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00742B" w14:textId="77777777" w:rsidR="004B40B4" w:rsidRDefault="00AF75D2">
      <w:pPr>
        <w:spacing w:before="70"/>
        <w:ind w:left="205"/>
        <w:rPr>
          <w:rFonts w:ascii="Arial"/>
          <w:sz w:val="48"/>
        </w:rPr>
      </w:pPr>
      <w:r>
        <w:rPr>
          <w:rFonts w:ascii="Arial"/>
          <w:sz w:val="48"/>
        </w:rPr>
        <w:t>APPENDIX I</w:t>
      </w:r>
    </w:p>
    <w:p w14:paraId="43754739" w14:textId="77777777" w:rsidR="004B40B4" w:rsidRDefault="00AF75D2">
      <w:pPr>
        <w:spacing w:before="10" w:line="244" w:lineRule="auto"/>
        <w:ind w:left="205" w:right="473"/>
        <w:rPr>
          <w:rFonts w:ascii="Arial"/>
          <w:sz w:val="48"/>
        </w:rPr>
      </w:pPr>
      <w:r>
        <w:rPr>
          <w:rFonts w:ascii="Arial"/>
          <w:sz w:val="48"/>
        </w:rPr>
        <w:t>VISTA LABORATORY BLOOD BANK USER MANUAL</w:t>
      </w:r>
    </w:p>
    <w:p w14:paraId="053A38FE" w14:textId="77777777" w:rsidR="004B40B4" w:rsidRDefault="00AF75D2">
      <w:pPr>
        <w:spacing w:line="549" w:lineRule="exact"/>
        <w:ind w:left="205"/>
        <w:rPr>
          <w:rFonts w:ascii="Arial"/>
          <w:sz w:val="48"/>
        </w:rPr>
      </w:pPr>
      <w:r>
        <w:rPr>
          <w:rFonts w:ascii="Arial"/>
          <w:sz w:val="48"/>
        </w:rPr>
        <w:t>HAZARD ANALYSIS</w:t>
      </w:r>
    </w:p>
    <w:p w14:paraId="25A9263E" w14:textId="77777777" w:rsidR="004B40B4" w:rsidRDefault="004B40B4">
      <w:pPr>
        <w:spacing w:line="549" w:lineRule="exact"/>
        <w:rPr>
          <w:rFonts w:ascii="Arial"/>
          <w:sz w:val="48"/>
        </w:rPr>
        <w:sectPr w:rsidR="004B40B4">
          <w:footerReference w:type="even" r:id="rId7"/>
          <w:footerReference w:type="default" r:id="rId8"/>
          <w:type w:val="continuous"/>
          <w:pgSz w:w="12240" w:h="15840"/>
          <w:pgMar w:top="1380" w:right="1060" w:bottom="1180" w:left="1220" w:header="720" w:footer="917" w:gutter="0"/>
          <w:pgNumType w:start="1"/>
          <w:cols w:space="720"/>
        </w:sectPr>
      </w:pPr>
    </w:p>
    <w:p w14:paraId="652CD450" w14:textId="77777777" w:rsidR="004B40B4" w:rsidRDefault="004B40B4">
      <w:pPr>
        <w:pStyle w:val="BodyText"/>
        <w:spacing w:before="4"/>
        <w:rPr>
          <w:rFonts w:ascii="Arial"/>
          <w:sz w:val="17"/>
        </w:rPr>
      </w:pPr>
    </w:p>
    <w:p w14:paraId="03D9FF52" w14:textId="77777777" w:rsidR="004B40B4" w:rsidRDefault="004B40B4">
      <w:pPr>
        <w:rPr>
          <w:rFonts w:ascii="Arial"/>
          <w:sz w:val="17"/>
        </w:rPr>
        <w:sectPr w:rsidR="004B40B4">
          <w:pgSz w:w="12240" w:h="15840"/>
          <w:pgMar w:top="1500" w:right="1060" w:bottom="1100" w:left="1220" w:header="0" w:footer="997" w:gutter="0"/>
          <w:cols w:space="720"/>
        </w:sectPr>
      </w:pPr>
    </w:p>
    <w:p w14:paraId="5D24A2BC" w14:textId="77777777" w:rsidR="004B40B4" w:rsidRDefault="00AF75D2">
      <w:pPr>
        <w:spacing w:before="87"/>
        <w:ind w:left="205"/>
        <w:rPr>
          <w:rFonts w:ascii="Arial"/>
          <w:sz w:val="36"/>
        </w:rPr>
      </w:pPr>
      <w:r>
        <w:rPr>
          <w:rFonts w:ascii="Arial"/>
          <w:sz w:val="36"/>
        </w:rPr>
        <w:lastRenderedPageBreak/>
        <w:t>Table of Contents</w:t>
      </w:r>
    </w:p>
    <w:p w14:paraId="6183FE1B" w14:textId="77777777" w:rsidR="004B40B4" w:rsidRDefault="004B40B4">
      <w:pPr>
        <w:pStyle w:val="BodyText"/>
        <w:rPr>
          <w:rFonts w:ascii="Arial"/>
          <w:sz w:val="40"/>
        </w:rPr>
      </w:pPr>
    </w:p>
    <w:p w14:paraId="1FB83CA9" w14:textId="77777777" w:rsidR="004B40B4" w:rsidRDefault="004B40B4">
      <w:pPr>
        <w:pStyle w:val="BodyText"/>
        <w:spacing w:before="2"/>
        <w:rPr>
          <w:rFonts w:ascii="Arial"/>
          <w:sz w:val="52"/>
        </w:rPr>
      </w:pPr>
    </w:p>
    <w:sdt>
      <w:sdtPr>
        <w:rPr>
          <w:sz w:val="22"/>
          <w:szCs w:val="22"/>
        </w:rPr>
        <w:id w:val="650415198"/>
        <w:docPartObj>
          <w:docPartGallery w:val="Table of Contents"/>
          <w:docPartUnique/>
        </w:docPartObj>
      </w:sdtPr>
      <w:sdtEndPr/>
      <w:sdtContent>
        <w:p w14:paraId="79FBD39E" w14:textId="77777777" w:rsidR="004B40B4" w:rsidRDefault="00AF75D2">
          <w:pPr>
            <w:pStyle w:val="TOC1"/>
            <w:tabs>
              <w:tab w:val="right" w:leader="hyphen" w:pos="9572"/>
            </w:tabs>
          </w:pPr>
          <w:r>
            <w:fldChar w:fldCharType="begin"/>
          </w:r>
          <w:r>
            <w:instrText xml:space="preserve">TOC \o "1-4" \h \z \u </w:instrText>
          </w:r>
          <w:r>
            <w:fldChar w:fldCharType="separate"/>
          </w:r>
          <w:hyperlink w:anchor="_TOC_250006" w:history="1">
            <w:r>
              <w:t>Introduction</w:t>
            </w:r>
            <w:r>
              <w:tab/>
              <w:t>5</w:t>
            </w:r>
          </w:hyperlink>
        </w:p>
        <w:p w14:paraId="4CF24564" w14:textId="77777777" w:rsidR="004B40B4" w:rsidRDefault="009D35C5">
          <w:pPr>
            <w:pStyle w:val="TOC2"/>
            <w:tabs>
              <w:tab w:val="right" w:leader="hyphen" w:pos="9572"/>
            </w:tabs>
          </w:pPr>
          <w:hyperlink w:anchor="_TOC_250005" w:history="1">
            <w:r w:rsidR="00AF75D2">
              <w:t>Section XI:</w:t>
            </w:r>
            <w:r w:rsidR="00AF75D2">
              <w:rPr>
                <w:spacing w:val="-1"/>
              </w:rPr>
              <w:t xml:space="preserve"> </w:t>
            </w:r>
            <w:r w:rsidR="00AF75D2">
              <w:t>Hazard Analysis</w:t>
            </w:r>
            <w:r w:rsidR="00AF75D2">
              <w:tab/>
              <w:t>5</w:t>
            </w:r>
          </w:hyperlink>
        </w:p>
        <w:p w14:paraId="055CE3E0" w14:textId="77777777" w:rsidR="004B40B4" w:rsidRDefault="009D35C5">
          <w:pPr>
            <w:pStyle w:val="TOC3"/>
            <w:tabs>
              <w:tab w:val="right" w:leader="hyphen" w:pos="9572"/>
            </w:tabs>
          </w:pPr>
          <w:hyperlink w:anchor="_TOC_250004" w:history="1">
            <w:r w:rsidR="00AF75D2">
              <w:t>Procedure</w:t>
            </w:r>
            <w:r w:rsidR="00AF75D2">
              <w:tab/>
              <w:t>5</w:t>
            </w:r>
          </w:hyperlink>
        </w:p>
        <w:p w14:paraId="579EB3FB" w14:textId="77777777" w:rsidR="004B40B4" w:rsidRDefault="009D35C5">
          <w:pPr>
            <w:pStyle w:val="TOC4"/>
            <w:tabs>
              <w:tab w:val="right" w:leader="hyphen" w:pos="9572"/>
            </w:tabs>
          </w:pPr>
          <w:hyperlink w:anchor="_TOC_250003" w:history="1">
            <w:r w:rsidR="00AF75D2">
              <w:t>Definitions</w:t>
            </w:r>
            <w:r w:rsidR="00AF75D2">
              <w:rPr>
                <w:spacing w:val="-1"/>
              </w:rPr>
              <w:t xml:space="preserve"> </w:t>
            </w:r>
            <w:r w:rsidR="00AF75D2">
              <w:t>of Terms</w:t>
            </w:r>
            <w:r w:rsidR="00AF75D2">
              <w:tab/>
              <w:t>5</w:t>
            </w:r>
          </w:hyperlink>
        </w:p>
        <w:p w14:paraId="7E6B9971" w14:textId="77777777" w:rsidR="004B40B4" w:rsidRDefault="009D35C5">
          <w:pPr>
            <w:pStyle w:val="TOC1"/>
            <w:tabs>
              <w:tab w:val="right" w:leader="hyphen" w:pos="9572"/>
            </w:tabs>
            <w:spacing w:before="120"/>
          </w:pPr>
          <w:hyperlink w:anchor="_TOC_250002" w:history="1">
            <w:r w:rsidR="00AF75D2">
              <w:t>Donor Intended Uses</w:t>
            </w:r>
            <w:r w:rsidR="00AF75D2">
              <w:rPr>
                <w:spacing w:val="-2"/>
              </w:rPr>
              <w:t xml:space="preserve"> </w:t>
            </w:r>
            <w:r w:rsidR="00AF75D2">
              <w:t>Hazards Analysis</w:t>
            </w:r>
            <w:r w:rsidR="00AF75D2">
              <w:tab/>
              <w:t>7</w:t>
            </w:r>
          </w:hyperlink>
        </w:p>
        <w:p w14:paraId="00EA8E86" w14:textId="77777777" w:rsidR="004B40B4" w:rsidRDefault="009D35C5">
          <w:pPr>
            <w:pStyle w:val="TOC1"/>
            <w:tabs>
              <w:tab w:val="right" w:leader="hyphen" w:pos="9572"/>
            </w:tabs>
            <w:spacing w:before="239"/>
          </w:pPr>
          <w:hyperlink w:anchor="_TOC_250001" w:history="1">
            <w:r w:rsidR="00AF75D2">
              <w:t>Inventory Intended Uses</w:t>
            </w:r>
            <w:r w:rsidR="00AF75D2">
              <w:rPr>
                <w:spacing w:val="-2"/>
              </w:rPr>
              <w:t xml:space="preserve"> </w:t>
            </w:r>
            <w:r w:rsidR="00AF75D2">
              <w:t>Hazard</w:t>
            </w:r>
            <w:r w:rsidR="00AF75D2">
              <w:rPr>
                <w:spacing w:val="-1"/>
              </w:rPr>
              <w:t xml:space="preserve"> </w:t>
            </w:r>
            <w:r w:rsidR="00AF75D2">
              <w:t>Analysis</w:t>
            </w:r>
            <w:r w:rsidR="00AF75D2">
              <w:tab/>
              <w:t>29</w:t>
            </w:r>
          </w:hyperlink>
        </w:p>
        <w:p w14:paraId="416A5191" w14:textId="77777777" w:rsidR="004B40B4" w:rsidRDefault="009D35C5">
          <w:pPr>
            <w:pStyle w:val="TOC1"/>
            <w:tabs>
              <w:tab w:val="right" w:leader="hyphen" w:pos="9572"/>
            </w:tabs>
            <w:spacing w:before="240"/>
          </w:pPr>
          <w:hyperlink w:anchor="_TOC_250000" w:history="1">
            <w:r w:rsidR="00AF75D2">
              <w:t>Patient Intended Uses</w:t>
            </w:r>
            <w:r w:rsidR="00AF75D2">
              <w:rPr>
                <w:spacing w:val="-2"/>
              </w:rPr>
              <w:t xml:space="preserve"> </w:t>
            </w:r>
            <w:r w:rsidR="00AF75D2">
              <w:t>Hazard Analysis</w:t>
            </w:r>
            <w:r w:rsidR="00AF75D2">
              <w:tab/>
              <w:t>53</w:t>
            </w:r>
          </w:hyperlink>
        </w:p>
        <w:p w14:paraId="26C80BEF" w14:textId="77777777" w:rsidR="004B40B4" w:rsidRDefault="00AF75D2">
          <w:r>
            <w:fldChar w:fldCharType="end"/>
          </w:r>
        </w:p>
      </w:sdtContent>
    </w:sdt>
    <w:p w14:paraId="637E901C" w14:textId="77777777" w:rsidR="004B40B4" w:rsidRDefault="004B40B4">
      <w:pPr>
        <w:sectPr w:rsidR="004B40B4">
          <w:pgSz w:w="12240" w:h="15840"/>
          <w:pgMar w:top="1500" w:right="1060" w:bottom="1180" w:left="1220" w:header="0" w:footer="917" w:gutter="0"/>
          <w:cols w:space="720"/>
        </w:sectPr>
      </w:pPr>
    </w:p>
    <w:p w14:paraId="096B7C89" w14:textId="77777777" w:rsidR="004B40B4" w:rsidRDefault="00AF75D2">
      <w:pPr>
        <w:spacing w:before="84"/>
        <w:ind w:left="224"/>
        <w:rPr>
          <w:sz w:val="20"/>
        </w:rPr>
      </w:pPr>
      <w:r>
        <w:rPr>
          <w:sz w:val="20"/>
        </w:rPr>
        <w:lastRenderedPageBreak/>
        <w:t>Table of Contents</w:t>
      </w:r>
    </w:p>
    <w:p w14:paraId="7B9538A2" w14:textId="77777777" w:rsidR="004B40B4" w:rsidRDefault="004B40B4">
      <w:pPr>
        <w:rPr>
          <w:sz w:val="20"/>
        </w:rPr>
        <w:sectPr w:rsidR="004B40B4">
          <w:pgSz w:w="12240" w:h="15840"/>
          <w:pgMar w:top="640" w:right="1060" w:bottom="1100" w:left="1220" w:header="0" w:footer="997" w:gutter="0"/>
          <w:cols w:space="720"/>
        </w:sectPr>
      </w:pPr>
    </w:p>
    <w:p w14:paraId="26AA86C7" w14:textId="77777777" w:rsidR="004B40B4" w:rsidRDefault="00AF75D2">
      <w:pPr>
        <w:pStyle w:val="Heading1"/>
      </w:pPr>
      <w:bookmarkStart w:id="0" w:name="_TOC_250006"/>
      <w:bookmarkEnd w:id="0"/>
      <w:r>
        <w:lastRenderedPageBreak/>
        <w:t>Introduction</w:t>
      </w:r>
    </w:p>
    <w:p w14:paraId="770157BB" w14:textId="77777777" w:rsidR="004B40B4" w:rsidRDefault="004B40B4">
      <w:pPr>
        <w:pStyle w:val="BodyText"/>
        <w:spacing w:before="8"/>
        <w:rPr>
          <w:rFonts w:ascii="Arial"/>
          <w:sz w:val="55"/>
        </w:rPr>
      </w:pPr>
    </w:p>
    <w:p w14:paraId="098FA02A" w14:textId="77777777" w:rsidR="004B40B4" w:rsidRDefault="00AF75D2">
      <w:pPr>
        <w:pStyle w:val="Heading2"/>
      </w:pPr>
      <w:bookmarkStart w:id="1" w:name="_TOC_250005"/>
      <w:bookmarkEnd w:id="1"/>
      <w:r>
        <w:t>Section XI: Hazard Analysis</w:t>
      </w:r>
    </w:p>
    <w:p w14:paraId="66002F37" w14:textId="77777777" w:rsidR="004B40B4" w:rsidRDefault="004B40B4">
      <w:pPr>
        <w:pStyle w:val="BodyText"/>
        <w:rPr>
          <w:b/>
          <w:sz w:val="32"/>
        </w:rPr>
      </w:pPr>
    </w:p>
    <w:p w14:paraId="30204785" w14:textId="77777777" w:rsidR="004B40B4" w:rsidRDefault="00AF75D2">
      <w:pPr>
        <w:pStyle w:val="Heading3"/>
        <w:rPr>
          <w:u w:val="none"/>
        </w:rPr>
      </w:pPr>
      <w:bookmarkStart w:id="2" w:name="_TOC_250004"/>
      <w:bookmarkEnd w:id="2"/>
      <w:r>
        <w:t>Procedure</w:t>
      </w:r>
    </w:p>
    <w:p w14:paraId="61647A6D" w14:textId="77777777" w:rsidR="004B40B4" w:rsidRDefault="004B40B4">
      <w:pPr>
        <w:pStyle w:val="BodyText"/>
        <w:spacing w:before="3"/>
        <w:rPr>
          <w:sz w:val="21"/>
        </w:rPr>
      </w:pPr>
    </w:p>
    <w:p w14:paraId="66B9A1E1" w14:textId="77777777" w:rsidR="004B40B4" w:rsidRDefault="00AF75D2">
      <w:pPr>
        <w:pStyle w:val="BodyText"/>
        <w:spacing w:before="100"/>
        <w:ind w:left="205" w:right="473"/>
      </w:pPr>
      <w:r>
        <w:t xml:space="preserve">A Hazard analysis was performed on the Intended Uses of the </w:t>
      </w:r>
      <w:r>
        <w:rPr>
          <w:b/>
        </w:rPr>
        <w:t>V</w:t>
      </w:r>
      <w:r>
        <w:rPr>
          <w:i/>
        </w:rPr>
        <w:t>IST</w:t>
      </w:r>
      <w:r>
        <w:rPr>
          <w:b/>
        </w:rPr>
        <w:t xml:space="preserve">A </w:t>
      </w:r>
      <w:r>
        <w:t>Blood Bank Software Version 5.2. The method used to perform this analysis was modeled after the Software Failure Mode, Effects, and Criticality Analysis (SFMECA) mode as described in the NIST Special Publication 500-234 entitled Reference Information for the Software Verification and Validation Process. The report is divided into three sections Donor, Inventory, and Patient. Each Intended Use (as described in Section V) was reviewed for potential software hazard. Related Intended Uses have been combined when the Hazard was similar or related.</w:t>
      </w:r>
    </w:p>
    <w:p w14:paraId="7A841F5C" w14:textId="77777777" w:rsidR="004B40B4" w:rsidRDefault="004B40B4">
      <w:pPr>
        <w:pStyle w:val="BodyText"/>
        <w:rPr>
          <w:sz w:val="28"/>
        </w:rPr>
      </w:pPr>
    </w:p>
    <w:p w14:paraId="39B3F878" w14:textId="77777777" w:rsidR="004B40B4" w:rsidRDefault="00AF75D2">
      <w:pPr>
        <w:pStyle w:val="Heading4"/>
      </w:pPr>
      <w:bookmarkStart w:id="3" w:name="_TOC_250003"/>
      <w:bookmarkEnd w:id="3"/>
      <w:r>
        <w:t>Definitions of Terms:</w:t>
      </w:r>
    </w:p>
    <w:p w14:paraId="484FEABC" w14:textId="77777777" w:rsidR="004B40B4" w:rsidRDefault="004B40B4">
      <w:pPr>
        <w:pStyle w:val="BodyText"/>
        <w:spacing w:before="11"/>
        <w:rPr>
          <w:b/>
          <w:sz w:val="23"/>
        </w:rPr>
      </w:pPr>
    </w:p>
    <w:p w14:paraId="3CED11A7" w14:textId="77777777" w:rsidR="004B40B4" w:rsidRDefault="00AF75D2">
      <w:pPr>
        <w:pStyle w:val="BodyText"/>
        <w:spacing w:line="717" w:lineRule="auto"/>
        <w:ind w:left="205" w:right="2334"/>
      </w:pPr>
      <w:r>
        <w:t>The Intended Use Hazard Analysis is listed using table format. The First column is the HA#.</w:t>
      </w:r>
    </w:p>
    <w:p w14:paraId="6DCB07F6" w14:textId="77777777" w:rsidR="004B40B4" w:rsidRDefault="00AF75D2">
      <w:pPr>
        <w:pStyle w:val="BodyText"/>
        <w:spacing w:before="3"/>
        <w:ind w:left="205"/>
      </w:pPr>
      <w:r>
        <w:t>The Second column is the actual HAZARD. This is the potential risk involved if the Intended Use does not function as advertised.</w:t>
      </w:r>
    </w:p>
    <w:p w14:paraId="20FD4F79" w14:textId="77777777" w:rsidR="004B40B4" w:rsidRDefault="004B40B4">
      <w:pPr>
        <w:pStyle w:val="BodyText"/>
        <w:rPr>
          <w:sz w:val="28"/>
        </w:rPr>
      </w:pPr>
    </w:p>
    <w:p w14:paraId="30DE8609" w14:textId="77777777" w:rsidR="004B40B4" w:rsidRDefault="00AF75D2">
      <w:pPr>
        <w:pStyle w:val="BodyText"/>
        <w:spacing w:before="238"/>
        <w:ind w:left="205" w:right="473"/>
      </w:pPr>
      <w:r>
        <w:t>The Third column is CAUSES. This is an assessment of possible causes for the Intended Use to not function as advertised or could also be unavoidable consequences of human intervention.</w:t>
      </w:r>
    </w:p>
    <w:p w14:paraId="63C8E022" w14:textId="77777777" w:rsidR="004B40B4" w:rsidRDefault="004B40B4">
      <w:pPr>
        <w:pStyle w:val="BodyText"/>
        <w:spacing w:before="10"/>
        <w:rPr>
          <w:sz w:val="23"/>
        </w:rPr>
      </w:pPr>
    </w:p>
    <w:p w14:paraId="2C4B6287" w14:textId="77777777" w:rsidR="004B40B4" w:rsidRDefault="00AF75D2">
      <w:pPr>
        <w:pStyle w:val="BodyText"/>
        <w:ind w:left="205" w:right="502"/>
      </w:pPr>
      <w:r>
        <w:t>The Fourth column is LEVEL OF CONCERN. This is a qualitative assessment and will use the following terms:</w:t>
      </w:r>
    </w:p>
    <w:p w14:paraId="630F9747" w14:textId="77777777" w:rsidR="004B40B4" w:rsidRDefault="004B40B4">
      <w:pPr>
        <w:pStyle w:val="BodyText"/>
        <w:spacing w:before="10"/>
        <w:rPr>
          <w:sz w:val="23"/>
        </w:rPr>
      </w:pPr>
    </w:p>
    <w:p w14:paraId="682B6E82" w14:textId="77777777" w:rsidR="004B40B4" w:rsidRDefault="00AF75D2">
      <w:pPr>
        <w:pStyle w:val="BodyText"/>
        <w:spacing w:before="1"/>
        <w:ind w:left="205" w:right="2941"/>
      </w:pPr>
      <w:r>
        <w:rPr>
          <w:b/>
        </w:rPr>
        <w:t xml:space="preserve">HIGH: </w:t>
      </w:r>
      <w:r>
        <w:t xml:space="preserve">High probability that patient harm could occur. </w:t>
      </w:r>
      <w:r>
        <w:rPr>
          <w:b/>
        </w:rPr>
        <w:t xml:space="preserve">MOD: </w:t>
      </w:r>
      <w:r>
        <w:t xml:space="preserve">Moderate probability that patient harm could occur. </w:t>
      </w:r>
      <w:r>
        <w:rPr>
          <w:b/>
        </w:rPr>
        <w:t xml:space="preserve">LOW: </w:t>
      </w:r>
      <w:r>
        <w:t>Low probability that patient harm could occur.</w:t>
      </w:r>
    </w:p>
    <w:p w14:paraId="653B6AC2" w14:textId="77777777" w:rsidR="004B40B4" w:rsidRDefault="00AF75D2">
      <w:pPr>
        <w:pStyle w:val="BodyText"/>
        <w:spacing w:line="287" w:lineRule="exact"/>
        <w:ind w:left="205"/>
      </w:pPr>
      <w:r>
        <w:rPr>
          <w:b/>
        </w:rPr>
        <w:t xml:space="preserve">NONE: </w:t>
      </w:r>
      <w:r>
        <w:t>No harm to patient possible.</w:t>
      </w:r>
    </w:p>
    <w:p w14:paraId="337B8625" w14:textId="77777777" w:rsidR="004B40B4" w:rsidRDefault="004B40B4">
      <w:pPr>
        <w:spacing w:line="287" w:lineRule="exact"/>
        <w:sectPr w:rsidR="004B40B4">
          <w:pgSz w:w="12240" w:h="15840"/>
          <w:pgMar w:top="1500" w:right="1060" w:bottom="1180" w:left="1220" w:header="0" w:footer="917" w:gutter="0"/>
          <w:cols w:space="720"/>
        </w:sectPr>
      </w:pPr>
    </w:p>
    <w:p w14:paraId="24D601F9" w14:textId="77777777" w:rsidR="004B40B4" w:rsidRDefault="00AF75D2">
      <w:pPr>
        <w:spacing w:before="84"/>
        <w:ind w:left="224"/>
        <w:rPr>
          <w:sz w:val="20"/>
        </w:rPr>
      </w:pPr>
      <w:r>
        <w:rPr>
          <w:sz w:val="20"/>
        </w:rPr>
        <w:lastRenderedPageBreak/>
        <w:t>Introduction</w:t>
      </w:r>
    </w:p>
    <w:p w14:paraId="411680B4" w14:textId="77777777" w:rsidR="004B40B4" w:rsidRDefault="004B40B4">
      <w:pPr>
        <w:pStyle w:val="BodyText"/>
        <w:rPr>
          <w:sz w:val="20"/>
        </w:rPr>
      </w:pPr>
    </w:p>
    <w:p w14:paraId="17544BAA" w14:textId="77777777" w:rsidR="004B40B4" w:rsidRDefault="00AF75D2">
      <w:pPr>
        <w:pStyle w:val="BodyText"/>
        <w:spacing w:before="238"/>
        <w:ind w:left="205" w:right="751"/>
      </w:pPr>
      <w:r>
        <w:t>The Fifth column is LIKELIHOOD. This is a qualitative assessment and will use the following terms:</w:t>
      </w:r>
    </w:p>
    <w:p w14:paraId="17E77D2C" w14:textId="77777777" w:rsidR="004B40B4" w:rsidRDefault="004B40B4">
      <w:pPr>
        <w:pStyle w:val="BodyText"/>
        <w:spacing w:before="10"/>
        <w:rPr>
          <w:sz w:val="23"/>
        </w:rPr>
      </w:pPr>
    </w:p>
    <w:p w14:paraId="26B9AE3E" w14:textId="77777777" w:rsidR="004B40B4" w:rsidRDefault="00AF75D2">
      <w:pPr>
        <w:pStyle w:val="BodyText"/>
        <w:ind w:left="205" w:right="1488"/>
      </w:pPr>
      <w:r>
        <w:rPr>
          <w:b/>
        </w:rPr>
        <w:t xml:space="preserve">HIGH: </w:t>
      </w:r>
      <w:r>
        <w:t xml:space="preserve">Very likely that a situation could occur allowing this hazard. </w:t>
      </w:r>
      <w:r>
        <w:rPr>
          <w:b/>
        </w:rPr>
        <w:t xml:space="preserve">MOD: </w:t>
      </w:r>
      <w:r>
        <w:t xml:space="preserve">Somewhat likely that a situation could occur allowing this hazard. </w:t>
      </w:r>
      <w:r>
        <w:rPr>
          <w:b/>
        </w:rPr>
        <w:t xml:space="preserve">LOW: </w:t>
      </w:r>
      <w:r>
        <w:t>Unlikely that a situation could occur allowing this hazard.</w:t>
      </w:r>
    </w:p>
    <w:p w14:paraId="3C5E4F46" w14:textId="77777777" w:rsidR="004B40B4" w:rsidRDefault="00AF75D2">
      <w:pPr>
        <w:pStyle w:val="BodyText"/>
        <w:spacing w:line="287" w:lineRule="exact"/>
        <w:ind w:left="205"/>
      </w:pPr>
      <w:r>
        <w:rPr>
          <w:b/>
        </w:rPr>
        <w:t xml:space="preserve">NONE: </w:t>
      </w:r>
      <w:r>
        <w:t>This hazard would never occur in a user's environment.</w:t>
      </w:r>
    </w:p>
    <w:p w14:paraId="0914069A" w14:textId="77777777" w:rsidR="004B40B4" w:rsidRDefault="004B40B4">
      <w:pPr>
        <w:pStyle w:val="BodyText"/>
        <w:rPr>
          <w:sz w:val="28"/>
        </w:rPr>
      </w:pPr>
    </w:p>
    <w:p w14:paraId="604DF113" w14:textId="77777777" w:rsidR="004B40B4" w:rsidRDefault="00AF75D2">
      <w:pPr>
        <w:pStyle w:val="BodyText"/>
        <w:spacing w:before="239"/>
        <w:ind w:left="205" w:right="473"/>
      </w:pPr>
      <w:r>
        <w:t>The Sixth column is METHOD(s) OF CONTROL. This is a description of the controls built into the software to prevent the Intended Use Hazard from occurring.</w:t>
      </w:r>
    </w:p>
    <w:p w14:paraId="29264969" w14:textId="77777777" w:rsidR="004B40B4" w:rsidRDefault="004B40B4">
      <w:pPr>
        <w:pStyle w:val="BodyText"/>
        <w:rPr>
          <w:sz w:val="28"/>
        </w:rPr>
      </w:pPr>
    </w:p>
    <w:p w14:paraId="3CDAFD03" w14:textId="77777777" w:rsidR="004B40B4" w:rsidRDefault="00AF75D2">
      <w:pPr>
        <w:pStyle w:val="BodyText"/>
        <w:spacing w:before="239"/>
        <w:ind w:left="205"/>
      </w:pPr>
      <w:r>
        <w:t>The Seventh column is TRACE. This is a trace to the Software Requirement Specifications (SRS#--see Appendix H) and Safety Critical Requirements (SCR#-see Appendix G) of the Intended Use Hazard.</w:t>
      </w:r>
    </w:p>
    <w:p w14:paraId="38293AF3" w14:textId="77777777" w:rsidR="004B40B4" w:rsidRDefault="004B40B4">
      <w:pPr>
        <w:sectPr w:rsidR="004B40B4">
          <w:pgSz w:w="12240" w:h="15840"/>
          <w:pgMar w:top="640" w:right="1060" w:bottom="1180" w:left="1220" w:header="0" w:footer="997" w:gutter="0"/>
          <w:cols w:space="720"/>
        </w:sectPr>
      </w:pPr>
    </w:p>
    <w:p w14:paraId="20C75478" w14:textId="77777777" w:rsidR="004B40B4" w:rsidRDefault="00AF75D2">
      <w:pPr>
        <w:pStyle w:val="Heading1"/>
      </w:pPr>
      <w:bookmarkStart w:id="4" w:name="_TOC_250002"/>
      <w:bookmarkEnd w:id="4"/>
      <w:r>
        <w:lastRenderedPageBreak/>
        <w:t>Donor Intended Uses Hazards Analysis</w:t>
      </w:r>
    </w:p>
    <w:p w14:paraId="1A00516B" w14:textId="77777777" w:rsidR="004B40B4" w:rsidRDefault="004B40B4">
      <w:pPr>
        <w:pStyle w:val="BodyText"/>
        <w:rPr>
          <w:rFonts w:ascii="Arial"/>
          <w:sz w:val="20"/>
        </w:rPr>
      </w:pPr>
    </w:p>
    <w:p w14:paraId="194036D6" w14:textId="77777777" w:rsidR="004B40B4" w:rsidRDefault="004B40B4">
      <w:pPr>
        <w:pStyle w:val="BodyText"/>
        <w:rPr>
          <w:rFonts w:ascii="Arial"/>
          <w:sz w:val="20"/>
        </w:rPr>
      </w:pPr>
    </w:p>
    <w:p w14:paraId="4F8475B9" w14:textId="77777777" w:rsidR="004B40B4" w:rsidRDefault="004B40B4">
      <w:pPr>
        <w:pStyle w:val="BodyText"/>
        <w:spacing w:before="6"/>
        <w:rPr>
          <w:rFonts w:ascii="Arial"/>
          <w:sz w:val="20"/>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0"/>
        <w:gridCol w:w="1708"/>
        <w:gridCol w:w="2073"/>
        <w:gridCol w:w="1439"/>
        <w:gridCol w:w="988"/>
        <w:gridCol w:w="1439"/>
        <w:gridCol w:w="1257"/>
      </w:tblGrid>
      <w:tr w:rsidR="004B40B4" w14:paraId="5A648C99" w14:textId="77777777">
        <w:trPr>
          <w:trHeight w:val="489"/>
        </w:trPr>
        <w:tc>
          <w:tcPr>
            <w:tcW w:w="830" w:type="dxa"/>
            <w:shd w:val="clear" w:color="auto" w:fill="CCCCCC"/>
          </w:tcPr>
          <w:p w14:paraId="27A52D13" w14:textId="77777777" w:rsidR="004B40B4" w:rsidRDefault="00AF75D2">
            <w:pPr>
              <w:pStyle w:val="TableParagraph"/>
              <w:spacing w:before="9"/>
              <w:ind w:left="95"/>
              <w:rPr>
                <w:b/>
                <w:sz w:val="20"/>
              </w:rPr>
            </w:pPr>
            <w:r>
              <w:rPr>
                <w:b/>
                <w:sz w:val="20"/>
              </w:rPr>
              <w:t>HA#</w:t>
            </w:r>
          </w:p>
        </w:tc>
        <w:tc>
          <w:tcPr>
            <w:tcW w:w="1708" w:type="dxa"/>
            <w:shd w:val="clear" w:color="auto" w:fill="CCCCCC"/>
          </w:tcPr>
          <w:p w14:paraId="06BEF6D7" w14:textId="77777777" w:rsidR="004B40B4" w:rsidRDefault="00AF75D2">
            <w:pPr>
              <w:pStyle w:val="TableParagraph"/>
              <w:spacing w:before="9"/>
              <w:ind w:left="96"/>
              <w:rPr>
                <w:b/>
                <w:sz w:val="20"/>
              </w:rPr>
            </w:pPr>
            <w:r>
              <w:rPr>
                <w:b/>
                <w:sz w:val="20"/>
              </w:rPr>
              <w:t>Hazard</w:t>
            </w:r>
          </w:p>
        </w:tc>
        <w:tc>
          <w:tcPr>
            <w:tcW w:w="2073" w:type="dxa"/>
            <w:shd w:val="clear" w:color="auto" w:fill="CCCCCC"/>
          </w:tcPr>
          <w:p w14:paraId="67104DC6" w14:textId="77777777" w:rsidR="004B40B4" w:rsidRDefault="00AF75D2">
            <w:pPr>
              <w:pStyle w:val="TableParagraph"/>
              <w:spacing w:before="9"/>
              <w:ind w:left="97"/>
              <w:rPr>
                <w:b/>
                <w:sz w:val="20"/>
              </w:rPr>
            </w:pPr>
            <w:r>
              <w:rPr>
                <w:b/>
                <w:sz w:val="20"/>
              </w:rPr>
              <w:t>Causes</w:t>
            </w:r>
          </w:p>
        </w:tc>
        <w:tc>
          <w:tcPr>
            <w:tcW w:w="1439" w:type="dxa"/>
            <w:shd w:val="clear" w:color="auto" w:fill="CCCCCC"/>
          </w:tcPr>
          <w:p w14:paraId="7784A38E" w14:textId="77777777" w:rsidR="004B40B4" w:rsidRDefault="00AF75D2">
            <w:pPr>
              <w:pStyle w:val="TableParagraph"/>
              <w:spacing w:before="9" w:line="240" w:lineRule="atLeast"/>
              <w:ind w:left="92" w:right="479"/>
              <w:rPr>
                <w:b/>
                <w:sz w:val="20"/>
              </w:rPr>
            </w:pPr>
            <w:r>
              <w:rPr>
                <w:b/>
                <w:sz w:val="20"/>
              </w:rPr>
              <w:t xml:space="preserve">Level of </w:t>
            </w:r>
            <w:r>
              <w:rPr>
                <w:b/>
                <w:w w:val="95"/>
                <w:sz w:val="20"/>
              </w:rPr>
              <w:t>Concern</w:t>
            </w:r>
          </w:p>
        </w:tc>
        <w:tc>
          <w:tcPr>
            <w:tcW w:w="988" w:type="dxa"/>
            <w:shd w:val="clear" w:color="auto" w:fill="CCCCCC"/>
          </w:tcPr>
          <w:p w14:paraId="36837DBD" w14:textId="77777777" w:rsidR="004B40B4" w:rsidRDefault="00AF75D2">
            <w:pPr>
              <w:pStyle w:val="TableParagraph"/>
              <w:spacing w:before="9" w:line="240" w:lineRule="atLeast"/>
              <w:ind w:left="93" w:right="284"/>
              <w:rPr>
                <w:b/>
                <w:sz w:val="20"/>
              </w:rPr>
            </w:pPr>
            <w:r>
              <w:rPr>
                <w:b/>
                <w:w w:val="95"/>
                <w:sz w:val="20"/>
              </w:rPr>
              <w:t>Likeli</w:t>
            </w:r>
            <w:r>
              <w:rPr>
                <w:b/>
                <w:sz w:val="20"/>
              </w:rPr>
              <w:t>hood</w:t>
            </w:r>
          </w:p>
        </w:tc>
        <w:tc>
          <w:tcPr>
            <w:tcW w:w="1439" w:type="dxa"/>
            <w:shd w:val="clear" w:color="auto" w:fill="CCCCCC"/>
          </w:tcPr>
          <w:p w14:paraId="6D7B9EF0" w14:textId="77777777" w:rsidR="004B40B4" w:rsidRDefault="00AF75D2">
            <w:pPr>
              <w:pStyle w:val="TableParagraph"/>
              <w:spacing w:before="9" w:line="240" w:lineRule="atLeast"/>
              <w:ind w:left="94" w:right="76"/>
              <w:rPr>
                <w:b/>
                <w:sz w:val="20"/>
              </w:rPr>
            </w:pPr>
            <w:r>
              <w:rPr>
                <w:b/>
                <w:sz w:val="20"/>
              </w:rPr>
              <w:t>Method (s) of Control</w:t>
            </w:r>
          </w:p>
        </w:tc>
        <w:tc>
          <w:tcPr>
            <w:tcW w:w="1257" w:type="dxa"/>
            <w:shd w:val="clear" w:color="auto" w:fill="CCCCCC"/>
          </w:tcPr>
          <w:p w14:paraId="3A8D50E1" w14:textId="77777777" w:rsidR="004B40B4" w:rsidRDefault="00AF75D2">
            <w:pPr>
              <w:pStyle w:val="TableParagraph"/>
              <w:spacing w:before="9"/>
              <w:ind w:left="95"/>
              <w:rPr>
                <w:b/>
                <w:sz w:val="20"/>
              </w:rPr>
            </w:pPr>
            <w:r>
              <w:rPr>
                <w:b/>
                <w:sz w:val="20"/>
              </w:rPr>
              <w:t>Trace</w:t>
            </w:r>
          </w:p>
        </w:tc>
      </w:tr>
      <w:tr w:rsidR="004B40B4" w14:paraId="46638060" w14:textId="77777777">
        <w:trPr>
          <w:trHeight w:val="5278"/>
        </w:trPr>
        <w:tc>
          <w:tcPr>
            <w:tcW w:w="830" w:type="dxa"/>
          </w:tcPr>
          <w:p w14:paraId="5E72A0A6" w14:textId="77777777" w:rsidR="004B40B4" w:rsidRDefault="00AF75D2">
            <w:pPr>
              <w:pStyle w:val="TableParagraph"/>
              <w:spacing w:before="3"/>
              <w:ind w:left="115"/>
              <w:rPr>
                <w:sz w:val="20"/>
              </w:rPr>
            </w:pPr>
            <w:r>
              <w:rPr>
                <w:sz w:val="20"/>
              </w:rPr>
              <w:t>HD1</w:t>
            </w:r>
          </w:p>
        </w:tc>
        <w:tc>
          <w:tcPr>
            <w:tcW w:w="1708" w:type="dxa"/>
          </w:tcPr>
          <w:p w14:paraId="6E89DCB0" w14:textId="77777777" w:rsidR="004B40B4" w:rsidRDefault="00AF75D2">
            <w:pPr>
              <w:pStyle w:val="TableParagraph"/>
              <w:spacing w:before="3"/>
              <w:ind w:left="96" w:right="104"/>
              <w:rPr>
                <w:sz w:val="20"/>
              </w:rPr>
            </w:pPr>
            <w:r>
              <w:rPr>
                <w:sz w:val="20"/>
              </w:rPr>
              <w:t>Chance of duplicate Donor records existing in the BLOOD DONOR file (#65.5).</w:t>
            </w:r>
          </w:p>
          <w:p w14:paraId="39E44AB8" w14:textId="77777777" w:rsidR="004B40B4" w:rsidRDefault="00AF75D2">
            <w:pPr>
              <w:pStyle w:val="TableParagraph"/>
              <w:ind w:left="96" w:right="141"/>
              <w:rPr>
                <w:sz w:val="20"/>
              </w:rPr>
            </w:pPr>
            <w:r>
              <w:rPr>
                <w:sz w:val="20"/>
              </w:rPr>
              <w:t>Previous donor deferral history may not be accurately displayed.</w:t>
            </w:r>
          </w:p>
        </w:tc>
        <w:tc>
          <w:tcPr>
            <w:tcW w:w="2073" w:type="dxa"/>
          </w:tcPr>
          <w:p w14:paraId="06133536" w14:textId="77777777" w:rsidR="004B40B4" w:rsidRDefault="00AF75D2">
            <w:pPr>
              <w:pStyle w:val="TableParagraph"/>
              <w:numPr>
                <w:ilvl w:val="0"/>
                <w:numId w:val="69"/>
              </w:numPr>
              <w:tabs>
                <w:tab w:val="left" w:pos="333"/>
              </w:tabs>
              <w:spacing w:before="3"/>
              <w:ind w:left="96" w:right="318" w:firstLine="0"/>
              <w:rPr>
                <w:sz w:val="20"/>
              </w:rPr>
            </w:pPr>
            <w:r>
              <w:rPr>
                <w:sz w:val="20"/>
              </w:rPr>
              <w:t xml:space="preserve">Female </w:t>
            </w:r>
            <w:r>
              <w:rPr>
                <w:spacing w:val="-3"/>
                <w:sz w:val="20"/>
              </w:rPr>
              <w:t xml:space="preserve">patient </w:t>
            </w:r>
            <w:r>
              <w:rPr>
                <w:sz w:val="20"/>
              </w:rPr>
              <w:t>marrying and changing last name.</w:t>
            </w:r>
          </w:p>
          <w:p w14:paraId="29ED0D38" w14:textId="77777777" w:rsidR="004B40B4" w:rsidRDefault="00AF75D2">
            <w:pPr>
              <w:pStyle w:val="TableParagraph"/>
              <w:numPr>
                <w:ilvl w:val="0"/>
                <w:numId w:val="69"/>
              </w:numPr>
              <w:tabs>
                <w:tab w:val="left" w:pos="335"/>
              </w:tabs>
              <w:ind w:left="96" w:right="215" w:firstLine="0"/>
              <w:rPr>
                <w:sz w:val="20"/>
              </w:rPr>
            </w:pPr>
            <w:r>
              <w:rPr>
                <w:sz w:val="20"/>
              </w:rPr>
              <w:t xml:space="preserve">Typographical error on donor </w:t>
            </w:r>
            <w:r>
              <w:rPr>
                <w:spacing w:val="-3"/>
                <w:sz w:val="20"/>
              </w:rPr>
              <w:t xml:space="preserve">last </w:t>
            </w:r>
            <w:r>
              <w:rPr>
                <w:sz w:val="20"/>
              </w:rPr>
              <w:t>name during data entry.</w:t>
            </w:r>
          </w:p>
        </w:tc>
        <w:tc>
          <w:tcPr>
            <w:tcW w:w="1439" w:type="dxa"/>
          </w:tcPr>
          <w:p w14:paraId="0620E474" w14:textId="77777777" w:rsidR="004B40B4" w:rsidRDefault="00AF75D2">
            <w:pPr>
              <w:pStyle w:val="TableParagraph"/>
              <w:spacing w:before="3"/>
              <w:ind w:left="112"/>
              <w:rPr>
                <w:sz w:val="20"/>
              </w:rPr>
            </w:pPr>
            <w:r>
              <w:rPr>
                <w:sz w:val="20"/>
              </w:rPr>
              <w:t>LOW</w:t>
            </w:r>
          </w:p>
        </w:tc>
        <w:tc>
          <w:tcPr>
            <w:tcW w:w="988" w:type="dxa"/>
          </w:tcPr>
          <w:p w14:paraId="36E8F814" w14:textId="77777777" w:rsidR="004B40B4" w:rsidRDefault="00AF75D2">
            <w:pPr>
              <w:pStyle w:val="TableParagraph"/>
              <w:spacing w:before="3"/>
              <w:ind w:left="113"/>
              <w:rPr>
                <w:sz w:val="20"/>
              </w:rPr>
            </w:pPr>
            <w:r>
              <w:rPr>
                <w:sz w:val="20"/>
              </w:rPr>
              <w:t>LOW</w:t>
            </w:r>
          </w:p>
        </w:tc>
        <w:tc>
          <w:tcPr>
            <w:tcW w:w="1439" w:type="dxa"/>
          </w:tcPr>
          <w:p w14:paraId="2281EB1D" w14:textId="77777777" w:rsidR="004B40B4" w:rsidRDefault="00AF75D2">
            <w:pPr>
              <w:pStyle w:val="TableParagraph"/>
              <w:spacing w:before="3"/>
              <w:ind w:left="113" w:right="76"/>
              <w:rPr>
                <w:sz w:val="20"/>
              </w:rPr>
            </w:pPr>
            <w:r>
              <w:rPr>
                <w:sz w:val="20"/>
              </w:rPr>
              <w:t>Software checks donor last name and Date of Birth for possible matches during data entry.</w:t>
            </w:r>
          </w:p>
          <w:p w14:paraId="6D2574D3" w14:textId="77777777" w:rsidR="004B40B4" w:rsidRDefault="00AF75D2">
            <w:pPr>
              <w:pStyle w:val="TableParagraph"/>
              <w:spacing w:before="2" w:line="240" w:lineRule="exact"/>
              <w:ind w:left="113" w:right="131"/>
              <w:rPr>
                <w:sz w:val="20"/>
              </w:rPr>
            </w:pPr>
            <w:r>
              <w:rPr>
                <w:sz w:val="20"/>
              </w:rPr>
              <w:t>Option exists to merge data (donation subrecords) from two donor records in the event that a duplicate donor record is</w:t>
            </w:r>
            <w:r>
              <w:rPr>
                <w:spacing w:val="1"/>
                <w:sz w:val="20"/>
              </w:rPr>
              <w:t xml:space="preserve"> </w:t>
            </w:r>
            <w:r>
              <w:rPr>
                <w:sz w:val="20"/>
              </w:rPr>
              <w:t>created.</w:t>
            </w:r>
          </w:p>
        </w:tc>
        <w:tc>
          <w:tcPr>
            <w:tcW w:w="1257" w:type="dxa"/>
          </w:tcPr>
          <w:p w14:paraId="50FFB2D2" w14:textId="77777777" w:rsidR="004B40B4" w:rsidRDefault="00AF75D2">
            <w:pPr>
              <w:pStyle w:val="TableParagraph"/>
              <w:spacing w:before="3"/>
              <w:ind w:left="95" w:right="208"/>
              <w:jc w:val="both"/>
              <w:rPr>
                <w:sz w:val="20"/>
              </w:rPr>
            </w:pPr>
            <w:r>
              <w:rPr>
                <w:sz w:val="20"/>
              </w:rPr>
              <w:t xml:space="preserve">SRS# </w:t>
            </w:r>
            <w:r>
              <w:rPr>
                <w:spacing w:val="-5"/>
                <w:sz w:val="20"/>
              </w:rPr>
              <w:t xml:space="preserve">D10 </w:t>
            </w:r>
            <w:r>
              <w:rPr>
                <w:sz w:val="20"/>
              </w:rPr>
              <w:t xml:space="preserve">SRS# </w:t>
            </w:r>
            <w:r>
              <w:rPr>
                <w:spacing w:val="-5"/>
                <w:sz w:val="20"/>
              </w:rPr>
              <w:t xml:space="preserve">D20 </w:t>
            </w:r>
            <w:r>
              <w:rPr>
                <w:sz w:val="20"/>
              </w:rPr>
              <w:t>SRS#</w:t>
            </w:r>
            <w:r>
              <w:rPr>
                <w:spacing w:val="-3"/>
                <w:sz w:val="20"/>
              </w:rPr>
              <w:t xml:space="preserve"> </w:t>
            </w:r>
            <w:r>
              <w:rPr>
                <w:spacing w:val="-5"/>
                <w:sz w:val="20"/>
              </w:rPr>
              <w:t>D83</w:t>
            </w:r>
          </w:p>
          <w:p w14:paraId="7C7BF8FA" w14:textId="77777777" w:rsidR="004B40B4" w:rsidRDefault="004B40B4">
            <w:pPr>
              <w:pStyle w:val="TableParagraph"/>
              <w:spacing w:before="9"/>
              <w:ind w:left="0"/>
              <w:rPr>
                <w:rFonts w:ascii="Arial"/>
                <w:sz w:val="20"/>
              </w:rPr>
            </w:pPr>
          </w:p>
          <w:p w14:paraId="3B0B9518" w14:textId="77777777" w:rsidR="004B40B4" w:rsidRDefault="00AF75D2">
            <w:pPr>
              <w:pStyle w:val="TableParagraph"/>
              <w:ind w:left="95"/>
              <w:jc w:val="both"/>
              <w:rPr>
                <w:sz w:val="20"/>
              </w:rPr>
            </w:pPr>
            <w:r>
              <w:rPr>
                <w:sz w:val="20"/>
              </w:rPr>
              <w:t>SCR# D1</w:t>
            </w:r>
          </w:p>
        </w:tc>
      </w:tr>
      <w:tr w:rsidR="004B40B4" w14:paraId="250A6FD3" w14:textId="77777777">
        <w:trPr>
          <w:trHeight w:val="1669"/>
        </w:trPr>
        <w:tc>
          <w:tcPr>
            <w:tcW w:w="830" w:type="dxa"/>
          </w:tcPr>
          <w:p w14:paraId="7240C7BA" w14:textId="77777777" w:rsidR="004B40B4" w:rsidRDefault="00AF75D2">
            <w:pPr>
              <w:pStyle w:val="TableParagraph"/>
              <w:spacing w:line="235" w:lineRule="exact"/>
              <w:ind w:left="115"/>
              <w:rPr>
                <w:sz w:val="20"/>
              </w:rPr>
            </w:pPr>
            <w:r>
              <w:rPr>
                <w:sz w:val="20"/>
              </w:rPr>
              <w:t>HD2</w:t>
            </w:r>
          </w:p>
        </w:tc>
        <w:tc>
          <w:tcPr>
            <w:tcW w:w="1708" w:type="dxa"/>
          </w:tcPr>
          <w:p w14:paraId="3A3B1724" w14:textId="77777777" w:rsidR="004B40B4" w:rsidRDefault="00AF75D2">
            <w:pPr>
              <w:pStyle w:val="TableParagraph"/>
              <w:ind w:left="115" w:right="85"/>
              <w:rPr>
                <w:sz w:val="20"/>
              </w:rPr>
            </w:pPr>
            <w:r>
              <w:rPr>
                <w:sz w:val="20"/>
              </w:rPr>
              <w:t>Chance of duplicate or incomplete subrecords for a particular donation date.</w:t>
            </w:r>
          </w:p>
        </w:tc>
        <w:tc>
          <w:tcPr>
            <w:tcW w:w="2073" w:type="dxa"/>
          </w:tcPr>
          <w:p w14:paraId="07F3A190" w14:textId="77777777" w:rsidR="004B40B4" w:rsidRDefault="00AF75D2">
            <w:pPr>
              <w:pStyle w:val="TableParagraph"/>
              <w:ind w:left="116" w:right="230"/>
              <w:rPr>
                <w:sz w:val="20"/>
              </w:rPr>
            </w:pPr>
            <w:r>
              <w:rPr>
                <w:sz w:val="20"/>
              </w:rPr>
              <w:t>Data entry for a donation episode not completed and donor has repeat donation.</w:t>
            </w:r>
          </w:p>
        </w:tc>
        <w:tc>
          <w:tcPr>
            <w:tcW w:w="1439" w:type="dxa"/>
          </w:tcPr>
          <w:p w14:paraId="2889D0DA" w14:textId="77777777" w:rsidR="004B40B4" w:rsidRDefault="00AF75D2">
            <w:pPr>
              <w:pStyle w:val="TableParagraph"/>
              <w:spacing w:line="235" w:lineRule="exact"/>
              <w:ind w:left="112"/>
              <w:rPr>
                <w:sz w:val="20"/>
              </w:rPr>
            </w:pPr>
            <w:r>
              <w:rPr>
                <w:sz w:val="20"/>
              </w:rPr>
              <w:t>LOW</w:t>
            </w:r>
          </w:p>
        </w:tc>
        <w:tc>
          <w:tcPr>
            <w:tcW w:w="988" w:type="dxa"/>
          </w:tcPr>
          <w:p w14:paraId="4A1E163C" w14:textId="77777777" w:rsidR="004B40B4" w:rsidRDefault="00AF75D2">
            <w:pPr>
              <w:pStyle w:val="TableParagraph"/>
              <w:spacing w:line="235" w:lineRule="exact"/>
              <w:ind w:left="113"/>
              <w:rPr>
                <w:sz w:val="20"/>
              </w:rPr>
            </w:pPr>
            <w:r>
              <w:rPr>
                <w:sz w:val="20"/>
              </w:rPr>
              <w:t>LOW</w:t>
            </w:r>
          </w:p>
        </w:tc>
        <w:tc>
          <w:tcPr>
            <w:tcW w:w="1439" w:type="dxa"/>
          </w:tcPr>
          <w:p w14:paraId="7F47C9DE" w14:textId="77777777" w:rsidR="004B40B4" w:rsidRDefault="00AF75D2">
            <w:pPr>
              <w:pStyle w:val="TableParagraph"/>
              <w:ind w:left="113" w:right="147"/>
              <w:rPr>
                <w:sz w:val="20"/>
              </w:rPr>
            </w:pPr>
            <w:r>
              <w:rPr>
                <w:sz w:val="20"/>
              </w:rPr>
              <w:t>During data entry, only most recent donation/deferral date can</w:t>
            </w:r>
            <w:r>
              <w:rPr>
                <w:spacing w:val="2"/>
                <w:sz w:val="20"/>
              </w:rPr>
              <w:t xml:space="preserve"> </w:t>
            </w:r>
            <w:r>
              <w:rPr>
                <w:sz w:val="20"/>
              </w:rPr>
              <w:t>be</w:t>
            </w:r>
          </w:p>
          <w:p w14:paraId="00185432" w14:textId="77777777" w:rsidR="004B40B4" w:rsidRDefault="00AF75D2">
            <w:pPr>
              <w:pStyle w:val="TableParagraph"/>
              <w:spacing w:line="213" w:lineRule="exact"/>
              <w:ind w:left="113"/>
              <w:rPr>
                <w:sz w:val="20"/>
              </w:rPr>
            </w:pPr>
            <w:r>
              <w:rPr>
                <w:sz w:val="20"/>
              </w:rPr>
              <w:t>edited.</w:t>
            </w:r>
          </w:p>
        </w:tc>
        <w:tc>
          <w:tcPr>
            <w:tcW w:w="1257" w:type="dxa"/>
          </w:tcPr>
          <w:p w14:paraId="4062B018" w14:textId="77777777" w:rsidR="004B40B4" w:rsidRDefault="00AF75D2">
            <w:pPr>
              <w:pStyle w:val="TableParagraph"/>
              <w:spacing w:line="480" w:lineRule="auto"/>
              <w:ind w:left="95" w:right="190"/>
              <w:rPr>
                <w:sz w:val="20"/>
              </w:rPr>
            </w:pPr>
            <w:r>
              <w:rPr>
                <w:sz w:val="20"/>
              </w:rPr>
              <w:t>SRS# D11 SCR# D3</w:t>
            </w:r>
          </w:p>
        </w:tc>
      </w:tr>
      <w:tr w:rsidR="004B40B4" w14:paraId="56A9C233" w14:textId="77777777">
        <w:trPr>
          <w:trHeight w:val="2639"/>
        </w:trPr>
        <w:tc>
          <w:tcPr>
            <w:tcW w:w="830" w:type="dxa"/>
          </w:tcPr>
          <w:p w14:paraId="1C70B05F" w14:textId="77777777" w:rsidR="004B40B4" w:rsidRDefault="00AF75D2">
            <w:pPr>
              <w:pStyle w:val="TableParagraph"/>
              <w:spacing w:before="4"/>
              <w:ind w:left="115"/>
              <w:rPr>
                <w:sz w:val="20"/>
              </w:rPr>
            </w:pPr>
            <w:r>
              <w:rPr>
                <w:sz w:val="20"/>
              </w:rPr>
              <w:t>HD3</w:t>
            </w:r>
          </w:p>
        </w:tc>
        <w:tc>
          <w:tcPr>
            <w:tcW w:w="1708" w:type="dxa"/>
          </w:tcPr>
          <w:p w14:paraId="2A2AE143" w14:textId="77777777" w:rsidR="004B40B4" w:rsidRDefault="00AF75D2">
            <w:pPr>
              <w:pStyle w:val="TableParagraph"/>
              <w:spacing w:before="4"/>
              <w:ind w:left="115" w:right="240"/>
              <w:rPr>
                <w:sz w:val="20"/>
              </w:rPr>
            </w:pPr>
            <w:r>
              <w:rPr>
                <w:sz w:val="20"/>
              </w:rPr>
              <w:t>Unable to determine correct donation type. Unit testing acceptance criteria are based on donation type.</w:t>
            </w:r>
          </w:p>
        </w:tc>
        <w:tc>
          <w:tcPr>
            <w:tcW w:w="2073" w:type="dxa"/>
          </w:tcPr>
          <w:p w14:paraId="4A109C62" w14:textId="77777777" w:rsidR="004B40B4" w:rsidRDefault="00AF75D2">
            <w:pPr>
              <w:pStyle w:val="TableParagraph"/>
              <w:spacing w:before="4"/>
              <w:ind w:left="116"/>
              <w:rPr>
                <w:sz w:val="20"/>
              </w:rPr>
            </w:pPr>
            <w:r>
              <w:rPr>
                <w:sz w:val="20"/>
              </w:rPr>
              <w:t>Data entry error.</w:t>
            </w:r>
          </w:p>
        </w:tc>
        <w:tc>
          <w:tcPr>
            <w:tcW w:w="1439" w:type="dxa"/>
          </w:tcPr>
          <w:p w14:paraId="7A4C3BA8" w14:textId="77777777" w:rsidR="004B40B4" w:rsidRDefault="00AF75D2">
            <w:pPr>
              <w:pStyle w:val="TableParagraph"/>
              <w:spacing w:before="4"/>
              <w:ind w:left="112"/>
              <w:rPr>
                <w:sz w:val="20"/>
              </w:rPr>
            </w:pPr>
            <w:r>
              <w:rPr>
                <w:sz w:val="20"/>
              </w:rPr>
              <w:t>LOW</w:t>
            </w:r>
          </w:p>
        </w:tc>
        <w:tc>
          <w:tcPr>
            <w:tcW w:w="988" w:type="dxa"/>
          </w:tcPr>
          <w:p w14:paraId="599996FD" w14:textId="77777777" w:rsidR="004B40B4" w:rsidRDefault="00AF75D2">
            <w:pPr>
              <w:pStyle w:val="TableParagraph"/>
              <w:spacing w:before="4"/>
              <w:ind w:left="113"/>
              <w:rPr>
                <w:sz w:val="20"/>
              </w:rPr>
            </w:pPr>
            <w:r>
              <w:rPr>
                <w:sz w:val="20"/>
              </w:rPr>
              <w:t>LOW</w:t>
            </w:r>
          </w:p>
        </w:tc>
        <w:tc>
          <w:tcPr>
            <w:tcW w:w="1439" w:type="dxa"/>
          </w:tcPr>
          <w:p w14:paraId="74424498" w14:textId="77777777" w:rsidR="004B40B4" w:rsidRDefault="00AF75D2">
            <w:pPr>
              <w:pStyle w:val="TableParagraph"/>
              <w:spacing w:before="4"/>
              <w:ind w:left="113" w:right="177"/>
              <w:rPr>
                <w:sz w:val="20"/>
              </w:rPr>
            </w:pPr>
            <w:r>
              <w:rPr>
                <w:sz w:val="20"/>
              </w:rPr>
              <w:t>Autologous requires exact match entry from the PATIENT</w:t>
            </w:r>
          </w:p>
          <w:p w14:paraId="2D4E6F82" w14:textId="77777777" w:rsidR="004B40B4" w:rsidRDefault="00AF75D2">
            <w:pPr>
              <w:pStyle w:val="TableParagraph"/>
              <w:spacing w:before="3" w:line="240" w:lineRule="exact"/>
              <w:ind w:left="113" w:right="347"/>
              <w:rPr>
                <w:sz w:val="20"/>
              </w:rPr>
            </w:pPr>
            <w:r>
              <w:rPr>
                <w:sz w:val="20"/>
              </w:rPr>
              <w:t>file (#2) in the Restricted For field (#1.2).</w:t>
            </w:r>
          </w:p>
        </w:tc>
        <w:tc>
          <w:tcPr>
            <w:tcW w:w="1257" w:type="dxa"/>
          </w:tcPr>
          <w:p w14:paraId="3518A478" w14:textId="77777777" w:rsidR="004B40B4" w:rsidRDefault="00AF75D2">
            <w:pPr>
              <w:pStyle w:val="TableParagraph"/>
              <w:spacing w:before="4"/>
              <w:ind w:left="95"/>
              <w:rPr>
                <w:sz w:val="20"/>
              </w:rPr>
            </w:pPr>
            <w:r>
              <w:rPr>
                <w:sz w:val="20"/>
              </w:rPr>
              <w:t>SRS# D9 SRS#</w:t>
            </w:r>
            <w:r>
              <w:rPr>
                <w:spacing w:val="-3"/>
                <w:sz w:val="20"/>
              </w:rPr>
              <w:t xml:space="preserve"> </w:t>
            </w:r>
            <w:r>
              <w:rPr>
                <w:spacing w:val="-5"/>
                <w:sz w:val="20"/>
              </w:rPr>
              <w:t>D34</w:t>
            </w:r>
          </w:p>
          <w:p w14:paraId="0D6A6C0F" w14:textId="77777777" w:rsidR="004B40B4" w:rsidRDefault="004B40B4">
            <w:pPr>
              <w:pStyle w:val="TableParagraph"/>
              <w:spacing w:before="9"/>
              <w:ind w:left="0"/>
              <w:rPr>
                <w:rFonts w:ascii="Arial"/>
                <w:sz w:val="20"/>
              </w:rPr>
            </w:pPr>
          </w:p>
          <w:p w14:paraId="46C03478" w14:textId="77777777" w:rsidR="004B40B4" w:rsidRDefault="00AF75D2">
            <w:pPr>
              <w:pStyle w:val="TableParagraph"/>
              <w:ind w:left="95"/>
              <w:rPr>
                <w:sz w:val="20"/>
              </w:rPr>
            </w:pPr>
            <w:r>
              <w:rPr>
                <w:sz w:val="20"/>
              </w:rPr>
              <w:t>SCR# D4</w:t>
            </w:r>
          </w:p>
        </w:tc>
      </w:tr>
      <w:tr w:rsidR="004B40B4" w14:paraId="66069A7E" w14:textId="77777777">
        <w:trPr>
          <w:trHeight w:val="1429"/>
        </w:trPr>
        <w:tc>
          <w:tcPr>
            <w:tcW w:w="830" w:type="dxa"/>
          </w:tcPr>
          <w:p w14:paraId="498BF9DD" w14:textId="77777777" w:rsidR="004B40B4" w:rsidRDefault="00AF75D2">
            <w:pPr>
              <w:pStyle w:val="TableParagraph"/>
              <w:spacing w:line="235" w:lineRule="exact"/>
              <w:ind w:left="115"/>
              <w:rPr>
                <w:sz w:val="20"/>
              </w:rPr>
            </w:pPr>
            <w:r>
              <w:rPr>
                <w:sz w:val="20"/>
              </w:rPr>
              <w:t>HD4</w:t>
            </w:r>
          </w:p>
        </w:tc>
        <w:tc>
          <w:tcPr>
            <w:tcW w:w="1708" w:type="dxa"/>
          </w:tcPr>
          <w:p w14:paraId="19FD7D3D" w14:textId="77777777" w:rsidR="004B40B4" w:rsidRDefault="00AF75D2">
            <w:pPr>
              <w:pStyle w:val="TableParagraph"/>
              <w:ind w:left="115" w:right="555"/>
              <w:rPr>
                <w:sz w:val="20"/>
              </w:rPr>
            </w:pPr>
            <w:r>
              <w:rPr>
                <w:sz w:val="20"/>
              </w:rPr>
              <w:t>Record incomplete after data entry.</w:t>
            </w:r>
          </w:p>
        </w:tc>
        <w:tc>
          <w:tcPr>
            <w:tcW w:w="2073" w:type="dxa"/>
          </w:tcPr>
          <w:p w14:paraId="2CBA3A7E" w14:textId="77777777" w:rsidR="004B40B4" w:rsidRDefault="00AF75D2">
            <w:pPr>
              <w:pStyle w:val="TableParagraph"/>
              <w:ind w:left="116"/>
              <w:rPr>
                <w:sz w:val="20"/>
              </w:rPr>
            </w:pPr>
            <w:r>
              <w:rPr>
                <w:sz w:val="20"/>
              </w:rPr>
              <w:t>Computer crash during data entry.</w:t>
            </w:r>
          </w:p>
        </w:tc>
        <w:tc>
          <w:tcPr>
            <w:tcW w:w="1439" w:type="dxa"/>
          </w:tcPr>
          <w:p w14:paraId="7F62C97D" w14:textId="77777777" w:rsidR="004B40B4" w:rsidRDefault="00AF75D2">
            <w:pPr>
              <w:pStyle w:val="TableParagraph"/>
              <w:spacing w:line="235" w:lineRule="exact"/>
              <w:ind w:left="112"/>
              <w:rPr>
                <w:sz w:val="20"/>
              </w:rPr>
            </w:pPr>
            <w:r>
              <w:rPr>
                <w:sz w:val="20"/>
              </w:rPr>
              <w:t>NONE</w:t>
            </w:r>
          </w:p>
        </w:tc>
        <w:tc>
          <w:tcPr>
            <w:tcW w:w="988" w:type="dxa"/>
          </w:tcPr>
          <w:p w14:paraId="0BD8B8D3" w14:textId="77777777" w:rsidR="004B40B4" w:rsidRDefault="00AF75D2">
            <w:pPr>
              <w:pStyle w:val="TableParagraph"/>
              <w:spacing w:line="235" w:lineRule="exact"/>
              <w:ind w:left="113"/>
              <w:rPr>
                <w:sz w:val="20"/>
              </w:rPr>
            </w:pPr>
            <w:r>
              <w:rPr>
                <w:sz w:val="20"/>
              </w:rPr>
              <w:t>LOW</w:t>
            </w:r>
          </w:p>
        </w:tc>
        <w:tc>
          <w:tcPr>
            <w:tcW w:w="1439" w:type="dxa"/>
          </w:tcPr>
          <w:p w14:paraId="1437263C" w14:textId="77777777" w:rsidR="004B40B4" w:rsidRDefault="00AF75D2">
            <w:pPr>
              <w:pStyle w:val="TableParagraph"/>
              <w:ind w:left="113" w:right="204"/>
              <w:rPr>
                <w:sz w:val="20"/>
              </w:rPr>
            </w:pPr>
            <w:r>
              <w:rPr>
                <w:sz w:val="20"/>
              </w:rPr>
              <w:t>Data can be re-entered once computer problem</w:t>
            </w:r>
          </w:p>
          <w:p w14:paraId="22C28C63" w14:textId="77777777" w:rsidR="004B40B4" w:rsidRDefault="00AF75D2">
            <w:pPr>
              <w:pStyle w:val="TableParagraph"/>
              <w:spacing w:line="213" w:lineRule="exact"/>
              <w:ind w:left="113"/>
              <w:rPr>
                <w:sz w:val="20"/>
              </w:rPr>
            </w:pPr>
            <w:r>
              <w:rPr>
                <w:sz w:val="20"/>
              </w:rPr>
              <w:t>resolved.</w:t>
            </w:r>
          </w:p>
        </w:tc>
        <w:tc>
          <w:tcPr>
            <w:tcW w:w="1257" w:type="dxa"/>
          </w:tcPr>
          <w:p w14:paraId="1C907B79" w14:textId="77777777" w:rsidR="004B40B4" w:rsidRDefault="00AF75D2">
            <w:pPr>
              <w:pStyle w:val="TableParagraph"/>
              <w:ind w:left="95" w:right="205"/>
              <w:rPr>
                <w:sz w:val="20"/>
              </w:rPr>
            </w:pPr>
            <w:r>
              <w:rPr>
                <w:sz w:val="20"/>
              </w:rPr>
              <w:t xml:space="preserve">SRS# </w:t>
            </w:r>
            <w:r>
              <w:rPr>
                <w:spacing w:val="-5"/>
                <w:sz w:val="20"/>
              </w:rPr>
              <w:t xml:space="preserve">D11 </w:t>
            </w:r>
            <w:r>
              <w:rPr>
                <w:sz w:val="20"/>
              </w:rPr>
              <w:t>SRS#</w:t>
            </w:r>
            <w:r>
              <w:rPr>
                <w:spacing w:val="-3"/>
                <w:sz w:val="20"/>
              </w:rPr>
              <w:t xml:space="preserve"> </w:t>
            </w:r>
            <w:r>
              <w:rPr>
                <w:spacing w:val="-5"/>
                <w:sz w:val="20"/>
              </w:rPr>
              <w:t>D12</w:t>
            </w:r>
          </w:p>
          <w:p w14:paraId="6DDD8BB3" w14:textId="77777777" w:rsidR="004B40B4" w:rsidRDefault="004B40B4">
            <w:pPr>
              <w:pStyle w:val="TableParagraph"/>
              <w:spacing w:before="3"/>
              <w:ind w:left="0"/>
              <w:rPr>
                <w:rFonts w:ascii="Arial"/>
                <w:sz w:val="20"/>
              </w:rPr>
            </w:pPr>
          </w:p>
          <w:p w14:paraId="67453B73" w14:textId="77777777" w:rsidR="004B40B4" w:rsidRDefault="00AF75D2">
            <w:pPr>
              <w:pStyle w:val="TableParagraph"/>
              <w:ind w:left="114"/>
              <w:rPr>
                <w:sz w:val="20"/>
              </w:rPr>
            </w:pPr>
            <w:r>
              <w:rPr>
                <w:sz w:val="20"/>
              </w:rPr>
              <w:t>SCR# D7</w:t>
            </w:r>
          </w:p>
        </w:tc>
      </w:tr>
    </w:tbl>
    <w:p w14:paraId="2661CD4F" w14:textId="77777777" w:rsidR="004B40B4" w:rsidRDefault="004B40B4">
      <w:pPr>
        <w:rPr>
          <w:sz w:val="20"/>
        </w:rPr>
        <w:sectPr w:rsidR="004B40B4">
          <w:pgSz w:w="12240" w:h="15840"/>
          <w:pgMar w:top="1500" w:right="1060" w:bottom="1180" w:left="1220" w:header="0" w:footer="917" w:gutter="0"/>
          <w:cols w:space="720"/>
        </w:sectPr>
      </w:pPr>
    </w:p>
    <w:p w14:paraId="110E1B01" w14:textId="77777777" w:rsidR="004B40B4" w:rsidRDefault="004B40B4">
      <w:pPr>
        <w:pStyle w:val="BodyText"/>
        <w:rPr>
          <w:rFonts w:ascii="Arial"/>
          <w:sz w:val="20"/>
        </w:rPr>
      </w:pPr>
    </w:p>
    <w:p w14:paraId="652EBDE4" w14:textId="77777777" w:rsidR="004B40B4" w:rsidRDefault="004B40B4">
      <w:pPr>
        <w:pStyle w:val="BodyText"/>
        <w:rPr>
          <w:rFonts w:ascii="Arial"/>
          <w:sz w:val="20"/>
        </w:rPr>
      </w:pPr>
    </w:p>
    <w:p w14:paraId="4D37CD70" w14:textId="77777777" w:rsidR="004B40B4" w:rsidRDefault="004B40B4">
      <w:pPr>
        <w:pStyle w:val="BodyText"/>
        <w:spacing w:before="3" w:after="1"/>
        <w:rPr>
          <w:rFonts w:ascii="Arial"/>
          <w:sz w:val="26"/>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0"/>
        <w:gridCol w:w="1708"/>
        <w:gridCol w:w="2073"/>
        <w:gridCol w:w="1439"/>
        <w:gridCol w:w="988"/>
        <w:gridCol w:w="1348"/>
        <w:gridCol w:w="1170"/>
      </w:tblGrid>
      <w:tr w:rsidR="004B40B4" w14:paraId="304D2228" w14:textId="77777777">
        <w:trPr>
          <w:trHeight w:val="489"/>
        </w:trPr>
        <w:tc>
          <w:tcPr>
            <w:tcW w:w="830" w:type="dxa"/>
            <w:shd w:val="clear" w:color="auto" w:fill="CCCCCC"/>
          </w:tcPr>
          <w:p w14:paraId="70D113F5" w14:textId="77777777" w:rsidR="004B40B4" w:rsidRDefault="00AF75D2">
            <w:pPr>
              <w:pStyle w:val="TableParagraph"/>
              <w:spacing w:before="9"/>
              <w:ind w:left="95"/>
              <w:rPr>
                <w:b/>
                <w:sz w:val="20"/>
              </w:rPr>
            </w:pPr>
            <w:r>
              <w:rPr>
                <w:b/>
                <w:sz w:val="20"/>
              </w:rPr>
              <w:t>HA#</w:t>
            </w:r>
          </w:p>
        </w:tc>
        <w:tc>
          <w:tcPr>
            <w:tcW w:w="1708" w:type="dxa"/>
            <w:shd w:val="clear" w:color="auto" w:fill="CCCCCC"/>
          </w:tcPr>
          <w:p w14:paraId="1FF788C7" w14:textId="77777777" w:rsidR="004B40B4" w:rsidRDefault="00AF75D2">
            <w:pPr>
              <w:pStyle w:val="TableParagraph"/>
              <w:spacing w:before="9"/>
              <w:ind w:left="96"/>
              <w:rPr>
                <w:b/>
                <w:sz w:val="20"/>
              </w:rPr>
            </w:pPr>
            <w:r>
              <w:rPr>
                <w:b/>
                <w:sz w:val="20"/>
              </w:rPr>
              <w:t>Hazard</w:t>
            </w:r>
          </w:p>
        </w:tc>
        <w:tc>
          <w:tcPr>
            <w:tcW w:w="2073" w:type="dxa"/>
            <w:shd w:val="clear" w:color="auto" w:fill="CCCCCC"/>
          </w:tcPr>
          <w:p w14:paraId="76470DFC" w14:textId="77777777" w:rsidR="004B40B4" w:rsidRDefault="00AF75D2">
            <w:pPr>
              <w:pStyle w:val="TableParagraph"/>
              <w:spacing w:before="9"/>
              <w:ind w:left="97"/>
              <w:rPr>
                <w:b/>
                <w:sz w:val="20"/>
              </w:rPr>
            </w:pPr>
            <w:r>
              <w:rPr>
                <w:b/>
                <w:sz w:val="20"/>
              </w:rPr>
              <w:t>Causes</w:t>
            </w:r>
          </w:p>
        </w:tc>
        <w:tc>
          <w:tcPr>
            <w:tcW w:w="1439" w:type="dxa"/>
            <w:shd w:val="clear" w:color="auto" w:fill="CCCCCC"/>
          </w:tcPr>
          <w:p w14:paraId="1EF078A1" w14:textId="77777777" w:rsidR="004B40B4" w:rsidRDefault="00AF75D2">
            <w:pPr>
              <w:pStyle w:val="TableParagraph"/>
              <w:spacing w:before="9" w:line="240" w:lineRule="atLeast"/>
              <w:ind w:left="92" w:right="479"/>
              <w:rPr>
                <w:b/>
                <w:sz w:val="20"/>
              </w:rPr>
            </w:pPr>
            <w:r>
              <w:rPr>
                <w:b/>
                <w:sz w:val="20"/>
              </w:rPr>
              <w:t xml:space="preserve">Level of </w:t>
            </w:r>
            <w:r>
              <w:rPr>
                <w:b/>
                <w:w w:val="95"/>
                <w:sz w:val="20"/>
              </w:rPr>
              <w:t>Concern</w:t>
            </w:r>
          </w:p>
        </w:tc>
        <w:tc>
          <w:tcPr>
            <w:tcW w:w="988" w:type="dxa"/>
            <w:shd w:val="clear" w:color="auto" w:fill="CCCCCC"/>
          </w:tcPr>
          <w:p w14:paraId="0A508A8A" w14:textId="77777777" w:rsidR="004B40B4" w:rsidRDefault="00AF75D2">
            <w:pPr>
              <w:pStyle w:val="TableParagraph"/>
              <w:spacing w:before="9" w:line="240" w:lineRule="atLeast"/>
              <w:ind w:left="93" w:right="284"/>
              <w:rPr>
                <w:b/>
                <w:sz w:val="20"/>
              </w:rPr>
            </w:pPr>
            <w:r>
              <w:rPr>
                <w:b/>
                <w:w w:val="95"/>
                <w:sz w:val="20"/>
              </w:rPr>
              <w:t xml:space="preserve">Likeli </w:t>
            </w:r>
            <w:r>
              <w:rPr>
                <w:b/>
                <w:sz w:val="20"/>
              </w:rPr>
              <w:t>hood</w:t>
            </w:r>
          </w:p>
        </w:tc>
        <w:tc>
          <w:tcPr>
            <w:tcW w:w="1348" w:type="dxa"/>
            <w:shd w:val="clear" w:color="auto" w:fill="CCCCCC"/>
          </w:tcPr>
          <w:p w14:paraId="4EDF7FA3" w14:textId="77777777" w:rsidR="004B40B4" w:rsidRDefault="00AF75D2">
            <w:pPr>
              <w:pStyle w:val="TableParagraph"/>
              <w:spacing w:before="9" w:line="240" w:lineRule="atLeast"/>
              <w:ind w:left="94" w:right="113"/>
              <w:rPr>
                <w:b/>
                <w:sz w:val="20"/>
              </w:rPr>
            </w:pPr>
            <w:r>
              <w:rPr>
                <w:b/>
                <w:sz w:val="20"/>
              </w:rPr>
              <w:t>Method (s) of Control</w:t>
            </w:r>
          </w:p>
        </w:tc>
        <w:tc>
          <w:tcPr>
            <w:tcW w:w="1170" w:type="dxa"/>
            <w:shd w:val="clear" w:color="auto" w:fill="CCCCCC"/>
          </w:tcPr>
          <w:p w14:paraId="6F307032" w14:textId="77777777" w:rsidR="004B40B4" w:rsidRDefault="00AF75D2">
            <w:pPr>
              <w:pStyle w:val="TableParagraph"/>
              <w:spacing w:before="9"/>
              <w:ind w:left="100"/>
              <w:rPr>
                <w:b/>
                <w:sz w:val="20"/>
              </w:rPr>
            </w:pPr>
            <w:r>
              <w:rPr>
                <w:b/>
                <w:sz w:val="20"/>
              </w:rPr>
              <w:t>Trace</w:t>
            </w:r>
          </w:p>
        </w:tc>
      </w:tr>
      <w:tr w:rsidR="004B40B4" w14:paraId="2E819D8C" w14:textId="77777777">
        <w:trPr>
          <w:trHeight w:val="2398"/>
        </w:trPr>
        <w:tc>
          <w:tcPr>
            <w:tcW w:w="830" w:type="dxa"/>
          </w:tcPr>
          <w:p w14:paraId="1A2412E7" w14:textId="77777777" w:rsidR="004B40B4" w:rsidRDefault="00AF75D2">
            <w:pPr>
              <w:pStyle w:val="TableParagraph"/>
              <w:spacing w:before="3"/>
              <w:ind w:left="95"/>
              <w:rPr>
                <w:sz w:val="20"/>
              </w:rPr>
            </w:pPr>
            <w:r>
              <w:rPr>
                <w:sz w:val="20"/>
              </w:rPr>
              <w:t>HD5</w:t>
            </w:r>
          </w:p>
        </w:tc>
        <w:tc>
          <w:tcPr>
            <w:tcW w:w="1708" w:type="dxa"/>
          </w:tcPr>
          <w:p w14:paraId="74F5EE7F" w14:textId="77777777" w:rsidR="004B40B4" w:rsidRDefault="00AF75D2">
            <w:pPr>
              <w:pStyle w:val="TableParagraph"/>
              <w:spacing w:before="3"/>
              <w:ind w:left="96" w:right="211"/>
              <w:rPr>
                <w:sz w:val="20"/>
              </w:rPr>
            </w:pPr>
            <w:r>
              <w:rPr>
                <w:sz w:val="20"/>
              </w:rPr>
              <w:t>Unable to determine person performing a particular step in data entry process.</w:t>
            </w:r>
          </w:p>
        </w:tc>
        <w:tc>
          <w:tcPr>
            <w:tcW w:w="2073" w:type="dxa"/>
          </w:tcPr>
          <w:p w14:paraId="19CB8263" w14:textId="77777777" w:rsidR="004B40B4" w:rsidRDefault="00AF75D2">
            <w:pPr>
              <w:pStyle w:val="TableParagraph"/>
              <w:spacing w:before="3"/>
              <w:ind w:left="97"/>
              <w:rPr>
                <w:sz w:val="20"/>
              </w:rPr>
            </w:pPr>
            <w:r>
              <w:rPr>
                <w:sz w:val="20"/>
              </w:rPr>
              <w:t>NONE</w:t>
            </w:r>
          </w:p>
        </w:tc>
        <w:tc>
          <w:tcPr>
            <w:tcW w:w="1439" w:type="dxa"/>
          </w:tcPr>
          <w:p w14:paraId="2F55DA5F" w14:textId="77777777" w:rsidR="004B40B4" w:rsidRDefault="00AF75D2">
            <w:pPr>
              <w:pStyle w:val="TableParagraph"/>
              <w:spacing w:before="3"/>
              <w:ind w:left="92"/>
              <w:rPr>
                <w:sz w:val="20"/>
              </w:rPr>
            </w:pPr>
            <w:r>
              <w:rPr>
                <w:sz w:val="20"/>
              </w:rPr>
              <w:t>NONE</w:t>
            </w:r>
          </w:p>
        </w:tc>
        <w:tc>
          <w:tcPr>
            <w:tcW w:w="988" w:type="dxa"/>
          </w:tcPr>
          <w:p w14:paraId="0BA73027" w14:textId="77777777" w:rsidR="004B40B4" w:rsidRDefault="00AF75D2">
            <w:pPr>
              <w:pStyle w:val="TableParagraph"/>
              <w:spacing w:before="3"/>
              <w:ind w:left="93"/>
              <w:rPr>
                <w:sz w:val="20"/>
              </w:rPr>
            </w:pPr>
            <w:r>
              <w:rPr>
                <w:sz w:val="20"/>
              </w:rPr>
              <w:t>NONE</w:t>
            </w:r>
          </w:p>
        </w:tc>
        <w:tc>
          <w:tcPr>
            <w:tcW w:w="1348" w:type="dxa"/>
          </w:tcPr>
          <w:p w14:paraId="27EF0024" w14:textId="77777777" w:rsidR="004B40B4" w:rsidRDefault="00AF75D2">
            <w:pPr>
              <w:pStyle w:val="TableParagraph"/>
              <w:spacing w:before="8" w:line="240" w:lineRule="exact"/>
              <w:ind w:left="94" w:right="124"/>
              <w:rPr>
                <w:sz w:val="20"/>
              </w:rPr>
            </w:pPr>
            <w:r>
              <w:rPr>
                <w:sz w:val="20"/>
              </w:rPr>
              <w:t>Assignment of respon-sibility automatic based on identity of individual determined upon log-in to system.</w:t>
            </w:r>
          </w:p>
        </w:tc>
        <w:tc>
          <w:tcPr>
            <w:tcW w:w="1170" w:type="dxa"/>
          </w:tcPr>
          <w:p w14:paraId="16E532DB" w14:textId="77777777" w:rsidR="004B40B4" w:rsidRDefault="00AF75D2">
            <w:pPr>
              <w:pStyle w:val="TableParagraph"/>
              <w:spacing w:before="3"/>
              <w:ind w:left="100" w:right="113"/>
              <w:rPr>
                <w:sz w:val="20"/>
              </w:rPr>
            </w:pPr>
            <w:r>
              <w:rPr>
                <w:sz w:val="20"/>
              </w:rPr>
              <w:t xml:space="preserve">SRS# </w:t>
            </w:r>
            <w:r>
              <w:rPr>
                <w:spacing w:val="-5"/>
                <w:sz w:val="20"/>
              </w:rPr>
              <w:t xml:space="preserve">D12 </w:t>
            </w:r>
            <w:r>
              <w:rPr>
                <w:sz w:val="20"/>
              </w:rPr>
              <w:t>SRS#</w:t>
            </w:r>
            <w:r>
              <w:rPr>
                <w:spacing w:val="-4"/>
                <w:sz w:val="20"/>
              </w:rPr>
              <w:t xml:space="preserve"> </w:t>
            </w:r>
            <w:r>
              <w:rPr>
                <w:spacing w:val="-5"/>
                <w:sz w:val="20"/>
              </w:rPr>
              <w:t>D14</w:t>
            </w:r>
          </w:p>
          <w:p w14:paraId="71DCC3DD" w14:textId="77777777" w:rsidR="004B40B4" w:rsidRDefault="004B40B4">
            <w:pPr>
              <w:pStyle w:val="TableParagraph"/>
              <w:spacing w:before="9"/>
              <w:ind w:left="0"/>
              <w:rPr>
                <w:rFonts w:ascii="Arial"/>
                <w:sz w:val="20"/>
              </w:rPr>
            </w:pPr>
          </w:p>
          <w:p w14:paraId="3D52D9FD" w14:textId="77777777" w:rsidR="004B40B4" w:rsidRDefault="00AF75D2">
            <w:pPr>
              <w:pStyle w:val="TableParagraph"/>
              <w:ind w:left="100"/>
              <w:rPr>
                <w:sz w:val="20"/>
              </w:rPr>
            </w:pPr>
            <w:r>
              <w:rPr>
                <w:sz w:val="20"/>
              </w:rPr>
              <w:t>SCR# D7</w:t>
            </w:r>
          </w:p>
        </w:tc>
      </w:tr>
      <w:tr w:rsidR="004B40B4" w14:paraId="2D4B08DB" w14:textId="77777777">
        <w:trPr>
          <w:trHeight w:val="2870"/>
        </w:trPr>
        <w:tc>
          <w:tcPr>
            <w:tcW w:w="830" w:type="dxa"/>
          </w:tcPr>
          <w:p w14:paraId="3D85C725" w14:textId="77777777" w:rsidR="004B40B4" w:rsidRDefault="00AF75D2">
            <w:pPr>
              <w:pStyle w:val="TableParagraph"/>
              <w:spacing w:line="236" w:lineRule="exact"/>
              <w:ind w:left="95"/>
              <w:rPr>
                <w:sz w:val="20"/>
              </w:rPr>
            </w:pPr>
            <w:r>
              <w:rPr>
                <w:sz w:val="20"/>
              </w:rPr>
              <w:t>HD6</w:t>
            </w:r>
          </w:p>
        </w:tc>
        <w:tc>
          <w:tcPr>
            <w:tcW w:w="1708" w:type="dxa"/>
          </w:tcPr>
          <w:p w14:paraId="5035B4A0" w14:textId="77777777" w:rsidR="004B40B4" w:rsidRDefault="00AF75D2">
            <w:pPr>
              <w:pStyle w:val="TableParagraph"/>
              <w:ind w:left="96" w:right="135"/>
              <w:rPr>
                <w:sz w:val="20"/>
              </w:rPr>
            </w:pPr>
            <w:r>
              <w:rPr>
                <w:sz w:val="20"/>
              </w:rPr>
              <w:t>Unable to use bar-code identification of donor units.</w:t>
            </w:r>
          </w:p>
        </w:tc>
        <w:tc>
          <w:tcPr>
            <w:tcW w:w="2073" w:type="dxa"/>
          </w:tcPr>
          <w:p w14:paraId="375F4454" w14:textId="77777777" w:rsidR="004B40B4" w:rsidRDefault="00AF75D2">
            <w:pPr>
              <w:pStyle w:val="TableParagraph"/>
              <w:numPr>
                <w:ilvl w:val="0"/>
                <w:numId w:val="68"/>
              </w:numPr>
              <w:tabs>
                <w:tab w:val="left" w:pos="334"/>
              </w:tabs>
              <w:ind w:right="153" w:firstLine="0"/>
              <w:rPr>
                <w:sz w:val="20"/>
              </w:rPr>
            </w:pPr>
            <w:r>
              <w:rPr>
                <w:sz w:val="20"/>
              </w:rPr>
              <w:t>Site not barcode labeling products processed</w:t>
            </w:r>
            <w:r>
              <w:rPr>
                <w:spacing w:val="2"/>
                <w:sz w:val="20"/>
              </w:rPr>
              <w:t xml:space="preserve"> </w:t>
            </w:r>
            <w:r>
              <w:rPr>
                <w:sz w:val="20"/>
              </w:rPr>
              <w:t>in-house.</w:t>
            </w:r>
          </w:p>
          <w:p w14:paraId="5CCD1B10" w14:textId="77777777" w:rsidR="004B40B4" w:rsidRDefault="00AF75D2">
            <w:pPr>
              <w:pStyle w:val="TableParagraph"/>
              <w:numPr>
                <w:ilvl w:val="0"/>
                <w:numId w:val="68"/>
              </w:numPr>
              <w:tabs>
                <w:tab w:val="left" w:pos="335"/>
              </w:tabs>
              <w:ind w:right="149" w:firstLine="0"/>
              <w:rPr>
                <w:sz w:val="20"/>
              </w:rPr>
            </w:pPr>
            <w:r>
              <w:rPr>
                <w:sz w:val="20"/>
              </w:rPr>
              <w:t>Barcode Scanner malfunctions.</w:t>
            </w:r>
          </w:p>
        </w:tc>
        <w:tc>
          <w:tcPr>
            <w:tcW w:w="1439" w:type="dxa"/>
          </w:tcPr>
          <w:p w14:paraId="439418C4" w14:textId="77777777" w:rsidR="004B40B4" w:rsidRDefault="00AF75D2">
            <w:pPr>
              <w:pStyle w:val="TableParagraph"/>
              <w:spacing w:line="236" w:lineRule="exact"/>
              <w:ind w:left="92"/>
              <w:rPr>
                <w:sz w:val="20"/>
              </w:rPr>
            </w:pPr>
            <w:r>
              <w:rPr>
                <w:sz w:val="20"/>
              </w:rPr>
              <w:t>NONE</w:t>
            </w:r>
          </w:p>
        </w:tc>
        <w:tc>
          <w:tcPr>
            <w:tcW w:w="988" w:type="dxa"/>
          </w:tcPr>
          <w:p w14:paraId="2386FCE2" w14:textId="77777777" w:rsidR="004B40B4" w:rsidRDefault="00AF75D2">
            <w:pPr>
              <w:pStyle w:val="TableParagraph"/>
              <w:spacing w:line="236" w:lineRule="exact"/>
              <w:ind w:left="93"/>
              <w:rPr>
                <w:sz w:val="20"/>
              </w:rPr>
            </w:pPr>
            <w:r>
              <w:rPr>
                <w:sz w:val="20"/>
              </w:rPr>
              <w:t>LOW</w:t>
            </w:r>
          </w:p>
        </w:tc>
        <w:tc>
          <w:tcPr>
            <w:tcW w:w="1348" w:type="dxa"/>
          </w:tcPr>
          <w:p w14:paraId="0CA0303D" w14:textId="77777777" w:rsidR="004B40B4" w:rsidRDefault="00AF75D2">
            <w:pPr>
              <w:pStyle w:val="TableParagraph"/>
              <w:spacing w:line="240" w:lineRule="exact"/>
              <w:ind w:left="94" w:right="113"/>
              <w:rPr>
                <w:sz w:val="20"/>
              </w:rPr>
            </w:pPr>
            <w:r>
              <w:rPr>
                <w:sz w:val="20"/>
              </w:rPr>
              <w:t>If bar-code scanner not used, two separate individuals are required to complete the Labeling/rel ease of donor</w:t>
            </w:r>
            <w:r>
              <w:rPr>
                <w:spacing w:val="6"/>
                <w:sz w:val="20"/>
              </w:rPr>
              <w:t xml:space="preserve"> </w:t>
            </w:r>
            <w:r>
              <w:rPr>
                <w:sz w:val="20"/>
              </w:rPr>
              <w:t>units</w:t>
            </w:r>
          </w:p>
        </w:tc>
        <w:tc>
          <w:tcPr>
            <w:tcW w:w="1170" w:type="dxa"/>
          </w:tcPr>
          <w:p w14:paraId="7867483B" w14:textId="77777777" w:rsidR="004B40B4" w:rsidRDefault="00AF75D2">
            <w:pPr>
              <w:pStyle w:val="TableParagraph"/>
              <w:spacing w:line="480" w:lineRule="auto"/>
              <w:ind w:left="100" w:right="98"/>
              <w:rPr>
                <w:sz w:val="20"/>
              </w:rPr>
            </w:pPr>
            <w:r>
              <w:rPr>
                <w:sz w:val="20"/>
              </w:rPr>
              <w:t>SRS# D15 SCR# D4</w:t>
            </w:r>
          </w:p>
        </w:tc>
      </w:tr>
      <w:tr w:rsidR="004B40B4" w14:paraId="1953D4FE" w14:textId="77777777">
        <w:trPr>
          <w:trHeight w:val="2390"/>
        </w:trPr>
        <w:tc>
          <w:tcPr>
            <w:tcW w:w="830" w:type="dxa"/>
          </w:tcPr>
          <w:p w14:paraId="329F7221" w14:textId="77777777" w:rsidR="004B40B4" w:rsidRDefault="00AF75D2">
            <w:pPr>
              <w:pStyle w:val="TableParagraph"/>
              <w:spacing w:line="235" w:lineRule="exact"/>
              <w:ind w:left="95"/>
              <w:rPr>
                <w:sz w:val="20"/>
              </w:rPr>
            </w:pPr>
            <w:r>
              <w:rPr>
                <w:sz w:val="20"/>
              </w:rPr>
              <w:t>HD7</w:t>
            </w:r>
          </w:p>
        </w:tc>
        <w:tc>
          <w:tcPr>
            <w:tcW w:w="1708" w:type="dxa"/>
          </w:tcPr>
          <w:p w14:paraId="29EA3B26" w14:textId="77777777" w:rsidR="004B40B4" w:rsidRDefault="00AF75D2">
            <w:pPr>
              <w:pStyle w:val="TableParagraph"/>
              <w:ind w:left="96" w:right="407"/>
              <w:rPr>
                <w:sz w:val="20"/>
              </w:rPr>
            </w:pPr>
            <w:r>
              <w:rPr>
                <w:sz w:val="20"/>
              </w:rPr>
              <w:t>Changes in verified data not tracked.</w:t>
            </w:r>
          </w:p>
        </w:tc>
        <w:tc>
          <w:tcPr>
            <w:tcW w:w="2073" w:type="dxa"/>
          </w:tcPr>
          <w:p w14:paraId="19EBEE82" w14:textId="77777777" w:rsidR="004B40B4" w:rsidRDefault="00AF75D2">
            <w:pPr>
              <w:pStyle w:val="TableParagraph"/>
              <w:ind w:left="97" w:right="101"/>
              <w:rPr>
                <w:sz w:val="20"/>
              </w:rPr>
            </w:pPr>
            <w:r>
              <w:rPr>
                <w:sz w:val="20"/>
              </w:rPr>
              <w:t>VA FileMan used to edit fields directly rather than specified menu options.</w:t>
            </w:r>
          </w:p>
        </w:tc>
        <w:tc>
          <w:tcPr>
            <w:tcW w:w="1439" w:type="dxa"/>
          </w:tcPr>
          <w:p w14:paraId="0B29B291" w14:textId="77777777" w:rsidR="004B40B4" w:rsidRDefault="00AF75D2">
            <w:pPr>
              <w:pStyle w:val="TableParagraph"/>
              <w:spacing w:line="235" w:lineRule="exact"/>
              <w:ind w:left="92"/>
              <w:rPr>
                <w:sz w:val="20"/>
              </w:rPr>
            </w:pPr>
            <w:r>
              <w:rPr>
                <w:sz w:val="20"/>
              </w:rPr>
              <w:t>LOW</w:t>
            </w:r>
          </w:p>
        </w:tc>
        <w:tc>
          <w:tcPr>
            <w:tcW w:w="988" w:type="dxa"/>
          </w:tcPr>
          <w:p w14:paraId="59B42723" w14:textId="77777777" w:rsidR="004B40B4" w:rsidRDefault="00AF75D2">
            <w:pPr>
              <w:pStyle w:val="TableParagraph"/>
              <w:spacing w:line="235" w:lineRule="exact"/>
              <w:ind w:left="93"/>
              <w:rPr>
                <w:sz w:val="20"/>
              </w:rPr>
            </w:pPr>
            <w:r>
              <w:rPr>
                <w:sz w:val="20"/>
              </w:rPr>
              <w:t>LOW</w:t>
            </w:r>
          </w:p>
        </w:tc>
        <w:tc>
          <w:tcPr>
            <w:tcW w:w="1348" w:type="dxa"/>
          </w:tcPr>
          <w:p w14:paraId="6F4E47F9" w14:textId="77777777" w:rsidR="004B40B4" w:rsidRDefault="00AF75D2">
            <w:pPr>
              <w:pStyle w:val="TableParagraph"/>
              <w:spacing w:line="240" w:lineRule="exact"/>
              <w:ind w:left="94" w:right="139"/>
              <w:rPr>
                <w:sz w:val="20"/>
              </w:rPr>
            </w:pPr>
            <w:r>
              <w:rPr>
                <w:sz w:val="20"/>
              </w:rPr>
              <w:t>Direct access to Blood Bank data files through VA FileMan should be restricted by site policy.</w:t>
            </w:r>
          </w:p>
        </w:tc>
        <w:tc>
          <w:tcPr>
            <w:tcW w:w="1170" w:type="dxa"/>
          </w:tcPr>
          <w:p w14:paraId="292C08A1" w14:textId="77777777" w:rsidR="004B40B4" w:rsidRDefault="00AF75D2">
            <w:pPr>
              <w:pStyle w:val="TableParagraph"/>
              <w:spacing w:line="480" w:lineRule="auto"/>
              <w:ind w:left="100" w:right="98"/>
              <w:rPr>
                <w:sz w:val="20"/>
              </w:rPr>
            </w:pPr>
            <w:r>
              <w:rPr>
                <w:sz w:val="20"/>
              </w:rPr>
              <w:t>SRS# D16 SCR# D5</w:t>
            </w:r>
          </w:p>
        </w:tc>
      </w:tr>
      <w:tr w:rsidR="004B40B4" w14:paraId="290A10E2" w14:textId="77777777">
        <w:trPr>
          <w:trHeight w:val="2149"/>
        </w:trPr>
        <w:tc>
          <w:tcPr>
            <w:tcW w:w="830" w:type="dxa"/>
          </w:tcPr>
          <w:p w14:paraId="401ED935" w14:textId="77777777" w:rsidR="004B40B4" w:rsidRDefault="00AF75D2">
            <w:pPr>
              <w:pStyle w:val="TableParagraph"/>
              <w:spacing w:line="235" w:lineRule="exact"/>
              <w:ind w:left="95"/>
              <w:rPr>
                <w:sz w:val="20"/>
              </w:rPr>
            </w:pPr>
            <w:r>
              <w:rPr>
                <w:sz w:val="20"/>
              </w:rPr>
              <w:t>HD8</w:t>
            </w:r>
          </w:p>
        </w:tc>
        <w:tc>
          <w:tcPr>
            <w:tcW w:w="1708" w:type="dxa"/>
          </w:tcPr>
          <w:p w14:paraId="7A7FA449" w14:textId="77777777" w:rsidR="004B40B4" w:rsidRDefault="00AF75D2">
            <w:pPr>
              <w:pStyle w:val="TableParagraph"/>
              <w:ind w:left="96" w:right="111"/>
              <w:jc w:val="both"/>
              <w:rPr>
                <w:sz w:val="20"/>
              </w:rPr>
            </w:pPr>
            <w:r>
              <w:rPr>
                <w:sz w:val="20"/>
              </w:rPr>
              <w:t>Sensitive Donor data security is compromised</w:t>
            </w:r>
          </w:p>
        </w:tc>
        <w:tc>
          <w:tcPr>
            <w:tcW w:w="2073" w:type="dxa"/>
          </w:tcPr>
          <w:p w14:paraId="0DCE8327" w14:textId="77777777" w:rsidR="004B40B4" w:rsidRDefault="00AF75D2">
            <w:pPr>
              <w:pStyle w:val="TableParagraph"/>
              <w:ind w:left="97" w:right="112"/>
              <w:rPr>
                <w:sz w:val="20"/>
              </w:rPr>
            </w:pPr>
            <w:r>
              <w:rPr>
                <w:sz w:val="20"/>
              </w:rPr>
              <w:t>Menu options displaying sensitive data not restricted appropriately</w:t>
            </w:r>
          </w:p>
        </w:tc>
        <w:tc>
          <w:tcPr>
            <w:tcW w:w="1439" w:type="dxa"/>
          </w:tcPr>
          <w:p w14:paraId="468A21BF" w14:textId="77777777" w:rsidR="004B40B4" w:rsidRDefault="00AF75D2">
            <w:pPr>
              <w:pStyle w:val="TableParagraph"/>
              <w:spacing w:line="235" w:lineRule="exact"/>
              <w:ind w:left="92"/>
              <w:rPr>
                <w:sz w:val="20"/>
              </w:rPr>
            </w:pPr>
            <w:r>
              <w:rPr>
                <w:sz w:val="20"/>
              </w:rPr>
              <w:t>LOW</w:t>
            </w:r>
          </w:p>
        </w:tc>
        <w:tc>
          <w:tcPr>
            <w:tcW w:w="988" w:type="dxa"/>
          </w:tcPr>
          <w:p w14:paraId="3C3D672A" w14:textId="77777777" w:rsidR="004B40B4" w:rsidRDefault="00AF75D2">
            <w:pPr>
              <w:pStyle w:val="TableParagraph"/>
              <w:spacing w:line="235" w:lineRule="exact"/>
              <w:ind w:left="93"/>
              <w:rPr>
                <w:sz w:val="20"/>
              </w:rPr>
            </w:pPr>
            <w:r>
              <w:rPr>
                <w:sz w:val="20"/>
              </w:rPr>
              <w:t>LOW</w:t>
            </w:r>
          </w:p>
        </w:tc>
        <w:tc>
          <w:tcPr>
            <w:tcW w:w="1348" w:type="dxa"/>
          </w:tcPr>
          <w:p w14:paraId="1AAB9ABD" w14:textId="77777777" w:rsidR="004B40B4" w:rsidRDefault="00AF75D2">
            <w:pPr>
              <w:pStyle w:val="TableParagraph"/>
              <w:ind w:left="94" w:right="140"/>
              <w:rPr>
                <w:sz w:val="20"/>
              </w:rPr>
            </w:pPr>
            <w:r>
              <w:rPr>
                <w:sz w:val="20"/>
              </w:rPr>
              <w:t>Menu options containing sensitive data should be restricted by security</w:t>
            </w:r>
          </w:p>
          <w:p w14:paraId="445C0E64" w14:textId="77777777" w:rsidR="004B40B4" w:rsidRDefault="00AF75D2">
            <w:pPr>
              <w:pStyle w:val="TableParagraph"/>
              <w:spacing w:line="212" w:lineRule="exact"/>
              <w:ind w:left="94"/>
              <w:rPr>
                <w:sz w:val="20"/>
              </w:rPr>
            </w:pPr>
            <w:r>
              <w:rPr>
                <w:sz w:val="20"/>
              </w:rPr>
              <w:t>keys.</w:t>
            </w:r>
          </w:p>
        </w:tc>
        <w:tc>
          <w:tcPr>
            <w:tcW w:w="1170" w:type="dxa"/>
          </w:tcPr>
          <w:p w14:paraId="1AA0E1FB" w14:textId="77777777" w:rsidR="004B40B4" w:rsidRDefault="00AF75D2">
            <w:pPr>
              <w:pStyle w:val="TableParagraph"/>
              <w:spacing w:line="480" w:lineRule="auto"/>
              <w:ind w:left="100" w:right="191"/>
              <w:rPr>
                <w:sz w:val="20"/>
              </w:rPr>
            </w:pPr>
            <w:r>
              <w:rPr>
                <w:sz w:val="20"/>
              </w:rPr>
              <w:t>SRS# D1 SCR# D2</w:t>
            </w:r>
          </w:p>
        </w:tc>
      </w:tr>
      <w:tr w:rsidR="004B40B4" w14:paraId="7EB3ECE9" w14:textId="77777777">
        <w:trPr>
          <w:trHeight w:val="1919"/>
        </w:trPr>
        <w:tc>
          <w:tcPr>
            <w:tcW w:w="830" w:type="dxa"/>
          </w:tcPr>
          <w:p w14:paraId="02367882" w14:textId="77777777" w:rsidR="004B40B4" w:rsidRDefault="00AF75D2">
            <w:pPr>
              <w:pStyle w:val="TableParagraph"/>
              <w:spacing w:before="4"/>
              <w:ind w:left="95"/>
              <w:rPr>
                <w:sz w:val="20"/>
              </w:rPr>
            </w:pPr>
            <w:r>
              <w:rPr>
                <w:sz w:val="20"/>
              </w:rPr>
              <w:t>HD11</w:t>
            </w:r>
          </w:p>
        </w:tc>
        <w:tc>
          <w:tcPr>
            <w:tcW w:w="1708" w:type="dxa"/>
          </w:tcPr>
          <w:p w14:paraId="7EB9D4DC" w14:textId="77777777" w:rsidR="004B40B4" w:rsidRDefault="00AF75D2">
            <w:pPr>
              <w:pStyle w:val="TableParagraph"/>
              <w:spacing w:before="4"/>
              <w:ind w:left="96" w:right="118"/>
              <w:rPr>
                <w:sz w:val="20"/>
              </w:rPr>
            </w:pPr>
            <w:r>
              <w:rPr>
                <w:sz w:val="20"/>
              </w:rPr>
              <w:t>Erroneous Unit ID’s assigned to Donor upon data entry of historical data.</w:t>
            </w:r>
          </w:p>
        </w:tc>
        <w:tc>
          <w:tcPr>
            <w:tcW w:w="2073" w:type="dxa"/>
          </w:tcPr>
          <w:p w14:paraId="3A28009F" w14:textId="77777777" w:rsidR="004B40B4" w:rsidRDefault="00AF75D2">
            <w:pPr>
              <w:pStyle w:val="TableParagraph"/>
              <w:spacing w:before="4"/>
              <w:ind w:left="97"/>
              <w:rPr>
                <w:sz w:val="20"/>
              </w:rPr>
            </w:pPr>
            <w:r>
              <w:rPr>
                <w:sz w:val="20"/>
              </w:rPr>
              <w:t>Data entry error.</w:t>
            </w:r>
          </w:p>
        </w:tc>
        <w:tc>
          <w:tcPr>
            <w:tcW w:w="1439" w:type="dxa"/>
          </w:tcPr>
          <w:p w14:paraId="2BACB88B" w14:textId="77777777" w:rsidR="004B40B4" w:rsidRDefault="00AF75D2">
            <w:pPr>
              <w:pStyle w:val="TableParagraph"/>
              <w:spacing w:before="4"/>
              <w:ind w:left="92"/>
              <w:rPr>
                <w:sz w:val="20"/>
              </w:rPr>
            </w:pPr>
            <w:r>
              <w:rPr>
                <w:sz w:val="20"/>
              </w:rPr>
              <w:t>LOW</w:t>
            </w:r>
          </w:p>
        </w:tc>
        <w:tc>
          <w:tcPr>
            <w:tcW w:w="988" w:type="dxa"/>
          </w:tcPr>
          <w:p w14:paraId="1C306BBD" w14:textId="77777777" w:rsidR="004B40B4" w:rsidRDefault="00AF75D2">
            <w:pPr>
              <w:pStyle w:val="TableParagraph"/>
              <w:spacing w:before="4"/>
              <w:ind w:left="93"/>
              <w:rPr>
                <w:sz w:val="20"/>
              </w:rPr>
            </w:pPr>
            <w:r>
              <w:rPr>
                <w:sz w:val="20"/>
              </w:rPr>
              <w:t>LOW</w:t>
            </w:r>
          </w:p>
        </w:tc>
        <w:tc>
          <w:tcPr>
            <w:tcW w:w="1348" w:type="dxa"/>
          </w:tcPr>
          <w:p w14:paraId="08A1F0D4" w14:textId="77777777" w:rsidR="004B40B4" w:rsidRDefault="00AF75D2">
            <w:pPr>
              <w:pStyle w:val="TableParagraph"/>
              <w:spacing w:before="4"/>
              <w:ind w:left="94" w:right="112"/>
              <w:rPr>
                <w:sz w:val="20"/>
              </w:rPr>
            </w:pPr>
            <w:r>
              <w:rPr>
                <w:sz w:val="20"/>
              </w:rPr>
              <w:t>Software searches BLOOD IN- VENTORY</w:t>
            </w:r>
          </w:p>
          <w:p w14:paraId="47A0AD36" w14:textId="77777777" w:rsidR="004B40B4" w:rsidRDefault="00AF75D2">
            <w:pPr>
              <w:pStyle w:val="TableParagraph"/>
              <w:spacing w:before="3" w:line="240" w:lineRule="exact"/>
              <w:ind w:left="94" w:right="98"/>
              <w:rPr>
                <w:sz w:val="20"/>
              </w:rPr>
            </w:pPr>
            <w:r>
              <w:rPr>
                <w:sz w:val="20"/>
              </w:rPr>
              <w:t>file (#65) for possible duplicate entries.</w:t>
            </w:r>
          </w:p>
        </w:tc>
        <w:tc>
          <w:tcPr>
            <w:tcW w:w="1170" w:type="dxa"/>
          </w:tcPr>
          <w:p w14:paraId="7A21D34B" w14:textId="77777777" w:rsidR="004B40B4" w:rsidRDefault="00AF75D2">
            <w:pPr>
              <w:pStyle w:val="TableParagraph"/>
              <w:spacing w:before="4" w:line="480" w:lineRule="auto"/>
              <w:ind w:left="100" w:right="95"/>
              <w:rPr>
                <w:sz w:val="20"/>
              </w:rPr>
            </w:pPr>
            <w:r>
              <w:rPr>
                <w:sz w:val="20"/>
              </w:rPr>
              <w:t>SRS# D18 SCR# N/A</w:t>
            </w:r>
          </w:p>
        </w:tc>
      </w:tr>
    </w:tbl>
    <w:p w14:paraId="5794B2D6" w14:textId="77777777" w:rsidR="004B40B4" w:rsidRDefault="004B40B4">
      <w:pPr>
        <w:spacing w:line="480" w:lineRule="auto"/>
        <w:rPr>
          <w:sz w:val="20"/>
        </w:rPr>
        <w:sectPr w:rsidR="004B40B4">
          <w:headerReference w:type="even" r:id="rId9"/>
          <w:headerReference w:type="default" r:id="rId10"/>
          <w:footerReference w:type="even" r:id="rId11"/>
          <w:footerReference w:type="default" r:id="rId12"/>
          <w:pgSz w:w="12240" w:h="15840"/>
          <w:pgMar w:top="960" w:right="1060" w:bottom="1180" w:left="1220" w:header="723" w:footer="997" w:gutter="0"/>
          <w:pgNumType w:start="8"/>
          <w:cols w:space="720"/>
        </w:sectPr>
      </w:pPr>
    </w:p>
    <w:p w14:paraId="7E9D8FE2" w14:textId="77777777" w:rsidR="004B40B4" w:rsidRDefault="004B40B4">
      <w:pPr>
        <w:pStyle w:val="BodyText"/>
        <w:rPr>
          <w:rFonts w:ascii="Arial"/>
          <w:sz w:val="20"/>
        </w:rPr>
      </w:pPr>
    </w:p>
    <w:p w14:paraId="7DA5D0A0" w14:textId="77777777" w:rsidR="004B40B4" w:rsidRDefault="004B40B4">
      <w:pPr>
        <w:pStyle w:val="BodyText"/>
        <w:rPr>
          <w:rFonts w:ascii="Arial"/>
          <w:sz w:val="20"/>
        </w:rPr>
      </w:pPr>
    </w:p>
    <w:p w14:paraId="5D419052" w14:textId="77777777" w:rsidR="004B40B4" w:rsidRDefault="004B40B4">
      <w:pPr>
        <w:pStyle w:val="BodyText"/>
        <w:spacing w:before="1" w:after="1"/>
        <w:rPr>
          <w:rFonts w:ascii="Arial"/>
          <w:sz w:val="22"/>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0"/>
        <w:gridCol w:w="1708"/>
        <w:gridCol w:w="2073"/>
        <w:gridCol w:w="1439"/>
        <w:gridCol w:w="988"/>
        <w:gridCol w:w="1348"/>
        <w:gridCol w:w="1170"/>
      </w:tblGrid>
      <w:tr w:rsidR="004B40B4" w14:paraId="0C452001" w14:textId="77777777">
        <w:trPr>
          <w:trHeight w:val="489"/>
        </w:trPr>
        <w:tc>
          <w:tcPr>
            <w:tcW w:w="830" w:type="dxa"/>
            <w:shd w:val="clear" w:color="auto" w:fill="CCCCCC"/>
          </w:tcPr>
          <w:p w14:paraId="374A7FEB" w14:textId="77777777" w:rsidR="004B40B4" w:rsidRDefault="00AF75D2">
            <w:pPr>
              <w:pStyle w:val="TableParagraph"/>
              <w:spacing w:before="9"/>
              <w:ind w:left="95"/>
              <w:rPr>
                <w:b/>
                <w:sz w:val="20"/>
              </w:rPr>
            </w:pPr>
            <w:r>
              <w:rPr>
                <w:b/>
                <w:sz w:val="20"/>
              </w:rPr>
              <w:t>HA#</w:t>
            </w:r>
          </w:p>
        </w:tc>
        <w:tc>
          <w:tcPr>
            <w:tcW w:w="1708" w:type="dxa"/>
            <w:shd w:val="clear" w:color="auto" w:fill="CCCCCC"/>
          </w:tcPr>
          <w:p w14:paraId="401A23F3" w14:textId="77777777" w:rsidR="004B40B4" w:rsidRDefault="00AF75D2">
            <w:pPr>
              <w:pStyle w:val="TableParagraph"/>
              <w:spacing w:before="9"/>
              <w:ind w:left="96"/>
              <w:rPr>
                <w:b/>
                <w:sz w:val="20"/>
              </w:rPr>
            </w:pPr>
            <w:r>
              <w:rPr>
                <w:b/>
                <w:sz w:val="20"/>
              </w:rPr>
              <w:t>Hazard</w:t>
            </w:r>
          </w:p>
        </w:tc>
        <w:tc>
          <w:tcPr>
            <w:tcW w:w="2073" w:type="dxa"/>
            <w:shd w:val="clear" w:color="auto" w:fill="CCCCCC"/>
          </w:tcPr>
          <w:p w14:paraId="45E2095A" w14:textId="77777777" w:rsidR="004B40B4" w:rsidRDefault="00AF75D2">
            <w:pPr>
              <w:pStyle w:val="TableParagraph"/>
              <w:spacing w:before="9"/>
              <w:ind w:left="97"/>
              <w:rPr>
                <w:b/>
                <w:sz w:val="20"/>
              </w:rPr>
            </w:pPr>
            <w:r>
              <w:rPr>
                <w:b/>
                <w:sz w:val="20"/>
              </w:rPr>
              <w:t>Causes</w:t>
            </w:r>
          </w:p>
        </w:tc>
        <w:tc>
          <w:tcPr>
            <w:tcW w:w="1439" w:type="dxa"/>
            <w:shd w:val="clear" w:color="auto" w:fill="CCCCCC"/>
          </w:tcPr>
          <w:p w14:paraId="0B8DA700" w14:textId="77777777" w:rsidR="004B40B4" w:rsidRDefault="00AF75D2">
            <w:pPr>
              <w:pStyle w:val="TableParagraph"/>
              <w:spacing w:before="9" w:line="240" w:lineRule="atLeast"/>
              <w:ind w:left="92" w:right="479"/>
              <w:rPr>
                <w:b/>
                <w:sz w:val="20"/>
              </w:rPr>
            </w:pPr>
            <w:r>
              <w:rPr>
                <w:b/>
                <w:sz w:val="20"/>
              </w:rPr>
              <w:t xml:space="preserve">Level of </w:t>
            </w:r>
            <w:r>
              <w:rPr>
                <w:b/>
                <w:w w:val="95"/>
                <w:sz w:val="20"/>
              </w:rPr>
              <w:t>Concern</w:t>
            </w:r>
          </w:p>
        </w:tc>
        <w:tc>
          <w:tcPr>
            <w:tcW w:w="988" w:type="dxa"/>
            <w:shd w:val="clear" w:color="auto" w:fill="CCCCCC"/>
          </w:tcPr>
          <w:p w14:paraId="544C74A7" w14:textId="77777777" w:rsidR="004B40B4" w:rsidRDefault="00AF75D2">
            <w:pPr>
              <w:pStyle w:val="TableParagraph"/>
              <w:spacing w:before="9" w:line="240" w:lineRule="atLeast"/>
              <w:ind w:left="93" w:right="284"/>
              <w:rPr>
                <w:b/>
                <w:sz w:val="20"/>
              </w:rPr>
            </w:pPr>
            <w:r>
              <w:rPr>
                <w:b/>
                <w:w w:val="95"/>
                <w:sz w:val="20"/>
              </w:rPr>
              <w:t xml:space="preserve">Likeli </w:t>
            </w:r>
            <w:r>
              <w:rPr>
                <w:b/>
                <w:sz w:val="20"/>
              </w:rPr>
              <w:t>hood</w:t>
            </w:r>
          </w:p>
        </w:tc>
        <w:tc>
          <w:tcPr>
            <w:tcW w:w="1348" w:type="dxa"/>
            <w:shd w:val="clear" w:color="auto" w:fill="CCCCCC"/>
          </w:tcPr>
          <w:p w14:paraId="142419B7" w14:textId="77777777" w:rsidR="004B40B4" w:rsidRDefault="00AF75D2">
            <w:pPr>
              <w:pStyle w:val="TableParagraph"/>
              <w:spacing w:before="9" w:line="240" w:lineRule="atLeast"/>
              <w:ind w:left="94" w:right="113"/>
              <w:rPr>
                <w:b/>
                <w:sz w:val="20"/>
              </w:rPr>
            </w:pPr>
            <w:r>
              <w:rPr>
                <w:b/>
                <w:w w:val="95"/>
                <w:sz w:val="20"/>
              </w:rPr>
              <w:t xml:space="preserve">Method(s) </w:t>
            </w:r>
            <w:r>
              <w:rPr>
                <w:b/>
                <w:sz w:val="20"/>
              </w:rPr>
              <w:t>of Control</w:t>
            </w:r>
          </w:p>
        </w:tc>
        <w:tc>
          <w:tcPr>
            <w:tcW w:w="1170" w:type="dxa"/>
            <w:shd w:val="clear" w:color="auto" w:fill="CCCCCC"/>
          </w:tcPr>
          <w:p w14:paraId="47FB3C4D" w14:textId="77777777" w:rsidR="004B40B4" w:rsidRDefault="00AF75D2">
            <w:pPr>
              <w:pStyle w:val="TableParagraph"/>
              <w:spacing w:before="9"/>
              <w:ind w:left="100"/>
              <w:rPr>
                <w:b/>
                <w:sz w:val="20"/>
              </w:rPr>
            </w:pPr>
            <w:r>
              <w:rPr>
                <w:b/>
                <w:sz w:val="20"/>
              </w:rPr>
              <w:t>Trace</w:t>
            </w:r>
          </w:p>
        </w:tc>
      </w:tr>
      <w:tr w:rsidR="004B40B4" w14:paraId="356CAB0B" w14:textId="77777777">
        <w:trPr>
          <w:trHeight w:val="4078"/>
        </w:trPr>
        <w:tc>
          <w:tcPr>
            <w:tcW w:w="830" w:type="dxa"/>
          </w:tcPr>
          <w:p w14:paraId="52E98B85" w14:textId="77777777" w:rsidR="004B40B4" w:rsidRDefault="00AF75D2">
            <w:pPr>
              <w:pStyle w:val="TableParagraph"/>
              <w:spacing w:before="3"/>
              <w:ind w:left="95"/>
              <w:rPr>
                <w:sz w:val="20"/>
              </w:rPr>
            </w:pPr>
            <w:r>
              <w:rPr>
                <w:sz w:val="20"/>
              </w:rPr>
              <w:t>HD12</w:t>
            </w:r>
          </w:p>
        </w:tc>
        <w:tc>
          <w:tcPr>
            <w:tcW w:w="1708" w:type="dxa"/>
          </w:tcPr>
          <w:p w14:paraId="649A6041" w14:textId="77777777" w:rsidR="004B40B4" w:rsidRDefault="00AF75D2">
            <w:pPr>
              <w:pStyle w:val="TableParagraph"/>
              <w:spacing w:before="3"/>
              <w:ind w:left="96" w:right="182"/>
              <w:rPr>
                <w:sz w:val="20"/>
              </w:rPr>
            </w:pPr>
            <w:r>
              <w:rPr>
                <w:sz w:val="20"/>
              </w:rPr>
              <w:t>Donation interval for allogenic donor not long enough.</w:t>
            </w:r>
          </w:p>
        </w:tc>
        <w:tc>
          <w:tcPr>
            <w:tcW w:w="2073" w:type="dxa"/>
          </w:tcPr>
          <w:p w14:paraId="116B8FE2" w14:textId="77777777" w:rsidR="004B40B4" w:rsidRDefault="00AF75D2">
            <w:pPr>
              <w:pStyle w:val="TableParagraph"/>
              <w:numPr>
                <w:ilvl w:val="0"/>
                <w:numId w:val="67"/>
              </w:numPr>
              <w:tabs>
                <w:tab w:val="left" w:pos="335"/>
              </w:tabs>
              <w:spacing w:before="3"/>
              <w:ind w:right="163" w:firstLine="0"/>
              <w:jc w:val="both"/>
              <w:rPr>
                <w:sz w:val="20"/>
              </w:rPr>
            </w:pPr>
            <w:r>
              <w:rPr>
                <w:sz w:val="20"/>
              </w:rPr>
              <w:t>Duplicate record created due to HA# HD1.</w:t>
            </w:r>
          </w:p>
          <w:p w14:paraId="667B84A6" w14:textId="77777777" w:rsidR="004B40B4" w:rsidRDefault="00AF75D2">
            <w:pPr>
              <w:pStyle w:val="TableParagraph"/>
              <w:numPr>
                <w:ilvl w:val="0"/>
                <w:numId w:val="67"/>
              </w:numPr>
              <w:tabs>
                <w:tab w:val="left" w:pos="335"/>
              </w:tabs>
              <w:ind w:right="220" w:firstLine="0"/>
              <w:rPr>
                <w:sz w:val="20"/>
              </w:rPr>
            </w:pPr>
            <w:r>
              <w:rPr>
                <w:sz w:val="20"/>
              </w:rPr>
              <w:t>Previous donation at a different site, such as a Red Cross Center.</w:t>
            </w:r>
          </w:p>
        </w:tc>
        <w:tc>
          <w:tcPr>
            <w:tcW w:w="1439" w:type="dxa"/>
          </w:tcPr>
          <w:p w14:paraId="2B9CD34F" w14:textId="77777777" w:rsidR="004B40B4" w:rsidRDefault="00AF75D2">
            <w:pPr>
              <w:pStyle w:val="TableParagraph"/>
              <w:spacing w:before="3"/>
              <w:ind w:left="92"/>
              <w:rPr>
                <w:sz w:val="20"/>
              </w:rPr>
            </w:pPr>
            <w:r>
              <w:rPr>
                <w:sz w:val="20"/>
              </w:rPr>
              <w:t>LOW</w:t>
            </w:r>
          </w:p>
        </w:tc>
        <w:tc>
          <w:tcPr>
            <w:tcW w:w="988" w:type="dxa"/>
          </w:tcPr>
          <w:p w14:paraId="3A6352F8" w14:textId="77777777" w:rsidR="004B40B4" w:rsidRDefault="00AF75D2">
            <w:pPr>
              <w:pStyle w:val="TableParagraph"/>
              <w:spacing w:before="3"/>
              <w:ind w:left="93"/>
              <w:rPr>
                <w:sz w:val="20"/>
              </w:rPr>
            </w:pPr>
            <w:r>
              <w:rPr>
                <w:sz w:val="20"/>
              </w:rPr>
              <w:t>LOW</w:t>
            </w:r>
          </w:p>
        </w:tc>
        <w:tc>
          <w:tcPr>
            <w:tcW w:w="1348" w:type="dxa"/>
          </w:tcPr>
          <w:p w14:paraId="0F72C2B2" w14:textId="77777777" w:rsidR="004B40B4" w:rsidRDefault="00AF75D2">
            <w:pPr>
              <w:pStyle w:val="TableParagraph"/>
              <w:spacing w:before="3" w:line="240" w:lineRule="exact"/>
              <w:ind w:left="94"/>
              <w:rPr>
                <w:sz w:val="20"/>
              </w:rPr>
            </w:pPr>
            <w:r>
              <w:rPr>
                <w:w w:val="99"/>
                <w:sz w:val="20"/>
              </w:rPr>
              <w:t>A</w:t>
            </w:r>
          </w:p>
          <w:p w14:paraId="40A3EEE5" w14:textId="77777777" w:rsidR="004B40B4" w:rsidRDefault="00AF75D2">
            <w:pPr>
              <w:pStyle w:val="TableParagraph"/>
              <w:spacing w:before="5" w:line="240" w:lineRule="exact"/>
              <w:ind w:left="94" w:right="93"/>
              <w:rPr>
                <w:sz w:val="20"/>
              </w:rPr>
            </w:pPr>
            <w:r>
              <w:rPr>
                <w:sz w:val="20"/>
              </w:rPr>
              <w:t>cumulative donation record kept for each donor in system is used to calculate the donation interval and reject donor if criteria for allogenic donation not</w:t>
            </w:r>
            <w:r>
              <w:rPr>
                <w:spacing w:val="1"/>
                <w:sz w:val="20"/>
              </w:rPr>
              <w:t xml:space="preserve"> </w:t>
            </w:r>
            <w:r>
              <w:rPr>
                <w:sz w:val="20"/>
              </w:rPr>
              <w:t>met.</w:t>
            </w:r>
          </w:p>
        </w:tc>
        <w:tc>
          <w:tcPr>
            <w:tcW w:w="1170" w:type="dxa"/>
          </w:tcPr>
          <w:p w14:paraId="6C10A4ED" w14:textId="77777777" w:rsidR="004B40B4" w:rsidRDefault="00AF75D2">
            <w:pPr>
              <w:pStyle w:val="TableParagraph"/>
              <w:spacing w:before="3"/>
              <w:ind w:left="100" w:right="98"/>
              <w:rPr>
                <w:sz w:val="20"/>
              </w:rPr>
            </w:pPr>
            <w:r>
              <w:rPr>
                <w:sz w:val="20"/>
              </w:rPr>
              <w:t>SRS# D9 SRS# D10 SRS# D23</w:t>
            </w:r>
          </w:p>
          <w:p w14:paraId="5593FADA" w14:textId="77777777" w:rsidR="004B40B4" w:rsidRDefault="004B40B4">
            <w:pPr>
              <w:pStyle w:val="TableParagraph"/>
              <w:spacing w:before="9"/>
              <w:ind w:left="0"/>
              <w:rPr>
                <w:rFonts w:ascii="Arial"/>
                <w:sz w:val="20"/>
              </w:rPr>
            </w:pPr>
          </w:p>
          <w:p w14:paraId="290B669F" w14:textId="77777777" w:rsidR="004B40B4" w:rsidRDefault="00AF75D2">
            <w:pPr>
              <w:pStyle w:val="TableParagraph"/>
              <w:ind w:left="100" w:right="191"/>
              <w:rPr>
                <w:sz w:val="20"/>
              </w:rPr>
            </w:pPr>
            <w:r>
              <w:rPr>
                <w:sz w:val="20"/>
              </w:rPr>
              <w:t>SCR# D10</w:t>
            </w:r>
          </w:p>
        </w:tc>
      </w:tr>
      <w:tr w:rsidR="004B40B4" w14:paraId="56DEF870" w14:textId="77777777">
        <w:trPr>
          <w:trHeight w:val="2870"/>
        </w:trPr>
        <w:tc>
          <w:tcPr>
            <w:tcW w:w="830" w:type="dxa"/>
          </w:tcPr>
          <w:p w14:paraId="24EA9133" w14:textId="77777777" w:rsidR="004B40B4" w:rsidRDefault="00AF75D2">
            <w:pPr>
              <w:pStyle w:val="TableParagraph"/>
              <w:spacing w:line="235" w:lineRule="exact"/>
              <w:ind w:left="95"/>
              <w:rPr>
                <w:sz w:val="20"/>
              </w:rPr>
            </w:pPr>
            <w:r>
              <w:rPr>
                <w:sz w:val="20"/>
              </w:rPr>
              <w:t>HD13</w:t>
            </w:r>
          </w:p>
        </w:tc>
        <w:tc>
          <w:tcPr>
            <w:tcW w:w="1708" w:type="dxa"/>
          </w:tcPr>
          <w:p w14:paraId="55D120F3" w14:textId="77777777" w:rsidR="004B40B4" w:rsidRDefault="00AF75D2">
            <w:pPr>
              <w:pStyle w:val="TableParagraph"/>
              <w:ind w:left="96" w:right="181"/>
              <w:rPr>
                <w:sz w:val="20"/>
              </w:rPr>
            </w:pPr>
            <w:r>
              <w:rPr>
                <w:sz w:val="20"/>
              </w:rPr>
              <w:t>Donor outside of established age limits allowed to donate without proper</w:t>
            </w:r>
          </w:p>
          <w:p w14:paraId="52E9F8CC" w14:textId="77777777" w:rsidR="004B40B4" w:rsidRDefault="00AF75D2">
            <w:pPr>
              <w:pStyle w:val="TableParagraph"/>
              <w:spacing w:line="238" w:lineRule="exact"/>
              <w:ind w:left="96"/>
              <w:rPr>
                <w:sz w:val="20"/>
              </w:rPr>
            </w:pPr>
            <w:r>
              <w:rPr>
                <w:sz w:val="20"/>
              </w:rPr>
              <w:t>authorization.</w:t>
            </w:r>
          </w:p>
        </w:tc>
        <w:tc>
          <w:tcPr>
            <w:tcW w:w="2073" w:type="dxa"/>
          </w:tcPr>
          <w:p w14:paraId="74FA80E0" w14:textId="77777777" w:rsidR="004B40B4" w:rsidRDefault="00AF75D2">
            <w:pPr>
              <w:pStyle w:val="TableParagraph"/>
              <w:spacing w:line="235" w:lineRule="exact"/>
              <w:ind w:left="97"/>
              <w:rPr>
                <w:sz w:val="20"/>
              </w:rPr>
            </w:pPr>
            <w:r>
              <w:rPr>
                <w:sz w:val="20"/>
              </w:rPr>
              <w:t>Data entry error.</w:t>
            </w:r>
          </w:p>
        </w:tc>
        <w:tc>
          <w:tcPr>
            <w:tcW w:w="1439" w:type="dxa"/>
          </w:tcPr>
          <w:p w14:paraId="492EF840" w14:textId="77777777" w:rsidR="004B40B4" w:rsidRDefault="00AF75D2">
            <w:pPr>
              <w:pStyle w:val="TableParagraph"/>
              <w:spacing w:line="235" w:lineRule="exact"/>
              <w:ind w:left="92"/>
              <w:rPr>
                <w:sz w:val="20"/>
              </w:rPr>
            </w:pPr>
            <w:r>
              <w:rPr>
                <w:sz w:val="20"/>
              </w:rPr>
              <w:t>LOW</w:t>
            </w:r>
          </w:p>
        </w:tc>
        <w:tc>
          <w:tcPr>
            <w:tcW w:w="988" w:type="dxa"/>
          </w:tcPr>
          <w:p w14:paraId="29F6983A" w14:textId="77777777" w:rsidR="004B40B4" w:rsidRDefault="00AF75D2">
            <w:pPr>
              <w:pStyle w:val="TableParagraph"/>
              <w:spacing w:line="235" w:lineRule="exact"/>
              <w:ind w:left="93"/>
              <w:rPr>
                <w:sz w:val="20"/>
              </w:rPr>
            </w:pPr>
            <w:r>
              <w:rPr>
                <w:sz w:val="20"/>
              </w:rPr>
              <w:t>LOW</w:t>
            </w:r>
          </w:p>
        </w:tc>
        <w:tc>
          <w:tcPr>
            <w:tcW w:w="1348" w:type="dxa"/>
          </w:tcPr>
          <w:p w14:paraId="743AAEE7" w14:textId="77777777" w:rsidR="004B40B4" w:rsidRDefault="00AF75D2">
            <w:pPr>
              <w:pStyle w:val="TableParagraph"/>
              <w:spacing w:line="240" w:lineRule="exact"/>
              <w:ind w:left="94" w:right="257"/>
              <w:rPr>
                <w:sz w:val="20"/>
              </w:rPr>
            </w:pPr>
            <w:r>
              <w:rPr>
                <w:sz w:val="20"/>
              </w:rPr>
              <w:t>Software calculates the age of the donor based on the DOB entry and displays a warning message if limits exceeded.</w:t>
            </w:r>
          </w:p>
        </w:tc>
        <w:tc>
          <w:tcPr>
            <w:tcW w:w="1170" w:type="dxa"/>
          </w:tcPr>
          <w:p w14:paraId="0A54B8DA" w14:textId="77777777" w:rsidR="004B40B4" w:rsidRDefault="00AF75D2">
            <w:pPr>
              <w:pStyle w:val="TableParagraph"/>
              <w:ind w:left="100" w:right="113"/>
              <w:rPr>
                <w:sz w:val="20"/>
              </w:rPr>
            </w:pPr>
            <w:r>
              <w:rPr>
                <w:sz w:val="20"/>
              </w:rPr>
              <w:t xml:space="preserve">SRS# </w:t>
            </w:r>
            <w:r>
              <w:rPr>
                <w:spacing w:val="-5"/>
                <w:sz w:val="20"/>
              </w:rPr>
              <w:t xml:space="preserve">D10 </w:t>
            </w:r>
            <w:r>
              <w:rPr>
                <w:sz w:val="20"/>
              </w:rPr>
              <w:t>SRS#</w:t>
            </w:r>
            <w:r>
              <w:rPr>
                <w:spacing w:val="-4"/>
                <w:sz w:val="20"/>
              </w:rPr>
              <w:t xml:space="preserve"> </w:t>
            </w:r>
            <w:r>
              <w:rPr>
                <w:spacing w:val="-5"/>
                <w:sz w:val="20"/>
              </w:rPr>
              <w:t>D22</w:t>
            </w:r>
          </w:p>
          <w:p w14:paraId="6F442A15" w14:textId="77777777" w:rsidR="004B40B4" w:rsidRDefault="004B40B4">
            <w:pPr>
              <w:pStyle w:val="TableParagraph"/>
              <w:spacing w:before="4"/>
              <w:ind w:left="0"/>
              <w:rPr>
                <w:rFonts w:ascii="Arial"/>
                <w:sz w:val="20"/>
              </w:rPr>
            </w:pPr>
          </w:p>
          <w:p w14:paraId="250F4BE3" w14:textId="77777777" w:rsidR="004B40B4" w:rsidRDefault="00AF75D2">
            <w:pPr>
              <w:pStyle w:val="TableParagraph"/>
              <w:ind w:left="100" w:right="95"/>
              <w:rPr>
                <w:sz w:val="20"/>
              </w:rPr>
            </w:pPr>
            <w:r>
              <w:rPr>
                <w:sz w:val="20"/>
              </w:rPr>
              <w:t xml:space="preserve">SCR# </w:t>
            </w:r>
            <w:r>
              <w:rPr>
                <w:spacing w:val="-5"/>
                <w:sz w:val="20"/>
              </w:rPr>
              <w:t xml:space="preserve">D11 </w:t>
            </w:r>
            <w:r>
              <w:rPr>
                <w:sz w:val="20"/>
              </w:rPr>
              <w:t>SCR#</w:t>
            </w:r>
            <w:r>
              <w:rPr>
                <w:spacing w:val="-2"/>
                <w:sz w:val="20"/>
              </w:rPr>
              <w:t xml:space="preserve"> </w:t>
            </w:r>
            <w:r>
              <w:rPr>
                <w:spacing w:val="-5"/>
                <w:sz w:val="20"/>
              </w:rPr>
              <w:t>D12</w:t>
            </w:r>
          </w:p>
        </w:tc>
      </w:tr>
      <w:tr w:rsidR="004B40B4" w14:paraId="257AB188" w14:textId="77777777">
        <w:trPr>
          <w:trHeight w:val="3349"/>
        </w:trPr>
        <w:tc>
          <w:tcPr>
            <w:tcW w:w="830" w:type="dxa"/>
          </w:tcPr>
          <w:p w14:paraId="42EDCAA3" w14:textId="77777777" w:rsidR="004B40B4" w:rsidRDefault="00AF75D2">
            <w:pPr>
              <w:pStyle w:val="TableParagraph"/>
              <w:spacing w:line="235" w:lineRule="exact"/>
              <w:ind w:left="95"/>
              <w:rPr>
                <w:sz w:val="20"/>
              </w:rPr>
            </w:pPr>
            <w:r>
              <w:rPr>
                <w:sz w:val="20"/>
              </w:rPr>
              <w:t>HD14</w:t>
            </w:r>
          </w:p>
        </w:tc>
        <w:tc>
          <w:tcPr>
            <w:tcW w:w="1708" w:type="dxa"/>
          </w:tcPr>
          <w:p w14:paraId="3783A2E9" w14:textId="77777777" w:rsidR="004B40B4" w:rsidRDefault="00AF75D2">
            <w:pPr>
              <w:pStyle w:val="TableParagraph"/>
              <w:ind w:left="96" w:right="240"/>
              <w:rPr>
                <w:sz w:val="20"/>
              </w:rPr>
            </w:pPr>
            <w:r>
              <w:rPr>
                <w:sz w:val="20"/>
              </w:rPr>
              <w:t>Donor history questions do not reflect current guidelines.</w:t>
            </w:r>
          </w:p>
        </w:tc>
        <w:tc>
          <w:tcPr>
            <w:tcW w:w="2073" w:type="dxa"/>
          </w:tcPr>
          <w:p w14:paraId="500D9A5D" w14:textId="77777777" w:rsidR="004B40B4" w:rsidRDefault="00AF75D2">
            <w:pPr>
              <w:pStyle w:val="TableParagraph"/>
              <w:ind w:left="97" w:right="367"/>
              <w:rPr>
                <w:sz w:val="20"/>
              </w:rPr>
            </w:pPr>
            <w:r>
              <w:rPr>
                <w:sz w:val="20"/>
              </w:rPr>
              <w:t>Responsible individual at site not current on changes in donor history question requirements.</w:t>
            </w:r>
          </w:p>
        </w:tc>
        <w:tc>
          <w:tcPr>
            <w:tcW w:w="1439" w:type="dxa"/>
          </w:tcPr>
          <w:p w14:paraId="34E7B3D5" w14:textId="77777777" w:rsidR="004B40B4" w:rsidRDefault="00AF75D2">
            <w:pPr>
              <w:pStyle w:val="TableParagraph"/>
              <w:spacing w:line="235" w:lineRule="exact"/>
              <w:ind w:left="92"/>
              <w:rPr>
                <w:sz w:val="20"/>
              </w:rPr>
            </w:pPr>
            <w:r>
              <w:rPr>
                <w:sz w:val="20"/>
              </w:rPr>
              <w:t>LOW</w:t>
            </w:r>
          </w:p>
        </w:tc>
        <w:tc>
          <w:tcPr>
            <w:tcW w:w="988" w:type="dxa"/>
          </w:tcPr>
          <w:p w14:paraId="37EAC83F" w14:textId="77777777" w:rsidR="004B40B4" w:rsidRDefault="00AF75D2">
            <w:pPr>
              <w:pStyle w:val="TableParagraph"/>
              <w:spacing w:line="235" w:lineRule="exact"/>
              <w:ind w:left="93"/>
              <w:rPr>
                <w:sz w:val="20"/>
              </w:rPr>
            </w:pPr>
            <w:r>
              <w:rPr>
                <w:sz w:val="20"/>
              </w:rPr>
              <w:t>LOW</w:t>
            </w:r>
          </w:p>
        </w:tc>
        <w:tc>
          <w:tcPr>
            <w:tcW w:w="1348" w:type="dxa"/>
          </w:tcPr>
          <w:p w14:paraId="4510F8DF" w14:textId="77777777" w:rsidR="004B40B4" w:rsidRDefault="00AF75D2">
            <w:pPr>
              <w:pStyle w:val="TableParagraph"/>
              <w:ind w:left="94" w:right="82"/>
              <w:rPr>
                <w:sz w:val="20"/>
              </w:rPr>
            </w:pPr>
            <w:r>
              <w:rPr>
                <w:sz w:val="20"/>
              </w:rPr>
              <w:t>Site responsible for maintaining the list of donor history questions via the option Edit donor history questions</w:t>
            </w:r>
          </w:p>
          <w:p w14:paraId="372850A3" w14:textId="77777777" w:rsidR="004B40B4" w:rsidRDefault="00AF75D2">
            <w:pPr>
              <w:pStyle w:val="TableParagraph"/>
              <w:spacing w:line="210" w:lineRule="exact"/>
              <w:ind w:left="94"/>
              <w:rPr>
                <w:sz w:val="20"/>
              </w:rPr>
            </w:pPr>
            <w:r>
              <w:rPr>
                <w:sz w:val="20"/>
              </w:rPr>
              <w:t>[LRBLSEH]</w:t>
            </w:r>
          </w:p>
        </w:tc>
        <w:tc>
          <w:tcPr>
            <w:tcW w:w="1170" w:type="dxa"/>
          </w:tcPr>
          <w:p w14:paraId="20AA5DF3" w14:textId="77777777" w:rsidR="004B40B4" w:rsidRDefault="00AF75D2">
            <w:pPr>
              <w:pStyle w:val="TableParagraph"/>
              <w:ind w:left="100" w:right="113"/>
              <w:rPr>
                <w:sz w:val="20"/>
              </w:rPr>
            </w:pPr>
            <w:r>
              <w:rPr>
                <w:sz w:val="20"/>
              </w:rPr>
              <w:t xml:space="preserve">SRS# </w:t>
            </w:r>
            <w:r>
              <w:rPr>
                <w:spacing w:val="-5"/>
                <w:sz w:val="20"/>
              </w:rPr>
              <w:t xml:space="preserve">D24 </w:t>
            </w:r>
            <w:r>
              <w:rPr>
                <w:sz w:val="20"/>
              </w:rPr>
              <w:t>SRS#</w:t>
            </w:r>
            <w:r>
              <w:rPr>
                <w:spacing w:val="-4"/>
                <w:sz w:val="20"/>
              </w:rPr>
              <w:t xml:space="preserve"> </w:t>
            </w:r>
            <w:r>
              <w:rPr>
                <w:spacing w:val="-5"/>
                <w:sz w:val="20"/>
              </w:rPr>
              <w:t>D31</w:t>
            </w:r>
          </w:p>
          <w:p w14:paraId="42E2F9DC" w14:textId="77777777" w:rsidR="004B40B4" w:rsidRDefault="004B40B4">
            <w:pPr>
              <w:pStyle w:val="TableParagraph"/>
              <w:spacing w:before="3"/>
              <w:ind w:left="0"/>
              <w:rPr>
                <w:rFonts w:ascii="Arial"/>
                <w:sz w:val="20"/>
              </w:rPr>
            </w:pPr>
          </w:p>
          <w:p w14:paraId="18984ACF" w14:textId="77777777" w:rsidR="004B40B4" w:rsidRDefault="00AF75D2">
            <w:pPr>
              <w:pStyle w:val="TableParagraph"/>
              <w:ind w:left="100"/>
              <w:rPr>
                <w:sz w:val="20"/>
              </w:rPr>
            </w:pPr>
            <w:r>
              <w:rPr>
                <w:sz w:val="20"/>
              </w:rPr>
              <w:t>SCR#</w:t>
            </w:r>
            <w:r>
              <w:rPr>
                <w:spacing w:val="-6"/>
                <w:sz w:val="20"/>
              </w:rPr>
              <w:t xml:space="preserve"> </w:t>
            </w:r>
            <w:r>
              <w:rPr>
                <w:sz w:val="20"/>
              </w:rPr>
              <w:t>D13</w:t>
            </w:r>
          </w:p>
        </w:tc>
      </w:tr>
    </w:tbl>
    <w:p w14:paraId="6EF96913" w14:textId="77777777" w:rsidR="004B40B4" w:rsidRDefault="004B40B4">
      <w:pPr>
        <w:rPr>
          <w:sz w:val="20"/>
        </w:rPr>
        <w:sectPr w:rsidR="004B40B4">
          <w:pgSz w:w="12240" w:h="15840"/>
          <w:pgMar w:top="960" w:right="1060" w:bottom="1180" w:left="1220" w:header="723" w:footer="997" w:gutter="0"/>
          <w:cols w:space="720"/>
        </w:sectPr>
      </w:pPr>
    </w:p>
    <w:p w14:paraId="7140E05B" w14:textId="77777777" w:rsidR="004B40B4" w:rsidRDefault="004B40B4">
      <w:pPr>
        <w:pStyle w:val="BodyText"/>
        <w:rPr>
          <w:rFonts w:ascii="Arial"/>
          <w:sz w:val="20"/>
        </w:rPr>
      </w:pPr>
    </w:p>
    <w:p w14:paraId="60EBF6F9" w14:textId="77777777" w:rsidR="004B40B4" w:rsidRDefault="004B40B4">
      <w:pPr>
        <w:pStyle w:val="BodyText"/>
        <w:rPr>
          <w:rFonts w:ascii="Arial"/>
          <w:sz w:val="20"/>
        </w:rPr>
      </w:pPr>
    </w:p>
    <w:p w14:paraId="576E884C" w14:textId="77777777" w:rsidR="004B40B4" w:rsidRDefault="004B40B4">
      <w:pPr>
        <w:pStyle w:val="BodyText"/>
        <w:spacing w:before="1" w:after="1"/>
        <w:rPr>
          <w:rFonts w:ascii="Arial"/>
          <w:sz w:val="22"/>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0"/>
        <w:gridCol w:w="1708"/>
        <w:gridCol w:w="2073"/>
        <w:gridCol w:w="1439"/>
        <w:gridCol w:w="988"/>
        <w:gridCol w:w="1493"/>
        <w:gridCol w:w="1025"/>
      </w:tblGrid>
      <w:tr w:rsidR="004B40B4" w14:paraId="43FA9C39" w14:textId="77777777" w:rsidTr="00AF75D2">
        <w:trPr>
          <w:trHeight w:val="489"/>
        </w:trPr>
        <w:tc>
          <w:tcPr>
            <w:tcW w:w="830" w:type="dxa"/>
            <w:shd w:val="clear" w:color="auto" w:fill="DEDEDE"/>
          </w:tcPr>
          <w:p w14:paraId="466F9D48" w14:textId="77777777" w:rsidR="004B40B4" w:rsidRDefault="00AF75D2">
            <w:pPr>
              <w:pStyle w:val="TableParagraph"/>
              <w:spacing w:before="9"/>
              <w:ind w:left="95"/>
              <w:rPr>
                <w:b/>
                <w:sz w:val="20"/>
              </w:rPr>
            </w:pPr>
            <w:r>
              <w:rPr>
                <w:b/>
                <w:sz w:val="20"/>
              </w:rPr>
              <w:t>HA#</w:t>
            </w:r>
          </w:p>
        </w:tc>
        <w:tc>
          <w:tcPr>
            <w:tcW w:w="1708" w:type="dxa"/>
            <w:shd w:val="clear" w:color="auto" w:fill="DEDEDE"/>
          </w:tcPr>
          <w:p w14:paraId="42F1AC8C" w14:textId="77777777" w:rsidR="004B40B4" w:rsidRDefault="00AF75D2">
            <w:pPr>
              <w:pStyle w:val="TableParagraph"/>
              <w:spacing w:before="9"/>
              <w:ind w:left="96"/>
              <w:rPr>
                <w:b/>
                <w:sz w:val="20"/>
              </w:rPr>
            </w:pPr>
            <w:r>
              <w:rPr>
                <w:b/>
                <w:sz w:val="20"/>
              </w:rPr>
              <w:t>Hazard</w:t>
            </w:r>
          </w:p>
        </w:tc>
        <w:tc>
          <w:tcPr>
            <w:tcW w:w="2073" w:type="dxa"/>
            <w:shd w:val="clear" w:color="auto" w:fill="DEDEDE"/>
          </w:tcPr>
          <w:p w14:paraId="4C754516" w14:textId="77777777" w:rsidR="004B40B4" w:rsidRDefault="00AF75D2">
            <w:pPr>
              <w:pStyle w:val="TableParagraph"/>
              <w:spacing w:before="9"/>
              <w:ind w:left="97"/>
              <w:rPr>
                <w:b/>
                <w:sz w:val="20"/>
              </w:rPr>
            </w:pPr>
            <w:r>
              <w:rPr>
                <w:b/>
                <w:sz w:val="20"/>
              </w:rPr>
              <w:t>Causes</w:t>
            </w:r>
          </w:p>
        </w:tc>
        <w:tc>
          <w:tcPr>
            <w:tcW w:w="1439" w:type="dxa"/>
            <w:shd w:val="clear" w:color="auto" w:fill="DEDEDE"/>
          </w:tcPr>
          <w:p w14:paraId="49E828BF" w14:textId="77777777" w:rsidR="004B40B4" w:rsidRDefault="00AF75D2">
            <w:pPr>
              <w:pStyle w:val="TableParagraph"/>
              <w:spacing w:before="9" w:line="240" w:lineRule="atLeast"/>
              <w:ind w:left="92" w:right="479"/>
              <w:rPr>
                <w:b/>
                <w:sz w:val="20"/>
              </w:rPr>
            </w:pPr>
            <w:r>
              <w:rPr>
                <w:b/>
                <w:sz w:val="20"/>
              </w:rPr>
              <w:t xml:space="preserve">Level of </w:t>
            </w:r>
            <w:r>
              <w:rPr>
                <w:b/>
                <w:w w:val="95"/>
                <w:sz w:val="20"/>
              </w:rPr>
              <w:t>Concern</w:t>
            </w:r>
          </w:p>
        </w:tc>
        <w:tc>
          <w:tcPr>
            <w:tcW w:w="988" w:type="dxa"/>
            <w:shd w:val="clear" w:color="auto" w:fill="DEDEDE"/>
          </w:tcPr>
          <w:p w14:paraId="6A6FF35D" w14:textId="77777777" w:rsidR="004B40B4" w:rsidRDefault="00AF75D2">
            <w:pPr>
              <w:pStyle w:val="TableParagraph"/>
              <w:spacing w:before="9" w:line="240" w:lineRule="atLeast"/>
              <w:ind w:left="93" w:right="284"/>
              <w:rPr>
                <w:b/>
                <w:sz w:val="20"/>
              </w:rPr>
            </w:pPr>
            <w:r>
              <w:rPr>
                <w:b/>
                <w:w w:val="95"/>
                <w:sz w:val="20"/>
              </w:rPr>
              <w:t xml:space="preserve">Likeli </w:t>
            </w:r>
            <w:r>
              <w:rPr>
                <w:b/>
                <w:sz w:val="20"/>
              </w:rPr>
              <w:t>hood</w:t>
            </w:r>
          </w:p>
        </w:tc>
        <w:tc>
          <w:tcPr>
            <w:tcW w:w="1493" w:type="dxa"/>
            <w:shd w:val="clear" w:color="auto" w:fill="DEDEDE"/>
          </w:tcPr>
          <w:p w14:paraId="63D817AA" w14:textId="77777777" w:rsidR="004B40B4" w:rsidRDefault="00AF75D2">
            <w:pPr>
              <w:pStyle w:val="TableParagraph"/>
              <w:spacing w:before="9" w:line="240" w:lineRule="atLeast"/>
              <w:ind w:left="94" w:right="113"/>
              <w:rPr>
                <w:b/>
                <w:sz w:val="20"/>
              </w:rPr>
            </w:pPr>
            <w:r>
              <w:rPr>
                <w:b/>
                <w:w w:val="95"/>
                <w:sz w:val="20"/>
              </w:rPr>
              <w:t xml:space="preserve">Method(s) </w:t>
            </w:r>
            <w:r>
              <w:rPr>
                <w:b/>
                <w:sz w:val="20"/>
              </w:rPr>
              <w:t>of Control</w:t>
            </w:r>
          </w:p>
        </w:tc>
        <w:tc>
          <w:tcPr>
            <w:tcW w:w="1025" w:type="dxa"/>
            <w:shd w:val="clear" w:color="auto" w:fill="DEDEDE"/>
          </w:tcPr>
          <w:p w14:paraId="7410CFA3" w14:textId="77777777" w:rsidR="004B40B4" w:rsidRDefault="00AF75D2">
            <w:pPr>
              <w:pStyle w:val="TableParagraph"/>
              <w:spacing w:before="9"/>
              <w:ind w:left="100"/>
              <w:rPr>
                <w:b/>
                <w:sz w:val="20"/>
              </w:rPr>
            </w:pPr>
            <w:r>
              <w:rPr>
                <w:b/>
                <w:sz w:val="20"/>
              </w:rPr>
              <w:t>Trace</w:t>
            </w:r>
          </w:p>
        </w:tc>
      </w:tr>
      <w:tr w:rsidR="004B40B4" w14:paraId="416D1983" w14:textId="77777777" w:rsidTr="00AF75D2">
        <w:trPr>
          <w:trHeight w:val="2638"/>
        </w:trPr>
        <w:tc>
          <w:tcPr>
            <w:tcW w:w="830" w:type="dxa"/>
          </w:tcPr>
          <w:p w14:paraId="004801DD" w14:textId="77777777" w:rsidR="004B40B4" w:rsidRDefault="00AF75D2">
            <w:pPr>
              <w:pStyle w:val="TableParagraph"/>
              <w:spacing w:before="3"/>
              <w:ind w:left="95"/>
              <w:rPr>
                <w:sz w:val="20"/>
              </w:rPr>
            </w:pPr>
            <w:r>
              <w:rPr>
                <w:sz w:val="20"/>
              </w:rPr>
              <w:t>HD15</w:t>
            </w:r>
          </w:p>
        </w:tc>
        <w:tc>
          <w:tcPr>
            <w:tcW w:w="1708" w:type="dxa"/>
          </w:tcPr>
          <w:p w14:paraId="657C35E1" w14:textId="77777777" w:rsidR="004B40B4" w:rsidRDefault="00AF75D2">
            <w:pPr>
              <w:pStyle w:val="TableParagraph"/>
              <w:spacing w:before="3"/>
              <w:ind w:left="96"/>
              <w:rPr>
                <w:sz w:val="20"/>
              </w:rPr>
            </w:pPr>
            <w:r>
              <w:rPr>
                <w:sz w:val="20"/>
              </w:rPr>
              <w:t>Donor consent form does not reflect current guidelines.</w:t>
            </w:r>
          </w:p>
        </w:tc>
        <w:tc>
          <w:tcPr>
            <w:tcW w:w="2073" w:type="dxa"/>
          </w:tcPr>
          <w:p w14:paraId="692BD43A" w14:textId="77777777" w:rsidR="004B40B4" w:rsidRDefault="00AF75D2">
            <w:pPr>
              <w:pStyle w:val="TableParagraph"/>
              <w:spacing w:before="3"/>
              <w:ind w:left="97" w:right="141"/>
              <w:rPr>
                <w:sz w:val="20"/>
              </w:rPr>
            </w:pPr>
            <w:r>
              <w:rPr>
                <w:sz w:val="20"/>
              </w:rPr>
              <w:t>Responsible individual at site not current on donor consent form requirements.</w:t>
            </w:r>
          </w:p>
        </w:tc>
        <w:tc>
          <w:tcPr>
            <w:tcW w:w="1439" w:type="dxa"/>
          </w:tcPr>
          <w:p w14:paraId="517994FA" w14:textId="77777777" w:rsidR="004B40B4" w:rsidRDefault="00AF75D2">
            <w:pPr>
              <w:pStyle w:val="TableParagraph"/>
              <w:spacing w:before="3"/>
              <w:ind w:left="92"/>
              <w:rPr>
                <w:sz w:val="20"/>
              </w:rPr>
            </w:pPr>
            <w:r>
              <w:rPr>
                <w:sz w:val="20"/>
              </w:rPr>
              <w:t>LOW</w:t>
            </w:r>
          </w:p>
        </w:tc>
        <w:tc>
          <w:tcPr>
            <w:tcW w:w="988" w:type="dxa"/>
          </w:tcPr>
          <w:p w14:paraId="405527D7" w14:textId="77777777" w:rsidR="004B40B4" w:rsidRDefault="00AF75D2">
            <w:pPr>
              <w:pStyle w:val="TableParagraph"/>
              <w:spacing w:before="3"/>
              <w:ind w:left="93"/>
              <w:rPr>
                <w:sz w:val="20"/>
              </w:rPr>
            </w:pPr>
            <w:r>
              <w:rPr>
                <w:sz w:val="20"/>
              </w:rPr>
              <w:t>LOW</w:t>
            </w:r>
          </w:p>
        </w:tc>
        <w:tc>
          <w:tcPr>
            <w:tcW w:w="1493" w:type="dxa"/>
          </w:tcPr>
          <w:p w14:paraId="1DE647F6" w14:textId="77777777" w:rsidR="004B40B4" w:rsidRDefault="00AF75D2">
            <w:pPr>
              <w:pStyle w:val="TableParagraph"/>
              <w:spacing w:before="8" w:line="240" w:lineRule="exact"/>
              <w:ind w:left="94" w:right="94"/>
              <w:rPr>
                <w:sz w:val="20"/>
              </w:rPr>
            </w:pPr>
            <w:r>
              <w:rPr>
                <w:sz w:val="20"/>
              </w:rPr>
              <w:t>Site responsible for maintaining the donor consent form via the option Edit donor consent [LRBLDCX]</w:t>
            </w:r>
          </w:p>
        </w:tc>
        <w:tc>
          <w:tcPr>
            <w:tcW w:w="1025" w:type="dxa"/>
          </w:tcPr>
          <w:p w14:paraId="26636E94" w14:textId="77777777" w:rsidR="004B40B4" w:rsidRDefault="00AF75D2">
            <w:pPr>
              <w:pStyle w:val="TableParagraph"/>
              <w:spacing w:before="3"/>
              <w:ind w:left="100" w:right="113"/>
              <w:rPr>
                <w:sz w:val="20"/>
              </w:rPr>
            </w:pPr>
            <w:r>
              <w:rPr>
                <w:sz w:val="20"/>
              </w:rPr>
              <w:t xml:space="preserve">SRS# </w:t>
            </w:r>
            <w:r>
              <w:rPr>
                <w:spacing w:val="-5"/>
                <w:sz w:val="20"/>
              </w:rPr>
              <w:t xml:space="preserve">D25 </w:t>
            </w:r>
            <w:r>
              <w:rPr>
                <w:sz w:val="20"/>
              </w:rPr>
              <w:t>SRS#</w:t>
            </w:r>
            <w:r>
              <w:rPr>
                <w:spacing w:val="-4"/>
                <w:sz w:val="20"/>
              </w:rPr>
              <w:t xml:space="preserve"> </w:t>
            </w:r>
            <w:r>
              <w:rPr>
                <w:spacing w:val="-5"/>
                <w:sz w:val="20"/>
              </w:rPr>
              <w:t>D31</w:t>
            </w:r>
          </w:p>
          <w:p w14:paraId="4F95DECF" w14:textId="77777777" w:rsidR="004B40B4" w:rsidRDefault="004B40B4">
            <w:pPr>
              <w:pStyle w:val="TableParagraph"/>
              <w:spacing w:before="9"/>
              <w:ind w:left="0"/>
              <w:rPr>
                <w:rFonts w:ascii="Arial"/>
                <w:sz w:val="20"/>
              </w:rPr>
            </w:pPr>
          </w:p>
          <w:p w14:paraId="43918A22" w14:textId="77777777" w:rsidR="004B40B4" w:rsidRDefault="00AF75D2">
            <w:pPr>
              <w:pStyle w:val="TableParagraph"/>
              <w:ind w:left="100"/>
              <w:rPr>
                <w:sz w:val="20"/>
              </w:rPr>
            </w:pPr>
            <w:r>
              <w:rPr>
                <w:sz w:val="20"/>
              </w:rPr>
              <w:t>SCR# N/A</w:t>
            </w:r>
          </w:p>
        </w:tc>
      </w:tr>
      <w:tr w:rsidR="004B40B4" w14:paraId="5566E1DD" w14:textId="77777777" w:rsidTr="00AF75D2">
        <w:trPr>
          <w:trHeight w:val="2630"/>
        </w:trPr>
        <w:tc>
          <w:tcPr>
            <w:tcW w:w="830" w:type="dxa"/>
          </w:tcPr>
          <w:p w14:paraId="1178844B" w14:textId="77777777" w:rsidR="004B40B4" w:rsidRDefault="00AF75D2">
            <w:pPr>
              <w:pStyle w:val="TableParagraph"/>
              <w:spacing w:line="236" w:lineRule="exact"/>
              <w:ind w:left="95"/>
              <w:rPr>
                <w:sz w:val="20"/>
              </w:rPr>
            </w:pPr>
            <w:r>
              <w:rPr>
                <w:sz w:val="20"/>
              </w:rPr>
              <w:t>HD16</w:t>
            </w:r>
          </w:p>
        </w:tc>
        <w:tc>
          <w:tcPr>
            <w:tcW w:w="1708" w:type="dxa"/>
          </w:tcPr>
          <w:p w14:paraId="5777F295" w14:textId="77777777" w:rsidR="004B40B4" w:rsidRDefault="00AF75D2">
            <w:pPr>
              <w:pStyle w:val="TableParagraph"/>
              <w:ind w:left="96" w:right="296"/>
              <w:rPr>
                <w:sz w:val="20"/>
              </w:rPr>
            </w:pPr>
            <w:r>
              <w:rPr>
                <w:sz w:val="20"/>
              </w:rPr>
              <w:t>Donor demographic information, donor history questions and consent not available.</w:t>
            </w:r>
          </w:p>
        </w:tc>
        <w:tc>
          <w:tcPr>
            <w:tcW w:w="2073" w:type="dxa"/>
          </w:tcPr>
          <w:p w14:paraId="2FA226F4" w14:textId="77777777" w:rsidR="004B40B4" w:rsidRDefault="00AF75D2">
            <w:pPr>
              <w:pStyle w:val="TableParagraph"/>
              <w:ind w:left="97" w:right="390"/>
              <w:rPr>
                <w:sz w:val="20"/>
              </w:rPr>
            </w:pPr>
            <w:r>
              <w:rPr>
                <w:sz w:val="20"/>
              </w:rPr>
              <w:t>Site not utilizing functionality</w:t>
            </w:r>
          </w:p>
        </w:tc>
        <w:tc>
          <w:tcPr>
            <w:tcW w:w="1439" w:type="dxa"/>
          </w:tcPr>
          <w:p w14:paraId="7ABD3CE6" w14:textId="77777777" w:rsidR="004B40B4" w:rsidRDefault="00AF75D2">
            <w:pPr>
              <w:pStyle w:val="TableParagraph"/>
              <w:spacing w:line="236" w:lineRule="exact"/>
              <w:ind w:left="92"/>
              <w:rPr>
                <w:sz w:val="20"/>
              </w:rPr>
            </w:pPr>
            <w:r>
              <w:rPr>
                <w:sz w:val="20"/>
              </w:rPr>
              <w:t>LOW</w:t>
            </w:r>
          </w:p>
        </w:tc>
        <w:tc>
          <w:tcPr>
            <w:tcW w:w="988" w:type="dxa"/>
          </w:tcPr>
          <w:p w14:paraId="48D630BA" w14:textId="77777777" w:rsidR="004B40B4" w:rsidRDefault="00AF75D2">
            <w:pPr>
              <w:pStyle w:val="TableParagraph"/>
              <w:spacing w:line="236" w:lineRule="exact"/>
              <w:ind w:left="93"/>
              <w:rPr>
                <w:sz w:val="20"/>
              </w:rPr>
            </w:pPr>
            <w:r>
              <w:rPr>
                <w:sz w:val="20"/>
              </w:rPr>
              <w:t>LOW</w:t>
            </w:r>
          </w:p>
        </w:tc>
        <w:tc>
          <w:tcPr>
            <w:tcW w:w="1493" w:type="dxa"/>
          </w:tcPr>
          <w:p w14:paraId="5C181C12" w14:textId="77777777" w:rsidR="004B40B4" w:rsidRDefault="00AF75D2">
            <w:pPr>
              <w:pStyle w:val="TableParagraph"/>
              <w:ind w:left="94" w:right="122"/>
              <w:rPr>
                <w:sz w:val="20"/>
              </w:rPr>
            </w:pPr>
            <w:r>
              <w:rPr>
                <w:sz w:val="20"/>
              </w:rPr>
              <w:t>Donor history physical and consent form [LRBLDR]</w:t>
            </w:r>
          </w:p>
          <w:p w14:paraId="23F9C9D7" w14:textId="77777777" w:rsidR="004B40B4" w:rsidRDefault="00AF75D2">
            <w:pPr>
              <w:pStyle w:val="TableParagraph"/>
              <w:spacing w:line="240" w:lineRule="exact"/>
              <w:ind w:left="94" w:right="90"/>
              <w:rPr>
                <w:sz w:val="20"/>
              </w:rPr>
            </w:pPr>
            <w:r>
              <w:rPr>
                <w:sz w:val="20"/>
              </w:rPr>
              <w:t>option when printed contains all necessary info.</w:t>
            </w:r>
          </w:p>
        </w:tc>
        <w:tc>
          <w:tcPr>
            <w:tcW w:w="1025" w:type="dxa"/>
          </w:tcPr>
          <w:p w14:paraId="40C0F4C7" w14:textId="77777777" w:rsidR="004B40B4" w:rsidRDefault="00AF75D2">
            <w:pPr>
              <w:pStyle w:val="TableParagraph"/>
              <w:ind w:left="100" w:right="117"/>
              <w:jc w:val="both"/>
              <w:rPr>
                <w:sz w:val="20"/>
              </w:rPr>
            </w:pPr>
            <w:r>
              <w:rPr>
                <w:sz w:val="20"/>
              </w:rPr>
              <w:t xml:space="preserve">SRS# </w:t>
            </w:r>
            <w:r>
              <w:rPr>
                <w:spacing w:val="-5"/>
                <w:sz w:val="20"/>
              </w:rPr>
              <w:t xml:space="preserve">D10 </w:t>
            </w:r>
            <w:r>
              <w:rPr>
                <w:sz w:val="20"/>
              </w:rPr>
              <w:t xml:space="preserve">SRS# </w:t>
            </w:r>
            <w:r>
              <w:rPr>
                <w:spacing w:val="-5"/>
                <w:sz w:val="20"/>
              </w:rPr>
              <w:t xml:space="preserve">D29 </w:t>
            </w:r>
            <w:r>
              <w:rPr>
                <w:sz w:val="20"/>
              </w:rPr>
              <w:t>SRS#</w:t>
            </w:r>
            <w:r>
              <w:rPr>
                <w:spacing w:val="-4"/>
                <w:sz w:val="20"/>
              </w:rPr>
              <w:t xml:space="preserve"> </w:t>
            </w:r>
            <w:r>
              <w:rPr>
                <w:spacing w:val="-5"/>
                <w:sz w:val="20"/>
              </w:rPr>
              <w:t>D31</w:t>
            </w:r>
          </w:p>
          <w:p w14:paraId="457B4E8F" w14:textId="77777777" w:rsidR="004B40B4" w:rsidRDefault="004B40B4">
            <w:pPr>
              <w:pStyle w:val="TableParagraph"/>
              <w:spacing w:before="3"/>
              <w:ind w:left="0"/>
              <w:rPr>
                <w:rFonts w:ascii="Arial"/>
                <w:sz w:val="20"/>
              </w:rPr>
            </w:pPr>
          </w:p>
          <w:p w14:paraId="26819CBE" w14:textId="77777777" w:rsidR="004B40B4" w:rsidRDefault="00AF75D2">
            <w:pPr>
              <w:pStyle w:val="TableParagraph"/>
              <w:spacing w:before="1"/>
              <w:ind w:left="100"/>
              <w:jc w:val="both"/>
              <w:rPr>
                <w:sz w:val="20"/>
              </w:rPr>
            </w:pPr>
            <w:r>
              <w:rPr>
                <w:sz w:val="20"/>
              </w:rPr>
              <w:t>SCR# N/A</w:t>
            </w:r>
          </w:p>
        </w:tc>
      </w:tr>
      <w:tr w:rsidR="004B40B4" w14:paraId="6D9952E2" w14:textId="77777777" w:rsidTr="00AF75D2">
        <w:trPr>
          <w:trHeight w:val="3587"/>
        </w:trPr>
        <w:tc>
          <w:tcPr>
            <w:tcW w:w="830" w:type="dxa"/>
          </w:tcPr>
          <w:p w14:paraId="66F3C801" w14:textId="77777777" w:rsidR="004B40B4" w:rsidRDefault="00AF75D2">
            <w:pPr>
              <w:pStyle w:val="TableParagraph"/>
              <w:spacing w:line="233" w:lineRule="exact"/>
              <w:ind w:left="95"/>
              <w:rPr>
                <w:sz w:val="20"/>
              </w:rPr>
            </w:pPr>
            <w:r>
              <w:rPr>
                <w:sz w:val="20"/>
              </w:rPr>
              <w:t>HD18</w:t>
            </w:r>
          </w:p>
        </w:tc>
        <w:tc>
          <w:tcPr>
            <w:tcW w:w="1708" w:type="dxa"/>
          </w:tcPr>
          <w:p w14:paraId="314CBDB5" w14:textId="77777777" w:rsidR="004B40B4" w:rsidRDefault="00AF75D2">
            <w:pPr>
              <w:pStyle w:val="TableParagraph"/>
              <w:ind w:left="96" w:right="148"/>
              <w:rPr>
                <w:sz w:val="20"/>
              </w:rPr>
            </w:pPr>
            <w:r>
              <w:rPr>
                <w:sz w:val="20"/>
              </w:rPr>
              <w:t>A permanently deferred donor could donate at a remote site when the computer system is not accessible and/or preprinted donor history forms available for all potential donors.</w:t>
            </w:r>
          </w:p>
        </w:tc>
        <w:tc>
          <w:tcPr>
            <w:tcW w:w="2073" w:type="dxa"/>
          </w:tcPr>
          <w:p w14:paraId="68169F72" w14:textId="77777777" w:rsidR="004B40B4" w:rsidRDefault="00AF75D2">
            <w:pPr>
              <w:pStyle w:val="TableParagraph"/>
              <w:numPr>
                <w:ilvl w:val="0"/>
                <w:numId w:val="66"/>
              </w:numPr>
              <w:tabs>
                <w:tab w:val="left" w:pos="335"/>
              </w:tabs>
              <w:ind w:right="768" w:firstLine="0"/>
              <w:rPr>
                <w:sz w:val="20"/>
              </w:rPr>
            </w:pPr>
            <w:r>
              <w:rPr>
                <w:sz w:val="20"/>
              </w:rPr>
              <w:t>Donor not flagged as permanently deferred.</w:t>
            </w:r>
          </w:p>
          <w:p w14:paraId="46EFB852" w14:textId="77777777" w:rsidR="004B40B4" w:rsidRDefault="00AF75D2">
            <w:pPr>
              <w:pStyle w:val="TableParagraph"/>
              <w:numPr>
                <w:ilvl w:val="0"/>
                <w:numId w:val="66"/>
              </w:numPr>
              <w:tabs>
                <w:tab w:val="left" w:pos="335"/>
              </w:tabs>
              <w:ind w:right="124" w:firstLine="0"/>
              <w:rPr>
                <w:sz w:val="20"/>
              </w:rPr>
            </w:pPr>
            <w:r>
              <w:rPr>
                <w:sz w:val="20"/>
              </w:rPr>
              <w:t xml:space="preserve">Preprinted </w:t>
            </w:r>
            <w:r>
              <w:rPr>
                <w:spacing w:val="-3"/>
                <w:sz w:val="20"/>
              </w:rPr>
              <w:t xml:space="preserve">donor </w:t>
            </w:r>
            <w:r>
              <w:rPr>
                <w:sz w:val="20"/>
              </w:rPr>
              <w:t>history forms not used.</w:t>
            </w:r>
          </w:p>
          <w:p w14:paraId="757F0ECF" w14:textId="77777777" w:rsidR="004B40B4" w:rsidRDefault="00AF75D2">
            <w:pPr>
              <w:pStyle w:val="TableParagraph"/>
              <w:numPr>
                <w:ilvl w:val="0"/>
                <w:numId w:val="66"/>
              </w:numPr>
              <w:tabs>
                <w:tab w:val="left" w:pos="334"/>
              </w:tabs>
              <w:ind w:right="331" w:firstLine="0"/>
              <w:rPr>
                <w:sz w:val="20"/>
              </w:rPr>
            </w:pPr>
            <w:r>
              <w:rPr>
                <w:sz w:val="20"/>
              </w:rPr>
              <w:t>Copy of the Permanent donor deferral report [LRBLDPD] not brought to</w:t>
            </w:r>
            <w:r>
              <w:rPr>
                <w:spacing w:val="3"/>
                <w:sz w:val="20"/>
              </w:rPr>
              <w:t xml:space="preserve"> </w:t>
            </w:r>
            <w:r>
              <w:rPr>
                <w:sz w:val="20"/>
              </w:rPr>
              <w:t>site.</w:t>
            </w:r>
          </w:p>
        </w:tc>
        <w:tc>
          <w:tcPr>
            <w:tcW w:w="1439" w:type="dxa"/>
          </w:tcPr>
          <w:p w14:paraId="2668000E" w14:textId="77777777" w:rsidR="004B40B4" w:rsidRDefault="00AF75D2">
            <w:pPr>
              <w:pStyle w:val="TableParagraph"/>
              <w:spacing w:line="233" w:lineRule="exact"/>
              <w:ind w:left="92"/>
              <w:rPr>
                <w:sz w:val="20"/>
              </w:rPr>
            </w:pPr>
            <w:r>
              <w:rPr>
                <w:sz w:val="20"/>
              </w:rPr>
              <w:t>LOW</w:t>
            </w:r>
          </w:p>
        </w:tc>
        <w:tc>
          <w:tcPr>
            <w:tcW w:w="988" w:type="dxa"/>
          </w:tcPr>
          <w:p w14:paraId="7ED6DF71" w14:textId="77777777" w:rsidR="004B40B4" w:rsidRDefault="00AF75D2">
            <w:pPr>
              <w:pStyle w:val="TableParagraph"/>
              <w:spacing w:line="233" w:lineRule="exact"/>
              <w:ind w:left="93"/>
              <w:rPr>
                <w:sz w:val="20"/>
              </w:rPr>
            </w:pPr>
            <w:r>
              <w:rPr>
                <w:sz w:val="20"/>
              </w:rPr>
              <w:t>LOW</w:t>
            </w:r>
          </w:p>
        </w:tc>
        <w:tc>
          <w:tcPr>
            <w:tcW w:w="1493" w:type="dxa"/>
          </w:tcPr>
          <w:p w14:paraId="1446E166" w14:textId="77777777" w:rsidR="004B40B4" w:rsidRDefault="00AF75D2" w:rsidP="00AF75D2">
            <w:pPr>
              <w:pStyle w:val="TableParagraph"/>
              <w:ind w:left="94" w:right="138"/>
              <w:rPr>
                <w:sz w:val="20"/>
              </w:rPr>
            </w:pPr>
            <w:r>
              <w:rPr>
                <w:sz w:val="20"/>
              </w:rPr>
              <w:t>If donor is appropriatly marked as “permanently deferred” further processing of donation when return to main donor site is not possible.</w:t>
            </w:r>
          </w:p>
        </w:tc>
        <w:tc>
          <w:tcPr>
            <w:tcW w:w="1025" w:type="dxa"/>
          </w:tcPr>
          <w:p w14:paraId="7E41B688" w14:textId="77777777" w:rsidR="004B40B4" w:rsidRDefault="00AF75D2">
            <w:pPr>
              <w:pStyle w:val="TableParagraph"/>
              <w:ind w:left="100" w:right="117"/>
              <w:jc w:val="both"/>
              <w:rPr>
                <w:sz w:val="20"/>
              </w:rPr>
            </w:pPr>
            <w:r>
              <w:rPr>
                <w:sz w:val="20"/>
              </w:rPr>
              <w:t xml:space="preserve">SRS# </w:t>
            </w:r>
            <w:r>
              <w:rPr>
                <w:spacing w:val="-5"/>
                <w:sz w:val="20"/>
              </w:rPr>
              <w:t xml:space="preserve">D10 </w:t>
            </w:r>
            <w:r>
              <w:rPr>
                <w:sz w:val="20"/>
              </w:rPr>
              <w:t xml:space="preserve">SRS# </w:t>
            </w:r>
            <w:r>
              <w:rPr>
                <w:spacing w:val="-5"/>
                <w:sz w:val="20"/>
              </w:rPr>
              <w:t xml:space="preserve">D26 </w:t>
            </w:r>
            <w:r>
              <w:rPr>
                <w:sz w:val="20"/>
              </w:rPr>
              <w:t xml:space="preserve">SRS# </w:t>
            </w:r>
            <w:r>
              <w:rPr>
                <w:spacing w:val="-5"/>
                <w:sz w:val="20"/>
              </w:rPr>
              <w:t xml:space="preserve">D27 </w:t>
            </w:r>
            <w:r>
              <w:rPr>
                <w:sz w:val="20"/>
              </w:rPr>
              <w:t xml:space="preserve">SRS# </w:t>
            </w:r>
            <w:r>
              <w:rPr>
                <w:spacing w:val="-5"/>
                <w:sz w:val="20"/>
              </w:rPr>
              <w:t xml:space="preserve">D28 </w:t>
            </w:r>
            <w:r>
              <w:rPr>
                <w:sz w:val="20"/>
              </w:rPr>
              <w:t>SRS#</w:t>
            </w:r>
            <w:r>
              <w:rPr>
                <w:spacing w:val="-4"/>
                <w:sz w:val="20"/>
              </w:rPr>
              <w:t xml:space="preserve"> </w:t>
            </w:r>
            <w:r>
              <w:rPr>
                <w:spacing w:val="-5"/>
                <w:sz w:val="20"/>
              </w:rPr>
              <w:t>D29</w:t>
            </w:r>
          </w:p>
          <w:p w14:paraId="3A046D40" w14:textId="77777777" w:rsidR="004B40B4" w:rsidRDefault="004B40B4">
            <w:pPr>
              <w:pStyle w:val="TableParagraph"/>
              <w:spacing w:before="11"/>
              <w:ind w:left="0"/>
              <w:rPr>
                <w:rFonts w:ascii="Arial"/>
                <w:sz w:val="19"/>
              </w:rPr>
            </w:pPr>
          </w:p>
          <w:p w14:paraId="56E0152D" w14:textId="77777777" w:rsidR="004B40B4" w:rsidRDefault="00AF75D2">
            <w:pPr>
              <w:pStyle w:val="TableParagraph"/>
              <w:ind w:left="100" w:right="97"/>
              <w:jc w:val="both"/>
              <w:rPr>
                <w:sz w:val="20"/>
              </w:rPr>
            </w:pPr>
            <w:r>
              <w:rPr>
                <w:sz w:val="20"/>
              </w:rPr>
              <w:t xml:space="preserve">SCR# </w:t>
            </w:r>
            <w:r>
              <w:rPr>
                <w:spacing w:val="-5"/>
                <w:sz w:val="20"/>
              </w:rPr>
              <w:t xml:space="preserve">D14 </w:t>
            </w:r>
            <w:r>
              <w:rPr>
                <w:sz w:val="20"/>
              </w:rPr>
              <w:t>SCR#</w:t>
            </w:r>
            <w:r>
              <w:rPr>
                <w:spacing w:val="-2"/>
                <w:sz w:val="20"/>
              </w:rPr>
              <w:t xml:space="preserve"> </w:t>
            </w:r>
            <w:r>
              <w:rPr>
                <w:spacing w:val="-5"/>
                <w:sz w:val="20"/>
              </w:rPr>
              <w:t>D15</w:t>
            </w:r>
          </w:p>
        </w:tc>
      </w:tr>
      <w:tr w:rsidR="004B40B4" w14:paraId="1EBE766D" w14:textId="77777777" w:rsidTr="00AF75D2">
        <w:trPr>
          <w:trHeight w:val="1904"/>
        </w:trPr>
        <w:tc>
          <w:tcPr>
            <w:tcW w:w="830" w:type="dxa"/>
          </w:tcPr>
          <w:p w14:paraId="2E0DABC1" w14:textId="77777777" w:rsidR="004B40B4" w:rsidRDefault="00AF75D2">
            <w:pPr>
              <w:pStyle w:val="TableParagraph"/>
              <w:spacing w:line="230" w:lineRule="exact"/>
              <w:ind w:left="95"/>
              <w:rPr>
                <w:sz w:val="20"/>
              </w:rPr>
            </w:pPr>
            <w:r>
              <w:rPr>
                <w:sz w:val="20"/>
              </w:rPr>
              <w:t>HD19</w:t>
            </w:r>
          </w:p>
        </w:tc>
        <w:tc>
          <w:tcPr>
            <w:tcW w:w="1708" w:type="dxa"/>
          </w:tcPr>
          <w:p w14:paraId="5D82C422" w14:textId="77777777" w:rsidR="004B40B4" w:rsidRDefault="00AF75D2">
            <w:pPr>
              <w:pStyle w:val="TableParagraph"/>
              <w:ind w:left="96" w:right="148"/>
              <w:rPr>
                <w:sz w:val="20"/>
              </w:rPr>
            </w:pPr>
            <w:r>
              <w:rPr>
                <w:sz w:val="20"/>
              </w:rPr>
              <w:t>Allogenic donor marked as “permanently deferred” has donation completely processed.</w:t>
            </w:r>
          </w:p>
        </w:tc>
        <w:tc>
          <w:tcPr>
            <w:tcW w:w="2073" w:type="dxa"/>
          </w:tcPr>
          <w:p w14:paraId="7CAB2EF4" w14:textId="77777777" w:rsidR="004B40B4" w:rsidRDefault="00AF75D2">
            <w:pPr>
              <w:pStyle w:val="TableParagraph"/>
              <w:spacing w:line="230" w:lineRule="exact"/>
              <w:ind w:left="97"/>
              <w:rPr>
                <w:sz w:val="20"/>
              </w:rPr>
            </w:pPr>
            <w:r>
              <w:rPr>
                <w:sz w:val="20"/>
              </w:rPr>
              <w:t>NONE</w:t>
            </w:r>
          </w:p>
        </w:tc>
        <w:tc>
          <w:tcPr>
            <w:tcW w:w="1439" w:type="dxa"/>
          </w:tcPr>
          <w:p w14:paraId="4E354857" w14:textId="77777777" w:rsidR="004B40B4" w:rsidRDefault="00AF75D2">
            <w:pPr>
              <w:pStyle w:val="TableParagraph"/>
              <w:spacing w:line="230" w:lineRule="exact"/>
              <w:ind w:left="92"/>
              <w:rPr>
                <w:sz w:val="20"/>
              </w:rPr>
            </w:pPr>
            <w:r>
              <w:rPr>
                <w:sz w:val="20"/>
              </w:rPr>
              <w:t>NONE</w:t>
            </w:r>
          </w:p>
        </w:tc>
        <w:tc>
          <w:tcPr>
            <w:tcW w:w="988" w:type="dxa"/>
          </w:tcPr>
          <w:p w14:paraId="6D251BA0" w14:textId="77777777" w:rsidR="004B40B4" w:rsidRDefault="00AF75D2">
            <w:pPr>
              <w:pStyle w:val="TableParagraph"/>
              <w:spacing w:line="230" w:lineRule="exact"/>
              <w:ind w:left="93"/>
              <w:rPr>
                <w:sz w:val="20"/>
              </w:rPr>
            </w:pPr>
            <w:r>
              <w:rPr>
                <w:sz w:val="20"/>
              </w:rPr>
              <w:t>NONE</w:t>
            </w:r>
          </w:p>
        </w:tc>
        <w:tc>
          <w:tcPr>
            <w:tcW w:w="1493" w:type="dxa"/>
          </w:tcPr>
          <w:p w14:paraId="43A1CA27" w14:textId="77777777" w:rsidR="004B40B4" w:rsidRDefault="00AF75D2">
            <w:pPr>
              <w:pStyle w:val="TableParagraph"/>
              <w:ind w:left="94" w:right="101"/>
              <w:rPr>
                <w:sz w:val="20"/>
              </w:rPr>
            </w:pPr>
            <w:r>
              <w:rPr>
                <w:sz w:val="20"/>
              </w:rPr>
              <w:t>Processing of allogenic donation for “permanent</w:t>
            </w:r>
          </w:p>
          <w:p w14:paraId="30D50BEA" w14:textId="77777777" w:rsidR="004B40B4" w:rsidRDefault="00AF75D2">
            <w:pPr>
              <w:pStyle w:val="TableParagraph"/>
              <w:spacing w:line="240" w:lineRule="exact"/>
              <w:ind w:left="94" w:right="342"/>
              <w:rPr>
                <w:sz w:val="20"/>
              </w:rPr>
            </w:pPr>
            <w:r>
              <w:rPr>
                <w:sz w:val="20"/>
              </w:rPr>
              <w:t>-ly deferred” donor not allowed.</w:t>
            </w:r>
          </w:p>
        </w:tc>
        <w:tc>
          <w:tcPr>
            <w:tcW w:w="1025" w:type="dxa"/>
          </w:tcPr>
          <w:p w14:paraId="7836F05D" w14:textId="77777777" w:rsidR="004B40B4" w:rsidRDefault="00AF75D2">
            <w:pPr>
              <w:pStyle w:val="TableParagraph"/>
              <w:ind w:left="100" w:right="113"/>
              <w:rPr>
                <w:sz w:val="20"/>
              </w:rPr>
            </w:pPr>
            <w:r>
              <w:rPr>
                <w:sz w:val="20"/>
              </w:rPr>
              <w:t xml:space="preserve">SRS# D9 SRS# </w:t>
            </w:r>
            <w:r>
              <w:rPr>
                <w:spacing w:val="-5"/>
                <w:sz w:val="20"/>
              </w:rPr>
              <w:t xml:space="preserve">D10 </w:t>
            </w:r>
            <w:r>
              <w:rPr>
                <w:sz w:val="20"/>
              </w:rPr>
              <w:t xml:space="preserve">SRS# </w:t>
            </w:r>
            <w:r>
              <w:rPr>
                <w:spacing w:val="-5"/>
                <w:sz w:val="20"/>
              </w:rPr>
              <w:t xml:space="preserve">D26 </w:t>
            </w:r>
            <w:r>
              <w:rPr>
                <w:sz w:val="20"/>
              </w:rPr>
              <w:t>SRS#</w:t>
            </w:r>
            <w:r>
              <w:rPr>
                <w:spacing w:val="-4"/>
                <w:sz w:val="20"/>
              </w:rPr>
              <w:t xml:space="preserve"> </w:t>
            </w:r>
            <w:r>
              <w:rPr>
                <w:spacing w:val="-5"/>
                <w:sz w:val="20"/>
              </w:rPr>
              <w:t>D27</w:t>
            </w:r>
          </w:p>
          <w:p w14:paraId="6EB01040" w14:textId="77777777" w:rsidR="004B40B4" w:rsidRDefault="004B40B4">
            <w:pPr>
              <w:pStyle w:val="TableParagraph"/>
              <w:spacing w:before="9"/>
              <w:ind w:left="0"/>
              <w:rPr>
                <w:rFonts w:ascii="Arial"/>
                <w:sz w:val="19"/>
              </w:rPr>
            </w:pPr>
          </w:p>
          <w:p w14:paraId="736C59D0" w14:textId="77777777" w:rsidR="004B40B4" w:rsidRDefault="00AF75D2">
            <w:pPr>
              <w:pStyle w:val="TableParagraph"/>
              <w:ind w:left="100" w:right="95"/>
              <w:rPr>
                <w:sz w:val="20"/>
              </w:rPr>
            </w:pPr>
            <w:r>
              <w:rPr>
                <w:sz w:val="20"/>
              </w:rPr>
              <w:t xml:space="preserve">SCR# </w:t>
            </w:r>
            <w:r>
              <w:rPr>
                <w:spacing w:val="-5"/>
                <w:sz w:val="20"/>
              </w:rPr>
              <w:t xml:space="preserve">D14 </w:t>
            </w:r>
            <w:r>
              <w:rPr>
                <w:sz w:val="20"/>
              </w:rPr>
              <w:t>SCR#</w:t>
            </w:r>
            <w:r>
              <w:rPr>
                <w:spacing w:val="-2"/>
                <w:sz w:val="20"/>
              </w:rPr>
              <w:t xml:space="preserve"> </w:t>
            </w:r>
            <w:r>
              <w:rPr>
                <w:spacing w:val="-5"/>
                <w:sz w:val="20"/>
              </w:rPr>
              <w:t>D15</w:t>
            </w:r>
          </w:p>
        </w:tc>
      </w:tr>
    </w:tbl>
    <w:p w14:paraId="0BD202CD" w14:textId="77777777" w:rsidR="004B40B4" w:rsidRDefault="004B40B4">
      <w:pPr>
        <w:rPr>
          <w:sz w:val="20"/>
        </w:rPr>
        <w:sectPr w:rsidR="004B40B4">
          <w:pgSz w:w="12240" w:h="15840"/>
          <w:pgMar w:top="960" w:right="1060" w:bottom="1180" w:left="1220" w:header="723" w:footer="997" w:gutter="0"/>
          <w:cols w:space="720"/>
        </w:sectPr>
      </w:pPr>
    </w:p>
    <w:p w14:paraId="12C225BA" w14:textId="77777777" w:rsidR="004B40B4" w:rsidRDefault="004B40B4">
      <w:pPr>
        <w:pStyle w:val="BodyText"/>
        <w:rPr>
          <w:rFonts w:ascii="Arial"/>
          <w:sz w:val="20"/>
        </w:rPr>
      </w:pPr>
    </w:p>
    <w:p w14:paraId="3D2E0D56" w14:textId="77777777" w:rsidR="004B40B4" w:rsidRDefault="004B40B4">
      <w:pPr>
        <w:pStyle w:val="BodyText"/>
        <w:rPr>
          <w:rFonts w:ascii="Arial"/>
          <w:sz w:val="20"/>
        </w:rPr>
      </w:pPr>
    </w:p>
    <w:p w14:paraId="2AC281FF" w14:textId="77777777" w:rsidR="004B40B4" w:rsidRDefault="004B40B4">
      <w:pPr>
        <w:pStyle w:val="BodyText"/>
        <w:spacing w:before="1" w:after="1"/>
        <w:rPr>
          <w:rFonts w:ascii="Arial"/>
          <w:sz w:val="22"/>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0"/>
        <w:gridCol w:w="1708"/>
        <w:gridCol w:w="2073"/>
        <w:gridCol w:w="1439"/>
        <w:gridCol w:w="988"/>
        <w:gridCol w:w="1348"/>
        <w:gridCol w:w="1170"/>
      </w:tblGrid>
      <w:tr w:rsidR="004B40B4" w14:paraId="16270FF9" w14:textId="77777777">
        <w:trPr>
          <w:trHeight w:val="489"/>
        </w:trPr>
        <w:tc>
          <w:tcPr>
            <w:tcW w:w="830" w:type="dxa"/>
            <w:shd w:val="clear" w:color="auto" w:fill="CCCCCC"/>
          </w:tcPr>
          <w:p w14:paraId="0301E0BE" w14:textId="77777777" w:rsidR="004B40B4" w:rsidRDefault="00AF75D2">
            <w:pPr>
              <w:pStyle w:val="TableParagraph"/>
              <w:spacing w:before="9"/>
              <w:ind w:left="95"/>
              <w:rPr>
                <w:b/>
                <w:sz w:val="20"/>
              </w:rPr>
            </w:pPr>
            <w:r>
              <w:rPr>
                <w:b/>
                <w:sz w:val="20"/>
              </w:rPr>
              <w:t>HA#</w:t>
            </w:r>
          </w:p>
        </w:tc>
        <w:tc>
          <w:tcPr>
            <w:tcW w:w="1708" w:type="dxa"/>
            <w:shd w:val="clear" w:color="auto" w:fill="CCCCCC"/>
          </w:tcPr>
          <w:p w14:paraId="7A1788F9" w14:textId="77777777" w:rsidR="004B40B4" w:rsidRDefault="00AF75D2">
            <w:pPr>
              <w:pStyle w:val="TableParagraph"/>
              <w:spacing w:before="9"/>
              <w:ind w:left="96"/>
              <w:rPr>
                <w:b/>
                <w:sz w:val="20"/>
              </w:rPr>
            </w:pPr>
            <w:r>
              <w:rPr>
                <w:b/>
                <w:sz w:val="20"/>
              </w:rPr>
              <w:t>Hazard</w:t>
            </w:r>
          </w:p>
        </w:tc>
        <w:tc>
          <w:tcPr>
            <w:tcW w:w="2073" w:type="dxa"/>
            <w:shd w:val="clear" w:color="auto" w:fill="CCCCCC"/>
          </w:tcPr>
          <w:p w14:paraId="73EEC240" w14:textId="77777777" w:rsidR="004B40B4" w:rsidRDefault="00AF75D2">
            <w:pPr>
              <w:pStyle w:val="TableParagraph"/>
              <w:spacing w:before="9"/>
              <w:ind w:left="97"/>
              <w:rPr>
                <w:b/>
                <w:sz w:val="20"/>
              </w:rPr>
            </w:pPr>
            <w:r>
              <w:rPr>
                <w:b/>
                <w:sz w:val="20"/>
              </w:rPr>
              <w:t>Causes</w:t>
            </w:r>
          </w:p>
        </w:tc>
        <w:tc>
          <w:tcPr>
            <w:tcW w:w="1439" w:type="dxa"/>
            <w:shd w:val="clear" w:color="auto" w:fill="CCCCCC"/>
          </w:tcPr>
          <w:p w14:paraId="299F0384" w14:textId="77777777" w:rsidR="004B40B4" w:rsidRDefault="00AF75D2">
            <w:pPr>
              <w:pStyle w:val="TableParagraph"/>
              <w:spacing w:before="9" w:line="240" w:lineRule="atLeast"/>
              <w:ind w:left="92" w:right="479"/>
              <w:rPr>
                <w:b/>
                <w:sz w:val="20"/>
              </w:rPr>
            </w:pPr>
            <w:r>
              <w:rPr>
                <w:b/>
                <w:sz w:val="20"/>
              </w:rPr>
              <w:t xml:space="preserve">Level of </w:t>
            </w:r>
            <w:r>
              <w:rPr>
                <w:b/>
                <w:w w:val="95"/>
                <w:sz w:val="20"/>
              </w:rPr>
              <w:t>Concern</w:t>
            </w:r>
          </w:p>
        </w:tc>
        <w:tc>
          <w:tcPr>
            <w:tcW w:w="988" w:type="dxa"/>
            <w:shd w:val="clear" w:color="auto" w:fill="CCCCCC"/>
          </w:tcPr>
          <w:p w14:paraId="5456B8F1" w14:textId="77777777" w:rsidR="004B40B4" w:rsidRDefault="00AF75D2">
            <w:pPr>
              <w:pStyle w:val="TableParagraph"/>
              <w:spacing w:before="9" w:line="240" w:lineRule="atLeast"/>
              <w:ind w:left="93" w:right="284"/>
              <w:rPr>
                <w:b/>
                <w:sz w:val="20"/>
              </w:rPr>
            </w:pPr>
            <w:r>
              <w:rPr>
                <w:b/>
                <w:w w:val="95"/>
                <w:sz w:val="20"/>
              </w:rPr>
              <w:t xml:space="preserve">Likeli </w:t>
            </w:r>
            <w:r>
              <w:rPr>
                <w:b/>
                <w:sz w:val="20"/>
              </w:rPr>
              <w:t>hood</w:t>
            </w:r>
          </w:p>
        </w:tc>
        <w:tc>
          <w:tcPr>
            <w:tcW w:w="1348" w:type="dxa"/>
            <w:shd w:val="clear" w:color="auto" w:fill="CCCCCC"/>
          </w:tcPr>
          <w:p w14:paraId="1E01D529" w14:textId="77777777" w:rsidR="004B40B4" w:rsidRDefault="00AF75D2">
            <w:pPr>
              <w:pStyle w:val="TableParagraph"/>
              <w:spacing w:before="9" w:line="240" w:lineRule="atLeast"/>
              <w:ind w:left="94" w:right="113"/>
              <w:rPr>
                <w:b/>
                <w:sz w:val="20"/>
              </w:rPr>
            </w:pPr>
            <w:r>
              <w:rPr>
                <w:b/>
                <w:w w:val="95"/>
                <w:sz w:val="20"/>
              </w:rPr>
              <w:t xml:space="preserve">Method(s) </w:t>
            </w:r>
            <w:r>
              <w:rPr>
                <w:b/>
                <w:sz w:val="20"/>
              </w:rPr>
              <w:t>of Control</w:t>
            </w:r>
          </w:p>
        </w:tc>
        <w:tc>
          <w:tcPr>
            <w:tcW w:w="1170" w:type="dxa"/>
            <w:shd w:val="clear" w:color="auto" w:fill="CCCCCC"/>
          </w:tcPr>
          <w:p w14:paraId="475B570B" w14:textId="77777777" w:rsidR="004B40B4" w:rsidRDefault="00AF75D2">
            <w:pPr>
              <w:pStyle w:val="TableParagraph"/>
              <w:spacing w:before="9"/>
              <w:ind w:left="100"/>
              <w:rPr>
                <w:b/>
                <w:sz w:val="20"/>
              </w:rPr>
            </w:pPr>
            <w:r>
              <w:rPr>
                <w:b/>
                <w:sz w:val="20"/>
              </w:rPr>
              <w:t>Trace</w:t>
            </w:r>
          </w:p>
        </w:tc>
      </w:tr>
      <w:tr w:rsidR="004B40B4" w14:paraId="462104B8" w14:textId="77777777">
        <w:trPr>
          <w:trHeight w:val="2878"/>
        </w:trPr>
        <w:tc>
          <w:tcPr>
            <w:tcW w:w="830" w:type="dxa"/>
          </w:tcPr>
          <w:p w14:paraId="739C882A" w14:textId="77777777" w:rsidR="004B40B4" w:rsidRDefault="00AF75D2">
            <w:pPr>
              <w:pStyle w:val="TableParagraph"/>
              <w:spacing w:before="3"/>
              <w:ind w:left="95"/>
              <w:rPr>
                <w:sz w:val="20"/>
              </w:rPr>
            </w:pPr>
            <w:r>
              <w:rPr>
                <w:sz w:val="20"/>
              </w:rPr>
              <w:t>HD20</w:t>
            </w:r>
          </w:p>
        </w:tc>
        <w:tc>
          <w:tcPr>
            <w:tcW w:w="1708" w:type="dxa"/>
          </w:tcPr>
          <w:p w14:paraId="5720A2C0" w14:textId="77777777" w:rsidR="004B40B4" w:rsidRDefault="00AF75D2">
            <w:pPr>
              <w:pStyle w:val="TableParagraph"/>
              <w:spacing w:before="3"/>
              <w:ind w:left="96" w:right="149"/>
              <w:rPr>
                <w:sz w:val="20"/>
              </w:rPr>
            </w:pPr>
            <w:r>
              <w:rPr>
                <w:sz w:val="20"/>
              </w:rPr>
              <w:t>“Permanently deferred” donor incorrectly processed as Homologous when Autologous is intended.</w:t>
            </w:r>
          </w:p>
        </w:tc>
        <w:tc>
          <w:tcPr>
            <w:tcW w:w="2073" w:type="dxa"/>
          </w:tcPr>
          <w:p w14:paraId="1A108462" w14:textId="77777777" w:rsidR="004B40B4" w:rsidRDefault="00AF75D2">
            <w:pPr>
              <w:pStyle w:val="TableParagraph"/>
              <w:spacing w:before="3"/>
              <w:ind w:left="97"/>
              <w:rPr>
                <w:sz w:val="20"/>
              </w:rPr>
            </w:pPr>
            <w:r>
              <w:rPr>
                <w:sz w:val="20"/>
              </w:rPr>
              <w:t>NONE</w:t>
            </w:r>
          </w:p>
        </w:tc>
        <w:tc>
          <w:tcPr>
            <w:tcW w:w="1439" w:type="dxa"/>
          </w:tcPr>
          <w:p w14:paraId="06B354E9" w14:textId="77777777" w:rsidR="004B40B4" w:rsidRDefault="00AF75D2">
            <w:pPr>
              <w:pStyle w:val="TableParagraph"/>
              <w:spacing w:before="3"/>
              <w:ind w:left="92"/>
              <w:rPr>
                <w:sz w:val="20"/>
              </w:rPr>
            </w:pPr>
            <w:r>
              <w:rPr>
                <w:sz w:val="20"/>
              </w:rPr>
              <w:t>NONE</w:t>
            </w:r>
          </w:p>
        </w:tc>
        <w:tc>
          <w:tcPr>
            <w:tcW w:w="988" w:type="dxa"/>
          </w:tcPr>
          <w:p w14:paraId="28CD0FB1" w14:textId="77777777" w:rsidR="004B40B4" w:rsidRDefault="00AF75D2">
            <w:pPr>
              <w:pStyle w:val="TableParagraph"/>
              <w:spacing w:before="3"/>
              <w:ind w:left="93"/>
              <w:rPr>
                <w:sz w:val="20"/>
              </w:rPr>
            </w:pPr>
            <w:r>
              <w:rPr>
                <w:sz w:val="20"/>
              </w:rPr>
              <w:t>NONE</w:t>
            </w:r>
          </w:p>
        </w:tc>
        <w:tc>
          <w:tcPr>
            <w:tcW w:w="1348" w:type="dxa"/>
          </w:tcPr>
          <w:p w14:paraId="5DDFB0BF" w14:textId="77777777" w:rsidR="004B40B4" w:rsidRDefault="00AF75D2">
            <w:pPr>
              <w:pStyle w:val="TableParagraph"/>
              <w:spacing w:before="8" w:line="240" w:lineRule="exact"/>
              <w:ind w:left="94" w:right="90"/>
              <w:rPr>
                <w:sz w:val="20"/>
              </w:rPr>
            </w:pPr>
            <w:r>
              <w:rPr>
                <w:sz w:val="20"/>
              </w:rPr>
              <w:t>Only Autologous or Therapeutic donation types are allowed for donors who are flagged as “permanent ly deferred”.</w:t>
            </w:r>
          </w:p>
        </w:tc>
        <w:tc>
          <w:tcPr>
            <w:tcW w:w="1170" w:type="dxa"/>
          </w:tcPr>
          <w:p w14:paraId="698C791C" w14:textId="77777777" w:rsidR="004B40B4" w:rsidRDefault="00AF75D2">
            <w:pPr>
              <w:pStyle w:val="TableParagraph"/>
              <w:spacing w:before="3"/>
              <w:ind w:left="100" w:right="113"/>
              <w:rPr>
                <w:sz w:val="20"/>
              </w:rPr>
            </w:pPr>
            <w:r>
              <w:rPr>
                <w:sz w:val="20"/>
              </w:rPr>
              <w:t xml:space="preserve">SRS# D9 SRS# </w:t>
            </w:r>
            <w:r>
              <w:rPr>
                <w:spacing w:val="-5"/>
                <w:sz w:val="20"/>
              </w:rPr>
              <w:t xml:space="preserve">D10 </w:t>
            </w:r>
            <w:r>
              <w:rPr>
                <w:sz w:val="20"/>
              </w:rPr>
              <w:t xml:space="preserve">SRS# </w:t>
            </w:r>
            <w:r>
              <w:rPr>
                <w:spacing w:val="-5"/>
                <w:sz w:val="20"/>
              </w:rPr>
              <w:t xml:space="preserve">D27 </w:t>
            </w:r>
            <w:r>
              <w:rPr>
                <w:sz w:val="20"/>
              </w:rPr>
              <w:t>SRS#</w:t>
            </w:r>
            <w:r>
              <w:rPr>
                <w:spacing w:val="-4"/>
                <w:sz w:val="20"/>
              </w:rPr>
              <w:t xml:space="preserve"> </w:t>
            </w:r>
            <w:r>
              <w:rPr>
                <w:spacing w:val="-5"/>
                <w:sz w:val="20"/>
              </w:rPr>
              <w:t>D28</w:t>
            </w:r>
          </w:p>
          <w:p w14:paraId="4D0F0C53" w14:textId="77777777" w:rsidR="004B40B4" w:rsidRDefault="004B40B4">
            <w:pPr>
              <w:pStyle w:val="TableParagraph"/>
              <w:spacing w:before="8"/>
              <w:ind w:left="0"/>
              <w:rPr>
                <w:rFonts w:ascii="Arial"/>
                <w:sz w:val="20"/>
              </w:rPr>
            </w:pPr>
          </w:p>
          <w:p w14:paraId="5558AE3C" w14:textId="77777777" w:rsidR="004B40B4" w:rsidRDefault="00AF75D2">
            <w:pPr>
              <w:pStyle w:val="TableParagraph"/>
              <w:ind w:left="100" w:right="95"/>
              <w:rPr>
                <w:sz w:val="20"/>
              </w:rPr>
            </w:pPr>
            <w:r>
              <w:rPr>
                <w:sz w:val="20"/>
              </w:rPr>
              <w:t xml:space="preserve">SCR# </w:t>
            </w:r>
            <w:r>
              <w:rPr>
                <w:spacing w:val="-5"/>
                <w:sz w:val="20"/>
              </w:rPr>
              <w:t xml:space="preserve">D14 </w:t>
            </w:r>
            <w:r>
              <w:rPr>
                <w:sz w:val="20"/>
              </w:rPr>
              <w:t>SCR#</w:t>
            </w:r>
            <w:r>
              <w:rPr>
                <w:spacing w:val="-2"/>
                <w:sz w:val="20"/>
              </w:rPr>
              <w:t xml:space="preserve"> </w:t>
            </w:r>
            <w:r>
              <w:rPr>
                <w:spacing w:val="-5"/>
                <w:sz w:val="20"/>
              </w:rPr>
              <w:t>D15</w:t>
            </w:r>
          </w:p>
        </w:tc>
      </w:tr>
      <w:tr w:rsidR="004B40B4" w14:paraId="787BF3BF" w14:textId="77777777">
        <w:trPr>
          <w:trHeight w:val="2870"/>
        </w:trPr>
        <w:tc>
          <w:tcPr>
            <w:tcW w:w="830" w:type="dxa"/>
          </w:tcPr>
          <w:p w14:paraId="7BBEE746" w14:textId="77777777" w:rsidR="004B40B4" w:rsidRDefault="00AF75D2">
            <w:pPr>
              <w:pStyle w:val="TableParagraph"/>
              <w:spacing w:line="236" w:lineRule="exact"/>
              <w:ind w:left="95"/>
              <w:rPr>
                <w:sz w:val="20"/>
              </w:rPr>
            </w:pPr>
            <w:r>
              <w:rPr>
                <w:sz w:val="20"/>
              </w:rPr>
              <w:t>HD21</w:t>
            </w:r>
          </w:p>
        </w:tc>
        <w:tc>
          <w:tcPr>
            <w:tcW w:w="1708" w:type="dxa"/>
          </w:tcPr>
          <w:p w14:paraId="65BB5FDD" w14:textId="77777777" w:rsidR="004B40B4" w:rsidRDefault="00AF75D2">
            <w:pPr>
              <w:pStyle w:val="TableParagraph"/>
              <w:ind w:left="96" w:right="106"/>
              <w:rPr>
                <w:sz w:val="20"/>
              </w:rPr>
            </w:pPr>
            <w:r>
              <w:rPr>
                <w:sz w:val="20"/>
              </w:rPr>
              <w:t xml:space="preserve">Donors with special handling needs not identified </w:t>
            </w:r>
            <w:r>
              <w:rPr>
                <w:spacing w:val="-7"/>
                <w:sz w:val="20"/>
              </w:rPr>
              <w:t xml:space="preserve">at </w:t>
            </w:r>
            <w:r>
              <w:rPr>
                <w:sz w:val="20"/>
              </w:rPr>
              <w:t>donor</w:t>
            </w:r>
            <w:r>
              <w:rPr>
                <w:spacing w:val="1"/>
                <w:sz w:val="20"/>
              </w:rPr>
              <w:t xml:space="preserve"> </w:t>
            </w:r>
            <w:r>
              <w:rPr>
                <w:sz w:val="20"/>
              </w:rPr>
              <w:t>sites.</w:t>
            </w:r>
          </w:p>
        </w:tc>
        <w:tc>
          <w:tcPr>
            <w:tcW w:w="2073" w:type="dxa"/>
          </w:tcPr>
          <w:p w14:paraId="60598FCE" w14:textId="77777777" w:rsidR="004B40B4" w:rsidRDefault="00AF75D2">
            <w:pPr>
              <w:pStyle w:val="TableParagraph"/>
              <w:numPr>
                <w:ilvl w:val="0"/>
                <w:numId w:val="65"/>
              </w:numPr>
              <w:tabs>
                <w:tab w:val="left" w:pos="335"/>
              </w:tabs>
              <w:ind w:right="197" w:firstLine="0"/>
              <w:rPr>
                <w:sz w:val="20"/>
              </w:rPr>
            </w:pPr>
            <w:r>
              <w:rPr>
                <w:sz w:val="20"/>
              </w:rPr>
              <w:t>Permanent deferral/special comments [LRBLDEF] option not used to enter appropriate</w:t>
            </w:r>
            <w:r>
              <w:rPr>
                <w:spacing w:val="1"/>
                <w:sz w:val="20"/>
              </w:rPr>
              <w:t xml:space="preserve"> </w:t>
            </w:r>
            <w:r>
              <w:rPr>
                <w:sz w:val="20"/>
              </w:rPr>
              <w:t>data.</w:t>
            </w:r>
          </w:p>
          <w:p w14:paraId="66EEA89A" w14:textId="77777777" w:rsidR="004B40B4" w:rsidRDefault="00AF75D2">
            <w:pPr>
              <w:pStyle w:val="TableParagraph"/>
              <w:numPr>
                <w:ilvl w:val="0"/>
                <w:numId w:val="65"/>
              </w:numPr>
              <w:tabs>
                <w:tab w:val="left" w:pos="335"/>
              </w:tabs>
              <w:spacing w:line="240" w:lineRule="exact"/>
              <w:ind w:right="379" w:firstLine="0"/>
              <w:rPr>
                <w:sz w:val="20"/>
              </w:rPr>
            </w:pPr>
            <w:r>
              <w:rPr>
                <w:sz w:val="20"/>
              </w:rPr>
              <w:t>Donor history, physical and consent form [LRBLDR] not printed prior to collection.</w:t>
            </w:r>
          </w:p>
        </w:tc>
        <w:tc>
          <w:tcPr>
            <w:tcW w:w="1439" w:type="dxa"/>
          </w:tcPr>
          <w:p w14:paraId="6CC702D2" w14:textId="77777777" w:rsidR="004B40B4" w:rsidRDefault="00AF75D2">
            <w:pPr>
              <w:pStyle w:val="TableParagraph"/>
              <w:spacing w:line="236" w:lineRule="exact"/>
              <w:ind w:left="92"/>
              <w:rPr>
                <w:sz w:val="20"/>
              </w:rPr>
            </w:pPr>
            <w:r>
              <w:rPr>
                <w:sz w:val="20"/>
              </w:rPr>
              <w:t>LOW</w:t>
            </w:r>
          </w:p>
        </w:tc>
        <w:tc>
          <w:tcPr>
            <w:tcW w:w="988" w:type="dxa"/>
          </w:tcPr>
          <w:p w14:paraId="29C41B31" w14:textId="77777777" w:rsidR="004B40B4" w:rsidRDefault="00AF75D2">
            <w:pPr>
              <w:pStyle w:val="TableParagraph"/>
              <w:spacing w:line="236" w:lineRule="exact"/>
              <w:ind w:left="93"/>
              <w:rPr>
                <w:sz w:val="20"/>
              </w:rPr>
            </w:pPr>
            <w:r>
              <w:rPr>
                <w:sz w:val="20"/>
              </w:rPr>
              <w:t>LOW</w:t>
            </w:r>
          </w:p>
        </w:tc>
        <w:tc>
          <w:tcPr>
            <w:tcW w:w="1348" w:type="dxa"/>
          </w:tcPr>
          <w:p w14:paraId="6353E5AA" w14:textId="77777777" w:rsidR="004B40B4" w:rsidRDefault="00AF75D2">
            <w:pPr>
              <w:pStyle w:val="TableParagraph"/>
              <w:ind w:left="94" w:right="89"/>
              <w:rPr>
                <w:sz w:val="20"/>
              </w:rPr>
            </w:pPr>
            <w:r>
              <w:rPr>
                <w:sz w:val="20"/>
              </w:rPr>
              <w:t>Information available using option to print Donor history, physical and consent form [LRBLDR].</w:t>
            </w:r>
          </w:p>
        </w:tc>
        <w:tc>
          <w:tcPr>
            <w:tcW w:w="1170" w:type="dxa"/>
          </w:tcPr>
          <w:p w14:paraId="249E93CF" w14:textId="77777777" w:rsidR="004B40B4" w:rsidRDefault="00AF75D2">
            <w:pPr>
              <w:pStyle w:val="TableParagraph"/>
              <w:ind w:left="100" w:right="117"/>
              <w:jc w:val="both"/>
              <w:rPr>
                <w:sz w:val="20"/>
              </w:rPr>
            </w:pPr>
            <w:r>
              <w:rPr>
                <w:sz w:val="20"/>
              </w:rPr>
              <w:t xml:space="preserve">SRS# </w:t>
            </w:r>
            <w:r>
              <w:rPr>
                <w:spacing w:val="-5"/>
                <w:sz w:val="20"/>
              </w:rPr>
              <w:t xml:space="preserve">D10 </w:t>
            </w:r>
            <w:r>
              <w:rPr>
                <w:sz w:val="20"/>
              </w:rPr>
              <w:t xml:space="preserve">SRS# </w:t>
            </w:r>
            <w:r>
              <w:rPr>
                <w:spacing w:val="-5"/>
                <w:sz w:val="20"/>
              </w:rPr>
              <w:t xml:space="preserve">D30 </w:t>
            </w:r>
            <w:r>
              <w:rPr>
                <w:sz w:val="20"/>
              </w:rPr>
              <w:t xml:space="preserve">SRS# </w:t>
            </w:r>
            <w:r>
              <w:rPr>
                <w:spacing w:val="-5"/>
                <w:sz w:val="20"/>
              </w:rPr>
              <w:t xml:space="preserve">D31 </w:t>
            </w:r>
            <w:r>
              <w:rPr>
                <w:sz w:val="20"/>
              </w:rPr>
              <w:t>SRS#</w:t>
            </w:r>
            <w:r>
              <w:rPr>
                <w:spacing w:val="-4"/>
                <w:sz w:val="20"/>
              </w:rPr>
              <w:t xml:space="preserve"> </w:t>
            </w:r>
            <w:r>
              <w:rPr>
                <w:spacing w:val="-5"/>
                <w:sz w:val="20"/>
              </w:rPr>
              <w:t>D32</w:t>
            </w:r>
          </w:p>
          <w:p w14:paraId="729938FF" w14:textId="77777777" w:rsidR="004B40B4" w:rsidRDefault="004B40B4">
            <w:pPr>
              <w:pStyle w:val="TableParagraph"/>
              <w:spacing w:before="3"/>
              <w:ind w:left="0"/>
              <w:rPr>
                <w:rFonts w:ascii="Arial"/>
                <w:sz w:val="20"/>
              </w:rPr>
            </w:pPr>
          </w:p>
          <w:p w14:paraId="7B2C95CE" w14:textId="77777777" w:rsidR="004B40B4" w:rsidRDefault="00AF75D2">
            <w:pPr>
              <w:pStyle w:val="TableParagraph"/>
              <w:ind w:left="100"/>
              <w:jc w:val="both"/>
              <w:rPr>
                <w:sz w:val="20"/>
              </w:rPr>
            </w:pPr>
            <w:r>
              <w:rPr>
                <w:sz w:val="20"/>
              </w:rPr>
              <w:t>SCR#</w:t>
            </w:r>
            <w:r>
              <w:rPr>
                <w:spacing w:val="-6"/>
                <w:sz w:val="20"/>
              </w:rPr>
              <w:t xml:space="preserve"> </w:t>
            </w:r>
            <w:r>
              <w:rPr>
                <w:sz w:val="20"/>
              </w:rPr>
              <w:t>D16</w:t>
            </w:r>
          </w:p>
        </w:tc>
      </w:tr>
      <w:tr w:rsidR="004B40B4" w14:paraId="160B452F" w14:textId="77777777">
        <w:trPr>
          <w:trHeight w:val="2867"/>
        </w:trPr>
        <w:tc>
          <w:tcPr>
            <w:tcW w:w="830" w:type="dxa"/>
          </w:tcPr>
          <w:p w14:paraId="4642E697" w14:textId="77777777" w:rsidR="004B40B4" w:rsidRDefault="00AF75D2">
            <w:pPr>
              <w:pStyle w:val="TableParagraph"/>
              <w:spacing w:line="233" w:lineRule="exact"/>
              <w:ind w:left="95"/>
              <w:rPr>
                <w:sz w:val="20"/>
              </w:rPr>
            </w:pPr>
            <w:r>
              <w:rPr>
                <w:sz w:val="20"/>
              </w:rPr>
              <w:t>HD22</w:t>
            </w:r>
          </w:p>
        </w:tc>
        <w:tc>
          <w:tcPr>
            <w:tcW w:w="1708" w:type="dxa"/>
          </w:tcPr>
          <w:p w14:paraId="0F95009B" w14:textId="77777777" w:rsidR="004B40B4" w:rsidRDefault="00AF75D2">
            <w:pPr>
              <w:pStyle w:val="TableParagraph"/>
              <w:ind w:left="96" w:right="278"/>
              <w:rPr>
                <w:sz w:val="20"/>
              </w:rPr>
            </w:pPr>
            <w:r>
              <w:rPr>
                <w:sz w:val="20"/>
              </w:rPr>
              <w:t>Autologous donations not specifically linked to intended donor/patient.</w:t>
            </w:r>
          </w:p>
        </w:tc>
        <w:tc>
          <w:tcPr>
            <w:tcW w:w="2073" w:type="dxa"/>
          </w:tcPr>
          <w:p w14:paraId="6244F44D" w14:textId="77777777" w:rsidR="004B40B4" w:rsidRDefault="00AF75D2">
            <w:pPr>
              <w:pStyle w:val="TableParagraph"/>
              <w:ind w:left="97" w:right="201"/>
              <w:rPr>
                <w:sz w:val="20"/>
              </w:rPr>
            </w:pPr>
            <w:r>
              <w:rPr>
                <w:sz w:val="20"/>
              </w:rPr>
              <w:t>Data entry error, not using AUTOLOGOUS as</w:t>
            </w:r>
          </w:p>
          <w:p w14:paraId="0A5D1E72" w14:textId="77777777" w:rsidR="004B40B4" w:rsidRDefault="00AF75D2">
            <w:pPr>
              <w:pStyle w:val="TableParagraph"/>
              <w:ind w:left="97" w:right="460"/>
              <w:rPr>
                <w:sz w:val="20"/>
              </w:rPr>
            </w:pPr>
            <w:r>
              <w:rPr>
                <w:sz w:val="20"/>
              </w:rPr>
              <w:t>the TYPE of donation during data entry.</w:t>
            </w:r>
          </w:p>
        </w:tc>
        <w:tc>
          <w:tcPr>
            <w:tcW w:w="1439" w:type="dxa"/>
          </w:tcPr>
          <w:p w14:paraId="3165A12E" w14:textId="77777777" w:rsidR="004B40B4" w:rsidRDefault="00AF75D2">
            <w:pPr>
              <w:pStyle w:val="TableParagraph"/>
              <w:spacing w:line="233" w:lineRule="exact"/>
              <w:ind w:left="92"/>
              <w:rPr>
                <w:sz w:val="20"/>
              </w:rPr>
            </w:pPr>
            <w:r>
              <w:rPr>
                <w:sz w:val="20"/>
              </w:rPr>
              <w:t>LOW</w:t>
            </w:r>
          </w:p>
        </w:tc>
        <w:tc>
          <w:tcPr>
            <w:tcW w:w="988" w:type="dxa"/>
          </w:tcPr>
          <w:p w14:paraId="22E52A2B" w14:textId="77777777" w:rsidR="004B40B4" w:rsidRDefault="00AF75D2">
            <w:pPr>
              <w:pStyle w:val="TableParagraph"/>
              <w:spacing w:line="233" w:lineRule="exact"/>
              <w:ind w:left="93"/>
              <w:rPr>
                <w:sz w:val="20"/>
              </w:rPr>
            </w:pPr>
            <w:r>
              <w:rPr>
                <w:sz w:val="20"/>
              </w:rPr>
              <w:t>LOW</w:t>
            </w:r>
          </w:p>
        </w:tc>
        <w:tc>
          <w:tcPr>
            <w:tcW w:w="1348" w:type="dxa"/>
          </w:tcPr>
          <w:p w14:paraId="4C8F7FE6" w14:textId="77777777" w:rsidR="004B40B4" w:rsidRDefault="00AF75D2">
            <w:pPr>
              <w:pStyle w:val="TableParagraph"/>
              <w:ind w:left="94" w:right="105"/>
              <w:rPr>
                <w:sz w:val="20"/>
              </w:rPr>
            </w:pPr>
            <w:r>
              <w:rPr>
                <w:sz w:val="20"/>
              </w:rPr>
              <w:t>Autologous type donation cannot be processed without an exact match link to a patient in the PATIENT</w:t>
            </w:r>
          </w:p>
          <w:p w14:paraId="382A70F3" w14:textId="77777777" w:rsidR="004B40B4" w:rsidRDefault="00AF75D2">
            <w:pPr>
              <w:pStyle w:val="TableParagraph"/>
              <w:spacing w:line="211" w:lineRule="exact"/>
              <w:ind w:left="94"/>
              <w:rPr>
                <w:sz w:val="20"/>
              </w:rPr>
            </w:pPr>
            <w:r>
              <w:rPr>
                <w:sz w:val="20"/>
              </w:rPr>
              <w:t>file (#2).</w:t>
            </w:r>
          </w:p>
        </w:tc>
        <w:tc>
          <w:tcPr>
            <w:tcW w:w="1170" w:type="dxa"/>
          </w:tcPr>
          <w:p w14:paraId="4F3BDE50" w14:textId="77777777" w:rsidR="004B40B4" w:rsidRDefault="00AF75D2">
            <w:pPr>
              <w:pStyle w:val="TableParagraph"/>
              <w:ind w:left="100" w:right="113"/>
              <w:rPr>
                <w:sz w:val="20"/>
              </w:rPr>
            </w:pPr>
            <w:r>
              <w:rPr>
                <w:sz w:val="20"/>
              </w:rPr>
              <w:t xml:space="preserve">SRS# D9 SRS# </w:t>
            </w:r>
            <w:r>
              <w:rPr>
                <w:spacing w:val="-5"/>
                <w:sz w:val="20"/>
              </w:rPr>
              <w:t xml:space="preserve">D34 </w:t>
            </w:r>
            <w:r>
              <w:rPr>
                <w:sz w:val="20"/>
              </w:rPr>
              <w:t>SRS#</w:t>
            </w:r>
            <w:r>
              <w:rPr>
                <w:spacing w:val="-4"/>
                <w:sz w:val="20"/>
              </w:rPr>
              <w:t xml:space="preserve"> </w:t>
            </w:r>
            <w:r>
              <w:rPr>
                <w:spacing w:val="-5"/>
                <w:sz w:val="20"/>
              </w:rPr>
              <w:t>D35</w:t>
            </w:r>
          </w:p>
          <w:p w14:paraId="46CC7A34" w14:textId="77777777" w:rsidR="004B40B4" w:rsidRDefault="004B40B4">
            <w:pPr>
              <w:pStyle w:val="TableParagraph"/>
              <w:ind w:left="0"/>
              <w:rPr>
                <w:rFonts w:ascii="Arial"/>
                <w:sz w:val="20"/>
              </w:rPr>
            </w:pPr>
          </w:p>
          <w:p w14:paraId="2D79003F" w14:textId="77777777" w:rsidR="004B40B4" w:rsidRDefault="00AF75D2">
            <w:pPr>
              <w:pStyle w:val="TableParagraph"/>
              <w:spacing w:before="1"/>
              <w:ind w:left="100"/>
              <w:rPr>
                <w:sz w:val="20"/>
              </w:rPr>
            </w:pPr>
            <w:r>
              <w:rPr>
                <w:sz w:val="20"/>
              </w:rPr>
              <w:t>SCR# D9</w:t>
            </w:r>
          </w:p>
        </w:tc>
      </w:tr>
      <w:tr w:rsidR="004B40B4" w14:paraId="1B78E6C2" w14:textId="77777777">
        <w:trPr>
          <w:trHeight w:val="2639"/>
        </w:trPr>
        <w:tc>
          <w:tcPr>
            <w:tcW w:w="830" w:type="dxa"/>
          </w:tcPr>
          <w:p w14:paraId="4969DCD0" w14:textId="77777777" w:rsidR="004B40B4" w:rsidRDefault="00AF75D2">
            <w:pPr>
              <w:pStyle w:val="TableParagraph"/>
              <w:spacing w:before="4"/>
              <w:ind w:left="95"/>
              <w:rPr>
                <w:sz w:val="20"/>
              </w:rPr>
            </w:pPr>
            <w:r>
              <w:rPr>
                <w:sz w:val="20"/>
              </w:rPr>
              <w:t>HD23</w:t>
            </w:r>
          </w:p>
        </w:tc>
        <w:tc>
          <w:tcPr>
            <w:tcW w:w="1708" w:type="dxa"/>
          </w:tcPr>
          <w:p w14:paraId="7D48EF00" w14:textId="77777777" w:rsidR="004B40B4" w:rsidRDefault="00AF75D2">
            <w:pPr>
              <w:pStyle w:val="TableParagraph"/>
              <w:spacing w:before="4"/>
              <w:ind w:left="96" w:right="222"/>
              <w:rPr>
                <w:sz w:val="20"/>
              </w:rPr>
            </w:pPr>
            <w:r>
              <w:rPr>
                <w:sz w:val="20"/>
              </w:rPr>
              <w:t>Cannot determine which units have been collected using a specific lot # collection bag.</w:t>
            </w:r>
          </w:p>
        </w:tc>
        <w:tc>
          <w:tcPr>
            <w:tcW w:w="2073" w:type="dxa"/>
          </w:tcPr>
          <w:p w14:paraId="7205D23A" w14:textId="77777777" w:rsidR="004B40B4" w:rsidRDefault="00AF75D2">
            <w:pPr>
              <w:pStyle w:val="TableParagraph"/>
              <w:numPr>
                <w:ilvl w:val="0"/>
                <w:numId w:val="64"/>
              </w:numPr>
              <w:tabs>
                <w:tab w:val="left" w:pos="335"/>
              </w:tabs>
              <w:spacing w:before="4" w:line="240" w:lineRule="exact"/>
              <w:rPr>
                <w:sz w:val="20"/>
              </w:rPr>
            </w:pPr>
            <w:r>
              <w:rPr>
                <w:sz w:val="20"/>
              </w:rPr>
              <w:t>Data entry</w:t>
            </w:r>
            <w:r>
              <w:rPr>
                <w:spacing w:val="11"/>
                <w:sz w:val="20"/>
              </w:rPr>
              <w:t xml:space="preserve"> </w:t>
            </w:r>
            <w:r>
              <w:rPr>
                <w:sz w:val="20"/>
              </w:rPr>
              <w:t>error.</w:t>
            </w:r>
          </w:p>
          <w:p w14:paraId="645EE564" w14:textId="77777777" w:rsidR="004B40B4" w:rsidRDefault="00AF75D2">
            <w:pPr>
              <w:pStyle w:val="TableParagraph"/>
              <w:numPr>
                <w:ilvl w:val="0"/>
                <w:numId w:val="64"/>
              </w:numPr>
              <w:tabs>
                <w:tab w:val="left" w:pos="332"/>
              </w:tabs>
              <w:ind w:left="97" w:right="302" w:firstLine="0"/>
              <w:rPr>
                <w:sz w:val="20"/>
              </w:rPr>
            </w:pPr>
            <w:r>
              <w:rPr>
                <w:sz w:val="20"/>
              </w:rPr>
              <w:t xml:space="preserve">BB site parameter not </w:t>
            </w:r>
            <w:r>
              <w:rPr>
                <w:spacing w:val="-4"/>
                <w:sz w:val="20"/>
              </w:rPr>
              <w:t xml:space="preserve">set </w:t>
            </w:r>
            <w:r>
              <w:rPr>
                <w:sz w:val="20"/>
              </w:rPr>
              <w:t>up to prompt for the bag lot</w:t>
            </w:r>
            <w:r>
              <w:rPr>
                <w:spacing w:val="5"/>
                <w:sz w:val="20"/>
              </w:rPr>
              <w:t xml:space="preserve"> </w:t>
            </w:r>
            <w:r>
              <w:rPr>
                <w:sz w:val="20"/>
              </w:rPr>
              <w:t>#'s.</w:t>
            </w:r>
          </w:p>
        </w:tc>
        <w:tc>
          <w:tcPr>
            <w:tcW w:w="1439" w:type="dxa"/>
          </w:tcPr>
          <w:p w14:paraId="279323F1" w14:textId="77777777" w:rsidR="004B40B4" w:rsidRDefault="00AF75D2">
            <w:pPr>
              <w:pStyle w:val="TableParagraph"/>
              <w:spacing w:before="4"/>
              <w:ind w:left="92"/>
              <w:rPr>
                <w:sz w:val="20"/>
              </w:rPr>
            </w:pPr>
            <w:r>
              <w:rPr>
                <w:sz w:val="20"/>
              </w:rPr>
              <w:t>LOW</w:t>
            </w:r>
          </w:p>
        </w:tc>
        <w:tc>
          <w:tcPr>
            <w:tcW w:w="988" w:type="dxa"/>
          </w:tcPr>
          <w:p w14:paraId="52D69CA2" w14:textId="77777777" w:rsidR="004B40B4" w:rsidRDefault="00AF75D2">
            <w:pPr>
              <w:pStyle w:val="TableParagraph"/>
              <w:spacing w:before="4"/>
              <w:ind w:left="93"/>
              <w:rPr>
                <w:sz w:val="20"/>
              </w:rPr>
            </w:pPr>
            <w:r>
              <w:rPr>
                <w:sz w:val="20"/>
              </w:rPr>
              <w:t>LOW</w:t>
            </w:r>
          </w:p>
        </w:tc>
        <w:tc>
          <w:tcPr>
            <w:tcW w:w="1348" w:type="dxa"/>
          </w:tcPr>
          <w:p w14:paraId="0E43C2A7" w14:textId="77777777" w:rsidR="004B40B4" w:rsidRDefault="00AF75D2">
            <w:pPr>
              <w:pStyle w:val="TableParagraph"/>
              <w:spacing w:before="9" w:line="240" w:lineRule="exact"/>
              <w:ind w:left="94" w:right="98"/>
              <w:rPr>
                <w:sz w:val="20"/>
              </w:rPr>
            </w:pPr>
            <w:r>
              <w:rPr>
                <w:sz w:val="20"/>
              </w:rPr>
              <w:t xml:space="preserve">VA FileMan can be used to search the database </w:t>
            </w:r>
            <w:r>
              <w:rPr>
                <w:spacing w:val="-6"/>
                <w:sz w:val="20"/>
              </w:rPr>
              <w:t xml:space="preserve">for </w:t>
            </w:r>
            <w:r>
              <w:rPr>
                <w:sz w:val="20"/>
              </w:rPr>
              <w:t>all donations processed using a specific lot #.</w:t>
            </w:r>
          </w:p>
        </w:tc>
        <w:tc>
          <w:tcPr>
            <w:tcW w:w="1170" w:type="dxa"/>
          </w:tcPr>
          <w:p w14:paraId="588F454D" w14:textId="77777777" w:rsidR="004B40B4" w:rsidRDefault="00AF75D2">
            <w:pPr>
              <w:pStyle w:val="TableParagraph"/>
              <w:spacing w:before="4"/>
              <w:ind w:left="100"/>
              <w:rPr>
                <w:sz w:val="20"/>
              </w:rPr>
            </w:pPr>
            <w:r>
              <w:rPr>
                <w:sz w:val="20"/>
              </w:rPr>
              <w:t>SRS# D4 SRS#</w:t>
            </w:r>
            <w:r>
              <w:rPr>
                <w:spacing w:val="-4"/>
                <w:sz w:val="20"/>
              </w:rPr>
              <w:t xml:space="preserve"> </w:t>
            </w:r>
            <w:r>
              <w:rPr>
                <w:spacing w:val="-5"/>
                <w:sz w:val="20"/>
              </w:rPr>
              <w:t>D36</w:t>
            </w:r>
          </w:p>
          <w:p w14:paraId="0B628380" w14:textId="77777777" w:rsidR="004B40B4" w:rsidRDefault="004B40B4">
            <w:pPr>
              <w:pStyle w:val="TableParagraph"/>
              <w:spacing w:before="9"/>
              <w:ind w:left="0"/>
              <w:rPr>
                <w:rFonts w:ascii="Arial"/>
                <w:sz w:val="20"/>
              </w:rPr>
            </w:pPr>
          </w:p>
          <w:p w14:paraId="5D5B87E3" w14:textId="77777777" w:rsidR="004B40B4" w:rsidRDefault="00AF75D2">
            <w:pPr>
              <w:pStyle w:val="TableParagraph"/>
              <w:ind w:left="100" w:right="95"/>
              <w:rPr>
                <w:sz w:val="20"/>
              </w:rPr>
            </w:pPr>
            <w:r>
              <w:rPr>
                <w:sz w:val="20"/>
              </w:rPr>
              <w:t xml:space="preserve">SCR# </w:t>
            </w:r>
            <w:r>
              <w:rPr>
                <w:spacing w:val="-5"/>
                <w:sz w:val="20"/>
              </w:rPr>
              <w:t xml:space="preserve">D17 </w:t>
            </w:r>
            <w:r>
              <w:rPr>
                <w:sz w:val="20"/>
              </w:rPr>
              <w:t>SCR#</w:t>
            </w:r>
            <w:r>
              <w:rPr>
                <w:spacing w:val="1"/>
                <w:sz w:val="20"/>
              </w:rPr>
              <w:t xml:space="preserve"> </w:t>
            </w:r>
            <w:r>
              <w:rPr>
                <w:sz w:val="20"/>
              </w:rPr>
              <w:t>D7</w:t>
            </w:r>
          </w:p>
        </w:tc>
      </w:tr>
    </w:tbl>
    <w:p w14:paraId="08396B69" w14:textId="77777777" w:rsidR="004B40B4" w:rsidRDefault="004B40B4">
      <w:pPr>
        <w:rPr>
          <w:sz w:val="20"/>
        </w:rPr>
        <w:sectPr w:rsidR="004B40B4">
          <w:pgSz w:w="12240" w:h="15840"/>
          <w:pgMar w:top="960" w:right="1060" w:bottom="1180" w:left="1220" w:header="723" w:footer="997" w:gutter="0"/>
          <w:cols w:space="720"/>
        </w:sectPr>
      </w:pPr>
    </w:p>
    <w:p w14:paraId="1DDA40D6" w14:textId="77777777" w:rsidR="004B40B4" w:rsidRDefault="004B40B4">
      <w:pPr>
        <w:pStyle w:val="BodyText"/>
        <w:rPr>
          <w:rFonts w:ascii="Arial"/>
          <w:sz w:val="20"/>
        </w:rPr>
      </w:pPr>
    </w:p>
    <w:p w14:paraId="58F6133A" w14:textId="77777777" w:rsidR="004B40B4" w:rsidRDefault="004B40B4">
      <w:pPr>
        <w:pStyle w:val="BodyText"/>
        <w:rPr>
          <w:rFonts w:ascii="Arial"/>
          <w:sz w:val="20"/>
        </w:rPr>
      </w:pPr>
    </w:p>
    <w:p w14:paraId="734C8ED4" w14:textId="77777777" w:rsidR="004B40B4" w:rsidRDefault="004B40B4">
      <w:pPr>
        <w:pStyle w:val="BodyText"/>
        <w:spacing w:before="1" w:after="1"/>
        <w:rPr>
          <w:rFonts w:ascii="Arial"/>
          <w:sz w:val="22"/>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0"/>
        <w:gridCol w:w="1708"/>
        <w:gridCol w:w="2073"/>
        <w:gridCol w:w="1439"/>
        <w:gridCol w:w="988"/>
        <w:gridCol w:w="1348"/>
        <w:gridCol w:w="1170"/>
      </w:tblGrid>
      <w:tr w:rsidR="004B40B4" w14:paraId="7E515DDD" w14:textId="77777777">
        <w:trPr>
          <w:trHeight w:val="489"/>
        </w:trPr>
        <w:tc>
          <w:tcPr>
            <w:tcW w:w="830" w:type="dxa"/>
            <w:shd w:val="clear" w:color="auto" w:fill="CCCCCC"/>
          </w:tcPr>
          <w:p w14:paraId="5B105765" w14:textId="77777777" w:rsidR="004B40B4" w:rsidRDefault="00AF75D2">
            <w:pPr>
              <w:pStyle w:val="TableParagraph"/>
              <w:spacing w:before="9"/>
              <w:ind w:left="95"/>
              <w:rPr>
                <w:b/>
                <w:sz w:val="20"/>
              </w:rPr>
            </w:pPr>
            <w:r>
              <w:rPr>
                <w:b/>
                <w:sz w:val="20"/>
              </w:rPr>
              <w:t>HA#</w:t>
            </w:r>
          </w:p>
        </w:tc>
        <w:tc>
          <w:tcPr>
            <w:tcW w:w="1708" w:type="dxa"/>
            <w:shd w:val="clear" w:color="auto" w:fill="CCCCCC"/>
          </w:tcPr>
          <w:p w14:paraId="1CF5AB9D" w14:textId="77777777" w:rsidR="004B40B4" w:rsidRDefault="00AF75D2">
            <w:pPr>
              <w:pStyle w:val="TableParagraph"/>
              <w:spacing w:before="9"/>
              <w:ind w:left="96"/>
              <w:rPr>
                <w:b/>
                <w:sz w:val="20"/>
              </w:rPr>
            </w:pPr>
            <w:r>
              <w:rPr>
                <w:b/>
                <w:sz w:val="20"/>
              </w:rPr>
              <w:t>Hazard</w:t>
            </w:r>
          </w:p>
        </w:tc>
        <w:tc>
          <w:tcPr>
            <w:tcW w:w="2073" w:type="dxa"/>
            <w:shd w:val="clear" w:color="auto" w:fill="CCCCCC"/>
          </w:tcPr>
          <w:p w14:paraId="17C56B6C" w14:textId="77777777" w:rsidR="004B40B4" w:rsidRDefault="00AF75D2">
            <w:pPr>
              <w:pStyle w:val="TableParagraph"/>
              <w:spacing w:before="9"/>
              <w:ind w:left="97"/>
              <w:rPr>
                <w:b/>
                <w:sz w:val="20"/>
              </w:rPr>
            </w:pPr>
            <w:r>
              <w:rPr>
                <w:b/>
                <w:sz w:val="20"/>
              </w:rPr>
              <w:t>Causes</w:t>
            </w:r>
          </w:p>
        </w:tc>
        <w:tc>
          <w:tcPr>
            <w:tcW w:w="1439" w:type="dxa"/>
            <w:shd w:val="clear" w:color="auto" w:fill="CCCCCC"/>
          </w:tcPr>
          <w:p w14:paraId="0BB6C95B" w14:textId="77777777" w:rsidR="004B40B4" w:rsidRDefault="00AF75D2">
            <w:pPr>
              <w:pStyle w:val="TableParagraph"/>
              <w:spacing w:before="9" w:line="240" w:lineRule="atLeast"/>
              <w:ind w:left="92" w:right="479"/>
              <w:rPr>
                <w:b/>
                <w:sz w:val="20"/>
              </w:rPr>
            </w:pPr>
            <w:r>
              <w:rPr>
                <w:b/>
                <w:sz w:val="20"/>
              </w:rPr>
              <w:t xml:space="preserve">Level of </w:t>
            </w:r>
            <w:r>
              <w:rPr>
                <w:b/>
                <w:w w:val="95"/>
                <w:sz w:val="20"/>
              </w:rPr>
              <w:t>Concern</w:t>
            </w:r>
          </w:p>
        </w:tc>
        <w:tc>
          <w:tcPr>
            <w:tcW w:w="988" w:type="dxa"/>
            <w:shd w:val="clear" w:color="auto" w:fill="CCCCCC"/>
          </w:tcPr>
          <w:p w14:paraId="7E576798" w14:textId="77777777" w:rsidR="004B40B4" w:rsidRDefault="00AF75D2">
            <w:pPr>
              <w:pStyle w:val="TableParagraph"/>
              <w:spacing w:before="9" w:line="240" w:lineRule="atLeast"/>
              <w:ind w:left="93" w:right="284"/>
              <w:rPr>
                <w:b/>
                <w:sz w:val="20"/>
              </w:rPr>
            </w:pPr>
            <w:r>
              <w:rPr>
                <w:b/>
                <w:w w:val="95"/>
                <w:sz w:val="20"/>
              </w:rPr>
              <w:t xml:space="preserve">Likeli </w:t>
            </w:r>
            <w:r>
              <w:rPr>
                <w:b/>
                <w:sz w:val="20"/>
              </w:rPr>
              <w:t>hood</w:t>
            </w:r>
          </w:p>
        </w:tc>
        <w:tc>
          <w:tcPr>
            <w:tcW w:w="1348" w:type="dxa"/>
            <w:shd w:val="clear" w:color="auto" w:fill="CCCCCC"/>
          </w:tcPr>
          <w:p w14:paraId="7A2E339E" w14:textId="77777777" w:rsidR="004B40B4" w:rsidRDefault="00AF75D2">
            <w:pPr>
              <w:pStyle w:val="TableParagraph"/>
              <w:spacing w:before="9" w:line="240" w:lineRule="atLeast"/>
              <w:ind w:left="94" w:right="113"/>
              <w:rPr>
                <w:b/>
                <w:sz w:val="20"/>
              </w:rPr>
            </w:pPr>
            <w:r>
              <w:rPr>
                <w:b/>
                <w:w w:val="95"/>
                <w:sz w:val="20"/>
              </w:rPr>
              <w:t xml:space="preserve">Method(s) </w:t>
            </w:r>
            <w:r>
              <w:rPr>
                <w:b/>
                <w:sz w:val="20"/>
              </w:rPr>
              <w:t>of Control</w:t>
            </w:r>
          </w:p>
        </w:tc>
        <w:tc>
          <w:tcPr>
            <w:tcW w:w="1170" w:type="dxa"/>
            <w:shd w:val="clear" w:color="auto" w:fill="CCCCCC"/>
          </w:tcPr>
          <w:p w14:paraId="597F28E9" w14:textId="77777777" w:rsidR="004B40B4" w:rsidRDefault="00AF75D2">
            <w:pPr>
              <w:pStyle w:val="TableParagraph"/>
              <w:spacing w:before="9"/>
              <w:ind w:left="100"/>
              <w:rPr>
                <w:b/>
                <w:sz w:val="20"/>
              </w:rPr>
            </w:pPr>
            <w:r>
              <w:rPr>
                <w:b/>
                <w:sz w:val="20"/>
              </w:rPr>
              <w:t>Trace</w:t>
            </w:r>
          </w:p>
        </w:tc>
      </w:tr>
      <w:tr w:rsidR="004B40B4" w14:paraId="12A15307" w14:textId="77777777">
        <w:trPr>
          <w:trHeight w:val="3838"/>
        </w:trPr>
        <w:tc>
          <w:tcPr>
            <w:tcW w:w="830" w:type="dxa"/>
          </w:tcPr>
          <w:p w14:paraId="128AE4B8" w14:textId="77777777" w:rsidR="004B40B4" w:rsidRDefault="00AF75D2">
            <w:pPr>
              <w:pStyle w:val="TableParagraph"/>
              <w:spacing w:before="3"/>
              <w:ind w:left="95"/>
              <w:rPr>
                <w:sz w:val="20"/>
              </w:rPr>
            </w:pPr>
            <w:r>
              <w:rPr>
                <w:sz w:val="20"/>
              </w:rPr>
              <w:t>HD24</w:t>
            </w:r>
          </w:p>
        </w:tc>
        <w:tc>
          <w:tcPr>
            <w:tcW w:w="1708" w:type="dxa"/>
          </w:tcPr>
          <w:p w14:paraId="75751D04" w14:textId="77777777" w:rsidR="004B40B4" w:rsidRDefault="00AF75D2">
            <w:pPr>
              <w:pStyle w:val="TableParagraph"/>
              <w:spacing w:before="3"/>
              <w:ind w:left="96" w:right="104"/>
              <w:rPr>
                <w:sz w:val="20"/>
              </w:rPr>
            </w:pPr>
            <w:r>
              <w:rPr>
                <w:sz w:val="20"/>
              </w:rPr>
              <w:t>Cannot determine the correct volume of a specific donation.</w:t>
            </w:r>
          </w:p>
        </w:tc>
        <w:tc>
          <w:tcPr>
            <w:tcW w:w="2073" w:type="dxa"/>
          </w:tcPr>
          <w:p w14:paraId="28E708CF" w14:textId="77777777" w:rsidR="004B40B4" w:rsidRDefault="00AF75D2">
            <w:pPr>
              <w:pStyle w:val="TableParagraph"/>
              <w:spacing w:before="3"/>
              <w:ind w:left="97"/>
              <w:rPr>
                <w:sz w:val="20"/>
              </w:rPr>
            </w:pPr>
            <w:r>
              <w:rPr>
                <w:sz w:val="20"/>
              </w:rPr>
              <w:t>Data entry error</w:t>
            </w:r>
          </w:p>
        </w:tc>
        <w:tc>
          <w:tcPr>
            <w:tcW w:w="1439" w:type="dxa"/>
          </w:tcPr>
          <w:p w14:paraId="4249A578" w14:textId="77777777" w:rsidR="004B40B4" w:rsidRDefault="00AF75D2">
            <w:pPr>
              <w:pStyle w:val="TableParagraph"/>
              <w:spacing w:before="3"/>
              <w:ind w:left="92"/>
              <w:rPr>
                <w:sz w:val="20"/>
              </w:rPr>
            </w:pPr>
            <w:r>
              <w:rPr>
                <w:sz w:val="20"/>
              </w:rPr>
              <w:t>LOW</w:t>
            </w:r>
          </w:p>
        </w:tc>
        <w:tc>
          <w:tcPr>
            <w:tcW w:w="988" w:type="dxa"/>
          </w:tcPr>
          <w:p w14:paraId="1E5DD63F" w14:textId="77777777" w:rsidR="004B40B4" w:rsidRDefault="00AF75D2">
            <w:pPr>
              <w:pStyle w:val="TableParagraph"/>
              <w:spacing w:before="3"/>
              <w:ind w:left="93"/>
              <w:rPr>
                <w:sz w:val="20"/>
              </w:rPr>
            </w:pPr>
            <w:r>
              <w:rPr>
                <w:sz w:val="20"/>
              </w:rPr>
              <w:t>LOW</w:t>
            </w:r>
          </w:p>
        </w:tc>
        <w:tc>
          <w:tcPr>
            <w:tcW w:w="1348" w:type="dxa"/>
          </w:tcPr>
          <w:p w14:paraId="10F0E6B6" w14:textId="77777777" w:rsidR="004B40B4" w:rsidRDefault="00AF75D2">
            <w:pPr>
              <w:pStyle w:val="TableParagraph"/>
              <w:spacing w:before="8" w:line="240" w:lineRule="exact"/>
              <w:ind w:left="94" w:right="88"/>
              <w:rPr>
                <w:sz w:val="20"/>
              </w:rPr>
            </w:pPr>
            <w:r>
              <w:rPr>
                <w:sz w:val="20"/>
              </w:rPr>
              <w:t>User is prompted for Gross weight, empty bag weight during collection data entry. Software calculates volume based on specific gravity of whole</w:t>
            </w:r>
            <w:r>
              <w:rPr>
                <w:spacing w:val="2"/>
                <w:sz w:val="20"/>
              </w:rPr>
              <w:t xml:space="preserve"> </w:t>
            </w:r>
            <w:r>
              <w:rPr>
                <w:sz w:val="20"/>
              </w:rPr>
              <w:t>blood.</w:t>
            </w:r>
          </w:p>
        </w:tc>
        <w:tc>
          <w:tcPr>
            <w:tcW w:w="1170" w:type="dxa"/>
          </w:tcPr>
          <w:p w14:paraId="04CF93F6" w14:textId="77777777" w:rsidR="004B40B4" w:rsidRDefault="00AF75D2">
            <w:pPr>
              <w:pStyle w:val="TableParagraph"/>
              <w:spacing w:before="3"/>
              <w:ind w:left="100" w:right="113"/>
              <w:rPr>
                <w:sz w:val="20"/>
              </w:rPr>
            </w:pPr>
            <w:r>
              <w:rPr>
                <w:sz w:val="20"/>
              </w:rPr>
              <w:t xml:space="preserve">SRS# </w:t>
            </w:r>
            <w:r>
              <w:rPr>
                <w:spacing w:val="-5"/>
                <w:sz w:val="20"/>
              </w:rPr>
              <w:t xml:space="preserve">D11 </w:t>
            </w:r>
            <w:r>
              <w:rPr>
                <w:sz w:val="20"/>
              </w:rPr>
              <w:t>SRS#</w:t>
            </w:r>
            <w:r>
              <w:rPr>
                <w:spacing w:val="-4"/>
                <w:sz w:val="20"/>
              </w:rPr>
              <w:t xml:space="preserve"> </w:t>
            </w:r>
            <w:r>
              <w:rPr>
                <w:spacing w:val="-5"/>
                <w:sz w:val="20"/>
              </w:rPr>
              <w:t>D40</w:t>
            </w:r>
          </w:p>
          <w:p w14:paraId="2A6BEE8E" w14:textId="77777777" w:rsidR="004B40B4" w:rsidRDefault="004B40B4">
            <w:pPr>
              <w:pStyle w:val="TableParagraph"/>
              <w:spacing w:before="9"/>
              <w:ind w:left="0"/>
              <w:rPr>
                <w:rFonts w:ascii="Arial"/>
                <w:sz w:val="20"/>
              </w:rPr>
            </w:pPr>
          </w:p>
          <w:p w14:paraId="09AB7B2E" w14:textId="77777777" w:rsidR="004B40B4" w:rsidRDefault="00AF75D2">
            <w:pPr>
              <w:pStyle w:val="TableParagraph"/>
              <w:ind w:left="100"/>
              <w:rPr>
                <w:sz w:val="20"/>
              </w:rPr>
            </w:pPr>
            <w:r>
              <w:rPr>
                <w:sz w:val="20"/>
              </w:rPr>
              <w:t>SCR# D4</w:t>
            </w:r>
          </w:p>
        </w:tc>
      </w:tr>
      <w:tr w:rsidR="004B40B4" w14:paraId="5D8CFC7E" w14:textId="77777777">
        <w:trPr>
          <w:trHeight w:val="3830"/>
        </w:trPr>
        <w:tc>
          <w:tcPr>
            <w:tcW w:w="830" w:type="dxa"/>
          </w:tcPr>
          <w:p w14:paraId="51FAF9AD" w14:textId="77777777" w:rsidR="004B40B4" w:rsidRDefault="00AF75D2">
            <w:pPr>
              <w:pStyle w:val="TableParagraph"/>
              <w:spacing w:line="236" w:lineRule="exact"/>
              <w:ind w:left="95"/>
              <w:rPr>
                <w:sz w:val="20"/>
              </w:rPr>
            </w:pPr>
            <w:r>
              <w:rPr>
                <w:sz w:val="20"/>
              </w:rPr>
              <w:t>HD25</w:t>
            </w:r>
          </w:p>
        </w:tc>
        <w:tc>
          <w:tcPr>
            <w:tcW w:w="1708" w:type="dxa"/>
          </w:tcPr>
          <w:p w14:paraId="24493C4A" w14:textId="77777777" w:rsidR="004B40B4" w:rsidRDefault="00AF75D2">
            <w:pPr>
              <w:pStyle w:val="TableParagraph"/>
              <w:ind w:left="96" w:right="102"/>
              <w:rPr>
                <w:sz w:val="20"/>
              </w:rPr>
            </w:pPr>
            <w:r>
              <w:rPr>
                <w:sz w:val="20"/>
              </w:rPr>
              <w:t xml:space="preserve">Assignment of </w:t>
            </w:r>
            <w:r>
              <w:rPr>
                <w:spacing w:val="-12"/>
                <w:sz w:val="20"/>
              </w:rPr>
              <w:t xml:space="preserve">a </w:t>
            </w:r>
            <w:r>
              <w:rPr>
                <w:sz w:val="20"/>
              </w:rPr>
              <w:t>non-unique Unit ID for a specific donation.</w:t>
            </w:r>
          </w:p>
        </w:tc>
        <w:tc>
          <w:tcPr>
            <w:tcW w:w="2073" w:type="dxa"/>
          </w:tcPr>
          <w:p w14:paraId="289A9F94" w14:textId="77777777" w:rsidR="004B40B4" w:rsidRDefault="00AF75D2">
            <w:pPr>
              <w:pStyle w:val="TableParagraph"/>
              <w:spacing w:line="236" w:lineRule="exact"/>
              <w:ind w:left="97"/>
              <w:rPr>
                <w:sz w:val="20"/>
              </w:rPr>
            </w:pPr>
            <w:r>
              <w:rPr>
                <w:sz w:val="20"/>
              </w:rPr>
              <w:t>NONE</w:t>
            </w:r>
          </w:p>
        </w:tc>
        <w:tc>
          <w:tcPr>
            <w:tcW w:w="1439" w:type="dxa"/>
          </w:tcPr>
          <w:p w14:paraId="4EE8A930" w14:textId="77777777" w:rsidR="004B40B4" w:rsidRDefault="00AF75D2">
            <w:pPr>
              <w:pStyle w:val="TableParagraph"/>
              <w:spacing w:line="236" w:lineRule="exact"/>
              <w:ind w:left="92"/>
              <w:rPr>
                <w:sz w:val="20"/>
              </w:rPr>
            </w:pPr>
            <w:r>
              <w:rPr>
                <w:sz w:val="20"/>
              </w:rPr>
              <w:t>NONE</w:t>
            </w:r>
          </w:p>
        </w:tc>
        <w:tc>
          <w:tcPr>
            <w:tcW w:w="988" w:type="dxa"/>
          </w:tcPr>
          <w:p w14:paraId="4EAF67A9" w14:textId="77777777" w:rsidR="004B40B4" w:rsidRDefault="00AF75D2">
            <w:pPr>
              <w:pStyle w:val="TableParagraph"/>
              <w:spacing w:line="236" w:lineRule="exact"/>
              <w:ind w:left="93"/>
              <w:rPr>
                <w:sz w:val="20"/>
              </w:rPr>
            </w:pPr>
            <w:r>
              <w:rPr>
                <w:sz w:val="20"/>
              </w:rPr>
              <w:t>NONE</w:t>
            </w:r>
          </w:p>
        </w:tc>
        <w:tc>
          <w:tcPr>
            <w:tcW w:w="1348" w:type="dxa"/>
          </w:tcPr>
          <w:p w14:paraId="3A289457" w14:textId="77777777" w:rsidR="004B40B4" w:rsidRDefault="00AF75D2">
            <w:pPr>
              <w:pStyle w:val="TableParagraph"/>
              <w:spacing w:line="240" w:lineRule="exact"/>
              <w:ind w:left="94" w:right="101"/>
              <w:rPr>
                <w:sz w:val="20"/>
              </w:rPr>
            </w:pPr>
            <w:r>
              <w:rPr>
                <w:sz w:val="20"/>
              </w:rPr>
              <w:t>Software searches existing entries in the BLOOD DONOR file (#65.5) for possible duplicate Unit ID. Cannot assign a Unit ID which already exists.</w:t>
            </w:r>
          </w:p>
        </w:tc>
        <w:tc>
          <w:tcPr>
            <w:tcW w:w="1170" w:type="dxa"/>
          </w:tcPr>
          <w:p w14:paraId="41CF8E32" w14:textId="77777777" w:rsidR="004B40B4" w:rsidRDefault="00AF75D2">
            <w:pPr>
              <w:pStyle w:val="TableParagraph"/>
              <w:ind w:left="100" w:right="113"/>
              <w:rPr>
                <w:sz w:val="20"/>
              </w:rPr>
            </w:pPr>
            <w:r>
              <w:rPr>
                <w:sz w:val="20"/>
              </w:rPr>
              <w:t xml:space="preserve">SRS# </w:t>
            </w:r>
            <w:r>
              <w:rPr>
                <w:spacing w:val="-5"/>
                <w:sz w:val="20"/>
              </w:rPr>
              <w:t xml:space="preserve">D11 </w:t>
            </w:r>
            <w:r>
              <w:rPr>
                <w:sz w:val="20"/>
              </w:rPr>
              <w:t>SRS#</w:t>
            </w:r>
            <w:r>
              <w:rPr>
                <w:spacing w:val="-4"/>
                <w:sz w:val="20"/>
              </w:rPr>
              <w:t xml:space="preserve"> </w:t>
            </w:r>
            <w:r>
              <w:rPr>
                <w:spacing w:val="-5"/>
                <w:sz w:val="20"/>
              </w:rPr>
              <w:t>D21</w:t>
            </w:r>
          </w:p>
          <w:p w14:paraId="528EDDAB" w14:textId="77777777" w:rsidR="004B40B4" w:rsidRDefault="004B40B4">
            <w:pPr>
              <w:pStyle w:val="TableParagraph"/>
              <w:spacing w:before="4"/>
              <w:ind w:left="0"/>
              <w:rPr>
                <w:rFonts w:ascii="Arial"/>
                <w:sz w:val="20"/>
              </w:rPr>
            </w:pPr>
          </w:p>
          <w:p w14:paraId="4DDACA3A" w14:textId="77777777" w:rsidR="004B40B4" w:rsidRDefault="00AF75D2">
            <w:pPr>
              <w:pStyle w:val="TableParagraph"/>
              <w:ind w:left="100"/>
              <w:rPr>
                <w:sz w:val="20"/>
              </w:rPr>
            </w:pPr>
            <w:r>
              <w:rPr>
                <w:sz w:val="20"/>
              </w:rPr>
              <w:t>SCR# D7</w:t>
            </w:r>
          </w:p>
        </w:tc>
      </w:tr>
      <w:tr w:rsidR="004B40B4" w14:paraId="27E38D23" w14:textId="77777777">
        <w:trPr>
          <w:trHeight w:val="2870"/>
        </w:trPr>
        <w:tc>
          <w:tcPr>
            <w:tcW w:w="830" w:type="dxa"/>
          </w:tcPr>
          <w:p w14:paraId="04BF5D6C" w14:textId="77777777" w:rsidR="004B40B4" w:rsidRDefault="00AF75D2">
            <w:pPr>
              <w:pStyle w:val="TableParagraph"/>
              <w:spacing w:line="235" w:lineRule="exact"/>
              <w:ind w:left="95"/>
              <w:rPr>
                <w:sz w:val="20"/>
              </w:rPr>
            </w:pPr>
            <w:r>
              <w:rPr>
                <w:sz w:val="20"/>
              </w:rPr>
              <w:t>HD26</w:t>
            </w:r>
          </w:p>
        </w:tc>
        <w:tc>
          <w:tcPr>
            <w:tcW w:w="1708" w:type="dxa"/>
          </w:tcPr>
          <w:p w14:paraId="3C6F9E13" w14:textId="77777777" w:rsidR="004B40B4" w:rsidRDefault="00AF75D2">
            <w:pPr>
              <w:pStyle w:val="TableParagraph"/>
              <w:ind w:left="96" w:right="289"/>
              <w:rPr>
                <w:sz w:val="20"/>
              </w:rPr>
            </w:pPr>
            <w:r>
              <w:rPr>
                <w:sz w:val="20"/>
              </w:rPr>
              <w:t>Special comments not available to donor room personnel.</w:t>
            </w:r>
          </w:p>
        </w:tc>
        <w:tc>
          <w:tcPr>
            <w:tcW w:w="2073" w:type="dxa"/>
          </w:tcPr>
          <w:p w14:paraId="21100E54" w14:textId="77777777" w:rsidR="004B40B4" w:rsidRDefault="00AF75D2">
            <w:pPr>
              <w:pStyle w:val="TableParagraph"/>
              <w:numPr>
                <w:ilvl w:val="0"/>
                <w:numId w:val="63"/>
              </w:numPr>
              <w:tabs>
                <w:tab w:val="left" w:pos="335"/>
              </w:tabs>
              <w:ind w:right="197" w:firstLine="0"/>
              <w:rPr>
                <w:sz w:val="20"/>
              </w:rPr>
            </w:pPr>
            <w:r>
              <w:rPr>
                <w:sz w:val="20"/>
              </w:rPr>
              <w:t>The Permanent deferral/special comments [LRBLDEF] option not used to enter data.</w:t>
            </w:r>
          </w:p>
          <w:p w14:paraId="000274AD" w14:textId="77777777" w:rsidR="004B40B4" w:rsidRDefault="00AF75D2">
            <w:pPr>
              <w:pStyle w:val="TableParagraph"/>
              <w:numPr>
                <w:ilvl w:val="0"/>
                <w:numId w:val="63"/>
              </w:numPr>
              <w:tabs>
                <w:tab w:val="left" w:pos="335"/>
              </w:tabs>
              <w:spacing w:line="240" w:lineRule="exact"/>
              <w:ind w:right="163" w:firstLine="0"/>
              <w:rPr>
                <w:sz w:val="20"/>
              </w:rPr>
            </w:pPr>
            <w:r>
              <w:rPr>
                <w:sz w:val="20"/>
              </w:rPr>
              <w:t>Donor history, physical, and consent form [LRBLDR] option not printed prior to collection.</w:t>
            </w:r>
          </w:p>
        </w:tc>
        <w:tc>
          <w:tcPr>
            <w:tcW w:w="1439" w:type="dxa"/>
          </w:tcPr>
          <w:p w14:paraId="7942C140" w14:textId="77777777" w:rsidR="004B40B4" w:rsidRDefault="00AF75D2">
            <w:pPr>
              <w:pStyle w:val="TableParagraph"/>
              <w:spacing w:line="235" w:lineRule="exact"/>
              <w:ind w:left="92"/>
              <w:rPr>
                <w:sz w:val="20"/>
              </w:rPr>
            </w:pPr>
            <w:r>
              <w:rPr>
                <w:sz w:val="20"/>
              </w:rPr>
              <w:t>LOW</w:t>
            </w:r>
          </w:p>
        </w:tc>
        <w:tc>
          <w:tcPr>
            <w:tcW w:w="988" w:type="dxa"/>
          </w:tcPr>
          <w:p w14:paraId="10FC9B22" w14:textId="77777777" w:rsidR="004B40B4" w:rsidRDefault="00AF75D2">
            <w:pPr>
              <w:pStyle w:val="TableParagraph"/>
              <w:spacing w:line="235" w:lineRule="exact"/>
              <w:ind w:left="93"/>
              <w:rPr>
                <w:sz w:val="20"/>
              </w:rPr>
            </w:pPr>
            <w:r>
              <w:rPr>
                <w:sz w:val="20"/>
              </w:rPr>
              <w:t>LOW</w:t>
            </w:r>
          </w:p>
        </w:tc>
        <w:tc>
          <w:tcPr>
            <w:tcW w:w="1348" w:type="dxa"/>
          </w:tcPr>
          <w:p w14:paraId="45D81163" w14:textId="77777777" w:rsidR="004B40B4" w:rsidRDefault="00AF75D2">
            <w:pPr>
              <w:pStyle w:val="TableParagraph"/>
              <w:ind w:left="94" w:right="122"/>
              <w:rPr>
                <w:sz w:val="20"/>
              </w:rPr>
            </w:pPr>
            <w:r>
              <w:rPr>
                <w:sz w:val="20"/>
              </w:rPr>
              <w:t>Information available using the print Donor history, physical and consent form [LRBLDR]</w:t>
            </w:r>
          </w:p>
          <w:p w14:paraId="0D1FD8FC" w14:textId="77777777" w:rsidR="004B40B4" w:rsidRDefault="00AF75D2">
            <w:pPr>
              <w:pStyle w:val="TableParagraph"/>
              <w:spacing w:line="237" w:lineRule="exact"/>
              <w:ind w:left="94"/>
              <w:rPr>
                <w:sz w:val="20"/>
              </w:rPr>
            </w:pPr>
            <w:r>
              <w:rPr>
                <w:sz w:val="20"/>
              </w:rPr>
              <w:t>option.</w:t>
            </w:r>
          </w:p>
        </w:tc>
        <w:tc>
          <w:tcPr>
            <w:tcW w:w="1170" w:type="dxa"/>
          </w:tcPr>
          <w:p w14:paraId="19D4031B" w14:textId="77777777" w:rsidR="004B40B4" w:rsidRDefault="00AF75D2">
            <w:pPr>
              <w:pStyle w:val="TableParagraph"/>
              <w:ind w:left="100" w:right="117"/>
              <w:jc w:val="both"/>
              <w:rPr>
                <w:sz w:val="20"/>
              </w:rPr>
            </w:pPr>
            <w:r>
              <w:rPr>
                <w:sz w:val="20"/>
              </w:rPr>
              <w:t xml:space="preserve">SRS# </w:t>
            </w:r>
            <w:r>
              <w:rPr>
                <w:spacing w:val="-5"/>
                <w:sz w:val="20"/>
              </w:rPr>
              <w:t xml:space="preserve">D10 </w:t>
            </w:r>
            <w:r>
              <w:rPr>
                <w:sz w:val="20"/>
              </w:rPr>
              <w:t xml:space="preserve">SRS# </w:t>
            </w:r>
            <w:r>
              <w:rPr>
                <w:spacing w:val="-5"/>
                <w:sz w:val="20"/>
              </w:rPr>
              <w:t xml:space="preserve">D30 </w:t>
            </w:r>
            <w:r>
              <w:rPr>
                <w:sz w:val="20"/>
              </w:rPr>
              <w:t xml:space="preserve">SRS# </w:t>
            </w:r>
            <w:r>
              <w:rPr>
                <w:spacing w:val="-5"/>
                <w:sz w:val="20"/>
              </w:rPr>
              <w:t xml:space="preserve">D31 </w:t>
            </w:r>
            <w:r>
              <w:rPr>
                <w:sz w:val="20"/>
              </w:rPr>
              <w:t>SRS#</w:t>
            </w:r>
            <w:r>
              <w:rPr>
                <w:spacing w:val="-4"/>
                <w:sz w:val="20"/>
              </w:rPr>
              <w:t xml:space="preserve"> </w:t>
            </w:r>
            <w:r>
              <w:rPr>
                <w:spacing w:val="-5"/>
                <w:sz w:val="20"/>
              </w:rPr>
              <w:t>D32</w:t>
            </w:r>
          </w:p>
          <w:p w14:paraId="7587E830" w14:textId="77777777" w:rsidR="004B40B4" w:rsidRDefault="004B40B4">
            <w:pPr>
              <w:pStyle w:val="TableParagraph"/>
              <w:spacing w:before="2"/>
              <w:ind w:left="0"/>
              <w:rPr>
                <w:rFonts w:ascii="Arial"/>
                <w:sz w:val="20"/>
              </w:rPr>
            </w:pPr>
          </w:p>
          <w:p w14:paraId="79E38147" w14:textId="77777777" w:rsidR="004B40B4" w:rsidRDefault="00AF75D2">
            <w:pPr>
              <w:pStyle w:val="TableParagraph"/>
              <w:spacing w:before="1"/>
              <w:ind w:left="100" w:right="97"/>
              <w:jc w:val="both"/>
              <w:rPr>
                <w:sz w:val="20"/>
              </w:rPr>
            </w:pPr>
            <w:r>
              <w:rPr>
                <w:sz w:val="20"/>
              </w:rPr>
              <w:t xml:space="preserve">SCR# </w:t>
            </w:r>
            <w:r>
              <w:rPr>
                <w:spacing w:val="-5"/>
                <w:sz w:val="20"/>
              </w:rPr>
              <w:t xml:space="preserve">D14 </w:t>
            </w:r>
            <w:r>
              <w:rPr>
                <w:sz w:val="20"/>
              </w:rPr>
              <w:t>SCR#</w:t>
            </w:r>
            <w:r>
              <w:rPr>
                <w:spacing w:val="-2"/>
                <w:sz w:val="20"/>
              </w:rPr>
              <w:t xml:space="preserve"> </w:t>
            </w:r>
            <w:r>
              <w:rPr>
                <w:spacing w:val="-5"/>
                <w:sz w:val="20"/>
              </w:rPr>
              <w:t>D16</w:t>
            </w:r>
          </w:p>
        </w:tc>
      </w:tr>
    </w:tbl>
    <w:p w14:paraId="5FAA336E" w14:textId="77777777" w:rsidR="004B40B4" w:rsidRDefault="004B40B4">
      <w:pPr>
        <w:jc w:val="both"/>
        <w:rPr>
          <w:sz w:val="20"/>
        </w:rPr>
        <w:sectPr w:rsidR="004B40B4">
          <w:pgSz w:w="12240" w:h="15840"/>
          <w:pgMar w:top="960" w:right="1060" w:bottom="1180" w:left="1220" w:header="723" w:footer="997" w:gutter="0"/>
          <w:cols w:space="720"/>
        </w:sectPr>
      </w:pPr>
    </w:p>
    <w:p w14:paraId="1F83FA40" w14:textId="77777777" w:rsidR="004B40B4" w:rsidRDefault="004B40B4">
      <w:pPr>
        <w:pStyle w:val="BodyText"/>
        <w:rPr>
          <w:rFonts w:ascii="Arial"/>
          <w:sz w:val="20"/>
        </w:rPr>
      </w:pPr>
    </w:p>
    <w:p w14:paraId="25242352" w14:textId="77777777" w:rsidR="004B40B4" w:rsidRDefault="004B40B4">
      <w:pPr>
        <w:pStyle w:val="BodyText"/>
        <w:rPr>
          <w:rFonts w:ascii="Arial"/>
          <w:sz w:val="20"/>
        </w:rPr>
      </w:pPr>
    </w:p>
    <w:p w14:paraId="766BD1DC" w14:textId="77777777" w:rsidR="004B40B4" w:rsidRDefault="004B40B4">
      <w:pPr>
        <w:pStyle w:val="BodyText"/>
        <w:spacing w:before="1" w:after="1"/>
        <w:rPr>
          <w:rFonts w:ascii="Arial"/>
          <w:sz w:val="22"/>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0"/>
        <w:gridCol w:w="1708"/>
        <w:gridCol w:w="2073"/>
        <w:gridCol w:w="1439"/>
        <w:gridCol w:w="988"/>
        <w:gridCol w:w="1348"/>
        <w:gridCol w:w="1170"/>
      </w:tblGrid>
      <w:tr w:rsidR="004B40B4" w14:paraId="41EFD57D" w14:textId="77777777">
        <w:trPr>
          <w:trHeight w:val="489"/>
        </w:trPr>
        <w:tc>
          <w:tcPr>
            <w:tcW w:w="830" w:type="dxa"/>
            <w:shd w:val="clear" w:color="auto" w:fill="CCCCCC"/>
          </w:tcPr>
          <w:p w14:paraId="215ED34B" w14:textId="77777777" w:rsidR="004B40B4" w:rsidRDefault="00AF75D2">
            <w:pPr>
              <w:pStyle w:val="TableParagraph"/>
              <w:spacing w:before="9"/>
              <w:ind w:left="95"/>
              <w:rPr>
                <w:b/>
                <w:sz w:val="20"/>
              </w:rPr>
            </w:pPr>
            <w:r>
              <w:rPr>
                <w:b/>
                <w:sz w:val="20"/>
              </w:rPr>
              <w:t>HA#</w:t>
            </w:r>
          </w:p>
        </w:tc>
        <w:tc>
          <w:tcPr>
            <w:tcW w:w="1708" w:type="dxa"/>
            <w:shd w:val="clear" w:color="auto" w:fill="CCCCCC"/>
          </w:tcPr>
          <w:p w14:paraId="4DDCAD27" w14:textId="77777777" w:rsidR="004B40B4" w:rsidRDefault="00AF75D2">
            <w:pPr>
              <w:pStyle w:val="TableParagraph"/>
              <w:spacing w:before="9"/>
              <w:ind w:left="96"/>
              <w:rPr>
                <w:b/>
                <w:sz w:val="20"/>
              </w:rPr>
            </w:pPr>
            <w:r>
              <w:rPr>
                <w:b/>
                <w:sz w:val="20"/>
              </w:rPr>
              <w:t>Hazard</w:t>
            </w:r>
          </w:p>
        </w:tc>
        <w:tc>
          <w:tcPr>
            <w:tcW w:w="2073" w:type="dxa"/>
            <w:shd w:val="clear" w:color="auto" w:fill="CCCCCC"/>
          </w:tcPr>
          <w:p w14:paraId="25EB80E5" w14:textId="77777777" w:rsidR="004B40B4" w:rsidRDefault="00AF75D2">
            <w:pPr>
              <w:pStyle w:val="TableParagraph"/>
              <w:spacing w:before="9"/>
              <w:ind w:left="97"/>
              <w:rPr>
                <w:b/>
                <w:sz w:val="20"/>
              </w:rPr>
            </w:pPr>
            <w:r>
              <w:rPr>
                <w:b/>
                <w:sz w:val="20"/>
              </w:rPr>
              <w:t>Causes</w:t>
            </w:r>
          </w:p>
        </w:tc>
        <w:tc>
          <w:tcPr>
            <w:tcW w:w="1439" w:type="dxa"/>
            <w:shd w:val="clear" w:color="auto" w:fill="CCCCCC"/>
          </w:tcPr>
          <w:p w14:paraId="56BC8EDB" w14:textId="77777777" w:rsidR="004B40B4" w:rsidRDefault="00AF75D2">
            <w:pPr>
              <w:pStyle w:val="TableParagraph"/>
              <w:spacing w:before="9" w:line="240" w:lineRule="atLeast"/>
              <w:ind w:left="92" w:right="479"/>
              <w:rPr>
                <w:b/>
                <w:sz w:val="20"/>
              </w:rPr>
            </w:pPr>
            <w:r>
              <w:rPr>
                <w:b/>
                <w:sz w:val="20"/>
              </w:rPr>
              <w:t xml:space="preserve">Level of </w:t>
            </w:r>
            <w:r>
              <w:rPr>
                <w:b/>
                <w:w w:val="95"/>
                <w:sz w:val="20"/>
              </w:rPr>
              <w:t>Concern</w:t>
            </w:r>
          </w:p>
        </w:tc>
        <w:tc>
          <w:tcPr>
            <w:tcW w:w="988" w:type="dxa"/>
            <w:shd w:val="clear" w:color="auto" w:fill="CCCCCC"/>
          </w:tcPr>
          <w:p w14:paraId="1AC15435" w14:textId="77777777" w:rsidR="004B40B4" w:rsidRDefault="00AF75D2">
            <w:pPr>
              <w:pStyle w:val="TableParagraph"/>
              <w:spacing w:before="9" w:line="240" w:lineRule="atLeast"/>
              <w:ind w:left="93" w:right="284"/>
              <w:rPr>
                <w:b/>
                <w:sz w:val="20"/>
              </w:rPr>
            </w:pPr>
            <w:r>
              <w:rPr>
                <w:b/>
                <w:w w:val="95"/>
                <w:sz w:val="20"/>
              </w:rPr>
              <w:t xml:space="preserve">Likeli </w:t>
            </w:r>
            <w:r>
              <w:rPr>
                <w:b/>
                <w:sz w:val="20"/>
              </w:rPr>
              <w:t>hood</w:t>
            </w:r>
          </w:p>
        </w:tc>
        <w:tc>
          <w:tcPr>
            <w:tcW w:w="1348" w:type="dxa"/>
            <w:shd w:val="clear" w:color="auto" w:fill="CCCCCC"/>
          </w:tcPr>
          <w:p w14:paraId="05C83745" w14:textId="77777777" w:rsidR="004B40B4" w:rsidRDefault="00AF75D2">
            <w:pPr>
              <w:pStyle w:val="TableParagraph"/>
              <w:spacing w:before="9" w:line="240" w:lineRule="atLeast"/>
              <w:ind w:left="94" w:right="113"/>
              <w:rPr>
                <w:b/>
                <w:sz w:val="20"/>
              </w:rPr>
            </w:pPr>
            <w:r>
              <w:rPr>
                <w:b/>
                <w:w w:val="95"/>
                <w:sz w:val="20"/>
              </w:rPr>
              <w:t xml:space="preserve">Method(s) </w:t>
            </w:r>
            <w:r>
              <w:rPr>
                <w:b/>
                <w:sz w:val="20"/>
              </w:rPr>
              <w:t>of Control</w:t>
            </w:r>
          </w:p>
        </w:tc>
        <w:tc>
          <w:tcPr>
            <w:tcW w:w="1170" w:type="dxa"/>
            <w:shd w:val="clear" w:color="auto" w:fill="CCCCCC"/>
          </w:tcPr>
          <w:p w14:paraId="6CFD0684" w14:textId="77777777" w:rsidR="004B40B4" w:rsidRDefault="00AF75D2">
            <w:pPr>
              <w:pStyle w:val="TableParagraph"/>
              <w:spacing w:before="9"/>
              <w:ind w:left="100"/>
              <w:rPr>
                <w:b/>
                <w:sz w:val="20"/>
              </w:rPr>
            </w:pPr>
            <w:r>
              <w:rPr>
                <w:b/>
                <w:sz w:val="20"/>
              </w:rPr>
              <w:t>Trace</w:t>
            </w:r>
          </w:p>
        </w:tc>
      </w:tr>
      <w:tr w:rsidR="004B40B4" w14:paraId="24CB7DA9" w14:textId="77777777">
        <w:trPr>
          <w:trHeight w:val="6238"/>
        </w:trPr>
        <w:tc>
          <w:tcPr>
            <w:tcW w:w="830" w:type="dxa"/>
          </w:tcPr>
          <w:p w14:paraId="28DDE6AA" w14:textId="77777777" w:rsidR="004B40B4" w:rsidRDefault="00AF75D2">
            <w:pPr>
              <w:pStyle w:val="TableParagraph"/>
              <w:spacing w:before="3"/>
              <w:ind w:left="95"/>
              <w:rPr>
                <w:sz w:val="20"/>
              </w:rPr>
            </w:pPr>
            <w:r>
              <w:rPr>
                <w:sz w:val="20"/>
              </w:rPr>
              <w:t>HD27</w:t>
            </w:r>
          </w:p>
        </w:tc>
        <w:tc>
          <w:tcPr>
            <w:tcW w:w="1708" w:type="dxa"/>
          </w:tcPr>
          <w:p w14:paraId="63E6E1D2" w14:textId="77777777" w:rsidR="004B40B4" w:rsidRDefault="00AF75D2">
            <w:pPr>
              <w:pStyle w:val="TableParagraph"/>
              <w:spacing w:before="3"/>
              <w:ind w:left="96" w:right="140"/>
              <w:rPr>
                <w:sz w:val="20"/>
              </w:rPr>
            </w:pPr>
            <w:r>
              <w:rPr>
                <w:sz w:val="20"/>
              </w:rPr>
              <w:t>Previous donor reaction information not available during subsequent donation episode.</w:t>
            </w:r>
          </w:p>
        </w:tc>
        <w:tc>
          <w:tcPr>
            <w:tcW w:w="2073" w:type="dxa"/>
          </w:tcPr>
          <w:p w14:paraId="2B721BDE" w14:textId="77777777" w:rsidR="004B40B4" w:rsidRDefault="00AF75D2">
            <w:pPr>
              <w:pStyle w:val="TableParagraph"/>
              <w:numPr>
                <w:ilvl w:val="0"/>
                <w:numId w:val="62"/>
              </w:numPr>
              <w:tabs>
                <w:tab w:val="left" w:pos="335"/>
              </w:tabs>
              <w:spacing w:before="3"/>
              <w:ind w:right="172" w:firstLine="0"/>
              <w:rPr>
                <w:sz w:val="20"/>
              </w:rPr>
            </w:pPr>
            <w:r>
              <w:rPr>
                <w:sz w:val="20"/>
              </w:rPr>
              <w:t>The Permanent deferral/special comments [LRBLDEF] option is not used to enter donor reaction information.</w:t>
            </w:r>
          </w:p>
          <w:p w14:paraId="53A3E0AD" w14:textId="77777777" w:rsidR="004B40B4" w:rsidRDefault="00AF75D2">
            <w:pPr>
              <w:pStyle w:val="TableParagraph"/>
              <w:numPr>
                <w:ilvl w:val="0"/>
                <w:numId w:val="62"/>
              </w:numPr>
              <w:tabs>
                <w:tab w:val="left" w:pos="335"/>
              </w:tabs>
              <w:ind w:right="120" w:firstLine="0"/>
              <w:rPr>
                <w:sz w:val="20"/>
              </w:rPr>
            </w:pPr>
            <w:r>
              <w:rPr>
                <w:sz w:val="20"/>
              </w:rPr>
              <w:t>Donor history, physical and consent form [LRBLDR] option is not printed prior to donation.</w:t>
            </w:r>
          </w:p>
        </w:tc>
        <w:tc>
          <w:tcPr>
            <w:tcW w:w="1439" w:type="dxa"/>
          </w:tcPr>
          <w:p w14:paraId="50EF1C32" w14:textId="77777777" w:rsidR="004B40B4" w:rsidRDefault="00AF75D2">
            <w:pPr>
              <w:pStyle w:val="TableParagraph"/>
              <w:spacing w:before="3"/>
              <w:ind w:left="92"/>
              <w:rPr>
                <w:sz w:val="20"/>
              </w:rPr>
            </w:pPr>
            <w:r>
              <w:rPr>
                <w:sz w:val="20"/>
              </w:rPr>
              <w:t>MOD</w:t>
            </w:r>
          </w:p>
        </w:tc>
        <w:tc>
          <w:tcPr>
            <w:tcW w:w="988" w:type="dxa"/>
          </w:tcPr>
          <w:p w14:paraId="001991B8" w14:textId="77777777" w:rsidR="004B40B4" w:rsidRDefault="00AF75D2">
            <w:pPr>
              <w:pStyle w:val="TableParagraph"/>
              <w:spacing w:before="3"/>
              <w:ind w:left="93"/>
              <w:rPr>
                <w:sz w:val="20"/>
              </w:rPr>
            </w:pPr>
            <w:r>
              <w:rPr>
                <w:sz w:val="20"/>
              </w:rPr>
              <w:t>MOD</w:t>
            </w:r>
          </w:p>
        </w:tc>
        <w:tc>
          <w:tcPr>
            <w:tcW w:w="1348" w:type="dxa"/>
          </w:tcPr>
          <w:p w14:paraId="6FF7F45E" w14:textId="77777777" w:rsidR="004B40B4" w:rsidRDefault="00AF75D2">
            <w:pPr>
              <w:pStyle w:val="TableParagraph"/>
              <w:spacing w:before="3"/>
              <w:ind w:left="94" w:right="101"/>
              <w:rPr>
                <w:sz w:val="20"/>
              </w:rPr>
            </w:pPr>
            <w:r>
              <w:rPr>
                <w:sz w:val="20"/>
              </w:rPr>
              <w:t>A separate option Permanent deferral/ special comments [LRBLDEF]</w:t>
            </w:r>
          </w:p>
          <w:p w14:paraId="1666A0A8" w14:textId="77777777" w:rsidR="004B40B4" w:rsidRDefault="00AF75D2">
            <w:pPr>
              <w:pStyle w:val="TableParagraph"/>
              <w:ind w:left="94" w:right="122"/>
              <w:rPr>
                <w:sz w:val="20"/>
              </w:rPr>
            </w:pPr>
            <w:r>
              <w:rPr>
                <w:sz w:val="20"/>
              </w:rPr>
              <w:t>requiring a higher security access is required to enter donor reaction information which is then printed on the Donor history, physical and consent form [LRBLDR]</w:t>
            </w:r>
          </w:p>
          <w:p w14:paraId="7A2DFA82" w14:textId="77777777" w:rsidR="004B40B4" w:rsidRDefault="00AF75D2">
            <w:pPr>
              <w:pStyle w:val="TableParagraph"/>
              <w:spacing w:line="233" w:lineRule="exact"/>
              <w:ind w:left="94"/>
              <w:rPr>
                <w:sz w:val="20"/>
              </w:rPr>
            </w:pPr>
            <w:r>
              <w:rPr>
                <w:sz w:val="20"/>
              </w:rPr>
              <w:t>for</w:t>
            </w:r>
            <w:r>
              <w:rPr>
                <w:spacing w:val="7"/>
                <w:sz w:val="20"/>
              </w:rPr>
              <w:t xml:space="preserve"> </w:t>
            </w:r>
            <w:r>
              <w:rPr>
                <w:sz w:val="20"/>
              </w:rPr>
              <w:t>the</w:t>
            </w:r>
          </w:p>
          <w:p w14:paraId="50F0573E" w14:textId="77777777" w:rsidR="004B40B4" w:rsidRDefault="00AF75D2">
            <w:pPr>
              <w:pStyle w:val="TableParagraph"/>
              <w:spacing w:line="215" w:lineRule="exact"/>
              <w:ind w:left="94"/>
              <w:rPr>
                <w:sz w:val="20"/>
              </w:rPr>
            </w:pPr>
            <w:r>
              <w:rPr>
                <w:sz w:val="20"/>
              </w:rPr>
              <w:t>donor.</w:t>
            </w:r>
          </w:p>
        </w:tc>
        <w:tc>
          <w:tcPr>
            <w:tcW w:w="1170" w:type="dxa"/>
          </w:tcPr>
          <w:p w14:paraId="2F4FD5D8" w14:textId="77777777" w:rsidR="004B40B4" w:rsidRDefault="00AF75D2">
            <w:pPr>
              <w:pStyle w:val="TableParagraph"/>
              <w:spacing w:before="3" w:line="480" w:lineRule="auto"/>
              <w:ind w:left="100" w:right="80"/>
              <w:rPr>
                <w:sz w:val="20"/>
              </w:rPr>
            </w:pPr>
            <w:r>
              <w:rPr>
                <w:sz w:val="20"/>
              </w:rPr>
              <w:t>SRS# D33 SCR# D16</w:t>
            </w:r>
          </w:p>
        </w:tc>
      </w:tr>
      <w:tr w:rsidR="004B40B4" w14:paraId="12D11A2A" w14:textId="77777777">
        <w:trPr>
          <w:trHeight w:val="1199"/>
        </w:trPr>
        <w:tc>
          <w:tcPr>
            <w:tcW w:w="830" w:type="dxa"/>
          </w:tcPr>
          <w:p w14:paraId="2DA08D18" w14:textId="77777777" w:rsidR="004B40B4" w:rsidRDefault="00AF75D2">
            <w:pPr>
              <w:pStyle w:val="TableParagraph"/>
              <w:spacing w:before="4"/>
              <w:ind w:left="95"/>
              <w:rPr>
                <w:sz w:val="20"/>
              </w:rPr>
            </w:pPr>
            <w:r>
              <w:rPr>
                <w:sz w:val="20"/>
              </w:rPr>
              <w:t>HD28</w:t>
            </w:r>
          </w:p>
        </w:tc>
        <w:tc>
          <w:tcPr>
            <w:tcW w:w="1708" w:type="dxa"/>
          </w:tcPr>
          <w:p w14:paraId="03519D40" w14:textId="77777777" w:rsidR="004B40B4" w:rsidRDefault="00AF75D2">
            <w:pPr>
              <w:pStyle w:val="TableParagraph"/>
              <w:spacing w:before="4"/>
              <w:ind w:left="96" w:right="426"/>
              <w:rPr>
                <w:sz w:val="20"/>
              </w:rPr>
            </w:pPr>
            <w:r>
              <w:rPr>
                <w:sz w:val="20"/>
              </w:rPr>
              <w:t>Future donation episode data entered.</w:t>
            </w:r>
          </w:p>
        </w:tc>
        <w:tc>
          <w:tcPr>
            <w:tcW w:w="2073" w:type="dxa"/>
          </w:tcPr>
          <w:p w14:paraId="6D0A5752" w14:textId="77777777" w:rsidR="004B40B4" w:rsidRDefault="00AF75D2">
            <w:pPr>
              <w:pStyle w:val="TableParagraph"/>
              <w:spacing w:before="4"/>
              <w:ind w:left="97"/>
              <w:rPr>
                <w:sz w:val="20"/>
              </w:rPr>
            </w:pPr>
            <w:r>
              <w:rPr>
                <w:sz w:val="20"/>
              </w:rPr>
              <w:t>NONE</w:t>
            </w:r>
          </w:p>
        </w:tc>
        <w:tc>
          <w:tcPr>
            <w:tcW w:w="1439" w:type="dxa"/>
          </w:tcPr>
          <w:p w14:paraId="40C4D20A" w14:textId="77777777" w:rsidR="004B40B4" w:rsidRDefault="00AF75D2">
            <w:pPr>
              <w:pStyle w:val="TableParagraph"/>
              <w:spacing w:before="4"/>
              <w:ind w:left="92"/>
              <w:rPr>
                <w:sz w:val="20"/>
              </w:rPr>
            </w:pPr>
            <w:r>
              <w:rPr>
                <w:sz w:val="20"/>
              </w:rPr>
              <w:t>NONE</w:t>
            </w:r>
          </w:p>
        </w:tc>
        <w:tc>
          <w:tcPr>
            <w:tcW w:w="988" w:type="dxa"/>
          </w:tcPr>
          <w:p w14:paraId="59BA8DBE" w14:textId="77777777" w:rsidR="004B40B4" w:rsidRDefault="00AF75D2">
            <w:pPr>
              <w:pStyle w:val="TableParagraph"/>
              <w:spacing w:before="4"/>
              <w:ind w:left="93"/>
              <w:rPr>
                <w:sz w:val="20"/>
              </w:rPr>
            </w:pPr>
            <w:r>
              <w:rPr>
                <w:sz w:val="20"/>
              </w:rPr>
              <w:t>NONE</w:t>
            </w:r>
          </w:p>
        </w:tc>
        <w:tc>
          <w:tcPr>
            <w:tcW w:w="1348" w:type="dxa"/>
          </w:tcPr>
          <w:p w14:paraId="64DC9022" w14:textId="77777777" w:rsidR="004B40B4" w:rsidRDefault="00AF75D2">
            <w:pPr>
              <w:pStyle w:val="TableParagraph"/>
              <w:spacing w:before="9" w:line="240" w:lineRule="exact"/>
              <w:ind w:left="94" w:right="79"/>
              <w:rPr>
                <w:sz w:val="20"/>
              </w:rPr>
            </w:pPr>
            <w:r>
              <w:rPr>
                <w:sz w:val="20"/>
              </w:rPr>
              <w:t>Software screens date entered. No future dates allowed.</w:t>
            </w:r>
          </w:p>
        </w:tc>
        <w:tc>
          <w:tcPr>
            <w:tcW w:w="1170" w:type="dxa"/>
          </w:tcPr>
          <w:p w14:paraId="7C924795" w14:textId="77777777" w:rsidR="004B40B4" w:rsidRDefault="00AF75D2">
            <w:pPr>
              <w:pStyle w:val="TableParagraph"/>
              <w:spacing w:before="4" w:line="480" w:lineRule="auto"/>
              <w:ind w:left="100" w:right="98"/>
              <w:rPr>
                <w:sz w:val="20"/>
              </w:rPr>
            </w:pPr>
            <w:r>
              <w:rPr>
                <w:sz w:val="20"/>
              </w:rPr>
              <w:t>SRS# D38 SCR# D4</w:t>
            </w:r>
          </w:p>
        </w:tc>
      </w:tr>
      <w:tr w:rsidR="004B40B4" w14:paraId="69B48A61" w14:textId="77777777">
        <w:trPr>
          <w:trHeight w:val="1910"/>
        </w:trPr>
        <w:tc>
          <w:tcPr>
            <w:tcW w:w="830" w:type="dxa"/>
          </w:tcPr>
          <w:p w14:paraId="7AE57A9F" w14:textId="77777777" w:rsidR="004B40B4" w:rsidRDefault="00AF75D2">
            <w:pPr>
              <w:pStyle w:val="TableParagraph"/>
              <w:spacing w:line="235" w:lineRule="exact"/>
              <w:ind w:left="95"/>
              <w:rPr>
                <w:sz w:val="20"/>
              </w:rPr>
            </w:pPr>
            <w:r>
              <w:rPr>
                <w:sz w:val="20"/>
              </w:rPr>
              <w:t>HD29</w:t>
            </w:r>
          </w:p>
        </w:tc>
        <w:tc>
          <w:tcPr>
            <w:tcW w:w="1708" w:type="dxa"/>
          </w:tcPr>
          <w:p w14:paraId="509E1CE6" w14:textId="77777777" w:rsidR="004B40B4" w:rsidRDefault="00AF75D2">
            <w:pPr>
              <w:pStyle w:val="TableParagraph"/>
              <w:ind w:left="96" w:right="211"/>
              <w:rPr>
                <w:sz w:val="20"/>
              </w:rPr>
            </w:pPr>
            <w:r>
              <w:rPr>
                <w:sz w:val="20"/>
              </w:rPr>
              <w:t>Inconsistent date/times of collection start and stops</w:t>
            </w:r>
          </w:p>
        </w:tc>
        <w:tc>
          <w:tcPr>
            <w:tcW w:w="2073" w:type="dxa"/>
          </w:tcPr>
          <w:p w14:paraId="5CC77633" w14:textId="77777777" w:rsidR="004B40B4" w:rsidRDefault="00AF75D2">
            <w:pPr>
              <w:pStyle w:val="TableParagraph"/>
              <w:spacing w:line="235" w:lineRule="exact"/>
              <w:ind w:left="97"/>
              <w:rPr>
                <w:sz w:val="20"/>
              </w:rPr>
            </w:pPr>
            <w:r>
              <w:rPr>
                <w:sz w:val="20"/>
              </w:rPr>
              <w:t>NONE</w:t>
            </w:r>
          </w:p>
        </w:tc>
        <w:tc>
          <w:tcPr>
            <w:tcW w:w="1439" w:type="dxa"/>
          </w:tcPr>
          <w:p w14:paraId="6B0E69C7" w14:textId="77777777" w:rsidR="004B40B4" w:rsidRDefault="00AF75D2">
            <w:pPr>
              <w:pStyle w:val="TableParagraph"/>
              <w:spacing w:line="235" w:lineRule="exact"/>
              <w:ind w:left="92"/>
              <w:rPr>
                <w:sz w:val="20"/>
              </w:rPr>
            </w:pPr>
            <w:r>
              <w:rPr>
                <w:sz w:val="20"/>
              </w:rPr>
              <w:t>NONE</w:t>
            </w:r>
          </w:p>
        </w:tc>
        <w:tc>
          <w:tcPr>
            <w:tcW w:w="988" w:type="dxa"/>
          </w:tcPr>
          <w:p w14:paraId="22FCDCAC" w14:textId="77777777" w:rsidR="004B40B4" w:rsidRDefault="00AF75D2">
            <w:pPr>
              <w:pStyle w:val="TableParagraph"/>
              <w:spacing w:line="235" w:lineRule="exact"/>
              <w:ind w:left="93"/>
              <w:rPr>
                <w:sz w:val="20"/>
              </w:rPr>
            </w:pPr>
            <w:r>
              <w:rPr>
                <w:sz w:val="20"/>
              </w:rPr>
              <w:t>NONE</w:t>
            </w:r>
          </w:p>
        </w:tc>
        <w:tc>
          <w:tcPr>
            <w:tcW w:w="1348" w:type="dxa"/>
          </w:tcPr>
          <w:p w14:paraId="59AA832E" w14:textId="77777777" w:rsidR="004B40B4" w:rsidRDefault="00AF75D2">
            <w:pPr>
              <w:pStyle w:val="TableParagraph"/>
              <w:spacing w:line="240" w:lineRule="exact"/>
              <w:ind w:left="94" w:right="179"/>
              <w:rPr>
                <w:sz w:val="20"/>
              </w:rPr>
            </w:pPr>
            <w:r>
              <w:rPr>
                <w:sz w:val="20"/>
              </w:rPr>
              <w:t>Cannot input a completion date/time prior to the collection start date/time.</w:t>
            </w:r>
          </w:p>
        </w:tc>
        <w:tc>
          <w:tcPr>
            <w:tcW w:w="1170" w:type="dxa"/>
          </w:tcPr>
          <w:p w14:paraId="7D776D99" w14:textId="77777777" w:rsidR="004B40B4" w:rsidRDefault="00AF75D2">
            <w:pPr>
              <w:pStyle w:val="TableParagraph"/>
              <w:spacing w:line="480" w:lineRule="auto"/>
              <w:ind w:left="100" w:right="98"/>
              <w:rPr>
                <w:sz w:val="20"/>
              </w:rPr>
            </w:pPr>
            <w:r>
              <w:rPr>
                <w:sz w:val="20"/>
              </w:rPr>
              <w:t>SRS# D39 SCR# D4</w:t>
            </w:r>
          </w:p>
        </w:tc>
      </w:tr>
    </w:tbl>
    <w:p w14:paraId="4E2D988F" w14:textId="77777777" w:rsidR="004B40B4" w:rsidRDefault="004B40B4">
      <w:pPr>
        <w:spacing w:line="480" w:lineRule="auto"/>
        <w:rPr>
          <w:sz w:val="20"/>
        </w:rPr>
        <w:sectPr w:rsidR="004B40B4">
          <w:pgSz w:w="12240" w:h="15840"/>
          <w:pgMar w:top="960" w:right="1060" w:bottom="1180" w:left="1220" w:header="723" w:footer="997" w:gutter="0"/>
          <w:cols w:space="720"/>
        </w:sectPr>
      </w:pPr>
    </w:p>
    <w:p w14:paraId="46428050" w14:textId="77777777" w:rsidR="004B40B4" w:rsidRDefault="004B40B4">
      <w:pPr>
        <w:pStyle w:val="BodyText"/>
        <w:rPr>
          <w:rFonts w:ascii="Arial"/>
          <w:sz w:val="20"/>
        </w:rPr>
      </w:pPr>
    </w:p>
    <w:p w14:paraId="00415927" w14:textId="77777777" w:rsidR="004B40B4" w:rsidRDefault="004B40B4">
      <w:pPr>
        <w:pStyle w:val="BodyText"/>
        <w:rPr>
          <w:rFonts w:ascii="Arial"/>
          <w:sz w:val="20"/>
        </w:rPr>
      </w:pPr>
    </w:p>
    <w:p w14:paraId="6605E9B5" w14:textId="77777777" w:rsidR="004B40B4" w:rsidRDefault="004B40B4">
      <w:pPr>
        <w:pStyle w:val="BodyText"/>
        <w:spacing w:before="1" w:after="1"/>
        <w:rPr>
          <w:rFonts w:ascii="Arial"/>
          <w:sz w:val="22"/>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0"/>
        <w:gridCol w:w="1708"/>
        <w:gridCol w:w="2073"/>
        <w:gridCol w:w="1439"/>
        <w:gridCol w:w="988"/>
        <w:gridCol w:w="1348"/>
        <w:gridCol w:w="1170"/>
      </w:tblGrid>
      <w:tr w:rsidR="004B40B4" w14:paraId="63646947" w14:textId="77777777">
        <w:trPr>
          <w:trHeight w:val="489"/>
        </w:trPr>
        <w:tc>
          <w:tcPr>
            <w:tcW w:w="830" w:type="dxa"/>
            <w:shd w:val="clear" w:color="auto" w:fill="CCCCCC"/>
          </w:tcPr>
          <w:p w14:paraId="0BE3BBF8" w14:textId="77777777" w:rsidR="004B40B4" w:rsidRDefault="00AF75D2">
            <w:pPr>
              <w:pStyle w:val="TableParagraph"/>
              <w:spacing w:before="9"/>
              <w:ind w:left="95"/>
              <w:rPr>
                <w:b/>
                <w:sz w:val="20"/>
              </w:rPr>
            </w:pPr>
            <w:r>
              <w:rPr>
                <w:b/>
                <w:sz w:val="20"/>
              </w:rPr>
              <w:t>HA#</w:t>
            </w:r>
          </w:p>
        </w:tc>
        <w:tc>
          <w:tcPr>
            <w:tcW w:w="1708" w:type="dxa"/>
            <w:shd w:val="clear" w:color="auto" w:fill="CCCCCC"/>
          </w:tcPr>
          <w:p w14:paraId="3AAEDA95" w14:textId="77777777" w:rsidR="004B40B4" w:rsidRDefault="00AF75D2">
            <w:pPr>
              <w:pStyle w:val="TableParagraph"/>
              <w:spacing w:before="9"/>
              <w:ind w:left="96"/>
              <w:rPr>
                <w:b/>
                <w:sz w:val="20"/>
              </w:rPr>
            </w:pPr>
            <w:r>
              <w:rPr>
                <w:b/>
                <w:sz w:val="20"/>
              </w:rPr>
              <w:t>Hazard</w:t>
            </w:r>
          </w:p>
        </w:tc>
        <w:tc>
          <w:tcPr>
            <w:tcW w:w="2073" w:type="dxa"/>
            <w:shd w:val="clear" w:color="auto" w:fill="CCCCCC"/>
          </w:tcPr>
          <w:p w14:paraId="61045686" w14:textId="77777777" w:rsidR="004B40B4" w:rsidRDefault="00AF75D2">
            <w:pPr>
              <w:pStyle w:val="TableParagraph"/>
              <w:spacing w:before="9"/>
              <w:ind w:left="97"/>
              <w:rPr>
                <w:b/>
                <w:sz w:val="20"/>
              </w:rPr>
            </w:pPr>
            <w:r>
              <w:rPr>
                <w:b/>
                <w:sz w:val="20"/>
              </w:rPr>
              <w:t>Causes</w:t>
            </w:r>
          </w:p>
        </w:tc>
        <w:tc>
          <w:tcPr>
            <w:tcW w:w="1439" w:type="dxa"/>
            <w:shd w:val="clear" w:color="auto" w:fill="CCCCCC"/>
          </w:tcPr>
          <w:p w14:paraId="7E784F0F" w14:textId="77777777" w:rsidR="004B40B4" w:rsidRDefault="00AF75D2">
            <w:pPr>
              <w:pStyle w:val="TableParagraph"/>
              <w:spacing w:before="9" w:line="240" w:lineRule="atLeast"/>
              <w:ind w:left="92" w:right="479"/>
              <w:rPr>
                <w:b/>
                <w:sz w:val="20"/>
              </w:rPr>
            </w:pPr>
            <w:r>
              <w:rPr>
                <w:b/>
                <w:sz w:val="20"/>
              </w:rPr>
              <w:t xml:space="preserve">Level of </w:t>
            </w:r>
            <w:r>
              <w:rPr>
                <w:b/>
                <w:w w:val="95"/>
                <w:sz w:val="20"/>
              </w:rPr>
              <w:t>Concern</w:t>
            </w:r>
          </w:p>
        </w:tc>
        <w:tc>
          <w:tcPr>
            <w:tcW w:w="988" w:type="dxa"/>
            <w:shd w:val="clear" w:color="auto" w:fill="CCCCCC"/>
          </w:tcPr>
          <w:p w14:paraId="687DE05E" w14:textId="77777777" w:rsidR="004B40B4" w:rsidRDefault="00AF75D2">
            <w:pPr>
              <w:pStyle w:val="TableParagraph"/>
              <w:spacing w:before="9" w:line="240" w:lineRule="atLeast"/>
              <w:ind w:left="93" w:right="284"/>
              <w:rPr>
                <w:b/>
                <w:sz w:val="20"/>
              </w:rPr>
            </w:pPr>
            <w:r>
              <w:rPr>
                <w:b/>
                <w:w w:val="95"/>
                <w:sz w:val="20"/>
              </w:rPr>
              <w:t xml:space="preserve">Likeli </w:t>
            </w:r>
            <w:r>
              <w:rPr>
                <w:b/>
                <w:sz w:val="20"/>
              </w:rPr>
              <w:t>hood</w:t>
            </w:r>
          </w:p>
        </w:tc>
        <w:tc>
          <w:tcPr>
            <w:tcW w:w="1348" w:type="dxa"/>
            <w:shd w:val="clear" w:color="auto" w:fill="CCCCCC"/>
          </w:tcPr>
          <w:p w14:paraId="401561F8" w14:textId="77777777" w:rsidR="004B40B4" w:rsidRDefault="00AF75D2">
            <w:pPr>
              <w:pStyle w:val="TableParagraph"/>
              <w:spacing w:before="9" w:line="240" w:lineRule="atLeast"/>
              <w:ind w:left="94" w:right="113"/>
              <w:rPr>
                <w:b/>
                <w:sz w:val="20"/>
              </w:rPr>
            </w:pPr>
            <w:r>
              <w:rPr>
                <w:b/>
                <w:w w:val="95"/>
                <w:sz w:val="20"/>
              </w:rPr>
              <w:t xml:space="preserve">Method(s) </w:t>
            </w:r>
            <w:r>
              <w:rPr>
                <w:b/>
                <w:sz w:val="20"/>
              </w:rPr>
              <w:t>of Control</w:t>
            </w:r>
          </w:p>
        </w:tc>
        <w:tc>
          <w:tcPr>
            <w:tcW w:w="1170" w:type="dxa"/>
            <w:shd w:val="clear" w:color="auto" w:fill="CCCCCC"/>
          </w:tcPr>
          <w:p w14:paraId="0F5C4F8C" w14:textId="77777777" w:rsidR="004B40B4" w:rsidRDefault="00AF75D2">
            <w:pPr>
              <w:pStyle w:val="TableParagraph"/>
              <w:spacing w:before="9"/>
              <w:ind w:left="100"/>
              <w:rPr>
                <w:b/>
                <w:sz w:val="20"/>
              </w:rPr>
            </w:pPr>
            <w:r>
              <w:rPr>
                <w:b/>
                <w:sz w:val="20"/>
              </w:rPr>
              <w:t>Trace</w:t>
            </w:r>
          </w:p>
        </w:tc>
      </w:tr>
      <w:tr w:rsidR="004B40B4" w14:paraId="05CA6C43" w14:textId="77777777">
        <w:trPr>
          <w:trHeight w:val="2158"/>
        </w:trPr>
        <w:tc>
          <w:tcPr>
            <w:tcW w:w="830" w:type="dxa"/>
          </w:tcPr>
          <w:p w14:paraId="1E27A435" w14:textId="77777777" w:rsidR="004B40B4" w:rsidRDefault="00AF75D2">
            <w:pPr>
              <w:pStyle w:val="TableParagraph"/>
              <w:spacing w:before="3"/>
              <w:ind w:left="95"/>
              <w:rPr>
                <w:sz w:val="20"/>
              </w:rPr>
            </w:pPr>
            <w:r>
              <w:rPr>
                <w:sz w:val="20"/>
              </w:rPr>
              <w:t>HD30</w:t>
            </w:r>
          </w:p>
        </w:tc>
        <w:tc>
          <w:tcPr>
            <w:tcW w:w="1708" w:type="dxa"/>
          </w:tcPr>
          <w:p w14:paraId="71D34FCE" w14:textId="77777777" w:rsidR="004B40B4" w:rsidRDefault="00AF75D2">
            <w:pPr>
              <w:pStyle w:val="TableParagraph"/>
              <w:spacing w:before="3"/>
              <w:ind w:left="96" w:right="81"/>
              <w:rPr>
                <w:sz w:val="20"/>
              </w:rPr>
            </w:pPr>
            <w:r>
              <w:rPr>
                <w:sz w:val="20"/>
              </w:rPr>
              <w:t>Incomplete or inaccurate records of collection dispositions and unit storage.</w:t>
            </w:r>
          </w:p>
        </w:tc>
        <w:tc>
          <w:tcPr>
            <w:tcW w:w="2073" w:type="dxa"/>
          </w:tcPr>
          <w:p w14:paraId="52A987C6" w14:textId="77777777" w:rsidR="004B40B4" w:rsidRDefault="00AF75D2">
            <w:pPr>
              <w:pStyle w:val="TableParagraph"/>
              <w:spacing w:before="3"/>
              <w:ind w:left="97"/>
              <w:rPr>
                <w:sz w:val="20"/>
              </w:rPr>
            </w:pPr>
            <w:r>
              <w:rPr>
                <w:sz w:val="20"/>
              </w:rPr>
              <w:t>Data entry errors</w:t>
            </w:r>
          </w:p>
        </w:tc>
        <w:tc>
          <w:tcPr>
            <w:tcW w:w="1439" w:type="dxa"/>
          </w:tcPr>
          <w:p w14:paraId="4CCA8D2C" w14:textId="77777777" w:rsidR="004B40B4" w:rsidRDefault="00AF75D2">
            <w:pPr>
              <w:pStyle w:val="TableParagraph"/>
              <w:spacing w:before="3"/>
              <w:ind w:left="92"/>
              <w:rPr>
                <w:sz w:val="20"/>
              </w:rPr>
            </w:pPr>
            <w:r>
              <w:rPr>
                <w:sz w:val="20"/>
              </w:rPr>
              <w:t>LOW</w:t>
            </w:r>
          </w:p>
        </w:tc>
        <w:tc>
          <w:tcPr>
            <w:tcW w:w="988" w:type="dxa"/>
          </w:tcPr>
          <w:p w14:paraId="1196AD73" w14:textId="77777777" w:rsidR="004B40B4" w:rsidRDefault="00AF75D2">
            <w:pPr>
              <w:pStyle w:val="TableParagraph"/>
              <w:spacing w:before="3"/>
              <w:ind w:left="93"/>
              <w:rPr>
                <w:sz w:val="20"/>
              </w:rPr>
            </w:pPr>
            <w:r>
              <w:rPr>
                <w:sz w:val="20"/>
              </w:rPr>
              <w:t>LOW</w:t>
            </w:r>
          </w:p>
        </w:tc>
        <w:tc>
          <w:tcPr>
            <w:tcW w:w="1348" w:type="dxa"/>
          </w:tcPr>
          <w:p w14:paraId="5C88CDCC" w14:textId="77777777" w:rsidR="004B40B4" w:rsidRDefault="00AF75D2">
            <w:pPr>
              <w:pStyle w:val="TableParagraph"/>
              <w:spacing w:before="3"/>
              <w:ind w:left="94" w:right="123"/>
              <w:rPr>
                <w:sz w:val="20"/>
              </w:rPr>
            </w:pPr>
            <w:r>
              <w:rPr>
                <w:sz w:val="20"/>
              </w:rPr>
              <w:t>Software checks parameters defined in the BLOOD PRODUCT</w:t>
            </w:r>
          </w:p>
          <w:p w14:paraId="074BEDB8" w14:textId="77777777" w:rsidR="004B40B4" w:rsidRDefault="00AF75D2">
            <w:pPr>
              <w:pStyle w:val="TableParagraph"/>
              <w:spacing w:before="3" w:line="240" w:lineRule="exact"/>
              <w:ind w:left="94" w:right="164"/>
              <w:rPr>
                <w:sz w:val="20"/>
              </w:rPr>
            </w:pPr>
            <w:r>
              <w:rPr>
                <w:sz w:val="20"/>
              </w:rPr>
              <w:t>file (#66) during unit processing.</w:t>
            </w:r>
          </w:p>
        </w:tc>
        <w:tc>
          <w:tcPr>
            <w:tcW w:w="1170" w:type="dxa"/>
          </w:tcPr>
          <w:p w14:paraId="06EB60D2" w14:textId="77777777" w:rsidR="004B40B4" w:rsidRDefault="00AF75D2">
            <w:pPr>
              <w:pStyle w:val="TableParagraph"/>
              <w:spacing w:before="3"/>
              <w:ind w:left="100" w:right="117"/>
              <w:jc w:val="both"/>
              <w:rPr>
                <w:sz w:val="20"/>
              </w:rPr>
            </w:pPr>
            <w:r>
              <w:rPr>
                <w:sz w:val="20"/>
              </w:rPr>
              <w:t xml:space="preserve">SRS# </w:t>
            </w:r>
            <w:r>
              <w:rPr>
                <w:spacing w:val="-5"/>
                <w:sz w:val="20"/>
              </w:rPr>
              <w:t xml:space="preserve">D11 </w:t>
            </w:r>
            <w:r>
              <w:rPr>
                <w:sz w:val="20"/>
              </w:rPr>
              <w:t xml:space="preserve">SRS# </w:t>
            </w:r>
            <w:r>
              <w:rPr>
                <w:spacing w:val="-5"/>
                <w:sz w:val="20"/>
              </w:rPr>
              <w:t xml:space="preserve">D14 </w:t>
            </w:r>
            <w:r>
              <w:rPr>
                <w:sz w:val="20"/>
              </w:rPr>
              <w:t>SRS#</w:t>
            </w:r>
            <w:r>
              <w:rPr>
                <w:spacing w:val="-4"/>
                <w:sz w:val="20"/>
              </w:rPr>
              <w:t xml:space="preserve"> </w:t>
            </w:r>
            <w:r>
              <w:rPr>
                <w:spacing w:val="-5"/>
                <w:sz w:val="20"/>
              </w:rPr>
              <w:t>D42</w:t>
            </w:r>
          </w:p>
          <w:p w14:paraId="0EEE1BE1" w14:textId="77777777" w:rsidR="004B40B4" w:rsidRDefault="004B40B4">
            <w:pPr>
              <w:pStyle w:val="TableParagraph"/>
              <w:spacing w:before="9"/>
              <w:ind w:left="0"/>
              <w:rPr>
                <w:rFonts w:ascii="Arial"/>
                <w:sz w:val="20"/>
              </w:rPr>
            </w:pPr>
          </w:p>
          <w:p w14:paraId="5FB03411" w14:textId="77777777" w:rsidR="004B40B4" w:rsidRDefault="00AF75D2">
            <w:pPr>
              <w:pStyle w:val="TableParagraph"/>
              <w:ind w:left="100" w:right="97"/>
              <w:jc w:val="both"/>
              <w:rPr>
                <w:sz w:val="20"/>
              </w:rPr>
            </w:pPr>
            <w:r>
              <w:rPr>
                <w:sz w:val="20"/>
              </w:rPr>
              <w:t>SCR# D4 SCR# D7 SCR#</w:t>
            </w:r>
            <w:r>
              <w:rPr>
                <w:spacing w:val="-2"/>
                <w:sz w:val="20"/>
              </w:rPr>
              <w:t xml:space="preserve"> </w:t>
            </w:r>
            <w:r>
              <w:rPr>
                <w:spacing w:val="-5"/>
                <w:sz w:val="20"/>
              </w:rPr>
              <w:t>D18</w:t>
            </w:r>
          </w:p>
        </w:tc>
      </w:tr>
      <w:tr w:rsidR="004B40B4" w14:paraId="0E324C20" w14:textId="77777777">
        <w:trPr>
          <w:trHeight w:val="2149"/>
        </w:trPr>
        <w:tc>
          <w:tcPr>
            <w:tcW w:w="830" w:type="dxa"/>
          </w:tcPr>
          <w:p w14:paraId="41A7F206" w14:textId="77777777" w:rsidR="004B40B4" w:rsidRDefault="00AF75D2">
            <w:pPr>
              <w:pStyle w:val="TableParagraph"/>
              <w:spacing w:line="235" w:lineRule="exact"/>
              <w:ind w:left="95"/>
              <w:rPr>
                <w:sz w:val="20"/>
              </w:rPr>
            </w:pPr>
            <w:r>
              <w:rPr>
                <w:sz w:val="20"/>
              </w:rPr>
              <w:t>HD31</w:t>
            </w:r>
          </w:p>
        </w:tc>
        <w:tc>
          <w:tcPr>
            <w:tcW w:w="1708" w:type="dxa"/>
          </w:tcPr>
          <w:p w14:paraId="62FCA60C" w14:textId="77777777" w:rsidR="004B40B4" w:rsidRDefault="00AF75D2">
            <w:pPr>
              <w:pStyle w:val="TableParagraph"/>
              <w:ind w:left="96" w:right="82"/>
              <w:rPr>
                <w:sz w:val="20"/>
              </w:rPr>
            </w:pPr>
            <w:r>
              <w:rPr>
                <w:sz w:val="20"/>
              </w:rPr>
              <w:t>No record of person entering component preparation info in computer.</w:t>
            </w:r>
          </w:p>
        </w:tc>
        <w:tc>
          <w:tcPr>
            <w:tcW w:w="2073" w:type="dxa"/>
          </w:tcPr>
          <w:p w14:paraId="117AFA58" w14:textId="77777777" w:rsidR="004B40B4" w:rsidRDefault="00AF75D2">
            <w:pPr>
              <w:pStyle w:val="TableParagraph"/>
              <w:spacing w:line="235" w:lineRule="exact"/>
              <w:ind w:left="97"/>
              <w:rPr>
                <w:sz w:val="20"/>
              </w:rPr>
            </w:pPr>
            <w:r>
              <w:rPr>
                <w:sz w:val="20"/>
              </w:rPr>
              <w:t>NONE</w:t>
            </w:r>
          </w:p>
        </w:tc>
        <w:tc>
          <w:tcPr>
            <w:tcW w:w="1439" w:type="dxa"/>
          </w:tcPr>
          <w:p w14:paraId="35E2CF98" w14:textId="77777777" w:rsidR="004B40B4" w:rsidRDefault="00AF75D2">
            <w:pPr>
              <w:pStyle w:val="TableParagraph"/>
              <w:spacing w:line="235" w:lineRule="exact"/>
              <w:ind w:left="92"/>
              <w:rPr>
                <w:sz w:val="20"/>
              </w:rPr>
            </w:pPr>
            <w:r>
              <w:rPr>
                <w:sz w:val="20"/>
              </w:rPr>
              <w:t>NONE</w:t>
            </w:r>
          </w:p>
        </w:tc>
        <w:tc>
          <w:tcPr>
            <w:tcW w:w="988" w:type="dxa"/>
          </w:tcPr>
          <w:p w14:paraId="5942DAF3" w14:textId="77777777" w:rsidR="004B40B4" w:rsidRDefault="00AF75D2">
            <w:pPr>
              <w:pStyle w:val="TableParagraph"/>
              <w:spacing w:line="235" w:lineRule="exact"/>
              <w:ind w:left="93"/>
              <w:rPr>
                <w:sz w:val="20"/>
              </w:rPr>
            </w:pPr>
            <w:r>
              <w:rPr>
                <w:sz w:val="20"/>
              </w:rPr>
              <w:t>NONE</w:t>
            </w:r>
          </w:p>
        </w:tc>
        <w:tc>
          <w:tcPr>
            <w:tcW w:w="1348" w:type="dxa"/>
          </w:tcPr>
          <w:p w14:paraId="74D68938" w14:textId="77777777" w:rsidR="004B40B4" w:rsidRDefault="00AF75D2">
            <w:pPr>
              <w:pStyle w:val="TableParagraph"/>
              <w:ind w:left="94" w:right="119"/>
              <w:rPr>
                <w:sz w:val="20"/>
              </w:rPr>
            </w:pPr>
            <w:r>
              <w:rPr>
                <w:sz w:val="20"/>
              </w:rPr>
              <w:t>Software automatical</w:t>
            </w:r>
          </w:p>
          <w:p w14:paraId="655B2D97" w14:textId="77777777" w:rsidR="004B40B4" w:rsidRDefault="00AF75D2">
            <w:pPr>
              <w:pStyle w:val="TableParagraph"/>
              <w:spacing w:line="240" w:lineRule="exact"/>
              <w:ind w:left="94" w:right="198"/>
              <w:rPr>
                <w:sz w:val="20"/>
              </w:rPr>
            </w:pPr>
            <w:r>
              <w:rPr>
                <w:sz w:val="20"/>
              </w:rPr>
              <w:t>-ly assigns this based on identity of user upon log in to computer.</w:t>
            </w:r>
          </w:p>
        </w:tc>
        <w:tc>
          <w:tcPr>
            <w:tcW w:w="1170" w:type="dxa"/>
          </w:tcPr>
          <w:p w14:paraId="75F0EA9F" w14:textId="77777777" w:rsidR="004B40B4" w:rsidRDefault="00AF75D2">
            <w:pPr>
              <w:pStyle w:val="TableParagraph"/>
              <w:ind w:left="100" w:right="117"/>
              <w:jc w:val="both"/>
              <w:rPr>
                <w:sz w:val="20"/>
              </w:rPr>
            </w:pPr>
            <w:r>
              <w:rPr>
                <w:sz w:val="20"/>
              </w:rPr>
              <w:t xml:space="preserve">SRS# </w:t>
            </w:r>
            <w:r>
              <w:rPr>
                <w:spacing w:val="-5"/>
                <w:sz w:val="20"/>
              </w:rPr>
              <w:t xml:space="preserve">D11 </w:t>
            </w:r>
            <w:r>
              <w:rPr>
                <w:sz w:val="20"/>
              </w:rPr>
              <w:t xml:space="preserve">SRS# </w:t>
            </w:r>
            <w:r>
              <w:rPr>
                <w:spacing w:val="-5"/>
                <w:sz w:val="20"/>
              </w:rPr>
              <w:t xml:space="preserve">D12 </w:t>
            </w:r>
            <w:r>
              <w:rPr>
                <w:sz w:val="20"/>
              </w:rPr>
              <w:t>SRS#</w:t>
            </w:r>
            <w:r>
              <w:rPr>
                <w:spacing w:val="-4"/>
                <w:sz w:val="20"/>
              </w:rPr>
              <w:t xml:space="preserve"> </w:t>
            </w:r>
            <w:r>
              <w:rPr>
                <w:spacing w:val="-5"/>
                <w:sz w:val="20"/>
              </w:rPr>
              <w:t>D14</w:t>
            </w:r>
          </w:p>
          <w:p w14:paraId="3665BDC3" w14:textId="77777777" w:rsidR="004B40B4" w:rsidRDefault="004B40B4">
            <w:pPr>
              <w:pStyle w:val="TableParagraph"/>
              <w:spacing w:before="3"/>
              <w:ind w:left="0"/>
              <w:rPr>
                <w:rFonts w:ascii="Arial"/>
                <w:sz w:val="20"/>
              </w:rPr>
            </w:pPr>
          </w:p>
          <w:p w14:paraId="782DC02C" w14:textId="77777777" w:rsidR="004B40B4" w:rsidRDefault="00AF75D2">
            <w:pPr>
              <w:pStyle w:val="TableParagraph"/>
              <w:ind w:left="100" w:right="97"/>
              <w:jc w:val="both"/>
              <w:rPr>
                <w:sz w:val="20"/>
              </w:rPr>
            </w:pPr>
            <w:r>
              <w:rPr>
                <w:sz w:val="20"/>
              </w:rPr>
              <w:t>SCR# D7 SCR#</w:t>
            </w:r>
            <w:r>
              <w:rPr>
                <w:spacing w:val="-2"/>
                <w:sz w:val="20"/>
              </w:rPr>
              <w:t xml:space="preserve"> </w:t>
            </w:r>
            <w:r>
              <w:rPr>
                <w:spacing w:val="-5"/>
                <w:sz w:val="20"/>
              </w:rPr>
              <w:t>D18</w:t>
            </w:r>
          </w:p>
        </w:tc>
      </w:tr>
      <w:tr w:rsidR="004B40B4" w14:paraId="449EBE97" w14:textId="77777777">
        <w:trPr>
          <w:trHeight w:val="1908"/>
        </w:trPr>
        <w:tc>
          <w:tcPr>
            <w:tcW w:w="830" w:type="dxa"/>
          </w:tcPr>
          <w:p w14:paraId="3A9F3015" w14:textId="77777777" w:rsidR="004B40B4" w:rsidRDefault="00AF75D2">
            <w:pPr>
              <w:pStyle w:val="TableParagraph"/>
              <w:spacing w:line="234" w:lineRule="exact"/>
              <w:ind w:left="95"/>
              <w:rPr>
                <w:sz w:val="20"/>
              </w:rPr>
            </w:pPr>
            <w:r>
              <w:rPr>
                <w:sz w:val="20"/>
              </w:rPr>
              <w:t>HD32</w:t>
            </w:r>
          </w:p>
        </w:tc>
        <w:tc>
          <w:tcPr>
            <w:tcW w:w="1708" w:type="dxa"/>
          </w:tcPr>
          <w:p w14:paraId="080461E9" w14:textId="77777777" w:rsidR="004B40B4" w:rsidRDefault="00AF75D2">
            <w:pPr>
              <w:pStyle w:val="TableParagraph"/>
              <w:ind w:left="96" w:right="111"/>
              <w:rPr>
                <w:sz w:val="20"/>
              </w:rPr>
            </w:pPr>
            <w:r>
              <w:rPr>
                <w:sz w:val="20"/>
              </w:rPr>
              <w:t>Previous donation collection information can be edited.</w:t>
            </w:r>
          </w:p>
        </w:tc>
        <w:tc>
          <w:tcPr>
            <w:tcW w:w="2073" w:type="dxa"/>
          </w:tcPr>
          <w:p w14:paraId="2B2CD7AD" w14:textId="77777777" w:rsidR="004B40B4" w:rsidRDefault="00AF75D2">
            <w:pPr>
              <w:pStyle w:val="TableParagraph"/>
              <w:spacing w:line="234" w:lineRule="exact"/>
              <w:ind w:left="97"/>
              <w:rPr>
                <w:sz w:val="20"/>
              </w:rPr>
            </w:pPr>
            <w:r>
              <w:rPr>
                <w:sz w:val="20"/>
              </w:rPr>
              <w:t>NONE</w:t>
            </w:r>
          </w:p>
        </w:tc>
        <w:tc>
          <w:tcPr>
            <w:tcW w:w="1439" w:type="dxa"/>
          </w:tcPr>
          <w:p w14:paraId="725ACBE1" w14:textId="77777777" w:rsidR="004B40B4" w:rsidRDefault="00AF75D2">
            <w:pPr>
              <w:pStyle w:val="TableParagraph"/>
              <w:spacing w:line="234" w:lineRule="exact"/>
              <w:ind w:left="92"/>
              <w:rPr>
                <w:sz w:val="20"/>
              </w:rPr>
            </w:pPr>
            <w:r>
              <w:rPr>
                <w:sz w:val="20"/>
              </w:rPr>
              <w:t>NONE</w:t>
            </w:r>
          </w:p>
        </w:tc>
        <w:tc>
          <w:tcPr>
            <w:tcW w:w="988" w:type="dxa"/>
          </w:tcPr>
          <w:p w14:paraId="204C743F" w14:textId="77777777" w:rsidR="004B40B4" w:rsidRDefault="00AF75D2">
            <w:pPr>
              <w:pStyle w:val="TableParagraph"/>
              <w:spacing w:line="234" w:lineRule="exact"/>
              <w:ind w:left="93"/>
              <w:rPr>
                <w:sz w:val="20"/>
              </w:rPr>
            </w:pPr>
            <w:r>
              <w:rPr>
                <w:sz w:val="20"/>
              </w:rPr>
              <w:t>NONE</w:t>
            </w:r>
          </w:p>
        </w:tc>
        <w:tc>
          <w:tcPr>
            <w:tcW w:w="1348" w:type="dxa"/>
          </w:tcPr>
          <w:p w14:paraId="301451F4" w14:textId="77777777" w:rsidR="004B40B4" w:rsidRDefault="00AF75D2">
            <w:pPr>
              <w:pStyle w:val="TableParagraph"/>
              <w:ind w:left="94" w:right="101"/>
              <w:rPr>
                <w:sz w:val="20"/>
              </w:rPr>
            </w:pPr>
            <w:r>
              <w:rPr>
                <w:sz w:val="20"/>
              </w:rPr>
              <w:t>User cannot specify a unit ID which is from other than the most recent</w:t>
            </w:r>
          </w:p>
          <w:p w14:paraId="1698D8E8" w14:textId="77777777" w:rsidR="004B40B4" w:rsidRDefault="00AF75D2">
            <w:pPr>
              <w:pStyle w:val="TableParagraph"/>
              <w:spacing w:line="212" w:lineRule="exact"/>
              <w:ind w:left="94"/>
              <w:rPr>
                <w:sz w:val="20"/>
              </w:rPr>
            </w:pPr>
            <w:r>
              <w:rPr>
                <w:sz w:val="20"/>
              </w:rPr>
              <w:t>donation.</w:t>
            </w:r>
          </w:p>
        </w:tc>
        <w:tc>
          <w:tcPr>
            <w:tcW w:w="1170" w:type="dxa"/>
          </w:tcPr>
          <w:p w14:paraId="00C5F8E7" w14:textId="77777777" w:rsidR="004B40B4" w:rsidRDefault="00AF75D2">
            <w:pPr>
              <w:pStyle w:val="TableParagraph"/>
              <w:ind w:left="100" w:right="113"/>
              <w:rPr>
                <w:sz w:val="20"/>
              </w:rPr>
            </w:pPr>
            <w:r>
              <w:rPr>
                <w:sz w:val="20"/>
              </w:rPr>
              <w:t xml:space="preserve">SRS# </w:t>
            </w:r>
            <w:r>
              <w:rPr>
                <w:spacing w:val="-5"/>
                <w:sz w:val="20"/>
              </w:rPr>
              <w:t xml:space="preserve">D11 </w:t>
            </w:r>
            <w:r>
              <w:rPr>
                <w:sz w:val="20"/>
              </w:rPr>
              <w:t>SRS#</w:t>
            </w:r>
            <w:r>
              <w:rPr>
                <w:spacing w:val="-4"/>
                <w:sz w:val="20"/>
              </w:rPr>
              <w:t xml:space="preserve"> </w:t>
            </w:r>
            <w:r>
              <w:rPr>
                <w:spacing w:val="-5"/>
                <w:sz w:val="20"/>
              </w:rPr>
              <w:t>D41</w:t>
            </w:r>
          </w:p>
          <w:p w14:paraId="45EA675F" w14:textId="77777777" w:rsidR="004B40B4" w:rsidRDefault="004B40B4">
            <w:pPr>
              <w:pStyle w:val="TableParagraph"/>
              <w:spacing w:before="2"/>
              <w:ind w:left="0"/>
              <w:rPr>
                <w:rFonts w:ascii="Arial"/>
                <w:sz w:val="20"/>
              </w:rPr>
            </w:pPr>
          </w:p>
          <w:p w14:paraId="4C8C7CDB" w14:textId="77777777" w:rsidR="004B40B4" w:rsidRDefault="00AF75D2">
            <w:pPr>
              <w:pStyle w:val="TableParagraph"/>
              <w:ind w:left="100"/>
              <w:rPr>
                <w:sz w:val="20"/>
              </w:rPr>
            </w:pPr>
            <w:r>
              <w:rPr>
                <w:sz w:val="20"/>
              </w:rPr>
              <w:t>SCR# D3</w:t>
            </w:r>
          </w:p>
        </w:tc>
      </w:tr>
      <w:tr w:rsidR="004B40B4" w14:paraId="4294058E" w14:textId="77777777">
        <w:trPr>
          <w:trHeight w:val="3119"/>
        </w:trPr>
        <w:tc>
          <w:tcPr>
            <w:tcW w:w="830" w:type="dxa"/>
          </w:tcPr>
          <w:p w14:paraId="19028950" w14:textId="77777777" w:rsidR="004B40B4" w:rsidRDefault="00AF75D2">
            <w:pPr>
              <w:pStyle w:val="TableParagraph"/>
              <w:spacing w:before="4"/>
              <w:ind w:left="95"/>
              <w:rPr>
                <w:sz w:val="20"/>
              </w:rPr>
            </w:pPr>
            <w:r>
              <w:rPr>
                <w:sz w:val="20"/>
              </w:rPr>
              <w:t>HD33</w:t>
            </w:r>
          </w:p>
        </w:tc>
        <w:tc>
          <w:tcPr>
            <w:tcW w:w="1708" w:type="dxa"/>
          </w:tcPr>
          <w:p w14:paraId="115A8F77" w14:textId="77777777" w:rsidR="004B40B4" w:rsidRDefault="00AF75D2">
            <w:pPr>
              <w:pStyle w:val="TableParagraph"/>
              <w:spacing w:before="4"/>
              <w:ind w:left="96" w:right="115"/>
              <w:rPr>
                <w:sz w:val="20"/>
              </w:rPr>
            </w:pPr>
            <w:r>
              <w:rPr>
                <w:sz w:val="20"/>
              </w:rPr>
              <w:t>Component preparation policies/procedu res not followed.</w:t>
            </w:r>
          </w:p>
        </w:tc>
        <w:tc>
          <w:tcPr>
            <w:tcW w:w="2073" w:type="dxa"/>
          </w:tcPr>
          <w:p w14:paraId="5A3E940E" w14:textId="77777777" w:rsidR="004B40B4" w:rsidRDefault="00AF75D2">
            <w:pPr>
              <w:pStyle w:val="TableParagraph"/>
              <w:numPr>
                <w:ilvl w:val="0"/>
                <w:numId w:val="61"/>
              </w:numPr>
              <w:tabs>
                <w:tab w:val="left" w:pos="334"/>
              </w:tabs>
              <w:spacing w:before="4"/>
              <w:ind w:right="710" w:firstLine="0"/>
              <w:rPr>
                <w:sz w:val="20"/>
              </w:rPr>
            </w:pPr>
            <w:r>
              <w:rPr>
                <w:sz w:val="20"/>
              </w:rPr>
              <w:t>Data entry errors.</w:t>
            </w:r>
          </w:p>
          <w:p w14:paraId="2DC2D665" w14:textId="77777777" w:rsidR="004B40B4" w:rsidRDefault="00AF75D2">
            <w:pPr>
              <w:pStyle w:val="TableParagraph"/>
              <w:numPr>
                <w:ilvl w:val="0"/>
                <w:numId w:val="61"/>
              </w:numPr>
              <w:tabs>
                <w:tab w:val="left" w:pos="334"/>
              </w:tabs>
              <w:ind w:right="244" w:firstLine="0"/>
              <w:rPr>
                <w:sz w:val="20"/>
              </w:rPr>
            </w:pPr>
            <w:r>
              <w:rPr>
                <w:sz w:val="20"/>
              </w:rPr>
              <w:t>Specific component entries in the BLOOD PRODUCT file (#66) not fully defined.</w:t>
            </w:r>
          </w:p>
        </w:tc>
        <w:tc>
          <w:tcPr>
            <w:tcW w:w="1439" w:type="dxa"/>
          </w:tcPr>
          <w:p w14:paraId="26A7BD74" w14:textId="77777777" w:rsidR="004B40B4" w:rsidRDefault="00AF75D2">
            <w:pPr>
              <w:pStyle w:val="TableParagraph"/>
              <w:spacing w:before="4"/>
              <w:ind w:left="92"/>
              <w:rPr>
                <w:sz w:val="20"/>
              </w:rPr>
            </w:pPr>
            <w:r>
              <w:rPr>
                <w:sz w:val="20"/>
              </w:rPr>
              <w:t>LOW</w:t>
            </w:r>
          </w:p>
        </w:tc>
        <w:tc>
          <w:tcPr>
            <w:tcW w:w="988" w:type="dxa"/>
          </w:tcPr>
          <w:p w14:paraId="0C1BE00A" w14:textId="77777777" w:rsidR="004B40B4" w:rsidRDefault="00AF75D2">
            <w:pPr>
              <w:pStyle w:val="TableParagraph"/>
              <w:spacing w:before="4"/>
              <w:ind w:left="93"/>
              <w:rPr>
                <w:sz w:val="20"/>
              </w:rPr>
            </w:pPr>
            <w:r>
              <w:rPr>
                <w:sz w:val="20"/>
              </w:rPr>
              <w:t>LOW</w:t>
            </w:r>
          </w:p>
        </w:tc>
        <w:tc>
          <w:tcPr>
            <w:tcW w:w="1348" w:type="dxa"/>
          </w:tcPr>
          <w:p w14:paraId="246E8B65" w14:textId="77777777" w:rsidR="004B40B4" w:rsidRDefault="00AF75D2">
            <w:pPr>
              <w:pStyle w:val="TableParagraph"/>
              <w:spacing w:before="4"/>
              <w:ind w:left="94" w:right="75"/>
              <w:rPr>
                <w:sz w:val="20"/>
              </w:rPr>
            </w:pPr>
            <w:r>
              <w:rPr>
                <w:sz w:val="20"/>
              </w:rPr>
              <w:t>Collection disposition/c omponent preparation [LRBLDCP]</w:t>
            </w:r>
          </w:p>
          <w:p w14:paraId="3FE6582A" w14:textId="77777777" w:rsidR="004B40B4" w:rsidRDefault="00AF75D2">
            <w:pPr>
              <w:pStyle w:val="TableParagraph"/>
              <w:ind w:left="94" w:right="123"/>
              <w:rPr>
                <w:sz w:val="20"/>
              </w:rPr>
            </w:pPr>
            <w:r>
              <w:rPr>
                <w:sz w:val="20"/>
              </w:rPr>
              <w:t>option checks parameters defined in the BLOOD PRODUCT</w:t>
            </w:r>
          </w:p>
          <w:p w14:paraId="02D11F20" w14:textId="77777777" w:rsidR="004B40B4" w:rsidRDefault="00AF75D2">
            <w:pPr>
              <w:pStyle w:val="TableParagraph"/>
              <w:spacing w:line="240" w:lineRule="exact"/>
              <w:ind w:left="94" w:right="98"/>
              <w:rPr>
                <w:sz w:val="20"/>
              </w:rPr>
            </w:pPr>
            <w:r>
              <w:rPr>
                <w:sz w:val="20"/>
              </w:rPr>
              <w:t>file (#66) for validity.</w:t>
            </w:r>
          </w:p>
        </w:tc>
        <w:tc>
          <w:tcPr>
            <w:tcW w:w="1170" w:type="dxa"/>
          </w:tcPr>
          <w:p w14:paraId="2BA3B643" w14:textId="77777777" w:rsidR="004B40B4" w:rsidRDefault="00AF75D2">
            <w:pPr>
              <w:pStyle w:val="TableParagraph"/>
              <w:spacing w:before="4" w:line="480" w:lineRule="auto"/>
              <w:ind w:left="100" w:right="80"/>
              <w:rPr>
                <w:sz w:val="20"/>
              </w:rPr>
            </w:pPr>
            <w:r>
              <w:rPr>
                <w:sz w:val="20"/>
              </w:rPr>
              <w:t>SRS# D47 SCR# D19</w:t>
            </w:r>
          </w:p>
        </w:tc>
      </w:tr>
    </w:tbl>
    <w:p w14:paraId="43A5E191" w14:textId="77777777" w:rsidR="004B40B4" w:rsidRDefault="004B40B4">
      <w:pPr>
        <w:spacing w:line="480" w:lineRule="auto"/>
        <w:rPr>
          <w:sz w:val="20"/>
        </w:rPr>
        <w:sectPr w:rsidR="004B40B4">
          <w:pgSz w:w="12240" w:h="15840"/>
          <w:pgMar w:top="960" w:right="1060" w:bottom="1180" w:left="1220" w:header="723" w:footer="997" w:gutter="0"/>
          <w:cols w:space="720"/>
        </w:sectPr>
      </w:pPr>
    </w:p>
    <w:p w14:paraId="4DCB4E5E" w14:textId="77777777" w:rsidR="004B40B4" w:rsidRDefault="004B40B4">
      <w:pPr>
        <w:pStyle w:val="BodyText"/>
        <w:rPr>
          <w:rFonts w:ascii="Arial"/>
          <w:sz w:val="20"/>
        </w:rPr>
      </w:pPr>
    </w:p>
    <w:p w14:paraId="0B8A4C0F" w14:textId="77777777" w:rsidR="004B40B4" w:rsidRDefault="004B40B4">
      <w:pPr>
        <w:pStyle w:val="BodyText"/>
        <w:rPr>
          <w:rFonts w:ascii="Arial"/>
          <w:sz w:val="20"/>
        </w:rPr>
      </w:pPr>
    </w:p>
    <w:p w14:paraId="5394A21B" w14:textId="77777777" w:rsidR="004B40B4" w:rsidRDefault="004B40B4">
      <w:pPr>
        <w:pStyle w:val="BodyText"/>
        <w:spacing w:before="1" w:after="1"/>
        <w:rPr>
          <w:rFonts w:ascii="Arial"/>
          <w:sz w:val="22"/>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0"/>
        <w:gridCol w:w="1708"/>
        <w:gridCol w:w="2073"/>
        <w:gridCol w:w="1439"/>
        <w:gridCol w:w="988"/>
        <w:gridCol w:w="1348"/>
        <w:gridCol w:w="1170"/>
      </w:tblGrid>
      <w:tr w:rsidR="004B40B4" w14:paraId="175B6BB9" w14:textId="77777777">
        <w:trPr>
          <w:trHeight w:val="489"/>
        </w:trPr>
        <w:tc>
          <w:tcPr>
            <w:tcW w:w="830" w:type="dxa"/>
            <w:shd w:val="clear" w:color="auto" w:fill="CCCCCC"/>
          </w:tcPr>
          <w:p w14:paraId="081BCAAA" w14:textId="77777777" w:rsidR="004B40B4" w:rsidRDefault="00AF75D2">
            <w:pPr>
              <w:pStyle w:val="TableParagraph"/>
              <w:spacing w:before="9"/>
              <w:ind w:left="95"/>
              <w:rPr>
                <w:b/>
                <w:sz w:val="20"/>
              </w:rPr>
            </w:pPr>
            <w:r>
              <w:rPr>
                <w:b/>
                <w:sz w:val="20"/>
              </w:rPr>
              <w:t>HA#</w:t>
            </w:r>
          </w:p>
        </w:tc>
        <w:tc>
          <w:tcPr>
            <w:tcW w:w="1708" w:type="dxa"/>
            <w:shd w:val="clear" w:color="auto" w:fill="CCCCCC"/>
          </w:tcPr>
          <w:p w14:paraId="2D3AA1F8" w14:textId="77777777" w:rsidR="004B40B4" w:rsidRDefault="00AF75D2">
            <w:pPr>
              <w:pStyle w:val="TableParagraph"/>
              <w:spacing w:before="9"/>
              <w:ind w:left="96"/>
              <w:rPr>
                <w:b/>
                <w:sz w:val="20"/>
              </w:rPr>
            </w:pPr>
            <w:r>
              <w:rPr>
                <w:b/>
                <w:sz w:val="20"/>
              </w:rPr>
              <w:t>Hazard</w:t>
            </w:r>
          </w:p>
        </w:tc>
        <w:tc>
          <w:tcPr>
            <w:tcW w:w="2073" w:type="dxa"/>
            <w:shd w:val="clear" w:color="auto" w:fill="CCCCCC"/>
          </w:tcPr>
          <w:p w14:paraId="3D646223" w14:textId="77777777" w:rsidR="004B40B4" w:rsidRDefault="00AF75D2">
            <w:pPr>
              <w:pStyle w:val="TableParagraph"/>
              <w:spacing w:before="9"/>
              <w:ind w:left="97"/>
              <w:rPr>
                <w:b/>
                <w:sz w:val="20"/>
              </w:rPr>
            </w:pPr>
            <w:r>
              <w:rPr>
                <w:b/>
                <w:sz w:val="20"/>
              </w:rPr>
              <w:t>Causes</w:t>
            </w:r>
          </w:p>
        </w:tc>
        <w:tc>
          <w:tcPr>
            <w:tcW w:w="1439" w:type="dxa"/>
            <w:shd w:val="clear" w:color="auto" w:fill="CCCCCC"/>
          </w:tcPr>
          <w:p w14:paraId="4F15B7A6" w14:textId="77777777" w:rsidR="004B40B4" w:rsidRDefault="00AF75D2">
            <w:pPr>
              <w:pStyle w:val="TableParagraph"/>
              <w:spacing w:before="9" w:line="240" w:lineRule="atLeast"/>
              <w:ind w:left="92" w:right="479"/>
              <w:rPr>
                <w:b/>
                <w:sz w:val="20"/>
              </w:rPr>
            </w:pPr>
            <w:r>
              <w:rPr>
                <w:b/>
                <w:sz w:val="20"/>
              </w:rPr>
              <w:t xml:space="preserve">Level of </w:t>
            </w:r>
            <w:r>
              <w:rPr>
                <w:b/>
                <w:w w:val="95"/>
                <w:sz w:val="20"/>
              </w:rPr>
              <w:t>Concern</w:t>
            </w:r>
          </w:p>
        </w:tc>
        <w:tc>
          <w:tcPr>
            <w:tcW w:w="988" w:type="dxa"/>
            <w:shd w:val="clear" w:color="auto" w:fill="CCCCCC"/>
          </w:tcPr>
          <w:p w14:paraId="0F333A78" w14:textId="77777777" w:rsidR="004B40B4" w:rsidRDefault="00AF75D2">
            <w:pPr>
              <w:pStyle w:val="TableParagraph"/>
              <w:spacing w:before="9" w:line="240" w:lineRule="atLeast"/>
              <w:ind w:left="93" w:right="284"/>
              <w:rPr>
                <w:b/>
                <w:sz w:val="20"/>
              </w:rPr>
            </w:pPr>
            <w:r>
              <w:rPr>
                <w:b/>
                <w:w w:val="95"/>
                <w:sz w:val="20"/>
              </w:rPr>
              <w:t xml:space="preserve">Likeli </w:t>
            </w:r>
            <w:r>
              <w:rPr>
                <w:b/>
                <w:sz w:val="20"/>
              </w:rPr>
              <w:t>hood</w:t>
            </w:r>
          </w:p>
        </w:tc>
        <w:tc>
          <w:tcPr>
            <w:tcW w:w="1348" w:type="dxa"/>
            <w:shd w:val="clear" w:color="auto" w:fill="CCCCCC"/>
          </w:tcPr>
          <w:p w14:paraId="3B56B4EF" w14:textId="77777777" w:rsidR="004B40B4" w:rsidRDefault="00AF75D2">
            <w:pPr>
              <w:pStyle w:val="TableParagraph"/>
              <w:spacing w:before="9" w:line="240" w:lineRule="atLeast"/>
              <w:ind w:left="94" w:right="113"/>
              <w:rPr>
                <w:b/>
                <w:sz w:val="20"/>
              </w:rPr>
            </w:pPr>
            <w:r>
              <w:rPr>
                <w:b/>
                <w:w w:val="95"/>
                <w:sz w:val="20"/>
              </w:rPr>
              <w:t xml:space="preserve">Method(s) </w:t>
            </w:r>
            <w:r>
              <w:rPr>
                <w:b/>
                <w:sz w:val="20"/>
              </w:rPr>
              <w:t>of Control</w:t>
            </w:r>
          </w:p>
        </w:tc>
        <w:tc>
          <w:tcPr>
            <w:tcW w:w="1170" w:type="dxa"/>
            <w:shd w:val="clear" w:color="auto" w:fill="CCCCCC"/>
          </w:tcPr>
          <w:p w14:paraId="0867F62A" w14:textId="77777777" w:rsidR="004B40B4" w:rsidRDefault="00AF75D2">
            <w:pPr>
              <w:pStyle w:val="TableParagraph"/>
              <w:spacing w:before="9"/>
              <w:ind w:left="100"/>
              <w:rPr>
                <w:b/>
                <w:sz w:val="20"/>
              </w:rPr>
            </w:pPr>
            <w:r>
              <w:rPr>
                <w:b/>
                <w:sz w:val="20"/>
              </w:rPr>
              <w:t>Trace</w:t>
            </w:r>
          </w:p>
        </w:tc>
      </w:tr>
      <w:tr w:rsidR="004B40B4" w14:paraId="00E7F7B9" w14:textId="77777777">
        <w:trPr>
          <w:trHeight w:val="4798"/>
        </w:trPr>
        <w:tc>
          <w:tcPr>
            <w:tcW w:w="830" w:type="dxa"/>
          </w:tcPr>
          <w:p w14:paraId="2940501B" w14:textId="77777777" w:rsidR="004B40B4" w:rsidRDefault="00AF75D2">
            <w:pPr>
              <w:pStyle w:val="TableParagraph"/>
              <w:spacing w:before="3"/>
              <w:ind w:left="95"/>
              <w:rPr>
                <w:sz w:val="20"/>
              </w:rPr>
            </w:pPr>
            <w:r>
              <w:rPr>
                <w:sz w:val="20"/>
              </w:rPr>
              <w:t>HD34</w:t>
            </w:r>
          </w:p>
        </w:tc>
        <w:tc>
          <w:tcPr>
            <w:tcW w:w="1708" w:type="dxa"/>
          </w:tcPr>
          <w:p w14:paraId="234DE29E" w14:textId="77777777" w:rsidR="004B40B4" w:rsidRDefault="00AF75D2">
            <w:pPr>
              <w:pStyle w:val="TableParagraph"/>
              <w:spacing w:before="3"/>
              <w:ind w:left="96" w:right="93"/>
              <w:rPr>
                <w:sz w:val="20"/>
              </w:rPr>
            </w:pPr>
            <w:r>
              <w:rPr>
                <w:sz w:val="20"/>
              </w:rPr>
              <w:t>Inappropriate number and type of components prepared from a donation.</w:t>
            </w:r>
          </w:p>
        </w:tc>
        <w:tc>
          <w:tcPr>
            <w:tcW w:w="2073" w:type="dxa"/>
          </w:tcPr>
          <w:p w14:paraId="7DFB93D2" w14:textId="77777777" w:rsidR="004B40B4" w:rsidRDefault="00AF75D2">
            <w:pPr>
              <w:pStyle w:val="TableParagraph"/>
              <w:numPr>
                <w:ilvl w:val="0"/>
                <w:numId w:val="60"/>
              </w:numPr>
              <w:tabs>
                <w:tab w:val="left" w:pos="335"/>
              </w:tabs>
              <w:spacing w:before="3"/>
              <w:ind w:right="115" w:firstLine="0"/>
              <w:rPr>
                <w:sz w:val="20"/>
              </w:rPr>
            </w:pPr>
            <w:r>
              <w:rPr>
                <w:sz w:val="20"/>
              </w:rPr>
              <w:t>For donor units containing red cells, site does not have field in the BLOOD PRODUCT file (#66) CONTAINS RED BLOOD CELLS=YES.</w:t>
            </w:r>
          </w:p>
          <w:p w14:paraId="3762E9FB" w14:textId="77777777" w:rsidR="004B40B4" w:rsidRDefault="00AF75D2">
            <w:pPr>
              <w:pStyle w:val="TableParagraph"/>
              <w:numPr>
                <w:ilvl w:val="0"/>
                <w:numId w:val="60"/>
              </w:numPr>
              <w:tabs>
                <w:tab w:val="left" w:pos="334"/>
              </w:tabs>
              <w:ind w:right="92" w:firstLine="0"/>
              <w:rPr>
                <w:sz w:val="20"/>
              </w:rPr>
            </w:pPr>
            <w:r>
              <w:rPr>
                <w:sz w:val="20"/>
              </w:rPr>
              <w:t>User enters incorrect PRIMARY BAG during data entry.</w:t>
            </w:r>
          </w:p>
        </w:tc>
        <w:tc>
          <w:tcPr>
            <w:tcW w:w="1439" w:type="dxa"/>
          </w:tcPr>
          <w:p w14:paraId="68B7246A" w14:textId="77777777" w:rsidR="004B40B4" w:rsidRDefault="00AF75D2">
            <w:pPr>
              <w:pStyle w:val="TableParagraph"/>
              <w:spacing w:before="3"/>
              <w:ind w:left="92"/>
              <w:rPr>
                <w:sz w:val="20"/>
              </w:rPr>
            </w:pPr>
            <w:r>
              <w:rPr>
                <w:sz w:val="20"/>
              </w:rPr>
              <w:t>LOW</w:t>
            </w:r>
          </w:p>
        </w:tc>
        <w:tc>
          <w:tcPr>
            <w:tcW w:w="988" w:type="dxa"/>
          </w:tcPr>
          <w:p w14:paraId="54FCD55E" w14:textId="77777777" w:rsidR="004B40B4" w:rsidRDefault="00AF75D2">
            <w:pPr>
              <w:pStyle w:val="TableParagraph"/>
              <w:spacing w:before="3"/>
              <w:ind w:left="93"/>
              <w:rPr>
                <w:sz w:val="20"/>
              </w:rPr>
            </w:pPr>
            <w:r>
              <w:rPr>
                <w:sz w:val="20"/>
              </w:rPr>
              <w:t>LOW</w:t>
            </w:r>
          </w:p>
        </w:tc>
        <w:tc>
          <w:tcPr>
            <w:tcW w:w="1348" w:type="dxa"/>
          </w:tcPr>
          <w:p w14:paraId="02924F58" w14:textId="77777777" w:rsidR="004B40B4" w:rsidRDefault="00AF75D2">
            <w:pPr>
              <w:pStyle w:val="TableParagraph"/>
              <w:spacing w:before="3"/>
              <w:ind w:left="94" w:right="75"/>
              <w:rPr>
                <w:sz w:val="20"/>
              </w:rPr>
            </w:pPr>
            <w:r>
              <w:rPr>
                <w:sz w:val="20"/>
              </w:rPr>
              <w:t>Collection disposition/c omponent preparation [LRBLDCP]</w:t>
            </w:r>
          </w:p>
          <w:p w14:paraId="41FA8E6D" w14:textId="77777777" w:rsidR="004B40B4" w:rsidRDefault="00AF75D2">
            <w:pPr>
              <w:pStyle w:val="TableParagraph"/>
              <w:spacing w:before="3" w:line="240" w:lineRule="exact"/>
              <w:ind w:left="94" w:right="127"/>
              <w:rPr>
                <w:sz w:val="20"/>
              </w:rPr>
            </w:pPr>
            <w:r>
              <w:rPr>
                <w:sz w:val="20"/>
              </w:rPr>
              <w:t>option checks the number of components prepared against the type of bag used in original collection. Only allows one red cell component type per donation.</w:t>
            </w:r>
          </w:p>
        </w:tc>
        <w:tc>
          <w:tcPr>
            <w:tcW w:w="1170" w:type="dxa"/>
          </w:tcPr>
          <w:p w14:paraId="4436D2ED" w14:textId="77777777" w:rsidR="004B40B4" w:rsidRDefault="00AF75D2">
            <w:pPr>
              <w:pStyle w:val="TableParagraph"/>
              <w:spacing w:before="3"/>
              <w:ind w:left="100" w:right="117"/>
              <w:jc w:val="both"/>
              <w:rPr>
                <w:sz w:val="20"/>
              </w:rPr>
            </w:pPr>
            <w:r>
              <w:rPr>
                <w:sz w:val="20"/>
              </w:rPr>
              <w:t xml:space="preserve">SRS# </w:t>
            </w:r>
            <w:r>
              <w:rPr>
                <w:spacing w:val="-5"/>
                <w:sz w:val="20"/>
              </w:rPr>
              <w:t xml:space="preserve">D45 </w:t>
            </w:r>
            <w:r>
              <w:rPr>
                <w:sz w:val="20"/>
              </w:rPr>
              <w:t xml:space="preserve">SRS# </w:t>
            </w:r>
            <w:r>
              <w:rPr>
                <w:spacing w:val="-5"/>
                <w:sz w:val="20"/>
              </w:rPr>
              <w:t xml:space="preserve">D46 </w:t>
            </w:r>
            <w:r>
              <w:rPr>
                <w:sz w:val="20"/>
              </w:rPr>
              <w:t>SRS#</w:t>
            </w:r>
            <w:r>
              <w:rPr>
                <w:spacing w:val="-4"/>
                <w:sz w:val="20"/>
              </w:rPr>
              <w:t xml:space="preserve"> </w:t>
            </w:r>
            <w:r>
              <w:rPr>
                <w:spacing w:val="-5"/>
                <w:sz w:val="20"/>
              </w:rPr>
              <w:t>D47</w:t>
            </w:r>
          </w:p>
          <w:p w14:paraId="0646AB16" w14:textId="77777777" w:rsidR="004B40B4" w:rsidRDefault="004B40B4">
            <w:pPr>
              <w:pStyle w:val="TableParagraph"/>
              <w:spacing w:before="9"/>
              <w:ind w:left="0"/>
              <w:rPr>
                <w:rFonts w:ascii="Arial"/>
                <w:sz w:val="20"/>
              </w:rPr>
            </w:pPr>
          </w:p>
          <w:p w14:paraId="601E2E6D" w14:textId="77777777" w:rsidR="004B40B4" w:rsidRDefault="00AF75D2">
            <w:pPr>
              <w:pStyle w:val="TableParagraph"/>
              <w:ind w:left="100"/>
              <w:jc w:val="both"/>
              <w:rPr>
                <w:sz w:val="20"/>
              </w:rPr>
            </w:pPr>
            <w:r>
              <w:rPr>
                <w:sz w:val="20"/>
              </w:rPr>
              <w:t>SCR#</w:t>
            </w:r>
            <w:r>
              <w:rPr>
                <w:spacing w:val="-6"/>
                <w:sz w:val="20"/>
              </w:rPr>
              <w:t xml:space="preserve"> </w:t>
            </w:r>
            <w:r>
              <w:rPr>
                <w:sz w:val="20"/>
              </w:rPr>
              <w:t>D18</w:t>
            </w:r>
          </w:p>
        </w:tc>
      </w:tr>
      <w:tr w:rsidR="004B40B4" w14:paraId="134604F8" w14:textId="77777777">
        <w:trPr>
          <w:trHeight w:val="2630"/>
        </w:trPr>
        <w:tc>
          <w:tcPr>
            <w:tcW w:w="830" w:type="dxa"/>
          </w:tcPr>
          <w:p w14:paraId="5E172BCD" w14:textId="77777777" w:rsidR="004B40B4" w:rsidRDefault="00AF75D2">
            <w:pPr>
              <w:pStyle w:val="TableParagraph"/>
              <w:spacing w:line="235" w:lineRule="exact"/>
              <w:ind w:left="95"/>
              <w:rPr>
                <w:sz w:val="20"/>
              </w:rPr>
            </w:pPr>
            <w:r>
              <w:rPr>
                <w:sz w:val="20"/>
              </w:rPr>
              <w:t>HD35</w:t>
            </w:r>
          </w:p>
        </w:tc>
        <w:tc>
          <w:tcPr>
            <w:tcW w:w="1708" w:type="dxa"/>
          </w:tcPr>
          <w:p w14:paraId="39F84F23" w14:textId="77777777" w:rsidR="004B40B4" w:rsidRDefault="00AF75D2">
            <w:pPr>
              <w:pStyle w:val="TableParagraph"/>
              <w:ind w:left="96" w:right="174"/>
              <w:rPr>
                <w:sz w:val="20"/>
              </w:rPr>
            </w:pPr>
            <w:r>
              <w:rPr>
                <w:sz w:val="20"/>
              </w:rPr>
              <w:t>Inappropriate expiration date assigned to a prepared unit.</w:t>
            </w:r>
          </w:p>
        </w:tc>
        <w:tc>
          <w:tcPr>
            <w:tcW w:w="2073" w:type="dxa"/>
          </w:tcPr>
          <w:p w14:paraId="0600B3BB" w14:textId="77777777" w:rsidR="004B40B4" w:rsidRDefault="00AF75D2">
            <w:pPr>
              <w:pStyle w:val="TableParagraph"/>
              <w:ind w:left="97" w:right="141"/>
              <w:rPr>
                <w:sz w:val="20"/>
              </w:rPr>
            </w:pPr>
            <w:r>
              <w:rPr>
                <w:sz w:val="20"/>
              </w:rPr>
              <w:t>Maximum Storage Days field (#135) in the BLOOD PRODUCT file (#66) not defined correctly.</w:t>
            </w:r>
          </w:p>
        </w:tc>
        <w:tc>
          <w:tcPr>
            <w:tcW w:w="1439" w:type="dxa"/>
          </w:tcPr>
          <w:p w14:paraId="63FBC162" w14:textId="77777777" w:rsidR="004B40B4" w:rsidRDefault="00AF75D2">
            <w:pPr>
              <w:pStyle w:val="TableParagraph"/>
              <w:spacing w:line="235" w:lineRule="exact"/>
              <w:ind w:left="92"/>
              <w:rPr>
                <w:sz w:val="20"/>
              </w:rPr>
            </w:pPr>
            <w:r>
              <w:rPr>
                <w:sz w:val="20"/>
              </w:rPr>
              <w:t>LOW</w:t>
            </w:r>
          </w:p>
        </w:tc>
        <w:tc>
          <w:tcPr>
            <w:tcW w:w="988" w:type="dxa"/>
          </w:tcPr>
          <w:p w14:paraId="4C36AC22" w14:textId="77777777" w:rsidR="004B40B4" w:rsidRDefault="00AF75D2">
            <w:pPr>
              <w:pStyle w:val="TableParagraph"/>
              <w:spacing w:line="235" w:lineRule="exact"/>
              <w:ind w:left="93"/>
              <w:rPr>
                <w:sz w:val="20"/>
              </w:rPr>
            </w:pPr>
            <w:r>
              <w:rPr>
                <w:sz w:val="20"/>
              </w:rPr>
              <w:t>LOW</w:t>
            </w:r>
          </w:p>
        </w:tc>
        <w:tc>
          <w:tcPr>
            <w:tcW w:w="1348" w:type="dxa"/>
          </w:tcPr>
          <w:p w14:paraId="687684E4" w14:textId="77777777" w:rsidR="004B40B4" w:rsidRDefault="00AF75D2">
            <w:pPr>
              <w:pStyle w:val="TableParagraph"/>
              <w:ind w:left="94" w:right="127"/>
              <w:rPr>
                <w:sz w:val="20"/>
              </w:rPr>
            </w:pPr>
            <w:r>
              <w:rPr>
                <w:sz w:val="20"/>
              </w:rPr>
              <w:t>Prior to utilization of the package, the BLOOD PRODUCT</w:t>
            </w:r>
          </w:p>
          <w:p w14:paraId="25D5184A" w14:textId="77777777" w:rsidR="004B40B4" w:rsidRDefault="00AF75D2">
            <w:pPr>
              <w:pStyle w:val="TableParagraph"/>
              <w:spacing w:line="240" w:lineRule="exact"/>
              <w:ind w:left="94" w:right="135"/>
              <w:rPr>
                <w:sz w:val="20"/>
              </w:rPr>
            </w:pPr>
            <w:r>
              <w:rPr>
                <w:sz w:val="20"/>
              </w:rPr>
              <w:t>file (#66) should be reviewed and customized.</w:t>
            </w:r>
          </w:p>
        </w:tc>
        <w:tc>
          <w:tcPr>
            <w:tcW w:w="1170" w:type="dxa"/>
          </w:tcPr>
          <w:p w14:paraId="7B119337" w14:textId="77777777" w:rsidR="004B40B4" w:rsidRDefault="00AF75D2">
            <w:pPr>
              <w:pStyle w:val="TableParagraph"/>
              <w:ind w:left="100" w:right="113"/>
              <w:rPr>
                <w:sz w:val="20"/>
              </w:rPr>
            </w:pPr>
            <w:r>
              <w:rPr>
                <w:sz w:val="20"/>
              </w:rPr>
              <w:t xml:space="preserve">SRS# </w:t>
            </w:r>
            <w:r>
              <w:rPr>
                <w:spacing w:val="-5"/>
                <w:sz w:val="20"/>
              </w:rPr>
              <w:t xml:space="preserve">D44 </w:t>
            </w:r>
            <w:r>
              <w:rPr>
                <w:sz w:val="20"/>
              </w:rPr>
              <w:t>SRS#</w:t>
            </w:r>
            <w:r>
              <w:rPr>
                <w:spacing w:val="-4"/>
                <w:sz w:val="20"/>
              </w:rPr>
              <w:t xml:space="preserve"> </w:t>
            </w:r>
            <w:r>
              <w:rPr>
                <w:spacing w:val="-5"/>
                <w:sz w:val="20"/>
              </w:rPr>
              <w:t>D48</w:t>
            </w:r>
          </w:p>
          <w:p w14:paraId="6C4997FE" w14:textId="77777777" w:rsidR="004B40B4" w:rsidRDefault="004B40B4">
            <w:pPr>
              <w:pStyle w:val="TableParagraph"/>
              <w:spacing w:before="4"/>
              <w:ind w:left="0"/>
              <w:rPr>
                <w:rFonts w:ascii="Arial"/>
                <w:sz w:val="20"/>
              </w:rPr>
            </w:pPr>
          </w:p>
          <w:p w14:paraId="5E58E495" w14:textId="77777777" w:rsidR="004B40B4" w:rsidRDefault="00AF75D2">
            <w:pPr>
              <w:pStyle w:val="TableParagraph"/>
              <w:ind w:left="100"/>
              <w:rPr>
                <w:sz w:val="20"/>
              </w:rPr>
            </w:pPr>
            <w:r>
              <w:rPr>
                <w:sz w:val="20"/>
              </w:rPr>
              <w:t>SCR#</w:t>
            </w:r>
            <w:r>
              <w:rPr>
                <w:spacing w:val="-6"/>
                <w:sz w:val="20"/>
              </w:rPr>
              <w:t xml:space="preserve"> </w:t>
            </w:r>
            <w:r>
              <w:rPr>
                <w:sz w:val="20"/>
              </w:rPr>
              <w:t>D20</w:t>
            </w:r>
          </w:p>
        </w:tc>
      </w:tr>
      <w:tr w:rsidR="004B40B4" w14:paraId="1B116754" w14:textId="77777777">
        <w:trPr>
          <w:trHeight w:val="1427"/>
        </w:trPr>
        <w:tc>
          <w:tcPr>
            <w:tcW w:w="830" w:type="dxa"/>
          </w:tcPr>
          <w:p w14:paraId="00395399" w14:textId="77777777" w:rsidR="004B40B4" w:rsidRDefault="00AF75D2">
            <w:pPr>
              <w:pStyle w:val="TableParagraph"/>
              <w:spacing w:line="232" w:lineRule="exact"/>
              <w:ind w:left="95"/>
              <w:rPr>
                <w:sz w:val="20"/>
              </w:rPr>
            </w:pPr>
            <w:r>
              <w:rPr>
                <w:sz w:val="20"/>
              </w:rPr>
              <w:t>HD36</w:t>
            </w:r>
          </w:p>
        </w:tc>
        <w:tc>
          <w:tcPr>
            <w:tcW w:w="1708" w:type="dxa"/>
          </w:tcPr>
          <w:p w14:paraId="3248BC38" w14:textId="77777777" w:rsidR="004B40B4" w:rsidRDefault="00AF75D2">
            <w:pPr>
              <w:pStyle w:val="TableParagraph"/>
              <w:ind w:left="96" w:right="74"/>
              <w:rPr>
                <w:sz w:val="20"/>
              </w:rPr>
            </w:pPr>
            <w:r>
              <w:rPr>
                <w:sz w:val="20"/>
              </w:rPr>
              <w:t>Cannot determine date/time stored for a particular component.</w:t>
            </w:r>
          </w:p>
        </w:tc>
        <w:tc>
          <w:tcPr>
            <w:tcW w:w="2073" w:type="dxa"/>
          </w:tcPr>
          <w:p w14:paraId="2B698D8F" w14:textId="77777777" w:rsidR="004B40B4" w:rsidRDefault="00AF75D2">
            <w:pPr>
              <w:pStyle w:val="TableParagraph"/>
              <w:spacing w:line="232" w:lineRule="exact"/>
              <w:ind w:left="97"/>
              <w:rPr>
                <w:sz w:val="20"/>
              </w:rPr>
            </w:pPr>
            <w:r>
              <w:rPr>
                <w:sz w:val="20"/>
              </w:rPr>
              <w:t>NONE</w:t>
            </w:r>
          </w:p>
        </w:tc>
        <w:tc>
          <w:tcPr>
            <w:tcW w:w="1439" w:type="dxa"/>
          </w:tcPr>
          <w:p w14:paraId="0B686751" w14:textId="77777777" w:rsidR="004B40B4" w:rsidRDefault="00AF75D2">
            <w:pPr>
              <w:pStyle w:val="TableParagraph"/>
              <w:spacing w:line="232" w:lineRule="exact"/>
              <w:ind w:left="92"/>
              <w:rPr>
                <w:sz w:val="20"/>
              </w:rPr>
            </w:pPr>
            <w:r>
              <w:rPr>
                <w:sz w:val="20"/>
              </w:rPr>
              <w:t>NONE</w:t>
            </w:r>
          </w:p>
        </w:tc>
        <w:tc>
          <w:tcPr>
            <w:tcW w:w="988" w:type="dxa"/>
          </w:tcPr>
          <w:p w14:paraId="3F504307" w14:textId="77777777" w:rsidR="004B40B4" w:rsidRDefault="00AF75D2">
            <w:pPr>
              <w:pStyle w:val="TableParagraph"/>
              <w:spacing w:line="232" w:lineRule="exact"/>
              <w:ind w:left="93"/>
              <w:rPr>
                <w:sz w:val="20"/>
              </w:rPr>
            </w:pPr>
            <w:r>
              <w:rPr>
                <w:sz w:val="20"/>
              </w:rPr>
              <w:t>NONE</w:t>
            </w:r>
          </w:p>
        </w:tc>
        <w:tc>
          <w:tcPr>
            <w:tcW w:w="1348" w:type="dxa"/>
          </w:tcPr>
          <w:p w14:paraId="05282AA7" w14:textId="77777777" w:rsidR="004B40B4" w:rsidRDefault="00AF75D2">
            <w:pPr>
              <w:pStyle w:val="TableParagraph"/>
              <w:ind w:left="94" w:right="444"/>
              <w:jc w:val="both"/>
              <w:rPr>
                <w:sz w:val="20"/>
              </w:rPr>
            </w:pPr>
            <w:r>
              <w:rPr>
                <w:sz w:val="20"/>
              </w:rPr>
              <w:t>This is a required field.</w:t>
            </w:r>
          </w:p>
        </w:tc>
        <w:tc>
          <w:tcPr>
            <w:tcW w:w="1170" w:type="dxa"/>
          </w:tcPr>
          <w:p w14:paraId="70F90A9A" w14:textId="77777777" w:rsidR="004B40B4" w:rsidRDefault="00AF75D2">
            <w:pPr>
              <w:pStyle w:val="TableParagraph"/>
              <w:ind w:left="100" w:right="113"/>
              <w:rPr>
                <w:sz w:val="20"/>
              </w:rPr>
            </w:pPr>
            <w:r>
              <w:rPr>
                <w:sz w:val="20"/>
              </w:rPr>
              <w:t xml:space="preserve">SRS# </w:t>
            </w:r>
            <w:r>
              <w:rPr>
                <w:spacing w:val="-5"/>
                <w:sz w:val="20"/>
              </w:rPr>
              <w:t xml:space="preserve">D11 </w:t>
            </w:r>
            <w:r>
              <w:rPr>
                <w:sz w:val="20"/>
              </w:rPr>
              <w:t>SRS#</w:t>
            </w:r>
            <w:r>
              <w:rPr>
                <w:spacing w:val="-4"/>
                <w:sz w:val="20"/>
              </w:rPr>
              <w:t xml:space="preserve"> </w:t>
            </w:r>
            <w:r>
              <w:rPr>
                <w:spacing w:val="-5"/>
                <w:sz w:val="20"/>
              </w:rPr>
              <w:t>D42</w:t>
            </w:r>
          </w:p>
          <w:p w14:paraId="1D18B028" w14:textId="77777777" w:rsidR="004B40B4" w:rsidRDefault="004B40B4">
            <w:pPr>
              <w:pStyle w:val="TableParagraph"/>
              <w:spacing w:before="6"/>
              <w:ind w:left="0"/>
              <w:rPr>
                <w:rFonts w:ascii="Arial"/>
                <w:sz w:val="20"/>
              </w:rPr>
            </w:pPr>
          </w:p>
          <w:p w14:paraId="572AABE5" w14:textId="77777777" w:rsidR="004B40B4" w:rsidRDefault="00AF75D2">
            <w:pPr>
              <w:pStyle w:val="TableParagraph"/>
              <w:spacing w:line="240" w:lineRule="exact"/>
              <w:ind w:left="100" w:right="95"/>
              <w:rPr>
                <w:sz w:val="20"/>
              </w:rPr>
            </w:pPr>
            <w:r>
              <w:rPr>
                <w:sz w:val="20"/>
              </w:rPr>
              <w:t xml:space="preserve">SCR# D4 SCR# </w:t>
            </w:r>
            <w:r>
              <w:rPr>
                <w:spacing w:val="-5"/>
                <w:sz w:val="20"/>
              </w:rPr>
              <w:t xml:space="preserve">D18 </w:t>
            </w:r>
            <w:r>
              <w:rPr>
                <w:sz w:val="20"/>
              </w:rPr>
              <w:t>SCR#</w:t>
            </w:r>
            <w:r>
              <w:rPr>
                <w:spacing w:val="-2"/>
                <w:sz w:val="20"/>
              </w:rPr>
              <w:t xml:space="preserve"> </w:t>
            </w:r>
            <w:r>
              <w:rPr>
                <w:spacing w:val="-5"/>
                <w:sz w:val="20"/>
              </w:rPr>
              <w:t>D19</w:t>
            </w:r>
          </w:p>
        </w:tc>
      </w:tr>
      <w:tr w:rsidR="004B40B4" w14:paraId="1CD4716F" w14:textId="77777777">
        <w:trPr>
          <w:trHeight w:val="2630"/>
        </w:trPr>
        <w:tc>
          <w:tcPr>
            <w:tcW w:w="830" w:type="dxa"/>
          </w:tcPr>
          <w:p w14:paraId="05B5D404" w14:textId="77777777" w:rsidR="004B40B4" w:rsidRDefault="00AF75D2">
            <w:pPr>
              <w:pStyle w:val="TableParagraph"/>
              <w:spacing w:line="235" w:lineRule="exact"/>
              <w:ind w:left="95"/>
              <w:rPr>
                <w:sz w:val="20"/>
              </w:rPr>
            </w:pPr>
            <w:r>
              <w:rPr>
                <w:sz w:val="20"/>
              </w:rPr>
              <w:t>HD37</w:t>
            </w:r>
          </w:p>
        </w:tc>
        <w:tc>
          <w:tcPr>
            <w:tcW w:w="1708" w:type="dxa"/>
          </w:tcPr>
          <w:p w14:paraId="2B935068" w14:textId="77777777" w:rsidR="004B40B4" w:rsidRDefault="00AF75D2">
            <w:pPr>
              <w:pStyle w:val="TableParagraph"/>
              <w:ind w:left="96" w:right="141"/>
              <w:rPr>
                <w:sz w:val="20"/>
              </w:rPr>
            </w:pPr>
            <w:r>
              <w:rPr>
                <w:sz w:val="20"/>
              </w:rPr>
              <w:t>Component can be prepared from an inappropriately stored collection.</w:t>
            </w:r>
          </w:p>
        </w:tc>
        <w:tc>
          <w:tcPr>
            <w:tcW w:w="2073" w:type="dxa"/>
          </w:tcPr>
          <w:p w14:paraId="4D806D0A" w14:textId="77777777" w:rsidR="004B40B4" w:rsidRDefault="00AF75D2">
            <w:pPr>
              <w:pStyle w:val="TableParagraph"/>
              <w:ind w:left="97" w:right="149"/>
              <w:rPr>
                <w:sz w:val="20"/>
              </w:rPr>
            </w:pPr>
            <w:r>
              <w:rPr>
                <w:sz w:val="20"/>
              </w:rPr>
              <w:t>Collection/Prep Hours field (#13) in the BLOOD PRODUCT file (#66) not defined correctly.</w:t>
            </w:r>
          </w:p>
        </w:tc>
        <w:tc>
          <w:tcPr>
            <w:tcW w:w="1439" w:type="dxa"/>
          </w:tcPr>
          <w:p w14:paraId="52E3E881" w14:textId="77777777" w:rsidR="004B40B4" w:rsidRDefault="00AF75D2">
            <w:pPr>
              <w:pStyle w:val="TableParagraph"/>
              <w:spacing w:line="235" w:lineRule="exact"/>
              <w:ind w:left="92"/>
              <w:rPr>
                <w:sz w:val="20"/>
              </w:rPr>
            </w:pPr>
            <w:r>
              <w:rPr>
                <w:sz w:val="20"/>
              </w:rPr>
              <w:t>LOW</w:t>
            </w:r>
          </w:p>
        </w:tc>
        <w:tc>
          <w:tcPr>
            <w:tcW w:w="988" w:type="dxa"/>
          </w:tcPr>
          <w:p w14:paraId="0C5B8ED5" w14:textId="77777777" w:rsidR="004B40B4" w:rsidRDefault="00AF75D2">
            <w:pPr>
              <w:pStyle w:val="TableParagraph"/>
              <w:spacing w:line="235" w:lineRule="exact"/>
              <w:ind w:left="93"/>
              <w:rPr>
                <w:sz w:val="20"/>
              </w:rPr>
            </w:pPr>
            <w:r>
              <w:rPr>
                <w:sz w:val="20"/>
              </w:rPr>
              <w:t>LOW</w:t>
            </w:r>
          </w:p>
        </w:tc>
        <w:tc>
          <w:tcPr>
            <w:tcW w:w="1348" w:type="dxa"/>
          </w:tcPr>
          <w:p w14:paraId="2F833F6C" w14:textId="77777777" w:rsidR="004B40B4" w:rsidRDefault="00AF75D2">
            <w:pPr>
              <w:pStyle w:val="TableParagraph"/>
              <w:ind w:left="94" w:right="127"/>
              <w:rPr>
                <w:sz w:val="20"/>
              </w:rPr>
            </w:pPr>
            <w:r>
              <w:rPr>
                <w:sz w:val="20"/>
              </w:rPr>
              <w:t>Prior to utilization of the package, the BLOOD PRODUCT</w:t>
            </w:r>
          </w:p>
          <w:p w14:paraId="5924D4FF" w14:textId="77777777" w:rsidR="004B40B4" w:rsidRDefault="00AF75D2">
            <w:pPr>
              <w:pStyle w:val="TableParagraph"/>
              <w:spacing w:line="240" w:lineRule="exact"/>
              <w:ind w:left="94" w:right="135"/>
              <w:rPr>
                <w:sz w:val="20"/>
              </w:rPr>
            </w:pPr>
            <w:r>
              <w:rPr>
                <w:sz w:val="20"/>
              </w:rPr>
              <w:t>file (#66) should be reviewed and customized.</w:t>
            </w:r>
          </w:p>
        </w:tc>
        <w:tc>
          <w:tcPr>
            <w:tcW w:w="1170" w:type="dxa"/>
          </w:tcPr>
          <w:p w14:paraId="750C0E67" w14:textId="77777777" w:rsidR="004B40B4" w:rsidRDefault="00AF75D2">
            <w:pPr>
              <w:pStyle w:val="TableParagraph"/>
              <w:spacing w:line="235" w:lineRule="exact"/>
              <w:ind w:left="100"/>
              <w:rPr>
                <w:sz w:val="20"/>
              </w:rPr>
            </w:pPr>
            <w:r>
              <w:rPr>
                <w:sz w:val="20"/>
              </w:rPr>
              <w:t>SRS#</w:t>
            </w:r>
            <w:r>
              <w:rPr>
                <w:spacing w:val="-7"/>
                <w:sz w:val="20"/>
              </w:rPr>
              <w:t xml:space="preserve"> </w:t>
            </w:r>
            <w:r>
              <w:rPr>
                <w:sz w:val="20"/>
              </w:rPr>
              <w:t>D43</w:t>
            </w:r>
          </w:p>
          <w:p w14:paraId="6A918877" w14:textId="77777777" w:rsidR="004B40B4" w:rsidRDefault="004B40B4">
            <w:pPr>
              <w:pStyle w:val="TableParagraph"/>
              <w:spacing w:before="9"/>
              <w:ind w:left="0"/>
              <w:rPr>
                <w:rFonts w:ascii="Arial"/>
                <w:sz w:val="20"/>
              </w:rPr>
            </w:pPr>
          </w:p>
          <w:p w14:paraId="6C2D3197" w14:textId="77777777" w:rsidR="004B40B4" w:rsidRDefault="00AF75D2">
            <w:pPr>
              <w:pStyle w:val="TableParagraph"/>
              <w:ind w:left="100" w:right="95"/>
              <w:rPr>
                <w:sz w:val="20"/>
              </w:rPr>
            </w:pPr>
            <w:r>
              <w:rPr>
                <w:sz w:val="20"/>
              </w:rPr>
              <w:t xml:space="preserve">SCR# </w:t>
            </w:r>
            <w:r>
              <w:rPr>
                <w:spacing w:val="-5"/>
                <w:sz w:val="20"/>
              </w:rPr>
              <w:t xml:space="preserve">D18 </w:t>
            </w:r>
            <w:r>
              <w:rPr>
                <w:sz w:val="20"/>
              </w:rPr>
              <w:t>SCR#</w:t>
            </w:r>
            <w:r>
              <w:rPr>
                <w:spacing w:val="-2"/>
                <w:sz w:val="20"/>
              </w:rPr>
              <w:t xml:space="preserve"> </w:t>
            </w:r>
            <w:r>
              <w:rPr>
                <w:spacing w:val="-5"/>
                <w:sz w:val="20"/>
              </w:rPr>
              <w:t>D19</w:t>
            </w:r>
          </w:p>
        </w:tc>
      </w:tr>
    </w:tbl>
    <w:p w14:paraId="1D10614E" w14:textId="77777777" w:rsidR="004B40B4" w:rsidRDefault="004B40B4">
      <w:pPr>
        <w:rPr>
          <w:sz w:val="20"/>
        </w:rPr>
        <w:sectPr w:rsidR="004B40B4">
          <w:pgSz w:w="12240" w:h="15840"/>
          <w:pgMar w:top="960" w:right="1060" w:bottom="1180" w:left="1220" w:header="723" w:footer="997" w:gutter="0"/>
          <w:cols w:space="720"/>
        </w:sectPr>
      </w:pPr>
    </w:p>
    <w:p w14:paraId="1871A6BC" w14:textId="77777777" w:rsidR="004B40B4" w:rsidRDefault="004B40B4">
      <w:pPr>
        <w:pStyle w:val="BodyText"/>
        <w:rPr>
          <w:rFonts w:ascii="Arial"/>
          <w:sz w:val="20"/>
        </w:rPr>
      </w:pPr>
    </w:p>
    <w:p w14:paraId="5B163304" w14:textId="77777777" w:rsidR="004B40B4" w:rsidRDefault="004B40B4">
      <w:pPr>
        <w:pStyle w:val="BodyText"/>
        <w:rPr>
          <w:rFonts w:ascii="Arial"/>
          <w:sz w:val="20"/>
        </w:rPr>
      </w:pPr>
    </w:p>
    <w:p w14:paraId="7DB00D8C" w14:textId="77777777" w:rsidR="004B40B4" w:rsidRDefault="004B40B4">
      <w:pPr>
        <w:pStyle w:val="BodyText"/>
        <w:spacing w:before="1" w:after="1"/>
        <w:rPr>
          <w:rFonts w:ascii="Arial"/>
          <w:sz w:val="22"/>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0"/>
        <w:gridCol w:w="1708"/>
        <w:gridCol w:w="2073"/>
        <w:gridCol w:w="1439"/>
        <w:gridCol w:w="988"/>
        <w:gridCol w:w="1348"/>
        <w:gridCol w:w="1170"/>
      </w:tblGrid>
      <w:tr w:rsidR="004B40B4" w14:paraId="7E50E7C9" w14:textId="77777777">
        <w:trPr>
          <w:trHeight w:val="489"/>
        </w:trPr>
        <w:tc>
          <w:tcPr>
            <w:tcW w:w="830" w:type="dxa"/>
            <w:shd w:val="clear" w:color="auto" w:fill="CCCCCC"/>
          </w:tcPr>
          <w:p w14:paraId="66049FAE" w14:textId="77777777" w:rsidR="004B40B4" w:rsidRDefault="00AF75D2">
            <w:pPr>
              <w:pStyle w:val="TableParagraph"/>
              <w:spacing w:before="9"/>
              <w:ind w:left="95"/>
              <w:rPr>
                <w:b/>
                <w:sz w:val="20"/>
              </w:rPr>
            </w:pPr>
            <w:r>
              <w:rPr>
                <w:b/>
                <w:sz w:val="20"/>
              </w:rPr>
              <w:t>HA#</w:t>
            </w:r>
          </w:p>
        </w:tc>
        <w:tc>
          <w:tcPr>
            <w:tcW w:w="1708" w:type="dxa"/>
            <w:shd w:val="clear" w:color="auto" w:fill="CCCCCC"/>
          </w:tcPr>
          <w:p w14:paraId="5A6EBEBC" w14:textId="77777777" w:rsidR="004B40B4" w:rsidRDefault="00AF75D2">
            <w:pPr>
              <w:pStyle w:val="TableParagraph"/>
              <w:spacing w:before="9"/>
              <w:ind w:left="96"/>
              <w:rPr>
                <w:b/>
                <w:sz w:val="20"/>
              </w:rPr>
            </w:pPr>
            <w:r>
              <w:rPr>
                <w:b/>
                <w:sz w:val="20"/>
              </w:rPr>
              <w:t>Hazard</w:t>
            </w:r>
          </w:p>
        </w:tc>
        <w:tc>
          <w:tcPr>
            <w:tcW w:w="2073" w:type="dxa"/>
            <w:shd w:val="clear" w:color="auto" w:fill="CCCCCC"/>
          </w:tcPr>
          <w:p w14:paraId="65981B0B" w14:textId="77777777" w:rsidR="004B40B4" w:rsidRDefault="00AF75D2">
            <w:pPr>
              <w:pStyle w:val="TableParagraph"/>
              <w:spacing w:before="9"/>
              <w:ind w:left="97"/>
              <w:rPr>
                <w:b/>
                <w:sz w:val="20"/>
              </w:rPr>
            </w:pPr>
            <w:r>
              <w:rPr>
                <w:b/>
                <w:sz w:val="20"/>
              </w:rPr>
              <w:t>Causes</w:t>
            </w:r>
          </w:p>
        </w:tc>
        <w:tc>
          <w:tcPr>
            <w:tcW w:w="1439" w:type="dxa"/>
            <w:shd w:val="clear" w:color="auto" w:fill="CCCCCC"/>
          </w:tcPr>
          <w:p w14:paraId="175272A7" w14:textId="77777777" w:rsidR="004B40B4" w:rsidRDefault="00AF75D2">
            <w:pPr>
              <w:pStyle w:val="TableParagraph"/>
              <w:spacing w:before="9" w:line="240" w:lineRule="atLeast"/>
              <w:ind w:left="92" w:right="479"/>
              <w:rPr>
                <w:b/>
                <w:sz w:val="20"/>
              </w:rPr>
            </w:pPr>
            <w:r>
              <w:rPr>
                <w:b/>
                <w:sz w:val="20"/>
              </w:rPr>
              <w:t xml:space="preserve">Level of </w:t>
            </w:r>
            <w:r>
              <w:rPr>
                <w:b/>
                <w:w w:val="95"/>
                <w:sz w:val="20"/>
              </w:rPr>
              <w:t>Concern</w:t>
            </w:r>
          </w:p>
        </w:tc>
        <w:tc>
          <w:tcPr>
            <w:tcW w:w="988" w:type="dxa"/>
            <w:shd w:val="clear" w:color="auto" w:fill="CCCCCC"/>
          </w:tcPr>
          <w:p w14:paraId="51053B98" w14:textId="77777777" w:rsidR="004B40B4" w:rsidRDefault="00AF75D2">
            <w:pPr>
              <w:pStyle w:val="TableParagraph"/>
              <w:spacing w:before="9" w:line="240" w:lineRule="atLeast"/>
              <w:ind w:left="93" w:right="284"/>
              <w:rPr>
                <w:b/>
                <w:sz w:val="20"/>
              </w:rPr>
            </w:pPr>
            <w:r>
              <w:rPr>
                <w:b/>
                <w:w w:val="95"/>
                <w:sz w:val="20"/>
              </w:rPr>
              <w:t xml:space="preserve">Likeli </w:t>
            </w:r>
            <w:r>
              <w:rPr>
                <w:b/>
                <w:sz w:val="20"/>
              </w:rPr>
              <w:t>hood</w:t>
            </w:r>
          </w:p>
        </w:tc>
        <w:tc>
          <w:tcPr>
            <w:tcW w:w="1348" w:type="dxa"/>
            <w:shd w:val="clear" w:color="auto" w:fill="CCCCCC"/>
          </w:tcPr>
          <w:p w14:paraId="50CC28A2" w14:textId="77777777" w:rsidR="004B40B4" w:rsidRDefault="00AF75D2">
            <w:pPr>
              <w:pStyle w:val="TableParagraph"/>
              <w:spacing w:before="9" w:line="240" w:lineRule="atLeast"/>
              <w:ind w:left="94" w:right="113"/>
              <w:rPr>
                <w:b/>
                <w:sz w:val="20"/>
              </w:rPr>
            </w:pPr>
            <w:r>
              <w:rPr>
                <w:b/>
                <w:w w:val="95"/>
                <w:sz w:val="20"/>
              </w:rPr>
              <w:t xml:space="preserve">Method(s) </w:t>
            </w:r>
            <w:r>
              <w:rPr>
                <w:b/>
                <w:sz w:val="20"/>
              </w:rPr>
              <w:t>of Control</w:t>
            </w:r>
          </w:p>
        </w:tc>
        <w:tc>
          <w:tcPr>
            <w:tcW w:w="1170" w:type="dxa"/>
            <w:shd w:val="clear" w:color="auto" w:fill="CCCCCC"/>
          </w:tcPr>
          <w:p w14:paraId="433FB6B4" w14:textId="77777777" w:rsidR="004B40B4" w:rsidRDefault="00AF75D2">
            <w:pPr>
              <w:pStyle w:val="TableParagraph"/>
              <w:spacing w:before="9"/>
              <w:ind w:left="100"/>
              <w:rPr>
                <w:b/>
                <w:sz w:val="20"/>
              </w:rPr>
            </w:pPr>
            <w:r>
              <w:rPr>
                <w:b/>
                <w:sz w:val="20"/>
              </w:rPr>
              <w:t>Trace</w:t>
            </w:r>
          </w:p>
        </w:tc>
      </w:tr>
      <w:tr w:rsidR="004B40B4" w14:paraId="4DA8A6DE" w14:textId="77777777">
        <w:trPr>
          <w:trHeight w:val="3598"/>
        </w:trPr>
        <w:tc>
          <w:tcPr>
            <w:tcW w:w="830" w:type="dxa"/>
          </w:tcPr>
          <w:p w14:paraId="00D90668" w14:textId="77777777" w:rsidR="004B40B4" w:rsidRDefault="00AF75D2">
            <w:pPr>
              <w:pStyle w:val="TableParagraph"/>
              <w:spacing w:before="3"/>
              <w:ind w:left="95"/>
              <w:rPr>
                <w:sz w:val="20"/>
              </w:rPr>
            </w:pPr>
            <w:r>
              <w:rPr>
                <w:sz w:val="20"/>
              </w:rPr>
              <w:t>HD38</w:t>
            </w:r>
          </w:p>
        </w:tc>
        <w:tc>
          <w:tcPr>
            <w:tcW w:w="1708" w:type="dxa"/>
          </w:tcPr>
          <w:p w14:paraId="20D764FA" w14:textId="77777777" w:rsidR="004B40B4" w:rsidRDefault="00AF75D2">
            <w:pPr>
              <w:pStyle w:val="TableParagraph"/>
              <w:spacing w:before="3"/>
              <w:ind w:left="96" w:right="111"/>
              <w:rPr>
                <w:sz w:val="20"/>
              </w:rPr>
            </w:pPr>
            <w:r>
              <w:rPr>
                <w:sz w:val="20"/>
              </w:rPr>
              <w:t>TDD Marker testing information can be entered for incorrect unit ID.</w:t>
            </w:r>
          </w:p>
        </w:tc>
        <w:tc>
          <w:tcPr>
            <w:tcW w:w="2073" w:type="dxa"/>
          </w:tcPr>
          <w:p w14:paraId="02499036" w14:textId="77777777" w:rsidR="004B40B4" w:rsidRDefault="00AF75D2">
            <w:pPr>
              <w:pStyle w:val="TableParagraph"/>
              <w:spacing w:before="3"/>
              <w:ind w:left="97"/>
              <w:rPr>
                <w:sz w:val="20"/>
              </w:rPr>
            </w:pPr>
            <w:r>
              <w:rPr>
                <w:sz w:val="20"/>
              </w:rPr>
              <w:t>Data entry error.</w:t>
            </w:r>
          </w:p>
        </w:tc>
        <w:tc>
          <w:tcPr>
            <w:tcW w:w="1439" w:type="dxa"/>
          </w:tcPr>
          <w:p w14:paraId="5B2E07DF" w14:textId="77777777" w:rsidR="004B40B4" w:rsidRDefault="00AF75D2">
            <w:pPr>
              <w:pStyle w:val="TableParagraph"/>
              <w:spacing w:before="3"/>
              <w:ind w:left="92"/>
              <w:rPr>
                <w:sz w:val="20"/>
              </w:rPr>
            </w:pPr>
            <w:r>
              <w:rPr>
                <w:sz w:val="20"/>
              </w:rPr>
              <w:t>LOW</w:t>
            </w:r>
          </w:p>
        </w:tc>
        <w:tc>
          <w:tcPr>
            <w:tcW w:w="988" w:type="dxa"/>
          </w:tcPr>
          <w:p w14:paraId="0FF0EA91" w14:textId="77777777" w:rsidR="004B40B4" w:rsidRDefault="00AF75D2">
            <w:pPr>
              <w:pStyle w:val="TableParagraph"/>
              <w:spacing w:before="3"/>
              <w:ind w:left="93"/>
              <w:rPr>
                <w:sz w:val="20"/>
              </w:rPr>
            </w:pPr>
            <w:r>
              <w:rPr>
                <w:sz w:val="20"/>
              </w:rPr>
              <w:t>LOW</w:t>
            </w:r>
          </w:p>
        </w:tc>
        <w:tc>
          <w:tcPr>
            <w:tcW w:w="1348" w:type="dxa"/>
          </w:tcPr>
          <w:p w14:paraId="286388BB" w14:textId="77777777" w:rsidR="004B40B4" w:rsidRDefault="00AF75D2">
            <w:pPr>
              <w:pStyle w:val="TableParagraph"/>
              <w:spacing w:before="3"/>
              <w:ind w:left="94" w:right="113"/>
              <w:rPr>
                <w:sz w:val="20"/>
              </w:rPr>
            </w:pPr>
            <w:r>
              <w:rPr>
                <w:sz w:val="20"/>
              </w:rPr>
              <w:t>Lab tests (not ABO/Rh) on donor units [LRBLDT]</w:t>
            </w:r>
          </w:p>
          <w:p w14:paraId="0D812F6D" w14:textId="77777777" w:rsidR="004B40B4" w:rsidRDefault="00AF75D2">
            <w:pPr>
              <w:pStyle w:val="TableParagraph"/>
              <w:spacing w:before="3" w:line="240" w:lineRule="exact"/>
              <w:ind w:left="94" w:right="119"/>
              <w:rPr>
                <w:sz w:val="20"/>
              </w:rPr>
            </w:pPr>
            <w:r>
              <w:rPr>
                <w:sz w:val="20"/>
              </w:rPr>
              <w:t>option automatical ly increments Unit ID but also checks for its existence before display.</w:t>
            </w:r>
          </w:p>
        </w:tc>
        <w:tc>
          <w:tcPr>
            <w:tcW w:w="1170" w:type="dxa"/>
          </w:tcPr>
          <w:p w14:paraId="300512A2" w14:textId="77777777" w:rsidR="004B40B4" w:rsidRDefault="00AF75D2">
            <w:pPr>
              <w:pStyle w:val="TableParagraph"/>
              <w:spacing w:before="3" w:line="480" w:lineRule="auto"/>
              <w:ind w:left="100" w:right="98"/>
              <w:rPr>
                <w:sz w:val="20"/>
              </w:rPr>
            </w:pPr>
            <w:r>
              <w:rPr>
                <w:sz w:val="20"/>
              </w:rPr>
              <w:t>SRS# D49 SCR# D4</w:t>
            </w:r>
          </w:p>
        </w:tc>
      </w:tr>
      <w:tr w:rsidR="004B40B4" w14:paraId="44BDD92D" w14:textId="77777777">
        <w:trPr>
          <w:trHeight w:val="5990"/>
        </w:trPr>
        <w:tc>
          <w:tcPr>
            <w:tcW w:w="830" w:type="dxa"/>
          </w:tcPr>
          <w:p w14:paraId="5A168091" w14:textId="77777777" w:rsidR="004B40B4" w:rsidRDefault="00AF75D2">
            <w:pPr>
              <w:pStyle w:val="TableParagraph"/>
              <w:spacing w:line="235" w:lineRule="exact"/>
              <w:ind w:left="95"/>
              <w:rPr>
                <w:sz w:val="20"/>
              </w:rPr>
            </w:pPr>
            <w:r>
              <w:rPr>
                <w:sz w:val="20"/>
              </w:rPr>
              <w:t>HD39</w:t>
            </w:r>
          </w:p>
        </w:tc>
        <w:tc>
          <w:tcPr>
            <w:tcW w:w="1708" w:type="dxa"/>
          </w:tcPr>
          <w:p w14:paraId="2C4F266D" w14:textId="77777777" w:rsidR="004B40B4" w:rsidRDefault="00AF75D2">
            <w:pPr>
              <w:pStyle w:val="TableParagraph"/>
              <w:ind w:left="96" w:right="444"/>
              <w:rPr>
                <w:sz w:val="20"/>
              </w:rPr>
            </w:pPr>
            <w:r>
              <w:rPr>
                <w:sz w:val="20"/>
              </w:rPr>
              <w:t>Blood Component labeled with incorrect ABO/Rh.</w:t>
            </w:r>
          </w:p>
        </w:tc>
        <w:tc>
          <w:tcPr>
            <w:tcW w:w="2073" w:type="dxa"/>
          </w:tcPr>
          <w:p w14:paraId="7381DEB7" w14:textId="77777777" w:rsidR="004B40B4" w:rsidRDefault="00AF75D2">
            <w:pPr>
              <w:pStyle w:val="TableParagraph"/>
              <w:spacing w:line="235" w:lineRule="exact"/>
              <w:ind w:left="97"/>
              <w:rPr>
                <w:sz w:val="20"/>
              </w:rPr>
            </w:pPr>
            <w:r>
              <w:rPr>
                <w:sz w:val="20"/>
              </w:rPr>
              <w:t>Data entry error</w:t>
            </w:r>
          </w:p>
        </w:tc>
        <w:tc>
          <w:tcPr>
            <w:tcW w:w="1439" w:type="dxa"/>
          </w:tcPr>
          <w:p w14:paraId="5849F862" w14:textId="77777777" w:rsidR="004B40B4" w:rsidRDefault="00AF75D2">
            <w:pPr>
              <w:pStyle w:val="TableParagraph"/>
              <w:spacing w:line="235" w:lineRule="exact"/>
              <w:ind w:left="92"/>
              <w:rPr>
                <w:sz w:val="20"/>
              </w:rPr>
            </w:pPr>
            <w:r>
              <w:rPr>
                <w:sz w:val="20"/>
              </w:rPr>
              <w:t>LOW</w:t>
            </w:r>
          </w:p>
        </w:tc>
        <w:tc>
          <w:tcPr>
            <w:tcW w:w="988" w:type="dxa"/>
          </w:tcPr>
          <w:p w14:paraId="28CAA2A4" w14:textId="77777777" w:rsidR="004B40B4" w:rsidRDefault="00AF75D2">
            <w:pPr>
              <w:pStyle w:val="TableParagraph"/>
              <w:spacing w:line="235" w:lineRule="exact"/>
              <w:ind w:left="93"/>
              <w:rPr>
                <w:sz w:val="20"/>
              </w:rPr>
            </w:pPr>
            <w:r>
              <w:rPr>
                <w:sz w:val="20"/>
              </w:rPr>
              <w:t>LOW</w:t>
            </w:r>
          </w:p>
        </w:tc>
        <w:tc>
          <w:tcPr>
            <w:tcW w:w="1348" w:type="dxa"/>
          </w:tcPr>
          <w:p w14:paraId="00CE3BA8" w14:textId="77777777" w:rsidR="004B40B4" w:rsidRDefault="00AF75D2">
            <w:pPr>
              <w:pStyle w:val="TableParagraph"/>
              <w:ind w:left="94" w:right="90"/>
              <w:rPr>
                <w:sz w:val="20"/>
              </w:rPr>
            </w:pPr>
            <w:r>
              <w:rPr>
                <w:sz w:val="20"/>
              </w:rPr>
              <w:t>Test review/ Component labeling/ release [LRBLDRR]</w:t>
            </w:r>
          </w:p>
          <w:p w14:paraId="02D359DA" w14:textId="77777777" w:rsidR="004B40B4" w:rsidRDefault="00AF75D2">
            <w:pPr>
              <w:pStyle w:val="TableParagraph"/>
              <w:ind w:left="94" w:right="216"/>
              <w:rPr>
                <w:sz w:val="20"/>
              </w:rPr>
            </w:pPr>
            <w:r>
              <w:rPr>
                <w:sz w:val="20"/>
              </w:rPr>
              <w:t>option checks ABO/Rh of donor historical record if present for a match.</w:t>
            </w:r>
          </w:p>
          <w:p w14:paraId="012AAE0F" w14:textId="77777777" w:rsidR="004B40B4" w:rsidRDefault="00AF75D2">
            <w:pPr>
              <w:pStyle w:val="TableParagraph"/>
              <w:spacing w:line="240" w:lineRule="exact"/>
              <w:ind w:left="94" w:right="186"/>
              <w:rPr>
                <w:sz w:val="20"/>
              </w:rPr>
            </w:pPr>
            <w:r>
              <w:rPr>
                <w:sz w:val="20"/>
              </w:rPr>
              <w:t>Software requires two separate individuals to do ABO/Rh recheck before unit is released to inventory.</w:t>
            </w:r>
          </w:p>
        </w:tc>
        <w:tc>
          <w:tcPr>
            <w:tcW w:w="1170" w:type="dxa"/>
          </w:tcPr>
          <w:p w14:paraId="5D64145A" w14:textId="77777777" w:rsidR="004B40B4" w:rsidRDefault="00AF75D2">
            <w:pPr>
              <w:pStyle w:val="TableParagraph"/>
              <w:ind w:left="100" w:right="113"/>
              <w:rPr>
                <w:sz w:val="20"/>
              </w:rPr>
            </w:pPr>
            <w:r>
              <w:rPr>
                <w:sz w:val="20"/>
              </w:rPr>
              <w:t xml:space="preserve">SRS# D3 SRS# </w:t>
            </w:r>
            <w:r>
              <w:rPr>
                <w:spacing w:val="-5"/>
                <w:sz w:val="20"/>
              </w:rPr>
              <w:t xml:space="preserve">D50 </w:t>
            </w:r>
            <w:r>
              <w:rPr>
                <w:sz w:val="20"/>
              </w:rPr>
              <w:t xml:space="preserve">SRS# </w:t>
            </w:r>
            <w:r>
              <w:rPr>
                <w:spacing w:val="-5"/>
                <w:sz w:val="20"/>
              </w:rPr>
              <w:t xml:space="preserve">D51 </w:t>
            </w:r>
            <w:r>
              <w:rPr>
                <w:sz w:val="20"/>
              </w:rPr>
              <w:t xml:space="preserve">SRS# </w:t>
            </w:r>
            <w:r>
              <w:rPr>
                <w:spacing w:val="-5"/>
                <w:sz w:val="20"/>
              </w:rPr>
              <w:t xml:space="preserve">D52 </w:t>
            </w:r>
            <w:r>
              <w:rPr>
                <w:sz w:val="20"/>
              </w:rPr>
              <w:t xml:space="preserve">SRS# </w:t>
            </w:r>
            <w:r>
              <w:rPr>
                <w:spacing w:val="-5"/>
                <w:sz w:val="20"/>
              </w:rPr>
              <w:t xml:space="preserve">D65 </w:t>
            </w:r>
            <w:r>
              <w:rPr>
                <w:sz w:val="20"/>
              </w:rPr>
              <w:t xml:space="preserve">SRS# </w:t>
            </w:r>
            <w:r>
              <w:rPr>
                <w:spacing w:val="-5"/>
                <w:sz w:val="20"/>
              </w:rPr>
              <w:t xml:space="preserve">D66 </w:t>
            </w:r>
            <w:r>
              <w:rPr>
                <w:sz w:val="20"/>
              </w:rPr>
              <w:t xml:space="preserve">SRS# </w:t>
            </w:r>
            <w:r>
              <w:rPr>
                <w:spacing w:val="-5"/>
                <w:sz w:val="20"/>
              </w:rPr>
              <w:t xml:space="preserve">D67 </w:t>
            </w:r>
            <w:r>
              <w:rPr>
                <w:sz w:val="20"/>
              </w:rPr>
              <w:t>SRS#</w:t>
            </w:r>
            <w:r>
              <w:rPr>
                <w:spacing w:val="-4"/>
                <w:sz w:val="20"/>
              </w:rPr>
              <w:t xml:space="preserve"> </w:t>
            </w:r>
            <w:r>
              <w:rPr>
                <w:spacing w:val="-5"/>
                <w:sz w:val="20"/>
              </w:rPr>
              <w:t>D72</w:t>
            </w:r>
          </w:p>
          <w:p w14:paraId="636DBA46" w14:textId="77777777" w:rsidR="004B40B4" w:rsidRDefault="004B40B4">
            <w:pPr>
              <w:pStyle w:val="TableParagraph"/>
              <w:spacing w:before="1"/>
              <w:ind w:left="0"/>
              <w:rPr>
                <w:rFonts w:ascii="Arial"/>
                <w:sz w:val="20"/>
              </w:rPr>
            </w:pPr>
          </w:p>
          <w:p w14:paraId="038FF530" w14:textId="77777777" w:rsidR="004B40B4" w:rsidRDefault="00AF75D2">
            <w:pPr>
              <w:pStyle w:val="TableParagraph"/>
              <w:ind w:left="100" w:right="95"/>
              <w:rPr>
                <w:sz w:val="20"/>
              </w:rPr>
            </w:pPr>
            <w:r>
              <w:rPr>
                <w:sz w:val="20"/>
              </w:rPr>
              <w:t xml:space="preserve">SCR# </w:t>
            </w:r>
            <w:r>
              <w:rPr>
                <w:spacing w:val="-5"/>
                <w:sz w:val="20"/>
              </w:rPr>
              <w:t xml:space="preserve">D21 </w:t>
            </w:r>
            <w:r>
              <w:rPr>
                <w:sz w:val="20"/>
              </w:rPr>
              <w:t>SCR#</w:t>
            </w:r>
            <w:r>
              <w:rPr>
                <w:spacing w:val="-2"/>
                <w:sz w:val="20"/>
              </w:rPr>
              <w:t xml:space="preserve"> </w:t>
            </w:r>
            <w:r>
              <w:rPr>
                <w:spacing w:val="-5"/>
                <w:sz w:val="20"/>
              </w:rPr>
              <w:t>D27</w:t>
            </w:r>
          </w:p>
        </w:tc>
      </w:tr>
      <w:tr w:rsidR="004B40B4" w14:paraId="16304C3D" w14:textId="77777777">
        <w:trPr>
          <w:trHeight w:val="2144"/>
        </w:trPr>
        <w:tc>
          <w:tcPr>
            <w:tcW w:w="830" w:type="dxa"/>
          </w:tcPr>
          <w:p w14:paraId="424169AA" w14:textId="77777777" w:rsidR="004B40B4" w:rsidRDefault="00AF75D2">
            <w:pPr>
              <w:pStyle w:val="TableParagraph"/>
              <w:spacing w:line="229" w:lineRule="exact"/>
              <w:ind w:left="95"/>
              <w:rPr>
                <w:sz w:val="20"/>
              </w:rPr>
            </w:pPr>
            <w:r>
              <w:rPr>
                <w:sz w:val="20"/>
              </w:rPr>
              <w:t>HD40</w:t>
            </w:r>
          </w:p>
        </w:tc>
        <w:tc>
          <w:tcPr>
            <w:tcW w:w="1708" w:type="dxa"/>
          </w:tcPr>
          <w:p w14:paraId="627F8230" w14:textId="77777777" w:rsidR="004B40B4" w:rsidRDefault="00AF75D2">
            <w:pPr>
              <w:pStyle w:val="TableParagraph"/>
              <w:ind w:left="96" w:right="89"/>
              <w:rPr>
                <w:sz w:val="20"/>
              </w:rPr>
            </w:pPr>
            <w:r>
              <w:rPr>
                <w:sz w:val="20"/>
              </w:rPr>
              <w:t xml:space="preserve">Donor Unit TDD testing </w:t>
            </w:r>
            <w:r>
              <w:rPr>
                <w:spacing w:val="-5"/>
                <w:sz w:val="20"/>
              </w:rPr>
              <w:t xml:space="preserve">not </w:t>
            </w:r>
            <w:r>
              <w:rPr>
                <w:sz w:val="20"/>
              </w:rPr>
              <w:t>performed according to current standards.</w:t>
            </w:r>
          </w:p>
        </w:tc>
        <w:tc>
          <w:tcPr>
            <w:tcW w:w="2073" w:type="dxa"/>
          </w:tcPr>
          <w:p w14:paraId="50B246B3" w14:textId="77777777" w:rsidR="004B40B4" w:rsidRDefault="00AF75D2">
            <w:pPr>
              <w:pStyle w:val="TableParagraph"/>
              <w:ind w:left="97" w:right="144"/>
              <w:rPr>
                <w:sz w:val="20"/>
              </w:rPr>
            </w:pPr>
            <w:r>
              <w:rPr>
                <w:sz w:val="20"/>
              </w:rPr>
              <w:t>Site did not correctly set the site parameters to turn on HIV Ag testing and turn off ALT testing when standards</w:t>
            </w:r>
            <w:r>
              <w:rPr>
                <w:spacing w:val="1"/>
                <w:sz w:val="20"/>
              </w:rPr>
              <w:t xml:space="preserve"> </w:t>
            </w:r>
            <w:r>
              <w:rPr>
                <w:sz w:val="20"/>
              </w:rPr>
              <w:t>changed.</w:t>
            </w:r>
          </w:p>
        </w:tc>
        <w:tc>
          <w:tcPr>
            <w:tcW w:w="1439" w:type="dxa"/>
          </w:tcPr>
          <w:p w14:paraId="624F2401" w14:textId="77777777" w:rsidR="004B40B4" w:rsidRDefault="00AF75D2">
            <w:pPr>
              <w:pStyle w:val="TableParagraph"/>
              <w:spacing w:line="229" w:lineRule="exact"/>
              <w:ind w:left="92"/>
              <w:rPr>
                <w:sz w:val="20"/>
              </w:rPr>
            </w:pPr>
            <w:r>
              <w:rPr>
                <w:sz w:val="20"/>
              </w:rPr>
              <w:t>LOW</w:t>
            </w:r>
          </w:p>
        </w:tc>
        <w:tc>
          <w:tcPr>
            <w:tcW w:w="988" w:type="dxa"/>
          </w:tcPr>
          <w:p w14:paraId="1125388C" w14:textId="77777777" w:rsidR="004B40B4" w:rsidRDefault="00AF75D2">
            <w:pPr>
              <w:pStyle w:val="TableParagraph"/>
              <w:spacing w:line="229" w:lineRule="exact"/>
              <w:ind w:left="93"/>
              <w:rPr>
                <w:sz w:val="20"/>
              </w:rPr>
            </w:pPr>
            <w:r>
              <w:rPr>
                <w:sz w:val="20"/>
              </w:rPr>
              <w:t>LOW</w:t>
            </w:r>
          </w:p>
        </w:tc>
        <w:tc>
          <w:tcPr>
            <w:tcW w:w="1348" w:type="dxa"/>
          </w:tcPr>
          <w:p w14:paraId="5BF701D7" w14:textId="77777777" w:rsidR="004B40B4" w:rsidRDefault="00AF75D2">
            <w:pPr>
              <w:pStyle w:val="TableParagraph"/>
              <w:ind w:left="94" w:right="113"/>
              <w:rPr>
                <w:sz w:val="20"/>
              </w:rPr>
            </w:pPr>
            <w:r>
              <w:rPr>
                <w:sz w:val="20"/>
              </w:rPr>
              <w:t>Specific instructions distributed to sites when TDD testing standards changed.</w:t>
            </w:r>
          </w:p>
          <w:p w14:paraId="2E0E6AAD" w14:textId="77777777" w:rsidR="004B40B4" w:rsidRDefault="00AF75D2">
            <w:pPr>
              <w:pStyle w:val="TableParagraph"/>
              <w:spacing w:line="212" w:lineRule="exact"/>
              <w:ind w:left="94"/>
              <w:rPr>
                <w:sz w:val="20"/>
              </w:rPr>
            </w:pPr>
            <w:r>
              <w:rPr>
                <w:sz w:val="20"/>
              </w:rPr>
              <w:t>(LR*5.2*97)</w:t>
            </w:r>
          </w:p>
        </w:tc>
        <w:tc>
          <w:tcPr>
            <w:tcW w:w="1170" w:type="dxa"/>
          </w:tcPr>
          <w:p w14:paraId="7A1F32F4" w14:textId="77777777" w:rsidR="004B40B4" w:rsidRDefault="00AF75D2">
            <w:pPr>
              <w:pStyle w:val="TableParagraph"/>
              <w:ind w:left="100" w:right="113"/>
              <w:rPr>
                <w:sz w:val="20"/>
              </w:rPr>
            </w:pPr>
            <w:r>
              <w:rPr>
                <w:sz w:val="20"/>
              </w:rPr>
              <w:t xml:space="preserve">SRS# D6 SRS# D7 SRS# </w:t>
            </w:r>
            <w:r>
              <w:rPr>
                <w:spacing w:val="-5"/>
                <w:sz w:val="20"/>
              </w:rPr>
              <w:t xml:space="preserve">D53 </w:t>
            </w:r>
            <w:r>
              <w:rPr>
                <w:sz w:val="20"/>
              </w:rPr>
              <w:t>SRS#</w:t>
            </w:r>
            <w:r>
              <w:rPr>
                <w:spacing w:val="-4"/>
                <w:sz w:val="20"/>
              </w:rPr>
              <w:t xml:space="preserve"> </w:t>
            </w:r>
            <w:r>
              <w:rPr>
                <w:spacing w:val="-5"/>
                <w:sz w:val="20"/>
              </w:rPr>
              <w:t>D69</w:t>
            </w:r>
          </w:p>
          <w:p w14:paraId="19F2BF1E" w14:textId="77777777" w:rsidR="004B40B4" w:rsidRDefault="004B40B4">
            <w:pPr>
              <w:pStyle w:val="TableParagraph"/>
              <w:spacing w:before="8"/>
              <w:ind w:left="0"/>
              <w:rPr>
                <w:rFonts w:ascii="Arial"/>
                <w:sz w:val="19"/>
              </w:rPr>
            </w:pPr>
          </w:p>
          <w:p w14:paraId="109A9AC6" w14:textId="77777777" w:rsidR="004B40B4" w:rsidRDefault="00AF75D2">
            <w:pPr>
              <w:pStyle w:val="TableParagraph"/>
              <w:ind w:left="100"/>
              <w:rPr>
                <w:sz w:val="20"/>
              </w:rPr>
            </w:pPr>
            <w:r>
              <w:rPr>
                <w:sz w:val="20"/>
              </w:rPr>
              <w:t>SCR#</w:t>
            </w:r>
            <w:r>
              <w:rPr>
                <w:spacing w:val="-6"/>
                <w:sz w:val="20"/>
              </w:rPr>
              <w:t xml:space="preserve"> </w:t>
            </w:r>
            <w:r>
              <w:rPr>
                <w:sz w:val="20"/>
              </w:rPr>
              <w:t>D22</w:t>
            </w:r>
          </w:p>
        </w:tc>
      </w:tr>
    </w:tbl>
    <w:p w14:paraId="55E97D60" w14:textId="77777777" w:rsidR="004B40B4" w:rsidRDefault="004B40B4">
      <w:pPr>
        <w:rPr>
          <w:sz w:val="20"/>
        </w:rPr>
        <w:sectPr w:rsidR="004B40B4">
          <w:pgSz w:w="12240" w:h="15840"/>
          <w:pgMar w:top="960" w:right="1060" w:bottom="1180" w:left="1220" w:header="723" w:footer="997" w:gutter="0"/>
          <w:cols w:space="720"/>
        </w:sectPr>
      </w:pPr>
    </w:p>
    <w:p w14:paraId="797BB512" w14:textId="77777777" w:rsidR="004B40B4" w:rsidRDefault="004B40B4">
      <w:pPr>
        <w:pStyle w:val="BodyText"/>
        <w:rPr>
          <w:rFonts w:ascii="Arial"/>
          <w:sz w:val="20"/>
        </w:rPr>
      </w:pPr>
    </w:p>
    <w:p w14:paraId="19DE74A5" w14:textId="77777777" w:rsidR="004B40B4" w:rsidRDefault="004B40B4">
      <w:pPr>
        <w:pStyle w:val="BodyText"/>
        <w:rPr>
          <w:rFonts w:ascii="Arial"/>
          <w:sz w:val="20"/>
        </w:rPr>
      </w:pPr>
    </w:p>
    <w:p w14:paraId="062D9039" w14:textId="77777777" w:rsidR="004B40B4" w:rsidRDefault="004B40B4">
      <w:pPr>
        <w:pStyle w:val="BodyText"/>
        <w:spacing w:before="1" w:after="1"/>
        <w:rPr>
          <w:rFonts w:ascii="Arial"/>
          <w:sz w:val="22"/>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0"/>
        <w:gridCol w:w="1708"/>
        <w:gridCol w:w="2073"/>
        <w:gridCol w:w="1439"/>
        <w:gridCol w:w="988"/>
        <w:gridCol w:w="1348"/>
        <w:gridCol w:w="1170"/>
      </w:tblGrid>
      <w:tr w:rsidR="004B40B4" w14:paraId="443C4050" w14:textId="77777777">
        <w:trPr>
          <w:trHeight w:val="489"/>
        </w:trPr>
        <w:tc>
          <w:tcPr>
            <w:tcW w:w="830" w:type="dxa"/>
            <w:shd w:val="clear" w:color="auto" w:fill="CCCCCC"/>
          </w:tcPr>
          <w:p w14:paraId="1D02899D" w14:textId="77777777" w:rsidR="004B40B4" w:rsidRDefault="00AF75D2">
            <w:pPr>
              <w:pStyle w:val="TableParagraph"/>
              <w:spacing w:before="9"/>
              <w:ind w:left="95"/>
              <w:rPr>
                <w:b/>
                <w:sz w:val="20"/>
              </w:rPr>
            </w:pPr>
            <w:r>
              <w:rPr>
                <w:b/>
                <w:sz w:val="20"/>
              </w:rPr>
              <w:t>HA#</w:t>
            </w:r>
          </w:p>
        </w:tc>
        <w:tc>
          <w:tcPr>
            <w:tcW w:w="1708" w:type="dxa"/>
            <w:shd w:val="clear" w:color="auto" w:fill="CCCCCC"/>
          </w:tcPr>
          <w:p w14:paraId="05661AA4" w14:textId="77777777" w:rsidR="004B40B4" w:rsidRDefault="00AF75D2">
            <w:pPr>
              <w:pStyle w:val="TableParagraph"/>
              <w:spacing w:before="9"/>
              <w:ind w:left="96"/>
              <w:rPr>
                <w:b/>
                <w:sz w:val="20"/>
              </w:rPr>
            </w:pPr>
            <w:r>
              <w:rPr>
                <w:b/>
                <w:sz w:val="20"/>
              </w:rPr>
              <w:t>Hazard</w:t>
            </w:r>
          </w:p>
        </w:tc>
        <w:tc>
          <w:tcPr>
            <w:tcW w:w="2073" w:type="dxa"/>
            <w:shd w:val="clear" w:color="auto" w:fill="CCCCCC"/>
          </w:tcPr>
          <w:p w14:paraId="3918A772" w14:textId="77777777" w:rsidR="004B40B4" w:rsidRDefault="00AF75D2">
            <w:pPr>
              <w:pStyle w:val="TableParagraph"/>
              <w:spacing w:before="9"/>
              <w:ind w:left="97"/>
              <w:rPr>
                <w:b/>
                <w:sz w:val="20"/>
              </w:rPr>
            </w:pPr>
            <w:r>
              <w:rPr>
                <w:b/>
                <w:sz w:val="20"/>
              </w:rPr>
              <w:t>Causes</w:t>
            </w:r>
          </w:p>
        </w:tc>
        <w:tc>
          <w:tcPr>
            <w:tcW w:w="1439" w:type="dxa"/>
            <w:shd w:val="clear" w:color="auto" w:fill="CCCCCC"/>
          </w:tcPr>
          <w:p w14:paraId="01DC9E27" w14:textId="77777777" w:rsidR="004B40B4" w:rsidRDefault="00AF75D2">
            <w:pPr>
              <w:pStyle w:val="TableParagraph"/>
              <w:spacing w:before="9" w:line="240" w:lineRule="atLeast"/>
              <w:ind w:left="92" w:right="479"/>
              <w:rPr>
                <w:b/>
                <w:sz w:val="20"/>
              </w:rPr>
            </w:pPr>
            <w:r>
              <w:rPr>
                <w:b/>
                <w:sz w:val="20"/>
              </w:rPr>
              <w:t xml:space="preserve">Level of </w:t>
            </w:r>
            <w:r>
              <w:rPr>
                <w:b/>
                <w:w w:val="95"/>
                <w:sz w:val="20"/>
              </w:rPr>
              <w:t>Concern</w:t>
            </w:r>
          </w:p>
        </w:tc>
        <w:tc>
          <w:tcPr>
            <w:tcW w:w="988" w:type="dxa"/>
            <w:shd w:val="clear" w:color="auto" w:fill="CCCCCC"/>
          </w:tcPr>
          <w:p w14:paraId="07ABFA90" w14:textId="77777777" w:rsidR="004B40B4" w:rsidRDefault="00AF75D2">
            <w:pPr>
              <w:pStyle w:val="TableParagraph"/>
              <w:spacing w:before="9" w:line="240" w:lineRule="atLeast"/>
              <w:ind w:left="93" w:right="284"/>
              <w:rPr>
                <w:b/>
                <w:sz w:val="20"/>
              </w:rPr>
            </w:pPr>
            <w:r>
              <w:rPr>
                <w:b/>
                <w:w w:val="95"/>
                <w:sz w:val="20"/>
              </w:rPr>
              <w:t xml:space="preserve">Likeli </w:t>
            </w:r>
            <w:r>
              <w:rPr>
                <w:b/>
                <w:sz w:val="20"/>
              </w:rPr>
              <w:t>hood</w:t>
            </w:r>
          </w:p>
        </w:tc>
        <w:tc>
          <w:tcPr>
            <w:tcW w:w="1348" w:type="dxa"/>
            <w:shd w:val="clear" w:color="auto" w:fill="CCCCCC"/>
          </w:tcPr>
          <w:p w14:paraId="6BB82939" w14:textId="77777777" w:rsidR="004B40B4" w:rsidRDefault="00AF75D2">
            <w:pPr>
              <w:pStyle w:val="TableParagraph"/>
              <w:spacing w:before="9" w:line="240" w:lineRule="atLeast"/>
              <w:ind w:left="94" w:right="113"/>
              <w:rPr>
                <w:b/>
                <w:sz w:val="20"/>
              </w:rPr>
            </w:pPr>
            <w:r>
              <w:rPr>
                <w:b/>
                <w:w w:val="95"/>
                <w:sz w:val="20"/>
              </w:rPr>
              <w:t xml:space="preserve">Method(s) </w:t>
            </w:r>
            <w:r>
              <w:rPr>
                <w:b/>
                <w:sz w:val="20"/>
              </w:rPr>
              <w:t>of Control</w:t>
            </w:r>
          </w:p>
        </w:tc>
        <w:tc>
          <w:tcPr>
            <w:tcW w:w="1170" w:type="dxa"/>
            <w:shd w:val="clear" w:color="auto" w:fill="CCCCCC"/>
          </w:tcPr>
          <w:p w14:paraId="13126869" w14:textId="77777777" w:rsidR="004B40B4" w:rsidRDefault="00AF75D2">
            <w:pPr>
              <w:pStyle w:val="TableParagraph"/>
              <w:spacing w:before="9"/>
              <w:ind w:left="100"/>
              <w:rPr>
                <w:b/>
                <w:sz w:val="20"/>
              </w:rPr>
            </w:pPr>
            <w:r>
              <w:rPr>
                <w:b/>
                <w:sz w:val="20"/>
              </w:rPr>
              <w:t>Trace</w:t>
            </w:r>
          </w:p>
        </w:tc>
      </w:tr>
      <w:tr w:rsidR="004B40B4" w14:paraId="7E8AFF06" w14:textId="77777777">
        <w:trPr>
          <w:trHeight w:val="2398"/>
        </w:trPr>
        <w:tc>
          <w:tcPr>
            <w:tcW w:w="830" w:type="dxa"/>
          </w:tcPr>
          <w:p w14:paraId="567C116E" w14:textId="77777777" w:rsidR="004B40B4" w:rsidRDefault="00AF75D2">
            <w:pPr>
              <w:pStyle w:val="TableParagraph"/>
              <w:spacing w:before="3"/>
              <w:ind w:left="95"/>
              <w:rPr>
                <w:sz w:val="20"/>
              </w:rPr>
            </w:pPr>
            <w:r>
              <w:rPr>
                <w:sz w:val="20"/>
              </w:rPr>
              <w:t>HD41</w:t>
            </w:r>
          </w:p>
        </w:tc>
        <w:tc>
          <w:tcPr>
            <w:tcW w:w="1708" w:type="dxa"/>
          </w:tcPr>
          <w:p w14:paraId="70B59707" w14:textId="77777777" w:rsidR="004B40B4" w:rsidRDefault="00AF75D2">
            <w:pPr>
              <w:pStyle w:val="TableParagraph"/>
              <w:spacing w:before="3"/>
              <w:ind w:left="96" w:right="211"/>
              <w:rPr>
                <w:sz w:val="20"/>
              </w:rPr>
            </w:pPr>
            <w:r>
              <w:rPr>
                <w:sz w:val="20"/>
              </w:rPr>
              <w:t>Donor unit TDD results falsely entered as NEGATIVE</w:t>
            </w:r>
          </w:p>
          <w:p w14:paraId="016FE13B" w14:textId="77777777" w:rsidR="004B40B4" w:rsidRDefault="00AF75D2">
            <w:pPr>
              <w:pStyle w:val="TableParagraph"/>
              <w:ind w:left="96" w:right="441"/>
              <w:rPr>
                <w:sz w:val="20"/>
              </w:rPr>
            </w:pPr>
            <w:r>
              <w:rPr>
                <w:sz w:val="20"/>
              </w:rPr>
              <w:t>when in fact POSITIVE.</w:t>
            </w:r>
          </w:p>
        </w:tc>
        <w:tc>
          <w:tcPr>
            <w:tcW w:w="2073" w:type="dxa"/>
          </w:tcPr>
          <w:p w14:paraId="3C20474F" w14:textId="77777777" w:rsidR="004B40B4" w:rsidRDefault="00AF75D2">
            <w:pPr>
              <w:pStyle w:val="TableParagraph"/>
              <w:spacing w:before="3"/>
              <w:ind w:left="97"/>
              <w:rPr>
                <w:sz w:val="20"/>
              </w:rPr>
            </w:pPr>
            <w:r>
              <w:rPr>
                <w:sz w:val="20"/>
              </w:rPr>
              <w:t>Data entry error</w:t>
            </w:r>
          </w:p>
        </w:tc>
        <w:tc>
          <w:tcPr>
            <w:tcW w:w="1439" w:type="dxa"/>
          </w:tcPr>
          <w:p w14:paraId="3D5C885A" w14:textId="77777777" w:rsidR="004B40B4" w:rsidRDefault="00AF75D2">
            <w:pPr>
              <w:pStyle w:val="TableParagraph"/>
              <w:spacing w:before="3"/>
              <w:ind w:left="92"/>
              <w:rPr>
                <w:sz w:val="20"/>
              </w:rPr>
            </w:pPr>
            <w:r>
              <w:rPr>
                <w:sz w:val="20"/>
              </w:rPr>
              <w:t>LOW</w:t>
            </w:r>
          </w:p>
        </w:tc>
        <w:tc>
          <w:tcPr>
            <w:tcW w:w="988" w:type="dxa"/>
          </w:tcPr>
          <w:p w14:paraId="21E7C428" w14:textId="77777777" w:rsidR="004B40B4" w:rsidRDefault="00AF75D2">
            <w:pPr>
              <w:pStyle w:val="TableParagraph"/>
              <w:spacing w:before="3"/>
              <w:ind w:left="93"/>
              <w:rPr>
                <w:sz w:val="20"/>
              </w:rPr>
            </w:pPr>
            <w:r>
              <w:rPr>
                <w:sz w:val="20"/>
              </w:rPr>
              <w:t>LOW</w:t>
            </w:r>
          </w:p>
        </w:tc>
        <w:tc>
          <w:tcPr>
            <w:tcW w:w="1348" w:type="dxa"/>
          </w:tcPr>
          <w:p w14:paraId="535CF5BE" w14:textId="77777777" w:rsidR="004B40B4" w:rsidRDefault="00AF75D2">
            <w:pPr>
              <w:pStyle w:val="TableParagraph"/>
              <w:spacing w:before="3"/>
              <w:ind w:left="94" w:right="86"/>
              <w:rPr>
                <w:sz w:val="20"/>
              </w:rPr>
            </w:pPr>
            <w:r>
              <w:rPr>
                <w:sz w:val="20"/>
              </w:rPr>
              <w:t>No batch entry of TDD results allowed.</w:t>
            </w:r>
          </w:p>
          <w:p w14:paraId="304C513E" w14:textId="77777777" w:rsidR="004B40B4" w:rsidRDefault="00AF75D2">
            <w:pPr>
              <w:pStyle w:val="TableParagraph"/>
              <w:spacing w:before="4" w:line="240" w:lineRule="exact"/>
              <w:ind w:left="94" w:right="279"/>
              <w:rPr>
                <w:sz w:val="20"/>
              </w:rPr>
            </w:pPr>
            <w:r>
              <w:rPr>
                <w:sz w:val="20"/>
              </w:rPr>
              <w:t>Results displayed for review prior to release to inventory.</w:t>
            </w:r>
          </w:p>
        </w:tc>
        <w:tc>
          <w:tcPr>
            <w:tcW w:w="1170" w:type="dxa"/>
          </w:tcPr>
          <w:p w14:paraId="7AD57B7B" w14:textId="77777777" w:rsidR="004B40B4" w:rsidRDefault="00AF75D2">
            <w:pPr>
              <w:pStyle w:val="TableParagraph"/>
              <w:spacing w:before="3"/>
              <w:ind w:left="100" w:right="117"/>
              <w:jc w:val="both"/>
              <w:rPr>
                <w:sz w:val="20"/>
              </w:rPr>
            </w:pPr>
            <w:r>
              <w:rPr>
                <w:sz w:val="20"/>
              </w:rPr>
              <w:t xml:space="preserve">SRS# </w:t>
            </w:r>
            <w:r>
              <w:rPr>
                <w:spacing w:val="-5"/>
                <w:sz w:val="20"/>
              </w:rPr>
              <w:t xml:space="preserve">D54 </w:t>
            </w:r>
            <w:r>
              <w:rPr>
                <w:sz w:val="20"/>
              </w:rPr>
              <w:t xml:space="preserve">SRS# </w:t>
            </w:r>
            <w:r>
              <w:rPr>
                <w:spacing w:val="-5"/>
                <w:sz w:val="20"/>
              </w:rPr>
              <w:t xml:space="preserve">D59 </w:t>
            </w:r>
            <w:r>
              <w:rPr>
                <w:sz w:val="20"/>
              </w:rPr>
              <w:t>SRS#</w:t>
            </w:r>
            <w:r>
              <w:rPr>
                <w:spacing w:val="-4"/>
                <w:sz w:val="20"/>
              </w:rPr>
              <w:t xml:space="preserve"> </w:t>
            </w:r>
            <w:r>
              <w:rPr>
                <w:spacing w:val="-5"/>
                <w:sz w:val="20"/>
              </w:rPr>
              <w:t>D69</w:t>
            </w:r>
          </w:p>
          <w:p w14:paraId="6AEF1438" w14:textId="77777777" w:rsidR="004B40B4" w:rsidRDefault="004B40B4">
            <w:pPr>
              <w:pStyle w:val="TableParagraph"/>
              <w:spacing w:before="9"/>
              <w:ind w:left="0"/>
              <w:rPr>
                <w:rFonts w:ascii="Arial"/>
                <w:sz w:val="20"/>
              </w:rPr>
            </w:pPr>
          </w:p>
          <w:p w14:paraId="70E78FF8" w14:textId="77777777" w:rsidR="004B40B4" w:rsidRDefault="00AF75D2">
            <w:pPr>
              <w:pStyle w:val="TableParagraph"/>
              <w:ind w:left="100"/>
              <w:jc w:val="both"/>
              <w:rPr>
                <w:sz w:val="20"/>
              </w:rPr>
            </w:pPr>
            <w:r>
              <w:rPr>
                <w:sz w:val="20"/>
              </w:rPr>
              <w:t>SCR# D4</w:t>
            </w:r>
          </w:p>
        </w:tc>
      </w:tr>
      <w:tr w:rsidR="004B40B4" w14:paraId="47A9EA0B" w14:textId="77777777">
        <w:trPr>
          <w:trHeight w:val="5509"/>
        </w:trPr>
        <w:tc>
          <w:tcPr>
            <w:tcW w:w="830" w:type="dxa"/>
          </w:tcPr>
          <w:p w14:paraId="3566729B" w14:textId="77777777" w:rsidR="004B40B4" w:rsidRDefault="00AF75D2">
            <w:pPr>
              <w:pStyle w:val="TableParagraph"/>
              <w:spacing w:line="235" w:lineRule="exact"/>
              <w:ind w:left="95"/>
              <w:rPr>
                <w:sz w:val="20"/>
              </w:rPr>
            </w:pPr>
            <w:r>
              <w:rPr>
                <w:sz w:val="20"/>
              </w:rPr>
              <w:t>HD42</w:t>
            </w:r>
          </w:p>
        </w:tc>
        <w:tc>
          <w:tcPr>
            <w:tcW w:w="1708" w:type="dxa"/>
          </w:tcPr>
          <w:p w14:paraId="36476DAA" w14:textId="77777777" w:rsidR="004B40B4" w:rsidRDefault="00AF75D2">
            <w:pPr>
              <w:pStyle w:val="TableParagraph"/>
              <w:spacing w:line="235" w:lineRule="exact"/>
              <w:ind w:left="96"/>
              <w:rPr>
                <w:sz w:val="20"/>
              </w:rPr>
            </w:pPr>
            <w:r>
              <w:rPr>
                <w:sz w:val="20"/>
              </w:rPr>
              <w:t>TDD</w:t>
            </w:r>
          </w:p>
          <w:p w14:paraId="6D46E5ED" w14:textId="77777777" w:rsidR="004B40B4" w:rsidRDefault="00AF75D2">
            <w:pPr>
              <w:pStyle w:val="TableParagraph"/>
              <w:ind w:left="96" w:right="174"/>
              <w:rPr>
                <w:sz w:val="20"/>
              </w:rPr>
            </w:pPr>
            <w:r>
              <w:rPr>
                <w:sz w:val="20"/>
              </w:rPr>
              <w:t>inadvertently not performed for a particular Donor ID.</w:t>
            </w:r>
          </w:p>
        </w:tc>
        <w:tc>
          <w:tcPr>
            <w:tcW w:w="2073" w:type="dxa"/>
          </w:tcPr>
          <w:p w14:paraId="53EFA6C3" w14:textId="77777777" w:rsidR="004B40B4" w:rsidRDefault="00AF75D2">
            <w:pPr>
              <w:pStyle w:val="TableParagraph"/>
              <w:numPr>
                <w:ilvl w:val="0"/>
                <w:numId w:val="59"/>
              </w:numPr>
              <w:tabs>
                <w:tab w:val="left" w:pos="333"/>
              </w:tabs>
              <w:ind w:right="259" w:firstLine="0"/>
              <w:rPr>
                <w:sz w:val="20"/>
              </w:rPr>
            </w:pPr>
            <w:r>
              <w:rPr>
                <w:sz w:val="20"/>
              </w:rPr>
              <w:t>Worklists provided by software not</w:t>
            </w:r>
            <w:r>
              <w:rPr>
                <w:spacing w:val="3"/>
                <w:sz w:val="20"/>
              </w:rPr>
              <w:t xml:space="preserve"> </w:t>
            </w:r>
            <w:r>
              <w:rPr>
                <w:sz w:val="20"/>
              </w:rPr>
              <w:t>used.</w:t>
            </w:r>
          </w:p>
          <w:p w14:paraId="2BDD75CF" w14:textId="77777777" w:rsidR="004B40B4" w:rsidRDefault="004B40B4">
            <w:pPr>
              <w:pStyle w:val="TableParagraph"/>
              <w:spacing w:before="3"/>
              <w:ind w:left="0"/>
              <w:rPr>
                <w:rFonts w:ascii="Arial"/>
                <w:sz w:val="20"/>
              </w:rPr>
            </w:pPr>
          </w:p>
          <w:p w14:paraId="69FD6069" w14:textId="77777777" w:rsidR="004B40B4" w:rsidRDefault="00AF75D2">
            <w:pPr>
              <w:pStyle w:val="TableParagraph"/>
              <w:numPr>
                <w:ilvl w:val="0"/>
                <w:numId w:val="59"/>
              </w:numPr>
              <w:tabs>
                <w:tab w:val="left" w:pos="334"/>
              </w:tabs>
              <w:ind w:right="95" w:firstLine="0"/>
              <w:rPr>
                <w:sz w:val="20"/>
              </w:rPr>
            </w:pPr>
            <w:r>
              <w:rPr>
                <w:sz w:val="20"/>
              </w:rPr>
              <w:t>User ignores warning message that testing is incomplete when releasing units to inventory. User then  answers “YES” to override to complete the release.</w:t>
            </w:r>
          </w:p>
        </w:tc>
        <w:tc>
          <w:tcPr>
            <w:tcW w:w="1439" w:type="dxa"/>
          </w:tcPr>
          <w:p w14:paraId="386890A9" w14:textId="77777777" w:rsidR="004B40B4" w:rsidRDefault="00AF75D2">
            <w:pPr>
              <w:pStyle w:val="TableParagraph"/>
              <w:spacing w:line="235" w:lineRule="exact"/>
              <w:ind w:left="92"/>
              <w:rPr>
                <w:sz w:val="20"/>
              </w:rPr>
            </w:pPr>
            <w:r>
              <w:rPr>
                <w:sz w:val="20"/>
              </w:rPr>
              <w:t>LOW</w:t>
            </w:r>
          </w:p>
        </w:tc>
        <w:tc>
          <w:tcPr>
            <w:tcW w:w="988" w:type="dxa"/>
          </w:tcPr>
          <w:p w14:paraId="1E82682E" w14:textId="77777777" w:rsidR="004B40B4" w:rsidRDefault="00AF75D2">
            <w:pPr>
              <w:pStyle w:val="TableParagraph"/>
              <w:spacing w:line="235" w:lineRule="exact"/>
              <w:ind w:left="93"/>
              <w:rPr>
                <w:sz w:val="20"/>
              </w:rPr>
            </w:pPr>
            <w:r>
              <w:rPr>
                <w:sz w:val="20"/>
              </w:rPr>
              <w:t>LOW</w:t>
            </w:r>
          </w:p>
        </w:tc>
        <w:tc>
          <w:tcPr>
            <w:tcW w:w="1348" w:type="dxa"/>
          </w:tcPr>
          <w:p w14:paraId="0BE37CD0" w14:textId="77777777" w:rsidR="004B40B4" w:rsidRDefault="00AF75D2">
            <w:pPr>
              <w:pStyle w:val="TableParagraph"/>
              <w:ind w:left="94" w:right="164"/>
              <w:rPr>
                <w:sz w:val="20"/>
              </w:rPr>
            </w:pPr>
            <w:r>
              <w:rPr>
                <w:sz w:val="20"/>
              </w:rPr>
              <w:t>Worklist provided which includes all TDD</w:t>
            </w:r>
          </w:p>
          <w:p w14:paraId="3137F1B5" w14:textId="77777777" w:rsidR="004B40B4" w:rsidRDefault="00AF75D2">
            <w:pPr>
              <w:pStyle w:val="TableParagraph"/>
              <w:ind w:left="94" w:right="75"/>
              <w:rPr>
                <w:sz w:val="20"/>
              </w:rPr>
            </w:pPr>
            <w:r>
              <w:rPr>
                <w:sz w:val="20"/>
              </w:rPr>
              <w:t>testing. Specimens easily added back into a worklist when indicated.</w:t>
            </w:r>
          </w:p>
          <w:p w14:paraId="4A4084CB" w14:textId="77777777" w:rsidR="004B40B4" w:rsidRDefault="00AF75D2">
            <w:pPr>
              <w:pStyle w:val="TableParagraph"/>
              <w:ind w:left="94" w:right="90"/>
              <w:rPr>
                <w:sz w:val="20"/>
              </w:rPr>
            </w:pPr>
            <w:r>
              <w:rPr>
                <w:sz w:val="20"/>
              </w:rPr>
              <w:t>Test review/ Component labeling/ release [LRBLDRR]</w:t>
            </w:r>
          </w:p>
          <w:p w14:paraId="283349FF" w14:textId="77777777" w:rsidR="004B40B4" w:rsidRDefault="00AF75D2">
            <w:pPr>
              <w:pStyle w:val="TableParagraph"/>
              <w:spacing w:line="240" w:lineRule="exact"/>
              <w:ind w:left="94" w:right="138"/>
              <w:rPr>
                <w:sz w:val="20"/>
              </w:rPr>
            </w:pPr>
            <w:r>
              <w:rPr>
                <w:sz w:val="20"/>
              </w:rPr>
              <w:t>option alerts user if TDD testing is incomplete for Unit ID.</w:t>
            </w:r>
          </w:p>
        </w:tc>
        <w:tc>
          <w:tcPr>
            <w:tcW w:w="1170" w:type="dxa"/>
          </w:tcPr>
          <w:p w14:paraId="52AA84D7" w14:textId="77777777" w:rsidR="004B40B4" w:rsidRDefault="00AF75D2">
            <w:pPr>
              <w:pStyle w:val="TableParagraph"/>
              <w:ind w:left="100" w:right="117"/>
              <w:jc w:val="both"/>
              <w:rPr>
                <w:sz w:val="20"/>
              </w:rPr>
            </w:pPr>
            <w:r>
              <w:rPr>
                <w:sz w:val="20"/>
              </w:rPr>
              <w:t>SRS# D56 SRS# D59 SRS# D69 SRS# D76</w:t>
            </w:r>
          </w:p>
          <w:p w14:paraId="72B717B3" w14:textId="77777777" w:rsidR="004B40B4" w:rsidRDefault="004B40B4">
            <w:pPr>
              <w:pStyle w:val="TableParagraph"/>
              <w:spacing w:before="2"/>
              <w:ind w:left="0"/>
              <w:rPr>
                <w:rFonts w:ascii="Arial"/>
                <w:sz w:val="20"/>
              </w:rPr>
            </w:pPr>
          </w:p>
          <w:p w14:paraId="751527EF" w14:textId="77777777" w:rsidR="004B40B4" w:rsidRDefault="00AF75D2">
            <w:pPr>
              <w:pStyle w:val="TableParagraph"/>
              <w:ind w:left="100" w:right="323"/>
              <w:rPr>
                <w:sz w:val="20"/>
              </w:rPr>
            </w:pPr>
            <w:r>
              <w:rPr>
                <w:sz w:val="20"/>
              </w:rPr>
              <w:t>SCR# D23 D26</w:t>
            </w:r>
          </w:p>
        </w:tc>
      </w:tr>
      <w:tr w:rsidR="004B40B4" w14:paraId="54F81266" w14:textId="77777777">
        <w:trPr>
          <w:trHeight w:val="2862"/>
        </w:trPr>
        <w:tc>
          <w:tcPr>
            <w:tcW w:w="830" w:type="dxa"/>
          </w:tcPr>
          <w:p w14:paraId="5C848954" w14:textId="77777777" w:rsidR="004B40B4" w:rsidRDefault="00AF75D2">
            <w:pPr>
              <w:pStyle w:val="TableParagraph"/>
              <w:spacing w:line="227" w:lineRule="exact"/>
              <w:ind w:left="95"/>
              <w:rPr>
                <w:sz w:val="20"/>
              </w:rPr>
            </w:pPr>
            <w:r>
              <w:rPr>
                <w:sz w:val="20"/>
              </w:rPr>
              <w:t>HD43</w:t>
            </w:r>
          </w:p>
        </w:tc>
        <w:tc>
          <w:tcPr>
            <w:tcW w:w="1708" w:type="dxa"/>
          </w:tcPr>
          <w:p w14:paraId="6395337B" w14:textId="77777777" w:rsidR="004B40B4" w:rsidRDefault="00AF75D2">
            <w:pPr>
              <w:pStyle w:val="TableParagraph"/>
              <w:spacing w:line="227" w:lineRule="exact"/>
              <w:ind w:left="96"/>
              <w:rPr>
                <w:sz w:val="20"/>
              </w:rPr>
            </w:pPr>
            <w:r>
              <w:rPr>
                <w:sz w:val="20"/>
              </w:rPr>
              <w:t>Appropriate</w:t>
            </w:r>
          </w:p>
          <w:p w14:paraId="6DE4D8F6" w14:textId="77777777" w:rsidR="004B40B4" w:rsidRDefault="00AF75D2">
            <w:pPr>
              <w:pStyle w:val="TableParagraph"/>
              <w:ind w:left="96" w:right="182"/>
              <w:rPr>
                <w:sz w:val="20"/>
              </w:rPr>
            </w:pPr>
            <w:r>
              <w:rPr>
                <w:sz w:val="20"/>
              </w:rPr>
              <w:t>personnel not notified if positive TDD marker testing entered on a unit previously released to inventory.</w:t>
            </w:r>
          </w:p>
        </w:tc>
        <w:tc>
          <w:tcPr>
            <w:tcW w:w="2073" w:type="dxa"/>
          </w:tcPr>
          <w:p w14:paraId="7F64490E" w14:textId="77777777" w:rsidR="004B40B4" w:rsidRDefault="00AF75D2">
            <w:pPr>
              <w:pStyle w:val="TableParagraph"/>
              <w:spacing w:line="227" w:lineRule="exact"/>
              <w:ind w:left="97"/>
              <w:rPr>
                <w:sz w:val="20"/>
              </w:rPr>
            </w:pPr>
            <w:r>
              <w:rPr>
                <w:sz w:val="20"/>
              </w:rPr>
              <w:t>Users with</w:t>
            </w:r>
          </w:p>
          <w:p w14:paraId="4553894F" w14:textId="77777777" w:rsidR="004B40B4" w:rsidRDefault="00AF75D2">
            <w:pPr>
              <w:pStyle w:val="TableParagraph"/>
              <w:spacing w:line="240" w:lineRule="exact"/>
              <w:ind w:left="97"/>
              <w:rPr>
                <w:sz w:val="20"/>
              </w:rPr>
            </w:pPr>
            <w:r>
              <w:rPr>
                <w:sz w:val="20"/>
              </w:rPr>
              <w:t>LRBLSUPER key</w:t>
            </w:r>
          </w:p>
          <w:p w14:paraId="30C772D8" w14:textId="77777777" w:rsidR="004B40B4" w:rsidRDefault="00AF75D2">
            <w:pPr>
              <w:pStyle w:val="TableParagraph"/>
              <w:ind w:left="97" w:right="230"/>
              <w:rPr>
                <w:sz w:val="20"/>
              </w:rPr>
            </w:pPr>
            <w:r>
              <w:rPr>
                <w:sz w:val="20"/>
              </w:rPr>
              <w:t>do not read electronic mail for extended period of time.</w:t>
            </w:r>
          </w:p>
        </w:tc>
        <w:tc>
          <w:tcPr>
            <w:tcW w:w="1439" w:type="dxa"/>
          </w:tcPr>
          <w:p w14:paraId="6E8D8575" w14:textId="77777777" w:rsidR="004B40B4" w:rsidRDefault="00AF75D2">
            <w:pPr>
              <w:pStyle w:val="TableParagraph"/>
              <w:spacing w:line="227" w:lineRule="exact"/>
              <w:ind w:left="92"/>
              <w:rPr>
                <w:sz w:val="20"/>
              </w:rPr>
            </w:pPr>
            <w:r>
              <w:rPr>
                <w:sz w:val="20"/>
              </w:rPr>
              <w:t>LOW</w:t>
            </w:r>
          </w:p>
        </w:tc>
        <w:tc>
          <w:tcPr>
            <w:tcW w:w="988" w:type="dxa"/>
          </w:tcPr>
          <w:p w14:paraId="4645D429" w14:textId="77777777" w:rsidR="004B40B4" w:rsidRDefault="00AF75D2">
            <w:pPr>
              <w:pStyle w:val="TableParagraph"/>
              <w:spacing w:line="227" w:lineRule="exact"/>
              <w:ind w:left="93"/>
              <w:rPr>
                <w:sz w:val="20"/>
              </w:rPr>
            </w:pPr>
            <w:r>
              <w:rPr>
                <w:sz w:val="20"/>
              </w:rPr>
              <w:t>LOW</w:t>
            </w:r>
          </w:p>
        </w:tc>
        <w:tc>
          <w:tcPr>
            <w:tcW w:w="1348" w:type="dxa"/>
          </w:tcPr>
          <w:p w14:paraId="7FE91011" w14:textId="77777777" w:rsidR="004B40B4" w:rsidRDefault="00AF75D2">
            <w:pPr>
              <w:pStyle w:val="TableParagraph"/>
              <w:spacing w:line="227" w:lineRule="exact"/>
              <w:ind w:left="94"/>
              <w:rPr>
                <w:sz w:val="20"/>
              </w:rPr>
            </w:pPr>
            <w:r>
              <w:rPr>
                <w:sz w:val="20"/>
              </w:rPr>
              <w:t>Bulletin is</w:t>
            </w:r>
          </w:p>
          <w:p w14:paraId="2B1A60F3" w14:textId="77777777" w:rsidR="004B40B4" w:rsidRDefault="00AF75D2">
            <w:pPr>
              <w:pStyle w:val="TableParagraph"/>
              <w:ind w:left="94" w:right="98"/>
              <w:rPr>
                <w:sz w:val="20"/>
              </w:rPr>
            </w:pPr>
            <w:r>
              <w:rPr>
                <w:sz w:val="20"/>
              </w:rPr>
              <w:t>automatical ly generated and delivers a Mailman message to all users of LRBLSUPE</w:t>
            </w:r>
          </w:p>
          <w:p w14:paraId="2E061F06" w14:textId="77777777" w:rsidR="004B40B4" w:rsidRDefault="00AF75D2">
            <w:pPr>
              <w:pStyle w:val="TableParagraph"/>
              <w:spacing w:before="1" w:line="240" w:lineRule="exact"/>
              <w:ind w:left="94" w:right="190"/>
              <w:rPr>
                <w:sz w:val="20"/>
              </w:rPr>
            </w:pPr>
            <w:r>
              <w:rPr>
                <w:sz w:val="20"/>
              </w:rPr>
              <w:t>R key if such a unit is tested.</w:t>
            </w:r>
          </w:p>
        </w:tc>
        <w:tc>
          <w:tcPr>
            <w:tcW w:w="1170" w:type="dxa"/>
          </w:tcPr>
          <w:p w14:paraId="3BE0ED5D" w14:textId="77777777" w:rsidR="004B40B4" w:rsidRDefault="00AF75D2">
            <w:pPr>
              <w:pStyle w:val="TableParagraph"/>
              <w:spacing w:line="227" w:lineRule="exact"/>
              <w:ind w:left="100"/>
              <w:rPr>
                <w:sz w:val="20"/>
              </w:rPr>
            </w:pPr>
            <w:r>
              <w:rPr>
                <w:sz w:val="20"/>
              </w:rPr>
              <w:t>SRS#</w:t>
            </w:r>
            <w:r>
              <w:rPr>
                <w:spacing w:val="-7"/>
                <w:sz w:val="20"/>
              </w:rPr>
              <w:t xml:space="preserve"> </w:t>
            </w:r>
            <w:r>
              <w:rPr>
                <w:sz w:val="20"/>
              </w:rPr>
              <w:t>D57</w:t>
            </w:r>
          </w:p>
          <w:p w14:paraId="3EFEEDDD" w14:textId="77777777" w:rsidR="004B40B4" w:rsidRDefault="00AF75D2">
            <w:pPr>
              <w:pStyle w:val="TableParagraph"/>
              <w:spacing w:line="480" w:lineRule="auto"/>
              <w:ind w:left="100" w:right="95"/>
              <w:rPr>
                <w:sz w:val="20"/>
              </w:rPr>
            </w:pPr>
            <w:r>
              <w:rPr>
                <w:sz w:val="20"/>
              </w:rPr>
              <w:t>D105 SCR#</w:t>
            </w:r>
            <w:r>
              <w:rPr>
                <w:spacing w:val="-2"/>
                <w:sz w:val="20"/>
              </w:rPr>
              <w:t xml:space="preserve"> </w:t>
            </w:r>
            <w:r>
              <w:rPr>
                <w:spacing w:val="-5"/>
                <w:sz w:val="20"/>
              </w:rPr>
              <w:t>D24</w:t>
            </w:r>
          </w:p>
        </w:tc>
      </w:tr>
    </w:tbl>
    <w:p w14:paraId="4BE6A819" w14:textId="77777777" w:rsidR="004B40B4" w:rsidRDefault="004B40B4">
      <w:pPr>
        <w:spacing w:line="480" w:lineRule="auto"/>
        <w:rPr>
          <w:sz w:val="20"/>
        </w:rPr>
        <w:sectPr w:rsidR="004B40B4">
          <w:pgSz w:w="12240" w:h="15840"/>
          <w:pgMar w:top="960" w:right="1060" w:bottom="1180" w:left="1220" w:header="723" w:footer="997" w:gutter="0"/>
          <w:cols w:space="720"/>
        </w:sectPr>
      </w:pPr>
    </w:p>
    <w:p w14:paraId="6ACBA723" w14:textId="77777777" w:rsidR="004B40B4" w:rsidRDefault="004B40B4">
      <w:pPr>
        <w:pStyle w:val="BodyText"/>
        <w:rPr>
          <w:rFonts w:ascii="Arial"/>
          <w:sz w:val="20"/>
        </w:rPr>
      </w:pPr>
    </w:p>
    <w:p w14:paraId="21D7E4AD" w14:textId="77777777" w:rsidR="004B40B4" w:rsidRDefault="004B40B4">
      <w:pPr>
        <w:pStyle w:val="BodyText"/>
        <w:rPr>
          <w:rFonts w:ascii="Arial"/>
          <w:sz w:val="20"/>
        </w:rPr>
      </w:pPr>
    </w:p>
    <w:p w14:paraId="726C772B" w14:textId="77777777" w:rsidR="004B40B4" w:rsidRDefault="004B40B4">
      <w:pPr>
        <w:pStyle w:val="BodyText"/>
        <w:spacing w:before="1" w:after="1"/>
        <w:rPr>
          <w:rFonts w:ascii="Arial"/>
          <w:sz w:val="22"/>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0"/>
        <w:gridCol w:w="1708"/>
        <w:gridCol w:w="2073"/>
        <w:gridCol w:w="1439"/>
        <w:gridCol w:w="988"/>
        <w:gridCol w:w="1348"/>
        <w:gridCol w:w="1170"/>
      </w:tblGrid>
      <w:tr w:rsidR="004B40B4" w14:paraId="020B10F2" w14:textId="77777777">
        <w:trPr>
          <w:trHeight w:val="489"/>
        </w:trPr>
        <w:tc>
          <w:tcPr>
            <w:tcW w:w="830" w:type="dxa"/>
            <w:shd w:val="clear" w:color="auto" w:fill="CCCCCC"/>
          </w:tcPr>
          <w:p w14:paraId="4624A0E9" w14:textId="77777777" w:rsidR="004B40B4" w:rsidRDefault="00AF75D2">
            <w:pPr>
              <w:pStyle w:val="TableParagraph"/>
              <w:spacing w:before="9"/>
              <w:ind w:left="95"/>
              <w:rPr>
                <w:b/>
                <w:sz w:val="20"/>
              </w:rPr>
            </w:pPr>
            <w:r>
              <w:rPr>
                <w:b/>
                <w:sz w:val="20"/>
              </w:rPr>
              <w:t>HA#</w:t>
            </w:r>
          </w:p>
        </w:tc>
        <w:tc>
          <w:tcPr>
            <w:tcW w:w="1708" w:type="dxa"/>
            <w:shd w:val="clear" w:color="auto" w:fill="CCCCCC"/>
          </w:tcPr>
          <w:p w14:paraId="063DE0E4" w14:textId="77777777" w:rsidR="004B40B4" w:rsidRDefault="00AF75D2">
            <w:pPr>
              <w:pStyle w:val="TableParagraph"/>
              <w:spacing w:before="9"/>
              <w:ind w:left="96"/>
              <w:rPr>
                <w:b/>
                <w:sz w:val="20"/>
              </w:rPr>
            </w:pPr>
            <w:r>
              <w:rPr>
                <w:b/>
                <w:sz w:val="20"/>
              </w:rPr>
              <w:t>Hazard</w:t>
            </w:r>
          </w:p>
        </w:tc>
        <w:tc>
          <w:tcPr>
            <w:tcW w:w="2073" w:type="dxa"/>
            <w:shd w:val="clear" w:color="auto" w:fill="CCCCCC"/>
          </w:tcPr>
          <w:p w14:paraId="0EE940EE" w14:textId="77777777" w:rsidR="004B40B4" w:rsidRDefault="00AF75D2">
            <w:pPr>
              <w:pStyle w:val="TableParagraph"/>
              <w:spacing w:before="9"/>
              <w:ind w:left="97"/>
              <w:rPr>
                <w:b/>
                <w:sz w:val="20"/>
              </w:rPr>
            </w:pPr>
            <w:r>
              <w:rPr>
                <w:b/>
                <w:sz w:val="20"/>
              </w:rPr>
              <w:t>Causes</w:t>
            </w:r>
          </w:p>
        </w:tc>
        <w:tc>
          <w:tcPr>
            <w:tcW w:w="1439" w:type="dxa"/>
            <w:shd w:val="clear" w:color="auto" w:fill="CCCCCC"/>
          </w:tcPr>
          <w:p w14:paraId="256CA37C" w14:textId="77777777" w:rsidR="004B40B4" w:rsidRDefault="00AF75D2">
            <w:pPr>
              <w:pStyle w:val="TableParagraph"/>
              <w:spacing w:before="9" w:line="240" w:lineRule="atLeast"/>
              <w:ind w:left="92" w:right="479"/>
              <w:rPr>
                <w:b/>
                <w:sz w:val="20"/>
              </w:rPr>
            </w:pPr>
            <w:r>
              <w:rPr>
                <w:b/>
                <w:sz w:val="20"/>
              </w:rPr>
              <w:t xml:space="preserve">Level of </w:t>
            </w:r>
            <w:r>
              <w:rPr>
                <w:b/>
                <w:w w:val="95"/>
                <w:sz w:val="20"/>
              </w:rPr>
              <w:t>Concern</w:t>
            </w:r>
          </w:p>
        </w:tc>
        <w:tc>
          <w:tcPr>
            <w:tcW w:w="988" w:type="dxa"/>
            <w:shd w:val="clear" w:color="auto" w:fill="CCCCCC"/>
          </w:tcPr>
          <w:p w14:paraId="53C8884A" w14:textId="77777777" w:rsidR="004B40B4" w:rsidRDefault="00AF75D2">
            <w:pPr>
              <w:pStyle w:val="TableParagraph"/>
              <w:spacing w:before="9" w:line="240" w:lineRule="atLeast"/>
              <w:ind w:left="93" w:right="284"/>
              <w:rPr>
                <w:b/>
                <w:sz w:val="20"/>
              </w:rPr>
            </w:pPr>
            <w:r>
              <w:rPr>
                <w:b/>
                <w:w w:val="95"/>
                <w:sz w:val="20"/>
              </w:rPr>
              <w:t xml:space="preserve">Likeli </w:t>
            </w:r>
            <w:r>
              <w:rPr>
                <w:b/>
                <w:sz w:val="20"/>
              </w:rPr>
              <w:t>hood</w:t>
            </w:r>
          </w:p>
        </w:tc>
        <w:tc>
          <w:tcPr>
            <w:tcW w:w="1348" w:type="dxa"/>
            <w:shd w:val="clear" w:color="auto" w:fill="CCCCCC"/>
          </w:tcPr>
          <w:p w14:paraId="4F215A38" w14:textId="77777777" w:rsidR="004B40B4" w:rsidRDefault="00AF75D2">
            <w:pPr>
              <w:pStyle w:val="TableParagraph"/>
              <w:spacing w:before="9" w:line="240" w:lineRule="atLeast"/>
              <w:ind w:left="94" w:right="113"/>
              <w:rPr>
                <w:b/>
                <w:sz w:val="20"/>
              </w:rPr>
            </w:pPr>
            <w:r>
              <w:rPr>
                <w:b/>
                <w:w w:val="95"/>
                <w:sz w:val="20"/>
              </w:rPr>
              <w:t xml:space="preserve">Method(s) </w:t>
            </w:r>
            <w:r>
              <w:rPr>
                <w:b/>
                <w:sz w:val="20"/>
              </w:rPr>
              <w:t>of Control</w:t>
            </w:r>
          </w:p>
        </w:tc>
        <w:tc>
          <w:tcPr>
            <w:tcW w:w="1170" w:type="dxa"/>
            <w:shd w:val="clear" w:color="auto" w:fill="CCCCCC"/>
          </w:tcPr>
          <w:p w14:paraId="4D8F004B" w14:textId="77777777" w:rsidR="004B40B4" w:rsidRDefault="00AF75D2">
            <w:pPr>
              <w:pStyle w:val="TableParagraph"/>
              <w:spacing w:before="9"/>
              <w:ind w:left="100"/>
              <w:rPr>
                <w:b/>
                <w:sz w:val="20"/>
              </w:rPr>
            </w:pPr>
            <w:r>
              <w:rPr>
                <w:b/>
                <w:sz w:val="20"/>
              </w:rPr>
              <w:t>Trace</w:t>
            </w:r>
          </w:p>
        </w:tc>
      </w:tr>
      <w:tr w:rsidR="004B40B4" w14:paraId="0BA4044F" w14:textId="77777777">
        <w:trPr>
          <w:trHeight w:val="2398"/>
        </w:trPr>
        <w:tc>
          <w:tcPr>
            <w:tcW w:w="830" w:type="dxa"/>
          </w:tcPr>
          <w:p w14:paraId="7D95C344" w14:textId="77777777" w:rsidR="004B40B4" w:rsidRDefault="00AF75D2">
            <w:pPr>
              <w:pStyle w:val="TableParagraph"/>
              <w:spacing w:before="3"/>
              <w:ind w:left="95"/>
              <w:rPr>
                <w:sz w:val="20"/>
              </w:rPr>
            </w:pPr>
            <w:r>
              <w:rPr>
                <w:sz w:val="20"/>
              </w:rPr>
              <w:t>HD44</w:t>
            </w:r>
          </w:p>
        </w:tc>
        <w:tc>
          <w:tcPr>
            <w:tcW w:w="1708" w:type="dxa"/>
          </w:tcPr>
          <w:p w14:paraId="7571001D" w14:textId="77777777" w:rsidR="004B40B4" w:rsidRDefault="00AF75D2">
            <w:pPr>
              <w:pStyle w:val="TableParagraph"/>
              <w:spacing w:before="3"/>
              <w:ind w:left="96" w:right="159"/>
              <w:rPr>
                <w:sz w:val="20"/>
              </w:rPr>
            </w:pPr>
            <w:r>
              <w:rPr>
                <w:sz w:val="20"/>
              </w:rPr>
              <w:t>Results of TDD testing on a unit can be edited after a unit is released to inventory.</w:t>
            </w:r>
          </w:p>
        </w:tc>
        <w:tc>
          <w:tcPr>
            <w:tcW w:w="2073" w:type="dxa"/>
          </w:tcPr>
          <w:p w14:paraId="0B1E4569" w14:textId="77777777" w:rsidR="004B40B4" w:rsidRDefault="00AF75D2">
            <w:pPr>
              <w:pStyle w:val="TableParagraph"/>
              <w:spacing w:before="3"/>
              <w:ind w:left="97" w:right="297"/>
              <w:rPr>
                <w:sz w:val="20"/>
              </w:rPr>
            </w:pPr>
            <w:r>
              <w:rPr>
                <w:sz w:val="20"/>
              </w:rPr>
              <w:t>Users with LRBLSUPER key</w:t>
            </w:r>
          </w:p>
          <w:p w14:paraId="23597DC6" w14:textId="77777777" w:rsidR="004B40B4" w:rsidRDefault="00AF75D2">
            <w:pPr>
              <w:pStyle w:val="TableParagraph"/>
              <w:ind w:left="97" w:right="101"/>
              <w:rPr>
                <w:sz w:val="20"/>
              </w:rPr>
            </w:pPr>
            <w:r>
              <w:rPr>
                <w:sz w:val="20"/>
              </w:rPr>
              <w:t>can edit TDD result testing after a unit is released.</w:t>
            </w:r>
          </w:p>
        </w:tc>
        <w:tc>
          <w:tcPr>
            <w:tcW w:w="1439" w:type="dxa"/>
          </w:tcPr>
          <w:p w14:paraId="3B3AEA59" w14:textId="77777777" w:rsidR="004B40B4" w:rsidRDefault="00AF75D2">
            <w:pPr>
              <w:pStyle w:val="TableParagraph"/>
              <w:spacing w:before="3"/>
              <w:ind w:left="92"/>
              <w:rPr>
                <w:sz w:val="20"/>
              </w:rPr>
            </w:pPr>
            <w:r>
              <w:rPr>
                <w:sz w:val="20"/>
              </w:rPr>
              <w:t>LOW</w:t>
            </w:r>
          </w:p>
        </w:tc>
        <w:tc>
          <w:tcPr>
            <w:tcW w:w="988" w:type="dxa"/>
          </w:tcPr>
          <w:p w14:paraId="5E3D34DE" w14:textId="77777777" w:rsidR="004B40B4" w:rsidRDefault="00AF75D2">
            <w:pPr>
              <w:pStyle w:val="TableParagraph"/>
              <w:spacing w:before="3"/>
              <w:ind w:left="93"/>
              <w:rPr>
                <w:sz w:val="20"/>
              </w:rPr>
            </w:pPr>
            <w:r>
              <w:rPr>
                <w:sz w:val="20"/>
              </w:rPr>
              <w:t>LOW</w:t>
            </w:r>
          </w:p>
        </w:tc>
        <w:tc>
          <w:tcPr>
            <w:tcW w:w="1348" w:type="dxa"/>
          </w:tcPr>
          <w:p w14:paraId="6D220F00" w14:textId="77777777" w:rsidR="004B40B4" w:rsidRDefault="00AF75D2">
            <w:pPr>
              <w:pStyle w:val="TableParagraph"/>
              <w:spacing w:before="3"/>
              <w:ind w:left="94" w:right="86"/>
              <w:rPr>
                <w:sz w:val="20"/>
              </w:rPr>
            </w:pPr>
            <w:r>
              <w:rPr>
                <w:sz w:val="20"/>
              </w:rPr>
              <w:t>Distribution of the LRBLSUPE</w:t>
            </w:r>
          </w:p>
          <w:p w14:paraId="4EA6517C" w14:textId="77777777" w:rsidR="004B40B4" w:rsidRDefault="00AF75D2">
            <w:pPr>
              <w:pStyle w:val="TableParagraph"/>
              <w:spacing w:before="4" w:line="240" w:lineRule="exact"/>
              <w:ind w:left="94" w:right="103"/>
              <w:rPr>
                <w:sz w:val="20"/>
              </w:rPr>
            </w:pPr>
            <w:r>
              <w:rPr>
                <w:sz w:val="20"/>
              </w:rPr>
              <w:t>R key should be restricted to the BB supervisor and/or designee.</w:t>
            </w:r>
          </w:p>
        </w:tc>
        <w:tc>
          <w:tcPr>
            <w:tcW w:w="1170" w:type="dxa"/>
          </w:tcPr>
          <w:p w14:paraId="5D90DDD5" w14:textId="77777777" w:rsidR="004B40B4" w:rsidRDefault="00AF75D2">
            <w:pPr>
              <w:pStyle w:val="TableParagraph"/>
              <w:spacing w:before="3"/>
              <w:ind w:left="100" w:right="113"/>
              <w:rPr>
                <w:sz w:val="20"/>
              </w:rPr>
            </w:pPr>
            <w:r>
              <w:rPr>
                <w:sz w:val="20"/>
              </w:rPr>
              <w:t xml:space="preserve">SRS# </w:t>
            </w:r>
            <w:r>
              <w:rPr>
                <w:spacing w:val="-5"/>
                <w:sz w:val="20"/>
              </w:rPr>
              <w:t xml:space="preserve">D57 </w:t>
            </w:r>
            <w:r>
              <w:rPr>
                <w:sz w:val="20"/>
              </w:rPr>
              <w:t>SRS#</w:t>
            </w:r>
            <w:r>
              <w:rPr>
                <w:spacing w:val="-4"/>
                <w:sz w:val="20"/>
              </w:rPr>
              <w:t xml:space="preserve"> </w:t>
            </w:r>
            <w:r>
              <w:rPr>
                <w:spacing w:val="-5"/>
                <w:sz w:val="20"/>
              </w:rPr>
              <w:t>D58</w:t>
            </w:r>
          </w:p>
          <w:p w14:paraId="199B21C7" w14:textId="77777777" w:rsidR="004B40B4" w:rsidRDefault="004B40B4">
            <w:pPr>
              <w:pStyle w:val="TableParagraph"/>
              <w:spacing w:before="9"/>
              <w:ind w:left="0"/>
              <w:rPr>
                <w:rFonts w:ascii="Arial"/>
                <w:sz w:val="20"/>
              </w:rPr>
            </w:pPr>
          </w:p>
          <w:p w14:paraId="6F6B8A42" w14:textId="77777777" w:rsidR="004B40B4" w:rsidRDefault="00AF75D2">
            <w:pPr>
              <w:pStyle w:val="TableParagraph"/>
              <w:ind w:left="100"/>
              <w:rPr>
                <w:sz w:val="20"/>
              </w:rPr>
            </w:pPr>
            <w:r>
              <w:rPr>
                <w:sz w:val="20"/>
              </w:rPr>
              <w:t>SCR# D6 SCR#</w:t>
            </w:r>
            <w:r>
              <w:rPr>
                <w:spacing w:val="-2"/>
                <w:sz w:val="20"/>
              </w:rPr>
              <w:t xml:space="preserve"> </w:t>
            </w:r>
            <w:r>
              <w:rPr>
                <w:spacing w:val="-5"/>
                <w:sz w:val="20"/>
              </w:rPr>
              <w:t>D24</w:t>
            </w:r>
          </w:p>
        </w:tc>
      </w:tr>
      <w:tr w:rsidR="004B40B4" w14:paraId="0B023A52" w14:textId="77777777">
        <w:trPr>
          <w:trHeight w:val="2870"/>
        </w:trPr>
        <w:tc>
          <w:tcPr>
            <w:tcW w:w="830" w:type="dxa"/>
          </w:tcPr>
          <w:p w14:paraId="2E4607C4" w14:textId="77777777" w:rsidR="004B40B4" w:rsidRDefault="00AF75D2">
            <w:pPr>
              <w:pStyle w:val="TableParagraph"/>
              <w:spacing w:line="235" w:lineRule="exact"/>
              <w:ind w:left="95"/>
              <w:rPr>
                <w:sz w:val="20"/>
              </w:rPr>
            </w:pPr>
            <w:r>
              <w:rPr>
                <w:sz w:val="20"/>
              </w:rPr>
              <w:t>HD45</w:t>
            </w:r>
          </w:p>
        </w:tc>
        <w:tc>
          <w:tcPr>
            <w:tcW w:w="1708" w:type="dxa"/>
          </w:tcPr>
          <w:p w14:paraId="4FA4C577" w14:textId="77777777" w:rsidR="004B40B4" w:rsidRDefault="00AF75D2">
            <w:pPr>
              <w:pStyle w:val="TableParagraph"/>
              <w:ind w:left="96" w:right="85"/>
              <w:rPr>
                <w:sz w:val="20"/>
              </w:rPr>
            </w:pPr>
            <w:r>
              <w:rPr>
                <w:sz w:val="20"/>
              </w:rPr>
              <w:t>Donor unit with positive TDD testing is labeled.</w:t>
            </w:r>
          </w:p>
        </w:tc>
        <w:tc>
          <w:tcPr>
            <w:tcW w:w="2073" w:type="dxa"/>
          </w:tcPr>
          <w:p w14:paraId="7F384935" w14:textId="77777777" w:rsidR="004B40B4" w:rsidRDefault="00AF75D2">
            <w:pPr>
              <w:pStyle w:val="TableParagraph"/>
              <w:ind w:left="97" w:right="112"/>
              <w:rPr>
                <w:sz w:val="20"/>
              </w:rPr>
            </w:pPr>
            <w:r>
              <w:rPr>
                <w:sz w:val="20"/>
              </w:rPr>
              <w:t>TDD testing report not reviewed prior to labeling of product.</w:t>
            </w:r>
          </w:p>
        </w:tc>
        <w:tc>
          <w:tcPr>
            <w:tcW w:w="1439" w:type="dxa"/>
          </w:tcPr>
          <w:p w14:paraId="2D5D746F" w14:textId="77777777" w:rsidR="004B40B4" w:rsidRDefault="00AF75D2">
            <w:pPr>
              <w:pStyle w:val="TableParagraph"/>
              <w:spacing w:line="235" w:lineRule="exact"/>
              <w:ind w:left="92"/>
              <w:rPr>
                <w:sz w:val="20"/>
              </w:rPr>
            </w:pPr>
            <w:r>
              <w:rPr>
                <w:sz w:val="20"/>
              </w:rPr>
              <w:t>NONE</w:t>
            </w:r>
          </w:p>
        </w:tc>
        <w:tc>
          <w:tcPr>
            <w:tcW w:w="988" w:type="dxa"/>
          </w:tcPr>
          <w:p w14:paraId="75489BAA" w14:textId="77777777" w:rsidR="004B40B4" w:rsidRDefault="00AF75D2">
            <w:pPr>
              <w:pStyle w:val="TableParagraph"/>
              <w:spacing w:line="235" w:lineRule="exact"/>
              <w:ind w:left="93"/>
              <w:rPr>
                <w:sz w:val="20"/>
              </w:rPr>
            </w:pPr>
            <w:r>
              <w:rPr>
                <w:sz w:val="20"/>
              </w:rPr>
              <w:t>NONE</w:t>
            </w:r>
          </w:p>
        </w:tc>
        <w:tc>
          <w:tcPr>
            <w:tcW w:w="1348" w:type="dxa"/>
          </w:tcPr>
          <w:p w14:paraId="7D88C4B0" w14:textId="77777777" w:rsidR="004B40B4" w:rsidRDefault="00AF75D2">
            <w:pPr>
              <w:pStyle w:val="TableParagraph"/>
              <w:ind w:left="94" w:right="119"/>
              <w:rPr>
                <w:sz w:val="20"/>
              </w:rPr>
            </w:pPr>
            <w:r>
              <w:rPr>
                <w:sz w:val="20"/>
              </w:rPr>
              <w:t>Unit automatical</w:t>
            </w:r>
          </w:p>
          <w:p w14:paraId="02EE7E91" w14:textId="77777777" w:rsidR="004B40B4" w:rsidRDefault="00AF75D2">
            <w:pPr>
              <w:pStyle w:val="TableParagraph"/>
              <w:spacing w:line="240" w:lineRule="exact"/>
              <w:ind w:left="94" w:right="89"/>
              <w:rPr>
                <w:sz w:val="20"/>
              </w:rPr>
            </w:pPr>
            <w:r>
              <w:rPr>
                <w:sz w:val="20"/>
              </w:rPr>
              <w:t>-ly quarantined if attempt is made to release a non- autologous unit with a positive TDD</w:t>
            </w:r>
            <w:r>
              <w:rPr>
                <w:spacing w:val="11"/>
                <w:sz w:val="20"/>
              </w:rPr>
              <w:t xml:space="preserve"> </w:t>
            </w:r>
            <w:r>
              <w:rPr>
                <w:sz w:val="20"/>
              </w:rPr>
              <w:t>result.</w:t>
            </w:r>
          </w:p>
        </w:tc>
        <w:tc>
          <w:tcPr>
            <w:tcW w:w="1170" w:type="dxa"/>
          </w:tcPr>
          <w:p w14:paraId="127A2013" w14:textId="77777777" w:rsidR="004B40B4" w:rsidRDefault="00AF75D2">
            <w:pPr>
              <w:pStyle w:val="TableParagraph"/>
              <w:ind w:left="100" w:right="113"/>
              <w:rPr>
                <w:sz w:val="20"/>
              </w:rPr>
            </w:pPr>
            <w:r>
              <w:rPr>
                <w:sz w:val="20"/>
              </w:rPr>
              <w:t xml:space="preserve">SRS# </w:t>
            </w:r>
            <w:r>
              <w:rPr>
                <w:spacing w:val="-5"/>
                <w:sz w:val="20"/>
              </w:rPr>
              <w:t xml:space="preserve">D68 </w:t>
            </w:r>
            <w:r>
              <w:rPr>
                <w:sz w:val="20"/>
              </w:rPr>
              <w:t>SRS#</w:t>
            </w:r>
            <w:r>
              <w:rPr>
                <w:spacing w:val="-4"/>
                <w:sz w:val="20"/>
              </w:rPr>
              <w:t xml:space="preserve"> </w:t>
            </w:r>
            <w:r>
              <w:rPr>
                <w:spacing w:val="-5"/>
                <w:sz w:val="20"/>
              </w:rPr>
              <w:t>D69</w:t>
            </w:r>
          </w:p>
          <w:p w14:paraId="722D3080" w14:textId="77777777" w:rsidR="004B40B4" w:rsidRDefault="004B40B4">
            <w:pPr>
              <w:pStyle w:val="TableParagraph"/>
              <w:spacing w:before="3"/>
              <w:ind w:left="0"/>
              <w:rPr>
                <w:rFonts w:ascii="Arial"/>
                <w:sz w:val="20"/>
              </w:rPr>
            </w:pPr>
          </w:p>
          <w:p w14:paraId="4AAA86CD" w14:textId="77777777" w:rsidR="004B40B4" w:rsidRDefault="00AF75D2">
            <w:pPr>
              <w:pStyle w:val="TableParagraph"/>
              <w:spacing w:before="1"/>
              <w:ind w:left="100"/>
              <w:rPr>
                <w:sz w:val="20"/>
              </w:rPr>
            </w:pPr>
            <w:r>
              <w:rPr>
                <w:sz w:val="20"/>
              </w:rPr>
              <w:t>SCR#</w:t>
            </w:r>
            <w:r>
              <w:rPr>
                <w:spacing w:val="-6"/>
                <w:sz w:val="20"/>
              </w:rPr>
              <w:t xml:space="preserve"> </w:t>
            </w:r>
            <w:r>
              <w:rPr>
                <w:sz w:val="20"/>
              </w:rPr>
              <w:t>D27</w:t>
            </w:r>
          </w:p>
        </w:tc>
      </w:tr>
      <w:tr w:rsidR="004B40B4" w14:paraId="768D470D" w14:textId="77777777">
        <w:trPr>
          <w:trHeight w:val="3828"/>
        </w:trPr>
        <w:tc>
          <w:tcPr>
            <w:tcW w:w="830" w:type="dxa"/>
          </w:tcPr>
          <w:p w14:paraId="6F841914" w14:textId="77777777" w:rsidR="004B40B4" w:rsidRDefault="00AF75D2">
            <w:pPr>
              <w:pStyle w:val="TableParagraph"/>
              <w:spacing w:line="234" w:lineRule="exact"/>
              <w:ind w:left="95"/>
              <w:rPr>
                <w:sz w:val="20"/>
              </w:rPr>
            </w:pPr>
            <w:r>
              <w:rPr>
                <w:sz w:val="20"/>
              </w:rPr>
              <w:t>HD46</w:t>
            </w:r>
          </w:p>
        </w:tc>
        <w:tc>
          <w:tcPr>
            <w:tcW w:w="1708" w:type="dxa"/>
          </w:tcPr>
          <w:p w14:paraId="39C3046F" w14:textId="77777777" w:rsidR="004B40B4" w:rsidRDefault="00AF75D2">
            <w:pPr>
              <w:pStyle w:val="TableParagraph"/>
              <w:ind w:left="96" w:right="181"/>
              <w:rPr>
                <w:sz w:val="20"/>
              </w:rPr>
            </w:pPr>
            <w:r>
              <w:rPr>
                <w:sz w:val="20"/>
              </w:rPr>
              <w:t>Ambiguous antigen testing results entered for donor phenotyping.</w:t>
            </w:r>
          </w:p>
        </w:tc>
        <w:tc>
          <w:tcPr>
            <w:tcW w:w="2073" w:type="dxa"/>
          </w:tcPr>
          <w:p w14:paraId="098DED05" w14:textId="77777777" w:rsidR="004B40B4" w:rsidRDefault="00AF75D2">
            <w:pPr>
              <w:pStyle w:val="TableParagraph"/>
              <w:spacing w:line="234" w:lineRule="exact"/>
              <w:ind w:left="97"/>
              <w:rPr>
                <w:sz w:val="20"/>
              </w:rPr>
            </w:pPr>
            <w:r>
              <w:rPr>
                <w:sz w:val="20"/>
              </w:rPr>
              <w:t>Data input error.</w:t>
            </w:r>
          </w:p>
        </w:tc>
        <w:tc>
          <w:tcPr>
            <w:tcW w:w="1439" w:type="dxa"/>
          </w:tcPr>
          <w:p w14:paraId="24CA925D" w14:textId="77777777" w:rsidR="004B40B4" w:rsidRDefault="00AF75D2">
            <w:pPr>
              <w:pStyle w:val="TableParagraph"/>
              <w:spacing w:line="234" w:lineRule="exact"/>
              <w:ind w:left="92"/>
              <w:rPr>
                <w:sz w:val="20"/>
              </w:rPr>
            </w:pPr>
            <w:r>
              <w:rPr>
                <w:sz w:val="20"/>
              </w:rPr>
              <w:t>LOW</w:t>
            </w:r>
          </w:p>
        </w:tc>
        <w:tc>
          <w:tcPr>
            <w:tcW w:w="988" w:type="dxa"/>
          </w:tcPr>
          <w:p w14:paraId="0A5DC072" w14:textId="77777777" w:rsidR="004B40B4" w:rsidRDefault="00AF75D2">
            <w:pPr>
              <w:pStyle w:val="TableParagraph"/>
              <w:spacing w:line="234" w:lineRule="exact"/>
              <w:ind w:left="93"/>
              <w:rPr>
                <w:sz w:val="20"/>
              </w:rPr>
            </w:pPr>
            <w:r>
              <w:rPr>
                <w:sz w:val="20"/>
              </w:rPr>
              <w:t>LOW</w:t>
            </w:r>
          </w:p>
        </w:tc>
        <w:tc>
          <w:tcPr>
            <w:tcW w:w="1348" w:type="dxa"/>
          </w:tcPr>
          <w:p w14:paraId="49AC93E7" w14:textId="77777777" w:rsidR="004B40B4" w:rsidRDefault="00AF75D2">
            <w:pPr>
              <w:pStyle w:val="TableParagraph"/>
              <w:ind w:left="94" w:right="93"/>
              <w:rPr>
                <w:sz w:val="20"/>
              </w:rPr>
            </w:pPr>
            <w:r>
              <w:rPr>
                <w:sz w:val="20"/>
              </w:rPr>
              <w:t xml:space="preserve">Software does not allow the same antigen both ‘present </w:t>
            </w:r>
            <w:r>
              <w:rPr>
                <w:spacing w:val="-4"/>
                <w:sz w:val="20"/>
              </w:rPr>
              <w:t xml:space="preserve">and </w:t>
            </w:r>
            <w:r>
              <w:rPr>
                <w:sz w:val="20"/>
              </w:rPr>
              <w:t>absent’.</w:t>
            </w:r>
          </w:p>
          <w:p w14:paraId="7CB2F17C" w14:textId="77777777" w:rsidR="004B40B4" w:rsidRDefault="00AF75D2">
            <w:pPr>
              <w:pStyle w:val="TableParagraph"/>
              <w:ind w:left="94" w:right="253"/>
              <w:rPr>
                <w:sz w:val="20"/>
              </w:rPr>
            </w:pPr>
            <w:r>
              <w:rPr>
                <w:sz w:val="20"/>
              </w:rPr>
              <w:t>Entries limited to valid antigens part of the SNOMED</w:t>
            </w:r>
          </w:p>
          <w:p w14:paraId="77E729D0" w14:textId="77777777" w:rsidR="004B40B4" w:rsidRDefault="00AF75D2">
            <w:pPr>
              <w:pStyle w:val="TableParagraph"/>
              <w:spacing w:line="240" w:lineRule="exact"/>
              <w:ind w:left="94" w:right="520"/>
              <w:rPr>
                <w:sz w:val="20"/>
              </w:rPr>
            </w:pPr>
            <w:r>
              <w:rPr>
                <w:sz w:val="20"/>
              </w:rPr>
              <w:t>coding system.</w:t>
            </w:r>
          </w:p>
        </w:tc>
        <w:tc>
          <w:tcPr>
            <w:tcW w:w="1170" w:type="dxa"/>
          </w:tcPr>
          <w:p w14:paraId="7A3C15DB" w14:textId="77777777" w:rsidR="004B40B4" w:rsidRDefault="00AF75D2">
            <w:pPr>
              <w:pStyle w:val="TableParagraph"/>
              <w:ind w:left="100" w:right="113"/>
              <w:rPr>
                <w:sz w:val="20"/>
              </w:rPr>
            </w:pPr>
            <w:r>
              <w:rPr>
                <w:sz w:val="20"/>
              </w:rPr>
              <w:t xml:space="preserve">SRS# </w:t>
            </w:r>
            <w:r>
              <w:rPr>
                <w:spacing w:val="-5"/>
                <w:sz w:val="20"/>
              </w:rPr>
              <w:t xml:space="preserve">D60 </w:t>
            </w:r>
            <w:r>
              <w:rPr>
                <w:sz w:val="20"/>
              </w:rPr>
              <w:t>SRS#</w:t>
            </w:r>
            <w:r>
              <w:rPr>
                <w:spacing w:val="-4"/>
                <w:sz w:val="20"/>
              </w:rPr>
              <w:t xml:space="preserve"> </w:t>
            </w:r>
            <w:r>
              <w:rPr>
                <w:spacing w:val="-5"/>
                <w:sz w:val="20"/>
              </w:rPr>
              <w:t>D61</w:t>
            </w:r>
          </w:p>
          <w:p w14:paraId="6E1F7827" w14:textId="77777777" w:rsidR="004B40B4" w:rsidRDefault="004B40B4">
            <w:pPr>
              <w:pStyle w:val="TableParagraph"/>
              <w:spacing w:before="2"/>
              <w:ind w:left="0"/>
              <w:rPr>
                <w:rFonts w:ascii="Arial"/>
                <w:sz w:val="20"/>
              </w:rPr>
            </w:pPr>
          </w:p>
          <w:p w14:paraId="48516B46" w14:textId="77777777" w:rsidR="004B40B4" w:rsidRDefault="00AF75D2">
            <w:pPr>
              <w:pStyle w:val="TableParagraph"/>
              <w:ind w:left="100"/>
              <w:rPr>
                <w:sz w:val="20"/>
              </w:rPr>
            </w:pPr>
            <w:r>
              <w:rPr>
                <w:sz w:val="20"/>
              </w:rPr>
              <w:t>SCR# D4</w:t>
            </w:r>
          </w:p>
        </w:tc>
      </w:tr>
      <w:tr w:rsidR="004B40B4" w14:paraId="498F97E9" w14:textId="77777777">
        <w:trPr>
          <w:trHeight w:val="2622"/>
        </w:trPr>
        <w:tc>
          <w:tcPr>
            <w:tcW w:w="830" w:type="dxa"/>
          </w:tcPr>
          <w:p w14:paraId="24EBA9C5" w14:textId="77777777" w:rsidR="004B40B4" w:rsidRDefault="00AF75D2">
            <w:pPr>
              <w:pStyle w:val="TableParagraph"/>
              <w:spacing w:line="228" w:lineRule="exact"/>
              <w:ind w:left="95"/>
              <w:rPr>
                <w:sz w:val="20"/>
              </w:rPr>
            </w:pPr>
            <w:r>
              <w:rPr>
                <w:sz w:val="20"/>
              </w:rPr>
              <w:t>HD47</w:t>
            </w:r>
          </w:p>
        </w:tc>
        <w:tc>
          <w:tcPr>
            <w:tcW w:w="1708" w:type="dxa"/>
          </w:tcPr>
          <w:p w14:paraId="7FDCC1B4" w14:textId="77777777" w:rsidR="004B40B4" w:rsidRDefault="00AF75D2">
            <w:pPr>
              <w:pStyle w:val="TableParagraph"/>
              <w:spacing w:line="227" w:lineRule="exact"/>
              <w:ind w:left="96"/>
              <w:rPr>
                <w:sz w:val="20"/>
              </w:rPr>
            </w:pPr>
            <w:r>
              <w:rPr>
                <w:sz w:val="20"/>
              </w:rPr>
              <w:t>Units released</w:t>
            </w:r>
          </w:p>
          <w:p w14:paraId="5300201C" w14:textId="77777777" w:rsidR="004B40B4" w:rsidRDefault="00AF75D2">
            <w:pPr>
              <w:pStyle w:val="TableParagraph"/>
              <w:ind w:left="96" w:right="326"/>
              <w:rPr>
                <w:sz w:val="20"/>
              </w:rPr>
            </w:pPr>
            <w:r>
              <w:rPr>
                <w:sz w:val="20"/>
              </w:rPr>
              <w:t>to Inventory that are the same Unit ID as a unit already in inventory.</w:t>
            </w:r>
          </w:p>
        </w:tc>
        <w:tc>
          <w:tcPr>
            <w:tcW w:w="2073" w:type="dxa"/>
          </w:tcPr>
          <w:p w14:paraId="46DCA69E" w14:textId="77777777" w:rsidR="004B40B4" w:rsidRDefault="00AF75D2">
            <w:pPr>
              <w:pStyle w:val="TableParagraph"/>
              <w:spacing w:line="228" w:lineRule="exact"/>
              <w:ind w:left="97"/>
              <w:rPr>
                <w:sz w:val="20"/>
              </w:rPr>
            </w:pPr>
            <w:r>
              <w:rPr>
                <w:sz w:val="20"/>
              </w:rPr>
              <w:t>NONE</w:t>
            </w:r>
          </w:p>
        </w:tc>
        <w:tc>
          <w:tcPr>
            <w:tcW w:w="1439" w:type="dxa"/>
          </w:tcPr>
          <w:p w14:paraId="19F0CA13" w14:textId="77777777" w:rsidR="004B40B4" w:rsidRDefault="00AF75D2">
            <w:pPr>
              <w:pStyle w:val="TableParagraph"/>
              <w:spacing w:line="228" w:lineRule="exact"/>
              <w:ind w:left="92"/>
              <w:rPr>
                <w:sz w:val="20"/>
              </w:rPr>
            </w:pPr>
            <w:r>
              <w:rPr>
                <w:sz w:val="20"/>
              </w:rPr>
              <w:t>NONE</w:t>
            </w:r>
          </w:p>
        </w:tc>
        <w:tc>
          <w:tcPr>
            <w:tcW w:w="988" w:type="dxa"/>
          </w:tcPr>
          <w:p w14:paraId="45850A1A" w14:textId="77777777" w:rsidR="004B40B4" w:rsidRDefault="00AF75D2">
            <w:pPr>
              <w:pStyle w:val="TableParagraph"/>
              <w:spacing w:line="228" w:lineRule="exact"/>
              <w:ind w:left="93"/>
              <w:rPr>
                <w:sz w:val="20"/>
              </w:rPr>
            </w:pPr>
            <w:r>
              <w:rPr>
                <w:sz w:val="20"/>
              </w:rPr>
              <w:t>NONE</w:t>
            </w:r>
          </w:p>
        </w:tc>
        <w:tc>
          <w:tcPr>
            <w:tcW w:w="1348" w:type="dxa"/>
          </w:tcPr>
          <w:p w14:paraId="1BE16110" w14:textId="77777777" w:rsidR="004B40B4" w:rsidRDefault="00AF75D2">
            <w:pPr>
              <w:pStyle w:val="TableParagraph"/>
              <w:spacing w:line="227" w:lineRule="exact"/>
              <w:ind w:left="94"/>
              <w:rPr>
                <w:sz w:val="20"/>
              </w:rPr>
            </w:pPr>
            <w:r>
              <w:rPr>
                <w:sz w:val="20"/>
              </w:rPr>
              <w:t>Software</w:t>
            </w:r>
          </w:p>
          <w:p w14:paraId="30555F95" w14:textId="77777777" w:rsidR="004B40B4" w:rsidRDefault="00AF75D2">
            <w:pPr>
              <w:pStyle w:val="TableParagraph"/>
              <w:ind w:left="94" w:right="127"/>
              <w:rPr>
                <w:sz w:val="20"/>
              </w:rPr>
            </w:pPr>
            <w:r>
              <w:rPr>
                <w:sz w:val="20"/>
              </w:rPr>
              <w:t>searches the BLOOD IN- VENTORY</w:t>
            </w:r>
          </w:p>
          <w:p w14:paraId="56409684" w14:textId="77777777" w:rsidR="004B40B4" w:rsidRDefault="00AF75D2">
            <w:pPr>
              <w:pStyle w:val="TableParagraph"/>
              <w:spacing w:before="3" w:line="240" w:lineRule="exact"/>
              <w:ind w:left="94" w:right="98"/>
              <w:rPr>
                <w:sz w:val="20"/>
              </w:rPr>
            </w:pPr>
            <w:r>
              <w:rPr>
                <w:sz w:val="20"/>
              </w:rPr>
              <w:t>file (#65) for possible duplicate Unit ID. Does not allow.</w:t>
            </w:r>
          </w:p>
        </w:tc>
        <w:tc>
          <w:tcPr>
            <w:tcW w:w="1170" w:type="dxa"/>
          </w:tcPr>
          <w:p w14:paraId="06DB396C" w14:textId="77777777" w:rsidR="004B40B4" w:rsidRDefault="00AF75D2">
            <w:pPr>
              <w:pStyle w:val="TableParagraph"/>
              <w:spacing w:line="228" w:lineRule="exact"/>
              <w:ind w:left="100"/>
              <w:rPr>
                <w:sz w:val="20"/>
              </w:rPr>
            </w:pPr>
            <w:r>
              <w:rPr>
                <w:sz w:val="20"/>
              </w:rPr>
              <w:t>SRS#</w:t>
            </w:r>
            <w:r>
              <w:rPr>
                <w:spacing w:val="-7"/>
                <w:sz w:val="20"/>
              </w:rPr>
              <w:t xml:space="preserve"> </w:t>
            </w:r>
            <w:r>
              <w:rPr>
                <w:sz w:val="20"/>
              </w:rPr>
              <w:t>D62</w:t>
            </w:r>
          </w:p>
          <w:p w14:paraId="23369431" w14:textId="77777777" w:rsidR="004B40B4" w:rsidRDefault="004B40B4">
            <w:pPr>
              <w:pStyle w:val="TableParagraph"/>
              <w:spacing w:before="9"/>
              <w:ind w:left="0"/>
              <w:rPr>
                <w:rFonts w:ascii="Arial"/>
                <w:sz w:val="20"/>
              </w:rPr>
            </w:pPr>
          </w:p>
          <w:p w14:paraId="7FDFD8DD" w14:textId="77777777" w:rsidR="004B40B4" w:rsidRDefault="00AF75D2">
            <w:pPr>
              <w:pStyle w:val="TableParagraph"/>
              <w:ind w:left="100"/>
              <w:rPr>
                <w:sz w:val="20"/>
              </w:rPr>
            </w:pPr>
            <w:r>
              <w:rPr>
                <w:sz w:val="20"/>
              </w:rPr>
              <w:t>SCR# D7 SCR#</w:t>
            </w:r>
            <w:r>
              <w:rPr>
                <w:spacing w:val="-2"/>
                <w:sz w:val="20"/>
              </w:rPr>
              <w:t xml:space="preserve"> </w:t>
            </w:r>
            <w:r>
              <w:rPr>
                <w:spacing w:val="-5"/>
                <w:sz w:val="20"/>
              </w:rPr>
              <w:t>D29</w:t>
            </w:r>
          </w:p>
        </w:tc>
      </w:tr>
    </w:tbl>
    <w:p w14:paraId="24C3A8C7" w14:textId="77777777" w:rsidR="004B40B4" w:rsidRDefault="004B40B4">
      <w:pPr>
        <w:rPr>
          <w:sz w:val="20"/>
        </w:rPr>
        <w:sectPr w:rsidR="004B40B4">
          <w:pgSz w:w="12240" w:h="15840"/>
          <w:pgMar w:top="960" w:right="1060" w:bottom="1180" w:left="1220" w:header="723" w:footer="997" w:gutter="0"/>
          <w:cols w:space="720"/>
        </w:sectPr>
      </w:pPr>
    </w:p>
    <w:p w14:paraId="012E99B0" w14:textId="77777777" w:rsidR="004B40B4" w:rsidRDefault="004B40B4">
      <w:pPr>
        <w:pStyle w:val="BodyText"/>
        <w:rPr>
          <w:rFonts w:ascii="Arial"/>
          <w:sz w:val="20"/>
        </w:rPr>
      </w:pPr>
    </w:p>
    <w:p w14:paraId="73CA9BAC" w14:textId="77777777" w:rsidR="004B40B4" w:rsidRDefault="004B40B4">
      <w:pPr>
        <w:pStyle w:val="BodyText"/>
        <w:rPr>
          <w:rFonts w:ascii="Arial"/>
          <w:sz w:val="20"/>
        </w:rPr>
      </w:pPr>
    </w:p>
    <w:p w14:paraId="3EC3122B" w14:textId="77777777" w:rsidR="004B40B4" w:rsidRDefault="004B40B4">
      <w:pPr>
        <w:pStyle w:val="BodyText"/>
        <w:spacing w:before="1" w:after="1"/>
        <w:rPr>
          <w:rFonts w:ascii="Arial"/>
          <w:sz w:val="22"/>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0"/>
        <w:gridCol w:w="1708"/>
        <w:gridCol w:w="2073"/>
        <w:gridCol w:w="1439"/>
        <w:gridCol w:w="988"/>
        <w:gridCol w:w="1348"/>
        <w:gridCol w:w="1170"/>
      </w:tblGrid>
      <w:tr w:rsidR="004B40B4" w14:paraId="0997BDC7" w14:textId="77777777">
        <w:trPr>
          <w:trHeight w:val="489"/>
        </w:trPr>
        <w:tc>
          <w:tcPr>
            <w:tcW w:w="830" w:type="dxa"/>
            <w:shd w:val="clear" w:color="auto" w:fill="CCCCCC"/>
          </w:tcPr>
          <w:p w14:paraId="5C9CC43A" w14:textId="77777777" w:rsidR="004B40B4" w:rsidRDefault="00AF75D2">
            <w:pPr>
              <w:pStyle w:val="TableParagraph"/>
              <w:spacing w:before="9"/>
              <w:ind w:left="95"/>
              <w:rPr>
                <w:b/>
                <w:sz w:val="20"/>
              </w:rPr>
            </w:pPr>
            <w:r>
              <w:rPr>
                <w:b/>
                <w:sz w:val="20"/>
              </w:rPr>
              <w:t>HA#</w:t>
            </w:r>
          </w:p>
        </w:tc>
        <w:tc>
          <w:tcPr>
            <w:tcW w:w="1708" w:type="dxa"/>
            <w:shd w:val="clear" w:color="auto" w:fill="CCCCCC"/>
          </w:tcPr>
          <w:p w14:paraId="0520BF4A" w14:textId="77777777" w:rsidR="004B40B4" w:rsidRDefault="00AF75D2">
            <w:pPr>
              <w:pStyle w:val="TableParagraph"/>
              <w:spacing w:before="9"/>
              <w:ind w:left="96"/>
              <w:rPr>
                <w:b/>
                <w:sz w:val="20"/>
              </w:rPr>
            </w:pPr>
            <w:r>
              <w:rPr>
                <w:b/>
                <w:sz w:val="20"/>
              </w:rPr>
              <w:t>Hazard</w:t>
            </w:r>
          </w:p>
        </w:tc>
        <w:tc>
          <w:tcPr>
            <w:tcW w:w="2073" w:type="dxa"/>
            <w:shd w:val="clear" w:color="auto" w:fill="CCCCCC"/>
          </w:tcPr>
          <w:p w14:paraId="545721AB" w14:textId="77777777" w:rsidR="004B40B4" w:rsidRDefault="00AF75D2">
            <w:pPr>
              <w:pStyle w:val="TableParagraph"/>
              <w:spacing w:before="9"/>
              <w:ind w:left="97"/>
              <w:rPr>
                <w:b/>
                <w:sz w:val="20"/>
              </w:rPr>
            </w:pPr>
            <w:r>
              <w:rPr>
                <w:b/>
                <w:sz w:val="20"/>
              </w:rPr>
              <w:t>Causes</w:t>
            </w:r>
          </w:p>
        </w:tc>
        <w:tc>
          <w:tcPr>
            <w:tcW w:w="1439" w:type="dxa"/>
            <w:shd w:val="clear" w:color="auto" w:fill="CCCCCC"/>
          </w:tcPr>
          <w:p w14:paraId="2DB38845" w14:textId="77777777" w:rsidR="004B40B4" w:rsidRDefault="00AF75D2">
            <w:pPr>
              <w:pStyle w:val="TableParagraph"/>
              <w:spacing w:before="9" w:line="240" w:lineRule="atLeast"/>
              <w:ind w:left="92" w:right="479"/>
              <w:rPr>
                <w:b/>
                <w:sz w:val="20"/>
              </w:rPr>
            </w:pPr>
            <w:r>
              <w:rPr>
                <w:b/>
                <w:sz w:val="20"/>
              </w:rPr>
              <w:t xml:space="preserve">Level of </w:t>
            </w:r>
            <w:r>
              <w:rPr>
                <w:b/>
                <w:w w:val="95"/>
                <w:sz w:val="20"/>
              </w:rPr>
              <w:t>Concern</w:t>
            </w:r>
          </w:p>
        </w:tc>
        <w:tc>
          <w:tcPr>
            <w:tcW w:w="988" w:type="dxa"/>
            <w:shd w:val="clear" w:color="auto" w:fill="CCCCCC"/>
          </w:tcPr>
          <w:p w14:paraId="5B7F8F2A" w14:textId="77777777" w:rsidR="004B40B4" w:rsidRDefault="00AF75D2">
            <w:pPr>
              <w:pStyle w:val="TableParagraph"/>
              <w:spacing w:before="9" w:line="240" w:lineRule="atLeast"/>
              <w:ind w:left="93" w:right="284"/>
              <w:rPr>
                <w:b/>
                <w:sz w:val="20"/>
              </w:rPr>
            </w:pPr>
            <w:r>
              <w:rPr>
                <w:b/>
                <w:w w:val="95"/>
                <w:sz w:val="20"/>
              </w:rPr>
              <w:t xml:space="preserve">Likeli </w:t>
            </w:r>
            <w:r>
              <w:rPr>
                <w:b/>
                <w:sz w:val="20"/>
              </w:rPr>
              <w:t>hood</w:t>
            </w:r>
          </w:p>
        </w:tc>
        <w:tc>
          <w:tcPr>
            <w:tcW w:w="1348" w:type="dxa"/>
            <w:shd w:val="clear" w:color="auto" w:fill="CCCCCC"/>
          </w:tcPr>
          <w:p w14:paraId="47A41EC4" w14:textId="77777777" w:rsidR="004B40B4" w:rsidRDefault="00AF75D2">
            <w:pPr>
              <w:pStyle w:val="TableParagraph"/>
              <w:spacing w:before="9" w:line="240" w:lineRule="atLeast"/>
              <w:ind w:left="94" w:right="113"/>
              <w:rPr>
                <w:b/>
                <w:sz w:val="20"/>
              </w:rPr>
            </w:pPr>
            <w:r>
              <w:rPr>
                <w:b/>
                <w:w w:val="95"/>
                <w:sz w:val="20"/>
              </w:rPr>
              <w:t xml:space="preserve">Method(s) </w:t>
            </w:r>
            <w:r>
              <w:rPr>
                <w:b/>
                <w:sz w:val="20"/>
              </w:rPr>
              <w:t>of Control</w:t>
            </w:r>
          </w:p>
        </w:tc>
        <w:tc>
          <w:tcPr>
            <w:tcW w:w="1170" w:type="dxa"/>
            <w:shd w:val="clear" w:color="auto" w:fill="CCCCCC"/>
          </w:tcPr>
          <w:p w14:paraId="7E3D1D3E" w14:textId="77777777" w:rsidR="004B40B4" w:rsidRDefault="00AF75D2">
            <w:pPr>
              <w:pStyle w:val="TableParagraph"/>
              <w:spacing w:before="9"/>
              <w:ind w:left="100"/>
              <w:rPr>
                <w:b/>
                <w:sz w:val="20"/>
              </w:rPr>
            </w:pPr>
            <w:r>
              <w:rPr>
                <w:b/>
                <w:sz w:val="20"/>
              </w:rPr>
              <w:t>Trace</w:t>
            </w:r>
          </w:p>
        </w:tc>
      </w:tr>
      <w:tr w:rsidR="004B40B4" w14:paraId="66A2337B" w14:textId="77777777">
        <w:trPr>
          <w:trHeight w:val="1918"/>
        </w:trPr>
        <w:tc>
          <w:tcPr>
            <w:tcW w:w="830" w:type="dxa"/>
          </w:tcPr>
          <w:p w14:paraId="1D581E49" w14:textId="77777777" w:rsidR="004B40B4" w:rsidRDefault="00AF75D2">
            <w:pPr>
              <w:pStyle w:val="TableParagraph"/>
              <w:spacing w:before="3"/>
              <w:ind w:left="95"/>
              <w:rPr>
                <w:sz w:val="20"/>
              </w:rPr>
            </w:pPr>
            <w:r>
              <w:rPr>
                <w:sz w:val="20"/>
              </w:rPr>
              <w:t>HD48</w:t>
            </w:r>
          </w:p>
        </w:tc>
        <w:tc>
          <w:tcPr>
            <w:tcW w:w="1708" w:type="dxa"/>
          </w:tcPr>
          <w:p w14:paraId="588EA9B0" w14:textId="77777777" w:rsidR="004B40B4" w:rsidRDefault="004B40B4">
            <w:pPr>
              <w:pStyle w:val="TableParagraph"/>
              <w:ind w:left="0"/>
              <w:rPr>
                <w:rFonts w:ascii="Times New Roman"/>
                <w:sz w:val="20"/>
              </w:rPr>
            </w:pPr>
          </w:p>
        </w:tc>
        <w:tc>
          <w:tcPr>
            <w:tcW w:w="2073" w:type="dxa"/>
          </w:tcPr>
          <w:p w14:paraId="7410B69A" w14:textId="77777777" w:rsidR="004B40B4" w:rsidRDefault="00AF75D2">
            <w:pPr>
              <w:pStyle w:val="TableParagraph"/>
              <w:spacing w:before="3"/>
              <w:ind w:left="97"/>
              <w:rPr>
                <w:sz w:val="20"/>
              </w:rPr>
            </w:pPr>
            <w:r>
              <w:rPr>
                <w:sz w:val="20"/>
              </w:rPr>
              <w:t>Units released to Inventory prior to completion of ABO/Rh testing.</w:t>
            </w:r>
          </w:p>
        </w:tc>
        <w:tc>
          <w:tcPr>
            <w:tcW w:w="1439" w:type="dxa"/>
          </w:tcPr>
          <w:p w14:paraId="403A20D7" w14:textId="77777777" w:rsidR="004B40B4" w:rsidRDefault="00AF75D2">
            <w:pPr>
              <w:pStyle w:val="TableParagraph"/>
              <w:spacing w:before="3"/>
              <w:ind w:left="92"/>
              <w:rPr>
                <w:sz w:val="20"/>
              </w:rPr>
            </w:pPr>
            <w:r>
              <w:rPr>
                <w:sz w:val="20"/>
              </w:rPr>
              <w:t>NONE</w:t>
            </w:r>
          </w:p>
        </w:tc>
        <w:tc>
          <w:tcPr>
            <w:tcW w:w="988" w:type="dxa"/>
          </w:tcPr>
          <w:p w14:paraId="110AAB5B" w14:textId="77777777" w:rsidR="004B40B4" w:rsidRDefault="00AF75D2">
            <w:pPr>
              <w:pStyle w:val="TableParagraph"/>
              <w:spacing w:before="3"/>
              <w:ind w:left="93"/>
              <w:rPr>
                <w:sz w:val="20"/>
              </w:rPr>
            </w:pPr>
            <w:r>
              <w:rPr>
                <w:sz w:val="20"/>
              </w:rPr>
              <w:t>NONE</w:t>
            </w:r>
          </w:p>
        </w:tc>
        <w:tc>
          <w:tcPr>
            <w:tcW w:w="1348" w:type="dxa"/>
          </w:tcPr>
          <w:p w14:paraId="615C6DF7" w14:textId="77777777" w:rsidR="004B40B4" w:rsidRDefault="00AF75D2">
            <w:pPr>
              <w:pStyle w:val="TableParagraph"/>
              <w:spacing w:before="8" w:line="240" w:lineRule="exact"/>
              <w:ind w:left="94" w:right="93"/>
              <w:rPr>
                <w:sz w:val="20"/>
              </w:rPr>
            </w:pPr>
            <w:r>
              <w:rPr>
                <w:sz w:val="20"/>
              </w:rPr>
              <w:t xml:space="preserve">Release of units to inventory prohibited </w:t>
            </w:r>
            <w:r>
              <w:rPr>
                <w:spacing w:val="-6"/>
                <w:sz w:val="20"/>
              </w:rPr>
              <w:t xml:space="preserve">if </w:t>
            </w:r>
            <w:r>
              <w:rPr>
                <w:sz w:val="20"/>
              </w:rPr>
              <w:t>no current ABO/Rh results exist.</w:t>
            </w:r>
          </w:p>
        </w:tc>
        <w:tc>
          <w:tcPr>
            <w:tcW w:w="1170" w:type="dxa"/>
          </w:tcPr>
          <w:p w14:paraId="31F38781" w14:textId="77777777" w:rsidR="004B40B4" w:rsidRDefault="00AF75D2">
            <w:pPr>
              <w:pStyle w:val="TableParagraph"/>
              <w:spacing w:before="3" w:line="480" w:lineRule="auto"/>
              <w:ind w:left="100" w:right="80"/>
              <w:rPr>
                <w:sz w:val="20"/>
              </w:rPr>
            </w:pPr>
            <w:r>
              <w:rPr>
                <w:sz w:val="20"/>
              </w:rPr>
              <w:t>SRS# D63 SCR# D25</w:t>
            </w:r>
          </w:p>
        </w:tc>
      </w:tr>
      <w:tr w:rsidR="004B40B4" w14:paraId="6525B79C" w14:textId="77777777">
        <w:trPr>
          <w:trHeight w:val="5750"/>
        </w:trPr>
        <w:tc>
          <w:tcPr>
            <w:tcW w:w="830" w:type="dxa"/>
          </w:tcPr>
          <w:p w14:paraId="779DEACB" w14:textId="77777777" w:rsidR="004B40B4" w:rsidRDefault="00AF75D2">
            <w:pPr>
              <w:pStyle w:val="TableParagraph"/>
              <w:spacing w:line="236" w:lineRule="exact"/>
              <w:ind w:left="95"/>
              <w:rPr>
                <w:sz w:val="20"/>
              </w:rPr>
            </w:pPr>
            <w:r>
              <w:rPr>
                <w:sz w:val="20"/>
              </w:rPr>
              <w:t>HD49</w:t>
            </w:r>
          </w:p>
        </w:tc>
        <w:tc>
          <w:tcPr>
            <w:tcW w:w="1708" w:type="dxa"/>
          </w:tcPr>
          <w:p w14:paraId="00456A48" w14:textId="77777777" w:rsidR="004B40B4" w:rsidRDefault="00AF75D2">
            <w:pPr>
              <w:pStyle w:val="TableParagraph"/>
              <w:ind w:left="96" w:right="182"/>
              <w:rPr>
                <w:sz w:val="20"/>
              </w:rPr>
            </w:pPr>
            <w:r>
              <w:rPr>
                <w:sz w:val="20"/>
              </w:rPr>
              <w:t>Results of Donor Unit testing done prior to release to Inventory not available.</w:t>
            </w:r>
          </w:p>
        </w:tc>
        <w:tc>
          <w:tcPr>
            <w:tcW w:w="2073" w:type="dxa"/>
          </w:tcPr>
          <w:p w14:paraId="020AFB71" w14:textId="77777777" w:rsidR="004B40B4" w:rsidRDefault="00AF75D2">
            <w:pPr>
              <w:pStyle w:val="TableParagraph"/>
              <w:ind w:left="97" w:right="493"/>
              <w:rPr>
                <w:sz w:val="20"/>
              </w:rPr>
            </w:pPr>
            <w:r>
              <w:rPr>
                <w:sz w:val="20"/>
              </w:rPr>
              <w:t>System crash during Donor labeling/release process.</w:t>
            </w:r>
          </w:p>
        </w:tc>
        <w:tc>
          <w:tcPr>
            <w:tcW w:w="1439" w:type="dxa"/>
          </w:tcPr>
          <w:p w14:paraId="7A5CC2C4" w14:textId="77777777" w:rsidR="004B40B4" w:rsidRDefault="00AF75D2">
            <w:pPr>
              <w:pStyle w:val="TableParagraph"/>
              <w:spacing w:line="236" w:lineRule="exact"/>
              <w:ind w:left="92"/>
              <w:rPr>
                <w:sz w:val="20"/>
              </w:rPr>
            </w:pPr>
            <w:r>
              <w:rPr>
                <w:sz w:val="20"/>
              </w:rPr>
              <w:t>LOW</w:t>
            </w:r>
          </w:p>
        </w:tc>
        <w:tc>
          <w:tcPr>
            <w:tcW w:w="988" w:type="dxa"/>
          </w:tcPr>
          <w:p w14:paraId="53A8C191" w14:textId="77777777" w:rsidR="004B40B4" w:rsidRDefault="00AF75D2">
            <w:pPr>
              <w:pStyle w:val="TableParagraph"/>
              <w:spacing w:line="236" w:lineRule="exact"/>
              <w:ind w:left="93"/>
              <w:rPr>
                <w:sz w:val="20"/>
              </w:rPr>
            </w:pPr>
            <w:r>
              <w:rPr>
                <w:sz w:val="20"/>
              </w:rPr>
              <w:t>LOW</w:t>
            </w:r>
          </w:p>
        </w:tc>
        <w:tc>
          <w:tcPr>
            <w:tcW w:w="1348" w:type="dxa"/>
          </w:tcPr>
          <w:p w14:paraId="0C16B2B8" w14:textId="77777777" w:rsidR="004B40B4" w:rsidRDefault="00AF75D2">
            <w:pPr>
              <w:pStyle w:val="TableParagraph"/>
              <w:ind w:left="94" w:right="131"/>
              <w:rPr>
                <w:sz w:val="20"/>
              </w:rPr>
            </w:pPr>
            <w:r>
              <w:rPr>
                <w:sz w:val="20"/>
              </w:rPr>
              <w:t>Selected data is transferred from the entry in the BLOOD</w:t>
            </w:r>
          </w:p>
          <w:p w14:paraId="5DD2E48E" w14:textId="77777777" w:rsidR="004B40B4" w:rsidRDefault="00AF75D2">
            <w:pPr>
              <w:pStyle w:val="TableParagraph"/>
              <w:ind w:left="94" w:right="101"/>
              <w:rPr>
                <w:sz w:val="20"/>
              </w:rPr>
            </w:pPr>
            <w:r>
              <w:rPr>
                <w:sz w:val="20"/>
              </w:rPr>
              <w:t>DONOR file (#65.5) to</w:t>
            </w:r>
          </w:p>
          <w:p w14:paraId="7E96FFC3" w14:textId="77777777" w:rsidR="004B40B4" w:rsidRDefault="00AF75D2">
            <w:pPr>
              <w:pStyle w:val="TableParagraph"/>
              <w:ind w:left="94" w:right="113"/>
              <w:rPr>
                <w:sz w:val="20"/>
              </w:rPr>
            </w:pPr>
            <w:r>
              <w:rPr>
                <w:sz w:val="20"/>
              </w:rPr>
              <w:t xml:space="preserve">the specific unit in the BLOOD </w:t>
            </w:r>
            <w:r>
              <w:rPr>
                <w:spacing w:val="-4"/>
                <w:sz w:val="20"/>
              </w:rPr>
              <w:t xml:space="preserve">IN- </w:t>
            </w:r>
            <w:r>
              <w:rPr>
                <w:sz w:val="20"/>
              </w:rPr>
              <w:t>VENTORY</w:t>
            </w:r>
          </w:p>
          <w:p w14:paraId="01DED66D" w14:textId="77777777" w:rsidR="004B40B4" w:rsidRDefault="00AF75D2">
            <w:pPr>
              <w:pStyle w:val="TableParagraph"/>
              <w:ind w:left="94"/>
              <w:rPr>
                <w:sz w:val="20"/>
              </w:rPr>
            </w:pPr>
            <w:r>
              <w:rPr>
                <w:sz w:val="20"/>
              </w:rPr>
              <w:t xml:space="preserve">file (#65) upon Labeling/rel ease. If </w:t>
            </w:r>
            <w:r>
              <w:rPr>
                <w:spacing w:val="-4"/>
                <w:sz w:val="20"/>
              </w:rPr>
              <w:t xml:space="preserve">data </w:t>
            </w:r>
            <w:r>
              <w:rPr>
                <w:sz w:val="20"/>
              </w:rPr>
              <w:t>not in BLOOD IN- VENTORY</w:t>
            </w:r>
          </w:p>
          <w:p w14:paraId="5CD4CD5E" w14:textId="77777777" w:rsidR="004B40B4" w:rsidRDefault="00AF75D2">
            <w:pPr>
              <w:pStyle w:val="TableParagraph"/>
              <w:spacing w:line="240" w:lineRule="exact"/>
              <w:ind w:left="94" w:right="246"/>
              <w:rPr>
                <w:sz w:val="20"/>
              </w:rPr>
            </w:pPr>
            <w:r>
              <w:rPr>
                <w:sz w:val="20"/>
              </w:rPr>
              <w:t>file (#65) unit is not available for patient use.</w:t>
            </w:r>
          </w:p>
        </w:tc>
        <w:tc>
          <w:tcPr>
            <w:tcW w:w="1170" w:type="dxa"/>
          </w:tcPr>
          <w:p w14:paraId="6AD76AB6" w14:textId="77777777" w:rsidR="004B40B4" w:rsidRDefault="00AF75D2">
            <w:pPr>
              <w:pStyle w:val="TableParagraph"/>
              <w:spacing w:line="480" w:lineRule="auto"/>
              <w:ind w:left="100" w:right="98"/>
              <w:rPr>
                <w:sz w:val="20"/>
              </w:rPr>
            </w:pPr>
            <w:r>
              <w:rPr>
                <w:sz w:val="20"/>
              </w:rPr>
              <w:t>SRS# D64 SCR# D7</w:t>
            </w:r>
          </w:p>
        </w:tc>
      </w:tr>
    </w:tbl>
    <w:p w14:paraId="7301C04C" w14:textId="77777777" w:rsidR="004B40B4" w:rsidRDefault="004B40B4">
      <w:pPr>
        <w:spacing w:line="480" w:lineRule="auto"/>
        <w:rPr>
          <w:sz w:val="20"/>
        </w:rPr>
        <w:sectPr w:rsidR="004B40B4">
          <w:pgSz w:w="12240" w:h="15840"/>
          <w:pgMar w:top="960" w:right="1060" w:bottom="1180" w:left="1220" w:header="723" w:footer="997" w:gutter="0"/>
          <w:cols w:space="720"/>
        </w:sectPr>
      </w:pPr>
    </w:p>
    <w:p w14:paraId="253B21A4" w14:textId="77777777" w:rsidR="004B40B4" w:rsidRDefault="004B40B4">
      <w:pPr>
        <w:pStyle w:val="BodyText"/>
        <w:rPr>
          <w:rFonts w:ascii="Arial"/>
          <w:sz w:val="20"/>
        </w:rPr>
      </w:pPr>
    </w:p>
    <w:p w14:paraId="68865822" w14:textId="77777777" w:rsidR="004B40B4" w:rsidRDefault="004B40B4">
      <w:pPr>
        <w:pStyle w:val="BodyText"/>
        <w:rPr>
          <w:rFonts w:ascii="Arial"/>
          <w:sz w:val="20"/>
        </w:rPr>
      </w:pPr>
    </w:p>
    <w:p w14:paraId="04EFFC1A" w14:textId="77777777" w:rsidR="004B40B4" w:rsidRDefault="004B40B4">
      <w:pPr>
        <w:pStyle w:val="BodyText"/>
        <w:spacing w:before="1" w:after="1"/>
        <w:rPr>
          <w:rFonts w:ascii="Arial"/>
          <w:sz w:val="22"/>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0"/>
        <w:gridCol w:w="1708"/>
        <w:gridCol w:w="2073"/>
        <w:gridCol w:w="1439"/>
        <w:gridCol w:w="988"/>
        <w:gridCol w:w="1348"/>
        <w:gridCol w:w="1170"/>
      </w:tblGrid>
      <w:tr w:rsidR="004B40B4" w14:paraId="15EAC64B" w14:textId="77777777">
        <w:trPr>
          <w:trHeight w:val="489"/>
        </w:trPr>
        <w:tc>
          <w:tcPr>
            <w:tcW w:w="830" w:type="dxa"/>
            <w:shd w:val="clear" w:color="auto" w:fill="CCCCCC"/>
          </w:tcPr>
          <w:p w14:paraId="05A72C91" w14:textId="77777777" w:rsidR="004B40B4" w:rsidRDefault="00AF75D2">
            <w:pPr>
              <w:pStyle w:val="TableParagraph"/>
              <w:spacing w:before="9"/>
              <w:ind w:left="95"/>
              <w:rPr>
                <w:b/>
                <w:sz w:val="20"/>
              </w:rPr>
            </w:pPr>
            <w:r>
              <w:rPr>
                <w:b/>
                <w:sz w:val="20"/>
              </w:rPr>
              <w:t>HA#</w:t>
            </w:r>
          </w:p>
        </w:tc>
        <w:tc>
          <w:tcPr>
            <w:tcW w:w="1708" w:type="dxa"/>
            <w:shd w:val="clear" w:color="auto" w:fill="CCCCCC"/>
          </w:tcPr>
          <w:p w14:paraId="79657636" w14:textId="77777777" w:rsidR="004B40B4" w:rsidRDefault="00AF75D2">
            <w:pPr>
              <w:pStyle w:val="TableParagraph"/>
              <w:spacing w:before="9"/>
              <w:ind w:left="96"/>
              <w:rPr>
                <w:b/>
                <w:sz w:val="20"/>
              </w:rPr>
            </w:pPr>
            <w:r>
              <w:rPr>
                <w:b/>
                <w:sz w:val="20"/>
              </w:rPr>
              <w:t>Hazard</w:t>
            </w:r>
          </w:p>
        </w:tc>
        <w:tc>
          <w:tcPr>
            <w:tcW w:w="2073" w:type="dxa"/>
            <w:shd w:val="clear" w:color="auto" w:fill="CCCCCC"/>
          </w:tcPr>
          <w:p w14:paraId="4474F705" w14:textId="77777777" w:rsidR="004B40B4" w:rsidRDefault="00AF75D2">
            <w:pPr>
              <w:pStyle w:val="TableParagraph"/>
              <w:spacing w:before="9"/>
              <w:ind w:left="97"/>
              <w:rPr>
                <w:b/>
                <w:sz w:val="20"/>
              </w:rPr>
            </w:pPr>
            <w:r>
              <w:rPr>
                <w:b/>
                <w:sz w:val="20"/>
              </w:rPr>
              <w:t>Causes</w:t>
            </w:r>
          </w:p>
        </w:tc>
        <w:tc>
          <w:tcPr>
            <w:tcW w:w="1439" w:type="dxa"/>
            <w:shd w:val="clear" w:color="auto" w:fill="CCCCCC"/>
          </w:tcPr>
          <w:p w14:paraId="563548F7" w14:textId="77777777" w:rsidR="004B40B4" w:rsidRDefault="00AF75D2">
            <w:pPr>
              <w:pStyle w:val="TableParagraph"/>
              <w:spacing w:before="9" w:line="240" w:lineRule="atLeast"/>
              <w:ind w:left="92" w:right="479"/>
              <w:rPr>
                <w:b/>
                <w:sz w:val="20"/>
              </w:rPr>
            </w:pPr>
            <w:r>
              <w:rPr>
                <w:b/>
                <w:sz w:val="20"/>
              </w:rPr>
              <w:t xml:space="preserve">Level of </w:t>
            </w:r>
            <w:r>
              <w:rPr>
                <w:b/>
                <w:w w:val="95"/>
                <w:sz w:val="20"/>
              </w:rPr>
              <w:t>Concern</w:t>
            </w:r>
          </w:p>
        </w:tc>
        <w:tc>
          <w:tcPr>
            <w:tcW w:w="988" w:type="dxa"/>
            <w:shd w:val="clear" w:color="auto" w:fill="CCCCCC"/>
          </w:tcPr>
          <w:p w14:paraId="553D16E1" w14:textId="77777777" w:rsidR="004B40B4" w:rsidRDefault="00AF75D2">
            <w:pPr>
              <w:pStyle w:val="TableParagraph"/>
              <w:spacing w:before="9" w:line="240" w:lineRule="atLeast"/>
              <w:ind w:left="93" w:right="284"/>
              <w:rPr>
                <w:b/>
                <w:sz w:val="20"/>
              </w:rPr>
            </w:pPr>
            <w:r>
              <w:rPr>
                <w:b/>
                <w:w w:val="95"/>
                <w:sz w:val="20"/>
              </w:rPr>
              <w:t xml:space="preserve">Likeli </w:t>
            </w:r>
            <w:r>
              <w:rPr>
                <w:b/>
                <w:sz w:val="20"/>
              </w:rPr>
              <w:t>hood</w:t>
            </w:r>
          </w:p>
        </w:tc>
        <w:tc>
          <w:tcPr>
            <w:tcW w:w="1348" w:type="dxa"/>
            <w:shd w:val="clear" w:color="auto" w:fill="CCCCCC"/>
          </w:tcPr>
          <w:p w14:paraId="23A385D7" w14:textId="77777777" w:rsidR="004B40B4" w:rsidRDefault="00AF75D2">
            <w:pPr>
              <w:pStyle w:val="TableParagraph"/>
              <w:spacing w:before="9" w:line="240" w:lineRule="atLeast"/>
              <w:ind w:left="94" w:right="113"/>
              <w:rPr>
                <w:b/>
                <w:sz w:val="20"/>
              </w:rPr>
            </w:pPr>
            <w:r>
              <w:rPr>
                <w:b/>
                <w:w w:val="95"/>
                <w:sz w:val="20"/>
              </w:rPr>
              <w:t xml:space="preserve">Method(s) </w:t>
            </w:r>
            <w:r>
              <w:rPr>
                <w:b/>
                <w:sz w:val="20"/>
              </w:rPr>
              <w:t>of Control</w:t>
            </w:r>
          </w:p>
        </w:tc>
        <w:tc>
          <w:tcPr>
            <w:tcW w:w="1170" w:type="dxa"/>
            <w:shd w:val="clear" w:color="auto" w:fill="CCCCCC"/>
          </w:tcPr>
          <w:p w14:paraId="53524340" w14:textId="77777777" w:rsidR="004B40B4" w:rsidRDefault="00AF75D2">
            <w:pPr>
              <w:pStyle w:val="TableParagraph"/>
              <w:spacing w:before="9"/>
              <w:ind w:left="100"/>
              <w:rPr>
                <w:b/>
                <w:sz w:val="20"/>
              </w:rPr>
            </w:pPr>
            <w:r>
              <w:rPr>
                <w:b/>
                <w:sz w:val="20"/>
              </w:rPr>
              <w:t>Trace</w:t>
            </w:r>
          </w:p>
        </w:tc>
      </w:tr>
      <w:tr w:rsidR="004B40B4" w14:paraId="67B94C0B" w14:textId="77777777">
        <w:trPr>
          <w:trHeight w:val="8638"/>
        </w:trPr>
        <w:tc>
          <w:tcPr>
            <w:tcW w:w="830" w:type="dxa"/>
          </w:tcPr>
          <w:p w14:paraId="6AC5EF21" w14:textId="77777777" w:rsidR="004B40B4" w:rsidRDefault="00AF75D2">
            <w:pPr>
              <w:pStyle w:val="TableParagraph"/>
              <w:spacing w:before="3"/>
              <w:ind w:left="95"/>
              <w:rPr>
                <w:sz w:val="20"/>
              </w:rPr>
            </w:pPr>
            <w:r>
              <w:rPr>
                <w:sz w:val="20"/>
              </w:rPr>
              <w:t>HD50</w:t>
            </w:r>
          </w:p>
        </w:tc>
        <w:tc>
          <w:tcPr>
            <w:tcW w:w="1708" w:type="dxa"/>
          </w:tcPr>
          <w:p w14:paraId="4673B48E" w14:textId="77777777" w:rsidR="004B40B4" w:rsidRDefault="00AF75D2">
            <w:pPr>
              <w:pStyle w:val="TableParagraph"/>
              <w:spacing w:before="3"/>
              <w:ind w:left="96" w:right="170"/>
              <w:rPr>
                <w:sz w:val="20"/>
              </w:rPr>
            </w:pPr>
            <w:r>
              <w:rPr>
                <w:sz w:val="20"/>
              </w:rPr>
              <w:t>Donor unit incorrectly labeled for ABO/Rh can be released to Inventory.</w:t>
            </w:r>
          </w:p>
        </w:tc>
        <w:tc>
          <w:tcPr>
            <w:tcW w:w="2073" w:type="dxa"/>
          </w:tcPr>
          <w:p w14:paraId="5FE29742" w14:textId="77777777" w:rsidR="004B40B4" w:rsidRDefault="00AF75D2">
            <w:pPr>
              <w:pStyle w:val="TableParagraph"/>
              <w:spacing w:before="3"/>
              <w:ind w:left="97"/>
              <w:rPr>
                <w:sz w:val="20"/>
              </w:rPr>
            </w:pPr>
            <w:r>
              <w:rPr>
                <w:sz w:val="20"/>
              </w:rPr>
              <w:t>Data entry error by two separate individuals.</w:t>
            </w:r>
          </w:p>
        </w:tc>
        <w:tc>
          <w:tcPr>
            <w:tcW w:w="1439" w:type="dxa"/>
          </w:tcPr>
          <w:p w14:paraId="12D1997E" w14:textId="77777777" w:rsidR="004B40B4" w:rsidRDefault="00AF75D2">
            <w:pPr>
              <w:pStyle w:val="TableParagraph"/>
              <w:spacing w:before="3"/>
              <w:ind w:left="92"/>
              <w:rPr>
                <w:sz w:val="20"/>
              </w:rPr>
            </w:pPr>
            <w:r>
              <w:rPr>
                <w:sz w:val="20"/>
              </w:rPr>
              <w:t>LOW</w:t>
            </w:r>
          </w:p>
        </w:tc>
        <w:tc>
          <w:tcPr>
            <w:tcW w:w="988" w:type="dxa"/>
          </w:tcPr>
          <w:p w14:paraId="0DFA3A70" w14:textId="77777777" w:rsidR="004B40B4" w:rsidRDefault="00AF75D2">
            <w:pPr>
              <w:pStyle w:val="TableParagraph"/>
              <w:spacing w:before="3"/>
              <w:ind w:left="93"/>
              <w:rPr>
                <w:sz w:val="20"/>
              </w:rPr>
            </w:pPr>
            <w:r>
              <w:rPr>
                <w:sz w:val="20"/>
              </w:rPr>
              <w:t>LOW</w:t>
            </w:r>
          </w:p>
        </w:tc>
        <w:tc>
          <w:tcPr>
            <w:tcW w:w="1348" w:type="dxa"/>
          </w:tcPr>
          <w:p w14:paraId="53A08EFD" w14:textId="77777777" w:rsidR="004B40B4" w:rsidRDefault="00AF75D2">
            <w:pPr>
              <w:pStyle w:val="TableParagraph"/>
              <w:numPr>
                <w:ilvl w:val="0"/>
                <w:numId w:val="58"/>
              </w:numPr>
              <w:tabs>
                <w:tab w:val="left" w:pos="330"/>
              </w:tabs>
              <w:spacing w:before="3"/>
              <w:ind w:right="93" w:firstLine="0"/>
              <w:rPr>
                <w:sz w:val="20"/>
              </w:rPr>
            </w:pPr>
            <w:r>
              <w:rPr>
                <w:sz w:val="20"/>
              </w:rPr>
              <w:t xml:space="preserve">Release of units to inventory prohibited </w:t>
            </w:r>
            <w:r>
              <w:rPr>
                <w:spacing w:val="-6"/>
                <w:sz w:val="20"/>
              </w:rPr>
              <w:t xml:space="preserve">if </w:t>
            </w:r>
            <w:r>
              <w:rPr>
                <w:sz w:val="20"/>
              </w:rPr>
              <w:t>check of the current ABO/Rh results for the specific donor unit against the donor’s historical record indicate a discrepancy</w:t>
            </w:r>
          </w:p>
          <w:p w14:paraId="519A5182" w14:textId="77777777" w:rsidR="004B40B4" w:rsidRDefault="00AF75D2">
            <w:pPr>
              <w:pStyle w:val="TableParagraph"/>
              <w:numPr>
                <w:ilvl w:val="0"/>
                <w:numId w:val="58"/>
              </w:numPr>
              <w:tabs>
                <w:tab w:val="left" w:pos="331"/>
              </w:tabs>
              <w:ind w:right="175" w:firstLine="0"/>
              <w:rPr>
                <w:sz w:val="20"/>
              </w:rPr>
            </w:pPr>
            <w:r>
              <w:rPr>
                <w:sz w:val="20"/>
              </w:rPr>
              <w:t>Software requires a second individual to perform ABO/Rh recheck before unit can be relocated.</w:t>
            </w:r>
          </w:p>
          <w:p w14:paraId="2835BAA6" w14:textId="77777777" w:rsidR="004B40B4" w:rsidRDefault="00AF75D2">
            <w:pPr>
              <w:pStyle w:val="TableParagraph"/>
              <w:numPr>
                <w:ilvl w:val="0"/>
                <w:numId w:val="58"/>
              </w:numPr>
              <w:tabs>
                <w:tab w:val="left" w:pos="333"/>
              </w:tabs>
              <w:spacing w:line="240" w:lineRule="exact"/>
              <w:ind w:right="166" w:firstLine="0"/>
              <w:rPr>
                <w:sz w:val="20"/>
              </w:rPr>
            </w:pPr>
            <w:r>
              <w:rPr>
                <w:sz w:val="20"/>
              </w:rPr>
              <w:t xml:space="preserve">Warning message given </w:t>
            </w:r>
            <w:r>
              <w:rPr>
                <w:spacing w:val="-3"/>
                <w:sz w:val="20"/>
              </w:rPr>
              <w:t xml:space="preserve">when </w:t>
            </w:r>
            <w:r>
              <w:rPr>
                <w:sz w:val="20"/>
              </w:rPr>
              <w:t>entering crossmatch results on units with no ABO/Rh recheck results.</w:t>
            </w:r>
          </w:p>
        </w:tc>
        <w:tc>
          <w:tcPr>
            <w:tcW w:w="1170" w:type="dxa"/>
          </w:tcPr>
          <w:p w14:paraId="304644A7" w14:textId="77777777" w:rsidR="004B40B4" w:rsidRDefault="00AF75D2">
            <w:pPr>
              <w:pStyle w:val="TableParagraph"/>
              <w:spacing w:before="3"/>
              <w:ind w:left="100" w:right="113"/>
              <w:rPr>
                <w:sz w:val="20"/>
              </w:rPr>
            </w:pPr>
            <w:r>
              <w:rPr>
                <w:sz w:val="20"/>
              </w:rPr>
              <w:t xml:space="preserve">SRS# D3 SRS# </w:t>
            </w:r>
            <w:r>
              <w:rPr>
                <w:spacing w:val="-5"/>
                <w:sz w:val="20"/>
              </w:rPr>
              <w:t xml:space="preserve">D50 </w:t>
            </w:r>
            <w:r>
              <w:rPr>
                <w:sz w:val="20"/>
              </w:rPr>
              <w:t xml:space="preserve">SRS# </w:t>
            </w:r>
            <w:r>
              <w:rPr>
                <w:spacing w:val="-5"/>
                <w:sz w:val="20"/>
              </w:rPr>
              <w:t xml:space="preserve">D51 </w:t>
            </w:r>
            <w:r>
              <w:rPr>
                <w:sz w:val="20"/>
              </w:rPr>
              <w:t xml:space="preserve">SRS# </w:t>
            </w:r>
            <w:r>
              <w:rPr>
                <w:spacing w:val="-5"/>
                <w:sz w:val="20"/>
              </w:rPr>
              <w:t xml:space="preserve">D52 </w:t>
            </w:r>
            <w:r>
              <w:rPr>
                <w:sz w:val="20"/>
              </w:rPr>
              <w:t xml:space="preserve">SRS# </w:t>
            </w:r>
            <w:r>
              <w:rPr>
                <w:spacing w:val="-5"/>
                <w:sz w:val="20"/>
              </w:rPr>
              <w:t xml:space="preserve">D65 </w:t>
            </w:r>
            <w:r>
              <w:rPr>
                <w:sz w:val="20"/>
              </w:rPr>
              <w:t xml:space="preserve">SRS# </w:t>
            </w:r>
            <w:r>
              <w:rPr>
                <w:spacing w:val="-5"/>
                <w:sz w:val="20"/>
              </w:rPr>
              <w:t xml:space="preserve">D66 </w:t>
            </w:r>
            <w:r>
              <w:rPr>
                <w:sz w:val="20"/>
              </w:rPr>
              <w:t xml:space="preserve">SRS# </w:t>
            </w:r>
            <w:r>
              <w:rPr>
                <w:spacing w:val="-5"/>
                <w:sz w:val="20"/>
              </w:rPr>
              <w:t xml:space="preserve">D72 </w:t>
            </w:r>
            <w:r>
              <w:rPr>
                <w:sz w:val="20"/>
              </w:rPr>
              <w:t>SRS#</w:t>
            </w:r>
            <w:r>
              <w:rPr>
                <w:spacing w:val="-4"/>
                <w:sz w:val="20"/>
              </w:rPr>
              <w:t xml:space="preserve"> </w:t>
            </w:r>
            <w:r>
              <w:rPr>
                <w:spacing w:val="-5"/>
                <w:sz w:val="20"/>
              </w:rPr>
              <w:t>D73</w:t>
            </w:r>
          </w:p>
          <w:p w14:paraId="12C4860D" w14:textId="77777777" w:rsidR="004B40B4" w:rsidRDefault="004B40B4">
            <w:pPr>
              <w:pStyle w:val="TableParagraph"/>
              <w:spacing w:before="7"/>
              <w:ind w:left="0"/>
              <w:rPr>
                <w:rFonts w:ascii="Arial"/>
                <w:sz w:val="20"/>
              </w:rPr>
            </w:pPr>
          </w:p>
          <w:p w14:paraId="185749DC" w14:textId="77777777" w:rsidR="004B40B4" w:rsidRDefault="00AF75D2">
            <w:pPr>
              <w:pStyle w:val="TableParagraph"/>
              <w:ind w:left="100" w:right="97"/>
              <w:jc w:val="both"/>
              <w:rPr>
                <w:sz w:val="20"/>
              </w:rPr>
            </w:pPr>
            <w:r>
              <w:rPr>
                <w:sz w:val="20"/>
              </w:rPr>
              <w:t xml:space="preserve">SCR# </w:t>
            </w:r>
            <w:r>
              <w:rPr>
                <w:spacing w:val="-5"/>
                <w:sz w:val="20"/>
              </w:rPr>
              <w:t xml:space="preserve">D21 </w:t>
            </w:r>
            <w:r>
              <w:rPr>
                <w:sz w:val="20"/>
              </w:rPr>
              <w:t xml:space="preserve">SCR# </w:t>
            </w:r>
            <w:r>
              <w:rPr>
                <w:spacing w:val="-5"/>
                <w:sz w:val="20"/>
              </w:rPr>
              <w:t xml:space="preserve">D27 </w:t>
            </w:r>
            <w:r>
              <w:rPr>
                <w:sz w:val="20"/>
              </w:rPr>
              <w:t>SCR#</w:t>
            </w:r>
            <w:r>
              <w:rPr>
                <w:spacing w:val="-2"/>
                <w:sz w:val="20"/>
              </w:rPr>
              <w:t xml:space="preserve"> </w:t>
            </w:r>
            <w:r>
              <w:rPr>
                <w:spacing w:val="-5"/>
                <w:sz w:val="20"/>
              </w:rPr>
              <w:t>D28</w:t>
            </w:r>
          </w:p>
        </w:tc>
      </w:tr>
    </w:tbl>
    <w:p w14:paraId="4AA73B01" w14:textId="77777777" w:rsidR="004B40B4" w:rsidRDefault="004B40B4">
      <w:pPr>
        <w:jc w:val="both"/>
        <w:rPr>
          <w:sz w:val="20"/>
        </w:rPr>
        <w:sectPr w:rsidR="004B40B4">
          <w:pgSz w:w="12240" w:h="15840"/>
          <w:pgMar w:top="960" w:right="1060" w:bottom="1180" w:left="1220" w:header="723" w:footer="997" w:gutter="0"/>
          <w:cols w:space="720"/>
        </w:sectPr>
      </w:pPr>
    </w:p>
    <w:p w14:paraId="0C8F7C9E" w14:textId="77777777" w:rsidR="004B40B4" w:rsidRDefault="004B40B4">
      <w:pPr>
        <w:pStyle w:val="BodyText"/>
        <w:rPr>
          <w:rFonts w:ascii="Arial"/>
          <w:sz w:val="20"/>
        </w:rPr>
      </w:pPr>
    </w:p>
    <w:p w14:paraId="77AC7869" w14:textId="77777777" w:rsidR="004B40B4" w:rsidRDefault="004B40B4">
      <w:pPr>
        <w:pStyle w:val="BodyText"/>
        <w:rPr>
          <w:rFonts w:ascii="Arial"/>
          <w:sz w:val="20"/>
        </w:rPr>
      </w:pPr>
    </w:p>
    <w:p w14:paraId="2E944B22" w14:textId="77777777" w:rsidR="004B40B4" w:rsidRDefault="004B40B4">
      <w:pPr>
        <w:pStyle w:val="BodyText"/>
        <w:spacing w:before="6"/>
        <w:rPr>
          <w:rFonts w:ascii="Arial"/>
          <w:sz w:val="17"/>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0"/>
        <w:gridCol w:w="1708"/>
        <w:gridCol w:w="2073"/>
        <w:gridCol w:w="1439"/>
        <w:gridCol w:w="988"/>
        <w:gridCol w:w="1348"/>
        <w:gridCol w:w="1170"/>
      </w:tblGrid>
      <w:tr w:rsidR="004B40B4" w14:paraId="45CD7F44" w14:textId="77777777">
        <w:trPr>
          <w:trHeight w:val="489"/>
        </w:trPr>
        <w:tc>
          <w:tcPr>
            <w:tcW w:w="830" w:type="dxa"/>
            <w:shd w:val="clear" w:color="auto" w:fill="CCCCCC"/>
          </w:tcPr>
          <w:p w14:paraId="0A131BEA" w14:textId="77777777" w:rsidR="004B40B4" w:rsidRDefault="00AF75D2">
            <w:pPr>
              <w:pStyle w:val="TableParagraph"/>
              <w:spacing w:before="9"/>
              <w:ind w:left="95"/>
              <w:rPr>
                <w:b/>
                <w:sz w:val="20"/>
              </w:rPr>
            </w:pPr>
            <w:r>
              <w:rPr>
                <w:b/>
                <w:sz w:val="20"/>
              </w:rPr>
              <w:t>HA#</w:t>
            </w:r>
          </w:p>
        </w:tc>
        <w:tc>
          <w:tcPr>
            <w:tcW w:w="1708" w:type="dxa"/>
            <w:shd w:val="clear" w:color="auto" w:fill="CCCCCC"/>
          </w:tcPr>
          <w:p w14:paraId="1A229B34" w14:textId="77777777" w:rsidR="004B40B4" w:rsidRDefault="00AF75D2">
            <w:pPr>
              <w:pStyle w:val="TableParagraph"/>
              <w:spacing w:before="9"/>
              <w:ind w:left="96"/>
              <w:rPr>
                <w:b/>
                <w:sz w:val="20"/>
              </w:rPr>
            </w:pPr>
            <w:r>
              <w:rPr>
                <w:b/>
                <w:sz w:val="20"/>
              </w:rPr>
              <w:t>Hazard</w:t>
            </w:r>
          </w:p>
        </w:tc>
        <w:tc>
          <w:tcPr>
            <w:tcW w:w="2073" w:type="dxa"/>
            <w:shd w:val="clear" w:color="auto" w:fill="CCCCCC"/>
          </w:tcPr>
          <w:p w14:paraId="3CA8E066" w14:textId="77777777" w:rsidR="004B40B4" w:rsidRDefault="00AF75D2">
            <w:pPr>
              <w:pStyle w:val="TableParagraph"/>
              <w:spacing w:before="9"/>
              <w:ind w:left="97"/>
              <w:rPr>
                <w:b/>
                <w:sz w:val="20"/>
              </w:rPr>
            </w:pPr>
            <w:r>
              <w:rPr>
                <w:b/>
                <w:sz w:val="20"/>
              </w:rPr>
              <w:t>Causes</w:t>
            </w:r>
          </w:p>
        </w:tc>
        <w:tc>
          <w:tcPr>
            <w:tcW w:w="1439" w:type="dxa"/>
            <w:shd w:val="clear" w:color="auto" w:fill="CCCCCC"/>
          </w:tcPr>
          <w:p w14:paraId="35B57FF9" w14:textId="77777777" w:rsidR="004B40B4" w:rsidRDefault="00AF75D2">
            <w:pPr>
              <w:pStyle w:val="TableParagraph"/>
              <w:spacing w:before="9" w:line="240" w:lineRule="atLeast"/>
              <w:ind w:left="92" w:right="479"/>
              <w:rPr>
                <w:b/>
                <w:sz w:val="20"/>
              </w:rPr>
            </w:pPr>
            <w:r>
              <w:rPr>
                <w:b/>
                <w:sz w:val="20"/>
              </w:rPr>
              <w:t xml:space="preserve">Level of </w:t>
            </w:r>
            <w:r>
              <w:rPr>
                <w:b/>
                <w:w w:val="95"/>
                <w:sz w:val="20"/>
              </w:rPr>
              <w:t>Concern</w:t>
            </w:r>
          </w:p>
        </w:tc>
        <w:tc>
          <w:tcPr>
            <w:tcW w:w="988" w:type="dxa"/>
            <w:shd w:val="clear" w:color="auto" w:fill="CCCCCC"/>
          </w:tcPr>
          <w:p w14:paraId="0EFB41E9" w14:textId="77777777" w:rsidR="004B40B4" w:rsidRDefault="00AF75D2">
            <w:pPr>
              <w:pStyle w:val="TableParagraph"/>
              <w:spacing w:before="9" w:line="240" w:lineRule="atLeast"/>
              <w:ind w:left="93" w:right="284"/>
              <w:rPr>
                <w:b/>
                <w:sz w:val="20"/>
              </w:rPr>
            </w:pPr>
            <w:r>
              <w:rPr>
                <w:b/>
                <w:w w:val="95"/>
                <w:sz w:val="20"/>
              </w:rPr>
              <w:t xml:space="preserve">Likeli </w:t>
            </w:r>
            <w:r>
              <w:rPr>
                <w:b/>
                <w:sz w:val="20"/>
              </w:rPr>
              <w:t>hood</w:t>
            </w:r>
          </w:p>
        </w:tc>
        <w:tc>
          <w:tcPr>
            <w:tcW w:w="1348" w:type="dxa"/>
            <w:shd w:val="clear" w:color="auto" w:fill="CCCCCC"/>
          </w:tcPr>
          <w:p w14:paraId="581C41F0" w14:textId="77777777" w:rsidR="004B40B4" w:rsidRDefault="00AF75D2">
            <w:pPr>
              <w:pStyle w:val="TableParagraph"/>
              <w:spacing w:before="9" w:line="240" w:lineRule="atLeast"/>
              <w:ind w:left="94" w:right="113"/>
              <w:rPr>
                <w:b/>
                <w:sz w:val="20"/>
              </w:rPr>
            </w:pPr>
            <w:r>
              <w:rPr>
                <w:b/>
                <w:w w:val="95"/>
                <w:sz w:val="20"/>
              </w:rPr>
              <w:t xml:space="preserve">Method(s) </w:t>
            </w:r>
            <w:r>
              <w:rPr>
                <w:b/>
                <w:sz w:val="20"/>
              </w:rPr>
              <w:t>of Control</w:t>
            </w:r>
          </w:p>
        </w:tc>
        <w:tc>
          <w:tcPr>
            <w:tcW w:w="1170" w:type="dxa"/>
            <w:shd w:val="clear" w:color="auto" w:fill="CCCCCC"/>
          </w:tcPr>
          <w:p w14:paraId="4F1A7A2A" w14:textId="77777777" w:rsidR="004B40B4" w:rsidRDefault="00AF75D2">
            <w:pPr>
              <w:pStyle w:val="TableParagraph"/>
              <w:spacing w:before="9"/>
              <w:ind w:left="100"/>
              <w:rPr>
                <w:b/>
                <w:sz w:val="20"/>
              </w:rPr>
            </w:pPr>
            <w:r>
              <w:rPr>
                <w:b/>
                <w:sz w:val="20"/>
              </w:rPr>
              <w:t>Trace</w:t>
            </w:r>
          </w:p>
        </w:tc>
      </w:tr>
      <w:tr w:rsidR="004B40B4" w14:paraId="4482C581" w14:textId="77777777">
        <w:trPr>
          <w:trHeight w:val="7918"/>
        </w:trPr>
        <w:tc>
          <w:tcPr>
            <w:tcW w:w="830" w:type="dxa"/>
          </w:tcPr>
          <w:p w14:paraId="77981DA7" w14:textId="77777777" w:rsidR="004B40B4" w:rsidRDefault="00AF75D2">
            <w:pPr>
              <w:pStyle w:val="TableParagraph"/>
              <w:spacing w:before="3"/>
              <w:ind w:left="95"/>
              <w:rPr>
                <w:sz w:val="20"/>
              </w:rPr>
            </w:pPr>
            <w:r>
              <w:rPr>
                <w:sz w:val="20"/>
              </w:rPr>
              <w:t>HD51</w:t>
            </w:r>
          </w:p>
        </w:tc>
        <w:tc>
          <w:tcPr>
            <w:tcW w:w="1708" w:type="dxa"/>
          </w:tcPr>
          <w:p w14:paraId="21B69A96" w14:textId="77777777" w:rsidR="004B40B4" w:rsidRDefault="00AF75D2">
            <w:pPr>
              <w:pStyle w:val="TableParagraph"/>
              <w:spacing w:before="3"/>
              <w:ind w:left="96" w:right="348"/>
              <w:rPr>
                <w:sz w:val="20"/>
              </w:rPr>
            </w:pPr>
            <w:r>
              <w:rPr>
                <w:sz w:val="20"/>
              </w:rPr>
              <w:t>Donor unit incorrectly labeled for ABO/Rh appears to be released to Inventory.</w:t>
            </w:r>
          </w:p>
        </w:tc>
        <w:tc>
          <w:tcPr>
            <w:tcW w:w="2073" w:type="dxa"/>
          </w:tcPr>
          <w:p w14:paraId="75553D56" w14:textId="77777777" w:rsidR="004B40B4" w:rsidRDefault="00AF75D2">
            <w:pPr>
              <w:pStyle w:val="TableParagraph"/>
              <w:spacing w:before="3"/>
              <w:ind w:left="97" w:right="145"/>
              <w:rPr>
                <w:sz w:val="20"/>
              </w:rPr>
            </w:pPr>
            <w:r>
              <w:rPr>
                <w:sz w:val="20"/>
              </w:rPr>
              <w:t>Current ABO/Rh testing results entered do not match historical ABO/Rh results for a specific donor AND the site does not require ABO/ Rh recheck prior to Labeling/Release of component to the BLOOD</w:t>
            </w:r>
          </w:p>
          <w:p w14:paraId="621F0C11" w14:textId="77777777" w:rsidR="004B40B4" w:rsidRDefault="00AF75D2">
            <w:pPr>
              <w:pStyle w:val="TableParagraph"/>
              <w:ind w:left="97" w:right="327"/>
              <w:rPr>
                <w:sz w:val="20"/>
              </w:rPr>
            </w:pPr>
            <w:r>
              <w:rPr>
                <w:sz w:val="20"/>
              </w:rPr>
              <w:t>INVENTORY file (#65) per site parameter in the LABORATORY SITE file (#69.9).</w:t>
            </w:r>
          </w:p>
        </w:tc>
        <w:tc>
          <w:tcPr>
            <w:tcW w:w="1439" w:type="dxa"/>
          </w:tcPr>
          <w:p w14:paraId="5C1EE3E2" w14:textId="77777777" w:rsidR="004B40B4" w:rsidRDefault="00AF75D2">
            <w:pPr>
              <w:pStyle w:val="TableParagraph"/>
              <w:spacing w:before="3"/>
              <w:ind w:left="92"/>
              <w:rPr>
                <w:sz w:val="20"/>
              </w:rPr>
            </w:pPr>
            <w:r>
              <w:rPr>
                <w:sz w:val="20"/>
              </w:rPr>
              <w:t>LOW</w:t>
            </w:r>
          </w:p>
        </w:tc>
        <w:tc>
          <w:tcPr>
            <w:tcW w:w="988" w:type="dxa"/>
          </w:tcPr>
          <w:p w14:paraId="28192AAC" w14:textId="77777777" w:rsidR="004B40B4" w:rsidRDefault="00AF75D2">
            <w:pPr>
              <w:pStyle w:val="TableParagraph"/>
              <w:spacing w:before="3"/>
              <w:ind w:left="93"/>
              <w:rPr>
                <w:sz w:val="20"/>
              </w:rPr>
            </w:pPr>
            <w:r>
              <w:rPr>
                <w:sz w:val="20"/>
              </w:rPr>
              <w:t>LOW</w:t>
            </w:r>
          </w:p>
        </w:tc>
        <w:tc>
          <w:tcPr>
            <w:tcW w:w="1348" w:type="dxa"/>
          </w:tcPr>
          <w:p w14:paraId="6886CC98" w14:textId="77777777" w:rsidR="004B40B4" w:rsidRDefault="00AF75D2">
            <w:pPr>
              <w:pStyle w:val="TableParagraph"/>
              <w:spacing w:before="3"/>
              <w:ind w:left="94" w:right="118"/>
              <w:rPr>
                <w:sz w:val="20"/>
              </w:rPr>
            </w:pPr>
            <w:r>
              <w:rPr>
                <w:sz w:val="20"/>
              </w:rPr>
              <w:t>Automatic generation of a bulletin detailing the test result sent to all holders of the LRBLSUPE</w:t>
            </w:r>
          </w:p>
          <w:p w14:paraId="1663C155" w14:textId="77777777" w:rsidR="004B40B4" w:rsidRDefault="00AF75D2">
            <w:pPr>
              <w:pStyle w:val="TableParagraph"/>
              <w:ind w:left="94" w:right="113"/>
              <w:rPr>
                <w:sz w:val="20"/>
              </w:rPr>
            </w:pPr>
            <w:r>
              <w:rPr>
                <w:sz w:val="20"/>
              </w:rPr>
              <w:t xml:space="preserve">R key if the current ABO/Rh results for </w:t>
            </w:r>
            <w:r>
              <w:rPr>
                <w:spacing w:val="-12"/>
                <w:sz w:val="20"/>
              </w:rPr>
              <w:t xml:space="preserve">a </w:t>
            </w:r>
            <w:r>
              <w:rPr>
                <w:sz w:val="20"/>
              </w:rPr>
              <w:t>specific donor unit against the donor’s historical record indicate a discrepancy</w:t>
            </w:r>
          </w:p>
          <w:p w14:paraId="0BFC92C1" w14:textId="77777777" w:rsidR="004B40B4" w:rsidRDefault="00AF75D2">
            <w:pPr>
              <w:pStyle w:val="TableParagraph"/>
              <w:spacing w:line="240" w:lineRule="exact"/>
              <w:ind w:left="94" w:right="161"/>
              <w:rPr>
                <w:sz w:val="20"/>
              </w:rPr>
            </w:pPr>
            <w:r>
              <w:rPr>
                <w:sz w:val="20"/>
              </w:rPr>
              <w:t>. the software always requires a second tech to perform an ABO/Rh recheck before the unit can be relocated.</w:t>
            </w:r>
          </w:p>
        </w:tc>
        <w:tc>
          <w:tcPr>
            <w:tcW w:w="1170" w:type="dxa"/>
          </w:tcPr>
          <w:p w14:paraId="7396A46B" w14:textId="77777777" w:rsidR="004B40B4" w:rsidRDefault="00AF75D2">
            <w:pPr>
              <w:pStyle w:val="TableParagraph"/>
              <w:spacing w:before="3"/>
              <w:ind w:left="100" w:right="113"/>
              <w:rPr>
                <w:sz w:val="20"/>
              </w:rPr>
            </w:pPr>
            <w:r>
              <w:rPr>
                <w:sz w:val="20"/>
              </w:rPr>
              <w:t xml:space="preserve">SRS# </w:t>
            </w:r>
            <w:r>
              <w:rPr>
                <w:spacing w:val="-5"/>
                <w:sz w:val="20"/>
              </w:rPr>
              <w:t xml:space="preserve">D64 </w:t>
            </w:r>
            <w:r>
              <w:rPr>
                <w:sz w:val="20"/>
              </w:rPr>
              <w:t>SRS#</w:t>
            </w:r>
            <w:r>
              <w:rPr>
                <w:spacing w:val="-4"/>
                <w:sz w:val="20"/>
              </w:rPr>
              <w:t xml:space="preserve"> </w:t>
            </w:r>
            <w:r>
              <w:rPr>
                <w:spacing w:val="-5"/>
                <w:sz w:val="20"/>
              </w:rPr>
              <w:t>D66</w:t>
            </w:r>
          </w:p>
          <w:p w14:paraId="752E8073" w14:textId="77777777" w:rsidR="004B40B4" w:rsidRDefault="004B40B4">
            <w:pPr>
              <w:pStyle w:val="TableParagraph"/>
              <w:spacing w:before="9"/>
              <w:ind w:left="0"/>
              <w:rPr>
                <w:rFonts w:ascii="Arial"/>
                <w:sz w:val="20"/>
              </w:rPr>
            </w:pPr>
          </w:p>
          <w:p w14:paraId="1402A50E" w14:textId="77777777" w:rsidR="004B40B4" w:rsidRDefault="00AF75D2">
            <w:pPr>
              <w:pStyle w:val="TableParagraph"/>
              <w:ind w:left="100" w:right="95"/>
              <w:rPr>
                <w:sz w:val="20"/>
              </w:rPr>
            </w:pPr>
            <w:r>
              <w:rPr>
                <w:sz w:val="20"/>
              </w:rPr>
              <w:t xml:space="preserve">SCR# </w:t>
            </w:r>
            <w:r>
              <w:rPr>
                <w:spacing w:val="-5"/>
                <w:sz w:val="20"/>
              </w:rPr>
              <w:t xml:space="preserve">D21 </w:t>
            </w:r>
            <w:r>
              <w:rPr>
                <w:sz w:val="20"/>
              </w:rPr>
              <w:t>SCR#</w:t>
            </w:r>
            <w:r>
              <w:rPr>
                <w:spacing w:val="-2"/>
                <w:sz w:val="20"/>
              </w:rPr>
              <w:t xml:space="preserve"> </w:t>
            </w:r>
            <w:r>
              <w:rPr>
                <w:spacing w:val="-5"/>
                <w:sz w:val="20"/>
              </w:rPr>
              <w:t>D27</w:t>
            </w:r>
          </w:p>
        </w:tc>
      </w:tr>
    </w:tbl>
    <w:p w14:paraId="67DFC146" w14:textId="77777777" w:rsidR="004B40B4" w:rsidRDefault="004B40B4">
      <w:pPr>
        <w:rPr>
          <w:sz w:val="20"/>
        </w:rPr>
        <w:sectPr w:rsidR="004B40B4">
          <w:pgSz w:w="12240" w:h="15840"/>
          <w:pgMar w:top="960" w:right="1060" w:bottom="1180" w:left="1220" w:header="723" w:footer="997" w:gutter="0"/>
          <w:cols w:space="720"/>
        </w:sectPr>
      </w:pPr>
    </w:p>
    <w:p w14:paraId="0E068B5A" w14:textId="77777777" w:rsidR="004B40B4" w:rsidRDefault="004B40B4">
      <w:pPr>
        <w:pStyle w:val="BodyText"/>
        <w:rPr>
          <w:rFonts w:ascii="Arial"/>
          <w:sz w:val="20"/>
        </w:rPr>
      </w:pPr>
    </w:p>
    <w:p w14:paraId="2C1CA4E8" w14:textId="77777777" w:rsidR="004B40B4" w:rsidRDefault="004B40B4">
      <w:pPr>
        <w:pStyle w:val="BodyText"/>
        <w:rPr>
          <w:rFonts w:ascii="Arial"/>
          <w:sz w:val="20"/>
        </w:rPr>
      </w:pPr>
    </w:p>
    <w:p w14:paraId="61EF2E5F" w14:textId="77777777" w:rsidR="004B40B4" w:rsidRDefault="004B40B4">
      <w:pPr>
        <w:pStyle w:val="BodyText"/>
        <w:spacing w:before="1" w:after="1"/>
        <w:rPr>
          <w:rFonts w:ascii="Arial"/>
          <w:sz w:val="22"/>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0"/>
        <w:gridCol w:w="1708"/>
        <w:gridCol w:w="2073"/>
        <w:gridCol w:w="1439"/>
        <w:gridCol w:w="988"/>
        <w:gridCol w:w="1348"/>
        <w:gridCol w:w="1170"/>
      </w:tblGrid>
      <w:tr w:rsidR="004B40B4" w14:paraId="43686FE6" w14:textId="77777777">
        <w:trPr>
          <w:trHeight w:val="489"/>
        </w:trPr>
        <w:tc>
          <w:tcPr>
            <w:tcW w:w="830" w:type="dxa"/>
            <w:shd w:val="clear" w:color="auto" w:fill="CCCCCC"/>
          </w:tcPr>
          <w:p w14:paraId="2FD2E767" w14:textId="77777777" w:rsidR="004B40B4" w:rsidRDefault="00AF75D2">
            <w:pPr>
              <w:pStyle w:val="TableParagraph"/>
              <w:spacing w:before="9"/>
              <w:ind w:left="95"/>
              <w:rPr>
                <w:b/>
                <w:sz w:val="20"/>
              </w:rPr>
            </w:pPr>
            <w:r>
              <w:rPr>
                <w:b/>
                <w:sz w:val="20"/>
              </w:rPr>
              <w:t>HA#</w:t>
            </w:r>
          </w:p>
        </w:tc>
        <w:tc>
          <w:tcPr>
            <w:tcW w:w="1708" w:type="dxa"/>
            <w:shd w:val="clear" w:color="auto" w:fill="CCCCCC"/>
          </w:tcPr>
          <w:p w14:paraId="49041BAE" w14:textId="77777777" w:rsidR="004B40B4" w:rsidRDefault="00AF75D2">
            <w:pPr>
              <w:pStyle w:val="TableParagraph"/>
              <w:spacing w:before="9"/>
              <w:ind w:left="96"/>
              <w:rPr>
                <w:b/>
                <w:sz w:val="20"/>
              </w:rPr>
            </w:pPr>
            <w:r>
              <w:rPr>
                <w:b/>
                <w:sz w:val="20"/>
              </w:rPr>
              <w:t>Hazard</w:t>
            </w:r>
          </w:p>
        </w:tc>
        <w:tc>
          <w:tcPr>
            <w:tcW w:w="2073" w:type="dxa"/>
            <w:shd w:val="clear" w:color="auto" w:fill="CCCCCC"/>
          </w:tcPr>
          <w:p w14:paraId="3DA6C411" w14:textId="77777777" w:rsidR="004B40B4" w:rsidRDefault="00AF75D2">
            <w:pPr>
              <w:pStyle w:val="TableParagraph"/>
              <w:spacing w:before="9"/>
              <w:ind w:left="97"/>
              <w:rPr>
                <w:b/>
                <w:sz w:val="20"/>
              </w:rPr>
            </w:pPr>
            <w:r>
              <w:rPr>
                <w:b/>
                <w:sz w:val="20"/>
              </w:rPr>
              <w:t>Causes</w:t>
            </w:r>
          </w:p>
        </w:tc>
        <w:tc>
          <w:tcPr>
            <w:tcW w:w="1439" w:type="dxa"/>
            <w:shd w:val="clear" w:color="auto" w:fill="CCCCCC"/>
          </w:tcPr>
          <w:p w14:paraId="41BCA28F" w14:textId="77777777" w:rsidR="004B40B4" w:rsidRDefault="00AF75D2">
            <w:pPr>
              <w:pStyle w:val="TableParagraph"/>
              <w:spacing w:before="9" w:line="240" w:lineRule="atLeast"/>
              <w:ind w:left="92" w:right="479"/>
              <w:rPr>
                <w:b/>
                <w:sz w:val="20"/>
              </w:rPr>
            </w:pPr>
            <w:r>
              <w:rPr>
                <w:b/>
                <w:sz w:val="20"/>
              </w:rPr>
              <w:t xml:space="preserve">Level of </w:t>
            </w:r>
            <w:r>
              <w:rPr>
                <w:b/>
                <w:w w:val="95"/>
                <w:sz w:val="20"/>
              </w:rPr>
              <w:t>Concern</w:t>
            </w:r>
          </w:p>
        </w:tc>
        <w:tc>
          <w:tcPr>
            <w:tcW w:w="988" w:type="dxa"/>
            <w:shd w:val="clear" w:color="auto" w:fill="CCCCCC"/>
          </w:tcPr>
          <w:p w14:paraId="7CB50E61" w14:textId="77777777" w:rsidR="004B40B4" w:rsidRDefault="00AF75D2">
            <w:pPr>
              <w:pStyle w:val="TableParagraph"/>
              <w:spacing w:before="9" w:line="240" w:lineRule="atLeast"/>
              <w:ind w:left="93" w:right="284"/>
              <w:rPr>
                <w:b/>
                <w:sz w:val="20"/>
              </w:rPr>
            </w:pPr>
            <w:r>
              <w:rPr>
                <w:b/>
                <w:w w:val="95"/>
                <w:sz w:val="20"/>
              </w:rPr>
              <w:t xml:space="preserve">Likeli </w:t>
            </w:r>
            <w:r>
              <w:rPr>
                <w:b/>
                <w:sz w:val="20"/>
              </w:rPr>
              <w:t>hood</w:t>
            </w:r>
          </w:p>
        </w:tc>
        <w:tc>
          <w:tcPr>
            <w:tcW w:w="1348" w:type="dxa"/>
            <w:shd w:val="clear" w:color="auto" w:fill="CCCCCC"/>
          </w:tcPr>
          <w:p w14:paraId="48F5958D" w14:textId="77777777" w:rsidR="004B40B4" w:rsidRDefault="00AF75D2">
            <w:pPr>
              <w:pStyle w:val="TableParagraph"/>
              <w:spacing w:before="9" w:line="240" w:lineRule="atLeast"/>
              <w:ind w:left="94" w:right="113"/>
              <w:rPr>
                <w:b/>
                <w:sz w:val="20"/>
              </w:rPr>
            </w:pPr>
            <w:r>
              <w:rPr>
                <w:b/>
                <w:w w:val="95"/>
                <w:sz w:val="20"/>
              </w:rPr>
              <w:t xml:space="preserve">Method(s) </w:t>
            </w:r>
            <w:r>
              <w:rPr>
                <w:b/>
                <w:sz w:val="20"/>
              </w:rPr>
              <w:t>of Control</w:t>
            </w:r>
          </w:p>
        </w:tc>
        <w:tc>
          <w:tcPr>
            <w:tcW w:w="1170" w:type="dxa"/>
            <w:shd w:val="clear" w:color="auto" w:fill="CCCCCC"/>
          </w:tcPr>
          <w:p w14:paraId="107714DF" w14:textId="77777777" w:rsidR="004B40B4" w:rsidRDefault="00AF75D2">
            <w:pPr>
              <w:pStyle w:val="TableParagraph"/>
              <w:spacing w:before="9"/>
              <w:ind w:left="100"/>
              <w:rPr>
                <w:b/>
                <w:sz w:val="20"/>
              </w:rPr>
            </w:pPr>
            <w:r>
              <w:rPr>
                <w:b/>
                <w:sz w:val="20"/>
              </w:rPr>
              <w:t>Trace</w:t>
            </w:r>
          </w:p>
        </w:tc>
      </w:tr>
      <w:tr w:rsidR="004B40B4" w14:paraId="44202FCF" w14:textId="77777777">
        <w:trPr>
          <w:trHeight w:val="6718"/>
        </w:trPr>
        <w:tc>
          <w:tcPr>
            <w:tcW w:w="830" w:type="dxa"/>
          </w:tcPr>
          <w:p w14:paraId="1899AFEF" w14:textId="77777777" w:rsidR="004B40B4" w:rsidRDefault="00AF75D2">
            <w:pPr>
              <w:pStyle w:val="TableParagraph"/>
              <w:spacing w:before="3"/>
              <w:ind w:left="95"/>
              <w:rPr>
                <w:sz w:val="20"/>
              </w:rPr>
            </w:pPr>
            <w:r>
              <w:rPr>
                <w:sz w:val="20"/>
              </w:rPr>
              <w:t>HD52</w:t>
            </w:r>
          </w:p>
        </w:tc>
        <w:tc>
          <w:tcPr>
            <w:tcW w:w="1708" w:type="dxa"/>
          </w:tcPr>
          <w:p w14:paraId="5AFF3472" w14:textId="77777777" w:rsidR="004B40B4" w:rsidRDefault="00AF75D2">
            <w:pPr>
              <w:pStyle w:val="TableParagraph"/>
              <w:spacing w:before="3"/>
              <w:ind w:left="96" w:right="142"/>
              <w:rPr>
                <w:sz w:val="20"/>
              </w:rPr>
            </w:pPr>
            <w:r>
              <w:rPr>
                <w:sz w:val="20"/>
              </w:rPr>
              <w:t>Homologous, directed or therapeutic phlebotomy unit with positive disease marker testing can be released to inventory.</w:t>
            </w:r>
          </w:p>
        </w:tc>
        <w:tc>
          <w:tcPr>
            <w:tcW w:w="2073" w:type="dxa"/>
          </w:tcPr>
          <w:p w14:paraId="0B8BE457" w14:textId="77777777" w:rsidR="004B40B4" w:rsidRDefault="00AF75D2">
            <w:pPr>
              <w:pStyle w:val="TableParagraph"/>
              <w:spacing w:before="3"/>
              <w:ind w:left="97"/>
              <w:rPr>
                <w:sz w:val="20"/>
              </w:rPr>
            </w:pPr>
            <w:r>
              <w:rPr>
                <w:sz w:val="20"/>
              </w:rPr>
              <w:t>NONE</w:t>
            </w:r>
          </w:p>
        </w:tc>
        <w:tc>
          <w:tcPr>
            <w:tcW w:w="1439" w:type="dxa"/>
          </w:tcPr>
          <w:p w14:paraId="10C398CD" w14:textId="77777777" w:rsidR="004B40B4" w:rsidRDefault="00AF75D2">
            <w:pPr>
              <w:pStyle w:val="TableParagraph"/>
              <w:spacing w:before="3"/>
              <w:ind w:left="92"/>
              <w:rPr>
                <w:sz w:val="20"/>
              </w:rPr>
            </w:pPr>
            <w:r>
              <w:rPr>
                <w:sz w:val="20"/>
              </w:rPr>
              <w:t>NONE</w:t>
            </w:r>
          </w:p>
        </w:tc>
        <w:tc>
          <w:tcPr>
            <w:tcW w:w="988" w:type="dxa"/>
          </w:tcPr>
          <w:p w14:paraId="3AC9B6FB" w14:textId="77777777" w:rsidR="004B40B4" w:rsidRDefault="00AF75D2">
            <w:pPr>
              <w:pStyle w:val="TableParagraph"/>
              <w:spacing w:before="3"/>
              <w:ind w:left="93"/>
              <w:rPr>
                <w:sz w:val="20"/>
              </w:rPr>
            </w:pPr>
            <w:r>
              <w:rPr>
                <w:sz w:val="20"/>
              </w:rPr>
              <w:t>NONE</w:t>
            </w:r>
          </w:p>
        </w:tc>
        <w:tc>
          <w:tcPr>
            <w:tcW w:w="1348" w:type="dxa"/>
          </w:tcPr>
          <w:p w14:paraId="677D9219" w14:textId="77777777" w:rsidR="004B40B4" w:rsidRDefault="00AF75D2">
            <w:pPr>
              <w:pStyle w:val="TableParagraph"/>
              <w:spacing w:before="3"/>
              <w:ind w:left="94" w:right="93"/>
              <w:rPr>
                <w:sz w:val="20"/>
              </w:rPr>
            </w:pPr>
            <w:r>
              <w:rPr>
                <w:sz w:val="20"/>
              </w:rPr>
              <w:t>TDD results evaluated at time of labeling/ release. If an attempt is made to release a donor unit with a positive/ reactive TDD result, the unit is automatical</w:t>
            </w:r>
          </w:p>
          <w:p w14:paraId="575ABDE5" w14:textId="77777777" w:rsidR="004B40B4" w:rsidRDefault="00AF75D2">
            <w:pPr>
              <w:pStyle w:val="TableParagraph"/>
              <w:ind w:left="94" w:right="79"/>
              <w:rPr>
                <w:sz w:val="20"/>
              </w:rPr>
            </w:pPr>
            <w:r>
              <w:rPr>
                <w:sz w:val="20"/>
              </w:rPr>
              <w:t>-ly quarantined Requires a higher level of security access to make changes in status of a component previously placed in</w:t>
            </w:r>
          </w:p>
          <w:p w14:paraId="4F33DAD9" w14:textId="77777777" w:rsidR="004B40B4" w:rsidRDefault="00AF75D2">
            <w:pPr>
              <w:pStyle w:val="TableParagraph"/>
              <w:spacing w:line="210" w:lineRule="exact"/>
              <w:ind w:left="94"/>
              <w:rPr>
                <w:sz w:val="20"/>
              </w:rPr>
            </w:pPr>
            <w:r>
              <w:rPr>
                <w:sz w:val="20"/>
              </w:rPr>
              <w:t>quarantine.</w:t>
            </w:r>
          </w:p>
        </w:tc>
        <w:tc>
          <w:tcPr>
            <w:tcW w:w="1170" w:type="dxa"/>
          </w:tcPr>
          <w:p w14:paraId="135F9CD0" w14:textId="77777777" w:rsidR="004B40B4" w:rsidRDefault="00AF75D2">
            <w:pPr>
              <w:pStyle w:val="TableParagraph"/>
              <w:spacing w:before="3"/>
              <w:ind w:left="100" w:right="113"/>
              <w:rPr>
                <w:sz w:val="20"/>
              </w:rPr>
            </w:pPr>
            <w:r>
              <w:rPr>
                <w:sz w:val="20"/>
              </w:rPr>
              <w:t xml:space="preserve">SRS# D9 SRS# </w:t>
            </w:r>
            <w:r>
              <w:rPr>
                <w:spacing w:val="-5"/>
                <w:sz w:val="20"/>
              </w:rPr>
              <w:t xml:space="preserve">D68 </w:t>
            </w:r>
            <w:r>
              <w:rPr>
                <w:sz w:val="20"/>
              </w:rPr>
              <w:t xml:space="preserve">SRS# </w:t>
            </w:r>
            <w:r>
              <w:rPr>
                <w:spacing w:val="-5"/>
                <w:sz w:val="20"/>
              </w:rPr>
              <w:t xml:space="preserve">D69 </w:t>
            </w:r>
            <w:r>
              <w:rPr>
                <w:sz w:val="20"/>
              </w:rPr>
              <w:t xml:space="preserve">SRS# </w:t>
            </w:r>
            <w:r>
              <w:rPr>
                <w:spacing w:val="-5"/>
                <w:sz w:val="20"/>
              </w:rPr>
              <w:t xml:space="preserve">D70 </w:t>
            </w:r>
            <w:r>
              <w:rPr>
                <w:sz w:val="20"/>
              </w:rPr>
              <w:t>SRS#</w:t>
            </w:r>
            <w:r>
              <w:rPr>
                <w:spacing w:val="-4"/>
                <w:sz w:val="20"/>
              </w:rPr>
              <w:t xml:space="preserve"> </w:t>
            </w:r>
            <w:r>
              <w:rPr>
                <w:spacing w:val="-5"/>
                <w:sz w:val="20"/>
              </w:rPr>
              <w:t>D71</w:t>
            </w:r>
          </w:p>
          <w:p w14:paraId="560F9334" w14:textId="77777777" w:rsidR="004B40B4" w:rsidRDefault="004B40B4">
            <w:pPr>
              <w:pStyle w:val="TableParagraph"/>
              <w:spacing w:before="8"/>
              <w:ind w:left="0"/>
              <w:rPr>
                <w:rFonts w:ascii="Arial"/>
                <w:sz w:val="20"/>
              </w:rPr>
            </w:pPr>
          </w:p>
          <w:p w14:paraId="2E8F2236" w14:textId="77777777" w:rsidR="004B40B4" w:rsidRDefault="00AF75D2">
            <w:pPr>
              <w:pStyle w:val="TableParagraph"/>
              <w:ind w:left="100"/>
              <w:rPr>
                <w:sz w:val="20"/>
              </w:rPr>
            </w:pPr>
            <w:r>
              <w:rPr>
                <w:sz w:val="20"/>
              </w:rPr>
              <w:t>SCR# D6</w:t>
            </w:r>
          </w:p>
        </w:tc>
      </w:tr>
      <w:tr w:rsidR="004B40B4" w14:paraId="46DCC280" w14:textId="77777777">
        <w:trPr>
          <w:trHeight w:val="3359"/>
        </w:trPr>
        <w:tc>
          <w:tcPr>
            <w:tcW w:w="830" w:type="dxa"/>
          </w:tcPr>
          <w:p w14:paraId="21D6E8E6" w14:textId="77777777" w:rsidR="004B40B4" w:rsidRDefault="00AF75D2">
            <w:pPr>
              <w:pStyle w:val="TableParagraph"/>
              <w:spacing w:before="4"/>
              <w:ind w:left="95"/>
              <w:rPr>
                <w:sz w:val="20"/>
              </w:rPr>
            </w:pPr>
            <w:r>
              <w:rPr>
                <w:sz w:val="20"/>
              </w:rPr>
              <w:t>HD53</w:t>
            </w:r>
          </w:p>
        </w:tc>
        <w:tc>
          <w:tcPr>
            <w:tcW w:w="1708" w:type="dxa"/>
          </w:tcPr>
          <w:p w14:paraId="4CB18B15" w14:textId="77777777" w:rsidR="004B40B4" w:rsidRDefault="00AF75D2">
            <w:pPr>
              <w:pStyle w:val="TableParagraph"/>
              <w:spacing w:before="4"/>
              <w:ind w:left="96" w:right="126"/>
              <w:rPr>
                <w:sz w:val="20"/>
              </w:rPr>
            </w:pPr>
            <w:r>
              <w:rPr>
                <w:sz w:val="20"/>
              </w:rPr>
              <w:t>Unit ID created in the BLOOD INVENTORY</w:t>
            </w:r>
          </w:p>
          <w:p w14:paraId="52318210" w14:textId="77777777" w:rsidR="004B40B4" w:rsidRDefault="00AF75D2">
            <w:pPr>
              <w:pStyle w:val="TableParagraph"/>
              <w:ind w:left="96" w:right="292"/>
              <w:rPr>
                <w:sz w:val="20"/>
              </w:rPr>
            </w:pPr>
            <w:r>
              <w:rPr>
                <w:sz w:val="20"/>
              </w:rPr>
              <w:t>file (#65) with incorrect data from BLOOD DONOR file (#65.5).</w:t>
            </w:r>
          </w:p>
        </w:tc>
        <w:tc>
          <w:tcPr>
            <w:tcW w:w="2073" w:type="dxa"/>
          </w:tcPr>
          <w:p w14:paraId="50578D0F" w14:textId="77777777" w:rsidR="004B40B4" w:rsidRDefault="00AF75D2">
            <w:pPr>
              <w:pStyle w:val="TableParagraph"/>
              <w:spacing w:before="4"/>
              <w:ind w:left="97"/>
              <w:rPr>
                <w:sz w:val="20"/>
              </w:rPr>
            </w:pPr>
            <w:r>
              <w:rPr>
                <w:sz w:val="20"/>
              </w:rPr>
              <w:t>NONE</w:t>
            </w:r>
          </w:p>
        </w:tc>
        <w:tc>
          <w:tcPr>
            <w:tcW w:w="1439" w:type="dxa"/>
          </w:tcPr>
          <w:p w14:paraId="49CB4BD8" w14:textId="77777777" w:rsidR="004B40B4" w:rsidRDefault="00AF75D2">
            <w:pPr>
              <w:pStyle w:val="TableParagraph"/>
              <w:spacing w:before="4"/>
              <w:ind w:left="92"/>
              <w:rPr>
                <w:sz w:val="20"/>
              </w:rPr>
            </w:pPr>
            <w:r>
              <w:rPr>
                <w:sz w:val="20"/>
              </w:rPr>
              <w:t>NONE</w:t>
            </w:r>
          </w:p>
        </w:tc>
        <w:tc>
          <w:tcPr>
            <w:tcW w:w="988" w:type="dxa"/>
          </w:tcPr>
          <w:p w14:paraId="17297DAE" w14:textId="77777777" w:rsidR="004B40B4" w:rsidRDefault="00AF75D2">
            <w:pPr>
              <w:pStyle w:val="TableParagraph"/>
              <w:spacing w:before="4"/>
              <w:ind w:left="93"/>
              <w:rPr>
                <w:sz w:val="20"/>
              </w:rPr>
            </w:pPr>
            <w:r>
              <w:rPr>
                <w:sz w:val="20"/>
              </w:rPr>
              <w:t>NONE</w:t>
            </w:r>
          </w:p>
        </w:tc>
        <w:tc>
          <w:tcPr>
            <w:tcW w:w="1348" w:type="dxa"/>
          </w:tcPr>
          <w:p w14:paraId="2DC73861" w14:textId="77777777" w:rsidR="004B40B4" w:rsidRDefault="00AF75D2">
            <w:pPr>
              <w:pStyle w:val="TableParagraph"/>
              <w:spacing w:before="4"/>
              <w:ind w:left="94" w:right="75"/>
              <w:rPr>
                <w:sz w:val="20"/>
              </w:rPr>
            </w:pPr>
            <w:r>
              <w:rPr>
                <w:sz w:val="20"/>
              </w:rPr>
              <w:t>Software transfers specific data fields from the BLOOD DONOR file (#65.5) to</w:t>
            </w:r>
          </w:p>
          <w:p w14:paraId="4ECAB59B" w14:textId="77777777" w:rsidR="004B40B4" w:rsidRDefault="00AF75D2">
            <w:pPr>
              <w:pStyle w:val="TableParagraph"/>
              <w:ind w:left="94" w:right="94"/>
              <w:rPr>
                <w:sz w:val="20"/>
              </w:rPr>
            </w:pPr>
            <w:r>
              <w:rPr>
                <w:sz w:val="20"/>
              </w:rPr>
              <w:t>the BLOOD INVENTOR</w:t>
            </w:r>
          </w:p>
          <w:p w14:paraId="51A5E961" w14:textId="77777777" w:rsidR="004B40B4" w:rsidRDefault="00AF75D2">
            <w:pPr>
              <w:pStyle w:val="TableParagraph"/>
              <w:spacing w:before="1" w:line="240" w:lineRule="exact"/>
              <w:ind w:left="94" w:right="164"/>
              <w:rPr>
                <w:sz w:val="20"/>
              </w:rPr>
            </w:pPr>
            <w:r>
              <w:rPr>
                <w:sz w:val="20"/>
              </w:rPr>
              <w:t>Y file (#65) upon labeling/rel ease of component.</w:t>
            </w:r>
          </w:p>
        </w:tc>
        <w:tc>
          <w:tcPr>
            <w:tcW w:w="1170" w:type="dxa"/>
          </w:tcPr>
          <w:p w14:paraId="64F7018E" w14:textId="77777777" w:rsidR="004B40B4" w:rsidRDefault="00AF75D2">
            <w:pPr>
              <w:pStyle w:val="TableParagraph"/>
              <w:spacing w:before="4"/>
              <w:ind w:left="100"/>
              <w:rPr>
                <w:sz w:val="20"/>
              </w:rPr>
            </w:pPr>
            <w:r>
              <w:rPr>
                <w:sz w:val="20"/>
              </w:rPr>
              <w:t>SRS#</w:t>
            </w:r>
            <w:r>
              <w:rPr>
                <w:spacing w:val="-7"/>
                <w:sz w:val="20"/>
              </w:rPr>
              <w:t xml:space="preserve"> </w:t>
            </w:r>
            <w:r>
              <w:rPr>
                <w:sz w:val="20"/>
              </w:rPr>
              <w:t>D74</w:t>
            </w:r>
          </w:p>
          <w:p w14:paraId="7303A430" w14:textId="77777777" w:rsidR="004B40B4" w:rsidRDefault="004B40B4">
            <w:pPr>
              <w:pStyle w:val="TableParagraph"/>
              <w:spacing w:before="9"/>
              <w:ind w:left="0"/>
              <w:rPr>
                <w:rFonts w:ascii="Arial"/>
                <w:sz w:val="20"/>
              </w:rPr>
            </w:pPr>
          </w:p>
          <w:p w14:paraId="6DBEAC16" w14:textId="77777777" w:rsidR="004B40B4" w:rsidRDefault="00AF75D2">
            <w:pPr>
              <w:pStyle w:val="TableParagraph"/>
              <w:ind w:left="100"/>
              <w:rPr>
                <w:sz w:val="20"/>
              </w:rPr>
            </w:pPr>
            <w:r>
              <w:rPr>
                <w:sz w:val="20"/>
              </w:rPr>
              <w:t>SCR# D7 SCR#</w:t>
            </w:r>
            <w:r>
              <w:rPr>
                <w:spacing w:val="-2"/>
                <w:sz w:val="20"/>
              </w:rPr>
              <w:t xml:space="preserve"> </w:t>
            </w:r>
            <w:r>
              <w:rPr>
                <w:spacing w:val="-5"/>
                <w:sz w:val="20"/>
              </w:rPr>
              <w:t>D29</w:t>
            </w:r>
          </w:p>
        </w:tc>
      </w:tr>
    </w:tbl>
    <w:p w14:paraId="1E1E81BE" w14:textId="77777777" w:rsidR="004B40B4" w:rsidRDefault="004B40B4">
      <w:pPr>
        <w:rPr>
          <w:sz w:val="20"/>
        </w:rPr>
        <w:sectPr w:rsidR="004B40B4">
          <w:pgSz w:w="12240" w:h="15840"/>
          <w:pgMar w:top="960" w:right="1060" w:bottom="1180" w:left="1220" w:header="723" w:footer="997" w:gutter="0"/>
          <w:cols w:space="720"/>
        </w:sectPr>
      </w:pPr>
    </w:p>
    <w:p w14:paraId="13641651" w14:textId="77777777" w:rsidR="004B40B4" w:rsidRDefault="004B40B4">
      <w:pPr>
        <w:pStyle w:val="BodyText"/>
        <w:rPr>
          <w:rFonts w:ascii="Arial"/>
          <w:sz w:val="20"/>
        </w:rPr>
      </w:pPr>
    </w:p>
    <w:p w14:paraId="01B8CF10" w14:textId="77777777" w:rsidR="004B40B4" w:rsidRDefault="004B40B4">
      <w:pPr>
        <w:pStyle w:val="BodyText"/>
        <w:rPr>
          <w:rFonts w:ascii="Arial"/>
          <w:sz w:val="20"/>
        </w:rPr>
      </w:pPr>
    </w:p>
    <w:p w14:paraId="29EC3DAE" w14:textId="77777777" w:rsidR="004B40B4" w:rsidRDefault="004B40B4">
      <w:pPr>
        <w:pStyle w:val="BodyText"/>
        <w:spacing w:before="6"/>
        <w:rPr>
          <w:rFonts w:ascii="Arial"/>
          <w:sz w:val="17"/>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0"/>
        <w:gridCol w:w="1708"/>
        <w:gridCol w:w="2073"/>
        <w:gridCol w:w="1439"/>
        <w:gridCol w:w="988"/>
        <w:gridCol w:w="1348"/>
        <w:gridCol w:w="1170"/>
      </w:tblGrid>
      <w:tr w:rsidR="004B40B4" w14:paraId="32DE93CE" w14:textId="77777777">
        <w:trPr>
          <w:trHeight w:val="489"/>
        </w:trPr>
        <w:tc>
          <w:tcPr>
            <w:tcW w:w="830" w:type="dxa"/>
            <w:shd w:val="clear" w:color="auto" w:fill="CCCCCC"/>
          </w:tcPr>
          <w:p w14:paraId="6706FDC6" w14:textId="77777777" w:rsidR="004B40B4" w:rsidRDefault="00AF75D2">
            <w:pPr>
              <w:pStyle w:val="TableParagraph"/>
              <w:spacing w:before="9"/>
              <w:ind w:left="95"/>
              <w:rPr>
                <w:b/>
                <w:sz w:val="20"/>
              </w:rPr>
            </w:pPr>
            <w:r>
              <w:rPr>
                <w:b/>
                <w:sz w:val="20"/>
              </w:rPr>
              <w:t>HA#</w:t>
            </w:r>
          </w:p>
        </w:tc>
        <w:tc>
          <w:tcPr>
            <w:tcW w:w="1708" w:type="dxa"/>
            <w:shd w:val="clear" w:color="auto" w:fill="CCCCCC"/>
          </w:tcPr>
          <w:p w14:paraId="1242834D" w14:textId="77777777" w:rsidR="004B40B4" w:rsidRDefault="00AF75D2">
            <w:pPr>
              <w:pStyle w:val="TableParagraph"/>
              <w:spacing w:before="9"/>
              <w:ind w:left="96"/>
              <w:rPr>
                <w:b/>
                <w:sz w:val="20"/>
              </w:rPr>
            </w:pPr>
            <w:r>
              <w:rPr>
                <w:b/>
                <w:sz w:val="20"/>
              </w:rPr>
              <w:t>Hazard</w:t>
            </w:r>
          </w:p>
        </w:tc>
        <w:tc>
          <w:tcPr>
            <w:tcW w:w="2073" w:type="dxa"/>
            <w:shd w:val="clear" w:color="auto" w:fill="CCCCCC"/>
          </w:tcPr>
          <w:p w14:paraId="1CB3E9CE" w14:textId="77777777" w:rsidR="004B40B4" w:rsidRDefault="00AF75D2">
            <w:pPr>
              <w:pStyle w:val="TableParagraph"/>
              <w:spacing w:before="9"/>
              <w:ind w:left="97"/>
              <w:rPr>
                <w:b/>
                <w:sz w:val="20"/>
              </w:rPr>
            </w:pPr>
            <w:r>
              <w:rPr>
                <w:b/>
                <w:sz w:val="20"/>
              </w:rPr>
              <w:t>Causes</w:t>
            </w:r>
          </w:p>
        </w:tc>
        <w:tc>
          <w:tcPr>
            <w:tcW w:w="1439" w:type="dxa"/>
            <w:shd w:val="clear" w:color="auto" w:fill="CCCCCC"/>
          </w:tcPr>
          <w:p w14:paraId="3D1D4C98" w14:textId="77777777" w:rsidR="004B40B4" w:rsidRDefault="00AF75D2">
            <w:pPr>
              <w:pStyle w:val="TableParagraph"/>
              <w:spacing w:before="9" w:line="240" w:lineRule="atLeast"/>
              <w:ind w:left="92" w:right="479"/>
              <w:rPr>
                <w:b/>
                <w:sz w:val="20"/>
              </w:rPr>
            </w:pPr>
            <w:r>
              <w:rPr>
                <w:b/>
                <w:sz w:val="20"/>
              </w:rPr>
              <w:t xml:space="preserve">Level of </w:t>
            </w:r>
            <w:r>
              <w:rPr>
                <w:b/>
                <w:w w:val="95"/>
                <w:sz w:val="20"/>
              </w:rPr>
              <w:t>Concern</w:t>
            </w:r>
          </w:p>
        </w:tc>
        <w:tc>
          <w:tcPr>
            <w:tcW w:w="988" w:type="dxa"/>
            <w:shd w:val="clear" w:color="auto" w:fill="CCCCCC"/>
          </w:tcPr>
          <w:p w14:paraId="28102502" w14:textId="77777777" w:rsidR="004B40B4" w:rsidRDefault="00AF75D2">
            <w:pPr>
              <w:pStyle w:val="TableParagraph"/>
              <w:spacing w:before="9" w:line="240" w:lineRule="atLeast"/>
              <w:ind w:left="93" w:right="284"/>
              <w:rPr>
                <w:b/>
                <w:sz w:val="20"/>
              </w:rPr>
            </w:pPr>
            <w:r>
              <w:rPr>
                <w:b/>
                <w:w w:val="95"/>
                <w:sz w:val="20"/>
              </w:rPr>
              <w:t xml:space="preserve">Likeli </w:t>
            </w:r>
            <w:r>
              <w:rPr>
                <w:b/>
                <w:sz w:val="20"/>
              </w:rPr>
              <w:t>hood</w:t>
            </w:r>
          </w:p>
        </w:tc>
        <w:tc>
          <w:tcPr>
            <w:tcW w:w="1348" w:type="dxa"/>
            <w:shd w:val="clear" w:color="auto" w:fill="CCCCCC"/>
          </w:tcPr>
          <w:p w14:paraId="0E6883A3" w14:textId="77777777" w:rsidR="004B40B4" w:rsidRDefault="00AF75D2">
            <w:pPr>
              <w:pStyle w:val="TableParagraph"/>
              <w:spacing w:before="9" w:line="240" w:lineRule="atLeast"/>
              <w:ind w:left="94" w:right="113"/>
              <w:rPr>
                <w:b/>
                <w:sz w:val="20"/>
              </w:rPr>
            </w:pPr>
            <w:r>
              <w:rPr>
                <w:b/>
                <w:w w:val="95"/>
                <w:sz w:val="20"/>
              </w:rPr>
              <w:t xml:space="preserve">Method(s) </w:t>
            </w:r>
            <w:r>
              <w:rPr>
                <w:b/>
                <w:sz w:val="20"/>
              </w:rPr>
              <w:t>of Control</w:t>
            </w:r>
          </w:p>
        </w:tc>
        <w:tc>
          <w:tcPr>
            <w:tcW w:w="1170" w:type="dxa"/>
            <w:shd w:val="clear" w:color="auto" w:fill="CCCCCC"/>
          </w:tcPr>
          <w:p w14:paraId="5A8EC9BF" w14:textId="77777777" w:rsidR="004B40B4" w:rsidRDefault="00AF75D2">
            <w:pPr>
              <w:pStyle w:val="TableParagraph"/>
              <w:spacing w:before="9"/>
              <w:ind w:left="100"/>
              <w:rPr>
                <w:b/>
                <w:sz w:val="20"/>
              </w:rPr>
            </w:pPr>
            <w:r>
              <w:rPr>
                <w:b/>
                <w:sz w:val="20"/>
              </w:rPr>
              <w:t>Trace</w:t>
            </w:r>
          </w:p>
        </w:tc>
      </w:tr>
      <w:tr w:rsidR="004B40B4" w14:paraId="0FD5C1CB" w14:textId="77777777">
        <w:trPr>
          <w:trHeight w:val="5038"/>
        </w:trPr>
        <w:tc>
          <w:tcPr>
            <w:tcW w:w="830" w:type="dxa"/>
          </w:tcPr>
          <w:p w14:paraId="1FD92380" w14:textId="77777777" w:rsidR="004B40B4" w:rsidRDefault="00AF75D2">
            <w:pPr>
              <w:pStyle w:val="TableParagraph"/>
              <w:spacing w:before="3"/>
              <w:ind w:left="95"/>
              <w:rPr>
                <w:sz w:val="20"/>
              </w:rPr>
            </w:pPr>
            <w:r>
              <w:rPr>
                <w:sz w:val="20"/>
              </w:rPr>
              <w:t>HD54</w:t>
            </w:r>
          </w:p>
        </w:tc>
        <w:tc>
          <w:tcPr>
            <w:tcW w:w="1708" w:type="dxa"/>
          </w:tcPr>
          <w:p w14:paraId="68339AEC" w14:textId="77777777" w:rsidR="004B40B4" w:rsidRDefault="00AF75D2">
            <w:pPr>
              <w:pStyle w:val="TableParagraph"/>
              <w:spacing w:before="3"/>
              <w:ind w:left="96" w:right="119"/>
              <w:rPr>
                <w:sz w:val="20"/>
              </w:rPr>
            </w:pPr>
            <w:r>
              <w:rPr>
                <w:sz w:val="20"/>
              </w:rPr>
              <w:t>Donor unit assigned to the incorrect division when released to inventory if site is multidivisional.</w:t>
            </w:r>
          </w:p>
        </w:tc>
        <w:tc>
          <w:tcPr>
            <w:tcW w:w="2073" w:type="dxa"/>
          </w:tcPr>
          <w:p w14:paraId="1ECB3D22" w14:textId="77777777" w:rsidR="004B40B4" w:rsidRDefault="00AF75D2">
            <w:pPr>
              <w:pStyle w:val="TableParagraph"/>
              <w:spacing w:before="3"/>
              <w:ind w:left="97"/>
              <w:rPr>
                <w:sz w:val="20"/>
              </w:rPr>
            </w:pPr>
            <w:r>
              <w:rPr>
                <w:sz w:val="20"/>
              </w:rPr>
              <w:t>User division is defined during user log on.</w:t>
            </w:r>
          </w:p>
          <w:p w14:paraId="75F4FC51" w14:textId="77777777" w:rsidR="004B40B4" w:rsidRDefault="00AF75D2">
            <w:pPr>
              <w:pStyle w:val="TableParagraph"/>
              <w:numPr>
                <w:ilvl w:val="0"/>
                <w:numId w:val="57"/>
              </w:numPr>
              <w:tabs>
                <w:tab w:val="left" w:pos="334"/>
              </w:tabs>
              <w:ind w:right="173" w:firstLine="0"/>
              <w:rPr>
                <w:sz w:val="20"/>
              </w:rPr>
            </w:pPr>
            <w:r>
              <w:rPr>
                <w:sz w:val="20"/>
              </w:rPr>
              <w:t>Invalid choices assigned by system administrator.</w:t>
            </w:r>
          </w:p>
          <w:p w14:paraId="5280ADC1" w14:textId="77777777" w:rsidR="004B40B4" w:rsidRDefault="00AF75D2">
            <w:pPr>
              <w:pStyle w:val="TableParagraph"/>
              <w:numPr>
                <w:ilvl w:val="0"/>
                <w:numId w:val="57"/>
              </w:numPr>
              <w:tabs>
                <w:tab w:val="left" w:pos="334"/>
              </w:tabs>
              <w:ind w:right="201" w:firstLine="0"/>
              <w:rPr>
                <w:sz w:val="20"/>
              </w:rPr>
            </w:pPr>
            <w:r>
              <w:rPr>
                <w:sz w:val="20"/>
              </w:rPr>
              <w:t>User with multiple choices chooses incorrectly when logging</w:t>
            </w:r>
            <w:r>
              <w:rPr>
                <w:spacing w:val="9"/>
                <w:sz w:val="20"/>
              </w:rPr>
              <w:t xml:space="preserve"> </w:t>
            </w:r>
            <w:r>
              <w:rPr>
                <w:sz w:val="20"/>
              </w:rPr>
              <w:t>in.</w:t>
            </w:r>
          </w:p>
        </w:tc>
        <w:tc>
          <w:tcPr>
            <w:tcW w:w="1439" w:type="dxa"/>
          </w:tcPr>
          <w:p w14:paraId="2D96A88B" w14:textId="77777777" w:rsidR="004B40B4" w:rsidRDefault="00AF75D2">
            <w:pPr>
              <w:pStyle w:val="TableParagraph"/>
              <w:spacing w:before="3"/>
              <w:ind w:left="92"/>
              <w:rPr>
                <w:sz w:val="20"/>
              </w:rPr>
            </w:pPr>
            <w:r>
              <w:rPr>
                <w:sz w:val="20"/>
              </w:rPr>
              <w:t>LOW</w:t>
            </w:r>
          </w:p>
        </w:tc>
        <w:tc>
          <w:tcPr>
            <w:tcW w:w="988" w:type="dxa"/>
          </w:tcPr>
          <w:p w14:paraId="07CCB7C3" w14:textId="77777777" w:rsidR="004B40B4" w:rsidRDefault="00AF75D2">
            <w:pPr>
              <w:pStyle w:val="TableParagraph"/>
              <w:spacing w:before="3"/>
              <w:ind w:left="93"/>
              <w:rPr>
                <w:sz w:val="20"/>
              </w:rPr>
            </w:pPr>
            <w:r>
              <w:rPr>
                <w:sz w:val="20"/>
              </w:rPr>
              <w:t>LOW</w:t>
            </w:r>
          </w:p>
        </w:tc>
        <w:tc>
          <w:tcPr>
            <w:tcW w:w="1348" w:type="dxa"/>
          </w:tcPr>
          <w:p w14:paraId="53B27075" w14:textId="77777777" w:rsidR="004B40B4" w:rsidRDefault="00AF75D2">
            <w:pPr>
              <w:pStyle w:val="TableParagraph"/>
              <w:spacing w:before="3"/>
              <w:ind w:left="94" w:right="121"/>
              <w:rPr>
                <w:sz w:val="20"/>
              </w:rPr>
            </w:pPr>
            <w:r>
              <w:rPr>
                <w:sz w:val="20"/>
              </w:rPr>
              <w:t>Unit is automatical ly assigned to the division of the user who releases it to inventory. Transfer unit to new division [LRBLJTR]</w:t>
            </w:r>
          </w:p>
          <w:p w14:paraId="7F911051" w14:textId="77777777" w:rsidR="004B40B4" w:rsidRDefault="00AF75D2">
            <w:pPr>
              <w:pStyle w:val="TableParagraph"/>
              <w:ind w:left="94" w:right="149"/>
              <w:rPr>
                <w:sz w:val="20"/>
              </w:rPr>
            </w:pPr>
            <w:r>
              <w:rPr>
                <w:sz w:val="20"/>
              </w:rPr>
              <w:t>option is available to transfer a unit to a new division if</w:t>
            </w:r>
          </w:p>
          <w:p w14:paraId="7B2BEF21" w14:textId="77777777" w:rsidR="004B40B4" w:rsidRDefault="00AF75D2">
            <w:pPr>
              <w:pStyle w:val="TableParagraph"/>
              <w:spacing w:line="213" w:lineRule="exact"/>
              <w:ind w:left="94"/>
              <w:rPr>
                <w:sz w:val="20"/>
              </w:rPr>
            </w:pPr>
            <w:r>
              <w:rPr>
                <w:sz w:val="20"/>
              </w:rPr>
              <w:t>necessary.</w:t>
            </w:r>
          </w:p>
        </w:tc>
        <w:tc>
          <w:tcPr>
            <w:tcW w:w="1170" w:type="dxa"/>
          </w:tcPr>
          <w:p w14:paraId="5F81C0FE" w14:textId="77777777" w:rsidR="004B40B4" w:rsidRDefault="00AF75D2">
            <w:pPr>
              <w:pStyle w:val="TableParagraph"/>
              <w:spacing w:before="3" w:line="480" w:lineRule="auto"/>
              <w:ind w:left="100" w:right="98"/>
              <w:rPr>
                <w:sz w:val="20"/>
              </w:rPr>
            </w:pPr>
            <w:r>
              <w:rPr>
                <w:sz w:val="20"/>
              </w:rPr>
              <w:t>SRS# D75 SCR# D7</w:t>
            </w:r>
          </w:p>
        </w:tc>
      </w:tr>
      <w:tr w:rsidR="004B40B4" w14:paraId="304A8AB1" w14:textId="77777777">
        <w:trPr>
          <w:trHeight w:val="4559"/>
        </w:trPr>
        <w:tc>
          <w:tcPr>
            <w:tcW w:w="830" w:type="dxa"/>
          </w:tcPr>
          <w:p w14:paraId="16784358" w14:textId="77777777" w:rsidR="004B40B4" w:rsidRDefault="00AF75D2">
            <w:pPr>
              <w:pStyle w:val="TableParagraph"/>
              <w:spacing w:before="4"/>
              <w:ind w:left="95"/>
              <w:rPr>
                <w:sz w:val="20"/>
              </w:rPr>
            </w:pPr>
            <w:r>
              <w:rPr>
                <w:sz w:val="20"/>
              </w:rPr>
              <w:t>HD55</w:t>
            </w:r>
          </w:p>
        </w:tc>
        <w:tc>
          <w:tcPr>
            <w:tcW w:w="1708" w:type="dxa"/>
          </w:tcPr>
          <w:p w14:paraId="1EBC3C18" w14:textId="77777777" w:rsidR="004B40B4" w:rsidRDefault="00AF75D2">
            <w:pPr>
              <w:pStyle w:val="TableParagraph"/>
              <w:spacing w:before="4"/>
              <w:ind w:left="96" w:right="100"/>
              <w:rPr>
                <w:sz w:val="20"/>
              </w:rPr>
            </w:pPr>
            <w:r>
              <w:rPr>
                <w:sz w:val="20"/>
              </w:rPr>
              <w:t>Donor units with incomplete TDD marker testing are modified or transferred to another facility.</w:t>
            </w:r>
          </w:p>
        </w:tc>
        <w:tc>
          <w:tcPr>
            <w:tcW w:w="2073" w:type="dxa"/>
          </w:tcPr>
          <w:p w14:paraId="365A363E" w14:textId="77777777" w:rsidR="004B40B4" w:rsidRDefault="00AF75D2">
            <w:pPr>
              <w:pStyle w:val="TableParagraph"/>
              <w:spacing w:before="4"/>
              <w:ind w:left="97" w:right="230"/>
              <w:rPr>
                <w:sz w:val="20"/>
              </w:rPr>
            </w:pPr>
            <w:r>
              <w:rPr>
                <w:sz w:val="20"/>
              </w:rPr>
              <w:t>Shipping invoice not utilized when transferring units to a different facility.</w:t>
            </w:r>
          </w:p>
        </w:tc>
        <w:tc>
          <w:tcPr>
            <w:tcW w:w="1439" w:type="dxa"/>
          </w:tcPr>
          <w:p w14:paraId="3DDFB3FA" w14:textId="77777777" w:rsidR="004B40B4" w:rsidRDefault="00AF75D2">
            <w:pPr>
              <w:pStyle w:val="TableParagraph"/>
              <w:spacing w:before="4"/>
              <w:ind w:left="92"/>
              <w:rPr>
                <w:sz w:val="20"/>
              </w:rPr>
            </w:pPr>
            <w:r>
              <w:rPr>
                <w:sz w:val="20"/>
              </w:rPr>
              <w:t>LOW</w:t>
            </w:r>
          </w:p>
        </w:tc>
        <w:tc>
          <w:tcPr>
            <w:tcW w:w="988" w:type="dxa"/>
          </w:tcPr>
          <w:p w14:paraId="4A08544A" w14:textId="77777777" w:rsidR="004B40B4" w:rsidRDefault="00AF75D2">
            <w:pPr>
              <w:pStyle w:val="TableParagraph"/>
              <w:spacing w:before="4"/>
              <w:ind w:left="93"/>
              <w:rPr>
                <w:sz w:val="20"/>
              </w:rPr>
            </w:pPr>
            <w:r>
              <w:rPr>
                <w:sz w:val="20"/>
              </w:rPr>
              <w:t>LOW</w:t>
            </w:r>
          </w:p>
        </w:tc>
        <w:tc>
          <w:tcPr>
            <w:tcW w:w="1348" w:type="dxa"/>
          </w:tcPr>
          <w:p w14:paraId="3C9665E3" w14:textId="77777777" w:rsidR="004B40B4" w:rsidRDefault="00AF75D2">
            <w:pPr>
              <w:pStyle w:val="TableParagraph"/>
              <w:numPr>
                <w:ilvl w:val="0"/>
                <w:numId w:val="56"/>
              </w:numPr>
              <w:tabs>
                <w:tab w:val="left" w:pos="332"/>
              </w:tabs>
              <w:spacing w:before="4"/>
              <w:ind w:right="228" w:firstLine="0"/>
              <w:rPr>
                <w:sz w:val="20"/>
              </w:rPr>
            </w:pPr>
            <w:r>
              <w:rPr>
                <w:sz w:val="20"/>
              </w:rPr>
              <w:t xml:space="preserve">Cannot modify a non- autologous unit with incomplete </w:t>
            </w:r>
            <w:r>
              <w:rPr>
                <w:spacing w:val="2"/>
                <w:sz w:val="20"/>
              </w:rPr>
              <w:t xml:space="preserve">TDD </w:t>
            </w:r>
            <w:r>
              <w:rPr>
                <w:sz w:val="20"/>
              </w:rPr>
              <w:t>results.</w:t>
            </w:r>
          </w:p>
          <w:p w14:paraId="70CF887C" w14:textId="77777777" w:rsidR="004B40B4" w:rsidRDefault="00AF75D2">
            <w:pPr>
              <w:pStyle w:val="TableParagraph"/>
              <w:numPr>
                <w:ilvl w:val="0"/>
                <w:numId w:val="56"/>
              </w:numPr>
              <w:tabs>
                <w:tab w:val="left" w:pos="333"/>
              </w:tabs>
              <w:spacing w:before="2" w:line="240" w:lineRule="exact"/>
              <w:ind w:right="93" w:firstLine="0"/>
              <w:rPr>
                <w:sz w:val="20"/>
              </w:rPr>
            </w:pPr>
            <w:r>
              <w:rPr>
                <w:sz w:val="20"/>
              </w:rPr>
              <w:t>When processing a unit to Send Elsewhere, software prompts user that testing is incomplete. Override required.</w:t>
            </w:r>
          </w:p>
        </w:tc>
        <w:tc>
          <w:tcPr>
            <w:tcW w:w="1170" w:type="dxa"/>
          </w:tcPr>
          <w:p w14:paraId="64B3E0C6" w14:textId="77777777" w:rsidR="004B40B4" w:rsidRDefault="00AF75D2">
            <w:pPr>
              <w:pStyle w:val="TableParagraph"/>
              <w:spacing w:before="4"/>
              <w:ind w:left="100" w:right="113"/>
              <w:rPr>
                <w:sz w:val="20"/>
              </w:rPr>
            </w:pPr>
            <w:r>
              <w:rPr>
                <w:sz w:val="20"/>
              </w:rPr>
              <w:t xml:space="preserve">SRS# </w:t>
            </w:r>
            <w:r>
              <w:rPr>
                <w:spacing w:val="-5"/>
                <w:sz w:val="20"/>
              </w:rPr>
              <w:t xml:space="preserve">D76 </w:t>
            </w:r>
            <w:r>
              <w:rPr>
                <w:sz w:val="20"/>
              </w:rPr>
              <w:t>SRS#</w:t>
            </w:r>
            <w:r>
              <w:rPr>
                <w:spacing w:val="-4"/>
                <w:sz w:val="20"/>
              </w:rPr>
              <w:t xml:space="preserve"> </w:t>
            </w:r>
            <w:r>
              <w:rPr>
                <w:spacing w:val="-5"/>
                <w:sz w:val="20"/>
              </w:rPr>
              <w:t>D77</w:t>
            </w:r>
          </w:p>
          <w:p w14:paraId="63C30324" w14:textId="77777777" w:rsidR="004B40B4" w:rsidRDefault="004B40B4">
            <w:pPr>
              <w:pStyle w:val="TableParagraph"/>
              <w:spacing w:before="9"/>
              <w:ind w:left="0"/>
              <w:rPr>
                <w:rFonts w:ascii="Arial"/>
                <w:sz w:val="20"/>
              </w:rPr>
            </w:pPr>
          </w:p>
          <w:p w14:paraId="4B5C558B" w14:textId="77777777" w:rsidR="004B40B4" w:rsidRDefault="00AF75D2">
            <w:pPr>
              <w:pStyle w:val="TableParagraph"/>
              <w:ind w:left="100"/>
              <w:rPr>
                <w:sz w:val="20"/>
              </w:rPr>
            </w:pPr>
            <w:r>
              <w:rPr>
                <w:sz w:val="20"/>
              </w:rPr>
              <w:t>SCR# D7</w:t>
            </w:r>
          </w:p>
        </w:tc>
      </w:tr>
    </w:tbl>
    <w:p w14:paraId="36B76FEF" w14:textId="77777777" w:rsidR="004B40B4" w:rsidRDefault="004B40B4">
      <w:pPr>
        <w:rPr>
          <w:sz w:val="20"/>
        </w:rPr>
        <w:sectPr w:rsidR="004B40B4">
          <w:pgSz w:w="12240" w:h="15840"/>
          <w:pgMar w:top="960" w:right="1060" w:bottom="1180" w:left="1220" w:header="723" w:footer="997" w:gutter="0"/>
          <w:cols w:space="720"/>
        </w:sectPr>
      </w:pPr>
    </w:p>
    <w:p w14:paraId="364DF02D" w14:textId="77777777" w:rsidR="004B40B4" w:rsidRDefault="004B40B4">
      <w:pPr>
        <w:pStyle w:val="BodyText"/>
        <w:rPr>
          <w:rFonts w:ascii="Arial"/>
          <w:sz w:val="20"/>
        </w:rPr>
      </w:pPr>
    </w:p>
    <w:p w14:paraId="6703CBB5" w14:textId="77777777" w:rsidR="004B40B4" w:rsidRDefault="004B40B4">
      <w:pPr>
        <w:pStyle w:val="BodyText"/>
        <w:rPr>
          <w:rFonts w:ascii="Arial"/>
          <w:sz w:val="20"/>
        </w:rPr>
      </w:pPr>
    </w:p>
    <w:p w14:paraId="17AAC509" w14:textId="77777777" w:rsidR="004B40B4" w:rsidRDefault="004B40B4">
      <w:pPr>
        <w:pStyle w:val="BodyText"/>
        <w:spacing w:before="1" w:after="1"/>
        <w:rPr>
          <w:rFonts w:ascii="Arial"/>
          <w:sz w:val="22"/>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0"/>
        <w:gridCol w:w="1708"/>
        <w:gridCol w:w="2073"/>
        <w:gridCol w:w="1439"/>
        <w:gridCol w:w="988"/>
        <w:gridCol w:w="1348"/>
        <w:gridCol w:w="1170"/>
      </w:tblGrid>
      <w:tr w:rsidR="004B40B4" w14:paraId="3D3E1E75" w14:textId="77777777">
        <w:trPr>
          <w:trHeight w:val="489"/>
        </w:trPr>
        <w:tc>
          <w:tcPr>
            <w:tcW w:w="830" w:type="dxa"/>
            <w:shd w:val="clear" w:color="auto" w:fill="CCCCCC"/>
          </w:tcPr>
          <w:p w14:paraId="0D559B6D" w14:textId="77777777" w:rsidR="004B40B4" w:rsidRDefault="00AF75D2">
            <w:pPr>
              <w:pStyle w:val="TableParagraph"/>
              <w:spacing w:before="9"/>
              <w:ind w:left="95"/>
              <w:rPr>
                <w:b/>
                <w:sz w:val="20"/>
              </w:rPr>
            </w:pPr>
            <w:r>
              <w:rPr>
                <w:b/>
                <w:sz w:val="20"/>
              </w:rPr>
              <w:t>HA#</w:t>
            </w:r>
          </w:p>
        </w:tc>
        <w:tc>
          <w:tcPr>
            <w:tcW w:w="1708" w:type="dxa"/>
            <w:shd w:val="clear" w:color="auto" w:fill="CCCCCC"/>
          </w:tcPr>
          <w:p w14:paraId="28385E12" w14:textId="77777777" w:rsidR="004B40B4" w:rsidRDefault="00AF75D2">
            <w:pPr>
              <w:pStyle w:val="TableParagraph"/>
              <w:spacing w:before="9"/>
              <w:ind w:left="96"/>
              <w:rPr>
                <w:b/>
                <w:sz w:val="20"/>
              </w:rPr>
            </w:pPr>
            <w:r>
              <w:rPr>
                <w:b/>
                <w:sz w:val="20"/>
              </w:rPr>
              <w:t>Hazard</w:t>
            </w:r>
          </w:p>
        </w:tc>
        <w:tc>
          <w:tcPr>
            <w:tcW w:w="2073" w:type="dxa"/>
            <w:shd w:val="clear" w:color="auto" w:fill="CCCCCC"/>
          </w:tcPr>
          <w:p w14:paraId="157D983B" w14:textId="77777777" w:rsidR="004B40B4" w:rsidRDefault="00AF75D2">
            <w:pPr>
              <w:pStyle w:val="TableParagraph"/>
              <w:spacing w:before="9"/>
              <w:ind w:left="97"/>
              <w:rPr>
                <w:b/>
                <w:sz w:val="20"/>
              </w:rPr>
            </w:pPr>
            <w:r>
              <w:rPr>
                <w:b/>
                <w:sz w:val="20"/>
              </w:rPr>
              <w:t>Causes</w:t>
            </w:r>
          </w:p>
        </w:tc>
        <w:tc>
          <w:tcPr>
            <w:tcW w:w="1439" w:type="dxa"/>
            <w:shd w:val="clear" w:color="auto" w:fill="CCCCCC"/>
          </w:tcPr>
          <w:p w14:paraId="0E45D20C" w14:textId="77777777" w:rsidR="004B40B4" w:rsidRDefault="00AF75D2">
            <w:pPr>
              <w:pStyle w:val="TableParagraph"/>
              <w:spacing w:before="9" w:line="240" w:lineRule="atLeast"/>
              <w:ind w:left="92" w:right="479"/>
              <w:rPr>
                <w:b/>
                <w:sz w:val="20"/>
              </w:rPr>
            </w:pPr>
            <w:r>
              <w:rPr>
                <w:b/>
                <w:sz w:val="20"/>
              </w:rPr>
              <w:t xml:space="preserve">Level of </w:t>
            </w:r>
            <w:r>
              <w:rPr>
                <w:b/>
                <w:w w:val="95"/>
                <w:sz w:val="20"/>
              </w:rPr>
              <w:t>Concern</w:t>
            </w:r>
          </w:p>
        </w:tc>
        <w:tc>
          <w:tcPr>
            <w:tcW w:w="988" w:type="dxa"/>
            <w:shd w:val="clear" w:color="auto" w:fill="CCCCCC"/>
          </w:tcPr>
          <w:p w14:paraId="2797DC32" w14:textId="77777777" w:rsidR="004B40B4" w:rsidRDefault="00AF75D2">
            <w:pPr>
              <w:pStyle w:val="TableParagraph"/>
              <w:spacing w:before="9" w:line="240" w:lineRule="atLeast"/>
              <w:ind w:left="93" w:right="284"/>
              <w:rPr>
                <w:b/>
                <w:sz w:val="20"/>
              </w:rPr>
            </w:pPr>
            <w:r>
              <w:rPr>
                <w:b/>
                <w:w w:val="95"/>
                <w:sz w:val="20"/>
              </w:rPr>
              <w:t xml:space="preserve">Likeli </w:t>
            </w:r>
            <w:r>
              <w:rPr>
                <w:b/>
                <w:sz w:val="20"/>
              </w:rPr>
              <w:t>hood</w:t>
            </w:r>
          </w:p>
        </w:tc>
        <w:tc>
          <w:tcPr>
            <w:tcW w:w="1348" w:type="dxa"/>
            <w:shd w:val="clear" w:color="auto" w:fill="CCCCCC"/>
          </w:tcPr>
          <w:p w14:paraId="07E728BC" w14:textId="77777777" w:rsidR="004B40B4" w:rsidRDefault="00AF75D2">
            <w:pPr>
              <w:pStyle w:val="TableParagraph"/>
              <w:spacing w:before="9" w:line="240" w:lineRule="atLeast"/>
              <w:ind w:left="94" w:right="113"/>
              <w:rPr>
                <w:b/>
                <w:sz w:val="20"/>
              </w:rPr>
            </w:pPr>
            <w:r>
              <w:rPr>
                <w:b/>
                <w:w w:val="95"/>
                <w:sz w:val="20"/>
              </w:rPr>
              <w:t xml:space="preserve">Method(s) </w:t>
            </w:r>
            <w:r>
              <w:rPr>
                <w:b/>
                <w:sz w:val="20"/>
              </w:rPr>
              <w:t>of Control</w:t>
            </w:r>
          </w:p>
        </w:tc>
        <w:tc>
          <w:tcPr>
            <w:tcW w:w="1170" w:type="dxa"/>
            <w:shd w:val="clear" w:color="auto" w:fill="CCCCCC"/>
          </w:tcPr>
          <w:p w14:paraId="4A125B1C" w14:textId="77777777" w:rsidR="004B40B4" w:rsidRDefault="00AF75D2">
            <w:pPr>
              <w:pStyle w:val="TableParagraph"/>
              <w:spacing w:before="9"/>
              <w:ind w:left="100"/>
              <w:rPr>
                <w:b/>
                <w:sz w:val="20"/>
              </w:rPr>
            </w:pPr>
            <w:r>
              <w:rPr>
                <w:b/>
                <w:sz w:val="20"/>
              </w:rPr>
              <w:t>Trace</w:t>
            </w:r>
          </w:p>
        </w:tc>
      </w:tr>
      <w:tr w:rsidR="004B40B4" w14:paraId="3DABE074" w14:textId="77777777">
        <w:trPr>
          <w:trHeight w:val="4318"/>
        </w:trPr>
        <w:tc>
          <w:tcPr>
            <w:tcW w:w="830" w:type="dxa"/>
          </w:tcPr>
          <w:p w14:paraId="13234DD1" w14:textId="77777777" w:rsidR="004B40B4" w:rsidRDefault="00AF75D2">
            <w:pPr>
              <w:pStyle w:val="TableParagraph"/>
              <w:spacing w:before="3"/>
              <w:ind w:left="95"/>
              <w:rPr>
                <w:sz w:val="20"/>
              </w:rPr>
            </w:pPr>
            <w:r>
              <w:rPr>
                <w:sz w:val="20"/>
              </w:rPr>
              <w:t>HD56</w:t>
            </w:r>
          </w:p>
        </w:tc>
        <w:tc>
          <w:tcPr>
            <w:tcW w:w="1708" w:type="dxa"/>
          </w:tcPr>
          <w:p w14:paraId="4C6D0033" w14:textId="77777777" w:rsidR="004B40B4" w:rsidRDefault="00AF75D2">
            <w:pPr>
              <w:pStyle w:val="TableParagraph"/>
              <w:spacing w:before="3"/>
              <w:ind w:left="96" w:right="85"/>
              <w:rPr>
                <w:sz w:val="20"/>
              </w:rPr>
            </w:pPr>
            <w:r>
              <w:rPr>
                <w:sz w:val="20"/>
              </w:rPr>
              <w:t>Autologous unit with positive TDD testing results assigned to a different patient than originally assigned.</w:t>
            </w:r>
          </w:p>
        </w:tc>
        <w:tc>
          <w:tcPr>
            <w:tcW w:w="2073" w:type="dxa"/>
          </w:tcPr>
          <w:p w14:paraId="0CAD83FD" w14:textId="77777777" w:rsidR="004B40B4" w:rsidRDefault="00AF75D2">
            <w:pPr>
              <w:pStyle w:val="TableParagraph"/>
              <w:spacing w:before="3"/>
              <w:ind w:left="97"/>
              <w:rPr>
                <w:sz w:val="20"/>
              </w:rPr>
            </w:pPr>
            <w:r>
              <w:rPr>
                <w:sz w:val="20"/>
              </w:rPr>
              <w:t>NONE</w:t>
            </w:r>
          </w:p>
        </w:tc>
        <w:tc>
          <w:tcPr>
            <w:tcW w:w="1439" w:type="dxa"/>
          </w:tcPr>
          <w:p w14:paraId="77AD441E" w14:textId="77777777" w:rsidR="004B40B4" w:rsidRDefault="00AF75D2">
            <w:pPr>
              <w:pStyle w:val="TableParagraph"/>
              <w:spacing w:before="3"/>
              <w:ind w:left="92"/>
              <w:rPr>
                <w:sz w:val="20"/>
              </w:rPr>
            </w:pPr>
            <w:r>
              <w:rPr>
                <w:sz w:val="20"/>
              </w:rPr>
              <w:t>NONE</w:t>
            </w:r>
          </w:p>
        </w:tc>
        <w:tc>
          <w:tcPr>
            <w:tcW w:w="988" w:type="dxa"/>
          </w:tcPr>
          <w:p w14:paraId="4D1B307A" w14:textId="77777777" w:rsidR="004B40B4" w:rsidRDefault="00AF75D2">
            <w:pPr>
              <w:pStyle w:val="TableParagraph"/>
              <w:spacing w:before="3"/>
              <w:ind w:left="93"/>
              <w:rPr>
                <w:sz w:val="20"/>
              </w:rPr>
            </w:pPr>
            <w:r>
              <w:rPr>
                <w:sz w:val="20"/>
              </w:rPr>
              <w:t>NONE</w:t>
            </w:r>
          </w:p>
        </w:tc>
        <w:tc>
          <w:tcPr>
            <w:tcW w:w="1348" w:type="dxa"/>
          </w:tcPr>
          <w:p w14:paraId="271FA2A5" w14:textId="77777777" w:rsidR="004B40B4" w:rsidRDefault="00AF75D2">
            <w:pPr>
              <w:pStyle w:val="TableParagraph"/>
              <w:spacing w:before="3"/>
              <w:ind w:left="94" w:right="88"/>
              <w:rPr>
                <w:sz w:val="20"/>
              </w:rPr>
            </w:pPr>
            <w:r>
              <w:rPr>
                <w:sz w:val="20"/>
              </w:rPr>
              <w:t>Software prevents release of autologous unit with positive TDD testing from original patient assigned.</w:t>
            </w:r>
          </w:p>
          <w:p w14:paraId="03AF641E" w14:textId="77777777" w:rsidR="004B40B4" w:rsidRDefault="00AF75D2">
            <w:pPr>
              <w:pStyle w:val="TableParagraph"/>
              <w:spacing w:before="1" w:line="240" w:lineRule="exact"/>
              <w:ind w:left="94" w:right="88"/>
              <w:rPr>
                <w:sz w:val="20"/>
              </w:rPr>
            </w:pPr>
            <w:r>
              <w:rPr>
                <w:sz w:val="20"/>
              </w:rPr>
              <w:t>Also prevents modification of unit into non- autologous components</w:t>
            </w:r>
          </w:p>
        </w:tc>
        <w:tc>
          <w:tcPr>
            <w:tcW w:w="1170" w:type="dxa"/>
          </w:tcPr>
          <w:p w14:paraId="7AA09402" w14:textId="77777777" w:rsidR="004B40B4" w:rsidRDefault="00AF75D2">
            <w:pPr>
              <w:pStyle w:val="TableParagraph"/>
              <w:spacing w:before="3"/>
              <w:ind w:left="100" w:right="113"/>
              <w:rPr>
                <w:sz w:val="20"/>
              </w:rPr>
            </w:pPr>
            <w:r>
              <w:rPr>
                <w:sz w:val="20"/>
              </w:rPr>
              <w:t xml:space="preserve">SRS# D9 SRS# </w:t>
            </w:r>
            <w:r>
              <w:rPr>
                <w:spacing w:val="-5"/>
                <w:sz w:val="20"/>
              </w:rPr>
              <w:t xml:space="preserve">D34 </w:t>
            </w:r>
            <w:r>
              <w:rPr>
                <w:sz w:val="20"/>
              </w:rPr>
              <w:t>SRS#</w:t>
            </w:r>
            <w:r>
              <w:rPr>
                <w:spacing w:val="-4"/>
                <w:sz w:val="20"/>
              </w:rPr>
              <w:t xml:space="preserve"> </w:t>
            </w:r>
            <w:r>
              <w:rPr>
                <w:spacing w:val="-5"/>
                <w:sz w:val="20"/>
              </w:rPr>
              <w:t>D77</w:t>
            </w:r>
          </w:p>
          <w:p w14:paraId="7D5B0B02" w14:textId="77777777" w:rsidR="004B40B4" w:rsidRDefault="004B40B4">
            <w:pPr>
              <w:pStyle w:val="TableParagraph"/>
              <w:spacing w:before="9"/>
              <w:ind w:left="0"/>
              <w:rPr>
                <w:rFonts w:ascii="Arial"/>
                <w:sz w:val="20"/>
              </w:rPr>
            </w:pPr>
          </w:p>
          <w:p w14:paraId="28C2365A" w14:textId="77777777" w:rsidR="004B40B4" w:rsidRDefault="00AF75D2">
            <w:pPr>
              <w:pStyle w:val="TableParagraph"/>
              <w:ind w:left="100"/>
              <w:rPr>
                <w:sz w:val="20"/>
              </w:rPr>
            </w:pPr>
            <w:r>
              <w:rPr>
                <w:sz w:val="20"/>
              </w:rPr>
              <w:t>SCR# D9</w:t>
            </w:r>
          </w:p>
        </w:tc>
      </w:tr>
      <w:tr w:rsidR="004B40B4" w14:paraId="63C7DDC2" w14:textId="77777777">
        <w:trPr>
          <w:trHeight w:val="2629"/>
        </w:trPr>
        <w:tc>
          <w:tcPr>
            <w:tcW w:w="830" w:type="dxa"/>
          </w:tcPr>
          <w:p w14:paraId="05CEA01B" w14:textId="77777777" w:rsidR="004B40B4" w:rsidRDefault="00AF75D2">
            <w:pPr>
              <w:pStyle w:val="TableParagraph"/>
              <w:spacing w:line="235" w:lineRule="exact"/>
              <w:ind w:left="95"/>
              <w:rPr>
                <w:sz w:val="20"/>
              </w:rPr>
            </w:pPr>
            <w:r>
              <w:rPr>
                <w:sz w:val="20"/>
              </w:rPr>
              <w:t>HD57</w:t>
            </w:r>
          </w:p>
        </w:tc>
        <w:tc>
          <w:tcPr>
            <w:tcW w:w="1708" w:type="dxa"/>
          </w:tcPr>
          <w:p w14:paraId="62E0D6BE" w14:textId="77777777" w:rsidR="004B40B4" w:rsidRDefault="00AF75D2">
            <w:pPr>
              <w:pStyle w:val="TableParagraph"/>
              <w:ind w:left="96" w:right="174"/>
              <w:rPr>
                <w:sz w:val="20"/>
              </w:rPr>
            </w:pPr>
            <w:r>
              <w:rPr>
                <w:sz w:val="20"/>
              </w:rPr>
              <w:t>ABO/Rh confirmatory testing results not transferred to the BLOOD INVENTORY</w:t>
            </w:r>
          </w:p>
          <w:p w14:paraId="669B13EF" w14:textId="77777777" w:rsidR="004B40B4" w:rsidRDefault="00AF75D2">
            <w:pPr>
              <w:pStyle w:val="TableParagraph"/>
              <w:ind w:left="96" w:right="207"/>
              <w:rPr>
                <w:sz w:val="20"/>
              </w:rPr>
            </w:pPr>
            <w:r>
              <w:rPr>
                <w:sz w:val="20"/>
              </w:rPr>
              <w:t>file (#65) upon release of unit.</w:t>
            </w:r>
          </w:p>
        </w:tc>
        <w:tc>
          <w:tcPr>
            <w:tcW w:w="2073" w:type="dxa"/>
          </w:tcPr>
          <w:p w14:paraId="66589AA7" w14:textId="77777777" w:rsidR="004B40B4" w:rsidRDefault="00AF75D2">
            <w:pPr>
              <w:pStyle w:val="TableParagraph"/>
              <w:numPr>
                <w:ilvl w:val="0"/>
                <w:numId w:val="55"/>
              </w:numPr>
              <w:tabs>
                <w:tab w:val="left" w:pos="333"/>
              </w:tabs>
              <w:ind w:right="331" w:firstLine="0"/>
              <w:rPr>
                <w:sz w:val="20"/>
              </w:rPr>
            </w:pPr>
            <w:r>
              <w:rPr>
                <w:sz w:val="20"/>
              </w:rPr>
              <w:t>Site parameter not set up for functionality.</w:t>
            </w:r>
          </w:p>
          <w:p w14:paraId="7031E8E8" w14:textId="77777777" w:rsidR="004B40B4" w:rsidRDefault="00AF75D2">
            <w:pPr>
              <w:pStyle w:val="TableParagraph"/>
              <w:numPr>
                <w:ilvl w:val="0"/>
                <w:numId w:val="55"/>
              </w:numPr>
              <w:tabs>
                <w:tab w:val="left" w:pos="334"/>
              </w:tabs>
              <w:ind w:right="278" w:firstLine="0"/>
              <w:rPr>
                <w:sz w:val="20"/>
              </w:rPr>
            </w:pPr>
            <w:r>
              <w:rPr>
                <w:sz w:val="20"/>
              </w:rPr>
              <w:t>System crash during labeling/release of donor</w:t>
            </w:r>
            <w:r>
              <w:rPr>
                <w:spacing w:val="3"/>
                <w:sz w:val="20"/>
              </w:rPr>
              <w:t xml:space="preserve"> </w:t>
            </w:r>
            <w:r>
              <w:rPr>
                <w:sz w:val="20"/>
              </w:rPr>
              <w:t>unit.</w:t>
            </w:r>
          </w:p>
        </w:tc>
        <w:tc>
          <w:tcPr>
            <w:tcW w:w="1439" w:type="dxa"/>
          </w:tcPr>
          <w:p w14:paraId="45C1103B" w14:textId="77777777" w:rsidR="004B40B4" w:rsidRDefault="00AF75D2">
            <w:pPr>
              <w:pStyle w:val="TableParagraph"/>
              <w:spacing w:line="235" w:lineRule="exact"/>
              <w:ind w:left="92"/>
              <w:rPr>
                <w:sz w:val="20"/>
              </w:rPr>
            </w:pPr>
            <w:r>
              <w:rPr>
                <w:sz w:val="20"/>
              </w:rPr>
              <w:t>NONE</w:t>
            </w:r>
          </w:p>
        </w:tc>
        <w:tc>
          <w:tcPr>
            <w:tcW w:w="988" w:type="dxa"/>
          </w:tcPr>
          <w:p w14:paraId="1A987C54" w14:textId="77777777" w:rsidR="004B40B4" w:rsidRDefault="00AF75D2">
            <w:pPr>
              <w:pStyle w:val="TableParagraph"/>
              <w:spacing w:line="235" w:lineRule="exact"/>
              <w:ind w:left="93"/>
              <w:rPr>
                <w:sz w:val="20"/>
              </w:rPr>
            </w:pPr>
            <w:r>
              <w:rPr>
                <w:sz w:val="20"/>
              </w:rPr>
              <w:t>LOW</w:t>
            </w:r>
          </w:p>
        </w:tc>
        <w:tc>
          <w:tcPr>
            <w:tcW w:w="1348" w:type="dxa"/>
          </w:tcPr>
          <w:p w14:paraId="66E674A3" w14:textId="77777777" w:rsidR="004B40B4" w:rsidRDefault="00AF75D2">
            <w:pPr>
              <w:pStyle w:val="TableParagraph"/>
              <w:ind w:left="94" w:right="166"/>
              <w:rPr>
                <w:sz w:val="20"/>
              </w:rPr>
            </w:pPr>
            <w:r>
              <w:rPr>
                <w:sz w:val="20"/>
              </w:rPr>
              <w:t>Warning message given when ABO/Rh confirm- atory testing not done when entering crossmatch</w:t>
            </w:r>
          </w:p>
          <w:p w14:paraId="32156E0D" w14:textId="77777777" w:rsidR="004B40B4" w:rsidRDefault="00AF75D2">
            <w:pPr>
              <w:pStyle w:val="TableParagraph"/>
              <w:spacing w:line="211" w:lineRule="exact"/>
              <w:ind w:left="94"/>
              <w:rPr>
                <w:sz w:val="20"/>
              </w:rPr>
            </w:pPr>
            <w:r>
              <w:rPr>
                <w:sz w:val="20"/>
              </w:rPr>
              <w:t>results.</w:t>
            </w:r>
          </w:p>
        </w:tc>
        <w:tc>
          <w:tcPr>
            <w:tcW w:w="1170" w:type="dxa"/>
          </w:tcPr>
          <w:p w14:paraId="7B2BC495" w14:textId="77777777" w:rsidR="004B40B4" w:rsidRDefault="00AF75D2">
            <w:pPr>
              <w:pStyle w:val="TableParagraph"/>
              <w:ind w:left="100" w:right="113"/>
              <w:rPr>
                <w:sz w:val="20"/>
              </w:rPr>
            </w:pPr>
            <w:r>
              <w:rPr>
                <w:sz w:val="20"/>
              </w:rPr>
              <w:t xml:space="preserve">SRS# </w:t>
            </w:r>
            <w:r>
              <w:rPr>
                <w:spacing w:val="-5"/>
                <w:sz w:val="20"/>
              </w:rPr>
              <w:t xml:space="preserve">D64 </w:t>
            </w:r>
            <w:r>
              <w:rPr>
                <w:sz w:val="20"/>
              </w:rPr>
              <w:t>SRS#</w:t>
            </w:r>
            <w:r>
              <w:rPr>
                <w:spacing w:val="-4"/>
                <w:sz w:val="20"/>
              </w:rPr>
              <w:t xml:space="preserve"> </w:t>
            </w:r>
            <w:r>
              <w:rPr>
                <w:spacing w:val="-5"/>
                <w:sz w:val="20"/>
              </w:rPr>
              <w:t>D78</w:t>
            </w:r>
          </w:p>
          <w:p w14:paraId="59217C7E" w14:textId="77777777" w:rsidR="004B40B4" w:rsidRDefault="004B40B4">
            <w:pPr>
              <w:pStyle w:val="TableParagraph"/>
              <w:spacing w:before="3"/>
              <w:ind w:left="0"/>
              <w:rPr>
                <w:rFonts w:ascii="Arial"/>
                <w:sz w:val="20"/>
              </w:rPr>
            </w:pPr>
          </w:p>
          <w:p w14:paraId="74B1CB0E" w14:textId="77777777" w:rsidR="004B40B4" w:rsidRDefault="00AF75D2">
            <w:pPr>
              <w:pStyle w:val="TableParagraph"/>
              <w:ind w:left="100"/>
              <w:rPr>
                <w:sz w:val="20"/>
              </w:rPr>
            </w:pPr>
            <w:r>
              <w:rPr>
                <w:sz w:val="20"/>
              </w:rPr>
              <w:t>SCR# D7</w:t>
            </w:r>
          </w:p>
        </w:tc>
      </w:tr>
      <w:tr w:rsidR="004B40B4" w14:paraId="1271DE5B" w14:textId="77777777">
        <w:trPr>
          <w:trHeight w:val="4559"/>
        </w:trPr>
        <w:tc>
          <w:tcPr>
            <w:tcW w:w="830" w:type="dxa"/>
          </w:tcPr>
          <w:p w14:paraId="0593371E" w14:textId="77777777" w:rsidR="004B40B4" w:rsidRDefault="00AF75D2">
            <w:pPr>
              <w:pStyle w:val="TableParagraph"/>
              <w:spacing w:before="4"/>
              <w:ind w:left="95"/>
              <w:rPr>
                <w:sz w:val="20"/>
              </w:rPr>
            </w:pPr>
            <w:r>
              <w:rPr>
                <w:sz w:val="20"/>
              </w:rPr>
              <w:t>HD58</w:t>
            </w:r>
          </w:p>
        </w:tc>
        <w:tc>
          <w:tcPr>
            <w:tcW w:w="1708" w:type="dxa"/>
          </w:tcPr>
          <w:p w14:paraId="7BB632FE" w14:textId="77777777" w:rsidR="004B40B4" w:rsidRDefault="00AF75D2">
            <w:pPr>
              <w:pStyle w:val="TableParagraph"/>
              <w:spacing w:before="4"/>
              <w:ind w:left="96" w:right="92"/>
              <w:rPr>
                <w:sz w:val="20"/>
              </w:rPr>
            </w:pPr>
            <w:r>
              <w:rPr>
                <w:sz w:val="20"/>
              </w:rPr>
              <w:t xml:space="preserve">Donor unit is omitted from the Inventory ABO/Rh worklist if unit contains red cells and ABO/Rh confirmatory testing not transferred to Inventory </w:t>
            </w:r>
            <w:r>
              <w:rPr>
                <w:spacing w:val="-3"/>
                <w:sz w:val="20"/>
              </w:rPr>
              <w:t xml:space="preserve">based </w:t>
            </w:r>
            <w:r>
              <w:rPr>
                <w:sz w:val="20"/>
              </w:rPr>
              <w:t>on the site parameters.</w:t>
            </w:r>
          </w:p>
        </w:tc>
        <w:tc>
          <w:tcPr>
            <w:tcW w:w="2073" w:type="dxa"/>
          </w:tcPr>
          <w:p w14:paraId="17CF23DA" w14:textId="77777777" w:rsidR="004B40B4" w:rsidRDefault="00AF75D2">
            <w:pPr>
              <w:pStyle w:val="TableParagraph"/>
              <w:numPr>
                <w:ilvl w:val="0"/>
                <w:numId w:val="54"/>
              </w:numPr>
              <w:tabs>
                <w:tab w:val="left" w:pos="336"/>
              </w:tabs>
              <w:spacing w:before="4"/>
              <w:ind w:right="96" w:firstLine="0"/>
              <w:rPr>
                <w:sz w:val="20"/>
              </w:rPr>
            </w:pPr>
            <w:r>
              <w:rPr>
                <w:sz w:val="20"/>
              </w:rPr>
              <w:t xml:space="preserve">BLOOD PRODUCT file (#66) setup for component doesn’t have the Contains Red Cells field </w:t>
            </w:r>
            <w:r>
              <w:rPr>
                <w:spacing w:val="-4"/>
                <w:sz w:val="20"/>
              </w:rPr>
              <w:t xml:space="preserve">(#19) </w:t>
            </w:r>
            <w:r>
              <w:rPr>
                <w:sz w:val="20"/>
              </w:rPr>
              <w:t>set to</w:t>
            </w:r>
            <w:r>
              <w:rPr>
                <w:spacing w:val="3"/>
                <w:sz w:val="20"/>
              </w:rPr>
              <w:t xml:space="preserve"> </w:t>
            </w:r>
            <w:r>
              <w:rPr>
                <w:sz w:val="20"/>
              </w:rPr>
              <w:t>“YES”.</w:t>
            </w:r>
          </w:p>
          <w:p w14:paraId="009F1321" w14:textId="77777777" w:rsidR="004B40B4" w:rsidRDefault="00AF75D2">
            <w:pPr>
              <w:pStyle w:val="TableParagraph"/>
              <w:numPr>
                <w:ilvl w:val="0"/>
                <w:numId w:val="54"/>
              </w:numPr>
              <w:tabs>
                <w:tab w:val="left" w:pos="333"/>
              </w:tabs>
              <w:ind w:right="211" w:firstLine="0"/>
              <w:rPr>
                <w:sz w:val="20"/>
              </w:rPr>
            </w:pPr>
            <w:r>
              <w:rPr>
                <w:sz w:val="20"/>
              </w:rPr>
              <w:t>User doesn’t utilize the Inventory ABO/Rh worklist.</w:t>
            </w:r>
          </w:p>
          <w:p w14:paraId="71AD7D8D" w14:textId="77777777" w:rsidR="004B40B4" w:rsidRDefault="00AF75D2">
            <w:pPr>
              <w:pStyle w:val="TableParagraph"/>
              <w:numPr>
                <w:ilvl w:val="0"/>
                <w:numId w:val="54"/>
              </w:numPr>
              <w:tabs>
                <w:tab w:val="left" w:pos="335"/>
              </w:tabs>
              <w:ind w:right="581" w:firstLine="0"/>
              <w:rPr>
                <w:sz w:val="20"/>
              </w:rPr>
            </w:pPr>
            <w:r>
              <w:rPr>
                <w:sz w:val="20"/>
              </w:rPr>
              <w:t xml:space="preserve">Printer malfunctions during print </w:t>
            </w:r>
            <w:r>
              <w:rPr>
                <w:spacing w:val="-6"/>
                <w:sz w:val="20"/>
              </w:rPr>
              <w:t xml:space="preserve">of </w:t>
            </w:r>
            <w:r>
              <w:rPr>
                <w:sz w:val="20"/>
              </w:rPr>
              <w:t>worklist.</w:t>
            </w:r>
          </w:p>
        </w:tc>
        <w:tc>
          <w:tcPr>
            <w:tcW w:w="1439" w:type="dxa"/>
          </w:tcPr>
          <w:p w14:paraId="27B67CA4" w14:textId="77777777" w:rsidR="004B40B4" w:rsidRDefault="00AF75D2">
            <w:pPr>
              <w:pStyle w:val="TableParagraph"/>
              <w:spacing w:before="4"/>
              <w:ind w:left="92"/>
              <w:rPr>
                <w:sz w:val="20"/>
              </w:rPr>
            </w:pPr>
            <w:r>
              <w:rPr>
                <w:sz w:val="20"/>
              </w:rPr>
              <w:t>LOW</w:t>
            </w:r>
          </w:p>
        </w:tc>
        <w:tc>
          <w:tcPr>
            <w:tcW w:w="988" w:type="dxa"/>
          </w:tcPr>
          <w:p w14:paraId="1ED86CAF" w14:textId="77777777" w:rsidR="004B40B4" w:rsidRDefault="00AF75D2">
            <w:pPr>
              <w:pStyle w:val="TableParagraph"/>
              <w:spacing w:before="4"/>
              <w:ind w:left="93"/>
              <w:rPr>
                <w:sz w:val="20"/>
              </w:rPr>
            </w:pPr>
            <w:r>
              <w:rPr>
                <w:sz w:val="20"/>
              </w:rPr>
              <w:t>LOW</w:t>
            </w:r>
          </w:p>
        </w:tc>
        <w:tc>
          <w:tcPr>
            <w:tcW w:w="1348" w:type="dxa"/>
          </w:tcPr>
          <w:p w14:paraId="6FCE2587" w14:textId="77777777" w:rsidR="004B40B4" w:rsidRDefault="00AF75D2">
            <w:pPr>
              <w:pStyle w:val="TableParagraph"/>
              <w:spacing w:before="4"/>
              <w:ind w:left="94" w:right="146"/>
              <w:rPr>
                <w:sz w:val="20"/>
              </w:rPr>
            </w:pPr>
            <w:r>
              <w:rPr>
                <w:sz w:val="20"/>
              </w:rPr>
              <w:t>User is alerted when crossmatch results are entered on a unit with no ABO/Rh confirmator y results available. Unit CANNOT</w:t>
            </w:r>
          </w:p>
          <w:p w14:paraId="52828F79" w14:textId="77777777" w:rsidR="004B40B4" w:rsidRDefault="00AF75D2">
            <w:pPr>
              <w:pStyle w:val="TableParagraph"/>
              <w:ind w:left="94" w:right="122"/>
              <w:rPr>
                <w:sz w:val="20"/>
              </w:rPr>
            </w:pPr>
            <w:r>
              <w:rPr>
                <w:sz w:val="20"/>
              </w:rPr>
              <w:t>be relocated if ABO/Rh confirmator y results are</w:t>
            </w:r>
            <w:r>
              <w:rPr>
                <w:spacing w:val="2"/>
                <w:sz w:val="20"/>
              </w:rPr>
              <w:t xml:space="preserve"> </w:t>
            </w:r>
            <w:r>
              <w:rPr>
                <w:sz w:val="20"/>
              </w:rPr>
              <w:t>not</w:t>
            </w:r>
          </w:p>
          <w:p w14:paraId="75C6F04B" w14:textId="77777777" w:rsidR="004B40B4" w:rsidRDefault="00AF75D2">
            <w:pPr>
              <w:pStyle w:val="TableParagraph"/>
              <w:spacing w:line="213" w:lineRule="exact"/>
              <w:ind w:left="94"/>
              <w:rPr>
                <w:sz w:val="20"/>
              </w:rPr>
            </w:pPr>
            <w:r>
              <w:rPr>
                <w:sz w:val="20"/>
              </w:rPr>
              <w:t>available.</w:t>
            </w:r>
          </w:p>
        </w:tc>
        <w:tc>
          <w:tcPr>
            <w:tcW w:w="1170" w:type="dxa"/>
          </w:tcPr>
          <w:p w14:paraId="6BFD5731" w14:textId="77777777" w:rsidR="004B40B4" w:rsidRDefault="00AF75D2">
            <w:pPr>
              <w:pStyle w:val="TableParagraph"/>
              <w:spacing w:before="4"/>
              <w:ind w:left="100" w:right="113"/>
              <w:rPr>
                <w:sz w:val="20"/>
              </w:rPr>
            </w:pPr>
            <w:r>
              <w:rPr>
                <w:sz w:val="20"/>
              </w:rPr>
              <w:t xml:space="preserve">SRS# </w:t>
            </w:r>
            <w:r>
              <w:rPr>
                <w:spacing w:val="-5"/>
                <w:sz w:val="20"/>
              </w:rPr>
              <w:t xml:space="preserve">D64 </w:t>
            </w:r>
            <w:r>
              <w:rPr>
                <w:sz w:val="20"/>
              </w:rPr>
              <w:t>SRS#</w:t>
            </w:r>
            <w:r>
              <w:rPr>
                <w:spacing w:val="-4"/>
                <w:sz w:val="20"/>
              </w:rPr>
              <w:t xml:space="preserve"> </w:t>
            </w:r>
            <w:r>
              <w:rPr>
                <w:spacing w:val="-5"/>
                <w:sz w:val="20"/>
              </w:rPr>
              <w:t>D78</w:t>
            </w:r>
          </w:p>
          <w:p w14:paraId="7106ED02" w14:textId="77777777" w:rsidR="004B40B4" w:rsidRDefault="004B40B4">
            <w:pPr>
              <w:pStyle w:val="TableParagraph"/>
              <w:spacing w:before="9"/>
              <w:ind w:left="0"/>
              <w:rPr>
                <w:rFonts w:ascii="Arial"/>
                <w:sz w:val="20"/>
              </w:rPr>
            </w:pPr>
          </w:p>
          <w:p w14:paraId="31BF4975" w14:textId="77777777" w:rsidR="004B40B4" w:rsidRDefault="00AF75D2">
            <w:pPr>
              <w:pStyle w:val="TableParagraph"/>
              <w:ind w:left="100"/>
              <w:rPr>
                <w:sz w:val="20"/>
              </w:rPr>
            </w:pPr>
            <w:r>
              <w:rPr>
                <w:sz w:val="20"/>
              </w:rPr>
              <w:t>SCR# N/A</w:t>
            </w:r>
          </w:p>
        </w:tc>
      </w:tr>
    </w:tbl>
    <w:p w14:paraId="356BFC29" w14:textId="77777777" w:rsidR="004B40B4" w:rsidRDefault="004B40B4">
      <w:pPr>
        <w:rPr>
          <w:sz w:val="20"/>
        </w:rPr>
        <w:sectPr w:rsidR="004B40B4">
          <w:pgSz w:w="12240" w:h="15840"/>
          <w:pgMar w:top="960" w:right="1060" w:bottom="1180" w:left="1220" w:header="723" w:footer="997" w:gutter="0"/>
          <w:cols w:space="720"/>
        </w:sectPr>
      </w:pPr>
    </w:p>
    <w:p w14:paraId="0AB58617" w14:textId="77777777" w:rsidR="004B40B4" w:rsidRDefault="004B40B4">
      <w:pPr>
        <w:pStyle w:val="BodyText"/>
        <w:rPr>
          <w:rFonts w:ascii="Arial"/>
          <w:sz w:val="20"/>
        </w:rPr>
      </w:pPr>
    </w:p>
    <w:p w14:paraId="70E5E7FC" w14:textId="77777777" w:rsidR="004B40B4" w:rsidRDefault="004B40B4">
      <w:pPr>
        <w:pStyle w:val="BodyText"/>
        <w:rPr>
          <w:rFonts w:ascii="Arial"/>
          <w:sz w:val="20"/>
        </w:rPr>
      </w:pPr>
    </w:p>
    <w:p w14:paraId="3F01A143" w14:textId="77777777" w:rsidR="004B40B4" w:rsidRDefault="004B40B4">
      <w:pPr>
        <w:pStyle w:val="BodyText"/>
        <w:spacing w:before="1" w:after="1"/>
        <w:rPr>
          <w:rFonts w:ascii="Arial"/>
          <w:sz w:val="22"/>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0"/>
        <w:gridCol w:w="1708"/>
        <w:gridCol w:w="2073"/>
        <w:gridCol w:w="1439"/>
        <w:gridCol w:w="988"/>
        <w:gridCol w:w="1348"/>
        <w:gridCol w:w="1170"/>
      </w:tblGrid>
      <w:tr w:rsidR="004B40B4" w14:paraId="2409C47E" w14:textId="77777777">
        <w:trPr>
          <w:trHeight w:val="489"/>
        </w:trPr>
        <w:tc>
          <w:tcPr>
            <w:tcW w:w="830" w:type="dxa"/>
            <w:shd w:val="clear" w:color="auto" w:fill="CCCCCC"/>
          </w:tcPr>
          <w:p w14:paraId="3C9464C7" w14:textId="77777777" w:rsidR="004B40B4" w:rsidRDefault="00AF75D2">
            <w:pPr>
              <w:pStyle w:val="TableParagraph"/>
              <w:spacing w:before="9"/>
              <w:ind w:left="95"/>
              <w:rPr>
                <w:b/>
                <w:sz w:val="20"/>
              </w:rPr>
            </w:pPr>
            <w:r>
              <w:rPr>
                <w:b/>
                <w:sz w:val="20"/>
              </w:rPr>
              <w:t>HA#</w:t>
            </w:r>
          </w:p>
        </w:tc>
        <w:tc>
          <w:tcPr>
            <w:tcW w:w="1708" w:type="dxa"/>
            <w:shd w:val="clear" w:color="auto" w:fill="CCCCCC"/>
          </w:tcPr>
          <w:p w14:paraId="23EAED2D" w14:textId="77777777" w:rsidR="004B40B4" w:rsidRDefault="00AF75D2">
            <w:pPr>
              <w:pStyle w:val="TableParagraph"/>
              <w:spacing w:before="9"/>
              <w:ind w:left="96"/>
              <w:rPr>
                <w:b/>
                <w:sz w:val="20"/>
              </w:rPr>
            </w:pPr>
            <w:r>
              <w:rPr>
                <w:b/>
                <w:sz w:val="20"/>
              </w:rPr>
              <w:t>Hazard</w:t>
            </w:r>
          </w:p>
        </w:tc>
        <w:tc>
          <w:tcPr>
            <w:tcW w:w="2073" w:type="dxa"/>
            <w:shd w:val="clear" w:color="auto" w:fill="CCCCCC"/>
          </w:tcPr>
          <w:p w14:paraId="0699AABF" w14:textId="77777777" w:rsidR="004B40B4" w:rsidRDefault="00AF75D2">
            <w:pPr>
              <w:pStyle w:val="TableParagraph"/>
              <w:spacing w:before="9"/>
              <w:ind w:left="97"/>
              <w:rPr>
                <w:b/>
                <w:sz w:val="20"/>
              </w:rPr>
            </w:pPr>
            <w:r>
              <w:rPr>
                <w:b/>
                <w:sz w:val="20"/>
              </w:rPr>
              <w:t>Causes</w:t>
            </w:r>
          </w:p>
        </w:tc>
        <w:tc>
          <w:tcPr>
            <w:tcW w:w="1439" w:type="dxa"/>
            <w:shd w:val="clear" w:color="auto" w:fill="CCCCCC"/>
          </w:tcPr>
          <w:p w14:paraId="50381B3B" w14:textId="77777777" w:rsidR="004B40B4" w:rsidRDefault="00AF75D2">
            <w:pPr>
              <w:pStyle w:val="TableParagraph"/>
              <w:spacing w:before="9" w:line="240" w:lineRule="atLeast"/>
              <w:ind w:left="92" w:right="479"/>
              <w:rPr>
                <w:b/>
                <w:sz w:val="20"/>
              </w:rPr>
            </w:pPr>
            <w:r>
              <w:rPr>
                <w:b/>
                <w:sz w:val="20"/>
              </w:rPr>
              <w:t xml:space="preserve">Level of </w:t>
            </w:r>
            <w:r>
              <w:rPr>
                <w:b/>
                <w:w w:val="95"/>
                <w:sz w:val="20"/>
              </w:rPr>
              <w:t>Concern</w:t>
            </w:r>
          </w:p>
        </w:tc>
        <w:tc>
          <w:tcPr>
            <w:tcW w:w="988" w:type="dxa"/>
            <w:shd w:val="clear" w:color="auto" w:fill="CCCCCC"/>
          </w:tcPr>
          <w:p w14:paraId="137988F8" w14:textId="77777777" w:rsidR="004B40B4" w:rsidRDefault="00AF75D2">
            <w:pPr>
              <w:pStyle w:val="TableParagraph"/>
              <w:spacing w:before="9" w:line="240" w:lineRule="atLeast"/>
              <w:ind w:left="93" w:right="284"/>
              <w:rPr>
                <w:b/>
                <w:sz w:val="20"/>
              </w:rPr>
            </w:pPr>
            <w:r>
              <w:rPr>
                <w:b/>
                <w:w w:val="95"/>
                <w:sz w:val="20"/>
              </w:rPr>
              <w:t xml:space="preserve">Likeli </w:t>
            </w:r>
            <w:r>
              <w:rPr>
                <w:b/>
                <w:sz w:val="20"/>
              </w:rPr>
              <w:t>hood</w:t>
            </w:r>
          </w:p>
        </w:tc>
        <w:tc>
          <w:tcPr>
            <w:tcW w:w="1348" w:type="dxa"/>
            <w:shd w:val="clear" w:color="auto" w:fill="CCCCCC"/>
          </w:tcPr>
          <w:p w14:paraId="3888401A" w14:textId="77777777" w:rsidR="004B40B4" w:rsidRDefault="00AF75D2">
            <w:pPr>
              <w:pStyle w:val="TableParagraph"/>
              <w:spacing w:before="9" w:line="240" w:lineRule="atLeast"/>
              <w:ind w:left="94" w:right="113"/>
              <w:rPr>
                <w:b/>
                <w:sz w:val="20"/>
              </w:rPr>
            </w:pPr>
            <w:r>
              <w:rPr>
                <w:b/>
                <w:w w:val="95"/>
                <w:sz w:val="20"/>
              </w:rPr>
              <w:t xml:space="preserve">Method(s) </w:t>
            </w:r>
            <w:r>
              <w:rPr>
                <w:b/>
                <w:sz w:val="20"/>
              </w:rPr>
              <w:t>of Control</w:t>
            </w:r>
          </w:p>
        </w:tc>
        <w:tc>
          <w:tcPr>
            <w:tcW w:w="1170" w:type="dxa"/>
            <w:shd w:val="clear" w:color="auto" w:fill="CCCCCC"/>
          </w:tcPr>
          <w:p w14:paraId="5E0FED26" w14:textId="77777777" w:rsidR="004B40B4" w:rsidRDefault="00AF75D2">
            <w:pPr>
              <w:pStyle w:val="TableParagraph"/>
              <w:spacing w:before="9"/>
              <w:ind w:left="100"/>
              <w:rPr>
                <w:b/>
                <w:sz w:val="20"/>
              </w:rPr>
            </w:pPr>
            <w:r>
              <w:rPr>
                <w:b/>
                <w:sz w:val="20"/>
              </w:rPr>
              <w:t>Trace</w:t>
            </w:r>
          </w:p>
        </w:tc>
      </w:tr>
      <w:tr w:rsidR="004B40B4" w14:paraId="365DCE0A" w14:textId="77777777">
        <w:trPr>
          <w:trHeight w:val="3838"/>
        </w:trPr>
        <w:tc>
          <w:tcPr>
            <w:tcW w:w="830" w:type="dxa"/>
          </w:tcPr>
          <w:p w14:paraId="25C3C8A7" w14:textId="77777777" w:rsidR="004B40B4" w:rsidRDefault="00AF75D2">
            <w:pPr>
              <w:pStyle w:val="TableParagraph"/>
              <w:spacing w:before="3"/>
              <w:ind w:left="95"/>
              <w:rPr>
                <w:sz w:val="20"/>
              </w:rPr>
            </w:pPr>
            <w:r>
              <w:rPr>
                <w:sz w:val="20"/>
              </w:rPr>
              <w:t>HD59</w:t>
            </w:r>
          </w:p>
        </w:tc>
        <w:tc>
          <w:tcPr>
            <w:tcW w:w="1708" w:type="dxa"/>
          </w:tcPr>
          <w:p w14:paraId="62F56EF4" w14:textId="77777777" w:rsidR="004B40B4" w:rsidRDefault="00AF75D2">
            <w:pPr>
              <w:pStyle w:val="TableParagraph"/>
              <w:spacing w:before="3"/>
              <w:ind w:left="96" w:right="130"/>
              <w:rPr>
                <w:sz w:val="20"/>
              </w:rPr>
            </w:pPr>
            <w:r>
              <w:rPr>
                <w:sz w:val="20"/>
              </w:rPr>
              <w:t>Autologous and/or directed components not segregated appropriately.</w:t>
            </w:r>
          </w:p>
        </w:tc>
        <w:tc>
          <w:tcPr>
            <w:tcW w:w="2073" w:type="dxa"/>
          </w:tcPr>
          <w:p w14:paraId="7CAE80FF" w14:textId="77777777" w:rsidR="004B40B4" w:rsidRDefault="00AF75D2">
            <w:pPr>
              <w:pStyle w:val="TableParagraph"/>
              <w:spacing w:before="3"/>
              <w:ind w:left="97" w:right="116"/>
              <w:rPr>
                <w:sz w:val="20"/>
              </w:rPr>
            </w:pPr>
            <w:r>
              <w:rPr>
                <w:sz w:val="20"/>
              </w:rPr>
              <w:t>User ignores display of RESTRICTED</w:t>
            </w:r>
            <w:r>
              <w:rPr>
                <w:spacing w:val="1"/>
                <w:sz w:val="20"/>
              </w:rPr>
              <w:t xml:space="preserve"> </w:t>
            </w:r>
            <w:r>
              <w:rPr>
                <w:spacing w:val="-4"/>
                <w:sz w:val="20"/>
              </w:rPr>
              <w:t>FOR</w:t>
            </w:r>
          </w:p>
          <w:p w14:paraId="4D97A83A" w14:textId="77777777" w:rsidR="004B40B4" w:rsidRDefault="00AF75D2">
            <w:pPr>
              <w:pStyle w:val="TableParagraph"/>
              <w:ind w:left="97" w:right="290"/>
              <w:rPr>
                <w:sz w:val="20"/>
              </w:rPr>
            </w:pPr>
            <w:r>
              <w:rPr>
                <w:sz w:val="20"/>
              </w:rPr>
              <w:t>patient name during various screens of the software package.</w:t>
            </w:r>
          </w:p>
        </w:tc>
        <w:tc>
          <w:tcPr>
            <w:tcW w:w="1439" w:type="dxa"/>
          </w:tcPr>
          <w:p w14:paraId="4E1DA0FF" w14:textId="77777777" w:rsidR="004B40B4" w:rsidRDefault="00AF75D2">
            <w:pPr>
              <w:pStyle w:val="TableParagraph"/>
              <w:spacing w:before="3"/>
              <w:ind w:left="92"/>
              <w:rPr>
                <w:sz w:val="20"/>
              </w:rPr>
            </w:pPr>
            <w:r>
              <w:rPr>
                <w:sz w:val="20"/>
              </w:rPr>
              <w:t>LOW</w:t>
            </w:r>
          </w:p>
        </w:tc>
        <w:tc>
          <w:tcPr>
            <w:tcW w:w="988" w:type="dxa"/>
          </w:tcPr>
          <w:p w14:paraId="61B62E00" w14:textId="77777777" w:rsidR="004B40B4" w:rsidRDefault="00AF75D2">
            <w:pPr>
              <w:pStyle w:val="TableParagraph"/>
              <w:spacing w:before="3"/>
              <w:ind w:left="93"/>
              <w:rPr>
                <w:sz w:val="20"/>
              </w:rPr>
            </w:pPr>
            <w:r>
              <w:rPr>
                <w:sz w:val="20"/>
              </w:rPr>
              <w:t>LOW</w:t>
            </w:r>
          </w:p>
        </w:tc>
        <w:tc>
          <w:tcPr>
            <w:tcW w:w="1348" w:type="dxa"/>
          </w:tcPr>
          <w:p w14:paraId="250FAE43" w14:textId="77777777" w:rsidR="004B40B4" w:rsidRDefault="00AF75D2">
            <w:pPr>
              <w:pStyle w:val="TableParagraph"/>
              <w:spacing w:before="8" w:line="240" w:lineRule="exact"/>
              <w:ind w:left="94" w:right="122"/>
              <w:rPr>
                <w:sz w:val="20"/>
              </w:rPr>
            </w:pPr>
            <w:r>
              <w:rPr>
                <w:sz w:val="20"/>
              </w:rPr>
              <w:t xml:space="preserve">Software displays </w:t>
            </w:r>
            <w:r>
              <w:rPr>
                <w:spacing w:val="-5"/>
                <w:sz w:val="20"/>
              </w:rPr>
              <w:t xml:space="preserve">the </w:t>
            </w:r>
            <w:r>
              <w:rPr>
                <w:sz w:val="20"/>
              </w:rPr>
              <w:t>name of the patient which the unit is ‘restricted for’ whenever the unit is displayed on the screen and on the Inventory reports.</w:t>
            </w:r>
          </w:p>
        </w:tc>
        <w:tc>
          <w:tcPr>
            <w:tcW w:w="1170" w:type="dxa"/>
          </w:tcPr>
          <w:p w14:paraId="659D0845" w14:textId="77777777" w:rsidR="004B40B4" w:rsidRDefault="00AF75D2">
            <w:pPr>
              <w:pStyle w:val="TableParagraph"/>
              <w:spacing w:before="3"/>
              <w:ind w:left="100" w:right="113"/>
              <w:rPr>
                <w:sz w:val="20"/>
              </w:rPr>
            </w:pPr>
            <w:r>
              <w:rPr>
                <w:sz w:val="20"/>
              </w:rPr>
              <w:t xml:space="preserve">SRS# D9 SRS# </w:t>
            </w:r>
            <w:r>
              <w:rPr>
                <w:spacing w:val="-5"/>
                <w:sz w:val="20"/>
              </w:rPr>
              <w:t xml:space="preserve">D34 </w:t>
            </w:r>
            <w:r>
              <w:rPr>
                <w:sz w:val="20"/>
              </w:rPr>
              <w:t>SRS#</w:t>
            </w:r>
            <w:r>
              <w:rPr>
                <w:spacing w:val="-4"/>
                <w:sz w:val="20"/>
              </w:rPr>
              <w:t xml:space="preserve"> </w:t>
            </w:r>
            <w:r>
              <w:rPr>
                <w:spacing w:val="-5"/>
                <w:sz w:val="20"/>
              </w:rPr>
              <w:t>D79</w:t>
            </w:r>
          </w:p>
          <w:p w14:paraId="5453274A" w14:textId="77777777" w:rsidR="004B40B4" w:rsidRDefault="004B40B4">
            <w:pPr>
              <w:pStyle w:val="TableParagraph"/>
              <w:spacing w:before="9"/>
              <w:ind w:left="0"/>
              <w:rPr>
                <w:rFonts w:ascii="Arial"/>
                <w:sz w:val="20"/>
              </w:rPr>
            </w:pPr>
          </w:p>
          <w:p w14:paraId="15173520" w14:textId="77777777" w:rsidR="004B40B4" w:rsidRDefault="00AF75D2">
            <w:pPr>
              <w:pStyle w:val="TableParagraph"/>
              <w:ind w:left="100"/>
              <w:rPr>
                <w:sz w:val="20"/>
              </w:rPr>
            </w:pPr>
            <w:r>
              <w:rPr>
                <w:sz w:val="20"/>
              </w:rPr>
              <w:t>SCR# D9</w:t>
            </w:r>
          </w:p>
        </w:tc>
      </w:tr>
      <w:tr w:rsidR="004B40B4" w14:paraId="47314E83" w14:textId="77777777">
        <w:trPr>
          <w:trHeight w:val="4310"/>
        </w:trPr>
        <w:tc>
          <w:tcPr>
            <w:tcW w:w="830" w:type="dxa"/>
          </w:tcPr>
          <w:p w14:paraId="47B61F10" w14:textId="77777777" w:rsidR="004B40B4" w:rsidRDefault="00AF75D2">
            <w:pPr>
              <w:pStyle w:val="TableParagraph"/>
              <w:spacing w:line="236" w:lineRule="exact"/>
              <w:ind w:left="95"/>
              <w:rPr>
                <w:sz w:val="20"/>
              </w:rPr>
            </w:pPr>
            <w:r>
              <w:rPr>
                <w:sz w:val="20"/>
              </w:rPr>
              <w:t>HD60</w:t>
            </w:r>
          </w:p>
        </w:tc>
        <w:tc>
          <w:tcPr>
            <w:tcW w:w="1708" w:type="dxa"/>
          </w:tcPr>
          <w:p w14:paraId="30D282F4" w14:textId="77777777" w:rsidR="004B40B4" w:rsidRDefault="00AF75D2">
            <w:pPr>
              <w:pStyle w:val="TableParagraph"/>
              <w:ind w:left="96" w:right="348"/>
              <w:rPr>
                <w:sz w:val="20"/>
              </w:rPr>
            </w:pPr>
            <w:r>
              <w:rPr>
                <w:sz w:val="20"/>
              </w:rPr>
              <w:t>No online storage of cumulative donor history for look-back purposes.</w:t>
            </w:r>
          </w:p>
        </w:tc>
        <w:tc>
          <w:tcPr>
            <w:tcW w:w="2073" w:type="dxa"/>
          </w:tcPr>
          <w:p w14:paraId="16F691D3" w14:textId="77777777" w:rsidR="004B40B4" w:rsidRDefault="00AF75D2">
            <w:pPr>
              <w:pStyle w:val="TableParagraph"/>
              <w:ind w:left="97" w:right="756"/>
              <w:rPr>
                <w:sz w:val="20"/>
              </w:rPr>
            </w:pPr>
            <w:r>
              <w:rPr>
                <w:sz w:val="20"/>
              </w:rPr>
              <w:t>Total system crash/failure</w:t>
            </w:r>
          </w:p>
        </w:tc>
        <w:tc>
          <w:tcPr>
            <w:tcW w:w="1439" w:type="dxa"/>
          </w:tcPr>
          <w:p w14:paraId="0C451490" w14:textId="77777777" w:rsidR="004B40B4" w:rsidRDefault="00AF75D2">
            <w:pPr>
              <w:pStyle w:val="TableParagraph"/>
              <w:spacing w:line="236" w:lineRule="exact"/>
              <w:ind w:left="92"/>
              <w:rPr>
                <w:sz w:val="20"/>
              </w:rPr>
            </w:pPr>
            <w:r>
              <w:rPr>
                <w:sz w:val="20"/>
              </w:rPr>
              <w:t>NONE</w:t>
            </w:r>
          </w:p>
        </w:tc>
        <w:tc>
          <w:tcPr>
            <w:tcW w:w="988" w:type="dxa"/>
          </w:tcPr>
          <w:p w14:paraId="513281AC" w14:textId="77777777" w:rsidR="004B40B4" w:rsidRDefault="00AF75D2">
            <w:pPr>
              <w:pStyle w:val="TableParagraph"/>
              <w:spacing w:line="236" w:lineRule="exact"/>
              <w:ind w:left="93"/>
              <w:rPr>
                <w:sz w:val="20"/>
              </w:rPr>
            </w:pPr>
            <w:r>
              <w:rPr>
                <w:sz w:val="20"/>
              </w:rPr>
              <w:t>LOW</w:t>
            </w:r>
          </w:p>
        </w:tc>
        <w:tc>
          <w:tcPr>
            <w:tcW w:w="1348" w:type="dxa"/>
          </w:tcPr>
          <w:p w14:paraId="19A58784" w14:textId="77777777" w:rsidR="004B40B4" w:rsidRDefault="00AF75D2">
            <w:pPr>
              <w:pStyle w:val="TableParagraph"/>
              <w:spacing w:line="240" w:lineRule="exact"/>
              <w:ind w:left="94" w:right="108"/>
              <w:rPr>
                <w:sz w:val="20"/>
              </w:rPr>
            </w:pPr>
            <w:r>
              <w:rPr>
                <w:sz w:val="20"/>
              </w:rPr>
              <w:t>Individual sites perform regular backups of data. If a total system crash/ failure, a previous day’s backup can be restored and lost data can be rebuilt from paper records.</w:t>
            </w:r>
          </w:p>
        </w:tc>
        <w:tc>
          <w:tcPr>
            <w:tcW w:w="1170" w:type="dxa"/>
          </w:tcPr>
          <w:p w14:paraId="7E4C993B" w14:textId="77777777" w:rsidR="004B40B4" w:rsidRDefault="00AF75D2">
            <w:pPr>
              <w:pStyle w:val="TableParagraph"/>
              <w:ind w:left="100" w:right="113"/>
              <w:rPr>
                <w:sz w:val="20"/>
              </w:rPr>
            </w:pPr>
            <w:r>
              <w:rPr>
                <w:sz w:val="20"/>
              </w:rPr>
              <w:t xml:space="preserve">SRS# </w:t>
            </w:r>
            <w:r>
              <w:rPr>
                <w:spacing w:val="-5"/>
                <w:sz w:val="20"/>
              </w:rPr>
              <w:t xml:space="preserve">D10 </w:t>
            </w:r>
            <w:r>
              <w:rPr>
                <w:sz w:val="20"/>
              </w:rPr>
              <w:t>SRS#</w:t>
            </w:r>
            <w:r>
              <w:rPr>
                <w:spacing w:val="-4"/>
                <w:sz w:val="20"/>
              </w:rPr>
              <w:t xml:space="preserve"> </w:t>
            </w:r>
            <w:r>
              <w:rPr>
                <w:spacing w:val="-5"/>
                <w:sz w:val="20"/>
              </w:rPr>
              <w:t>D80</w:t>
            </w:r>
          </w:p>
          <w:p w14:paraId="5B9F7B2C" w14:textId="77777777" w:rsidR="004B40B4" w:rsidRDefault="004B40B4">
            <w:pPr>
              <w:pStyle w:val="TableParagraph"/>
              <w:spacing w:before="4"/>
              <w:ind w:left="0"/>
              <w:rPr>
                <w:rFonts w:ascii="Arial"/>
                <w:sz w:val="20"/>
              </w:rPr>
            </w:pPr>
          </w:p>
          <w:p w14:paraId="104521E0" w14:textId="77777777" w:rsidR="004B40B4" w:rsidRDefault="00AF75D2">
            <w:pPr>
              <w:pStyle w:val="TableParagraph"/>
              <w:ind w:left="100"/>
              <w:rPr>
                <w:sz w:val="20"/>
              </w:rPr>
            </w:pPr>
            <w:r>
              <w:rPr>
                <w:sz w:val="20"/>
              </w:rPr>
              <w:t xml:space="preserve">SCR# </w:t>
            </w:r>
            <w:r>
              <w:rPr>
                <w:spacing w:val="-9"/>
                <w:sz w:val="20"/>
              </w:rPr>
              <w:t xml:space="preserve">D7 </w:t>
            </w:r>
            <w:r>
              <w:rPr>
                <w:sz w:val="20"/>
              </w:rPr>
              <w:t>SCR#</w:t>
            </w:r>
            <w:r>
              <w:rPr>
                <w:spacing w:val="1"/>
                <w:sz w:val="20"/>
              </w:rPr>
              <w:t xml:space="preserve"> </w:t>
            </w:r>
            <w:r>
              <w:rPr>
                <w:spacing w:val="-9"/>
                <w:sz w:val="20"/>
              </w:rPr>
              <w:t>D8</w:t>
            </w:r>
          </w:p>
        </w:tc>
      </w:tr>
      <w:tr w:rsidR="004B40B4" w14:paraId="5137D47A" w14:textId="77777777">
        <w:trPr>
          <w:trHeight w:val="3350"/>
        </w:trPr>
        <w:tc>
          <w:tcPr>
            <w:tcW w:w="830" w:type="dxa"/>
          </w:tcPr>
          <w:p w14:paraId="499DE403" w14:textId="77777777" w:rsidR="004B40B4" w:rsidRDefault="00AF75D2">
            <w:pPr>
              <w:pStyle w:val="TableParagraph"/>
              <w:spacing w:line="235" w:lineRule="exact"/>
              <w:ind w:left="95"/>
              <w:rPr>
                <w:sz w:val="20"/>
              </w:rPr>
            </w:pPr>
            <w:r>
              <w:rPr>
                <w:sz w:val="20"/>
              </w:rPr>
              <w:t>HD61</w:t>
            </w:r>
          </w:p>
        </w:tc>
        <w:tc>
          <w:tcPr>
            <w:tcW w:w="1708" w:type="dxa"/>
          </w:tcPr>
          <w:p w14:paraId="49411A8F" w14:textId="77777777" w:rsidR="004B40B4" w:rsidRDefault="00AF75D2">
            <w:pPr>
              <w:pStyle w:val="TableParagraph"/>
              <w:ind w:left="96" w:right="152"/>
              <w:rPr>
                <w:sz w:val="20"/>
              </w:rPr>
            </w:pPr>
            <w:r>
              <w:rPr>
                <w:sz w:val="20"/>
              </w:rPr>
              <w:t>No historical cumulative donor history for donors who have not donated since a specific date.</w:t>
            </w:r>
          </w:p>
        </w:tc>
        <w:tc>
          <w:tcPr>
            <w:tcW w:w="2073" w:type="dxa"/>
          </w:tcPr>
          <w:p w14:paraId="61A4C720" w14:textId="77777777" w:rsidR="004B40B4" w:rsidRDefault="00AF75D2">
            <w:pPr>
              <w:pStyle w:val="TableParagraph"/>
              <w:ind w:left="97" w:right="301"/>
              <w:rPr>
                <w:sz w:val="20"/>
              </w:rPr>
            </w:pPr>
            <w:r>
              <w:rPr>
                <w:sz w:val="20"/>
              </w:rPr>
              <w:t>Output of report Print ex-donors is printed but then discarded.</w:t>
            </w:r>
          </w:p>
        </w:tc>
        <w:tc>
          <w:tcPr>
            <w:tcW w:w="1439" w:type="dxa"/>
          </w:tcPr>
          <w:p w14:paraId="0977F50A" w14:textId="77777777" w:rsidR="004B40B4" w:rsidRDefault="00AF75D2">
            <w:pPr>
              <w:pStyle w:val="TableParagraph"/>
              <w:spacing w:line="235" w:lineRule="exact"/>
              <w:ind w:left="92"/>
              <w:rPr>
                <w:sz w:val="20"/>
              </w:rPr>
            </w:pPr>
            <w:r>
              <w:rPr>
                <w:sz w:val="20"/>
              </w:rPr>
              <w:t>LOW</w:t>
            </w:r>
          </w:p>
        </w:tc>
        <w:tc>
          <w:tcPr>
            <w:tcW w:w="988" w:type="dxa"/>
          </w:tcPr>
          <w:p w14:paraId="5A002F03" w14:textId="77777777" w:rsidR="004B40B4" w:rsidRDefault="00AF75D2">
            <w:pPr>
              <w:pStyle w:val="TableParagraph"/>
              <w:spacing w:line="235" w:lineRule="exact"/>
              <w:ind w:left="93"/>
              <w:rPr>
                <w:sz w:val="20"/>
              </w:rPr>
            </w:pPr>
            <w:r>
              <w:rPr>
                <w:sz w:val="20"/>
              </w:rPr>
              <w:t>LOW</w:t>
            </w:r>
          </w:p>
        </w:tc>
        <w:tc>
          <w:tcPr>
            <w:tcW w:w="1348" w:type="dxa"/>
          </w:tcPr>
          <w:p w14:paraId="541870A3" w14:textId="77777777" w:rsidR="004B40B4" w:rsidRDefault="00AF75D2">
            <w:pPr>
              <w:pStyle w:val="TableParagraph"/>
              <w:ind w:left="94" w:right="149"/>
              <w:rPr>
                <w:sz w:val="20"/>
              </w:rPr>
            </w:pPr>
            <w:r>
              <w:rPr>
                <w:sz w:val="20"/>
              </w:rPr>
              <w:t>Option is available to print Ex donor data prior to removal from the system.</w:t>
            </w:r>
          </w:p>
          <w:p w14:paraId="48A6024B" w14:textId="77777777" w:rsidR="004B40B4" w:rsidRDefault="00AF75D2">
            <w:pPr>
              <w:pStyle w:val="TableParagraph"/>
              <w:spacing w:line="240" w:lineRule="exact"/>
              <w:ind w:left="94" w:right="186"/>
              <w:rPr>
                <w:sz w:val="20"/>
              </w:rPr>
            </w:pPr>
            <w:r>
              <w:rPr>
                <w:sz w:val="20"/>
              </w:rPr>
              <w:t>Donor data cannot be removed unless previously printed.</w:t>
            </w:r>
          </w:p>
        </w:tc>
        <w:tc>
          <w:tcPr>
            <w:tcW w:w="1170" w:type="dxa"/>
          </w:tcPr>
          <w:p w14:paraId="23B2D25C" w14:textId="77777777" w:rsidR="004B40B4" w:rsidRDefault="00AF75D2">
            <w:pPr>
              <w:pStyle w:val="TableParagraph"/>
              <w:ind w:left="100" w:right="117"/>
              <w:jc w:val="both"/>
              <w:rPr>
                <w:sz w:val="20"/>
              </w:rPr>
            </w:pPr>
            <w:r>
              <w:rPr>
                <w:sz w:val="20"/>
              </w:rPr>
              <w:t xml:space="preserve">SRS# </w:t>
            </w:r>
            <w:r>
              <w:rPr>
                <w:spacing w:val="-5"/>
                <w:sz w:val="20"/>
              </w:rPr>
              <w:t xml:space="preserve">D10 </w:t>
            </w:r>
            <w:r>
              <w:rPr>
                <w:sz w:val="20"/>
              </w:rPr>
              <w:t xml:space="preserve">SRS# </w:t>
            </w:r>
            <w:r>
              <w:rPr>
                <w:spacing w:val="-5"/>
                <w:sz w:val="20"/>
              </w:rPr>
              <w:t xml:space="preserve">D80 </w:t>
            </w:r>
            <w:r>
              <w:rPr>
                <w:sz w:val="20"/>
              </w:rPr>
              <w:t xml:space="preserve">SRS# </w:t>
            </w:r>
            <w:r>
              <w:rPr>
                <w:spacing w:val="-5"/>
                <w:sz w:val="20"/>
              </w:rPr>
              <w:t xml:space="preserve">D81 </w:t>
            </w:r>
            <w:r>
              <w:rPr>
                <w:sz w:val="20"/>
              </w:rPr>
              <w:t>SRS#</w:t>
            </w:r>
            <w:r>
              <w:rPr>
                <w:spacing w:val="-4"/>
                <w:sz w:val="20"/>
              </w:rPr>
              <w:t xml:space="preserve"> </w:t>
            </w:r>
            <w:r>
              <w:rPr>
                <w:spacing w:val="-5"/>
                <w:sz w:val="20"/>
              </w:rPr>
              <w:t>D82</w:t>
            </w:r>
          </w:p>
          <w:p w14:paraId="1E3CE878" w14:textId="77777777" w:rsidR="004B40B4" w:rsidRDefault="004B40B4">
            <w:pPr>
              <w:pStyle w:val="TableParagraph"/>
              <w:spacing w:before="2"/>
              <w:ind w:left="0"/>
              <w:rPr>
                <w:rFonts w:ascii="Arial"/>
                <w:sz w:val="20"/>
              </w:rPr>
            </w:pPr>
          </w:p>
          <w:p w14:paraId="21AEFD4A" w14:textId="77777777" w:rsidR="004B40B4" w:rsidRDefault="00AF75D2">
            <w:pPr>
              <w:pStyle w:val="TableParagraph"/>
              <w:spacing w:before="1"/>
              <w:ind w:left="100" w:right="208"/>
              <w:jc w:val="both"/>
              <w:rPr>
                <w:sz w:val="20"/>
              </w:rPr>
            </w:pPr>
            <w:r>
              <w:rPr>
                <w:sz w:val="20"/>
              </w:rPr>
              <w:t xml:space="preserve">SCR# </w:t>
            </w:r>
            <w:r>
              <w:rPr>
                <w:spacing w:val="-9"/>
                <w:sz w:val="20"/>
              </w:rPr>
              <w:t xml:space="preserve">D7 </w:t>
            </w:r>
            <w:r>
              <w:rPr>
                <w:sz w:val="20"/>
              </w:rPr>
              <w:t>SCR#</w:t>
            </w:r>
            <w:r>
              <w:rPr>
                <w:spacing w:val="1"/>
                <w:sz w:val="20"/>
              </w:rPr>
              <w:t xml:space="preserve"> </w:t>
            </w:r>
            <w:r>
              <w:rPr>
                <w:spacing w:val="-9"/>
                <w:sz w:val="20"/>
              </w:rPr>
              <w:t>D8</w:t>
            </w:r>
          </w:p>
        </w:tc>
      </w:tr>
    </w:tbl>
    <w:p w14:paraId="65DF28EE" w14:textId="77777777" w:rsidR="004B40B4" w:rsidRDefault="004B40B4">
      <w:pPr>
        <w:jc w:val="both"/>
        <w:rPr>
          <w:sz w:val="20"/>
        </w:rPr>
        <w:sectPr w:rsidR="004B40B4">
          <w:pgSz w:w="12240" w:h="15840"/>
          <w:pgMar w:top="960" w:right="1060" w:bottom="1180" w:left="1220" w:header="723" w:footer="997" w:gutter="0"/>
          <w:cols w:space="720"/>
        </w:sectPr>
      </w:pPr>
    </w:p>
    <w:p w14:paraId="3D321FC8" w14:textId="77777777" w:rsidR="004B40B4" w:rsidRDefault="004B40B4">
      <w:pPr>
        <w:pStyle w:val="BodyText"/>
        <w:rPr>
          <w:rFonts w:ascii="Arial"/>
          <w:sz w:val="20"/>
        </w:rPr>
      </w:pPr>
    </w:p>
    <w:p w14:paraId="46FA1605" w14:textId="77777777" w:rsidR="004B40B4" w:rsidRDefault="004B40B4">
      <w:pPr>
        <w:pStyle w:val="BodyText"/>
        <w:rPr>
          <w:rFonts w:ascii="Arial"/>
          <w:sz w:val="20"/>
        </w:rPr>
      </w:pPr>
    </w:p>
    <w:p w14:paraId="032B99E8" w14:textId="77777777" w:rsidR="004B40B4" w:rsidRDefault="004B40B4">
      <w:pPr>
        <w:pStyle w:val="BodyText"/>
        <w:spacing w:before="1" w:after="1"/>
        <w:rPr>
          <w:rFonts w:ascii="Arial"/>
          <w:sz w:val="22"/>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0"/>
        <w:gridCol w:w="1708"/>
        <w:gridCol w:w="2073"/>
        <w:gridCol w:w="1439"/>
        <w:gridCol w:w="988"/>
        <w:gridCol w:w="1348"/>
        <w:gridCol w:w="1170"/>
      </w:tblGrid>
      <w:tr w:rsidR="004B40B4" w14:paraId="73580F5D" w14:textId="77777777">
        <w:trPr>
          <w:trHeight w:val="489"/>
        </w:trPr>
        <w:tc>
          <w:tcPr>
            <w:tcW w:w="830" w:type="dxa"/>
            <w:shd w:val="clear" w:color="auto" w:fill="CCCCCC"/>
          </w:tcPr>
          <w:p w14:paraId="3ABC15D3" w14:textId="77777777" w:rsidR="004B40B4" w:rsidRDefault="00AF75D2">
            <w:pPr>
              <w:pStyle w:val="TableParagraph"/>
              <w:spacing w:before="9"/>
              <w:ind w:left="95"/>
              <w:rPr>
                <w:b/>
                <w:sz w:val="20"/>
              </w:rPr>
            </w:pPr>
            <w:r>
              <w:rPr>
                <w:b/>
                <w:sz w:val="20"/>
              </w:rPr>
              <w:t>HA#</w:t>
            </w:r>
          </w:p>
        </w:tc>
        <w:tc>
          <w:tcPr>
            <w:tcW w:w="1708" w:type="dxa"/>
            <w:shd w:val="clear" w:color="auto" w:fill="CCCCCC"/>
          </w:tcPr>
          <w:p w14:paraId="5C9E1080" w14:textId="77777777" w:rsidR="004B40B4" w:rsidRDefault="00AF75D2">
            <w:pPr>
              <w:pStyle w:val="TableParagraph"/>
              <w:spacing w:before="9"/>
              <w:ind w:left="96"/>
              <w:rPr>
                <w:b/>
                <w:sz w:val="20"/>
              </w:rPr>
            </w:pPr>
            <w:r>
              <w:rPr>
                <w:b/>
                <w:sz w:val="20"/>
              </w:rPr>
              <w:t>Hazard</w:t>
            </w:r>
          </w:p>
        </w:tc>
        <w:tc>
          <w:tcPr>
            <w:tcW w:w="2073" w:type="dxa"/>
            <w:shd w:val="clear" w:color="auto" w:fill="CCCCCC"/>
          </w:tcPr>
          <w:p w14:paraId="36EBEEF8" w14:textId="77777777" w:rsidR="004B40B4" w:rsidRDefault="00AF75D2">
            <w:pPr>
              <w:pStyle w:val="TableParagraph"/>
              <w:spacing w:before="9"/>
              <w:ind w:left="97"/>
              <w:rPr>
                <w:b/>
                <w:sz w:val="20"/>
              </w:rPr>
            </w:pPr>
            <w:r>
              <w:rPr>
                <w:b/>
                <w:sz w:val="20"/>
              </w:rPr>
              <w:t>Causes</w:t>
            </w:r>
          </w:p>
        </w:tc>
        <w:tc>
          <w:tcPr>
            <w:tcW w:w="1439" w:type="dxa"/>
            <w:shd w:val="clear" w:color="auto" w:fill="CCCCCC"/>
          </w:tcPr>
          <w:p w14:paraId="143B6C39" w14:textId="77777777" w:rsidR="004B40B4" w:rsidRDefault="00AF75D2">
            <w:pPr>
              <w:pStyle w:val="TableParagraph"/>
              <w:spacing w:before="9" w:line="240" w:lineRule="atLeast"/>
              <w:ind w:left="92" w:right="479"/>
              <w:rPr>
                <w:b/>
                <w:sz w:val="20"/>
              </w:rPr>
            </w:pPr>
            <w:r>
              <w:rPr>
                <w:b/>
                <w:sz w:val="20"/>
              </w:rPr>
              <w:t xml:space="preserve">Level of </w:t>
            </w:r>
            <w:r>
              <w:rPr>
                <w:b/>
                <w:w w:val="95"/>
                <w:sz w:val="20"/>
              </w:rPr>
              <w:t>Concern</w:t>
            </w:r>
          </w:p>
        </w:tc>
        <w:tc>
          <w:tcPr>
            <w:tcW w:w="988" w:type="dxa"/>
            <w:shd w:val="clear" w:color="auto" w:fill="CCCCCC"/>
          </w:tcPr>
          <w:p w14:paraId="46B38F2A" w14:textId="77777777" w:rsidR="004B40B4" w:rsidRDefault="00AF75D2">
            <w:pPr>
              <w:pStyle w:val="TableParagraph"/>
              <w:spacing w:before="9" w:line="240" w:lineRule="atLeast"/>
              <w:ind w:left="93" w:right="284"/>
              <w:rPr>
                <w:b/>
                <w:sz w:val="20"/>
              </w:rPr>
            </w:pPr>
            <w:r>
              <w:rPr>
                <w:b/>
                <w:w w:val="95"/>
                <w:sz w:val="20"/>
              </w:rPr>
              <w:t xml:space="preserve">Likeli </w:t>
            </w:r>
            <w:r>
              <w:rPr>
                <w:b/>
                <w:sz w:val="20"/>
              </w:rPr>
              <w:t>hood</w:t>
            </w:r>
          </w:p>
        </w:tc>
        <w:tc>
          <w:tcPr>
            <w:tcW w:w="1348" w:type="dxa"/>
            <w:shd w:val="clear" w:color="auto" w:fill="CCCCCC"/>
          </w:tcPr>
          <w:p w14:paraId="71880A88" w14:textId="77777777" w:rsidR="004B40B4" w:rsidRDefault="00AF75D2">
            <w:pPr>
              <w:pStyle w:val="TableParagraph"/>
              <w:spacing w:before="9" w:line="240" w:lineRule="atLeast"/>
              <w:ind w:left="94" w:right="113"/>
              <w:rPr>
                <w:b/>
                <w:sz w:val="20"/>
              </w:rPr>
            </w:pPr>
            <w:r>
              <w:rPr>
                <w:b/>
                <w:w w:val="95"/>
                <w:sz w:val="20"/>
              </w:rPr>
              <w:t xml:space="preserve">Method(s) </w:t>
            </w:r>
            <w:r>
              <w:rPr>
                <w:b/>
                <w:sz w:val="20"/>
              </w:rPr>
              <w:t>of Control</w:t>
            </w:r>
          </w:p>
        </w:tc>
        <w:tc>
          <w:tcPr>
            <w:tcW w:w="1170" w:type="dxa"/>
            <w:shd w:val="clear" w:color="auto" w:fill="CCCCCC"/>
          </w:tcPr>
          <w:p w14:paraId="0B09002A" w14:textId="77777777" w:rsidR="004B40B4" w:rsidRDefault="00AF75D2">
            <w:pPr>
              <w:pStyle w:val="TableParagraph"/>
              <w:spacing w:before="9"/>
              <w:ind w:left="100"/>
              <w:rPr>
                <w:b/>
                <w:sz w:val="20"/>
              </w:rPr>
            </w:pPr>
            <w:r>
              <w:rPr>
                <w:b/>
                <w:sz w:val="20"/>
              </w:rPr>
              <w:t>Trace</w:t>
            </w:r>
          </w:p>
        </w:tc>
      </w:tr>
      <w:tr w:rsidR="004B40B4" w14:paraId="0773C155" w14:textId="77777777">
        <w:trPr>
          <w:trHeight w:val="3118"/>
        </w:trPr>
        <w:tc>
          <w:tcPr>
            <w:tcW w:w="830" w:type="dxa"/>
          </w:tcPr>
          <w:p w14:paraId="14526743" w14:textId="77777777" w:rsidR="004B40B4" w:rsidRDefault="00AF75D2">
            <w:pPr>
              <w:pStyle w:val="TableParagraph"/>
              <w:spacing w:before="3"/>
              <w:ind w:left="95"/>
              <w:rPr>
                <w:sz w:val="20"/>
              </w:rPr>
            </w:pPr>
            <w:r>
              <w:rPr>
                <w:sz w:val="20"/>
              </w:rPr>
              <w:t>HD62</w:t>
            </w:r>
          </w:p>
        </w:tc>
        <w:tc>
          <w:tcPr>
            <w:tcW w:w="1708" w:type="dxa"/>
          </w:tcPr>
          <w:p w14:paraId="38502E36" w14:textId="77777777" w:rsidR="004B40B4" w:rsidRDefault="00AF75D2">
            <w:pPr>
              <w:pStyle w:val="TableParagraph"/>
              <w:spacing w:before="3"/>
              <w:ind w:left="96" w:right="159"/>
              <w:rPr>
                <w:sz w:val="20"/>
              </w:rPr>
            </w:pPr>
            <w:r>
              <w:rPr>
                <w:sz w:val="20"/>
              </w:rPr>
              <w:t>Cannot provide recruitment information to donor group chairpersons.</w:t>
            </w:r>
          </w:p>
        </w:tc>
        <w:tc>
          <w:tcPr>
            <w:tcW w:w="2073" w:type="dxa"/>
          </w:tcPr>
          <w:p w14:paraId="7709A248" w14:textId="77777777" w:rsidR="004B40B4" w:rsidRDefault="00AF75D2">
            <w:pPr>
              <w:pStyle w:val="TableParagraph"/>
              <w:numPr>
                <w:ilvl w:val="0"/>
                <w:numId w:val="53"/>
              </w:numPr>
              <w:tabs>
                <w:tab w:val="left" w:pos="334"/>
              </w:tabs>
              <w:spacing w:before="3"/>
              <w:ind w:right="172" w:firstLine="0"/>
              <w:rPr>
                <w:sz w:val="20"/>
              </w:rPr>
            </w:pPr>
            <w:r>
              <w:rPr>
                <w:sz w:val="20"/>
              </w:rPr>
              <w:t>Group affiliation information not entered at time of donation.</w:t>
            </w:r>
          </w:p>
          <w:p w14:paraId="47A3AE19" w14:textId="77777777" w:rsidR="004B40B4" w:rsidRDefault="00AF75D2">
            <w:pPr>
              <w:pStyle w:val="TableParagraph"/>
              <w:numPr>
                <w:ilvl w:val="0"/>
                <w:numId w:val="53"/>
              </w:numPr>
              <w:tabs>
                <w:tab w:val="left" w:pos="335"/>
              </w:tabs>
              <w:ind w:right="485" w:firstLine="0"/>
              <w:rPr>
                <w:sz w:val="20"/>
              </w:rPr>
            </w:pPr>
            <w:r>
              <w:rPr>
                <w:sz w:val="20"/>
              </w:rPr>
              <w:t>Demographic data entry incomplete.</w:t>
            </w:r>
          </w:p>
        </w:tc>
        <w:tc>
          <w:tcPr>
            <w:tcW w:w="1439" w:type="dxa"/>
          </w:tcPr>
          <w:p w14:paraId="6D5ADE5B" w14:textId="77777777" w:rsidR="004B40B4" w:rsidRDefault="00AF75D2">
            <w:pPr>
              <w:pStyle w:val="TableParagraph"/>
              <w:spacing w:before="3"/>
              <w:ind w:left="92"/>
              <w:rPr>
                <w:sz w:val="20"/>
              </w:rPr>
            </w:pPr>
            <w:r>
              <w:rPr>
                <w:sz w:val="20"/>
              </w:rPr>
              <w:t>NONE</w:t>
            </w:r>
          </w:p>
        </w:tc>
        <w:tc>
          <w:tcPr>
            <w:tcW w:w="988" w:type="dxa"/>
          </w:tcPr>
          <w:p w14:paraId="52112AC4" w14:textId="77777777" w:rsidR="004B40B4" w:rsidRDefault="00AF75D2">
            <w:pPr>
              <w:pStyle w:val="TableParagraph"/>
              <w:spacing w:before="3"/>
              <w:ind w:left="93"/>
              <w:rPr>
                <w:sz w:val="20"/>
              </w:rPr>
            </w:pPr>
            <w:r>
              <w:rPr>
                <w:sz w:val="20"/>
              </w:rPr>
              <w:t>LOW</w:t>
            </w:r>
          </w:p>
        </w:tc>
        <w:tc>
          <w:tcPr>
            <w:tcW w:w="1348" w:type="dxa"/>
          </w:tcPr>
          <w:p w14:paraId="77A275A5" w14:textId="77777777" w:rsidR="004B40B4" w:rsidRDefault="00AF75D2">
            <w:pPr>
              <w:pStyle w:val="TableParagraph"/>
              <w:spacing w:before="3"/>
              <w:ind w:left="94" w:right="131"/>
              <w:rPr>
                <w:sz w:val="20"/>
              </w:rPr>
            </w:pPr>
            <w:r>
              <w:rPr>
                <w:sz w:val="20"/>
              </w:rPr>
              <w:t>User is prompted for information during data entry.</w:t>
            </w:r>
          </w:p>
          <w:p w14:paraId="2E882FFB" w14:textId="77777777" w:rsidR="004B40B4" w:rsidRDefault="00AF75D2">
            <w:pPr>
              <w:pStyle w:val="TableParagraph"/>
              <w:spacing w:before="3" w:line="240" w:lineRule="exact"/>
              <w:ind w:left="94" w:right="108"/>
              <w:rPr>
                <w:sz w:val="20"/>
              </w:rPr>
            </w:pPr>
            <w:r>
              <w:rPr>
                <w:sz w:val="20"/>
              </w:rPr>
              <w:t>Various reports are available to assist the donor group chair- persons.</w:t>
            </w:r>
          </w:p>
        </w:tc>
        <w:tc>
          <w:tcPr>
            <w:tcW w:w="1170" w:type="dxa"/>
          </w:tcPr>
          <w:p w14:paraId="39A57F89" w14:textId="77777777" w:rsidR="004B40B4" w:rsidRDefault="00AF75D2">
            <w:pPr>
              <w:pStyle w:val="TableParagraph"/>
              <w:spacing w:before="3"/>
              <w:ind w:left="100" w:right="113"/>
              <w:rPr>
                <w:sz w:val="20"/>
              </w:rPr>
            </w:pPr>
            <w:r>
              <w:rPr>
                <w:sz w:val="20"/>
              </w:rPr>
              <w:t xml:space="preserve">SRS# D8 SRS# </w:t>
            </w:r>
            <w:r>
              <w:rPr>
                <w:spacing w:val="-5"/>
                <w:sz w:val="20"/>
              </w:rPr>
              <w:t xml:space="preserve">D10 </w:t>
            </w:r>
            <w:r>
              <w:rPr>
                <w:sz w:val="20"/>
              </w:rPr>
              <w:t xml:space="preserve">SRS# </w:t>
            </w:r>
            <w:r>
              <w:rPr>
                <w:spacing w:val="-5"/>
                <w:sz w:val="20"/>
              </w:rPr>
              <w:t xml:space="preserve">D84 </w:t>
            </w:r>
            <w:r>
              <w:rPr>
                <w:sz w:val="20"/>
              </w:rPr>
              <w:t>SRS#</w:t>
            </w:r>
            <w:r>
              <w:rPr>
                <w:spacing w:val="-4"/>
                <w:sz w:val="20"/>
              </w:rPr>
              <w:t xml:space="preserve"> </w:t>
            </w:r>
            <w:r>
              <w:rPr>
                <w:spacing w:val="-5"/>
                <w:sz w:val="20"/>
              </w:rPr>
              <w:t>D85</w:t>
            </w:r>
          </w:p>
          <w:p w14:paraId="1D1A6BF6" w14:textId="77777777" w:rsidR="004B40B4" w:rsidRDefault="004B40B4">
            <w:pPr>
              <w:pStyle w:val="TableParagraph"/>
              <w:spacing w:before="8"/>
              <w:ind w:left="0"/>
              <w:rPr>
                <w:rFonts w:ascii="Arial"/>
                <w:sz w:val="20"/>
              </w:rPr>
            </w:pPr>
          </w:p>
          <w:p w14:paraId="19AC70E5" w14:textId="77777777" w:rsidR="004B40B4" w:rsidRDefault="00AF75D2">
            <w:pPr>
              <w:pStyle w:val="TableParagraph"/>
              <w:ind w:left="100"/>
              <w:rPr>
                <w:sz w:val="20"/>
              </w:rPr>
            </w:pPr>
            <w:r>
              <w:rPr>
                <w:sz w:val="20"/>
              </w:rPr>
              <w:t>SCR# N/A</w:t>
            </w:r>
          </w:p>
        </w:tc>
      </w:tr>
      <w:tr w:rsidR="004B40B4" w14:paraId="60A5DB34" w14:textId="77777777">
        <w:trPr>
          <w:trHeight w:val="3109"/>
        </w:trPr>
        <w:tc>
          <w:tcPr>
            <w:tcW w:w="830" w:type="dxa"/>
          </w:tcPr>
          <w:p w14:paraId="7ECC9FEF" w14:textId="77777777" w:rsidR="004B40B4" w:rsidRDefault="00AF75D2">
            <w:pPr>
              <w:pStyle w:val="TableParagraph"/>
              <w:spacing w:line="235" w:lineRule="exact"/>
              <w:ind w:left="95"/>
              <w:rPr>
                <w:sz w:val="20"/>
              </w:rPr>
            </w:pPr>
            <w:r>
              <w:rPr>
                <w:sz w:val="20"/>
              </w:rPr>
              <w:t>HD63</w:t>
            </w:r>
          </w:p>
        </w:tc>
        <w:tc>
          <w:tcPr>
            <w:tcW w:w="1708" w:type="dxa"/>
          </w:tcPr>
          <w:p w14:paraId="0B208DA9" w14:textId="77777777" w:rsidR="004B40B4" w:rsidRDefault="00AF75D2">
            <w:pPr>
              <w:pStyle w:val="TableParagraph"/>
              <w:ind w:left="96" w:right="248"/>
              <w:rPr>
                <w:sz w:val="20"/>
              </w:rPr>
            </w:pPr>
            <w:r>
              <w:rPr>
                <w:sz w:val="20"/>
              </w:rPr>
              <w:t>Cannot target certain groups for donor recruitment.</w:t>
            </w:r>
          </w:p>
        </w:tc>
        <w:tc>
          <w:tcPr>
            <w:tcW w:w="2073" w:type="dxa"/>
          </w:tcPr>
          <w:p w14:paraId="7AE74D5B" w14:textId="77777777" w:rsidR="004B40B4" w:rsidRDefault="00AF75D2">
            <w:pPr>
              <w:pStyle w:val="TableParagraph"/>
              <w:numPr>
                <w:ilvl w:val="0"/>
                <w:numId w:val="52"/>
              </w:numPr>
              <w:tabs>
                <w:tab w:val="left" w:pos="334"/>
              </w:tabs>
              <w:ind w:right="172" w:firstLine="0"/>
              <w:rPr>
                <w:sz w:val="20"/>
              </w:rPr>
            </w:pPr>
            <w:r>
              <w:rPr>
                <w:sz w:val="20"/>
              </w:rPr>
              <w:t>Group affiliation information not entered when processing</w:t>
            </w:r>
            <w:r>
              <w:rPr>
                <w:spacing w:val="9"/>
                <w:sz w:val="20"/>
              </w:rPr>
              <w:t xml:space="preserve"> </w:t>
            </w:r>
            <w:r>
              <w:rPr>
                <w:sz w:val="20"/>
              </w:rPr>
              <w:t>donors.</w:t>
            </w:r>
          </w:p>
          <w:p w14:paraId="168F8868" w14:textId="77777777" w:rsidR="004B40B4" w:rsidRDefault="00AF75D2">
            <w:pPr>
              <w:pStyle w:val="TableParagraph"/>
              <w:numPr>
                <w:ilvl w:val="0"/>
                <w:numId w:val="52"/>
              </w:numPr>
              <w:tabs>
                <w:tab w:val="left" w:pos="335"/>
              </w:tabs>
              <w:ind w:right="316" w:firstLine="0"/>
              <w:jc w:val="both"/>
              <w:rPr>
                <w:sz w:val="20"/>
              </w:rPr>
            </w:pPr>
            <w:r>
              <w:rPr>
                <w:sz w:val="20"/>
              </w:rPr>
              <w:t>Antigen typing on specific donors not</w:t>
            </w:r>
            <w:r>
              <w:rPr>
                <w:spacing w:val="3"/>
                <w:sz w:val="20"/>
              </w:rPr>
              <w:t xml:space="preserve"> </w:t>
            </w:r>
            <w:r>
              <w:rPr>
                <w:sz w:val="20"/>
              </w:rPr>
              <w:t>entered.</w:t>
            </w:r>
          </w:p>
          <w:p w14:paraId="1B70CA6F" w14:textId="77777777" w:rsidR="004B40B4" w:rsidRDefault="00AF75D2">
            <w:pPr>
              <w:pStyle w:val="TableParagraph"/>
              <w:numPr>
                <w:ilvl w:val="0"/>
                <w:numId w:val="52"/>
              </w:numPr>
              <w:tabs>
                <w:tab w:val="left" w:pos="335"/>
              </w:tabs>
              <w:ind w:right="422" w:firstLine="0"/>
              <w:jc w:val="both"/>
              <w:rPr>
                <w:sz w:val="20"/>
              </w:rPr>
            </w:pPr>
            <w:r>
              <w:rPr>
                <w:sz w:val="20"/>
              </w:rPr>
              <w:t>Demographic data</w:t>
            </w:r>
            <w:r>
              <w:rPr>
                <w:spacing w:val="-7"/>
                <w:sz w:val="20"/>
              </w:rPr>
              <w:t xml:space="preserve"> </w:t>
            </w:r>
            <w:r>
              <w:rPr>
                <w:sz w:val="20"/>
              </w:rPr>
              <w:t>incomplete.</w:t>
            </w:r>
          </w:p>
        </w:tc>
        <w:tc>
          <w:tcPr>
            <w:tcW w:w="1439" w:type="dxa"/>
          </w:tcPr>
          <w:p w14:paraId="5112D732" w14:textId="77777777" w:rsidR="004B40B4" w:rsidRDefault="00AF75D2">
            <w:pPr>
              <w:pStyle w:val="TableParagraph"/>
              <w:spacing w:line="235" w:lineRule="exact"/>
              <w:ind w:left="92"/>
              <w:rPr>
                <w:sz w:val="20"/>
              </w:rPr>
            </w:pPr>
            <w:r>
              <w:rPr>
                <w:sz w:val="20"/>
              </w:rPr>
              <w:t>NONE</w:t>
            </w:r>
          </w:p>
        </w:tc>
        <w:tc>
          <w:tcPr>
            <w:tcW w:w="988" w:type="dxa"/>
          </w:tcPr>
          <w:p w14:paraId="5AD66EF5" w14:textId="77777777" w:rsidR="004B40B4" w:rsidRDefault="00AF75D2">
            <w:pPr>
              <w:pStyle w:val="TableParagraph"/>
              <w:spacing w:line="235" w:lineRule="exact"/>
              <w:ind w:left="93"/>
              <w:rPr>
                <w:sz w:val="20"/>
              </w:rPr>
            </w:pPr>
            <w:r>
              <w:rPr>
                <w:sz w:val="20"/>
              </w:rPr>
              <w:t>LOW</w:t>
            </w:r>
          </w:p>
        </w:tc>
        <w:tc>
          <w:tcPr>
            <w:tcW w:w="1348" w:type="dxa"/>
          </w:tcPr>
          <w:p w14:paraId="6F6B8604" w14:textId="77777777" w:rsidR="004B40B4" w:rsidRDefault="00AF75D2">
            <w:pPr>
              <w:pStyle w:val="TableParagraph"/>
              <w:ind w:left="94" w:right="131"/>
              <w:rPr>
                <w:sz w:val="20"/>
              </w:rPr>
            </w:pPr>
            <w:r>
              <w:rPr>
                <w:sz w:val="20"/>
              </w:rPr>
              <w:t>Standardiz- ed letters can be generated based on:</w:t>
            </w:r>
          </w:p>
          <w:p w14:paraId="0B013F91" w14:textId="77777777" w:rsidR="004B40B4" w:rsidRDefault="00AF75D2">
            <w:pPr>
              <w:pStyle w:val="TableParagraph"/>
              <w:spacing w:line="240" w:lineRule="exact"/>
              <w:ind w:left="94" w:right="157"/>
              <w:rPr>
                <w:sz w:val="20"/>
              </w:rPr>
            </w:pPr>
            <w:r>
              <w:rPr>
                <w:sz w:val="20"/>
              </w:rPr>
              <w:t>1) Group affiliation or 2) Lack of a specific antigen to be used for donor recruiting.</w:t>
            </w:r>
          </w:p>
        </w:tc>
        <w:tc>
          <w:tcPr>
            <w:tcW w:w="1170" w:type="dxa"/>
          </w:tcPr>
          <w:p w14:paraId="49F057BF" w14:textId="77777777" w:rsidR="004B40B4" w:rsidRDefault="00AF75D2">
            <w:pPr>
              <w:pStyle w:val="TableParagraph"/>
              <w:ind w:left="100" w:right="117"/>
              <w:jc w:val="both"/>
              <w:rPr>
                <w:sz w:val="20"/>
              </w:rPr>
            </w:pPr>
            <w:r>
              <w:rPr>
                <w:sz w:val="20"/>
              </w:rPr>
              <w:t xml:space="preserve">SRS# </w:t>
            </w:r>
            <w:r>
              <w:rPr>
                <w:spacing w:val="-5"/>
                <w:sz w:val="20"/>
              </w:rPr>
              <w:t xml:space="preserve">D84 </w:t>
            </w:r>
            <w:r>
              <w:rPr>
                <w:sz w:val="20"/>
              </w:rPr>
              <w:t xml:space="preserve">SRS# </w:t>
            </w:r>
            <w:r>
              <w:rPr>
                <w:spacing w:val="-5"/>
                <w:sz w:val="20"/>
              </w:rPr>
              <w:t xml:space="preserve">D85 </w:t>
            </w:r>
            <w:r>
              <w:rPr>
                <w:sz w:val="20"/>
              </w:rPr>
              <w:t xml:space="preserve">SRS# </w:t>
            </w:r>
            <w:r>
              <w:rPr>
                <w:spacing w:val="-5"/>
                <w:sz w:val="20"/>
              </w:rPr>
              <w:t xml:space="preserve">D86 </w:t>
            </w:r>
            <w:r>
              <w:rPr>
                <w:sz w:val="20"/>
              </w:rPr>
              <w:t xml:space="preserve">SRS# </w:t>
            </w:r>
            <w:r>
              <w:rPr>
                <w:spacing w:val="-5"/>
                <w:sz w:val="20"/>
              </w:rPr>
              <w:t xml:space="preserve">D87 </w:t>
            </w:r>
            <w:r>
              <w:rPr>
                <w:sz w:val="20"/>
              </w:rPr>
              <w:t xml:space="preserve">SRS# </w:t>
            </w:r>
            <w:r>
              <w:rPr>
                <w:spacing w:val="-5"/>
                <w:sz w:val="20"/>
              </w:rPr>
              <w:t xml:space="preserve">D90 </w:t>
            </w:r>
            <w:r>
              <w:rPr>
                <w:sz w:val="20"/>
              </w:rPr>
              <w:t>SRS#</w:t>
            </w:r>
            <w:r>
              <w:rPr>
                <w:spacing w:val="-4"/>
                <w:sz w:val="20"/>
              </w:rPr>
              <w:t xml:space="preserve"> </w:t>
            </w:r>
            <w:r>
              <w:rPr>
                <w:spacing w:val="-5"/>
                <w:sz w:val="20"/>
              </w:rPr>
              <w:t>D91</w:t>
            </w:r>
          </w:p>
          <w:p w14:paraId="24630B76" w14:textId="77777777" w:rsidR="004B40B4" w:rsidRDefault="004B40B4">
            <w:pPr>
              <w:pStyle w:val="TableParagraph"/>
              <w:spacing w:before="1"/>
              <w:ind w:left="0"/>
              <w:rPr>
                <w:rFonts w:ascii="Arial"/>
                <w:sz w:val="20"/>
              </w:rPr>
            </w:pPr>
          </w:p>
          <w:p w14:paraId="06BB75E1" w14:textId="77777777" w:rsidR="004B40B4" w:rsidRDefault="00AF75D2">
            <w:pPr>
              <w:pStyle w:val="TableParagraph"/>
              <w:spacing w:before="1"/>
              <w:ind w:left="100"/>
              <w:jc w:val="both"/>
              <w:rPr>
                <w:sz w:val="20"/>
              </w:rPr>
            </w:pPr>
            <w:r>
              <w:rPr>
                <w:sz w:val="20"/>
              </w:rPr>
              <w:t>SCR# N/A</w:t>
            </w:r>
          </w:p>
        </w:tc>
      </w:tr>
      <w:tr w:rsidR="004B40B4" w14:paraId="14D1FA30" w14:textId="77777777">
        <w:trPr>
          <w:trHeight w:val="1907"/>
        </w:trPr>
        <w:tc>
          <w:tcPr>
            <w:tcW w:w="830" w:type="dxa"/>
          </w:tcPr>
          <w:p w14:paraId="55D74902" w14:textId="77777777" w:rsidR="004B40B4" w:rsidRDefault="00AF75D2">
            <w:pPr>
              <w:pStyle w:val="TableParagraph"/>
              <w:spacing w:line="232" w:lineRule="exact"/>
              <w:ind w:left="95"/>
              <w:rPr>
                <w:sz w:val="20"/>
              </w:rPr>
            </w:pPr>
            <w:r>
              <w:rPr>
                <w:sz w:val="20"/>
              </w:rPr>
              <w:t>HD64</w:t>
            </w:r>
          </w:p>
        </w:tc>
        <w:tc>
          <w:tcPr>
            <w:tcW w:w="1708" w:type="dxa"/>
          </w:tcPr>
          <w:p w14:paraId="3F18B9E1" w14:textId="77777777" w:rsidR="004B40B4" w:rsidRDefault="00AF75D2">
            <w:pPr>
              <w:pStyle w:val="TableParagraph"/>
              <w:ind w:left="96" w:right="134"/>
              <w:rPr>
                <w:sz w:val="20"/>
              </w:rPr>
            </w:pPr>
            <w:r>
              <w:rPr>
                <w:sz w:val="20"/>
              </w:rPr>
              <w:t>Cannot target donors who have not donated since a specific date for special recruitment</w:t>
            </w:r>
          </w:p>
          <w:p w14:paraId="329FB2A6" w14:textId="77777777" w:rsidR="004B40B4" w:rsidRDefault="00AF75D2">
            <w:pPr>
              <w:pStyle w:val="TableParagraph"/>
              <w:spacing w:line="212" w:lineRule="exact"/>
              <w:ind w:left="96"/>
              <w:rPr>
                <w:sz w:val="20"/>
              </w:rPr>
            </w:pPr>
            <w:r>
              <w:rPr>
                <w:sz w:val="20"/>
              </w:rPr>
              <w:t>efforts.</w:t>
            </w:r>
          </w:p>
        </w:tc>
        <w:tc>
          <w:tcPr>
            <w:tcW w:w="2073" w:type="dxa"/>
          </w:tcPr>
          <w:p w14:paraId="33954FD7" w14:textId="77777777" w:rsidR="004B40B4" w:rsidRDefault="00AF75D2">
            <w:pPr>
              <w:pStyle w:val="TableParagraph"/>
              <w:numPr>
                <w:ilvl w:val="0"/>
                <w:numId w:val="51"/>
              </w:numPr>
              <w:tabs>
                <w:tab w:val="left" w:pos="335"/>
              </w:tabs>
              <w:ind w:right="206" w:firstLine="0"/>
              <w:rPr>
                <w:sz w:val="20"/>
              </w:rPr>
            </w:pPr>
            <w:r>
              <w:rPr>
                <w:sz w:val="20"/>
              </w:rPr>
              <w:t xml:space="preserve">Donor records removed from database using </w:t>
            </w:r>
            <w:r>
              <w:rPr>
                <w:spacing w:val="-4"/>
                <w:sz w:val="20"/>
              </w:rPr>
              <w:t xml:space="preserve">the </w:t>
            </w:r>
            <w:r>
              <w:rPr>
                <w:sz w:val="20"/>
              </w:rPr>
              <w:t>Remove Ex donor option.</w:t>
            </w:r>
          </w:p>
          <w:p w14:paraId="0224B42A" w14:textId="77777777" w:rsidR="004B40B4" w:rsidRDefault="00AF75D2">
            <w:pPr>
              <w:pStyle w:val="TableParagraph"/>
              <w:numPr>
                <w:ilvl w:val="0"/>
                <w:numId w:val="51"/>
              </w:numPr>
              <w:tabs>
                <w:tab w:val="left" w:pos="335"/>
              </w:tabs>
              <w:ind w:right="422" w:firstLine="0"/>
              <w:rPr>
                <w:sz w:val="20"/>
              </w:rPr>
            </w:pPr>
            <w:r>
              <w:rPr>
                <w:sz w:val="20"/>
              </w:rPr>
              <w:t>Demographic data</w:t>
            </w:r>
            <w:r>
              <w:rPr>
                <w:spacing w:val="-7"/>
                <w:sz w:val="20"/>
              </w:rPr>
              <w:t xml:space="preserve"> </w:t>
            </w:r>
            <w:r>
              <w:rPr>
                <w:sz w:val="20"/>
              </w:rPr>
              <w:t>incomplete.</w:t>
            </w:r>
          </w:p>
        </w:tc>
        <w:tc>
          <w:tcPr>
            <w:tcW w:w="1439" w:type="dxa"/>
          </w:tcPr>
          <w:p w14:paraId="5520668E" w14:textId="77777777" w:rsidR="004B40B4" w:rsidRDefault="00AF75D2">
            <w:pPr>
              <w:pStyle w:val="TableParagraph"/>
              <w:spacing w:line="232" w:lineRule="exact"/>
              <w:ind w:left="92"/>
              <w:rPr>
                <w:sz w:val="20"/>
              </w:rPr>
            </w:pPr>
            <w:r>
              <w:rPr>
                <w:sz w:val="20"/>
              </w:rPr>
              <w:t>NONE</w:t>
            </w:r>
          </w:p>
        </w:tc>
        <w:tc>
          <w:tcPr>
            <w:tcW w:w="988" w:type="dxa"/>
          </w:tcPr>
          <w:p w14:paraId="570B3160" w14:textId="77777777" w:rsidR="004B40B4" w:rsidRDefault="00AF75D2">
            <w:pPr>
              <w:pStyle w:val="TableParagraph"/>
              <w:spacing w:line="232" w:lineRule="exact"/>
              <w:ind w:left="93"/>
              <w:rPr>
                <w:sz w:val="20"/>
              </w:rPr>
            </w:pPr>
            <w:r>
              <w:rPr>
                <w:sz w:val="20"/>
              </w:rPr>
              <w:t>LOW</w:t>
            </w:r>
          </w:p>
        </w:tc>
        <w:tc>
          <w:tcPr>
            <w:tcW w:w="1348" w:type="dxa"/>
          </w:tcPr>
          <w:p w14:paraId="63720DE8" w14:textId="77777777" w:rsidR="004B40B4" w:rsidRDefault="00AF75D2">
            <w:pPr>
              <w:pStyle w:val="TableParagraph"/>
              <w:ind w:left="94" w:right="131"/>
              <w:rPr>
                <w:sz w:val="20"/>
              </w:rPr>
            </w:pPr>
            <w:r>
              <w:rPr>
                <w:sz w:val="20"/>
              </w:rPr>
              <w:t xml:space="preserve">Considerati on should be given to this prior </w:t>
            </w:r>
            <w:r>
              <w:rPr>
                <w:spacing w:val="-6"/>
                <w:sz w:val="20"/>
              </w:rPr>
              <w:t xml:space="preserve">to </w:t>
            </w:r>
            <w:r>
              <w:rPr>
                <w:sz w:val="20"/>
              </w:rPr>
              <w:t>removing ex-donors from</w:t>
            </w:r>
            <w:r>
              <w:rPr>
                <w:spacing w:val="2"/>
                <w:sz w:val="20"/>
              </w:rPr>
              <w:t xml:space="preserve"> </w:t>
            </w:r>
            <w:r>
              <w:rPr>
                <w:sz w:val="20"/>
              </w:rPr>
              <w:t>the</w:t>
            </w:r>
          </w:p>
          <w:p w14:paraId="298C7BE9" w14:textId="77777777" w:rsidR="004B40B4" w:rsidRDefault="00AF75D2">
            <w:pPr>
              <w:pStyle w:val="TableParagraph"/>
              <w:spacing w:line="212" w:lineRule="exact"/>
              <w:ind w:left="94"/>
              <w:rPr>
                <w:sz w:val="20"/>
              </w:rPr>
            </w:pPr>
            <w:r>
              <w:rPr>
                <w:sz w:val="20"/>
              </w:rPr>
              <w:t>database.</w:t>
            </w:r>
          </w:p>
        </w:tc>
        <w:tc>
          <w:tcPr>
            <w:tcW w:w="1170" w:type="dxa"/>
          </w:tcPr>
          <w:p w14:paraId="0D7A7270" w14:textId="77777777" w:rsidR="004B40B4" w:rsidRDefault="00AF75D2">
            <w:pPr>
              <w:pStyle w:val="TableParagraph"/>
              <w:ind w:left="100" w:right="117"/>
              <w:jc w:val="both"/>
              <w:rPr>
                <w:sz w:val="20"/>
              </w:rPr>
            </w:pPr>
            <w:r>
              <w:rPr>
                <w:sz w:val="20"/>
              </w:rPr>
              <w:t xml:space="preserve">SRS# </w:t>
            </w:r>
            <w:r>
              <w:rPr>
                <w:spacing w:val="-5"/>
                <w:sz w:val="20"/>
              </w:rPr>
              <w:t xml:space="preserve">D88 </w:t>
            </w:r>
            <w:r>
              <w:rPr>
                <w:sz w:val="20"/>
              </w:rPr>
              <w:t xml:space="preserve">SRS# </w:t>
            </w:r>
            <w:r>
              <w:rPr>
                <w:spacing w:val="-5"/>
                <w:sz w:val="20"/>
              </w:rPr>
              <w:t xml:space="preserve">D90 </w:t>
            </w:r>
            <w:r>
              <w:rPr>
                <w:sz w:val="20"/>
              </w:rPr>
              <w:t xml:space="preserve">SRS# </w:t>
            </w:r>
            <w:r>
              <w:rPr>
                <w:spacing w:val="-5"/>
                <w:sz w:val="20"/>
              </w:rPr>
              <w:t xml:space="preserve">D91 </w:t>
            </w:r>
            <w:r>
              <w:rPr>
                <w:sz w:val="20"/>
              </w:rPr>
              <w:t>SRS#</w:t>
            </w:r>
            <w:r>
              <w:rPr>
                <w:spacing w:val="-4"/>
                <w:sz w:val="20"/>
              </w:rPr>
              <w:t xml:space="preserve"> </w:t>
            </w:r>
            <w:r>
              <w:rPr>
                <w:spacing w:val="-5"/>
                <w:sz w:val="20"/>
              </w:rPr>
              <w:t>D92</w:t>
            </w:r>
          </w:p>
          <w:p w14:paraId="2D84EF88" w14:textId="77777777" w:rsidR="004B40B4" w:rsidRDefault="004B40B4">
            <w:pPr>
              <w:pStyle w:val="TableParagraph"/>
              <w:ind w:left="0"/>
              <w:rPr>
                <w:rFonts w:ascii="Arial"/>
                <w:sz w:val="20"/>
              </w:rPr>
            </w:pPr>
          </w:p>
          <w:p w14:paraId="5FE5FAC3" w14:textId="77777777" w:rsidR="004B40B4" w:rsidRDefault="00AF75D2">
            <w:pPr>
              <w:pStyle w:val="TableParagraph"/>
              <w:ind w:left="100"/>
              <w:jc w:val="both"/>
              <w:rPr>
                <w:sz w:val="20"/>
              </w:rPr>
            </w:pPr>
            <w:r>
              <w:rPr>
                <w:sz w:val="20"/>
              </w:rPr>
              <w:t>SCR# N/A</w:t>
            </w:r>
          </w:p>
        </w:tc>
      </w:tr>
      <w:tr w:rsidR="004B40B4" w14:paraId="68E0E004" w14:textId="77777777">
        <w:trPr>
          <w:trHeight w:val="1679"/>
        </w:trPr>
        <w:tc>
          <w:tcPr>
            <w:tcW w:w="830" w:type="dxa"/>
          </w:tcPr>
          <w:p w14:paraId="5677B3C4" w14:textId="77777777" w:rsidR="004B40B4" w:rsidRDefault="00AF75D2">
            <w:pPr>
              <w:pStyle w:val="TableParagraph"/>
              <w:spacing w:before="4"/>
              <w:ind w:left="95"/>
              <w:rPr>
                <w:sz w:val="20"/>
              </w:rPr>
            </w:pPr>
            <w:r>
              <w:rPr>
                <w:sz w:val="20"/>
              </w:rPr>
              <w:t>HD65</w:t>
            </w:r>
          </w:p>
        </w:tc>
        <w:tc>
          <w:tcPr>
            <w:tcW w:w="1708" w:type="dxa"/>
          </w:tcPr>
          <w:p w14:paraId="4938461C" w14:textId="77777777" w:rsidR="004B40B4" w:rsidRDefault="00AF75D2">
            <w:pPr>
              <w:pStyle w:val="TableParagraph"/>
              <w:spacing w:before="4"/>
              <w:ind w:left="96" w:right="129"/>
              <w:rPr>
                <w:sz w:val="20"/>
              </w:rPr>
            </w:pPr>
            <w:r>
              <w:rPr>
                <w:sz w:val="20"/>
              </w:rPr>
              <w:t>Cannot send post visit thank you letters for donors who attempted to donate.</w:t>
            </w:r>
          </w:p>
        </w:tc>
        <w:tc>
          <w:tcPr>
            <w:tcW w:w="2073" w:type="dxa"/>
          </w:tcPr>
          <w:p w14:paraId="0EE68D32" w14:textId="77777777" w:rsidR="004B40B4" w:rsidRDefault="00AF75D2">
            <w:pPr>
              <w:pStyle w:val="TableParagraph"/>
              <w:numPr>
                <w:ilvl w:val="0"/>
                <w:numId w:val="50"/>
              </w:numPr>
              <w:tabs>
                <w:tab w:val="left" w:pos="335"/>
              </w:tabs>
              <w:spacing w:before="4"/>
              <w:ind w:right="417" w:firstLine="0"/>
              <w:rPr>
                <w:sz w:val="20"/>
              </w:rPr>
            </w:pPr>
            <w:r>
              <w:rPr>
                <w:sz w:val="20"/>
              </w:rPr>
              <w:t>Donor room personnel do not enter rejected donors into database.</w:t>
            </w:r>
          </w:p>
          <w:p w14:paraId="3DC375A8" w14:textId="77777777" w:rsidR="004B40B4" w:rsidRDefault="00AF75D2">
            <w:pPr>
              <w:pStyle w:val="TableParagraph"/>
              <w:numPr>
                <w:ilvl w:val="0"/>
                <w:numId w:val="50"/>
              </w:numPr>
              <w:tabs>
                <w:tab w:val="left" w:pos="335"/>
              </w:tabs>
              <w:spacing w:before="3" w:line="240" w:lineRule="exact"/>
              <w:ind w:right="422" w:firstLine="0"/>
              <w:rPr>
                <w:sz w:val="20"/>
              </w:rPr>
            </w:pPr>
            <w:r>
              <w:rPr>
                <w:sz w:val="20"/>
              </w:rPr>
              <w:t>Demographic data</w:t>
            </w:r>
            <w:r>
              <w:rPr>
                <w:spacing w:val="-7"/>
                <w:sz w:val="20"/>
              </w:rPr>
              <w:t xml:space="preserve"> </w:t>
            </w:r>
            <w:r>
              <w:rPr>
                <w:sz w:val="20"/>
              </w:rPr>
              <w:t>incomplete.</w:t>
            </w:r>
          </w:p>
        </w:tc>
        <w:tc>
          <w:tcPr>
            <w:tcW w:w="1439" w:type="dxa"/>
          </w:tcPr>
          <w:p w14:paraId="0E85743E" w14:textId="77777777" w:rsidR="004B40B4" w:rsidRDefault="00AF75D2">
            <w:pPr>
              <w:pStyle w:val="TableParagraph"/>
              <w:spacing w:before="4"/>
              <w:ind w:left="92"/>
              <w:rPr>
                <w:sz w:val="20"/>
              </w:rPr>
            </w:pPr>
            <w:r>
              <w:rPr>
                <w:sz w:val="20"/>
              </w:rPr>
              <w:t>NONE</w:t>
            </w:r>
          </w:p>
        </w:tc>
        <w:tc>
          <w:tcPr>
            <w:tcW w:w="988" w:type="dxa"/>
          </w:tcPr>
          <w:p w14:paraId="30C92991" w14:textId="77777777" w:rsidR="004B40B4" w:rsidRDefault="00AF75D2">
            <w:pPr>
              <w:pStyle w:val="TableParagraph"/>
              <w:spacing w:before="4"/>
              <w:ind w:left="93"/>
              <w:rPr>
                <w:sz w:val="20"/>
              </w:rPr>
            </w:pPr>
            <w:r>
              <w:rPr>
                <w:sz w:val="20"/>
              </w:rPr>
              <w:t>LOW</w:t>
            </w:r>
          </w:p>
        </w:tc>
        <w:tc>
          <w:tcPr>
            <w:tcW w:w="1348" w:type="dxa"/>
          </w:tcPr>
          <w:p w14:paraId="304C7E9C" w14:textId="77777777" w:rsidR="004B40B4" w:rsidRDefault="00AF75D2">
            <w:pPr>
              <w:pStyle w:val="TableParagraph"/>
              <w:spacing w:before="4"/>
              <w:ind w:left="94" w:right="86"/>
              <w:rPr>
                <w:sz w:val="20"/>
              </w:rPr>
            </w:pPr>
            <w:r>
              <w:rPr>
                <w:sz w:val="20"/>
              </w:rPr>
              <w:t>All donation attempts should be entered into the computer.</w:t>
            </w:r>
          </w:p>
        </w:tc>
        <w:tc>
          <w:tcPr>
            <w:tcW w:w="1170" w:type="dxa"/>
          </w:tcPr>
          <w:p w14:paraId="01A205D6" w14:textId="77777777" w:rsidR="004B40B4" w:rsidRDefault="00AF75D2">
            <w:pPr>
              <w:pStyle w:val="TableParagraph"/>
              <w:spacing w:before="4"/>
              <w:ind w:left="100" w:right="117"/>
              <w:jc w:val="both"/>
              <w:rPr>
                <w:sz w:val="20"/>
              </w:rPr>
            </w:pPr>
            <w:r>
              <w:rPr>
                <w:sz w:val="20"/>
              </w:rPr>
              <w:t xml:space="preserve">SRS# </w:t>
            </w:r>
            <w:r>
              <w:rPr>
                <w:spacing w:val="-5"/>
                <w:sz w:val="20"/>
              </w:rPr>
              <w:t xml:space="preserve">D89 </w:t>
            </w:r>
            <w:r>
              <w:rPr>
                <w:sz w:val="20"/>
              </w:rPr>
              <w:t xml:space="preserve">SRS# </w:t>
            </w:r>
            <w:r>
              <w:rPr>
                <w:spacing w:val="-5"/>
                <w:sz w:val="20"/>
              </w:rPr>
              <w:t xml:space="preserve">D90 </w:t>
            </w:r>
            <w:r>
              <w:rPr>
                <w:sz w:val="20"/>
              </w:rPr>
              <w:t>SRS#</w:t>
            </w:r>
            <w:r>
              <w:rPr>
                <w:spacing w:val="-4"/>
                <w:sz w:val="20"/>
              </w:rPr>
              <w:t xml:space="preserve"> </w:t>
            </w:r>
            <w:r>
              <w:rPr>
                <w:spacing w:val="-5"/>
                <w:sz w:val="20"/>
              </w:rPr>
              <w:t>D91</w:t>
            </w:r>
          </w:p>
          <w:p w14:paraId="3FC68A14" w14:textId="77777777" w:rsidR="004B40B4" w:rsidRDefault="004B40B4">
            <w:pPr>
              <w:pStyle w:val="TableParagraph"/>
              <w:spacing w:before="8"/>
              <w:ind w:left="0"/>
              <w:rPr>
                <w:rFonts w:ascii="Arial"/>
                <w:sz w:val="20"/>
              </w:rPr>
            </w:pPr>
          </w:p>
          <w:p w14:paraId="3EAC08F8" w14:textId="77777777" w:rsidR="004B40B4" w:rsidRDefault="00AF75D2">
            <w:pPr>
              <w:pStyle w:val="TableParagraph"/>
              <w:spacing w:before="1"/>
              <w:ind w:left="100"/>
              <w:jc w:val="both"/>
              <w:rPr>
                <w:sz w:val="20"/>
              </w:rPr>
            </w:pPr>
            <w:r>
              <w:rPr>
                <w:sz w:val="20"/>
              </w:rPr>
              <w:t>SCR# N/A</w:t>
            </w:r>
          </w:p>
        </w:tc>
      </w:tr>
      <w:tr w:rsidR="004B40B4" w14:paraId="71F07369" w14:textId="77777777">
        <w:trPr>
          <w:trHeight w:val="1909"/>
        </w:trPr>
        <w:tc>
          <w:tcPr>
            <w:tcW w:w="830" w:type="dxa"/>
          </w:tcPr>
          <w:p w14:paraId="15FEF610" w14:textId="77777777" w:rsidR="004B40B4" w:rsidRDefault="00AF75D2">
            <w:pPr>
              <w:pStyle w:val="TableParagraph"/>
              <w:spacing w:line="235" w:lineRule="exact"/>
              <w:ind w:left="95"/>
              <w:rPr>
                <w:sz w:val="20"/>
              </w:rPr>
            </w:pPr>
            <w:r>
              <w:rPr>
                <w:sz w:val="20"/>
              </w:rPr>
              <w:t>HD66</w:t>
            </w:r>
          </w:p>
        </w:tc>
        <w:tc>
          <w:tcPr>
            <w:tcW w:w="1708" w:type="dxa"/>
          </w:tcPr>
          <w:p w14:paraId="713279E8" w14:textId="77777777" w:rsidR="004B40B4" w:rsidRDefault="00AF75D2">
            <w:pPr>
              <w:pStyle w:val="TableParagraph"/>
              <w:spacing w:line="240" w:lineRule="exact"/>
              <w:ind w:left="96" w:right="144"/>
              <w:rPr>
                <w:sz w:val="20"/>
              </w:rPr>
            </w:pPr>
            <w:r>
              <w:rPr>
                <w:sz w:val="20"/>
              </w:rPr>
              <w:t>Cannot determine donors willing to be called on emergency or regular basis, or cannot reach them.</w:t>
            </w:r>
          </w:p>
        </w:tc>
        <w:tc>
          <w:tcPr>
            <w:tcW w:w="2073" w:type="dxa"/>
          </w:tcPr>
          <w:p w14:paraId="387BBF07" w14:textId="77777777" w:rsidR="004B40B4" w:rsidRDefault="00AF75D2">
            <w:pPr>
              <w:pStyle w:val="TableParagraph"/>
              <w:ind w:left="97" w:right="230"/>
              <w:rPr>
                <w:sz w:val="20"/>
              </w:rPr>
            </w:pPr>
            <w:r>
              <w:rPr>
                <w:sz w:val="20"/>
              </w:rPr>
              <w:t>Incomplete data retrieval and/or data entry during donor processing.</w:t>
            </w:r>
          </w:p>
        </w:tc>
        <w:tc>
          <w:tcPr>
            <w:tcW w:w="1439" w:type="dxa"/>
          </w:tcPr>
          <w:p w14:paraId="7E5C5238" w14:textId="77777777" w:rsidR="004B40B4" w:rsidRDefault="00AF75D2">
            <w:pPr>
              <w:pStyle w:val="TableParagraph"/>
              <w:spacing w:line="235" w:lineRule="exact"/>
              <w:ind w:left="92"/>
              <w:rPr>
                <w:sz w:val="20"/>
              </w:rPr>
            </w:pPr>
            <w:r>
              <w:rPr>
                <w:sz w:val="20"/>
              </w:rPr>
              <w:t>NONE</w:t>
            </w:r>
          </w:p>
        </w:tc>
        <w:tc>
          <w:tcPr>
            <w:tcW w:w="988" w:type="dxa"/>
          </w:tcPr>
          <w:p w14:paraId="36CB3704" w14:textId="77777777" w:rsidR="004B40B4" w:rsidRDefault="00AF75D2">
            <w:pPr>
              <w:pStyle w:val="TableParagraph"/>
              <w:spacing w:line="235" w:lineRule="exact"/>
              <w:ind w:left="93"/>
              <w:rPr>
                <w:sz w:val="20"/>
              </w:rPr>
            </w:pPr>
            <w:r>
              <w:rPr>
                <w:sz w:val="20"/>
              </w:rPr>
              <w:t>LOW</w:t>
            </w:r>
          </w:p>
        </w:tc>
        <w:tc>
          <w:tcPr>
            <w:tcW w:w="1348" w:type="dxa"/>
          </w:tcPr>
          <w:p w14:paraId="2D0A53EB" w14:textId="77777777" w:rsidR="004B40B4" w:rsidRDefault="00AF75D2">
            <w:pPr>
              <w:pStyle w:val="TableParagraph"/>
              <w:ind w:left="94" w:right="122"/>
              <w:rPr>
                <w:sz w:val="20"/>
              </w:rPr>
            </w:pPr>
            <w:r>
              <w:rPr>
                <w:sz w:val="20"/>
              </w:rPr>
              <w:t>Various reports are available for tailoring recruitment efforts.</w:t>
            </w:r>
          </w:p>
        </w:tc>
        <w:tc>
          <w:tcPr>
            <w:tcW w:w="1170" w:type="dxa"/>
          </w:tcPr>
          <w:p w14:paraId="00423272" w14:textId="77777777" w:rsidR="004B40B4" w:rsidRDefault="00AF75D2">
            <w:pPr>
              <w:pStyle w:val="TableParagraph"/>
              <w:ind w:left="100" w:right="117"/>
              <w:jc w:val="both"/>
              <w:rPr>
                <w:sz w:val="20"/>
              </w:rPr>
            </w:pPr>
            <w:r>
              <w:rPr>
                <w:sz w:val="20"/>
              </w:rPr>
              <w:t xml:space="preserve">SRS# </w:t>
            </w:r>
            <w:r>
              <w:rPr>
                <w:spacing w:val="-5"/>
                <w:sz w:val="20"/>
              </w:rPr>
              <w:t xml:space="preserve">D93 </w:t>
            </w:r>
            <w:r>
              <w:rPr>
                <w:sz w:val="20"/>
              </w:rPr>
              <w:t xml:space="preserve">SRS# </w:t>
            </w:r>
            <w:r>
              <w:rPr>
                <w:spacing w:val="-5"/>
                <w:sz w:val="20"/>
              </w:rPr>
              <w:t xml:space="preserve">D94 </w:t>
            </w:r>
            <w:r>
              <w:rPr>
                <w:sz w:val="20"/>
              </w:rPr>
              <w:t>SRS#</w:t>
            </w:r>
            <w:r>
              <w:rPr>
                <w:spacing w:val="-4"/>
                <w:sz w:val="20"/>
              </w:rPr>
              <w:t xml:space="preserve"> </w:t>
            </w:r>
            <w:r>
              <w:rPr>
                <w:spacing w:val="-5"/>
                <w:sz w:val="20"/>
              </w:rPr>
              <w:t>D95</w:t>
            </w:r>
          </w:p>
          <w:p w14:paraId="0695EB40" w14:textId="77777777" w:rsidR="004B40B4" w:rsidRDefault="004B40B4">
            <w:pPr>
              <w:pStyle w:val="TableParagraph"/>
              <w:spacing w:before="3"/>
              <w:ind w:left="0"/>
              <w:rPr>
                <w:rFonts w:ascii="Arial"/>
                <w:sz w:val="20"/>
              </w:rPr>
            </w:pPr>
          </w:p>
          <w:p w14:paraId="406EB3B1" w14:textId="77777777" w:rsidR="004B40B4" w:rsidRDefault="00AF75D2">
            <w:pPr>
              <w:pStyle w:val="TableParagraph"/>
              <w:ind w:left="100"/>
              <w:jc w:val="both"/>
              <w:rPr>
                <w:sz w:val="20"/>
              </w:rPr>
            </w:pPr>
            <w:r>
              <w:rPr>
                <w:sz w:val="20"/>
              </w:rPr>
              <w:t>SCR# N/A</w:t>
            </w:r>
          </w:p>
        </w:tc>
      </w:tr>
    </w:tbl>
    <w:p w14:paraId="30888299" w14:textId="77777777" w:rsidR="004B40B4" w:rsidRDefault="004B40B4">
      <w:pPr>
        <w:jc w:val="both"/>
        <w:rPr>
          <w:sz w:val="20"/>
        </w:rPr>
        <w:sectPr w:rsidR="004B40B4">
          <w:pgSz w:w="12240" w:h="15840"/>
          <w:pgMar w:top="960" w:right="1060" w:bottom="1180" w:left="1220" w:header="723" w:footer="997" w:gutter="0"/>
          <w:cols w:space="720"/>
        </w:sectPr>
      </w:pPr>
    </w:p>
    <w:p w14:paraId="00070060" w14:textId="77777777" w:rsidR="004B40B4" w:rsidRDefault="004B40B4">
      <w:pPr>
        <w:pStyle w:val="BodyText"/>
        <w:rPr>
          <w:rFonts w:ascii="Arial"/>
          <w:sz w:val="20"/>
        </w:rPr>
      </w:pPr>
    </w:p>
    <w:p w14:paraId="27A61FB8" w14:textId="77777777" w:rsidR="004B40B4" w:rsidRDefault="004B40B4">
      <w:pPr>
        <w:pStyle w:val="BodyText"/>
        <w:rPr>
          <w:rFonts w:ascii="Arial"/>
          <w:sz w:val="20"/>
        </w:rPr>
      </w:pPr>
    </w:p>
    <w:p w14:paraId="2B1B9C34" w14:textId="77777777" w:rsidR="004B40B4" w:rsidRDefault="004B40B4">
      <w:pPr>
        <w:pStyle w:val="BodyText"/>
        <w:spacing w:before="1" w:after="1"/>
        <w:rPr>
          <w:rFonts w:ascii="Arial"/>
          <w:sz w:val="22"/>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0"/>
        <w:gridCol w:w="1708"/>
        <w:gridCol w:w="2073"/>
        <w:gridCol w:w="1439"/>
        <w:gridCol w:w="988"/>
        <w:gridCol w:w="1348"/>
        <w:gridCol w:w="1170"/>
      </w:tblGrid>
      <w:tr w:rsidR="004B40B4" w14:paraId="4A52760D" w14:textId="77777777">
        <w:trPr>
          <w:trHeight w:val="489"/>
        </w:trPr>
        <w:tc>
          <w:tcPr>
            <w:tcW w:w="830" w:type="dxa"/>
            <w:shd w:val="clear" w:color="auto" w:fill="CCCCCC"/>
          </w:tcPr>
          <w:p w14:paraId="5D444D82" w14:textId="77777777" w:rsidR="004B40B4" w:rsidRDefault="00AF75D2">
            <w:pPr>
              <w:pStyle w:val="TableParagraph"/>
              <w:spacing w:before="9"/>
              <w:ind w:left="95"/>
              <w:rPr>
                <w:b/>
                <w:sz w:val="20"/>
              </w:rPr>
            </w:pPr>
            <w:r>
              <w:rPr>
                <w:b/>
                <w:sz w:val="20"/>
              </w:rPr>
              <w:t>HA#</w:t>
            </w:r>
          </w:p>
        </w:tc>
        <w:tc>
          <w:tcPr>
            <w:tcW w:w="1708" w:type="dxa"/>
            <w:shd w:val="clear" w:color="auto" w:fill="CCCCCC"/>
          </w:tcPr>
          <w:p w14:paraId="205E4D2B" w14:textId="77777777" w:rsidR="004B40B4" w:rsidRDefault="00AF75D2">
            <w:pPr>
              <w:pStyle w:val="TableParagraph"/>
              <w:spacing w:before="9"/>
              <w:ind w:left="96"/>
              <w:rPr>
                <w:b/>
                <w:sz w:val="20"/>
              </w:rPr>
            </w:pPr>
            <w:r>
              <w:rPr>
                <w:b/>
                <w:sz w:val="20"/>
              </w:rPr>
              <w:t>Hazard</w:t>
            </w:r>
          </w:p>
        </w:tc>
        <w:tc>
          <w:tcPr>
            <w:tcW w:w="2073" w:type="dxa"/>
            <w:shd w:val="clear" w:color="auto" w:fill="CCCCCC"/>
          </w:tcPr>
          <w:p w14:paraId="5CC33566" w14:textId="77777777" w:rsidR="004B40B4" w:rsidRDefault="00AF75D2">
            <w:pPr>
              <w:pStyle w:val="TableParagraph"/>
              <w:spacing w:before="9"/>
              <w:ind w:left="97"/>
              <w:rPr>
                <w:b/>
                <w:sz w:val="20"/>
              </w:rPr>
            </w:pPr>
            <w:r>
              <w:rPr>
                <w:b/>
                <w:sz w:val="20"/>
              </w:rPr>
              <w:t>Causes</w:t>
            </w:r>
          </w:p>
        </w:tc>
        <w:tc>
          <w:tcPr>
            <w:tcW w:w="1439" w:type="dxa"/>
            <w:shd w:val="clear" w:color="auto" w:fill="CCCCCC"/>
          </w:tcPr>
          <w:p w14:paraId="47E46E89" w14:textId="77777777" w:rsidR="004B40B4" w:rsidRDefault="00AF75D2">
            <w:pPr>
              <w:pStyle w:val="TableParagraph"/>
              <w:spacing w:before="9" w:line="240" w:lineRule="atLeast"/>
              <w:ind w:left="92" w:right="479"/>
              <w:rPr>
                <w:b/>
                <w:sz w:val="20"/>
              </w:rPr>
            </w:pPr>
            <w:r>
              <w:rPr>
                <w:b/>
                <w:sz w:val="20"/>
              </w:rPr>
              <w:t xml:space="preserve">Level of </w:t>
            </w:r>
            <w:r>
              <w:rPr>
                <w:b/>
                <w:w w:val="95"/>
                <w:sz w:val="20"/>
              </w:rPr>
              <w:t>Concern</w:t>
            </w:r>
          </w:p>
        </w:tc>
        <w:tc>
          <w:tcPr>
            <w:tcW w:w="988" w:type="dxa"/>
            <w:shd w:val="clear" w:color="auto" w:fill="CCCCCC"/>
          </w:tcPr>
          <w:p w14:paraId="21714780" w14:textId="77777777" w:rsidR="004B40B4" w:rsidRDefault="00AF75D2">
            <w:pPr>
              <w:pStyle w:val="TableParagraph"/>
              <w:spacing w:before="9" w:line="240" w:lineRule="atLeast"/>
              <w:ind w:left="93" w:right="284"/>
              <w:rPr>
                <w:b/>
                <w:sz w:val="20"/>
              </w:rPr>
            </w:pPr>
            <w:r>
              <w:rPr>
                <w:b/>
                <w:w w:val="95"/>
                <w:sz w:val="20"/>
              </w:rPr>
              <w:t xml:space="preserve">Likeli </w:t>
            </w:r>
            <w:r>
              <w:rPr>
                <w:b/>
                <w:sz w:val="20"/>
              </w:rPr>
              <w:t>hood</w:t>
            </w:r>
          </w:p>
        </w:tc>
        <w:tc>
          <w:tcPr>
            <w:tcW w:w="1348" w:type="dxa"/>
            <w:shd w:val="clear" w:color="auto" w:fill="CCCCCC"/>
          </w:tcPr>
          <w:p w14:paraId="11D0C927" w14:textId="77777777" w:rsidR="004B40B4" w:rsidRDefault="00AF75D2">
            <w:pPr>
              <w:pStyle w:val="TableParagraph"/>
              <w:spacing w:before="9" w:line="240" w:lineRule="atLeast"/>
              <w:ind w:left="94" w:right="113"/>
              <w:rPr>
                <w:b/>
                <w:sz w:val="20"/>
              </w:rPr>
            </w:pPr>
            <w:r>
              <w:rPr>
                <w:b/>
                <w:w w:val="95"/>
                <w:sz w:val="20"/>
              </w:rPr>
              <w:t xml:space="preserve">Method(s) </w:t>
            </w:r>
            <w:r>
              <w:rPr>
                <w:b/>
                <w:sz w:val="20"/>
              </w:rPr>
              <w:t>of Control</w:t>
            </w:r>
          </w:p>
        </w:tc>
        <w:tc>
          <w:tcPr>
            <w:tcW w:w="1170" w:type="dxa"/>
            <w:shd w:val="clear" w:color="auto" w:fill="CCCCCC"/>
          </w:tcPr>
          <w:p w14:paraId="11C193DE" w14:textId="77777777" w:rsidR="004B40B4" w:rsidRDefault="00AF75D2">
            <w:pPr>
              <w:pStyle w:val="TableParagraph"/>
              <w:spacing w:before="9"/>
              <w:ind w:left="100"/>
              <w:rPr>
                <w:b/>
                <w:sz w:val="20"/>
              </w:rPr>
            </w:pPr>
            <w:r>
              <w:rPr>
                <w:b/>
                <w:sz w:val="20"/>
              </w:rPr>
              <w:t>Trace</w:t>
            </w:r>
          </w:p>
        </w:tc>
      </w:tr>
      <w:tr w:rsidR="004B40B4" w14:paraId="34DA200D" w14:textId="77777777">
        <w:trPr>
          <w:trHeight w:val="3118"/>
        </w:trPr>
        <w:tc>
          <w:tcPr>
            <w:tcW w:w="830" w:type="dxa"/>
          </w:tcPr>
          <w:p w14:paraId="5887B8B9" w14:textId="77777777" w:rsidR="004B40B4" w:rsidRDefault="00AF75D2">
            <w:pPr>
              <w:pStyle w:val="TableParagraph"/>
              <w:spacing w:before="3"/>
              <w:ind w:left="95"/>
              <w:rPr>
                <w:sz w:val="20"/>
              </w:rPr>
            </w:pPr>
            <w:r>
              <w:rPr>
                <w:sz w:val="20"/>
              </w:rPr>
              <w:t>HD67</w:t>
            </w:r>
          </w:p>
        </w:tc>
        <w:tc>
          <w:tcPr>
            <w:tcW w:w="1708" w:type="dxa"/>
          </w:tcPr>
          <w:p w14:paraId="69C66F8A" w14:textId="77777777" w:rsidR="004B40B4" w:rsidRDefault="00AF75D2">
            <w:pPr>
              <w:pStyle w:val="TableParagraph"/>
              <w:spacing w:before="3"/>
              <w:ind w:left="96" w:right="141"/>
              <w:rPr>
                <w:sz w:val="20"/>
              </w:rPr>
            </w:pPr>
            <w:r>
              <w:rPr>
                <w:sz w:val="20"/>
              </w:rPr>
              <w:t>Cannot determine donors who have qualified and been given gallon donor awards.</w:t>
            </w:r>
          </w:p>
        </w:tc>
        <w:tc>
          <w:tcPr>
            <w:tcW w:w="2073" w:type="dxa"/>
          </w:tcPr>
          <w:p w14:paraId="7CB1F545" w14:textId="77777777" w:rsidR="004B40B4" w:rsidRDefault="00AF75D2">
            <w:pPr>
              <w:pStyle w:val="TableParagraph"/>
              <w:spacing w:before="3"/>
              <w:ind w:left="97"/>
              <w:rPr>
                <w:sz w:val="20"/>
              </w:rPr>
            </w:pPr>
            <w:r>
              <w:rPr>
                <w:sz w:val="20"/>
              </w:rPr>
              <w:t>Acknowledge donor award by deletion [LRBLDAWARD]</w:t>
            </w:r>
          </w:p>
          <w:p w14:paraId="521B46BC" w14:textId="77777777" w:rsidR="004B40B4" w:rsidRDefault="00AF75D2">
            <w:pPr>
              <w:pStyle w:val="TableParagraph"/>
              <w:ind w:left="97"/>
              <w:rPr>
                <w:sz w:val="20"/>
              </w:rPr>
            </w:pPr>
            <w:r>
              <w:rPr>
                <w:sz w:val="20"/>
              </w:rPr>
              <w:t>option not used to enter donor award data.</w:t>
            </w:r>
          </w:p>
        </w:tc>
        <w:tc>
          <w:tcPr>
            <w:tcW w:w="1439" w:type="dxa"/>
          </w:tcPr>
          <w:p w14:paraId="7B757F12" w14:textId="77777777" w:rsidR="004B40B4" w:rsidRDefault="00AF75D2">
            <w:pPr>
              <w:pStyle w:val="TableParagraph"/>
              <w:spacing w:before="3"/>
              <w:ind w:left="92"/>
              <w:rPr>
                <w:sz w:val="20"/>
              </w:rPr>
            </w:pPr>
            <w:r>
              <w:rPr>
                <w:sz w:val="20"/>
              </w:rPr>
              <w:t>NONE</w:t>
            </w:r>
          </w:p>
        </w:tc>
        <w:tc>
          <w:tcPr>
            <w:tcW w:w="988" w:type="dxa"/>
          </w:tcPr>
          <w:p w14:paraId="6598E181" w14:textId="77777777" w:rsidR="004B40B4" w:rsidRDefault="00AF75D2">
            <w:pPr>
              <w:pStyle w:val="TableParagraph"/>
              <w:spacing w:before="3"/>
              <w:ind w:left="93"/>
              <w:rPr>
                <w:sz w:val="20"/>
              </w:rPr>
            </w:pPr>
            <w:r>
              <w:rPr>
                <w:sz w:val="20"/>
              </w:rPr>
              <w:t>MOD</w:t>
            </w:r>
          </w:p>
        </w:tc>
        <w:tc>
          <w:tcPr>
            <w:tcW w:w="1348" w:type="dxa"/>
          </w:tcPr>
          <w:p w14:paraId="350FF764" w14:textId="77777777" w:rsidR="004B40B4" w:rsidRDefault="00AF75D2">
            <w:pPr>
              <w:pStyle w:val="TableParagraph"/>
              <w:spacing w:before="3"/>
              <w:ind w:left="94" w:right="105"/>
              <w:rPr>
                <w:sz w:val="20"/>
              </w:rPr>
            </w:pPr>
            <w:r>
              <w:rPr>
                <w:sz w:val="20"/>
              </w:rPr>
              <w:t>Acknow- ledge donor award by deletion [LRBLDAW</w:t>
            </w:r>
          </w:p>
          <w:p w14:paraId="409295E3" w14:textId="77777777" w:rsidR="004B40B4" w:rsidRDefault="00AF75D2">
            <w:pPr>
              <w:pStyle w:val="TableParagraph"/>
              <w:spacing w:before="3" w:line="240" w:lineRule="exact"/>
              <w:ind w:left="94" w:right="89"/>
              <w:rPr>
                <w:sz w:val="20"/>
              </w:rPr>
            </w:pPr>
            <w:r>
              <w:rPr>
                <w:sz w:val="20"/>
              </w:rPr>
              <w:t>ARD] option available to acknow- ledge donor awards for various donation types.</w:t>
            </w:r>
          </w:p>
        </w:tc>
        <w:tc>
          <w:tcPr>
            <w:tcW w:w="1170" w:type="dxa"/>
          </w:tcPr>
          <w:p w14:paraId="528D0825" w14:textId="77777777" w:rsidR="004B40B4" w:rsidRDefault="00AF75D2">
            <w:pPr>
              <w:pStyle w:val="TableParagraph"/>
              <w:spacing w:before="3"/>
              <w:ind w:left="100" w:right="113"/>
              <w:rPr>
                <w:sz w:val="20"/>
              </w:rPr>
            </w:pPr>
            <w:r>
              <w:rPr>
                <w:sz w:val="20"/>
              </w:rPr>
              <w:t xml:space="preserve">SRS# </w:t>
            </w:r>
            <w:r>
              <w:rPr>
                <w:spacing w:val="-5"/>
                <w:sz w:val="20"/>
              </w:rPr>
              <w:t xml:space="preserve">D96 </w:t>
            </w:r>
            <w:r>
              <w:rPr>
                <w:sz w:val="20"/>
              </w:rPr>
              <w:t>SRS#</w:t>
            </w:r>
            <w:r>
              <w:rPr>
                <w:spacing w:val="-4"/>
                <w:sz w:val="20"/>
              </w:rPr>
              <w:t xml:space="preserve"> </w:t>
            </w:r>
            <w:r>
              <w:rPr>
                <w:spacing w:val="-5"/>
                <w:sz w:val="20"/>
              </w:rPr>
              <w:t>D97</w:t>
            </w:r>
          </w:p>
          <w:p w14:paraId="077E55C0" w14:textId="77777777" w:rsidR="004B40B4" w:rsidRDefault="004B40B4">
            <w:pPr>
              <w:pStyle w:val="TableParagraph"/>
              <w:spacing w:before="9"/>
              <w:ind w:left="0"/>
              <w:rPr>
                <w:rFonts w:ascii="Arial"/>
                <w:sz w:val="20"/>
              </w:rPr>
            </w:pPr>
          </w:p>
          <w:p w14:paraId="14AC6638" w14:textId="77777777" w:rsidR="004B40B4" w:rsidRDefault="00AF75D2">
            <w:pPr>
              <w:pStyle w:val="TableParagraph"/>
              <w:ind w:left="100"/>
              <w:rPr>
                <w:sz w:val="20"/>
              </w:rPr>
            </w:pPr>
            <w:r>
              <w:rPr>
                <w:sz w:val="20"/>
              </w:rPr>
              <w:t>SCR# N/A</w:t>
            </w:r>
          </w:p>
        </w:tc>
      </w:tr>
      <w:tr w:rsidR="004B40B4" w14:paraId="7980FBC1" w14:textId="77777777">
        <w:trPr>
          <w:trHeight w:val="2870"/>
        </w:trPr>
        <w:tc>
          <w:tcPr>
            <w:tcW w:w="830" w:type="dxa"/>
          </w:tcPr>
          <w:p w14:paraId="2F0C64EC" w14:textId="77777777" w:rsidR="004B40B4" w:rsidRDefault="00AF75D2">
            <w:pPr>
              <w:pStyle w:val="TableParagraph"/>
              <w:spacing w:line="235" w:lineRule="exact"/>
              <w:ind w:left="95"/>
              <w:rPr>
                <w:sz w:val="20"/>
              </w:rPr>
            </w:pPr>
            <w:r>
              <w:rPr>
                <w:sz w:val="20"/>
              </w:rPr>
              <w:t>HD68</w:t>
            </w:r>
          </w:p>
        </w:tc>
        <w:tc>
          <w:tcPr>
            <w:tcW w:w="1708" w:type="dxa"/>
          </w:tcPr>
          <w:p w14:paraId="09886F2E" w14:textId="77777777" w:rsidR="004B40B4" w:rsidRDefault="00AF75D2">
            <w:pPr>
              <w:pStyle w:val="TableParagraph"/>
              <w:ind w:left="96" w:right="326"/>
              <w:rPr>
                <w:sz w:val="20"/>
              </w:rPr>
            </w:pPr>
            <w:r>
              <w:rPr>
                <w:sz w:val="20"/>
              </w:rPr>
              <w:t>Cannot acknowledge first time donors appropriately</w:t>
            </w:r>
          </w:p>
        </w:tc>
        <w:tc>
          <w:tcPr>
            <w:tcW w:w="2073" w:type="dxa"/>
          </w:tcPr>
          <w:p w14:paraId="521DE917" w14:textId="77777777" w:rsidR="004B40B4" w:rsidRDefault="00AF75D2">
            <w:pPr>
              <w:pStyle w:val="TableParagraph"/>
              <w:ind w:left="97" w:right="230"/>
              <w:rPr>
                <w:sz w:val="20"/>
              </w:rPr>
            </w:pPr>
            <w:r>
              <w:rPr>
                <w:sz w:val="20"/>
              </w:rPr>
              <w:t>Donor room personnel do not completely gather and enter donor demographic data.</w:t>
            </w:r>
          </w:p>
        </w:tc>
        <w:tc>
          <w:tcPr>
            <w:tcW w:w="1439" w:type="dxa"/>
          </w:tcPr>
          <w:p w14:paraId="6083E5BB" w14:textId="77777777" w:rsidR="004B40B4" w:rsidRDefault="00AF75D2">
            <w:pPr>
              <w:pStyle w:val="TableParagraph"/>
              <w:spacing w:line="235" w:lineRule="exact"/>
              <w:ind w:left="92"/>
              <w:rPr>
                <w:sz w:val="20"/>
              </w:rPr>
            </w:pPr>
            <w:r>
              <w:rPr>
                <w:sz w:val="20"/>
              </w:rPr>
              <w:t>NONE</w:t>
            </w:r>
          </w:p>
        </w:tc>
        <w:tc>
          <w:tcPr>
            <w:tcW w:w="988" w:type="dxa"/>
          </w:tcPr>
          <w:p w14:paraId="3F1110A0" w14:textId="77777777" w:rsidR="004B40B4" w:rsidRDefault="00AF75D2">
            <w:pPr>
              <w:pStyle w:val="TableParagraph"/>
              <w:spacing w:line="235" w:lineRule="exact"/>
              <w:ind w:left="93"/>
              <w:rPr>
                <w:sz w:val="20"/>
              </w:rPr>
            </w:pPr>
            <w:r>
              <w:rPr>
                <w:sz w:val="20"/>
              </w:rPr>
              <w:t>LOW</w:t>
            </w:r>
          </w:p>
        </w:tc>
        <w:tc>
          <w:tcPr>
            <w:tcW w:w="1348" w:type="dxa"/>
          </w:tcPr>
          <w:p w14:paraId="0CB78DDD" w14:textId="77777777" w:rsidR="004B40B4" w:rsidRDefault="00AF75D2">
            <w:pPr>
              <w:pStyle w:val="TableParagraph"/>
              <w:ind w:left="94" w:right="98"/>
              <w:rPr>
                <w:sz w:val="20"/>
              </w:rPr>
            </w:pPr>
            <w:r>
              <w:rPr>
                <w:sz w:val="20"/>
              </w:rPr>
              <w:t>First time blood donors [LRBLDFD]</w:t>
            </w:r>
          </w:p>
          <w:p w14:paraId="78CA128D" w14:textId="77777777" w:rsidR="004B40B4" w:rsidRDefault="00AF75D2">
            <w:pPr>
              <w:pStyle w:val="TableParagraph"/>
              <w:spacing w:line="240" w:lineRule="exact"/>
              <w:ind w:left="94" w:right="131"/>
              <w:rPr>
                <w:sz w:val="20"/>
              </w:rPr>
            </w:pPr>
            <w:r>
              <w:rPr>
                <w:sz w:val="20"/>
              </w:rPr>
              <w:t>option is available to list all first time donors so acknowledg ement can be made.</w:t>
            </w:r>
          </w:p>
        </w:tc>
        <w:tc>
          <w:tcPr>
            <w:tcW w:w="1170" w:type="dxa"/>
          </w:tcPr>
          <w:p w14:paraId="7B369F0F" w14:textId="77777777" w:rsidR="004B40B4" w:rsidRDefault="00AF75D2">
            <w:pPr>
              <w:pStyle w:val="TableParagraph"/>
              <w:spacing w:line="480" w:lineRule="auto"/>
              <w:ind w:left="100" w:right="95"/>
              <w:rPr>
                <w:sz w:val="20"/>
              </w:rPr>
            </w:pPr>
            <w:r>
              <w:rPr>
                <w:sz w:val="20"/>
              </w:rPr>
              <w:t>SRS# D98 SCR# N/A</w:t>
            </w:r>
          </w:p>
        </w:tc>
      </w:tr>
      <w:tr w:rsidR="004B40B4" w14:paraId="42017BE9" w14:textId="77777777">
        <w:trPr>
          <w:trHeight w:val="2148"/>
        </w:trPr>
        <w:tc>
          <w:tcPr>
            <w:tcW w:w="830" w:type="dxa"/>
          </w:tcPr>
          <w:p w14:paraId="64471E50" w14:textId="77777777" w:rsidR="004B40B4" w:rsidRDefault="00AF75D2">
            <w:pPr>
              <w:pStyle w:val="TableParagraph"/>
              <w:spacing w:line="233" w:lineRule="exact"/>
              <w:ind w:left="95"/>
              <w:rPr>
                <w:sz w:val="20"/>
              </w:rPr>
            </w:pPr>
            <w:r>
              <w:rPr>
                <w:sz w:val="20"/>
              </w:rPr>
              <w:t>HD69</w:t>
            </w:r>
          </w:p>
        </w:tc>
        <w:tc>
          <w:tcPr>
            <w:tcW w:w="1708" w:type="dxa"/>
          </w:tcPr>
          <w:p w14:paraId="1762BF01" w14:textId="77777777" w:rsidR="004B40B4" w:rsidRDefault="00AF75D2">
            <w:pPr>
              <w:pStyle w:val="TableParagraph"/>
              <w:ind w:left="96" w:right="186"/>
              <w:rPr>
                <w:sz w:val="20"/>
              </w:rPr>
            </w:pPr>
            <w:r>
              <w:rPr>
                <w:sz w:val="20"/>
              </w:rPr>
              <w:t>Cannot effectively evaluate recruitment efforts of donor program.</w:t>
            </w:r>
          </w:p>
        </w:tc>
        <w:tc>
          <w:tcPr>
            <w:tcW w:w="2073" w:type="dxa"/>
          </w:tcPr>
          <w:p w14:paraId="424637F8" w14:textId="77777777" w:rsidR="004B40B4" w:rsidRDefault="00AF75D2">
            <w:pPr>
              <w:pStyle w:val="TableParagraph"/>
              <w:ind w:left="97"/>
              <w:rPr>
                <w:sz w:val="20"/>
              </w:rPr>
            </w:pPr>
            <w:r>
              <w:rPr>
                <w:sz w:val="20"/>
              </w:rPr>
              <w:t>Donor room personnel do not completely gather and enter all donor demographic data.</w:t>
            </w:r>
          </w:p>
        </w:tc>
        <w:tc>
          <w:tcPr>
            <w:tcW w:w="1439" w:type="dxa"/>
          </w:tcPr>
          <w:p w14:paraId="1ADDFE30" w14:textId="77777777" w:rsidR="004B40B4" w:rsidRDefault="00AF75D2">
            <w:pPr>
              <w:pStyle w:val="TableParagraph"/>
              <w:spacing w:line="233" w:lineRule="exact"/>
              <w:ind w:left="92"/>
              <w:rPr>
                <w:sz w:val="20"/>
              </w:rPr>
            </w:pPr>
            <w:r>
              <w:rPr>
                <w:sz w:val="20"/>
              </w:rPr>
              <w:t>NONE</w:t>
            </w:r>
          </w:p>
        </w:tc>
        <w:tc>
          <w:tcPr>
            <w:tcW w:w="988" w:type="dxa"/>
          </w:tcPr>
          <w:p w14:paraId="516D29CA" w14:textId="77777777" w:rsidR="004B40B4" w:rsidRDefault="00AF75D2">
            <w:pPr>
              <w:pStyle w:val="TableParagraph"/>
              <w:spacing w:line="233" w:lineRule="exact"/>
              <w:ind w:left="93"/>
              <w:rPr>
                <w:sz w:val="20"/>
              </w:rPr>
            </w:pPr>
            <w:r>
              <w:rPr>
                <w:sz w:val="20"/>
              </w:rPr>
              <w:t>LOW</w:t>
            </w:r>
          </w:p>
        </w:tc>
        <w:tc>
          <w:tcPr>
            <w:tcW w:w="1348" w:type="dxa"/>
          </w:tcPr>
          <w:p w14:paraId="63E9069E" w14:textId="77777777" w:rsidR="004B40B4" w:rsidRDefault="00AF75D2">
            <w:pPr>
              <w:pStyle w:val="TableParagraph"/>
              <w:ind w:left="94" w:right="139"/>
              <w:rPr>
                <w:sz w:val="20"/>
              </w:rPr>
            </w:pPr>
            <w:r>
              <w:rPr>
                <w:sz w:val="20"/>
              </w:rPr>
              <w:t>Various reports available to determine effectivenes s of recruiting efforts.</w:t>
            </w:r>
          </w:p>
        </w:tc>
        <w:tc>
          <w:tcPr>
            <w:tcW w:w="1170" w:type="dxa"/>
          </w:tcPr>
          <w:p w14:paraId="7DAFCC3D" w14:textId="77777777" w:rsidR="004B40B4" w:rsidRDefault="00AF75D2">
            <w:pPr>
              <w:pStyle w:val="TableParagraph"/>
              <w:ind w:left="100" w:right="98"/>
              <w:rPr>
                <w:sz w:val="20"/>
              </w:rPr>
            </w:pPr>
            <w:r>
              <w:rPr>
                <w:sz w:val="20"/>
              </w:rPr>
              <w:t>SRS# D10 SRS# D84 SRS# D85 SRS# D99 D106 D107 D108</w:t>
            </w:r>
          </w:p>
          <w:p w14:paraId="5C3B2F21" w14:textId="77777777" w:rsidR="004B40B4" w:rsidRDefault="004B40B4">
            <w:pPr>
              <w:pStyle w:val="TableParagraph"/>
              <w:spacing w:before="11"/>
              <w:ind w:left="0"/>
              <w:rPr>
                <w:rFonts w:ascii="Arial"/>
                <w:sz w:val="19"/>
              </w:rPr>
            </w:pPr>
          </w:p>
          <w:p w14:paraId="658BDF46" w14:textId="77777777" w:rsidR="004B40B4" w:rsidRDefault="00AF75D2">
            <w:pPr>
              <w:pStyle w:val="TableParagraph"/>
              <w:spacing w:line="215" w:lineRule="exact"/>
              <w:ind w:left="100"/>
              <w:rPr>
                <w:sz w:val="20"/>
              </w:rPr>
            </w:pPr>
            <w:r>
              <w:rPr>
                <w:sz w:val="20"/>
              </w:rPr>
              <w:t>SCR# N/A</w:t>
            </w:r>
          </w:p>
        </w:tc>
      </w:tr>
      <w:tr w:rsidR="004B40B4" w14:paraId="532E55C9" w14:textId="77777777">
        <w:trPr>
          <w:trHeight w:val="2399"/>
        </w:trPr>
        <w:tc>
          <w:tcPr>
            <w:tcW w:w="830" w:type="dxa"/>
          </w:tcPr>
          <w:p w14:paraId="4DFB80AC" w14:textId="77777777" w:rsidR="004B40B4" w:rsidRDefault="00AF75D2">
            <w:pPr>
              <w:pStyle w:val="TableParagraph"/>
              <w:spacing w:before="4"/>
              <w:ind w:left="95"/>
              <w:rPr>
                <w:sz w:val="20"/>
              </w:rPr>
            </w:pPr>
            <w:r>
              <w:rPr>
                <w:sz w:val="20"/>
              </w:rPr>
              <w:t>HD70</w:t>
            </w:r>
          </w:p>
        </w:tc>
        <w:tc>
          <w:tcPr>
            <w:tcW w:w="1708" w:type="dxa"/>
          </w:tcPr>
          <w:p w14:paraId="448416F5" w14:textId="77777777" w:rsidR="004B40B4" w:rsidRDefault="00AF75D2">
            <w:pPr>
              <w:pStyle w:val="TableParagraph"/>
              <w:spacing w:before="4"/>
              <w:ind w:left="96" w:right="101"/>
              <w:rPr>
                <w:sz w:val="20"/>
              </w:rPr>
            </w:pPr>
            <w:r>
              <w:rPr>
                <w:sz w:val="20"/>
              </w:rPr>
              <w:t>Cannot systematically review short draw collections for QA purposes.</w:t>
            </w:r>
          </w:p>
        </w:tc>
        <w:tc>
          <w:tcPr>
            <w:tcW w:w="2073" w:type="dxa"/>
          </w:tcPr>
          <w:p w14:paraId="1A7191FE" w14:textId="77777777" w:rsidR="004B40B4" w:rsidRDefault="00AF75D2">
            <w:pPr>
              <w:pStyle w:val="TableParagraph"/>
              <w:spacing w:before="4"/>
              <w:ind w:left="97"/>
              <w:rPr>
                <w:sz w:val="20"/>
              </w:rPr>
            </w:pPr>
            <w:r>
              <w:rPr>
                <w:sz w:val="20"/>
              </w:rPr>
              <w:t>All pertinent information not entered into computer when processing donors.</w:t>
            </w:r>
          </w:p>
        </w:tc>
        <w:tc>
          <w:tcPr>
            <w:tcW w:w="1439" w:type="dxa"/>
          </w:tcPr>
          <w:p w14:paraId="11FA80B6" w14:textId="77777777" w:rsidR="004B40B4" w:rsidRDefault="00AF75D2">
            <w:pPr>
              <w:pStyle w:val="TableParagraph"/>
              <w:spacing w:before="4"/>
              <w:ind w:left="92"/>
              <w:rPr>
                <w:sz w:val="20"/>
              </w:rPr>
            </w:pPr>
            <w:r>
              <w:rPr>
                <w:sz w:val="20"/>
              </w:rPr>
              <w:t>NONE</w:t>
            </w:r>
          </w:p>
        </w:tc>
        <w:tc>
          <w:tcPr>
            <w:tcW w:w="988" w:type="dxa"/>
          </w:tcPr>
          <w:p w14:paraId="52288BE0" w14:textId="77777777" w:rsidR="004B40B4" w:rsidRDefault="00AF75D2">
            <w:pPr>
              <w:pStyle w:val="TableParagraph"/>
              <w:spacing w:before="4"/>
              <w:ind w:left="93"/>
              <w:rPr>
                <w:sz w:val="20"/>
              </w:rPr>
            </w:pPr>
            <w:r>
              <w:rPr>
                <w:sz w:val="20"/>
              </w:rPr>
              <w:t>LOW</w:t>
            </w:r>
          </w:p>
        </w:tc>
        <w:tc>
          <w:tcPr>
            <w:tcW w:w="1348" w:type="dxa"/>
          </w:tcPr>
          <w:p w14:paraId="788AEE55" w14:textId="77777777" w:rsidR="004B40B4" w:rsidRDefault="00AF75D2">
            <w:pPr>
              <w:pStyle w:val="TableParagraph"/>
              <w:spacing w:before="9" w:line="240" w:lineRule="exact"/>
              <w:ind w:left="94" w:right="147"/>
              <w:rPr>
                <w:sz w:val="20"/>
              </w:rPr>
            </w:pPr>
            <w:r>
              <w:rPr>
                <w:sz w:val="20"/>
              </w:rPr>
              <w:t>Report available for supervisory review to see if any patterns in low volume unit collections.</w:t>
            </w:r>
          </w:p>
        </w:tc>
        <w:tc>
          <w:tcPr>
            <w:tcW w:w="1170" w:type="dxa"/>
          </w:tcPr>
          <w:p w14:paraId="04E62A8B" w14:textId="77777777" w:rsidR="004B40B4" w:rsidRDefault="00AF75D2">
            <w:pPr>
              <w:pStyle w:val="TableParagraph"/>
              <w:spacing w:before="4"/>
              <w:ind w:left="100" w:right="98"/>
              <w:rPr>
                <w:sz w:val="20"/>
              </w:rPr>
            </w:pPr>
            <w:r>
              <w:rPr>
                <w:sz w:val="20"/>
              </w:rPr>
              <w:t>SRS# D14 D100</w:t>
            </w:r>
          </w:p>
          <w:p w14:paraId="0CFACD1F" w14:textId="77777777" w:rsidR="004B40B4" w:rsidRDefault="004B40B4">
            <w:pPr>
              <w:pStyle w:val="TableParagraph"/>
              <w:spacing w:before="9"/>
              <w:ind w:left="0"/>
              <w:rPr>
                <w:rFonts w:ascii="Arial"/>
                <w:sz w:val="20"/>
              </w:rPr>
            </w:pPr>
          </w:p>
          <w:p w14:paraId="0C9BE1B3" w14:textId="77777777" w:rsidR="004B40B4" w:rsidRDefault="00AF75D2">
            <w:pPr>
              <w:pStyle w:val="TableParagraph"/>
              <w:ind w:left="100"/>
              <w:rPr>
                <w:sz w:val="20"/>
              </w:rPr>
            </w:pPr>
            <w:r>
              <w:rPr>
                <w:sz w:val="20"/>
              </w:rPr>
              <w:t>SCR# N/A</w:t>
            </w:r>
          </w:p>
        </w:tc>
      </w:tr>
    </w:tbl>
    <w:p w14:paraId="339DDDFB" w14:textId="77777777" w:rsidR="004B40B4" w:rsidRDefault="004B40B4">
      <w:pPr>
        <w:rPr>
          <w:sz w:val="20"/>
        </w:rPr>
        <w:sectPr w:rsidR="004B40B4">
          <w:pgSz w:w="12240" w:h="15840"/>
          <w:pgMar w:top="960" w:right="1060" w:bottom="1180" w:left="1220" w:header="723" w:footer="997" w:gutter="0"/>
          <w:cols w:space="720"/>
        </w:sectPr>
      </w:pPr>
    </w:p>
    <w:p w14:paraId="4A59B77B" w14:textId="77777777" w:rsidR="004B40B4" w:rsidRDefault="004B40B4">
      <w:pPr>
        <w:pStyle w:val="BodyText"/>
        <w:rPr>
          <w:rFonts w:ascii="Arial"/>
          <w:sz w:val="20"/>
        </w:rPr>
      </w:pPr>
    </w:p>
    <w:p w14:paraId="6EE0C698" w14:textId="77777777" w:rsidR="004B40B4" w:rsidRDefault="004B40B4">
      <w:pPr>
        <w:pStyle w:val="BodyText"/>
        <w:rPr>
          <w:rFonts w:ascii="Arial"/>
          <w:sz w:val="20"/>
        </w:rPr>
      </w:pPr>
    </w:p>
    <w:p w14:paraId="402F980D" w14:textId="77777777" w:rsidR="004B40B4" w:rsidRDefault="004B40B4">
      <w:pPr>
        <w:pStyle w:val="BodyText"/>
        <w:spacing w:before="1" w:after="1"/>
        <w:rPr>
          <w:rFonts w:ascii="Arial"/>
          <w:sz w:val="22"/>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0"/>
        <w:gridCol w:w="1708"/>
        <w:gridCol w:w="2073"/>
        <w:gridCol w:w="1439"/>
        <w:gridCol w:w="988"/>
        <w:gridCol w:w="1348"/>
        <w:gridCol w:w="1170"/>
      </w:tblGrid>
      <w:tr w:rsidR="004B40B4" w14:paraId="41474F55" w14:textId="77777777">
        <w:trPr>
          <w:trHeight w:val="489"/>
        </w:trPr>
        <w:tc>
          <w:tcPr>
            <w:tcW w:w="830" w:type="dxa"/>
            <w:shd w:val="clear" w:color="auto" w:fill="CCCCCC"/>
          </w:tcPr>
          <w:p w14:paraId="7CE8F4AC" w14:textId="77777777" w:rsidR="004B40B4" w:rsidRDefault="00AF75D2">
            <w:pPr>
              <w:pStyle w:val="TableParagraph"/>
              <w:spacing w:before="9"/>
              <w:ind w:left="95"/>
              <w:rPr>
                <w:b/>
                <w:sz w:val="20"/>
              </w:rPr>
            </w:pPr>
            <w:r>
              <w:rPr>
                <w:b/>
                <w:sz w:val="20"/>
              </w:rPr>
              <w:t>HA#</w:t>
            </w:r>
          </w:p>
        </w:tc>
        <w:tc>
          <w:tcPr>
            <w:tcW w:w="1708" w:type="dxa"/>
            <w:shd w:val="clear" w:color="auto" w:fill="CCCCCC"/>
          </w:tcPr>
          <w:p w14:paraId="0FFF7568" w14:textId="77777777" w:rsidR="004B40B4" w:rsidRDefault="00AF75D2">
            <w:pPr>
              <w:pStyle w:val="TableParagraph"/>
              <w:spacing w:before="9"/>
              <w:ind w:left="96"/>
              <w:rPr>
                <w:b/>
                <w:sz w:val="20"/>
              </w:rPr>
            </w:pPr>
            <w:r>
              <w:rPr>
                <w:b/>
                <w:sz w:val="20"/>
              </w:rPr>
              <w:t>Hazard</w:t>
            </w:r>
          </w:p>
        </w:tc>
        <w:tc>
          <w:tcPr>
            <w:tcW w:w="2073" w:type="dxa"/>
            <w:shd w:val="clear" w:color="auto" w:fill="CCCCCC"/>
          </w:tcPr>
          <w:p w14:paraId="5647C144" w14:textId="77777777" w:rsidR="004B40B4" w:rsidRDefault="00AF75D2">
            <w:pPr>
              <w:pStyle w:val="TableParagraph"/>
              <w:spacing w:before="9"/>
              <w:ind w:left="97"/>
              <w:rPr>
                <w:b/>
                <w:sz w:val="20"/>
              </w:rPr>
            </w:pPr>
            <w:r>
              <w:rPr>
                <w:b/>
                <w:sz w:val="20"/>
              </w:rPr>
              <w:t>Causes</w:t>
            </w:r>
          </w:p>
        </w:tc>
        <w:tc>
          <w:tcPr>
            <w:tcW w:w="1439" w:type="dxa"/>
            <w:shd w:val="clear" w:color="auto" w:fill="CCCCCC"/>
          </w:tcPr>
          <w:p w14:paraId="19CE272C" w14:textId="77777777" w:rsidR="004B40B4" w:rsidRDefault="00AF75D2">
            <w:pPr>
              <w:pStyle w:val="TableParagraph"/>
              <w:spacing w:before="9" w:line="240" w:lineRule="atLeast"/>
              <w:ind w:left="92" w:right="479"/>
              <w:rPr>
                <w:b/>
                <w:sz w:val="20"/>
              </w:rPr>
            </w:pPr>
            <w:r>
              <w:rPr>
                <w:b/>
                <w:sz w:val="20"/>
              </w:rPr>
              <w:t xml:space="preserve">Level of </w:t>
            </w:r>
            <w:r>
              <w:rPr>
                <w:b/>
                <w:w w:val="95"/>
                <w:sz w:val="20"/>
              </w:rPr>
              <w:t>Concern</w:t>
            </w:r>
          </w:p>
        </w:tc>
        <w:tc>
          <w:tcPr>
            <w:tcW w:w="988" w:type="dxa"/>
            <w:shd w:val="clear" w:color="auto" w:fill="CCCCCC"/>
          </w:tcPr>
          <w:p w14:paraId="14C171D1" w14:textId="77777777" w:rsidR="004B40B4" w:rsidRDefault="00AF75D2">
            <w:pPr>
              <w:pStyle w:val="TableParagraph"/>
              <w:spacing w:before="9" w:line="240" w:lineRule="atLeast"/>
              <w:ind w:left="93" w:right="284"/>
              <w:rPr>
                <w:b/>
                <w:sz w:val="20"/>
              </w:rPr>
            </w:pPr>
            <w:r>
              <w:rPr>
                <w:b/>
                <w:w w:val="95"/>
                <w:sz w:val="20"/>
              </w:rPr>
              <w:t xml:space="preserve">Likeli </w:t>
            </w:r>
            <w:r>
              <w:rPr>
                <w:b/>
                <w:sz w:val="20"/>
              </w:rPr>
              <w:t>hood</w:t>
            </w:r>
          </w:p>
        </w:tc>
        <w:tc>
          <w:tcPr>
            <w:tcW w:w="1348" w:type="dxa"/>
            <w:shd w:val="clear" w:color="auto" w:fill="CCCCCC"/>
          </w:tcPr>
          <w:p w14:paraId="5C38268E" w14:textId="77777777" w:rsidR="004B40B4" w:rsidRDefault="00AF75D2">
            <w:pPr>
              <w:pStyle w:val="TableParagraph"/>
              <w:spacing w:before="9" w:line="240" w:lineRule="atLeast"/>
              <w:ind w:left="94" w:right="113"/>
              <w:rPr>
                <w:b/>
                <w:sz w:val="20"/>
              </w:rPr>
            </w:pPr>
            <w:r>
              <w:rPr>
                <w:b/>
                <w:w w:val="95"/>
                <w:sz w:val="20"/>
              </w:rPr>
              <w:t xml:space="preserve">Method(s) </w:t>
            </w:r>
            <w:r>
              <w:rPr>
                <w:b/>
                <w:sz w:val="20"/>
              </w:rPr>
              <w:t>of Control</w:t>
            </w:r>
          </w:p>
        </w:tc>
        <w:tc>
          <w:tcPr>
            <w:tcW w:w="1170" w:type="dxa"/>
            <w:shd w:val="clear" w:color="auto" w:fill="CCCCCC"/>
          </w:tcPr>
          <w:p w14:paraId="712C084C" w14:textId="77777777" w:rsidR="004B40B4" w:rsidRDefault="00AF75D2">
            <w:pPr>
              <w:pStyle w:val="TableParagraph"/>
              <w:spacing w:before="9"/>
              <w:ind w:left="100"/>
              <w:rPr>
                <w:b/>
                <w:sz w:val="20"/>
              </w:rPr>
            </w:pPr>
            <w:r>
              <w:rPr>
                <w:b/>
                <w:sz w:val="20"/>
              </w:rPr>
              <w:t>Trace</w:t>
            </w:r>
          </w:p>
        </w:tc>
      </w:tr>
      <w:tr w:rsidR="004B40B4" w14:paraId="7D7CC363" w14:textId="77777777">
        <w:trPr>
          <w:trHeight w:val="2398"/>
        </w:trPr>
        <w:tc>
          <w:tcPr>
            <w:tcW w:w="830" w:type="dxa"/>
          </w:tcPr>
          <w:p w14:paraId="67BB564E" w14:textId="77777777" w:rsidR="004B40B4" w:rsidRDefault="00AF75D2">
            <w:pPr>
              <w:pStyle w:val="TableParagraph"/>
              <w:spacing w:before="3"/>
              <w:ind w:left="95"/>
              <w:rPr>
                <w:sz w:val="20"/>
              </w:rPr>
            </w:pPr>
            <w:r>
              <w:rPr>
                <w:sz w:val="20"/>
              </w:rPr>
              <w:t>HD71</w:t>
            </w:r>
          </w:p>
        </w:tc>
        <w:tc>
          <w:tcPr>
            <w:tcW w:w="1708" w:type="dxa"/>
          </w:tcPr>
          <w:p w14:paraId="18EAD3CB" w14:textId="77777777" w:rsidR="004B40B4" w:rsidRDefault="00AF75D2">
            <w:pPr>
              <w:pStyle w:val="TableParagraph"/>
              <w:spacing w:before="3"/>
              <w:ind w:left="96" w:right="111"/>
              <w:rPr>
                <w:sz w:val="20"/>
              </w:rPr>
            </w:pPr>
            <w:r>
              <w:rPr>
                <w:sz w:val="20"/>
              </w:rPr>
              <w:t>Cannot review history of temporary deferrals and/or component quarantines and</w:t>
            </w:r>
            <w:r>
              <w:rPr>
                <w:spacing w:val="1"/>
                <w:sz w:val="20"/>
              </w:rPr>
              <w:t xml:space="preserve"> </w:t>
            </w:r>
            <w:r>
              <w:rPr>
                <w:sz w:val="20"/>
              </w:rPr>
              <w:t>discards.</w:t>
            </w:r>
          </w:p>
        </w:tc>
        <w:tc>
          <w:tcPr>
            <w:tcW w:w="2073" w:type="dxa"/>
          </w:tcPr>
          <w:p w14:paraId="03CBC3FA" w14:textId="77777777" w:rsidR="004B40B4" w:rsidRDefault="00AF75D2">
            <w:pPr>
              <w:pStyle w:val="TableParagraph"/>
              <w:spacing w:before="3"/>
              <w:ind w:left="97" w:right="497"/>
              <w:rPr>
                <w:sz w:val="20"/>
              </w:rPr>
            </w:pPr>
            <w:r>
              <w:rPr>
                <w:sz w:val="20"/>
              </w:rPr>
              <w:t>Deferred donor information not entered into computer.</w:t>
            </w:r>
          </w:p>
        </w:tc>
        <w:tc>
          <w:tcPr>
            <w:tcW w:w="1439" w:type="dxa"/>
          </w:tcPr>
          <w:p w14:paraId="3B2A0E42" w14:textId="77777777" w:rsidR="004B40B4" w:rsidRDefault="00AF75D2">
            <w:pPr>
              <w:pStyle w:val="TableParagraph"/>
              <w:spacing w:before="3"/>
              <w:ind w:left="92"/>
              <w:rPr>
                <w:sz w:val="20"/>
              </w:rPr>
            </w:pPr>
            <w:r>
              <w:rPr>
                <w:sz w:val="20"/>
              </w:rPr>
              <w:t>NONE</w:t>
            </w:r>
          </w:p>
        </w:tc>
        <w:tc>
          <w:tcPr>
            <w:tcW w:w="988" w:type="dxa"/>
          </w:tcPr>
          <w:p w14:paraId="5771DBE8" w14:textId="77777777" w:rsidR="004B40B4" w:rsidRDefault="00AF75D2">
            <w:pPr>
              <w:pStyle w:val="TableParagraph"/>
              <w:spacing w:before="3"/>
              <w:ind w:left="93"/>
              <w:rPr>
                <w:sz w:val="20"/>
              </w:rPr>
            </w:pPr>
            <w:r>
              <w:rPr>
                <w:sz w:val="20"/>
              </w:rPr>
              <w:t>LOW</w:t>
            </w:r>
          </w:p>
        </w:tc>
        <w:tc>
          <w:tcPr>
            <w:tcW w:w="1348" w:type="dxa"/>
          </w:tcPr>
          <w:p w14:paraId="460E3CA1" w14:textId="77777777" w:rsidR="004B40B4" w:rsidRDefault="00AF75D2">
            <w:pPr>
              <w:pStyle w:val="TableParagraph"/>
              <w:spacing w:before="8" w:line="240" w:lineRule="exact"/>
              <w:ind w:left="94" w:right="147"/>
              <w:rPr>
                <w:sz w:val="20"/>
              </w:rPr>
            </w:pPr>
            <w:r>
              <w:rPr>
                <w:sz w:val="20"/>
              </w:rPr>
              <w:t>Report available for supervisory review of temporary deferrals to identify problem areas.</w:t>
            </w:r>
          </w:p>
        </w:tc>
        <w:tc>
          <w:tcPr>
            <w:tcW w:w="1170" w:type="dxa"/>
          </w:tcPr>
          <w:p w14:paraId="2B38D52A" w14:textId="77777777" w:rsidR="004B40B4" w:rsidRDefault="00AF75D2">
            <w:pPr>
              <w:pStyle w:val="TableParagraph"/>
              <w:spacing w:before="3"/>
              <w:ind w:left="100" w:right="553"/>
              <w:jc w:val="both"/>
              <w:rPr>
                <w:sz w:val="20"/>
              </w:rPr>
            </w:pPr>
            <w:r>
              <w:rPr>
                <w:spacing w:val="-1"/>
                <w:sz w:val="20"/>
              </w:rPr>
              <w:t xml:space="preserve">SRS# </w:t>
            </w:r>
            <w:r>
              <w:rPr>
                <w:sz w:val="20"/>
              </w:rPr>
              <w:t>D101 D104</w:t>
            </w:r>
          </w:p>
          <w:p w14:paraId="3E567C95" w14:textId="77777777" w:rsidR="004B40B4" w:rsidRDefault="004B40B4">
            <w:pPr>
              <w:pStyle w:val="TableParagraph"/>
              <w:spacing w:before="9"/>
              <w:ind w:left="0"/>
              <w:rPr>
                <w:rFonts w:ascii="Arial"/>
                <w:sz w:val="20"/>
              </w:rPr>
            </w:pPr>
          </w:p>
          <w:p w14:paraId="16F62F2E" w14:textId="77777777" w:rsidR="004B40B4" w:rsidRDefault="00AF75D2">
            <w:pPr>
              <w:pStyle w:val="TableParagraph"/>
              <w:ind w:left="100"/>
              <w:rPr>
                <w:sz w:val="20"/>
              </w:rPr>
            </w:pPr>
            <w:r>
              <w:rPr>
                <w:sz w:val="20"/>
              </w:rPr>
              <w:t>SCR# N/A</w:t>
            </w:r>
          </w:p>
        </w:tc>
      </w:tr>
      <w:tr w:rsidR="004B40B4" w14:paraId="31369482" w14:textId="77777777">
        <w:trPr>
          <w:trHeight w:val="2150"/>
        </w:trPr>
        <w:tc>
          <w:tcPr>
            <w:tcW w:w="830" w:type="dxa"/>
          </w:tcPr>
          <w:p w14:paraId="36609857" w14:textId="77777777" w:rsidR="004B40B4" w:rsidRDefault="00AF75D2">
            <w:pPr>
              <w:pStyle w:val="TableParagraph"/>
              <w:spacing w:line="236" w:lineRule="exact"/>
              <w:ind w:left="95"/>
              <w:rPr>
                <w:sz w:val="20"/>
              </w:rPr>
            </w:pPr>
            <w:r>
              <w:rPr>
                <w:sz w:val="20"/>
              </w:rPr>
              <w:t>HD72</w:t>
            </w:r>
          </w:p>
        </w:tc>
        <w:tc>
          <w:tcPr>
            <w:tcW w:w="1708" w:type="dxa"/>
          </w:tcPr>
          <w:p w14:paraId="32C10052" w14:textId="77777777" w:rsidR="004B40B4" w:rsidRDefault="00AF75D2">
            <w:pPr>
              <w:pStyle w:val="TableParagraph"/>
              <w:ind w:left="96" w:right="148"/>
              <w:rPr>
                <w:sz w:val="20"/>
              </w:rPr>
            </w:pPr>
            <w:r>
              <w:rPr>
                <w:sz w:val="20"/>
              </w:rPr>
              <w:t>Cannot review Quality Assurance data from Donor room.</w:t>
            </w:r>
          </w:p>
        </w:tc>
        <w:tc>
          <w:tcPr>
            <w:tcW w:w="2073" w:type="dxa"/>
          </w:tcPr>
          <w:p w14:paraId="313624E7" w14:textId="77777777" w:rsidR="004B40B4" w:rsidRDefault="00AF75D2">
            <w:pPr>
              <w:pStyle w:val="TableParagraph"/>
              <w:ind w:left="97" w:right="157"/>
              <w:rPr>
                <w:sz w:val="20"/>
              </w:rPr>
            </w:pPr>
            <w:r>
              <w:rPr>
                <w:sz w:val="20"/>
              </w:rPr>
              <w:t>Donor room supervisor does not print out and review various reports.</w:t>
            </w:r>
          </w:p>
        </w:tc>
        <w:tc>
          <w:tcPr>
            <w:tcW w:w="1439" w:type="dxa"/>
          </w:tcPr>
          <w:p w14:paraId="053286F7" w14:textId="77777777" w:rsidR="004B40B4" w:rsidRDefault="00AF75D2">
            <w:pPr>
              <w:pStyle w:val="TableParagraph"/>
              <w:spacing w:line="236" w:lineRule="exact"/>
              <w:ind w:left="92"/>
              <w:rPr>
                <w:sz w:val="20"/>
              </w:rPr>
            </w:pPr>
            <w:r>
              <w:rPr>
                <w:sz w:val="20"/>
              </w:rPr>
              <w:t>NONE</w:t>
            </w:r>
          </w:p>
        </w:tc>
        <w:tc>
          <w:tcPr>
            <w:tcW w:w="988" w:type="dxa"/>
          </w:tcPr>
          <w:p w14:paraId="7E706B6C" w14:textId="77777777" w:rsidR="004B40B4" w:rsidRDefault="00AF75D2">
            <w:pPr>
              <w:pStyle w:val="TableParagraph"/>
              <w:spacing w:line="236" w:lineRule="exact"/>
              <w:ind w:left="93"/>
              <w:rPr>
                <w:sz w:val="20"/>
              </w:rPr>
            </w:pPr>
            <w:r>
              <w:rPr>
                <w:sz w:val="20"/>
              </w:rPr>
              <w:t>LOW</w:t>
            </w:r>
          </w:p>
        </w:tc>
        <w:tc>
          <w:tcPr>
            <w:tcW w:w="1348" w:type="dxa"/>
          </w:tcPr>
          <w:p w14:paraId="39D60931" w14:textId="77777777" w:rsidR="004B40B4" w:rsidRDefault="00AF75D2">
            <w:pPr>
              <w:pStyle w:val="TableParagraph"/>
              <w:spacing w:line="240" w:lineRule="exact"/>
              <w:ind w:left="94" w:right="165"/>
              <w:rPr>
                <w:sz w:val="20"/>
              </w:rPr>
            </w:pPr>
            <w:r>
              <w:rPr>
                <w:sz w:val="20"/>
              </w:rPr>
              <w:t>Various reports available to monitor quality of blood product manufact- ure.</w:t>
            </w:r>
          </w:p>
        </w:tc>
        <w:tc>
          <w:tcPr>
            <w:tcW w:w="1170" w:type="dxa"/>
          </w:tcPr>
          <w:p w14:paraId="632B797C" w14:textId="77777777" w:rsidR="004B40B4" w:rsidRDefault="00AF75D2">
            <w:pPr>
              <w:pStyle w:val="TableParagraph"/>
              <w:ind w:left="100" w:right="98"/>
              <w:rPr>
                <w:sz w:val="20"/>
              </w:rPr>
            </w:pPr>
            <w:r>
              <w:rPr>
                <w:sz w:val="20"/>
              </w:rPr>
              <w:t>SRS# D14 D102 D103</w:t>
            </w:r>
          </w:p>
          <w:p w14:paraId="15E07E57" w14:textId="77777777" w:rsidR="004B40B4" w:rsidRDefault="004B40B4">
            <w:pPr>
              <w:pStyle w:val="TableParagraph"/>
              <w:spacing w:before="3"/>
              <w:ind w:left="0"/>
              <w:rPr>
                <w:rFonts w:ascii="Arial"/>
                <w:sz w:val="20"/>
              </w:rPr>
            </w:pPr>
          </w:p>
          <w:p w14:paraId="605B7F7C" w14:textId="77777777" w:rsidR="004B40B4" w:rsidRDefault="00AF75D2">
            <w:pPr>
              <w:pStyle w:val="TableParagraph"/>
              <w:spacing w:before="1"/>
              <w:ind w:left="100"/>
              <w:rPr>
                <w:sz w:val="20"/>
              </w:rPr>
            </w:pPr>
            <w:r>
              <w:rPr>
                <w:sz w:val="20"/>
              </w:rPr>
              <w:t>SCR# N/A</w:t>
            </w:r>
          </w:p>
        </w:tc>
      </w:tr>
    </w:tbl>
    <w:p w14:paraId="15EC1E9D" w14:textId="77777777" w:rsidR="004B40B4" w:rsidRDefault="004B40B4">
      <w:pPr>
        <w:rPr>
          <w:sz w:val="20"/>
        </w:rPr>
        <w:sectPr w:rsidR="004B40B4">
          <w:pgSz w:w="12240" w:h="15840"/>
          <w:pgMar w:top="960" w:right="1060" w:bottom="1180" w:left="1220" w:header="723" w:footer="997" w:gutter="0"/>
          <w:cols w:space="720"/>
        </w:sectPr>
      </w:pPr>
    </w:p>
    <w:p w14:paraId="1E5F2948" w14:textId="77777777" w:rsidR="004B40B4" w:rsidRDefault="00AF75D2">
      <w:pPr>
        <w:pStyle w:val="Heading1"/>
      </w:pPr>
      <w:bookmarkStart w:id="5" w:name="_TOC_250001"/>
      <w:bookmarkEnd w:id="5"/>
      <w:r>
        <w:lastRenderedPageBreak/>
        <w:t>Inventory Intended Uses Hazard Analysis</w:t>
      </w:r>
    </w:p>
    <w:p w14:paraId="43BF6421" w14:textId="77777777" w:rsidR="004B40B4" w:rsidRDefault="004B40B4">
      <w:pPr>
        <w:pStyle w:val="BodyText"/>
        <w:rPr>
          <w:rFonts w:ascii="Arial"/>
          <w:sz w:val="20"/>
        </w:rPr>
      </w:pPr>
    </w:p>
    <w:p w14:paraId="20712FF0" w14:textId="77777777" w:rsidR="004B40B4" w:rsidRDefault="004B40B4">
      <w:pPr>
        <w:pStyle w:val="BodyText"/>
        <w:rPr>
          <w:rFonts w:ascii="Arial"/>
          <w:sz w:val="20"/>
        </w:rPr>
      </w:pPr>
    </w:p>
    <w:p w14:paraId="3148DDE2" w14:textId="77777777" w:rsidR="004B40B4" w:rsidRDefault="004B40B4">
      <w:pPr>
        <w:pStyle w:val="BodyText"/>
        <w:spacing w:before="2"/>
        <w:rPr>
          <w:rFonts w:ascii="Arial"/>
          <w:sz w:val="12"/>
        </w:rPr>
      </w:pPr>
    </w:p>
    <w:tbl>
      <w:tblPr>
        <w:tblW w:w="0" w:type="auto"/>
        <w:tblInd w:w="16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69"/>
        <w:gridCol w:w="1743"/>
        <w:gridCol w:w="1772"/>
        <w:gridCol w:w="1052"/>
        <w:gridCol w:w="927"/>
        <w:gridCol w:w="2223"/>
        <w:gridCol w:w="903"/>
      </w:tblGrid>
      <w:tr w:rsidR="004B40B4" w14:paraId="4241C99C" w14:textId="77777777">
        <w:trPr>
          <w:trHeight w:val="489"/>
        </w:trPr>
        <w:tc>
          <w:tcPr>
            <w:tcW w:w="869" w:type="dxa"/>
            <w:shd w:val="clear" w:color="auto" w:fill="CCCCCC"/>
          </w:tcPr>
          <w:p w14:paraId="5374FCD2" w14:textId="77777777" w:rsidR="004B40B4" w:rsidRDefault="00AF75D2">
            <w:pPr>
              <w:pStyle w:val="TableParagraph"/>
              <w:spacing w:before="8"/>
              <w:rPr>
                <w:b/>
                <w:sz w:val="20"/>
              </w:rPr>
            </w:pPr>
            <w:r>
              <w:rPr>
                <w:b/>
                <w:sz w:val="20"/>
              </w:rPr>
              <w:t>HA#</w:t>
            </w:r>
          </w:p>
        </w:tc>
        <w:tc>
          <w:tcPr>
            <w:tcW w:w="1743" w:type="dxa"/>
            <w:shd w:val="clear" w:color="auto" w:fill="CCCCCC"/>
          </w:tcPr>
          <w:p w14:paraId="4A13D656" w14:textId="77777777" w:rsidR="004B40B4" w:rsidRDefault="00AF75D2">
            <w:pPr>
              <w:pStyle w:val="TableParagraph"/>
              <w:spacing w:before="8"/>
              <w:rPr>
                <w:b/>
                <w:sz w:val="20"/>
              </w:rPr>
            </w:pPr>
            <w:r>
              <w:rPr>
                <w:b/>
                <w:sz w:val="20"/>
              </w:rPr>
              <w:t>Hazard</w:t>
            </w:r>
          </w:p>
        </w:tc>
        <w:tc>
          <w:tcPr>
            <w:tcW w:w="1772" w:type="dxa"/>
            <w:shd w:val="clear" w:color="auto" w:fill="CCCCCC"/>
          </w:tcPr>
          <w:p w14:paraId="7612771B" w14:textId="77777777" w:rsidR="004B40B4" w:rsidRDefault="00AF75D2">
            <w:pPr>
              <w:pStyle w:val="TableParagraph"/>
              <w:spacing w:before="8"/>
              <w:ind w:left="68"/>
              <w:rPr>
                <w:b/>
                <w:sz w:val="20"/>
              </w:rPr>
            </w:pPr>
            <w:r>
              <w:rPr>
                <w:b/>
                <w:sz w:val="20"/>
              </w:rPr>
              <w:t>Causes</w:t>
            </w:r>
          </w:p>
        </w:tc>
        <w:tc>
          <w:tcPr>
            <w:tcW w:w="1052" w:type="dxa"/>
            <w:shd w:val="clear" w:color="auto" w:fill="CCCCCC"/>
          </w:tcPr>
          <w:p w14:paraId="3D704D28" w14:textId="77777777" w:rsidR="004B40B4" w:rsidRDefault="00AF75D2">
            <w:pPr>
              <w:pStyle w:val="TableParagraph"/>
              <w:spacing w:before="8" w:line="240" w:lineRule="atLeast"/>
              <w:ind w:left="67" w:right="112"/>
              <w:rPr>
                <w:b/>
                <w:sz w:val="20"/>
              </w:rPr>
            </w:pPr>
            <w:r>
              <w:rPr>
                <w:b/>
                <w:sz w:val="20"/>
              </w:rPr>
              <w:t xml:space="preserve">Level of </w:t>
            </w:r>
            <w:r>
              <w:rPr>
                <w:b/>
                <w:w w:val="95"/>
                <w:sz w:val="20"/>
              </w:rPr>
              <w:t>Concern</w:t>
            </w:r>
          </w:p>
        </w:tc>
        <w:tc>
          <w:tcPr>
            <w:tcW w:w="927" w:type="dxa"/>
            <w:shd w:val="clear" w:color="auto" w:fill="CCCCCC"/>
          </w:tcPr>
          <w:p w14:paraId="184CC53C" w14:textId="77777777" w:rsidR="004B40B4" w:rsidRDefault="00AF75D2">
            <w:pPr>
              <w:pStyle w:val="TableParagraph"/>
              <w:spacing w:before="8" w:line="240" w:lineRule="atLeast"/>
              <w:ind w:left="62" w:right="249"/>
              <w:rPr>
                <w:b/>
                <w:sz w:val="20"/>
              </w:rPr>
            </w:pPr>
            <w:r>
              <w:rPr>
                <w:b/>
                <w:w w:val="95"/>
                <w:sz w:val="20"/>
              </w:rPr>
              <w:t xml:space="preserve">Likeli </w:t>
            </w:r>
            <w:r>
              <w:rPr>
                <w:b/>
                <w:sz w:val="20"/>
              </w:rPr>
              <w:t>hood</w:t>
            </w:r>
          </w:p>
        </w:tc>
        <w:tc>
          <w:tcPr>
            <w:tcW w:w="2223" w:type="dxa"/>
            <w:shd w:val="clear" w:color="auto" w:fill="CCCCCC"/>
          </w:tcPr>
          <w:p w14:paraId="54375022" w14:textId="77777777" w:rsidR="004B40B4" w:rsidRDefault="00AF75D2">
            <w:pPr>
              <w:pStyle w:val="TableParagraph"/>
              <w:spacing w:before="8" w:line="240" w:lineRule="atLeast"/>
              <w:ind w:left="695" w:right="441" w:hanging="250"/>
              <w:rPr>
                <w:b/>
                <w:sz w:val="20"/>
              </w:rPr>
            </w:pPr>
            <w:r>
              <w:rPr>
                <w:b/>
                <w:sz w:val="20"/>
              </w:rPr>
              <w:t>Method(s) of Control</w:t>
            </w:r>
          </w:p>
        </w:tc>
        <w:tc>
          <w:tcPr>
            <w:tcW w:w="903" w:type="dxa"/>
            <w:shd w:val="clear" w:color="auto" w:fill="CCCCCC"/>
          </w:tcPr>
          <w:p w14:paraId="690A112D" w14:textId="77777777" w:rsidR="004B40B4" w:rsidRDefault="00AF75D2">
            <w:pPr>
              <w:pStyle w:val="TableParagraph"/>
              <w:spacing w:before="8"/>
              <w:ind w:left="65"/>
              <w:rPr>
                <w:b/>
                <w:sz w:val="20"/>
              </w:rPr>
            </w:pPr>
            <w:r>
              <w:rPr>
                <w:b/>
                <w:sz w:val="20"/>
              </w:rPr>
              <w:t>Trace</w:t>
            </w:r>
          </w:p>
        </w:tc>
      </w:tr>
      <w:tr w:rsidR="004B40B4" w14:paraId="6BC01641" w14:textId="77777777">
        <w:trPr>
          <w:trHeight w:val="1439"/>
        </w:trPr>
        <w:tc>
          <w:tcPr>
            <w:tcW w:w="869" w:type="dxa"/>
          </w:tcPr>
          <w:p w14:paraId="70E02C7A" w14:textId="77777777" w:rsidR="004B40B4" w:rsidRDefault="00AF75D2">
            <w:pPr>
              <w:pStyle w:val="TableParagraph"/>
              <w:spacing w:before="4"/>
              <w:rPr>
                <w:sz w:val="20"/>
              </w:rPr>
            </w:pPr>
            <w:r>
              <w:rPr>
                <w:sz w:val="20"/>
              </w:rPr>
              <w:t>HI1</w:t>
            </w:r>
          </w:p>
        </w:tc>
        <w:tc>
          <w:tcPr>
            <w:tcW w:w="1743" w:type="dxa"/>
          </w:tcPr>
          <w:p w14:paraId="6317371C" w14:textId="77777777" w:rsidR="004B40B4" w:rsidRDefault="00AF75D2">
            <w:pPr>
              <w:pStyle w:val="TableParagraph"/>
              <w:spacing w:before="4"/>
              <w:ind w:right="164"/>
              <w:rPr>
                <w:sz w:val="20"/>
              </w:rPr>
            </w:pPr>
            <w:r>
              <w:rPr>
                <w:sz w:val="20"/>
              </w:rPr>
              <w:t>No unique cumulative unit history available.</w:t>
            </w:r>
          </w:p>
        </w:tc>
        <w:tc>
          <w:tcPr>
            <w:tcW w:w="1772" w:type="dxa"/>
          </w:tcPr>
          <w:p w14:paraId="0CAA1181" w14:textId="77777777" w:rsidR="004B40B4" w:rsidRDefault="00AF75D2">
            <w:pPr>
              <w:pStyle w:val="TableParagraph"/>
              <w:spacing w:before="4"/>
              <w:ind w:left="68"/>
              <w:rPr>
                <w:sz w:val="20"/>
              </w:rPr>
            </w:pPr>
            <w:r>
              <w:rPr>
                <w:sz w:val="20"/>
              </w:rPr>
              <w:t>Package not fully utilized</w:t>
            </w:r>
          </w:p>
        </w:tc>
        <w:tc>
          <w:tcPr>
            <w:tcW w:w="1052" w:type="dxa"/>
          </w:tcPr>
          <w:p w14:paraId="736E3DA7" w14:textId="77777777" w:rsidR="004B40B4" w:rsidRDefault="00AF75D2">
            <w:pPr>
              <w:pStyle w:val="TableParagraph"/>
              <w:spacing w:before="4"/>
              <w:ind w:left="67"/>
              <w:rPr>
                <w:sz w:val="20"/>
              </w:rPr>
            </w:pPr>
            <w:r>
              <w:rPr>
                <w:sz w:val="20"/>
              </w:rPr>
              <w:t>LOW</w:t>
            </w:r>
          </w:p>
        </w:tc>
        <w:tc>
          <w:tcPr>
            <w:tcW w:w="927" w:type="dxa"/>
          </w:tcPr>
          <w:p w14:paraId="67402DEC" w14:textId="77777777" w:rsidR="004B40B4" w:rsidRDefault="00AF75D2">
            <w:pPr>
              <w:pStyle w:val="TableParagraph"/>
              <w:spacing w:before="4"/>
              <w:ind w:left="62"/>
              <w:rPr>
                <w:sz w:val="20"/>
              </w:rPr>
            </w:pPr>
            <w:r>
              <w:rPr>
                <w:sz w:val="20"/>
              </w:rPr>
              <w:t>LOW</w:t>
            </w:r>
          </w:p>
        </w:tc>
        <w:tc>
          <w:tcPr>
            <w:tcW w:w="2223" w:type="dxa"/>
          </w:tcPr>
          <w:p w14:paraId="242E931F" w14:textId="77777777" w:rsidR="004B40B4" w:rsidRDefault="00AF75D2">
            <w:pPr>
              <w:pStyle w:val="TableParagraph"/>
              <w:spacing w:before="9" w:line="240" w:lineRule="exact"/>
              <w:ind w:left="61" w:right="65"/>
              <w:rPr>
                <w:sz w:val="20"/>
              </w:rPr>
            </w:pPr>
            <w:r>
              <w:rPr>
                <w:sz w:val="20"/>
              </w:rPr>
              <w:t>If all functions related to Inventory are utilized, there will be a unique cumulative unit history for each blood</w:t>
            </w:r>
            <w:r>
              <w:rPr>
                <w:spacing w:val="2"/>
                <w:sz w:val="20"/>
              </w:rPr>
              <w:t xml:space="preserve"> </w:t>
            </w:r>
            <w:r>
              <w:rPr>
                <w:sz w:val="20"/>
              </w:rPr>
              <w:t>component.</w:t>
            </w:r>
          </w:p>
        </w:tc>
        <w:tc>
          <w:tcPr>
            <w:tcW w:w="903" w:type="dxa"/>
          </w:tcPr>
          <w:p w14:paraId="29CEE4AE" w14:textId="77777777" w:rsidR="004B40B4" w:rsidRDefault="00AF75D2">
            <w:pPr>
              <w:pStyle w:val="TableParagraph"/>
              <w:spacing w:before="4"/>
              <w:ind w:left="65" w:right="235"/>
              <w:rPr>
                <w:sz w:val="20"/>
              </w:rPr>
            </w:pPr>
            <w:r>
              <w:rPr>
                <w:sz w:val="20"/>
              </w:rPr>
              <w:t>SRS# I18 I57</w:t>
            </w:r>
          </w:p>
          <w:p w14:paraId="0127A794" w14:textId="77777777" w:rsidR="004B40B4" w:rsidRDefault="004B40B4">
            <w:pPr>
              <w:pStyle w:val="TableParagraph"/>
              <w:spacing w:before="2"/>
              <w:ind w:left="0"/>
              <w:rPr>
                <w:rFonts w:ascii="Arial"/>
                <w:sz w:val="21"/>
              </w:rPr>
            </w:pPr>
          </w:p>
          <w:p w14:paraId="69548D5D" w14:textId="77777777" w:rsidR="004B40B4" w:rsidRDefault="00AF75D2">
            <w:pPr>
              <w:pStyle w:val="TableParagraph"/>
              <w:spacing w:line="240" w:lineRule="exact"/>
              <w:ind w:left="65" w:right="235"/>
              <w:rPr>
                <w:sz w:val="20"/>
              </w:rPr>
            </w:pPr>
            <w:r>
              <w:rPr>
                <w:sz w:val="20"/>
              </w:rPr>
              <w:t>SCR# I1</w:t>
            </w:r>
          </w:p>
        </w:tc>
      </w:tr>
      <w:tr w:rsidR="004B40B4" w14:paraId="72930B3B" w14:textId="77777777">
        <w:trPr>
          <w:trHeight w:val="1189"/>
        </w:trPr>
        <w:tc>
          <w:tcPr>
            <w:tcW w:w="869" w:type="dxa"/>
          </w:tcPr>
          <w:p w14:paraId="4322AF61" w14:textId="77777777" w:rsidR="004B40B4" w:rsidRDefault="00AF75D2">
            <w:pPr>
              <w:pStyle w:val="TableParagraph"/>
              <w:spacing w:line="235" w:lineRule="exact"/>
              <w:rPr>
                <w:sz w:val="20"/>
              </w:rPr>
            </w:pPr>
            <w:r>
              <w:rPr>
                <w:sz w:val="20"/>
              </w:rPr>
              <w:t>HI2</w:t>
            </w:r>
          </w:p>
        </w:tc>
        <w:tc>
          <w:tcPr>
            <w:tcW w:w="1743" w:type="dxa"/>
          </w:tcPr>
          <w:p w14:paraId="24AEE825" w14:textId="77777777" w:rsidR="004B40B4" w:rsidRDefault="00AF75D2">
            <w:pPr>
              <w:pStyle w:val="TableParagraph"/>
              <w:ind w:right="307"/>
              <w:jc w:val="both"/>
              <w:rPr>
                <w:sz w:val="20"/>
              </w:rPr>
            </w:pPr>
            <w:r>
              <w:rPr>
                <w:sz w:val="20"/>
              </w:rPr>
              <w:t>Patient record confidentiality compromised.</w:t>
            </w:r>
          </w:p>
        </w:tc>
        <w:tc>
          <w:tcPr>
            <w:tcW w:w="1772" w:type="dxa"/>
          </w:tcPr>
          <w:p w14:paraId="650C86FD" w14:textId="77777777" w:rsidR="004B40B4" w:rsidRDefault="00AF75D2">
            <w:pPr>
              <w:pStyle w:val="TableParagraph"/>
              <w:ind w:left="68" w:right="187"/>
              <w:rPr>
                <w:sz w:val="20"/>
              </w:rPr>
            </w:pPr>
            <w:r>
              <w:rPr>
                <w:sz w:val="20"/>
              </w:rPr>
              <w:t xml:space="preserve">Menu options displaying sensitive </w:t>
            </w:r>
            <w:r>
              <w:rPr>
                <w:spacing w:val="-4"/>
                <w:sz w:val="20"/>
              </w:rPr>
              <w:t xml:space="preserve">data </w:t>
            </w:r>
            <w:r>
              <w:rPr>
                <w:sz w:val="20"/>
              </w:rPr>
              <w:t>not</w:t>
            </w:r>
            <w:r>
              <w:rPr>
                <w:spacing w:val="1"/>
                <w:sz w:val="20"/>
              </w:rPr>
              <w:t xml:space="preserve"> </w:t>
            </w:r>
            <w:r>
              <w:rPr>
                <w:sz w:val="20"/>
              </w:rPr>
              <w:t>restricted</w:t>
            </w:r>
          </w:p>
          <w:p w14:paraId="2CA396EA" w14:textId="77777777" w:rsidR="004B40B4" w:rsidRDefault="00AF75D2">
            <w:pPr>
              <w:pStyle w:val="TableParagraph"/>
              <w:spacing w:line="214" w:lineRule="exact"/>
              <w:ind w:left="68"/>
              <w:rPr>
                <w:sz w:val="20"/>
              </w:rPr>
            </w:pPr>
            <w:r>
              <w:rPr>
                <w:sz w:val="20"/>
              </w:rPr>
              <w:t>appropriately</w:t>
            </w:r>
          </w:p>
        </w:tc>
        <w:tc>
          <w:tcPr>
            <w:tcW w:w="1052" w:type="dxa"/>
          </w:tcPr>
          <w:p w14:paraId="1AE16447" w14:textId="77777777" w:rsidR="004B40B4" w:rsidRDefault="00AF75D2">
            <w:pPr>
              <w:pStyle w:val="TableParagraph"/>
              <w:spacing w:line="235" w:lineRule="exact"/>
              <w:ind w:left="67"/>
              <w:rPr>
                <w:sz w:val="20"/>
              </w:rPr>
            </w:pPr>
            <w:r>
              <w:rPr>
                <w:sz w:val="20"/>
              </w:rPr>
              <w:t>LOW</w:t>
            </w:r>
          </w:p>
        </w:tc>
        <w:tc>
          <w:tcPr>
            <w:tcW w:w="927" w:type="dxa"/>
          </w:tcPr>
          <w:p w14:paraId="53D0C664" w14:textId="77777777" w:rsidR="004B40B4" w:rsidRDefault="00AF75D2">
            <w:pPr>
              <w:pStyle w:val="TableParagraph"/>
              <w:spacing w:line="235" w:lineRule="exact"/>
              <w:ind w:left="62"/>
              <w:rPr>
                <w:sz w:val="20"/>
              </w:rPr>
            </w:pPr>
            <w:r>
              <w:rPr>
                <w:sz w:val="20"/>
              </w:rPr>
              <w:t>LOW</w:t>
            </w:r>
          </w:p>
        </w:tc>
        <w:tc>
          <w:tcPr>
            <w:tcW w:w="2223" w:type="dxa"/>
          </w:tcPr>
          <w:p w14:paraId="0B57D8ED" w14:textId="77777777" w:rsidR="004B40B4" w:rsidRDefault="00AF75D2">
            <w:pPr>
              <w:pStyle w:val="TableParagraph"/>
              <w:ind w:left="61"/>
              <w:rPr>
                <w:sz w:val="20"/>
              </w:rPr>
            </w:pPr>
            <w:r>
              <w:rPr>
                <w:sz w:val="20"/>
              </w:rPr>
              <w:t>Menu options containing sensitive data should be restricted by security</w:t>
            </w:r>
          </w:p>
          <w:p w14:paraId="4429B378" w14:textId="77777777" w:rsidR="004B40B4" w:rsidRDefault="00AF75D2">
            <w:pPr>
              <w:pStyle w:val="TableParagraph"/>
              <w:spacing w:line="214" w:lineRule="exact"/>
              <w:ind w:left="61"/>
              <w:rPr>
                <w:sz w:val="20"/>
              </w:rPr>
            </w:pPr>
            <w:r>
              <w:rPr>
                <w:sz w:val="20"/>
              </w:rPr>
              <w:t>keys.</w:t>
            </w:r>
          </w:p>
        </w:tc>
        <w:tc>
          <w:tcPr>
            <w:tcW w:w="903" w:type="dxa"/>
          </w:tcPr>
          <w:p w14:paraId="0ED6E55A" w14:textId="77777777" w:rsidR="004B40B4" w:rsidRDefault="00AF75D2">
            <w:pPr>
              <w:pStyle w:val="TableParagraph"/>
              <w:spacing w:line="235" w:lineRule="exact"/>
              <w:ind w:left="65"/>
              <w:rPr>
                <w:sz w:val="20"/>
              </w:rPr>
            </w:pPr>
            <w:r>
              <w:rPr>
                <w:sz w:val="20"/>
              </w:rPr>
              <w:t>SRS#</w:t>
            </w:r>
          </w:p>
          <w:p w14:paraId="6529709B" w14:textId="77777777" w:rsidR="004B40B4" w:rsidRDefault="00AF75D2">
            <w:pPr>
              <w:pStyle w:val="TableParagraph"/>
              <w:spacing w:line="240" w:lineRule="exact"/>
              <w:ind w:left="65"/>
              <w:rPr>
                <w:sz w:val="20"/>
              </w:rPr>
            </w:pPr>
            <w:r>
              <w:rPr>
                <w:sz w:val="20"/>
              </w:rPr>
              <w:t>N/A</w:t>
            </w:r>
          </w:p>
          <w:p w14:paraId="01D1CC05" w14:textId="77777777" w:rsidR="004B40B4" w:rsidRDefault="004B40B4">
            <w:pPr>
              <w:pStyle w:val="TableParagraph"/>
              <w:spacing w:before="3"/>
              <w:ind w:left="0"/>
              <w:rPr>
                <w:rFonts w:ascii="Arial"/>
                <w:sz w:val="21"/>
              </w:rPr>
            </w:pPr>
          </w:p>
          <w:p w14:paraId="688C89E5" w14:textId="77777777" w:rsidR="004B40B4" w:rsidRDefault="00AF75D2">
            <w:pPr>
              <w:pStyle w:val="TableParagraph"/>
              <w:spacing w:line="240" w:lineRule="exact"/>
              <w:ind w:left="65" w:right="235"/>
              <w:rPr>
                <w:sz w:val="20"/>
              </w:rPr>
            </w:pPr>
            <w:r>
              <w:rPr>
                <w:sz w:val="20"/>
              </w:rPr>
              <w:t>SCR# I2</w:t>
            </w:r>
          </w:p>
        </w:tc>
      </w:tr>
      <w:tr w:rsidR="004B40B4" w14:paraId="580940DA" w14:textId="77777777">
        <w:trPr>
          <w:trHeight w:val="2389"/>
        </w:trPr>
        <w:tc>
          <w:tcPr>
            <w:tcW w:w="869" w:type="dxa"/>
          </w:tcPr>
          <w:p w14:paraId="0E22BCA4" w14:textId="77777777" w:rsidR="004B40B4" w:rsidRDefault="00AF75D2">
            <w:pPr>
              <w:pStyle w:val="TableParagraph"/>
              <w:spacing w:line="235" w:lineRule="exact"/>
              <w:rPr>
                <w:sz w:val="20"/>
              </w:rPr>
            </w:pPr>
            <w:r>
              <w:rPr>
                <w:sz w:val="20"/>
              </w:rPr>
              <w:t>HI3</w:t>
            </w:r>
          </w:p>
        </w:tc>
        <w:tc>
          <w:tcPr>
            <w:tcW w:w="1743" w:type="dxa"/>
          </w:tcPr>
          <w:p w14:paraId="65AB89C3" w14:textId="77777777" w:rsidR="004B40B4" w:rsidRDefault="00AF75D2">
            <w:pPr>
              <w:pStyle w:val="TableParagraph"/>
              <w:ind w:right="62"/>
              <w:rPr>
                <w:sz w:val="20"/>
              </w:rPr>
            </w:pPr>
            <w:r>
              <w:rPr>
                <w:sz w:val="20"/>
              </w:rPr>
              <w:t>Software requirements for individual components does not reflect facility operating procedures.</w:t>
            </w:r>
          </w:p>
        </w:tc>
        <w:tc>
          <w:tcPr>
            <w:tcW w:w="1772" w:type="dxa"/>
          </w:tcPr>
          <w:p w14:paraId="00D0E1CC" w14:textId="77777777" w:rsidR="004B40B4" w:rsidRDefault="00AF75D2">
            <w:pPr>
              <w:pStyle w:val="TableParagraph"/>
              <w:ind w:left="68" w:right="187"/>
              <w:rPr>
                <w:sz w:val="20"/>
              </w:rPr>
            </w:pPr>
            <w:r>
              <w:rPr>
                <w:sz w:val="20"/>
              </w:rPr>
              <w:t>Site did not edit entries in the BLOOD</w:t>
            </w:r>
          </w:p>
          <w:p w14:paraId="68730E6C" w14:textId="77777777" w:rsidR="004B40B4" w:rsidRDefault="00AF75D2">
            <w:pPr>
              <w:pStyle w:val="TableParagraph"/>
              <w:ind w:left="68" w:right="291"/>
              <w:rPr>
                <w:sz w:val="20"/>
              </w:rPr>
            </w:pPr>
            <w:r>
              <w:rPr>
                <w:sz w:val="20"/>
              </w:rPr>
              <w:t>PRODUCT file (#66) to reflect the site’s individual requirements.</w:t>
            </w:r>
          </w:p>
        </w:tc>
        <w:tc>
          <w:tcPr>
            <w:tcW w:w="1052" w:type="dxa"/>
          </w:tcPr>
          <w:p w14:paraId="20FD31BC" w14:textId="77777777" w:rsidR="004B40B4" w:rsidRDefault="00AF75D2">
            <w:pPr>
              <w:pStyle w:val="TableParagraph"/>
              <w:spacing w:line="235" w:lineRule="exact"/>
              <w:ind w:left="67"/>
              <w:rPr>
                <w:sz w:val="20"/>
              </w:rPr>
            </w:pPr>
            <w:r>
              <w:rPr>
                <w:sz w:val="20"/>
              </w:rPr>
              <w:t>LOW</w:t>
            </w:r>
          </w:p>
        </w:tc>
        <w:tc>
          <w:tcPr>
            <w:tcW w:w="927" w:type="dxa"/>
          </w:tcPr>
          <w:p w14:paraId="2C69B8D6" w14:textId="77777777" w:rsidR="004B40B4" w:rsidRDefault="00AF75D2">
            <w:pPr>
              <w:pStyle w:val="TableParagraph"/>
              <w:spacing w:line="235" w:lineRule="exact"/>
              <w:ind w:left="62"/>
              <w:rPr>
                <w:sz w:val="20"/>
              </w:rPr>
            </w:pPr>
            <w:r>
              <w:rPr>
                <w:sz w:val="20"/>
              </w:rPr>
              <w:t>LOW</w:t>
            </w:r>
          </w:p>
        </w:tc>
        <w:tc>
          <w:tcPr>
            <w:tcW w:w="2223" w:type="dxa"/>
          </w:tcPr>
          <w:p w14:paraId="6EE4C4C7" w14:textId="77777777" w:rsidR="004B40B4" w:rsidRDefault="00AF75D2">
            <w:pPr>
              <w:pStyle w:val="TableParagraph"/>
              <w:ind w:left="61" w:right="119"/>
              <w:rPr>
                <w:sz w:val="20"/>
              </w:rPr>
            </w:pPr>
            <w:r>
              <w:rPr>
                <w:sz w:val="20"/>
              </w:rPr>
              <w:t>Prior to implementation, sites are instructed to review entries in the BLOOD PRODUCT</w:t>
            </w:r>
          </w:p>
          <w:p w14:paraId="595DFABB" w14:textId="77777777" w:rsidR="004B40B4" w:rsidRDefault="00AF75D2">
            <w:pPr>
              <w:pStyle w:val="TableParagraph"/>
              <w:spacing w:line="240" w:lineRule="exact"/>
              <w:ind w:left="61" w:right="215"/>
              <w:rPr>
                <w:sz w:val="20"/>
              </w:rPr>
            </w:pPr>
            <w:r>
              <w:rPr>
                <w:sz w:val="20"/>
              </w:rPr>
              <w:t>file (#66) and customize this file to reflect the site’s individual requirements.</w:t>
            </w:r>
          </w:p>
        </w:tc>
        <w:tc>
          <w:tcPr>
            <w:tcW w:w="903" w:type="dxa"/>
          </w:tcPr>
          <w:p w14:paraId="0568BC44" w14:textId="77777777" w:rsidR="004B40B4" w:rsidRDefault="00AF75D2">
            <w:pPr>
              <w:pStyle w:val="TableParagraph"/>
              <w:ind w:left="65" w:right="47"/>
              <w:rPr>
                <w:sz w:val="20"/>
              </w:rPr>
            </w:pPr>
            <w:r>
              <w:rPr>
                <w:sz w:val="20"/>
              </w:rPr>
              <w:t>SRS# I1 SRS# I2</w:t>
            </w:r>
          </w:p>
          <w:p w14:paraId="1E0B3880" w14:textId="77777777" w:rsidR="004B40B4" w:rsidRDefault="004B40B4">
            <w:pPr>
              <w:pStyle w:val="TableParagraph"/>
              <w:spacing w:before="3"/>
              <w:ind w:left="0"/>
              <w:rPr>
                <w:rFonts w:ascii="Arial"/>
                <w:sz w:val="20"/>
              </w:rPr>
            </w:pPr>
          </w:p>
          <w:p w14:paraId="2F833807" w14:textId="77777777" w:rsidR="004B40B4" w:rsidRDefault="00AF75D2">
            <w:pPr>
              <w:pStyle w:val="TableParagraph"/>
              <w:ind w:left="65" w:right="235"/>
              <w:rPr>
                <w:sz w:val="20"/>
              </w:rPr>
            </w:pPr>
            <w:r>
              <w:rPr>
                <w:sz w:val="20"/>
              </w:rPr>
              <w:t>SCR# I3</w:t>
            </w:r>
          </w:p>
        </w:tc>
      </w:tr>
      <w:tr w:rsidR="004B40B4" w14:paraId="35093181" w14:textId="77777777">
        <w:trPr>
          <w:trHeight w:val="1907"/>
        </w:trPr>
        <w:tc>
          <w:tcPr>
            <w:tcW w:w="869" w:type="dxa"/>
          </w:tcPr>
          <w:p w14:paraId="7609E301" w14:textId="77777777" w:rsidR="004B40B4" w:rsidRDefault="00AF75D2">
            <w:pPr>
              <w:pStyle w:val="TableParagraph"/>
              <w:spacing w:line="232" w:lineRule="exact"/>
              <w:rPr>
                <w:sz w:val="20"/>
              </w:rPr>
            </w:pPr>
            <w:r>
              <w:rPr>
                <w:sz w:val="20"/>
              </w:rPr>
              <w:t>HI4</w:t>
            </w:r>
          </w:p>
        </w:tc>
        <w:tc>
          <w:tcPr>
            <w:tcW w:w="1743" w:type="dxa"/>
          </w:tcPr>
          <w:p w14:paraId="74568835" w14:textId="77777777" w:rsidR="004B40B4" w:rsidRDefault="00AF75D2">
            <w:pPr>
              <w:pStyle w:val="TableParagraph"/>
              <w:ind w:right="609"/>
              <w:rPr>
                <w:sz w:val="20"/>
              </w:rPr>
            </w:pPr>
            <w:r>
              <w:rPr>
                <w:sz w:val="20"/>
              </w:rPr>
              <w:t>Inventory records not current.</w:t>
            </w:r>
          </w:p>
        </w:tc>
        <w:tc>
          <w:tcPr>
            <w:tcW w:w="1772" w:type="dxa"/>
          </w:tcPr>
          <w:p w14:paraId="36B45A5B" w14:textId="77777777" w:rsidR="004B40B4" w:rsidRDefault="00AF75D2">
            <w:pPr>
              <w:pStyle w:val="TableParagraph"/>
              <w:ind w:left="68" w:right="479"/>
              <w:rPr>
                <w:sz w:val="20"/>
              </w:rPr>
            </w:pPr>
            <w:r>
              <w:rPr>
                <w:sz w:val="20"/>
              </w:rPr>
              <w:t>Total system failure/crash during data entry.</w:t>
            </w:r>
          </w:p>
        </w:tc>
        <w:tc>
          <w:tcPr>
            <w:tcW w:w="1052" w:type="dxa"/>
          </w:tcPr>
          <w:p w14:paraId="3FFB2DB3" w14:textId="77777777" w:rsidR="004B40B4" w:rsidRDefault="00AF75D2">
            <w:pPr>
              <w:pStyle w:val="TableParagraph"/>
              <w:spacing w:line="232" w:lineRule="exact"/>
              <w:ind w:left="67"/>
              <w:rPr>
                <w:sz w:val="20"/>
              </w:rPr>
            </w:pPr>
            <w:r>
              <w:rPr>
                <w:sz w:val="20"/>
              </w:rPr>
              <w:t>NONE</w:t>
            </w:r>
          </w:p>
        </w:tc>
        <w:tc>
          <w:tcPr>
            <w:tcW w:w="927" w:type="dxa"/>
          </w:tcPr>
          <w:p w14:paraId="2215014C" w14:textId="77777777" w:rsidR="004B40B4" w:rsidRDefault="00AF75D2">
            <w:pPr>
              <w:pStyle w:val="TableParagraph"/>
              <w:spacing w:line="232" w:lineRule="exact"/>
              <w:ind w:left="62"/>
              <w:rPr>
                <w:sz w:val="20"/>
              </w:rPr>
            </w:pPr>
            <w:r>
              <w:rPr>
                <w:sz w:val="20"/>
              </w:rPr>
              <w:t>LOW</w:t>
            </w:r>
          </w:p>
        </w:tc>
        <w:tc>
          <w:tcPr>
            <w:tcW w:w="2223" w:type="dxa"/>
          </w:tcPr>
          <w:p w14:paraId="1ADF8F36" w14:textId="77777777" w:rsidR="004B40B4" w:rsidRDefault="00AF75D2">
            <w:pPr>
              <w:pStyle w:val="TableParagraph"/>
              <w:numPr>
                <w:ilvl w:val="0"/>
                <w:numId w:val="49"/>
              </w:numPr>
              <w:tabs>
                <w:tab w:val="left" w:pos="297"/>
              </w:tabs>
              <w:ind w:right="252" w:firstLine="0"/>
              <w:rPr>
                <w:sz w:val="20"/>
              </w:rPr>
            </w:pPr>
            <w:r>
              <w:rPr>
                <w:sz w:val="20"/>
              </w:rPr>
              <w:t xml:space="preserve">Edit options available to edit </w:t>
            </w:r>
            <w:r>
              <w:rPr>
                <w:spacing w:val="-4"/>
                <w:sz w:val="20"/>
              </w:rPr>
              <w:t xml:space="preserve">any </w:t>
            </w:r>
            <w:r>
              <w:rPr>
                <w:sz w:val="20"/>
              </w:rPr>
              <w:t>records affected by system</w:t>
            </w:r>
            <w:r>
              <w:rPr>
                <w:spacing w:val="1"/>
                <w:sz w:val="20"/>
              </w:rPr>
              <w:t xml:space="preserve"> </w:t>
            </w:r>
            <w:r>
              <w:rPr>
                <w:sz w:val="20"/>
              </w:rPr>
              <w:t>crash.</w:t>
            </w:r>
          </w:p>
          <w:p w14:paraId="0D85D2DA" w14:textId="77777777" w:rsidR="004B40B4" w:rsidRDefault="00AF75D2">
            <w:pPr>
              <w:pStyle w:val="TableParagraph"/>
              <w:numPr>
                <w:ilvl w:val="0"/>
                <w:numId w:val="49"/>
              </w:numPr>
              <w:tabs>
                <w:tab w:val="left" w:pos="299"/>
              </w:tabs>
              <w:spacing w:line="240" w:lineRule="exact"/>
              <w:ind w:right="141" w:firstLine="0"/>
              <w:rPr>
                <w:sz w:val="20"/>
              </w:rPr>
            </w:pPr>
            <w:r>
              <w:rPr>
                <w:sz w:val="20"/>
              </w:rPr>
              <w:t>Integrity report available to check for incomplete records so site can</w:t>
            </w:r>
            <w:r>
              <w:rPr>
                <w:spacing w:val="5"/>
                <w:sz w:val="20"/>
              </w:rPr>
              <w:t xml:space="preserve"> </w:t>
            </w:r>
            <w:r>
              <w:rPr>
                <w:sz w:val="20"/>
              </w:rPr>
              <w:t>remedy.</w:t>
            </w:r>
          </w:p>
        </w:tc>
        <w:tc>
          <w:tcPr>
            <w:tcW w:w="903" w:type="dxa"/>
          </w:tcPr>
          <w:p w14:paraId="61F6AC91" w14:textId="77777777" w:rsidR="004B40B4" w:rsidRDefault="00AF75D2">
            <w:pPr>
              <w:pStyle w:val="TableParagraph"/>
              <w:ind w:left="65" w:right="235"/>
              <w:rPr>
                <w:sz w:val="20"/>
              </w:rPr>
            </w:pPr>
            <w:r>
              <w:rPr>
                <w:sz w:val="20"/>
              </w:rPr>
              <w:t>SRS# I10</w:t>
            </w:r>
          </w:p>
          <w:p w14:paraId="4F47196E" w14:textId="77777777" w:rsidR="004B40B4" w:rsidRDefault="004B40B4">
            <w:pPr>
              <w:pStyle w:val="TableParagraph"/>
              <w:ind w:left="0"/>
              <w:rPr>
                <w:rFonts w:ascii="Arial"/>
                <w:sz w:val="20"/>
              </w:rPr>
            </w:pPr>
          </w:p>
          <w:p w14:paraId="75A77A3B" w14:textId="77777777" w:rsidR="004B40B4" w:rsidRDefault="00AF75D2">
            <w:pPr>
              <w:pStyle w:val="TableParagraph"/>
              <w:spacing w:before="1"/>
              <w:ind w:left="65" w:right="235"/>
              <w:rPr>
                <w:sz w:val="20"/>
              </w:rPr>
            </w:pPr>
            <w:r>
              <w:rPr>
                <w:sz w:val="20"/>
              </w:rPr>
              <w:t>SCR# I7</w:t>
            </w:r>
          </w:p>
        </w:tc>
      </w:tr>
      <w:tr w:rsidR="004B40B4" w14:paraId="41815B39" w14:textId="77777777">
        <w:trPr>
          <w:trHeight w:val="2384"/>
        </w:trPr>
        <w:tc>
          <w:tcPr>
            <w:tcW w:w="869" w:type="dxa"/>
          </w:tcPr>
          <w:p w14:paraId="3CBCF64F" w14:textId="77777777" w:rsidR="004B40B4" w:rsidRDefault="00AF75D2">
            <w:pPr>
              <w:pStyle w:val="TableParagraph"/>
              <w:spacing w:line="230" w:lineRule="exact"/>
              <w:rPr>
                <w:sz w:val="20"/>
              </w:rPr>
            </w:pPr>
            <w:r>
              <w:rPr>
                <w:sz w:val="20"/>
              </w:rPr>
              <w:t>HI5</w:t>
            </w:r>
          </w:p>
        </w:tc>
        <w:tc>
          <w:tcPr>
            <w:tcW w:w="1743" w:type="dxa"/>
          </w:tcPr>
          <w:p w14:paraId="38420360" w14:textId="77777777" w:rsidR="004B40B4" w:rsidRDefault="00AF75D2">
            <w:pPr>
              <w:pStyle w:val="TableParagraph"/>
              <w:ind w:right="198"/>
              <w:rPr>
                <w:sz w:val="20"/>
              </w:rPr>
            </w:pPr>
            <w:r>
              <w:rPr>
                <w:sz w:val="20"/>
              </w:rPr>
              <w:t>Inventory data inappropriately accessed, causing corrupted records.</w:t>
            </w:r>
          </w:p>
        </w:tc>
        <w:tc>
          <w:tcPr>
            <w:tcW w:w="1772" w:type="dxa"/>
          </w:tcPr>
          <w:p w14:paraId="57884913" w14:textId="77777777" w:rsidR="004B40B4" w:rsidRDefault="00AF75D2">
            <w:pPr>
              <w:pStyle w:val="TableParagraph"/>
              <w:ind w:left="68" w:right="116"/>
              <w:rPr>
                <w:sz w:val="20"/>
              </w:rPr>
            </w:pPr>
            <w:r>
              <w:rPr>
                <w:sz w:val="20"/>
              </w:rPr>
              <w:t>Two separate individuals entering unit confirmation data at the same time.</w:t>
            </w:r>
          </w:p>
        </w:tc>
        <w:tc>
          <w:tcPr>
            <w:tcW w:w="1052" w:type="dxa"/>
          </w:tcPr>
          <w:p w14:paraId="22683785" w14:textId="77777777" w:rsidR="004B40B4" w:rsidRDefault="00AF75D2">
            <w:pPr>
              <w:pStyle w:val="TableParagraph"/>
              <w:spacing w:line="230" w:lineRule="exact"/>
              <w:ind w:left="67"/>
              <w:rPr>
                <w:sz w:val="20"/>
              </w:rPr>
            </w:pPr>
            <w:r>
              <w:rPr>
                <w:sz w:val="20"/>
              </w:rPr>
              <w:t>NONE</w:t>
            </w:r>
          </w:p>
        </w:tc>
        <w:tc>
          <w:tcPr>
            <w:tcW w:w="927" w:type="dxa"/>
          </w:tcPr>
          <w:p w14:paraId="1326A616" w14:textId="77777777" w:rsidR="004B40B4" w:rsidRDefault="00AF75D2">
            <w:pPr>
              <w:pStyle w:val="TableParagraph"/>
              <w:spacing w:line="230" w:lineRule="exact"/>
              <w:ind w:left="62"/>
              <w:rPr>
                <w:sz w:val="20"/>
              </w:rPr>
            </w:pPr>
            <w:r>
              <w:rPr>
                <w:sz w:val="20"/>
              </w:rPr>
              <w:t>LOW</w:t>
            </w:r>
          </w:p>
        </w:tc>
        <w:tc>
          <w:tcPr>
            <w:tcW w:w="2223" w:type="dxa"/>
          </w:tcPr>
          <w:p w14:paraId="4CBE5962" w14:textId="77777777" w:rsidR="004B40B4" w:rsidRDefault="00AF75D2">
            <w:pPr>
              <w:pStyle w:val="TableParagraph"/>
              <w:ind w:left="61" w:right="107"/>
              <w:rPr>
                <w:sz w:val="20"/>
              </w:rPr>
            </w:pPr>
            <w:r>
              <w:rPr>
                <w:sz w:val="20"/>
              </w:rPr>
              <w:t>Unit confirmation option compares ABO/Rh data entry with log in information. Warning message is displayed if a discrepancy.</w:t>
            </w:r>
          </w:p>
          <w:p w14:paraId="3D77D1B4" w14:textId="77777777" w:rsidR="004B40B4" w:rsidRDefault="00AF75D2">
            <w:pPr>
              <w:pStyle w:val="TableParagraph"/>
              <w:spacing w:line="240" w:lineRule="exact"/>
              <w:ind w:left="61" w:right="230"/>
              <w:rPr>
                <w:sz w:val="20"/>
              </w:rPr>
            </w:pPr>
            <w:r>
              <w:rPr>
                <w:sz w:val="20"/>
              </w:rPr>
              <w:t>Records are updated immediately upon data entry.</w:t>
            </w:r>
          </w:p>
        </w:tc>
        <w:tc>
          <w:tcPr>
            <w:tcW w:w="903" w:type="dxa"/>
          </w:tcPr>
          <w:p w14:paraId="38B4BCB5" w14:textId="77777777" w:rsidR="004B40B4" w:rsidRDefault="00AF75D2">
            <w:pPr>
              <w:pStyle w:val="TableParagraph"/>
              <w:ind w:left="65" w:right="235"/>
              <w:rPr>
                <w:sz w:val="20"/>
              </w:rPr>
            </w:pPr>
            <w:r>
              <w:rPr>
                <w:sz w:val="20"/>
              </w:rPr>
              <w:t>SRS# I11</w:t>
            </w:r>
          </w:p>
          <w:p w14:paraId="08B84F30" w14:textId="77777777" w:rsidR="004B40B4" w:rsidRDefault="004B40B4">
            <w:pPr>
              <w:pStyle w:val="TableParagraph"/>
              <w:spacing w:before="10"/>
              <w:ind w:left="0"/>
              <w:rPr>
                <w:rFonts w:ascii="Arial"/>
                <w:sz w:val="19"/>
              </w:rPr>
            </w:pPr>
          </w:p>
          <w:p w14:paraId="21C29957" w14:textId="77777777" w:rsidR="004B40B4" w:rsidRDefault="00AF75D2">
            <w:pPr>
              <w:pStyle w:val="TableParagraph"/>
              <w:ind w:left="65" w:right="235"/>
              <w:rPr>
                <w:sz w:val="20"/>
              </w:rPr>
            </w:pPr>
            <w:r>
              <w:rPr>
                <w:sz w:val="20"/>
              </w:rPr>
              <w:t>SCR# I3</w:t>
            </w:r>
          </w:p>
        </w:tc>
      </w:tr>
    </w:tbl>
    <w:p w14:paraId="1A957187" w14:textId="77777777" w:rsidR="004B40B4" w:rsidRDefault="004B40B4">
      <w:pPr>
        <w:rPr>
          <w:sz w:val="20"/>
        </w:rPr>
        <w:sectPr w:rsidR="004B40B4">
          <w:headerReference w:type="default" r:id="rId13"/>
          <w:footerReference w:type="even" r:id="rId14"/>
          <w:footerReference w:type="default" r:id="rId15"/>
          <w:pgSz w:w="12240" w:h="15840"/>
          <w:pgMar w:top="1500" w:right="1060" w:bottom="1180" w:left="1220" w:header="0" w:footer="997" w:gutter="0"/>
          <w:pgNumType w:start="29"/>
          <w:cols w:space="720"/>
        </w:sectPr>
      </w:pPr>
    </w:p>
    <w:p w14:paraId="7230F705" w14:textId="77777777" w:rsidR="004B40B4" w:rsidRDefault="004B40B4">
      <w:pPr>
        <w:pStyle w:val="BodyText"/>
        <w:rPr>
          <w:rFonts w:ascii="Arial"/>
          <w:sz w:val="20"/>
        </w:rPr>
      </w:pPr>
    </w:p>
    <w:p w14:paraId="5B8176BF" w14:textId="77777777" w:rsidR="004B40B4" w:rsidRDefault="004B40B4">
      <w:pPr>
        <w:pStyle w:val="BodyText"/>
        <w:rPr>
          <w:rFonts w:ascii="Arial"/>
          <w:sz w:val="20"/>
        </w:rPr>
      </w:pPr>
    </w:p>
    <w:p w14:paraId="10B56803" w14:textId="77777777" w:rsidR="004B40B4" w:rsidRDefault="004B40B4">
      <w:pPr>
        <w:pStyle w:val="BodyText"/>
        <w:spacing w:before="1" w:after="1"/>
        <w:rPr>
          <w:rFonts w:ascii="Arial"/>
          <w:sz w:val="22"/>
        </w:rPr>
      </w:pPr>
    </w:p>
    <w:tbl>
      <w:tblPr>
        <w:tblW w:w="0" w:type="auto"/>
        <w:tblInd w:w="16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69"/>
        <w:gridCol w:w="1743"/>
        <w:gridCol w:w="1772"/>
        <w:gridCol w:w="1052"/>
        <w:gridCol w:w="927"/>
        <w:gridCol w:w="2223"/>
        <w:gridCol w:w="903"/>
      </w:tblGrid>
      <w:tr w:rsidR="004B40B4" w14:paraId="78AF7665" w14:textId="77777777">
        <w:trPr>
          <w:trHeight w:val="488"/>
        </w:trPr>
        <w:tc>
          <w:tcPr>
            <w:tcW w:w="869" w:type="dxa"/>
            <w:shd w:val="clear" w:color="auto" w:fill="CCCCCC"/>
          </w:tcPr>
          <w:p w14:paraId="1A6400C7" w14:textId="77777777" w:rsidR="004B40B4" w:rsidRDefault="00AF75D2">
            <w:pPr>
              <w:pStyle w:val="TableParagraph"/>
              <w:spacing w:before="8"/>
              <w:rPr>
                <w:b/>
                <w:sz w:val="20"/>
              </w:rPr>
            </w:pPr>
            <w:r>
              <w:rPr>
                <w:b/>
                <w:sz w:val="20"/>
              </w:rPr>
              <w:t>HA#</w:t>
            </w:r>
          </w:p>
        </w:tc>
        <w:tc>
          <w:tcPr>
            <w:tcW w:w="1743" w:type="dxa"/>
            <w:shd w:val="clear" w:color="auto" w:fill="CCCCCC"/>
          </w:tcPr>
          <w:p w14:paraId="097E82ED" w14:textId="77777777" w:rsidR="004B40B4" w:rsidRDefault="00AF75D2">
            <w:pPr>
              <w:pStyle w:val="TableParagraph"/>
              <w:spacing w:before="8"/>
              <w:rPr>
                <w:b/>
                <w:sz w:val="20"/>
              </w:rPr>
            </w:pPr>
            <w:r>
              <w:rPr>
                <w:b/>
                <w:sz w:val="20"/>
              </w:rPr>
              <w:t>Hazard</w:t>
            </w:r>
          </w:p>
        </w:tc>
        <w:tc>
          <w:tcPr>
            <w:tcW w:w="1772" w:type="dxa"/>
            <w:shd w:val="clear" w:color="auto" w:fill="CCCCCC"/>
          </w:tcPr>
          <w:p w14:paraId="55716D27" w14:textId="77777777" w:rsidR="004B40B4" w:rsidRDefault="00AF75D2">
            <w:pPr>
              <w:pStyle w:val="TableParagraph"/>
              <w:spacing w:before="8"/>
              <w:ind w:left="68"/>
              <w:rPr>
                <w:b/>
                <w:sz w:val="20"/>
              </w:rPr>
            </w:pPr>
            <w:r>
              <w:rPr>
                <w:b/>
                <w:sz w:val="20"/>
              </w:rPr>
              <w:t>Causes</w:t>
            </w:r>
          </w:p>
        </w:tc>
        <w:tc>
          <w:tcPr>
            <w:tcW w:w="1052" w:type="dxa"/>
            <w:shd w:val="clear" w:color="auto" w:fill="CCCCCC"/>
          </w:tcPr>
          <w:p w14:paraId="7B754DB3" w14:textId="77777777" w:rsidR="004B40B4" w:rsidRDefault="00AF75D2">
            <w:pPr>
              <w:pStyle w:val="TableParagraph"/>
              <w:spacing w:before="8" w:line="240" w:lineRule="atLeast"/>
              <w:ind w:left="67" w:right="112"/>
              <w:rPr>
                <w:b/>
                <w:sz w:val="20"/>
              </w:rPr>
            </w:pPr>
            <w:r>
              <w:rPr>
                <w:b/>
                <w:sz w:val="20"/>
              </w:rPr>
              <w:t xml:space="preserve">Level of </w:t>
            </w:r>
            <w:r>
              <w:rPr>
                <w:b/>
                <w:w w:val="95"/>
                <w:sz w:val="20"/>
              </w:rPr>
              <w:t>Concern</w:t>
            </w:r>
          </w:p>
        </w:tc>
        <w:tc>
          <w:tcPr>
            <w:tcW w:w="927" w:type="dxa"/>
            <w:shd w:val="clear" w:color="auto" w:fill="CCCCCC"/>
          </w:tcPr>
          <w:p w14:paraId="5E32D8BE" w14:textId="77777777" w:rsidR="004B40B4" w:rsidRDefault="00AF75D2">
            <w:pPr>
              <w:pStyle w:val="TableParagraph"/>
              <w:spacing w:before="8" w:line="240" w:lineRule="atLeast"/>
              <w:ind w:left="62" w:right="249"/>
              <w:rPr>
                <w:b/>
                <w:sz w:val="20"/>
              </w:rPr>
            </w:pPr>
            <w:r>
              <w:rPr>
                <w:b/>
                <w:w w:val="95"/>
                <w:sz w:val="20"/>
              </w:rPr>
              <w:t xml:space="preserve">Likeli </w:t>
            </w:r>
            <w:r>
              <w:rPr>
                <w:b/>
                <w:sz w:val="20"/>
              </w:rPr>
              <w:t>hood</w:t>
            </w:r>
          </w:p>
        </w:tc>
        <w:tc>
          <w:tcPr>
            <w:tcW w:w="2223" w:type="dxa"/>
            <w:shd w:val="clear" w:color="auto" w:fill="CCCCCC"/>
          </w:tcPr>
          <w:p w14:paraId="5FB1CFA8" w14:textId="77777777" w:rsidR="004B40B4" w:rsidRDefault="00AF75D2">
            <w:pPr>
              <w:pStyle w:val="TableParagraph"/>
              <w:spacing w:before="8" w:line="240" w:lineRule="atLeast"/>
              <w:ind w:left="695" w:right="441" w:hanging="250"/>
              <w:rPr>
                <w:b/>
                <w:sz w:val="20"/>
              </w:rPr>
            </w:pPr>
            <w:r>
              <w:rPr>
                <w:b/>
                <w:sz w:val="20"/>
              </w:rPr>
              <w:t>Method(s) of Control</w:t>
            </w:r>
          </w:p>
        </w:tc>
        <w:tc>
          <w:tcPr>
            <w:tcW w:w="903" w:type="dxa"/>
            <w:shd w:val="clear" w:color="auto" w:fill="CCCCCC"/>
          </w:tcPr>
          <w:p w14:paraId="437849AE" w14:textId="77777777" w:rsidR="004B40B4" w:rsidRDefault="00AF75D2">
            <w:pPr>
              <w:pStyle w:val="TableParagraph"/>
              <w:spacing w:before="8"/>
              <w:ind w:left="65"/>
              <w:rPr>
                <w:b/>
                <w:sz w:val="20"/>
              </w:rPr>
            </w:pPr>
            <w:r>
              <w:rPr>
                <w:b/>
                <w:sz w:val="20"/>
              </w:rPr>
              <w:t>Trace</w:t>
            </w:r>
          </w:p>
        </w:tc>
      </w:tr>
      <w:tr w:rsidR="004B40B4" w14:paraId="16326A4A" w14:textId="77777777">
        <w:trPr>
          <w:trHeight w:val="1679"/>
        </w:trPr>
        <w:tc>
          <w:tcPr>
            <w:tcW w:w="869" w:type="dxa"/>
          </w:tcPr>
          <w:p w14:paraId="7E5DE6E4" w14:textId="77777777" w:rsidR="004B40B4" w:rsidRDefault="00AF75D2">
            <w:pPr>
              <w:pStyle w:val="TableParagraph"/>
              <w:spacing w:before="4"/>
              <w:rPr>
                <w:sz w:val="20"/>
              </w:rPr>
            </w:pPr>
            <w:r>
              <w:rPr>
                <w:sz w:val="20"/>
              </w:rPr>
              <w:t>HI6</w:t>
            </w:r>
          </w:p>
        </w:tc>
        <w:tc>
          <w:tcPr>
            <w:tcW w:w="1743" w:type="dxa"/>
          </w:tcPr>
          <w:p w14:paraId="736FAFBD" w14:textId="77777777" w:rsidR="004B40B4" w:rsidRDefault="00AF75D2">
            <w:pPr>
              <w:pStyle w:val="TableParagraph"/>
              <w:spacing w:before="4"/>
              <w:rPr>
                <w:sz w:val="20"/>
              </w:rPr>
            </w:pPr>
            <w:r>
              <w:rPr>
                <w:sz w:val="20"/>
              </w:rPr>
              <w:t>Barcode reader/ scanner not used to scan Unit ID.</w:t>
            </w:r>
          </w:p>
        </w:tc>
        <w:tc>
          <w:tcPr>
            <w:tcW w:w="1772" w:type="dxa"/>
          </w:tcPr>
          <w:p w14:paraId="1EB5C9B1" w14:textId="77777777" w:rsidR="004B40B4" w:rsidRDefault="00AF75D2">
            <w:pPr>
              <w:pStyle w:val="TableParagraph"/>
              <w:numPr>
                <w:ilvl w:val="0"/>
                <w:numId w:val="48"/>
              </w:numPr>
              <w:tabs>
                <w:tab w:val="left" w:pos="305"/>
              </w:tabs>
              <w:spacing w:before="4"/>
              <w:ind w:right="111" w:firstLine="0"/>
              <w:rPr>
                <w:sz w:val="20"/>
              </w:rPr>
            </w:pPr>
            <w:r>
              <w:rPr>
                <w:sz w:val="20"/>
              </w:rPr>
              <w:t>Site not utilizing scanner technology.</w:t>
            </w:r>
          </w:p>
          <w:p w14:paraId="3F0751A9" w14:textId="77777777" w:rsidR="004B40B4" w:rsidRDefault="00AF75D2">
            <w:pPr>
              <w:pStyle w:val="TableParagraph"/>
              <w:numPr>
                <w:ilvl w:val="0"/>
                <w:numId w:val="48"/>
              </w:numPr>
              <w:tabs>
                <w:tab w:val="left" w:pos="304"/>
              </w:tabs>
              <w:ind w:right="97" w:firstLine="0"/>
              <w:rPr>
                <w:sz w:val="20"/>
              </w:rPr>
            </w:pPr>
            <w:r>
              <w:rPr>
                <w:sz w:val="20"/>
              </w:rPr>
              <w:t xml:space="preserve">Tech choose </w:t>
            </w:r>
            <w:r>
              <w:rPr>
                <w:spacing w:val="-7"/>
                <w:sz w:val="20"/>
              </w:rPr>
              <w:t xml:space="preserve">to </w:t>
            </w:r>
            <w:r>
              <w:rPr>
                <w:sz w:val="20"/>
              </w:rPr>
              <w:t>not use</w:t>
            </w:r>
            <w:r>
              <w:rPr>
                <w:spacing w:val="12"/>
                <w:sz w:val="20"/>
              </w:rPr>
              <w:t xml:space="preserve"> </w:t>
            </w:r>
            <w:r>
              <w:rPr>
                <w:sz w:val="20"/>
              </w:rPr>
              <w:t>scanner.</w:t>
            </w:r>
          </w:p>
          <w:p w14:paraId="16D48961" w14:textId="77777777" w:rsidR="004B40B4" w:rsidRDefault="00AF75D2">
            <w:pPr>
              <w:pStyle w:val="TableParagraph"/>
              <w:numPr>
                <w:ilvl w:val="0"/>
                <w:numId w:val="48"/>
              </w:numPr>
              <w:tabs>
                <w:tab w:val="left" w:pos="306"/>
              </w:tabs>
              <w:spacing w:before="3" w:line="240" w:lineRule="exact"/>
              <w:ind w:right="111" w:firstLine="0"/>
              <w:rPr>
                <w:sz w:val="20"/>
              </w:rPr>
            </w:pPr>
            <w:r>
              <w:rPr>
                <w:sz w:val="20"/>
              </w:rPr>
              <w:t>Scanner is not working.</w:t>
            </w:r>
          </w:p>
        </w:tc>
        <w:tc>
          <w:tcPr>
            <w:tcW w:w="1052" w:type="dxa"/>
          </w:tcPr>
          <w:p w14:paraId="72A6FE90" w14:textId="77777777" w:rsidR="004B40B4" w:rsidRDefault="00AF75D2">
            <w:pPr>
              <w:pStyle w:val="TableParagraph"/>
              <w:spacing w:before="4"/>
              <w:ind w:left="67"/>
              <w:rPr>
                <w:sz w:val="20"/>
              </w:rPr>
            </w:pPr>
            <w:r>
              <w:rPr>
                <w:sz w:val="20"/>
              </w:rPr>
              <w:t>NONE</w:t>
            </w:r>
          </w:p>
        </w:tc>
        <w:tc>
          <w:tcPr>
            <w:tcW w:w="927" w:type="dxa"/>
          </w:tcPr>
          <w:p w14:paraId="0B80E096" w14:textId="77777777" w:rsidR="004B40B4" w:rsidRDefault="00AF75D2">
            <w:pPr>
              <w:pStyle w:val="TableParagraph"/>
              <w:spacing w:before="4"/>
              <w:ind w:left="62"/>
              <w:rPr>
                <w:sz w:val="20"/>
              </w:rPr>
            </w:pPr>
            <w:r>
              <w:rPr>
                <w:sz w:val="20"/>
              </w:rPr>
              <w:t>MOD</w:t>
            </w:r>
          </w:p>
        </w:tc>
        <w:tc>
          <w:tcPr>
            <w:tcW w:w="2223" w:type="dxa"/>
          </w:tcPr>
          <w:p w14:paraId="6A34A126" w14:textId="77777777" w:rsidR="004B40B4" w:rsidRDefault="00AF75D2">
            <w:pPr>
              <w:pStyle w:val="TableParagraph"/>
              <w:spacing w:before="4"/>
              <w:ind w:left="61" w:right="60"/>
              <w:rPr>
                <w:sz w:val="20"/>
              </w:rPr>
            </w:pPr>
            <w:r>
              <w:rPr>
                <w:sz w:val="20"/>
              </w:rPr>
              <w:t>Use of the barcode scanner is optional. It is recommended but the software functions with or without the scanner.</w:t>
            </w:r>
          </w:p>
        </w:tc>
        <w:tc>
          <w:tcPr>
            <w:tcW w:w="903" w:type="dxa"/>
          </w:tcPr>
          <w:p w14:paraId="001713AA" w14:textId="77777777" w:rsidR="004B40B4" w:rsidRDefault="00AF75D2">
            <w:pPr>
              <w:pStyle w:val="TableParagraph"/>
              <w:spacing w:before="4"/>
              <w:ind w:left="65" w:right="235"/>
              <w:rPr>
                <w:sz w:val="20"/>
              </w:rPr>
            </w:pPr>
            <w:r>
              <w:rPr>
                <w:sz w:val="20"/>
              </w:rPr>
              <w:t>SRS# I12</w:t>
            </w:r>
          </w:p>
          <w:p w14:paraId="105A009B" w14:textId="77777777" w:rsidR="004B40B4" w:rsidRDefault="004B40B4">
            <w:pPr>
              <w:pStyle w:val="TableParagraph"/>
              <w:spacing w:before="9"/>
              <w:ind w:left="0"/>
              <w:rPr>
                <w:rFonts w:ascii="Arial"/>
                <w:sz w:val="20"/>
              </w:rPr>
            </w:pPr>
          </w:p>
          <w:p w14:paraId="67D5F55A" w14:textId="77777777" w:rsidR="004B40B4" w:rsidRDefault="00AF75D2">
            <w:pPr>
              <w:pStyle w:val="TableParagraph"/>
              <w:ind w:left="65" w:right="235"/>
              <w:rPr>
                <w:sz w:val="20"/>
              </w:rPr>
            </w:pPr>
            <w:r>
              <w:rPr>
                <w:sz w:val="20"/>
              </w:rPr>
              <w:t>SCR# I3</w:t>
            </w:r>
          </w:p>
        </w:tc>
      </w:tr>
      <w:tr w:rsidR="004B40B4" w14:paraId="1B9A4777" w14:textId="77777777">
        <w:trPr>
          <w:trHeight w:val="3109"/>
        </w:trPr>
        <w:tc>
          <w:tcPr>
            <w:tcW w:w="869" w:type="dxa"/>
          </w:tcPr>
          <w:p w14:paraId="27244C10" w14:textId="77777777" w:rsidR="004B40B4" w:rsidRDefault="00AF75D2">
            <w:pPr>
              <w:pStyle w:val="TableParagraph"/>
              <w:spacing w:line="235" w:lineRule="exact"/>
              <w:rPr>
                <w:sz w:val="20"/>
              </w:rPr>
            </w:pPr>
            <w:r>
              <w:rPr>
                <w:sz w:val="20"/>
              </w:rPr>
              <w:t>HI7</w:t>
            </w:r>
          </w:p>
        </w:tc>
        <w:tc>
          <w:tcPr>
            <w:tcW w:w="1743" w:type="dxa"/>
          </w:tcPr>
          <w:p w14:paraId="3686B79D" w14:textId="77777777" w:rsidR="004B40B4" w:rsidRDefault="00AF75D2">
            <w:pPr>
              <w:pStyle w:val="TableParagraph"/>
              <w:rPr>
                <w:sz w:val="20"/>
              </w:rPr>
            </w:pPr>
            <w:r>
              <w:rPr>
                <w:sz w:val="20"/>
              </w:rPr>
              <w:t>Barcode reader/ scanner not used to scan the blood product code.</w:t>
            </w:r>
          </w:p>
        </w:tc>
        <w:tc>
          <w:tcPr>
            <w:tcW w:w="1772" w:type="dxa"/>
          </w:tcPr>
          <w:p w14:paraId="693EC58B" w14:textId="77777777" w:rsidR="004B40B4" w:rsidRDefault="00AF75D2">
            <w:pPr>
              <w:pStyle w:val="TableParagraph"/>
              <w:numPr>
                <w:ilvl w:val="0"/>
                <w:numId w:val="47"/>
              </w:numPr>
              <w:tabs>
                <w:tab w:val="left" w:pos="305"/>
              </w:tabs>
              <w:ind w:right="54" w:firstLine="0"/>
              <w:rPr>
                <w:sz w:val="20"/>
              </w:rPr>
            </w:pPr>
            <w:r>
              <w:rPr>
                <w:sz w:val="20"/>
              </w:rPr>
              <w:t>Site not utilizing scanner.</w:t>
            </w:r>
          </w:p>
          <w:p w14:paraId="282D5896" w14:textId="77777777" w:rsidR="004B40B4" w:rsidRDefault="00AF75D2">
            <w:pPr>
              <w:pStyle w:val="TableParagraph"/>
              <w:numPr>
                <w:ilvl w:val="0"/>
                <w:numId w:val="47"/>
              </w:numPr>
              <w:tabs>
                <w:tab w:val="left" w:pos="306"/>
              </w:tabs>
              <w:ind w:right="241" w:firstLine="0"/>
              <w:rPr>
                <w:sz w:val="20"/>
              </w:rPr>
            </w:pPr>
            <w:r>
              <w:rPr>
                <w:sz w:val="20"/>
              </w:rPr>
              <w:t>Tech chooses to not use scanner.</w:t>
            </w:r>
          </w:p>
          <w:p w14:paraId="6EAC4C54" w14:textId="77777777" w:rsidR="004B40B4" w:rsidRDefault="00AF75D2">
            <w:pPr>
              <w:pStyle w:val="TableParagraph"/>
              <w:numPr>
                <w:ilvl w:val="0"/>
                <w:numId w:val="47"/>
              </w:numPr>
              <w:tabs>
                <w:tab w:val="left" w:pos="306"/>
              </w:tabs>
              <w:ind w:right="73" w:firstLine="0"/>
              <w:jc w:val="both"/>
              <w:rPr>
                <w:sz w:val="20"/>
              </w:rPr>
            </w:pPr>
            <w:r>
              <w:rPr>
                <w:sz w:val="20"/>
              </w:rPr>
              <w:t xml:space="preserve">Scanner is not working for </w:t>
            </w:r>
            <w:r>
              <w:rPr>
                <w:spacing w:val="-3"/>
                <w:sz w:val="20"/>
              </w:rPr>
              <w:t xml:space="preserve">some </w:t>
            </w:r>
            <w:r>
              <w:rPr>
                <w:sz w:val="20"/>
              </w:rPr>
              <w:t>reason.</w:t>
            </w:r>
          </w:p>
          <w:p w14:paraId="62F92A8D" w14:textId="77777777" w:rsidR="004B40B4" w:rsidRDefault="00AF75D2">
            <w:pPr>
              <w:pStyle w:val="TableParagraph"/>
              <w:numPr>
                <w:ilvl w:val="0"/>
                <w:numId w:val="47"/>
              </w:numPr>
              <w:tabs>
                <w:tab w:val="left" w:pos="305"/>
              </w:tabs>
              <w:spacing w:line="240" w:lineRule="exact"/>
              <w:ind w:right="279" w:firstLine="0"/>
              <w:rPr>
                <w:sz w:val="20"/>
              </w:rPr>
            </w:pPr>
            <w:r>
              <w:rPr>
                <w:sz w:val="20"/>
              </w:rPr>
              <w:t xml:space="preserve">Code field </w:t>
            </w:r>
            <w:r>
              <w:rPr>
                <w:spacing w:val="-6"/>
                <w:sz w:val="20"/>
              </w:rPr>
              <w:t xml:space="preserve">in </w:t>
            </w:r>
            <w:r>
              <w:rPr>
                <w:sz w:val="20"/>
              </w:rPr>
              <w:t>the BLOOD PRODUCT file (#66) not filled in.</w:t>
            </w:r>
          </w:p>
        </w:tc>
        <w:tc>
          <w:tcPr>
            <w:tcW w:w="1052" w:type="dxa"/>
          </w:tcPr>
          <w:p w14:paraId="0BE23CC4" w14:textId="77777777" w:rsidR="004B40B4" w:rsidRDefault="00AF75D2">
            <w:pPr>
              <w:pStyle w:val="TableParagraph"/>
              <w:spacing w:line="235" w:lineRule="exact"/>
              <w:ind w:left="67"/>
              <w:rPr>
                <w:sz w:val="20"/>
              </w:rPr>
            </w:pPr>
            <w:r>
              <w:rPr>
                <w:sz w:val="20"/>
              </w:rPr>
              <w:t>NONE</w:t>
            </w:r>
          </w:p>
        </w:tc>
        <w:tc>
          <w:tcPr>
            <w:tcW w:w="927" w:type="dxa"/>
          </w:tcPr>
          <w:p w14:paraId="0141E101" w14:textId="77777777" w:rsidR="004B40B4" w:rsidRDefault="00AF75D2">
            <w:pPr>
              <w:pStyle w:val="TableParagraph"/>
              <w:spacing w:line="235" w:lineRule="exact"/>
              <w:ind w:left="62"/>
              <w:rPr>
                <w:sz w:val="20"/>
              </w:rPr>
            </w:pPr>
            <w:r>
              <w:rPr>
                <w:sz w:val="20"/>
              </w:rPr>
              <w:t>MOD</w:t>
            </w:r>
          </w:p>
        </w:tc>
        <w:tc>
          <w:tcPr>
            <w:tcW w:w="2223" w:type="dxa"/>
          </w:tcPr>
          <w:p w14:paraId="5761A6DF" w14:textId="77777777" w:rsidR="004B40B4" w:rsidRDefault="00AF75D2">
            <w:pPr>
              <w:pStyle w:val="TableParagraph"/>
              <w:ind w:left="61" w:right="60"/>
              <w:rPr>
                <w:sz w:val="20"/>
              </w:rPr>
            </w:pPr>
            <w:r>
              <w:rPr>
                <w:sz w:val="20"/>
              </w:rPr>
              <w:t>Use of the barcode scanner is optional. It is recommended but the software functions with or without the scanner.</w:t>
            </w:r>
          </w:p>
        </w:tc>
        <w:tc>
          <w:tcPr>
            <w:tcW w:w="903" w:type="dxa"/>
          </w:tcPr>
          <w:p w14:paraId="584BAC1A" w14:textId="77777777" w:rsidR="004B40B4" w:rsidRDefault="00AF75D2">
            <w:pPr>
              <w:pStyle w:val="TableParagraph"/>
              <w:ind w:left="65" w:right="235"/>
              <w:rPr>
                <w:sz w:val="20"/>
              </w:rPr>
            </w:pPr>
            <w:r>
              <w:rPr>
                <w:sz w:val="20"/>
              </w:rPr>
              <w:t>SRS# I29</w:t>
            </w:r>
          </w:p>
          <w:p w14:paraId="6A1646BF" w14:textId="77777777" w:rsidR="004B40B4" w:rsidRDefault="004B40B4">
            <w:pPr>
              <w:pStyle w:val="TableParagraph"/>
              <w:spacing w:before="3"/>
              <w:ind w:left="0"/>
              <w:rPr>
                <w:rFonts w:ascii="Arial"/>
                <w:sz w:val="20"/>
              </w:rPr>
            </w:pPr>
          </w:p>
          <w:p w14:paraId="73A4FD67" w14:textId="77777777" w:rsidR="004B40B4" w:rsidRDefault="00AF75D2">
            <w:pPr>
              <w:pStyle w:val="TableParagraph"/>
              <w:ind w:left="65" w:right="235"/>
              <w:rPr>
                <w:sz w:val="20"/>
              </w:rPr>
            </w:pPr>
            <w:r>
              <w:rPr>
                <w:sz w:val="20"/>
              </w:rPr>
              <w:t>SCR# I3</w:t>
            </w:r>
          </w:p>
        </w:tc>
      </w:tr>
      <w:tr w:rsidR="004B40B4" w14:paraId="3E3D6DE9" w14:textId="77777777">
        <w:trPr>
          <w:trHeight w:val="3345"/>
        </w:trPr>
        <w:tc>
          <w:tcPr>
            <w:tcW w:w="869" w:type="dxa"/>
          </w:tcPr>
          <w:p w14:paraId="08B45B34" w14:textId="77777777" w:rsidR="004B40B4" w:rsidRDefault="00AF75D2">
            <w:pPr>
              <w:pStyle w:val="TableParagraph"/>
              <w:spacing w:line="231" w:lineRule="exact"/>
              <w:rPr>
                <w:sz w:val="20"/>
              </w:rPr>
            </w:pPr>
            <w:r>
              <w:rPr>
                <w:sz w:val="20"/>
              </w:rPr>
              <w:t>HI8</w:t>
            </w:r>
          </w:p>
        </w:tc>
        <w:tc>
          <w:tcPr>
            <w:tcW w:w="1743" w:type="dxa"/>
          </w:tcPr>
          <w:p w14:paraId="0A1B8B7F" w14:textId="77777777" w:rsidR="004B40B4" w:rsidRDefault="00AF75D2">
            <w:pPr>
              <w:pStyle w:val="TableParagraph"/>
              <w:rPr>
                <w:sz w:val="20"/>
              </w:rPr>
            </w:pPr>
            <w:r>
              <w:rPr>
                <w:sz w:val="20"/>
              </w:rPr>
              <w:t>Barcode reader/ scanner not used to scan the expiration date.</w:t>
            </w:r>
          </w:p>
        </w:tc>
        <w:tc>
          <w:tcPr>
            <w:tcW w:w="1772" w:type="dxa"/>
          </w:tcPr>
          <w:p w14:paraId="5DC3440D" w14:textId="77777777" w:rsidR="004B40B4" w:rsidRDefault="00AF75D2">
            <w:pPr>
              <w:pStyle w:val="TableParagraph"/>
              <w:numPr>
                <w:ilvl w:val="0"/>
                <w:numId w:val="46"/>
              </w:numPr>
              <w:tabs>
                <w:tab w:val="left" w:pos="305"/>
              </w:tabs>
              <w:ind w:right="54" w:firstLine="0"/>
              <w:rPr>
                <w:sz w:val="20"/>
              </w:rPr>
            </w:pPr>
            <w:r>
              <w:rPr>
                <w:sz w:val="20"/>
              </w:rPr>
              <w:t>Site not utilizing</w:t>
            </w:r>
            <w:r>
              <w:rPr>
                <w:spacing w:val="1"/>
                <w:sz w:val="20"/>
              </w:rPr>
              <w:t xml:space="preserve"> </w:t>
            </w:r>
            <w:r>
              <w:rPr>
                <w:sz w:val="20"/>
              </w:rPr>
              <w:t>scanner.</w:t>
            </w:r>
          </w:p>
          <w:p w14:paraId="27169A6A" w14:textId="77777777" w:rsidR="004B40B4" w:rsidRDefault="00AF75D2">
            <w:pPr>
              <w:pStyle w:val="TableParagraph"/>
              <w:numPr>
                <w:ilvl w:val="0"/>
                <w:numId w:val="46"/>
              </w:numPr>
              <w:tabs>
                <w:tab w:val="left" w:pos="304"/>
              </w:tabs>
              <w:ind w:right="97" w:firstLine="0"/>
              <w:rPr>
                <w:sz w:val="20"/>
              </w:rPr>
            </w:pPr>
            <w:r>
              <w:rPr>
                <w:sz w:val="20"/>
              </w:rPr>
              <w:t xml:space="preserve">Tech choose </w:t>
            </w:r>
            <w:r>
              <w:rPr>
                <w:spacing w:val="-7"/>
                <w:sz w:val="20"/>
              </w:rPr>
              <w:t xml:space="preserve">to </w:t>
            </w:r>
            <w:r>
              <w:rPr>
                <w:sz w:val="20"/>
              </w:rPr>
              <w:t>not use</w:t>
            </w:r>
            <w:r>
              <w:rPr>
                <w:spacing w:val="12"/>
                <w:sz w:val="20"/>
              </w:rPr>
              <w:t xml:space="preserve"> </w:t>
            </w:r>
            <w:r>
              <w:rPr>
                <w:sz w:val="20"/>
              </w:rPr>
              <w:t>scanner.</w:t>
            </w:r>
          </w:p>
          <w:p w14:paraId="292E995E" w14:textId="77777777" w:rsidR="004B40B4" w:rsidRDefault="00AF75D2">
            <w:pPr>
              <w:pStyle w:val="TableParagraph"/>
              <w:numPr>
                <w:ilvl w:val="0"/>
                <w:numId w:val="46"/>
              </w:numPr>
              <w:tabs>
                <w:tab w:val="left" w:pos="306"/>
              </w:tabs>
              <w:ind w:right="111" w:firstLine="0"/>
              <w:rPr>
                <w:sz w:val="20"/>
              </w:rPr>
            </w:pPr>
            <w:r>
              <w:rPr>
                <w:sz w:val="20"/>
              </w:rPr>
              <w:t>Scanner is not working.</w:t>
            </w:r>
          </w:p>
          <w:p w14:paraId="7BBE8236" w14:textId="77777777" w:rsidR="004B40B4" w:rsidRDefault="00AF75D2">
            <w:pPr>
              <w:pStyle w:val="TableParagraph"/>
              <w:numPr>
                <w:ilvl w:val="0"/>
                <w:numId w:val="46"/>
              </w:numPr>
              <w:tabs>
                <w:tab w:val="left" w:pos="305"/>
              </w:tabs>
              <w:spacing w:line="240" w:lineRule="exact"/>
              <w:ind w:right="136" w:firstLine="0"/>
              <w:rPr>
                <w:sz w:val="20"/>
              </w:rPr>
            </w:pPr>
            <w:r>
              <w:rPr>
                <w:sz w:val="20"/>
              </w:rPr>
              <w:t>Blood Component not labeled with a barcode expiration date label or label is bar-coded with a 4-digit</w:t>
            </w:r>
            <w:r>
              <w:rPr>
                <w:spacing w:val="1"/>
                <w:sz w:val="20"/>
              </w:rPr>
              <w:t xml:space="preserve"> </w:t>
            </w:r>
            <w:r>
              <w:rPr>
                <w:sz w:val="20"/>
              </w:rPr>
              <w:t>year.</w:t>
            </w:r>
          </w:p>
        </w:tc>
        <w:tc>
          <w:tcPr>
            <w:tcW w:w="1052" w:type="dxa"/>
          </w:tcPr>
          <w:p w14:paraId="5696545E" w14:textId="77777777" w:rsidR="004B40B4" w:rsidRDefault="00AF75D2">
            <w:pPr>
              <w:pStyle w:val="TableParagraph"/>
              <w:spacing w:line="231" w:lineRule="exact"/>
              <w:ind w:left="67"/>
              <w:rPr>
                <w:sz w:val="20"/>
              </w:rPr>
            </w:pPr>
            <w:r>
              <w:rPr>
                <w:sz w:val="20"/>
              </w:rPr>
              <w:t>NONE</w:t>
            </w:r>
          </w:p>
        </w:tc>
        <w:tc>
          <w:tcPr>
            <w:tcW w:w="927" w:type="dxa"/>
          </w:tcPr>
          <w:p w14:paraId="602F72A3" w14:textId="77777777" w:rsidR="004B40B4" w:rsidRDefault="00AF75D2">
            <w:pPr>
              <w:pStyle w:val="TableParagraph"/>
              <w:spacing w:line="231" w:lineRule="exact"/>
              <w:ind w:left="62"/>
              <w:rPr>
                <w:sz w:val="20"/>
              </w:rPr>
            </w:pPr>
            <w:r>
              <w:rPr>
                <w:sz w:val="20"/>
              </w:rPr>
              <w:t>MOD</w:t>
            </w:r>
          </w:p>
        </w:tc>
        <w:tc>
          <w:tcPr>
            <w:tcW w:w="2223" w:type="dxa"/>
          </w:tcPr>
          <w:p w14:paraId="174DC4EA" w14:textId="77777777" w:rsidR="004B40B4" w:rsidRDefault="00AF75D2">
            <w:pPr>
              <w:pStyle w:val="TableParagraph"/>
              <w:ind w:left="61" w:right="65"/>
              <w:rPr>
                <w:sz w:val="20"/>
              </w:rPr>
            </w:pPr>
            <w:r>
              <w:rPr>
                <w:sz w:val="20"/>
              </w:rPr>
              <w:t>Use of barcode scanner is optional. It is recommended but the software functions with or without the scanner.</w:t>
            </w:r>
          </w:p>
        </w:tc>
        <w:tc>
          <w:tcPr>
            <w:tcW w:w="903" w:type="dxa"/>
          </w:tcPr>
          <w:p w14:paraId="1D87F57D" w14:textId="77777777" w:rsidR="004B40B4" w:rsidRDefault="00AF75D2">
            <w:pPr>
              <w:pStyle w:val="TableParagraph"/>
              <w:ind w:left="65" w:right="235"/>
              <w:rPr>
                <w:sz w:val="20"/>
              </w:rPr>
            </w:pPr>
            <w:r>
              <w:rPr>
                <w:sz w:val="20"/>
              </w:rPr>
              <w:t>SRS# I25</w:t>
            </w:r>
          </w:p>
          <w:p w14:paraId="03E183E5" w14:textId="77777777" w:rsidR="004B40B4" w:rsidRDefault="004B40B4">
            <w:pPr>
              <w:pStyle w:val="TableParagraph"/>
              <w:spacing w:before="10"/>
              <w:ind w:left="0"/>
              <w:rPr>
                <w:rFonts w:ascii="Arial"/>
                <w:sz w:val="19"/>
              </w:rPr>
            </w:pPr>
          </w:p>
          <w:p w14:paraId="7D8DA69A" w14:textId="77777777" w:rsidR="004B40B4" w:rsidRDefault="00AF75D2">
            <w:pPr>
              <w:pStyle w:val="TableParagraph"/>
              <w:spacing w:before="1"/>
              <w:ind w:left="65" w:right="235"/>
              <w:rPr>
                <w:sz w:val="20"/>
              </w:rPr>
            </w:pPr>
            <w:r>
              <w:rPr>
                <w:sz w:val="20"/>
              </w:rPr>
              <w:t>SCR# I3</w:t>
            </w:r>
          </w:p>
        </w:tc>
      </w:tr>
      <w:tr w:rsidR="004B40B4" w14:paraId="0EA3F6F2" w14:textId="77777777">
        <w:trPr>
          <w:trHeight w:val="2862"/>
        </w:trPr>
        <w:tc>
          <w:tcPr>
            <w:tcW w:w="869" w:type="dxa"/>
          </w:tcPr>
          <w:p w14:paraId="55AE692C" w14:textId="77777777" w:rsidR="004B40B4" w:rsidRDefault="00AF75D2">
            <w:pPr>
              <w:pStyle w:val="TableParagraph"/>
              <w:spacing w:line="228" w:lineRule="exact"/>
              <w:rPr>
                <w:sz w:val="20"/>
              </w:rPr>
            </w:pPr>
            <w:r>
              <w:rPr>
                <w:sz w:val="20"/>
              </w:rPr>
              <w:t>HI9</w:t>
            </w:r>
          </w:p>
        </w:tc>
        <w:tc>
          <w:tcPr>
            <w:tcW w:w="1743" w:type="dxa"/>
          </w:tcPr>
          <w:p w14:paraId="1F059B8C" w14:textId="77777777" w:rsidR="004B40B4" w:rsidRDefault="00AF75D2">
            <w:pPr>
              <w:pStyle w:val="TableParagraph"/>
              <w:spacing w:line="227" w:lineRule="exact"/>
              <w:rPr>
                <w:sz w:val="20"/>
              </w:rPr>
            </w:pPr>
            <w:r>
              <w:rPr>
                <w:sz w:val="20"/>
              </w:rPr>
              <w:t>Units can be</w:t>
            </w:r>
          </w:p>
          <w:p w14:paraId="352D062D" w14:textId="77777777" w:rsidR="004B40B4" w:rsidRDefault="00AF75D2">
            <w:pPr>
              <w:pStyle w:val="TableParagraph"/>
              <w:ind w:right="175"/>
              <w:rPr>
                <w:sz w:val="20"/>
              </w:rPr>
            </w:pPr>
            <w:r>
              <w:rPr>
                <w:sz w:val="20"/>
              </w:rPr>
              <w:t>accessed which do not reside in the current division site is multi divisional and is an operating Blood Bank in more than one division.</w:t>
            </w:r>
          </w:p>
        </w:tc>
        <w:tc>
          <w:tcPr>
            <w:tcW w:w="1772" w:type="dxa"/>
          </w:tcPr>
          <w:p w14:paraId="1B52CEA8" w14:textId="77777777" w:rsidR="004B40B4" w:rsidRDefault="00AF75D2">
            <w:pPr>
              <w:pStyle w:val="TableParagraph"/>
              <w:spacing w:line="227" w:lineRule="exact"/>
              <w:ind w:left="68"/>
              <w:rPr>
                <w:sz w:val="20"/>
              </w:rPr>
            </w:pPr>
            <w:r>
              <w:rPr>
                <w:sz w:val="20"/>
              </w:rPr>
              <w:t>User division is</w:t>
            </w:r>
          </w:p>
          <w:p w14:paraId="52CEC27F" w14:textId="77777777" w:rsidR="004B40B4" w:rsidRDefault="00AF75D2">
            <w:pPr>
              <w:pStyle w:val="TableParagraph"/>
              <w:ind w:left="68"/>
              <w:rPr>
                <w:sz w:val="20"/>
              </w:rPr>
            </w:pPr>
            <w:r>
              <w:rPr>
                <w:sz w:val="20"/>
              </w:rPr>
              <w:t>defined during user log on.</w:t>
            </w:r>
          </w:p>
          <w:p w14:paraId="61085634" w14:textId="77777777" w:rsidR="004B40B4" w:rsidRDefault="00AF75D2">
            <w:pPr>
              <w:pStyle w:val="TableParagraph"/>
              <w:numPr>
                <w:ilvl w:val="0"/>
                <w:numId w:val="45"/>
              </w:numPr>
              <w:tabs>
                <w:tab w:val="left" w:pos="306"/>
              </w:tabs>
              <w:ind w:right="63" w:firstLine="0"/>
              <w:rPr>
                <w:sz w:val="20"/>
              </w:rPr>
            </w:pPr>
            <w:r>
              <w:rPr>
                <w:sz w:val="20"/>
              </w:rPr>
              <w:t>Invalid choices assigned by system administrator.</w:t>
            </w:r>
          </w:p>
          <w:p w14:paraId="17E00174" w14:textId="77777777" w:rsidR="004B40B4" w:rsidRDefault="00AF75D2">
            <w:pPr>
              <w:pStyle w:val="TableParagraph"/>
              <w:numPr>
                <w:ilvl w:val="0"/>
                <w:numId w:val="45"/>
              </w:numPr>
              <w:tabs>
                <w:tab w:val="left" w:pos="306"/>
              </w:tabs>
              <w:spacing w:before="2" w:line="240" w:lineRule="exact"/>
              <w:ind w:right="116" w:firstLine="0"/>
              <w:rPr>
                <w:sz w:val="20"/>
              </w:rPr>
            </w:pPr>
            <w:r>
              <w:rPr>
                <w:sz w:val="20"/>
              </w:rPr>
              <w:t>User with multiple choices chooses incorrectly when logging</w:t>
            </w:r>
            <w:r>
              <w:rPr>
                <w:spacing w:val="3"/>
                <w:sz w:val="20"/>
              </w:rPr>
              <w:t xml:space="preserve"> </w:t>
            </w:r>
            <w:r>
              <w:rPr>
                <w:sz w:val="20"/>
              </w:rPr>
              <w:t>in.</w:t>
            </w:r>
          </w:p>
        </w:tc>
        <w:tc>
          <w:tcPr>
            <w:tcW w:w="1052" w:type="dxa"/>
          </w:tcPr>
          <w:p w14:paraId="07A47C96" w14:textId="77777777" w:rsidR="004B40B4" w:rsidRDefault="00AF75D2">
            <w:pPr>
              <w:pStyle w:val="TableParagraph"/>
              <w:spacing w:line="228" w:lineRule="exact"/>
              <w:ind w:left="62"/>
              <w:rPr>
                <w:sz w:val="20"/>
              </w:rPr>
            </w:pPr>
            <w:r>
              <w:rPr>
                <w:sz w:val="20"/>
              </w:rPr>
              <w:t>LOW</w:t>
            </w:r>
          </w:p>
        </w:tc>
        <w:tc>
          <w:tcPr>
            <w:tcW w:w="927" w:type="dxa"/>
          </w:tcPr>
          <w:p w14:paraId="4C4C37DF" w14:textId="77777777" w:rsidR="004B40B4" w:rsidRDefault="00AF75D2">
            <w:pPr>
              <w:pStyle w:val="TableParagraph"/>
              <w:spacing w:line="228" w:lineRule="exact"/>
              <w:ind w:left="62"/>
              <w:rPr>
                <w:sz w:val="20"/>
              </w:rPr>
            </w:pPr>
            <w:r>
              <w:rPr>
                <w:sz w:val="20"/>
              </w:rPr>
              <w:t>LOW</w:t>
            </w:r>
          </w:p>
        </w:tc>
        <w:tc>
          <w:tcPr>
            <w:tcW w:w="2223" w:type="dxa"/>
          </w:tcPr>
          <w:p w14:paraId="23083464" w14:textId="77777777" w:rsidR="004B40B4" w:rsidRDefault="00AF75D2">
            <w:pPr>
              <w:pStyle w:val="TableParagraph"/>
              <w:spacing w:line="227" w:lineRule="exact"/>
              <w:ind w:left="61"/>
              <w:rPr>
                <w:sz w:val="20"/>
              </w:rPr>
            </w:pPr>
            <w:r>
              <w:rPr>
                <w:sz w:val="20"/>
              </w:rPr>
              <w:t>Unit choice</w:t>
            </w:r>
            <w:r>
              <w:rPr>
                <w:spacing w:val="3"/>
                <w:sz w:val="20"/>
              </w:rPr>
              <w:t xml:space="preserve"> </w:t>
            </w:r>
            <w:r>
              <w:rPr>
                <w:sz w:val="20"/>
              </w:rPr>
              <w:t>is</w:t>
            </w:r>
          </w:p>
          <w:p w14:paraId="0CCE93A8" w14:textId="77777777" w:rsidR="004B40B4" w:rsidRDefault="00AF75D2">
            <w:pPr>
              <w:pStyle w:val="TableParagraph"/>
              <w:ind w:left="61" w:right="119"/>
              <w:rPr>
                <w:sz w:val="20"/>
              </w:rPr>
            </w:pPr>
            <w:r>
              <w:rPr>
                <w:sz w:val="20"/>
              </w:rPr>
              <w:t>automatically restricted to those units in the division assigned to the user during log</w:t>
            </w:r>
            <w:r>
              <w:rPr>
                <w:spacing w:val="7"/>
                <w:sz w:val="20"/>
              </w:rPr>
              <w:t xml:space="preserve"> </w:t>
            </w:r>
            <w:r>
              <w:rPr>
                <w:sz w:val="20"/>
              </w:rPr>
              <w:t>on.</w:t>
            </w:r>
          </w:p>
        </w:tc>
        <w:tc>
          <w:tcPr>
            <w:tcW w:w="903" w:type="dxa"/>
          </w:tcPr>
          <w:p w14:paraId="6C0357C4" w14:textId="77777777" w:rsidR="004B40B4" w:rsidRDefault="00AF75D2">
            <w:pPr>
              <w:pStyle w:val="TableParagraph"/>
              <w:spacing w:line="227" w:lineRule="exact"/>
              <w:ind w:left="65"/>
              <w:rPr>
                <w:sz w:val="20"/>
              </w:rPr>
            </w:pPr>
            <w:r>
              <w:rPr>
                <w:sz w:val="20"/>
              </w:rPr>
              <w:t>SRS#</w:t>
            </w:r>
          </w:p>
          <w:p w14:paraId="574ADBD5" w14:textId="77777777" w:rsidR="004B40B4" w:rsidRDefault="00AF75D2">
            <w:pPr>
              <w:pStyle w:val="TableParagraph"/>
              <w:spacing w:line="240" w:lineRule="exact"/>
              <w:ind w:left="65"/>
              <w:rPr>
                <w:sz w:val="20"/>
              </w:rPr>
            </w:pPr>
            <w:r>
              <w:rPr>
                <w:sz w:val="20"/>
              </w:rPr>
              <w:t>I14</w:t>
            </w:r>
          </w:p>
          <w:p w14:paraId="6DE06E4A" w14:textId="77777777" w:rsidR="004B40B4" w:rsidRDefault="004B40B4">
            <w:pPr>
              <w:pStyle w:val="TableParagraph"/>
              <w:spacing w:before="9"/>
              <w:ind w:left="0"/>
              <w:rPr>
                <w:rFonts w:ascii="Arial"/>
                <w:sz w:val="20"/>
              </w:rPr>
            </w:pPr>
          </w:p>
          <w:p w14:paraId="55F40D02" w14:textId="77777777" w:rsidR="004B40B4" w:rsidRDefault="00AF75D2">
            <w:pPr>
              <w:pStyle w:val="TableParagraph"/>
              <w:ind w:left="65" w:right="235"/>
              <w:rPr>
                <w:sz w:val="20"/>
              </w:rPr>
            </w:pPr>
            <w:r>
              <w:rPr>
                <w:w w:val="95"/>
                <w:sz w:val="20"/>
              </w:rPr>
              <w:t xml:space="preserve">SCR </w:t>
            </w:r>
            <w:r>
              <w:rPr>
                <w:sz w:val="20"/>
              </w:rPr>
              <w:t>#I3</w:t>
            </w:r>
          </w:p>
        </w:tc>
      </w:tr>
    </w:tbl>
    <w:p w14:paraId="43456700" w14:textId="77777777" w:rsidR="004B40B4" w:rsidRDefault="004B40B4">
      <w:pPr>
        <w:rPr>
          <w:sz w:val="20"/>
        </w:rPr>
        <w:sectPr w:rsidR="004B40B4">
          <w:headerReference w:type="even" r:id="rId16"/>
          <w:headerReference w:type="default" r:id="rId17"/>
          <w:pgSz w:w="12240" w:h="15840"/>
          <w:pgMar w:top="960" w:right="1060" w:bottom="1180" w:left="1220" w:header="723" w:footer="997" w:gutter="0"/>
          <w:cols w:space="720"/>
        </w:sectPr>
      </w:pPr>
    </w:p>
    <w:p w14:paraId="588D309B" w14:textId="77777777" w:rsidR="004B40B4" w:rsidRDefault="004B40B4">
      <w:pPr>
        <w:pStyle w:val="BodyText"/>
        <w:rPr>
          <w:rFonts w:ascii="Arial"/>
          <w:sz w:val="20"/>
        </w:rPr>
      </w:pPr>
    </w:p>
    <w:p w14:paraId="3B8EA0B2" w14:textId="77777777" w:rsidR="004B40B4" w:rsidRDefault="004B40B4">
      <w:pPr>
        <w:pStyle w:val="BodyText"/>
        <w:rPr>
          <w:rFonts w:ascii="Arial"/>
          <w:sz w:val="20"/>
        </w:rPr>
      </w:pPr>
    </w:p>
    <w:p w14:paraId="69B7A633" w14:textId="77777777" w:rsidR="004B40B4" w:rsidRDefault="004B40B4">
      <w:pPr>
        <w:pStyle w:val="BodyText"/>
        <w:spacing w:before="1" w:after="1"/>
        <w:rPr>
          <w:rFonts w:ascii="Arial"/>
          <w:sz w:val="22"/>
        </w:rPr>
      </w:pPr>
    </w:p>
    <w:tbl>
      <w:tblPr>
        <w:tblW w:w="0" w:type="auto"/>
        <w:tblInd w:w="16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69"/>
        <w:gridCol w:w="1743"/>
        <w:gridCol w:w="1767"/>
        <w:gridCol w:w="1057"/>
        <w:gridCol w:w="927"/>
        <w:gridCol w:w="2223"/>
        <w:gridCol w:w="903"/>
      </w:tblGrid>
      <w:tr w:rsidR="004B40B4" w14:paraId="7F6CBC5C" w14:textId="77777777">
        <w:trPr>
          <w:trHeight w:val="488"/>
        </w:trPr>
        <w:tc>
          <w:tcPr>
            <w:tcW w:w="869" w:type="dxa"/>
            <w:shd w:val="clear" w:color="auto" w:fill="CCCCCC"/>
          </w:tcPr>
          <w:p w14:paraId="456FF50D" w14:textId="77777777" w:rsidR="004B40B4" w:rsidRDefault="00AF75D2">
            <w:pPr>
              <w:pStyle w:val="TableParagraph"/>
              <w:spacing w:before="8"/>
              <w:rPr>
                <w:b/>
                <w:sz w:val="20"/>
              </w:rPr>
            </w:pPr>
            <w:r>
              <w:rPr>
                <w:b/>
                <w:sz w:val="20"/>
              </w:rPr>
              <w:t>HA#</w:t>
            </w:r>
          </w:p>
        </w:tc>
        <w:tc>
          <w:tcPr>
            <w:tcW w:w="1743" w:type="dxa"/>
            <w:shd w:val="clear" w:color="auto" w:fill="CCCCCC"/>
          </w:tcPr>
          <w:p w14:paraId="7318DD98" w14:textId="77777777" w:rsidR="004B40B4" w:rsidRDefault="00AF75D2">
            <w:pPr>
              <w:pStyle w:val="TableParagraph"/>
              <w:spacing w:before="8"/>
              <w:rPr>
                <w:b/>
                <w:sz w:val="20"/>
              </w:rPr>
            </w:pPr>
            <w:r>
              <w:rPr>
                <w:b/>
                <w:sz w:val="20"/>
              </w:rPr>
              <w:t>Hazard</w:t>
            </w:r>
          </w:p>
        </w:tc>
        <w:tc>
          <w:tcPr>
            <w:tcW w:w="1767" w:type="dxa"/>
            <w:shd w:val="clear" w:color="auto" w:fill="CCCCCC"/>
          </w:tcPr>
          <w:p w14:paraId="1BFA0350" w14:textId="77777777" w:rsidR="004B40B4" w:rsidRDefault="00AF75D2">
            <w:pPr>
              <w:pStyle w:val="TableParagraph"/>
              <w:spacing w:before="8"/>
              <w:ind w:left="68"/>
              <w:rPr>
                <w:b/>
                <w:sz w:val="20"/>
              </w:rPr>
            </w:pPr>
            <w:r>
              <w:rPr>
                <w:b/>
                <w:sz w:val="20"/>
              </w:rPr>
              <w:t>Causes</w:t>
            </w:r>
          </w:p>
        </w:tc>
        <w:tc>
          <w:tcPr>
            <w:tcW w:w="1057" w:type="dxa"/>
            <w:shd w:val="clear" w:color="auto" w:fill="CCCCCC"/>
          </w:tcPr>
          <w:p w14:paraId="615DC789" w14:textId="77777777" w:rsidR="004B40B4" w:rsidRDefault="00AF75D2">
            <w:pPr>
              <w:pStyle w:val="TableParagraph"/>
              <w:spacing w:before="8" w:line="240" w:lineRule="atLeast"/>
              <w:ind w:left="67" w:right="117"/>
              <w:rPr>
                <w:b/>
                <w:sz w:val="20"/>
              </w:rPr>
            </w:pPr>
            <w:r>
              <w:rPr>
                <w:b/>
                <w:sz w:val="20"/>
              </w:rPr>
              <w:t xml:space="preserve">Level of </w:t>
            </w:r>
            <w:r>
              <w:rPr>
                <w:b/>
                <w:w w:val="95"/>
                <w:sz w:val="20"/>
              </w:rPr>
              <w:t>Concern</w:t>
            </w:r>
          </w:p>
        </w:tc>
        <w:tc>
          <w:tcPr>
            <w:tcW w:w="927" w:type="dxa"/>
            <w:shd w:val="clear" w:color="auto" w:fill="CCCCCC"/>
          </w:tcPr>
          <w:p w14:paraId="65BCCACD" w14:textId="77777777" w:rsidR="004B40B4" w:rsidRDefault="00AF75D2">
            <w:pPr>
              <w:pStyle w:val="TableParagraph"/>
              <w:spacing w:before="8" w:line="240" w:lineRule="atLeast"/>
              <w:ind w:left="62" w:right="249"/>
              <w:rPr>
                <w:b/>
                <w:sz w:val="20"/>
              </w:rPr>
            </w:pPr>
            <w:r>
              <w:rPr>
                <w:b/>
                <w:w w:val="95"/>
                <w:sz w:val="20"/>
              </w:rPr>
              <w:t xml:space="preserve">Likeli </w:t>
            </w:r>
            <w:r>
              <w:rPr>
                <w:b/>
                <w:sz w:val="20"/>
              </w:rPr>
              <w:t>hood</w:t>
            </w:r>
          </w:p>
        </w:tc>
        <w:tc>
          <w:tcPr>
            <w:tcW w:w="2223" w:type="dxa"/>
            <w:shd w:val="clear" w:color="auto" w:fill="CCCCCC"/>
          </w:tcPr>
          <w:p w14:paraId="16BD1A3A" w14:textId="77777777" w:rsidR="004B40B4" w:rsidRDefault="00AF75D2">
            <w:pPr>
              <w:pStyle w:val="TableParagraph"/>
              <w:spacing w:before="8" w:line="240" w:lineRule="atLeast"/>
              <w:ind w:left="695" w:right="412" w:hanging="279"/>
              <w:rPr>
                <w:b/>
                <w:sz w:val="20"/>
              </w:rPr>
            </w:pPr>
            <w:r>
              <w:rPr>
                <w:b/>
                <w:sz w:val="20"/>
              </w:rPr>
              <w:t>Method (s) of Control</w:t>
            </w:r>
          </w:p>
        </w:tc>
        <w:tc>
          <w:tcPr>
            <w:tcW w:w="903" w:type="dxa"/>
            <w:shd w:val="clear" w:color="auto" w:fill="CCCCCC"/>
          </w:tcPr>
          <w:p w14:paraId="6FA3F14B" w14:textId="77777777" w:rsidR="004B40B4" w:rsidRDefault="00AF75D2">
            <w:pPr>
              <w:pStyle w:val="TableParagraph"/>
              <w:spacing w:before="8"/>
              <w:ind w:left="65"/>
              <w:rPr>
                <w:b/>
                <w:sz w:val="20"/>
              </w:rPr>
            </w:pPr>
            <w:r>
              <w:rPr>
                <w:b/>
                <w:sz w:val="20"/>
              </w:rPr>
              <w:t>Trace</w:t>
            </w:r>
          </w:p>
        </w:tc>
      </w:tr>
      <w:tr w:rsidR="004B40B4" w14:paraId="12DB0E68" w14:textId="77777777">
        <w:trPr>
          <w:trHeight w:val="1439"/>
        </w:trPr>
        <w:tc>
          <w:tcPr>
            <w:tcW w:w="869" w:type="dxa"/>
          </w:tcPr>
          <w:p w14:paraId="098307D7" w14:textId="77777777" w:rsidR="004B40B4" w:rsidRDefault="00AF75D2">
            <w:pPr>
              <w:pStyle w:val="TableParagraph"/>
              <w:spacing w:before="4"/>
              <w:rPr>
                <w:sz w:val="20"/>
              </w:rPr>
            </w:pPr>
            <w:r>
              <w:rPr>
                <w:sz w:val="20"/>
              </w:rPr>
              <w:t>HI10</w:t>
            </w:r>
          </w:p>
        </w:tc>
        <w:tc>
          <w:tcPr>
            <w:tcW w:w="1743" w:type="dxa"/>
          </w:tcPr>
          <w:p w14:paraId="02D084AC" w14:textId="77777777" w:rsidR="004B40B4" w:rsidRDefault="00AF75D2">
            <w:pPr>
              <w:pStyle w:val="TableParagraph"/>
              <w:spacing w:before="9" w:line="240" w:lineRule="exact"/>
              <w:ind w:right="179"/>
              <w:rPr>
                <w:sz w:val="20"/>
              </w:rPr>
            </w:pPr>
            <w:r>
              <w:rPr>
                <w:sz w:val="20"/>
              </w:rPr>
              <w:t>Cannot determine the identity of person entering test results into computer.</w:t>
            </w:r>
          </w:p>
        </w:tc>
        <w:tc>
          <w:tcPr>
            <w:tcW w:w="1767" w:type="dxa"/>
          </w:tcPr>
          <w:p w14:paraId="147E6B7E" w14:textId="77777777" w:rsidR="004B40B4" w:rsidRDefault="00AF75D2">
            <w:pPr>
              <w:pStyle w:val="TableParagraph"/>
              <w:spacing w:before="4"/>
              <w:ind w:left="68"/>
              <w:rPr>
                <w:sz w:val="20"/>
              </w:rPr>
            </w:pPr>
            <w:r>
              <w:rPr>
                <w:sz w:val="20"/>
              </w:rPr>
              <w:t>NONE</w:t>
            </w:r>
          </w:p>
        </w:tc>
        <w:tc>
          <w:tcPr>
            <w:tcW w:w="1057" w:type="dxa"/>
          </w:tcPr>
          <w:p w14:paraId="50EE6C4F" w14:textId="77777777" w:rsidR="004B40B4" w:rsidRDefault="00AF75D2">
            <w:pPr>
              <w:pStyle w:val="TableParagraph"/>
              <w:spacing w:before="4"/>
              <w:ind w:left="67"/>
              <w:rPr>
                <w:sz w:val="20"/>
              </w:rPr>
            </w:pPr>
            <w:r>
              <w:rPr>
                <w:sz w:val="20"/>
              </w:rPr>
              <w:t>NONE</w:t>
            </w:r>
          </w:p>
        </w:tc>
        <w:tc>
          <w:tcPr>
            <w:tcW w:w="927" w:type="dxa"/>
          </w:tcPr>
          <w:p w14:paraId="65BDF1A2" w14:textId="77777777" w:rsidR="004B40B4" w:rsidRDefault="00AF75D2">
            <w:pPr>
              <w:pStyle w:val="TableParagraph"/>
              <w:spacing w:before="4"/>
              <w:ind w:left="62"/>
              <w:rPr>
                <w:sz w:val="20"/>
              </w:rPr>
            </w:pPr>
            <w:r>
              <w:rPr>
                <w:sz w:val="20"/>
              </w:rPr>
              <w:t>NONE</w:t>
            </w:r>
          </w:p>
        </w:tc>
        <w:tc>
          <w:tcPr>
            <w:tcW w:w="2223" w:type="dxa"/>
          </w:tcPr>
          <w:p w14:paraId="42EBB303" w14:textId="77777777" w:rsidR="004B40B4" w:rsidRDefault="00AF75D2">
            <w:pPr>
              <w:pStyle w:val="TableParagraph"/>
              <w:spacing w:before="9" w:line="240" w:lineRule="exact"/>
              <w:ind w:left="61" w:right="119"/>
              <w:rPr>
                <w:sz w:val="20"/>
              </w:rPr>
            </w:pPr>
            <w:r>
              <w:rPr>
                <w:sz w:val="20"/>
              </w:rPr>
              <w:t>Assignment of responsibility automatic based on identity of individual determined upon log- in to system.</w:t>
            </w:r>
          </w:p>
        </w:tc>
        <w:tc>
          <w:tcPr>
            <w:tcW w:w="903" w:type="dxa"/>
          </w:tcPr>
          <w:p w14:paraId="673F47CA" w14:textId="77777777" w:rsidR="004B40B4" w:rsidRDefault="00AF75D2">
            <w:pPr>
              <w:pStyle w:val="TableParagraph"/>
              <w:spacing w:before="4"/>
              <w:ind w:left="65" w:right="235"/>
              <w:rPr>
                <w:sz w:val="20"/>
              </w:rPr>
            </w:pPr>
            <w:r>
              <w:rPr>
                <w:sz w:val="20"/>
              </w:rPr>
              <w:t>SRS# I14</w:t>
            </w:r>
          </w:p>
          <w:p w14:paraId="01B1F816" w14:textId="77777777" w:rsidR="004B40B4" w:rsidRDefault="004B40B4">
            <w:pPr>
              <w:pStyle w:val="TableParagraph"/>
              <w:spacing w:before="9"/>
              <w:ind w:left="0"/>
              <w:rPr>
                <w:rFonts w:ascii="Arial"/>
                <w:sz w:val="20"/>
              </w:rPr>
            </w:pPr>
          </w:p>
          <w:p w14:paraId="23872675" w14:textId="77777777" w:rsidR="004B40B4" w:rsidRDefault="00AF75D2">
            <w:pPr>
              <w:pStyle w:val="TableParagraph"/>
              <w:ind w:left="65" w:right="235"/>
              <w:rPr>
                <w:sz w:val="20"/>
              </w:rPr>
            </w:pPr>
            <w:r>
              <w:rPr>
                <w:sz w:val="20"/>
              </w:rPr>
              <w:t>SCR# I7</w:t>
            </w:r>
          </w:p>
        </w:tc>
      </w:tr>
      <w:tr w:rsidR="004B40B4" w14:paraId="3EC85608" w14:textId="77777777">
        <w:trPr>
          <w:trHeight w:val="1429"/>
        </w:trPr>
        <w:tc>
          <w:tcPr>
            <w:tcW w:w="869" w:type="dxa"/>
          </w:tcPr>
          <w:p w14:paraId="78C4633A" w14:textId="77777777" w:rsidR="004B40B4" w:rsidRDefault="00AF75D2">
            <w:pPr>
              <w:pStyle w:val="TableParagraph"/>
              <w:spacing w:line="235" w:lineRule="exact"/>
              <w:rPr>
                <w:sz w:val="20"/>
              </w:rPr>
            </w:pPr>
            <w:r>
              <w:rPr>
                <w:sz w:val="20"/>
              </w:rPr>
              <w:t>HI11</w:t>
            </w:r>
          </w:p>
        </w:tc>
        <w:tc>
          <w:tcPr>
            <w:tcW w:w="1743" w:type="dxa"/>
          </w:tcPr>
          <w:p w14:paraId="211F91CC" w14:textId="77777777" w:rsidR="004B40B4" w:rsidRDefault="00AF75D2">
            <w:pPr>
              <w:pStyle w:val="TableParagraph"/>
              <w:ind w:right="109"/>
              <w:rPr>
                <w:sz w:val="20"/>
              </w:rPr>
            </w:pPr>
            <w:r>
              <w:rPr>
                <w:sz w:val="20"/>
              </w:rPr>
              <w:t>Changes in verified data not tracked.</w:t>
            </w:r>
          </w:p>
        </w:tc>
        <w:tc>
          <w:tcPr>
            <w:tcW w:w="1767" w:type="dxa"/>
          </w:tcPr>
          <w:p w14:paraId="5328FDF9" w14:textId="77777777" w:rsidR="004B40B4" w:rsidRDefault="00AF75D2">
            <w:pPr>
              <w:pStyle w:val="TableParagraph"/>
              <w:ind w:left="68" w:right="52"/>
              <w:rPr>
                <w:sz w:val="20"/>
              </w:rPr>
            </w:pPr>
            <w:r>
              <w:rPr>
                <w:sz w:val="20"/>
              </w:rPr>
              <w:t>VA FileMan used to edit various fields directly rather than specified menu</w:t>
            </w:r>
          </w:p>
          <w:p w14:paraId="66A42281" w14:textId="77777777" w:rsidR="004B40B4" w:rsidRDefault="00AF75D2">
            <w:pPr>
              <w:pStyle w:val="TableParagraph"/>
              <w:spacing w:line="213" w:lineRule="exact"/>
              <w:ind w:left="68"/>
              <w:rPr>
                <w:sz w:val="20"/>
              </w:rPr>
            </w:pPr>
            <w:r>
              <w:rPr>
                <w:sz w:val="20"/>
              </w:rPr>
              <w:t>options.</w:t>
            </w:r>
          </w:p>
        </w:tc>
        <w:tc>
          <w:tcPr>
            <w:tcW w:w="1057" w:type="dxa"/>
          </w:tcPr>
          <w:p w14:paraId="41CCA207" w14:textId="77777777" w:rsidR="004B40B4" w:rsidRDefault="00AF75D2">
            <w:pPr>
              <w:pStyle w:val="TableParagraph"/>
              <w:spacing w:line="235" w:lineRule="exact"/>
              <w:ind w:left="67"/>
              <w:rPr>
                <w:sz w:val="20"/>
              </w:rPr>
            </w:pPr>
            <w:r>
              <w:rPr>
                <w:sz w:val="20"/>
              </w:rPr>
              <w:t>LOW</w:t>
            </w:r>
          </w:p>
        </w:tc>
        <w:tc>
          <w:tcPr>
            <w:tcW w:w="927" w:type="dxa"/>
          </w:tcPr>
          <w:p w14:paraId="6270C759" w14:textId="77777777" w:rsidR="004B40B4" w:rsidRDefault="00AF75D2">
            <w:pPr>
              <w:pStyle w:val="TableParagraph"/>
              <w:spacing w:line="235" w:lineRule="exact"/>
              <w:ind w:left="62"/>
              <w:rPr>
                <w:sz w:val="20"/>
              </w:rPr>
            </w:pPr>
            <w:r>
              <w:rPr>
                <w:sz w:val="20"/>
              </w:rPr>
              <w:t>LOW</w:t>
            </w:r>
          </w:p>
        </w:tc>
        <w:tc>
          <w:tcPr>
            <w:tcW w:w="2223" w:type="dxa"/>
          </w:tcPr>
          <w:p w14:paraId="1B9C9540" w14:textId="77777777" w:rsidR="004B40B4" w:rsidRDefault="00AF75D2">
            <w:pPr>
              <w:pStyle w:val="TableParagraph"/>
              <w:ind w:left="61" w:right="112"/>
              <w:rPr>
                <w:sz w:val="20"/>
              </w:rPr>
            </w:pPr>
            <w:r>
              <w:rPr>
                <w:sz w:val="20"/>
              </w:rPr>
              <w:t>Direct access to Blood Bank data files through VA FileMan should be restricted by site policy.</w:t>
            </w:r>
          </w:p>
        </w:tc>
        <w:tc>
          <w:tcPr>
            <w:tcW w:w="903" w:type="dxa"/>
          </w:tcPr>
          <w:p w14:paraId="61166BA6" w14:textId="77777777" w:rsidR="004B40B4" w:rsidRDefault="00AF75D2">
            <w:pPr>
              <w:pStyle w:val="TableParagraph"/>
              <w:ind w:left="65" w:right="235"/>
              <w:rPr>
                <w:sz w:val="20"/>
              </w:rPr>
            </w:pPr>
            <w:r>
              <w:rPr>
                <w:sz w:val="20"/>
              </w:rPr>
              <w:t>SRS# I15 I16</w:t>
            </w:r>
          </w:p>
          <w:p w14:paraId="342CB05F" w14:textId="77777777" w:rsidR="004B40B4" w:rsidRDefault="004B40B4">
            <w:pPr>
              <w:pStyle w:val="TableParagraph"/>
              <w:spacing w:before="8"/>
              <w:ind w:left="0"/>
              <w:rPr>
                <w:rFonts w:ascii="Arial"/>
                <w:sz w:val="20"/>
              </w:rPr>
            </w:pPr>
          </w:p>
          <w:p w14:paraId="31770A06" w14:textId="77777777" w:rsidR="004B40B4" w:rsidRDefault="00AF75D2">
            <w:pPr>
              <w:pStyle w:val="TableParagraph"/>
              <w:spacing w:line="240" w:lineRule="exact"/>
              <w:ind w:left="65" w:right="235"/>
              <w:rPr>
                <w:sz w:val="20"/>
              </w:rPr>
            </w:pPr>
            <w:r>
              <w:rPr>
                <w:sz w:val="20"/>
              </w:rPr>
              <w:t>SCR# I4</w:t>
            </w:r>
          </w:p>
        </w:tc>
      </w:tr>
      <w:tr w:rsidR="004B40B4" w14:paraId="069BFA0E" w14:textId="77777777">
        <w:trPr>
          <w:trHeight w:val="1430"/>
        </w:trPr>
        <w:tc>
          <w:tcPr>
            <w:tcW w:w="869" w:type="dxa"/>
          </w:tcPr>
          <w:p w14:paraId="2699402F" w14:textId="77777777" w:rsidR="004B40B4" w:rsidRDefault="00AF75D2">
            <w:pPr>
              <w:pStyle w:val="TableParagraph"/>
              <w:spacing w:line="235" w:lineRule="exact"/>
              <w:rPr>
                <w:sz w:val="20"/>
              </w:rPr>
            </w:pPr>
            <w:r>
              <w:rPr>
                <w:sz w:val="20"/>
              </w:rPr>
              <w:t>HI12</w:t>
            </w:r>
          </w:p>
        </w:tc>
        <w:tc>
          <w:tcPr>
            <w:tcW w:w="1743" w:type="dxa"/>
          </w:tcPr>
          <w:p w14:paraId="6040054B" w14:textId="77777777" w:rsidR="004B40B4" w:rsidRDefault="00AF75D2">
            <w:pPr>
              <w:pStyle w:val="TableParagraph"/>
              <w:spacing w:line="240" w:lineRule="exact"/>
              <w:ind w:right="276"/>
              <w:rPr>
                <w:sz w:val="20"/>
              </w:rPr>
            </w:pPr>
            <w:r>
              <w:rPr>
                <w:sz w:val="20"/>
              </w:rPr>
              <w:t>Cannot determine the exact date and time inventory units are received.</w:t>
            </w:r>
          </w:p>
        </w:tc>
        <w:tc>
          <w:tcPr>
            <w:tcW w:w="1767" w:type="dxa"/>
          </w:tcPr>
          <w:p w14:paraId="1317ED42" w14:textId="77777777" w:rsidR="004B40B4" w:rsidRDefault="00AF75D2">
            <w:pPr>
              <w:pStyle w:val="TableParagraph"/>
              <w:spacing w:line="235" w:lineRule="exact"/>
              <w:ind w:left="68"/>
              <w:rPr>
                <w:sz w:val="20"/>
              </w:rPr>
            </w:pPr>
            <w:r>
              <w:rPr>
                <w:sz w:val="20"/>
              </w:rPr>
              <w:t>Data input error.</w:t>
            </w:r>
          </w:p>
        </w:tc>
        <w:tc>
          <w:tcPr>
            <w:tcW w:w="1057" w:type="dxa"/>
          </w:tcPr>
          <w:p w14:paraId="17F5BCBE" w14:textId="77777777" w:rsidR="004B40B4" w:rsidRDefault="00AF75D2">
            <w:pPr>
              <w:pStyle w:val="TableParagraph"/>
              <w:spacing w:line="235" w:lineRule="exact"/>
              <w:ind w:left="67"/>
              <w:rPr>
                <w:sz w:val="20"/>
              </w:rPr>
            </w:pPr>
            <w:r>
              <w:rPr>
                <w:sz w:val="20"/>
              </w:rPr>
              <w:t>LOW</w:t>
            </w:r>
          </w:p>
        </w:tc>
        <w:tc>
          <w:tcPr>
            <w:tcW w:w="927" w:type="dxa"/>
          </w:tcPr>
          <w:p w14:paraId="49568E9A" w14:textId="77777777" w:rsidR="004B40B4" w:rsidRDefault="00AF75D2">
            <w:pPr>
              <w:pStyle w:val="TableParagraph"/>
              <w:spacing w:line="235" w:lineRule="exact"/>
              <w:ind w:left="62"/>
              <w:rPr>
                <w:sz w:val="20"/>
              </w:rPr>
            </w:pPr>
            <w:r>
              <w:rPr>
                <w:sz w:val="20"/>
              </w:rPr>
              <w:t>LOW</w:t>
            </w:r>
          </w:p>
        </w:tc>
        <w:tc>
          <w:tcPr>
            <w:tcW w:w="2223" w:type="dxa"/>
          </w:tcPr>
          <w:p w14:paraId="18A99206" w14:textId="77777777" w:rsidR="004B40B4" w:rsidRDefault="00AF75D2">
            <w:pPr>
              <w:pStyle w:val="TableParagraph"/>
              <w:ind w:left="61" w:right="634"/>
              <w:rPr>
                <w:sz w:val="20"/>
              </w:rPr>
            </w:pPr>
            <w:r>
              <w:rPr>
                <w:sz w:val="20"/>
              </w:rPr>
              <w:t>The Date/Time Received field is required</w:t>
            </w:r>
          </w:p>
          <w:p w14:paraId="3C53AF1F" w14:textId="77777777" w:rsidR="004B40B4" w:rsidRDefault="00AF75D2">
            <w:pPr>
              <w:pStyle w:val="TableParagraph"/>
              <w:ind w:left="61" w:right="100"/>
              <w:rPr>
                <w:sz w:val="20"/>
              </w:rPr>
            </w:pPr>
            <w:r>
              <w:rPr>
                <w:sz w:val="20"/>
              </w:rPr>
              <w:t>Future date/times are not allowed.</w:t>
            </w:r>
          </w:p>
        </w:tc>
        <w:tc>
          <w:tcPr>
            <w:tcW w:w="903" w:type="dxa"/>
          </w:tcPr>
          <w:p w14:paraId="717201EA" w14:textId="77777777" w:rsidR="004B40B4" w:rsidRDefault="00AF75D2">
            <w:pPr>
              <w:pStyle w:val="TableParagraph"/>
              <w:ind w:left="65" w:right="387"/>
              <w:rPr>
                <w:sz w:val="20"/>
              </w:rPr>
            </w:pPr>
            <w:r>
              <w:rPr>
                <w:sz w:val="20"/>
              </w:rPr>
              <w:t>SRS #I17</w:t>
            </w:r>
          </w:p>
          <w:p w14:paraId="3DC05D0D" w14:textId="77777777" w:rsidR="004B40B4" w:rsidRDefault="004B40B4">
            <w:pPr>
              <w:pStyle w:val="TableParagraph"/>
              <w:spacing w:before="3"/>
              <w:ind w:left="0"/>
              <w:rPr>
                <w:rFonts w:ascii="Arial"/>
                <w:sz w:val="20"/>
              </w:rPr>
            </w:pPr>
          </w:p>
          <w:p w14:paraId="17BE9D0F" w14:textId="77777777" w:rsidR="004B40B4" w:rsidRDefault="00AF75D2">
            <w:pPr>
              <w:pStyle w:val="TableParagraph"/>
              <w:ind w:left="65" w:right="235"/>
              <w:rPr>
                <w:sz w:val="20"/>
              </w:rPr>
            </w:pPr>
            <w:r>
              <w:rPr>
                <w:w w:val="95"/>
                <w:sz w:val="20"/>
              </w:rPr>
              <w:t xml:space="preserve">SCR </w:t>
            </w:r>
            <w:r>
              <w:rPr>
                <w:sz w:val="20"/>
              </w:rPr>
              <w:t>#I7</w:t>
            </w:r>
          </w:p>
        </w:tc>
      </w:tr>
      <w:tr w:rsidR="004B40B4" w14:paraId="5E87AA4E" w14:textId="77777777">
        <w:trPr>
          <w:trHeight w:val="1429"/>
        </w:trPr>
        <w:tc>
          <w:tcPr>
            <w:tcW w:w="869" w:type="dxa"/>
          </w:tcPr>
          <w:p w14:paraId="28D4A801" w14:textId="77777777" w:rsidR="004B40B4" w:rsidRDefault="00AF75D2">
            <w:pPr>
              <w:pStyle w:val="TableParagraph"/>
              <w:spacing w:line="234" w:lineRule="exact"/>
              <w:rPr>
                <w:sz w:val="20"/>
              </w:rPr>
            </w:pPr>
            <w:r>
              <w:rPr>
                <w:sz w:val="20"/>
              </w:rPr>
              <w:t>HI13</w:t>
            </w:r>
          </w:p>
        </w:tc>
        <w:tc>
          <w:tcPr>
            <w:tcW w:w="1743" w:type="dxa"/>
          </w:tcPr>
          <w:p w14:paraId="013DFBB2" w14:textId="77777777" w:rsidR="004B40B4" w:rsidRDefault="00AF75D2">
            <w:pPr>
              <w:pStyle w:val="TableParagraph"/>
              <w:ind w:right="68"/>
              <w:rPr>
                <w:sz w:val="20"/>
              </w:rPr>
            </w:pPr>
            <w:r>
              <w:rPr>
                <w:sz w:val="20"/>
              </w:rPr>
              <w:t>Identical components with identical Unit ID's exist.</w:t>
            </w:r>
          </w:p>
        </w:tc>
        <w:tc>
          <w:tcPr>
            <w:tcW w:w="1767" w:type="dxa"/>
          </w:tcPr>
          <w:p w14:paraId="41ED7A29" w14:textId="77777777" w:rsidR="004B40B4" w:rsidRDefault="00AF75D2">
            <w:pPr>
              <w:pStyle w:val="TableParagraph"/>
              <w:spacing w:line="234" w:lineRule="exact"/>
              <w:ind w:left="68"/>
              <w:rPr>
                <w:sz w:val="20"/>
              </w:rPr>
            </w:pPr>
            <w:r>
              <w:rPr>
                <w:sz w:val="20"/>
              </w:rPr>
              <w:t>NONE</w:t>
            </w:r>
          </w:p>
        </w:tc>
        <w:tc>
          <w:tcPr>
            <w:tcW w:w="1057" w:type="dxa"/>
          </w:tcPr>
          <w:p w14:paraId="4E744DF6" w14:textId="77777777" w:rsidR="004B40B4" w:rsidRDefault="00AF75D2">
            <w:pPr>
              <w:pStyle w:val="TableParagraph"/>
              <w:spacing w:line="234" w:lineRule="exact"/>
              <w:ind w:left="67"/>
              <w:rPr>
                <w:sz w:val="20"/>
              </w:rPr>
            </w:pPr>
            <w:r>
              <w:rPr>
                <w:sz w:val="20"/>
              </w:rPr>
              <w:t>NONE</w:t>
            </w:r>
          </w:p>
        </w:tc>
        <w:tc>
          <w:tcPr>
            <w:tcW w:w="927" w:type="dxa"/>
          </w:tcPr>
          <w:p w14:paraId="5EDFBE37" w14:textId="77777777" w:rsidR="004B40B4" w:rsidRDefault="00AF75D2">
            <w:pPr>
              <w:pStyle w:val="TableParagraph"/>
              <w:spacing w:line="234" w:lineRule="exact"/>
              <w:ind w:left="62"/>
              <w:rPr>
                <w:sz w:val="20"/>
              </w:rPr>
            </w:pPr>
            <w:r>
              <w:rPr>
                <w:sz w:val="20"/>
              </w:rPr>
              <w:t>NONE</w:t>
            </w:r>
          </w:p>
        </w:tc>
        <w:tc>
          <w:tcPr>
            <w:tcW w:w="2223" w:type="dxa"/>
          </w:tcPr>
          <w:p w14:paraId="48913ABE" w14:textId="77777777" w:rsidR="004B40B4" w:rsidRDefault="00AF75D2">
            <w:pPr>
              <w:pStyle w:val="TableParagraph"/>
              <w:ind w:left="61" w:right="449"/>
              <w:rPr>
                <w:sz w:val="20"/>
              </w:rPr>
            </w:pPr>
            <w:r>
              <w:rPr>
                <w:sz w:val="20"/>
              </w:rPr>
              <w:t>Software searches BLOOD</w:t>
            </w:r>
          </w:p>
          <w:p w14:paraId="0687610C" w14:textId="77777777" w:rsidR="004B40B4" w:rsidRDefault="00AF75D2">
            <w:pPr>
              <w:pStyle w:val="TableParagraph"/>
              <w:spacing w:line="240" w:lineRule="exact"/>
              <w:ind w:left="61" w:right="60"/>
              <w:rPr>
                <w:sz w:val="20"/>
              </w:rPr>
            </w:pPr>
            <w:r>
              <w:rPr>
                <w:sz w:val="20"/>
              </w:rPr>
              <w:t>INVENTORY file (#65) for possible duplicates during unit log in</w:t>
            </w:r>
            <w:r>
              <w:rPr>
                <w:spacing w:val="5"/>
                <w:sz w:val="20"/>
              </w:rPr>
              <w:t xml:space="preserve"> </w:t>
            </w:r>
            <w:r>
              <w:rPr>
                <w:sz w:val="20"/>
              </w:rPr>
              <w:t>process.</w:t>
            </w:r>
          </w:p>
        </w:tc>
        <w:tc>
          <w:tcPr>
            <w:tcW w:w="903" w:type="dxa"/>
          </w:tcPr>
          <w:p w14:paraId="12A2AA8E" w14:textId="77777777" w:rsidR="004B40B4" w:rsidRDefault="00AF75D2">
            <w:pPr>
              <w:pStyle w:val="TableParagraph"/>
              <w:ind w:left="65" w:right="299"/>
              <w:rPr>
                <w:sz w:val="20"/>
              </w:rPr>
            </w:pPr>
            <w:r>
              <w:rPr>
                <w:spacing w:val="-1"/>
                <w:sz w:val="20"/>
              </w:rPr>
              <w:t xml:space="preserve">SRS# </w:t>
            </w:r>
            <w:r>
              <w:rPr>
                <w:sz w:val="20"/>
              </w:rPr>
              <w:t>I18</w:t>
            </w:r>
          </w:p>
          <w:p w14:paraId="0575CEF9" w14:textId="77777777" w:rsidR="004B40B4" w:rsidRDefault="004B40B4">
            <w:pPr>
              <w:pStyle w:val="TableParagraph"/>
              <w:spacing w:before="3"/>
              <w:ind w:left="0"/>
              <w:rPr>
                <w:rFonts w:ascii="Arial"/>
                <w:sz w:val="20"/>
              </w:rPr>
            </w:pPr>
          </w:p>
          <w:p w14:paraId="1391E194" w14:textId="77777777" w:rsidR="004B40B4" w:rsidRDefault="00AF75D2">
            <w:pPr>
              <w:pStyle w:val="TableParagraph"/>
              <w:ind w:left="65" w:right="235"/>
              <w:rPr>
                <w:sz w:val="20"/>
              </w:rPr>
            </w:pPr>
            <w:r>
              <w:rPr>
                <w:w w:val="95"/>
                <w:sz w:val="20"/>
              </w:rPr>
              <w:t xml:space="preserve">SCR </w:t>
            </w:r>
            <w:r>
              <w:rPr>
                <w:sz w:val="20"/>
              </w:rPr>
              <w:t>#I1</w:t>
            </w:r>
          </w:p>
        </w:tc>
      </w:tr>
      <w:tr w:rsidR="004B40B4" w14:paraId="6263D064" w14:textId="77777777">
        <w:trPr>
          <w:trHeight w:val="1907"/>
        </w:trPr>
        <w:tc>
          <w:tcPr>
            <w:tcW w:w="869" w:type="dxa"/>
          </w:tcPr>
          <w:p w14:paraId="159D4D60" w14:textId="77777777" w:rsidR="004B40B4" w:rsidRDefault="00AF75D2">
            <w:pPr>
              <w:pStyle w:val="TableParagraph"/>
              <w:spacing w:line="233" w:lineRule="exact"/>
              <w:rPr>
                <w:sz w:val="20"/>
              </w:rPr>
            </w:pPr>
            <w:r>
              <w:rPr>
                <w:sz w:val="20"/>
              </w:rPr>
              <w:t>HI15</w:t>
            </w:r>
          </w:p>
        </w:tc>
        <w:tc>
          <w:tcPr>
            <w:tcW w:w="1743" w:type="dxa"/>
          </w:tcPr>
          <w:p w14:paraId="4EAE29F3" w14:textId="77777777" w:rsidR="004B40B4" w:rsidRDefault="00AF75D2">
            <w:pPr>
              <w:pStyle w:val="TableParagraph"/>
              <w:ind w:right="257"/>
              <w:rPr>
                <w:sz w:val="20"/>
              </w:rPr>
            </w:pPr>
            <w:r>
              <w:rPr>
                <w:sz w:val="20"/>
              </w:rPr>
              <w:t>Autologous or Directed units with pos/ incomplete screening tests not properly identified.</w:t>
            </w:r>
          </w:p>
        </w:tc>
        <w:tc>
          <w:tcPr>
            <w:tcW w:w="1767" w:type="dxa"/>
          </w:tcPr>
          <w:p w14:paraId="0A8C3376" w14:textId="77777777" w:rsidR="004B40B4" w:rsidRDefault="00AF75D2">
            <w:pPr>
              <w:pStyle w:val="TableParagraph"/>
              <w:ind w:left="68"/>
              <w:rPr>
                <w:sz w:val="20"/>
              </w:rPr>
            </w:pPr>
            <w:r>
              <w:rPr>
                <w:sz w:val="20"/>
              </w:rPr>
              <w:t>During the unit log in process, an incorrect entry is made at the prompt POS/INCOMP. SCREENING</w:t>
            </w:r>
          </w:p>
          <w:p w14:paraId="3F9EE3B9" w14:textId="77777777" w:rsidR="004B40B4" w:rsidRDefault="00AF75D2">
            <w:pPr>
              <w:pStyle w:val="TableParagraph"/>
              <w:spacing w:line="212" w:lineRule="exact"/>
              <w:ind w:left="68"/>
              <w:rPr>
                <w:sz w:val="20"/>
              </w:rPr>
            </w:pPr>
            <w:r>
              <w:rPr>
                <w:sz w:val="20"/>
              </w:rPr>
              <w:t>TESTS.</w:t>
            </w:r>
          </w:p>
        </w:tc>
        <w:tc>
          <w:tcPr>
            <w:tcW w:w="1057" w:type="dxa"/>
          </w:tcPr>
          <w:p w14:paraId="4D931057" w14:textId="77777777" w:rsidR="004B40B4" w:rsidRDefault="00AF75D2">
            <w:pPr>
              <w:pStyle w:val="TableParagraph"/>
              <w:spacing w:line="233" w:lineRule="exact"/>
              <w:ind w:left="67"/>
              <w:rPr>
                <w:sz w:val="20"/>
              </w:rPr>
            </w:pPr>
            <w:r>
              <w:rPr>
                <w:sz w:val="20"/>
              </w:rPr>
              <w:t>LOW</w:t>
            </w:r>
          </w:p>
        </w:tc>
        <w:tc>
          <w:tcPr>
            <w:tcW w:w="927" w:type="dxa"/>
          </w:tcPr>
          <w:p w14:paraId="1DE6B52C" w14:textId="77777777" w:rsidR="004B40B4" w:rsidRDefault="00AF75D2">
            <w:pPr>
              <w:pStyle w:val="TableParagraph"/>
              <w:spacing w:line="233" w:lineRule="exact"/>
              <w:ind w:left="62"/>
              <w:rPr>
                <w:sz w:val="20"/>
              </w:rPr>
            </w:pPr>
            <w:r>
              <w:rPr>
                <w:sz w:val="20"/>
              </w:rPr>
              <w:t>LOW</w:t>
            </w:r>
          </w:p>
        </w:tc>
        <w:tc>
          <w:tcPr>
            <w:tcW w:w="2223" w:type="dxa"/>
          </w:tcPr>
          <w:p w14:paraId="36C10B1D" w14:textId="77777777" w:rsidR="004B40B4" w:rsidRDefault="00AF75D2">
            <w:pPr>
              <w:pStyle w:val="TableParagraph"/>
              <w:ind w:left="61" w:right="289"/>
              <w:rPr>
                <w:sz w:val="20"/>
              </w:rPr>
            </w:pPr>
            <w:r>
              <w:rPr>
                <w:sz w:val="20"/>
              </w:rPr>
              <w:t>User is prompted during unit log in process to enter if a positive (autologous only) or incomplete screening test is present.</w:t>
            </w:r>
          </w:p>
        </w:tc>
        <w:tc>
          <w:tcPr>
            <w:tcW w:w="903" w:type="dxa"/>
          </w:tcPr>
          <w:p w14:paraId="26D41EDE" w14:textId="77777777" w:rsidR="004B40B4" w:rsidRDefault="00AF75D2">
            <w:pPr>
              <w:pStyle w:val="TableParagraph"/>
              <w:ind w:left="65" w:right="299"/>
              <w:rPr>
                <w:sz w:val="20"/>
              </w:rPr>
            </w:pPr>
            <w:r>
              <w:rPr>
                <w:spacing w:val="-1"/>
                <w:sz w:val="20"/>
              </w:rPr>
              <w:t xml:space="preserve">SRS# </w:t>
            </w:r>
            <w:r>
              <w:rPr>
                <w:sz w:val="20"/>
              </w:rPr>
              <w:t>I21</w:t>
            </w:r>
          </w:p>
          <w:p w14:paraId="32B1017E" w14:textId="77777777" w:rsidR="004B40B4" w:rsidRDefault="004B40B4">
            <w:pPr>
              <w:pStyle w:val="TableParagraph"/>
              <w:spacing w:before="1"/>
              <w:ind w:left="0"/>
              <w:rPr>
                <w:rFonts w:ascii="Arial"/>
                <w:sz w:val="20"/>
              </w:rPr>
            </w:pPr>
          </w:p>
          <w:p w14:paraId="4B930641" w14:textId="77777777" w:rsidR="004B40B4" w:rsidRDefault="00AF75D2">
            <w:pPr>
              <w:pStyle w:val="TableParagraph"/>
              <w:ind w:left="65" w:right="280"/>
              <w:rPr>
                <w:sz w:val="20"/>
              </w:rPr>
            </w:pPr>
            <w:r>
              <w:rPr>
                <w:spacing w:val="-1"/>
                <w:sz w:val="20"/>
              </w:rPr>
              <w:t xml:space="preserve">SCR# </w:t>
            </w:r>
            <w:r>
              <w:rPr>
                <w:sz w:val="20"/>
              </w:rPr>
              <w:t>I16 I26</w:t>
            </w:r>
          </w:p>
        </w:tc>
      </w:tr>
      <w:tr w:rsidR="004B40B4" w14:paraId="5C3B9970" w14:textId="77777777">
        <w:trPr>
          <w:trHeight w:val="3119"/>
        </w:trPr>
        <w:tc>
          <w:tcPr>
            <w:tcW w:w="869" w:type="dxa"/>
          </w:tcPr>
          <w:p w14:paraId="2A3E71EF" w14:textId="77777777" w:rsidR="004B40B4" w:rsidRDefault="00AF75D2">
            <w:pPr>
              <w:pStyle w:val="TableParagraph"/>
              <w:spacing w:before="4"/>
              <w:rPr>
                <w:sz w:val="20"/>
              </w:rPr>
            </w:pPr>
            <w:r>
              <w:rPr>
                <w:sz w:val="20"/>
              </w:rPr>
              <w:t>HI16</w:t>
            </w:r>
          </w:p>
        </w:tc>
        <w:tc>
          <w:tcPr>
            <w:tcW w:w="1743" w:type="dxa"/>
          </w:tcPr>
          <w:p w14:paraId="38A59CFD" w14:textId="77777777" w:rsidR="004B40B4" w:rsidRDefault="00AF75D2">
            <w:pPr>
              <w:pStyle w:val="TableParagraph"/>
              <w:spacing w:before="4"/>
              <w:ind w:right="110"/>
              <w:rPr>
                <w:sz w:val="20"/>
              </w:rPr>
            </w:pPr>
            <w:r>
              <w:rPr>
                <w:sz w:val="20"/>
              </w:rPr>
              <w:t>Units previously discarded can be re-entered into Inventory.</w:t>
            </w:r>
          </w:p>
        </w:tc>
        <w:tc>
          <w:tcPr>
            <w:tcW w:w="1767" w:type="dxa"/>
          </w:tcPr>
          <w:p w14:paraId="44847478" w14:textId="77777777" w:rsidR="004B40B4" w:rsidRDefault="00AF75D2">
            <w:pPr>
              <w:pStyle w:val="TableParagraph"/>
              <w:spacing w:before="4"/>
              <w:ind w:left="68"/>
              <w:rPr>
                <w:sz w:val="20"/>
              </w:rPr>
            </w:pPr>
            <w:r>
              <w:rPr>
                <w:sz w:val="20"/>
              </w:rPr>
              <w:t>NONE</w:t>
            </w:r>
          </w:p>
        </w:tc>
        <w:tc>
          <w:tcPr>
            <w:tcW w:w="1057" w:type="dxa"/>
          </w:tcPr>
          <w:p w14:paraId="28750247" w14:textId="77777777" w:rsidR="004B40B4" w:rsidRDefault="00AF75D2">
            <w:pPr>
              <w:pStyle w:val="TableParagraph"/>
              <w:spacing w:before="4"/>
              <w:ind w:left="67"/>
              <w:rPr>
                <w:sz w:val="20"/>
              </w:rPr>
            </w:pPr>
            <w:r>
              <w:rPr>
                <w:sz w:val="20"/>
              </w:rPr>
              <w:t>NONE</w:t>
            </w:r>
          </w:p>
        </w:tc>
        <w:tc>
          <w:tcPr>
            <w:tcW w:w="927" w:type="dxa"/>
          </w:tcPr>
          <w:p w14:paraId="2BE519BD" w14:textId="77777777" w:rsidR="004B40B4" w:rsidRDefault="00AF75D2">
            <w:pPr>
              <w:pStyle w:val="TableParagraph"/>
              <w:spacing w:before="4"/>
              <w:ind w:left="62"/>
              <w:rPr>
                <w:sz w:val="20"/>
              </w:rPr>
            </w:pPr>
            <w:r>
              <w:rPr>
                <w:sz w:val="20"/>
              </w:rPr>
              <w:t>NONE</w:t>
            </w:r>
          </w:p>
        </w:tc>
        <w:tc>
          <w:tcPr>
            <w:tcW w:w="2223" w:type="dxa"/>
          </w:tcPr>
          <w:p w14:paraId="0F192721" w14:textId="77777777" w:rsidR="004B40B4" w:rsidRDefault="00AF75D2">
            <w:pPr>
              <w:pStyle w:val="TableParagraph"/>
              <w:numPr>
                <w:ilvl w:val="0"/>
                <w:numId w:val="44"/>
              </w:numPr>
              <w:tabs>
                <w:tab w:val="left" w:pos="299"/>
              </w:tabs>
              <w:spacing w:before="4"/>
              <w:ind w:right="175" w:firstLine="0"/>
              <w:rPr>
                <w:sz w:val="20"/>
              </w:rPr>
            </w:pPr>
            <w:r>
              <w:rPr>
                <w:sz w:val="20"/>
              </w:rPr>
              <w:t>Software prevents the existence of identical components with identical Unit ID’s.</w:t>
            </w:r>
          </w:p>
          <w:p w14:paraId="52FECAB2" w14:textId="77777777" w:rsidR="004B40B4" w:rsidRDefault="00AF75D2">
            <w:pPr>
              <w:pStyle w:val="TableParagraph"/>
              <w:numPr>
                <w:ilvl w:val="0"/>
                <w:numId w:val="44"/>
              </w:numPr>
              <w:tabs>
                <w:tab w:val="left" w:pos="299"/>
              </w:tabs>
              <w:spacing w:before="3" w:line="240" w:lineRule="exact"/>
              <w:ind w:right="157" w:firstLine="0"/>
              <w:rPr>
                <w:sz w:val="20"/>
              </w:rPr>
            </w:pPr>
            <w:r>
              <w:rPr>
                <w:sz w:val="20"/>
              </w:rPr>
              <w:t>In the event that a unit is shipped to another facility, the unit can be re- accepted into Inventory, reactivating the previous</w:t>
            </w:r>
            <w:r>
              <w:rPr>
                <w:spacing w:val="4"/>
                <w:sz w:val="20"/>
              </w:rPr>
              <w:t xml:space="preserve"> </w:t>
            </w:r>
            <w:r>
              <w:rPr>
                <w:sz w:val="20"/>
              </w:rPr>
              <w:t>record.</w:t>
            </w:r>
          </w:p>
        </w:tc>
        <w:tc>
          <w:tcPr>
            <w:tcW w:w="903" w:type="dxa"/>
          </w:tcPr>
          <w:p w14:paraId="13B2E0DD" w14:textId="77777777" w:rsidR="004B40B4" w:rsidRDefault="00AF75D2">
            <w:pPr>
              <w:pStyle w:val="TableParagraph"/>
              <w:spacing w:before="4"/>
              <w:ind w:left="65" w:right="235"/>
              <w:rPr>
                <w:sz w:val="20"/>
              </w:rPr>
            </w:pPr>
            <w:r>
              <w:rPr>
                <w:sz w:val="20"/>
              </w:rPr>
              <w:t>SRS# I22</w:t>
            </w:r>
          </w:p>
          <w:p w14:paraId="50693BBA" w14:textId="77777777" w:rsidR="004B40B4" w:rsidRDefault="004B40B4">
            <w:pPr>
              <w:pStyle w:val="TableParagraph"/>
              <w:spacing w:before="9"/>
              <w:ind w:left="0"/>
              <w:rPr>
                <w:rFonts w:ascii="Arial"/>
                <w:sz w:val="20"/>
              </w:rPr>
            </w:pPr>
          </w:p>
          <w:p w14:paraId="7025264F" w14:textId="77777777" w:rsidR="004B40B4" w:rsidRDefault="00AF75D2">
            <w:pPr>
              <w:pStyle w:val="TableParagraph"/>
              <w:ind w:left="65" w:right="235"/>
              <w:rPr>
                <w:sz w:val="20"/>
              </w:rPr>
            </w:pPr>
            <w:r>
              <w:rPr>
                <w:sz w:val="20"/>
              </w:rPr>
              <w:t>SCR# I1</w:t>
            </w:r>
          </w:p>
        </w:tc>
      </w:tr>
    </w:tbl>
    <w:p w14:paraId="757A3786" w14:textId="77777777" w:rsidR="004B40B4" w:rsidRDefault="004B40B4">
      <w:pPr>
        <w:rPr>
          <w:sz w:val="20"/>
        </w:rPr>
        <w:sectPr w:rsidR="004B40B4">
          <w:footerReference w:type="even" r:id="rId18"/>
          <w:footerReference w:type="default" r:id="rId19"/>
          <w:pgSz w:w="12240" w:h="15840"/>
          <w:pgMar w:top="960" w:right="1060" w:bottom="1180" w:left="1220" w:header="723" w:footer="997" w:gutter="0"/>
          <w:pgNumType w:start="31"/>
          <w:cols w:space="720"/>
        </w:sectPr>
      </w:pPr>
    </w:p>
    <w:p w14:paraId="6CB107B6" w14:textId="77777777" w:rsidR="004B40B4" w:rsidRDefault="004B40B4">
      <w:pPr>
        <w:pStyle w:val="BodyText"/>
        <w:rPr>
          <w:rFonts w:ascii="Arial"/>
          <w:sz w:val="20"/>
        </w:rPr>
      </w:pPr>
    </w:p>
    <w:p w14:paraId="5E81D105" w14:textId="77777777" w:rsidR="004B40B4" w:rsidRDefault="004B40B4">
      <w:pPr>
        <w:pStyle w:val="BodyText"/>
        <w:rPr>
          <w:rFonts w:ascii="Arial"/>
          <w:sz w:val="20"/>
        </w:rPr>
      </w:pPr>
    </w:p>
    <w:p w14:paraId="353C890E" w14:textId="77777777" w:rsidR="004B40B4" w:rsidRDefault="004B40B4">
      <w:pPr>
        <w:pStyle w:val="BodyText"/>
        <w:spacing w:before="6"/>
        <w:rPr>
          <w:rFonts w:ascii="Arial"/>
          <w:sz w:val="17"/>
        </w:rPr>
      </w:pPr>
    </w:p>
    <w:tbl>
      <w:tblPr>
        <w:tblW w:w="0" w:type="auto"/>
        <w:tblInd w:w="16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69"/>
        <w:gridCol w:w="1743"/>
        <w:gridCol w:w="1767"/>
        <w:gridCol w:w="1057"/>
        <w:gridCol w:w="927"/>
        <w:gridCol w:w="2223"/>
        <w:gridCol w:w="903"/>
      </w:tblGrid>
      <w:tr w:rsidR="004B40B4" w14:paraId="77243084" w14:textId="77777777">
        <w:trPr>
          <w:trHeight w:val="488"/>
        </w:trPr>
        <w:tc>
          <w:tcPr>
            <w:tcW w:w="869" w:type="dxa"/>
            <w:shd w:val="clear" w:color="auto" w:fill="CCCCCC"/>
          </w:tcPr>
          <w:p w14:paraId="6E62A890" w14:textId="77777777" w:rsidR="004B40B4" w:rsidRDefault="00AF75D2">
            <w:pPr>
              <w:pStyle w:val="TableParagraph"/>
              <w:spacing w:before="8"/>
              <w:rPr>
                <w:b/>
                <w:sz w:val="20"/>
              </w:rPr>
            </w:pPr>
            <w:r>
              <w:rPr>
                <w:b/>
                <w:sz w:val="20"/>
              </w:rPr>
              <w:t>HA#</w:t>
            </w:r>
          </w:p>
        </w:tc>
        <w:tc>
          <w:tcPr>
            <w:tcW w:w="1743" w:type="dxa"/>
            <w:shd w:val="clear" w:color="auto" w:fill="CCCCCC"/>
          </w:tcPr>
          <w:p w14:paraId="59E98B48" w14:textId="77777777" w:rsidR="004B40B4" w:rsidRDefault="00AF75D2">
            <w:pPr>
              <w:pStyle w:val="TableParagraph"/>
              <w:spacing w:before="8"/>
              <w:rPr>
                <w:b/>
                <w:sz w:val="20"/>
              </w:rPr>
            </w:pPr>
            <w:r>
              <w:rPr>
                <w:b/>
                <w:sz w:val="20"/>
              </w:rPr>
              <w:t>Hazard</w:t>
            </w:r>
          </w:p>
        </w:tc>
        <w:tc>
          <w:tcPr>
            <w:tcW w:w="1767" w:type="dxa"/>
            <w:shd w:val="clear" w:color="auto" w:fill="CCCCCC"/>
          </w:tcPr>
          <w:p w14:paraId="6F912371" w14:textId="77777777" w:rsidR="004B40B4" w:rsidRDefault="00AF75D2">
            <w:pPr>
              <w:pStyle w:val="TableParagraph"/>
              <w:spacing w:before="8"/>
              <w:ind w:left="68"/>
              <w:rPr>
                <w:b/>
                <w:sz w:val="20"/>
              </w:rPr>
            </w:pPr>
            <w:r>
              <w:rPr>
                <w:b/>
                <w:sz w:val="20"/>
              </w:rPr>
              <w:t>Causes</w:t>
            </w:r>
          </w:p>
        </w:tc>
        <w:tc>
          <w:tcPr>
            <w:tcW w:w="1057" w:type="dxa"/>
            <w:shd w:val="clear" w:color="auto" w:fill="CCCCCC"/>
          </w:tcPr>
          <w:p w14:paraId="2E09A189" w14:textId="77777777" w:rsidR="004B40B4" w:rsidRDefault="00AF75D2">
            <w:pPr>
              <w:pStyle w:val="TableParagraph"/>
              <w:spacing w:before="8" w:line="240" w:lineRule="atLeast"/>
              <w:ind w:left="67" w:right="117"/>
              <w:rPr>
                <w:b/>
                <w:sz w:val="20"/>
              </w:rPr>
            </w:pPr>
            <w:r>
              <w:rPr>
                <w:b/>
                <w:sz w:val="20"/>
              </w:rPr>
              <w:t xml:space="preserve">Level of </w:t>
            </w:r>
            <w:r>
              <w:rPr>
                <w:b/>
                <w:w w:val="95"/>
                <w:sz w:val="20"/>
              </w:rPr>
              <w:t>Concern</w:t>
            </w:r>
          </w:p>
        </w:tc>
        <w:tc>
          <w:tcPr>
            <w:tcW w:w="927" w:type="dxa"/>
            <w:shd w:val="clear" w:color="auto" w:fill="CCCCCC"/>
          </w:tcPr>
          <w:p w14:paraId="4286C56F" w14:textId="77777777" w:rsidR="004B40B4" w:rsidRDefault="00AF75D2">
            <w:pPr>
              <w:pStyle w:val="TableParagraph"/>
              <w:spacing w:before="8" w:line="240" w:lineRule="atLeast"/>
              <w:ind w:left="62" w:right="249"/>
              <w:rPr>
                <w:b/>
                <w:sz w:val="20"/>
              </w:rPr>
            </w:pPr>
            <w:r>
              <w:rPr>
                <w:b/>
                <w:w w:val="95"/>
                <w:sz w:val="20"/>
              </w:rPr>
              <w:t xml:space="preserve">Likeli </w:t>
            </w:r>
            <w:r>
              <w:rPr>
                <w:b/>
                <w:sz w:val="20"/>
              </w:rPr>
              <w:t>hood</w:t>
            </w:r>
          </w:p>
        </w:tc>
        <w:tc>
          <w:tcPr>
            <w:tcW w:w="2223" w:type="dxa"/>
            <w:shd w:val="clear" w:color="auto" w:fill="CCCCCC"/>
          </w:tcPr>
          <w:p w14:paraId="475103CC" w14:textId="77777777" w:rsidR="004B40B4" w:rsidRDefault="00AF75D2">
            <w:pPr>
              <w:pStyle w:val="TableParagraph"/>
              <w:spacing w:before="8" w:line="240" w:lineRule="atLeast"/>
              <w:ind w:left="695" w:right="412" w:hanging="279"/>
              <w:rPr>
                <w:b/>
                <w:sz w:val="20"/>
              </w:rPr>
            </w:pPr>
            <w:r>
              <w:rPr>
                <w:b/>
                <w:sz w:val="20"/>
              </w:rPr>
              <w:t>Method (s) of Control</w:t>
            </w:r>
          </w:p>
        </w:tc>
        <w:tc>
          <w:tcPr>
            <w:tcW w:w="903" w:type="dxa"/>
            <w:shd w:val="clear" w:color="auto" w:fill="CCCCCC"/>
          </w:tcPr>
          <w:p w14:paraId="0A0B8619" w14:textId="77777777" w:rsidR="004B40B4" w:rsidRDefault="00AF75D2">
            <w:pPr>
              <w:pStyle w:val="TableParagraph"/>
              <w:spacing w:before="8"/>
              <w:ind w:left="65"/>
              <w:rPr>
                <w:b/>
                <w:sz w:val="20"/>
              </w:rPr>
            </w:pPr>
            <w:r>
              <w:rPr>
                <w:b/>
                <w:sz w:val="20"/>
              </w:rPr>
              <w:t>Trace</w:t>
            </w:r>
          </w:p>
        </w:tc>
      </w:tr>
      <w:tr w:rsidR="004B40B4" w14:paraId="30518A7B" w14:textId="77777777">
        <w:trPr>
          <w:trHeight w:val="1679"/>
        </w:trPr>
        <w:tc>
          <w:tcPr>
            <w:tcW w:w="869" w:type="dxa"/>
          </w:tcPr>
          <w:p w14:paraId="42662413" w14:textId="77777777" w:rsidR="004B40B4" w:rsidRDefault="00AF75D2">
            <w:pPr>
              <w:pStyle w:val="TableParagraph"/>
              <w:spacing w:before="4"/>
              <w:rPr>
                <w:sz w:val="20"/>
              </w:rPr>
            </w:pPr>
            <w:r>
              <w:rPr>
                <w:sz w:val="20"/>
              </w:rPr>
              <w:t>HI17</w:t>
            </w:r>
          </w:p>
        </w:tc>
        <w:tc>
          <w:tcPr>
            <w:tcW w:w="1743" w:type="dxa"/>
          </w:tcPr>
          <w:p w14:paraId="6382CAEF" w14:textId="77777777" w:rsidR="004B40B4" w:rsidRDefault="00AF75D2">
            <w:pPr>
              <w:pStyle w:val="TableParagraph"/>
              <w:spacing w:before="4"/>
              <w:ind w:right="110"/>
              <w:rPr>
                <w:sz w:val="20"/>
              </w:rPr>
            </w:pPr>
            <w:r>
              <w:rPr>
                <w:sz w:val="20"/>
              </w:rPr>
              <w:t>Units re-entered into Inventory do not have a cumulative Unit history.</w:t>
            </w:r>
          </w:p>
        </w:tc>
        <w:tc>
          <w:tcPr>
            <w:tcW w:w="1767" w:type="dxa"/>
          </w:tcPr>
          <w:p w14:paraId="2BB03174" w14:textId="77777777" w:rsidR="004B40B4" w:rsidRDefault="00AF75D2">
            <w:pPr>
              <w:pStyle w:val="TableParagraph"/>
              <w:spacing w:before="4"/>
              <w:ind w:left="68"/>
              <w:rPr>
                <w:sz w:val="20"/>
              </w:rPr>
            </w:pPr>
            <w:r>
              <w:rPr>
                <w:sz w:val="20"/>
              </w:rPr>
              <w:t>NONE</w:t>
            </w:r>
          </w:p>
        </w:tc>
        <w:tc>
          <w:tcPr>
            <w:tcW w:w="1057" w:type="dxa"/>
          </w:tcPr>
          <w:p w14:paraId="216607EF" w14:textId="77777777" w:rsidR="004B40B4" w:rsidRDefault="00AF75D2">
            <w:pPr>
              <w:pStyle w:val="TableParagraph"/>
              <w:spacing w:before="4"/>
              <w:ind w:left="67"/>
              <w:rPr>
                <w:sz w:val="20"/>
              </w:rPr>
            </w:pPr>
            <w:r>
              <w:rPr>
                <w:sz w:val="20"/>
              </w:rPr>
              <w:t>NONE</w:t>
            </w:r>
          </w:p>
        </w:tc>
        <w:tc>
          <w:tcPr>
            <w:tcW w:w="927" w:type="dxa"/>
          </w:tcPr>
          <w:p w14:paraId="624B18AA" w14:textId="77777777" w:rsidR="004B40B4" w:rsidRDefault="00AF75D2">
            <w:pPr>
              <w:pStyle w:val="TableParagraph"/>
              <w:spacing w:before="4"/>
              <w:ind w:left="62"/>
              <w:rPr>
                <w:sz w:val="20"/>
              </w:rPr>
            </w:pPr>
            <w:r>
              <w:rPr>
                <w:sz w:val="20"/>
              </w:rPr>
              <w:t>NONE</w:t>
            </w:r>
          </w:p>
        </w:tc>
        <w:tc>
          <w:tcPr>
            <w:tcW w:w="2223" w:type="dxa"/>
          </w:tcPr>
          <w:p w14:paraId="75FE1E7A" w14:textId="77777777" w:rsidR="004B40B4" w:rsidRDefault="00AF75D2">
            <w:pPr>
              <w:pStyle w:val="TableParagraph"/>
              <w:spacing w:before="9" w:line="240" w:lineRule="exact"/>
              <w:ind w:left="61" w:right="300"/>
              <w:rPr>
                <w:sz w:val="20"/>
              </w:rPr>
            </w:pPr>
            <w:r>
              <w:rPr>
                <w:sz w:val="20"/>
              </w:rPr>
              <w:t>For units which are re-entered, there is transfer of the original log-in and disposition data which creates a cumulative record.</w:t>
            </w:r>
          </w:p>
        </w:tc>
        <w:tc>
          <w:tcPr>
            <w:tcW w:w="903" w:type="dxa"/>
          </w:tcPr>
          <w:p w14:paraId="30E41DAA" w14:textId="77777777" w:rsidR="004B40B4" w:rsidRDefault="00AF75D2">
            <w:pPr>
              <w:pStyle w:val="TableParagraph"/>
              <w:spacing w:before="4"/>
              <w:ind w:left="65" w:right="235"/>
              <w:rPr>
                <w:sz w:val="20"/>
              </w:rPr>
            </w:pPr>
            <w:r>
              <w:rPr>
                <w:sz w:val="20"/>
              </w:rPr>
              <w:t>SRS# I23</w:t>
            </w:r>
          </w:p>
          <w:p w14:paraId="3A52D99A" w14:textId="77777777" w:rsidR="004B40B4" w:rsidRDefault="004B40B4">
            <w:pPr>
              <w:pStyle w:val="TableParagraph"/>
              <w:spacing w:before="9"/>
              <w:ind w:left="0"/>
              <w:rPr>
                <w:rFonts w:ascii="Arial"/>
                <w:sz w:val="20"/>
              </w:rPr>
            </w:pPr>
          </w:p>
          <w:p w14:paraId="1772B06E" w14:textId="77777777" w:rsidR="004B40B4" w:rsidRDefault="00AF75D2">
            <w:pPr>
              <w:pStyle w:val="TableParagraph"/>
              <w:ind w:left="65" w:right="280"/>
              <w:rPr>
                <w:sz w:val="20"/>
              </w:rPr>
            </w:pPr>
            <w:r>
              <w:rPr>
                <w:spacing w:val="-1"/>
                <w:sz w:val="20"/>
              </w:rPr>
              <w:t xml:space="preserve">SCR# </w:t>
            </w:r>
            <w:r>
              <w:rPr>
                <w:sz w:val="20"/>
              </w:rPr>
              <w:t>I6</w:t>
            </w:r>
          </w:p>
          <w:p w14:paraId="25E72A61" w14:textId="77777777" w:rsidR="004B40B4" w:rsidRDefault="00AF75D2">
            <w:pPr>
              <w:pStyle w:val="TableParagraph"/>
              <w:spacing w:line="240" w:lineRule="exact"/>
              <w:ind w:left="65"/>
              <w:rPr>
                <w:sz w:val="20"/>
              </w:rPr>
            </w:pPr>
            <w:r>
              <w:rPr>
                <w:sz w:val="20"/>
              </w:rPr>
              <w:t>I7</w:t>
            </w:r>
          </w:p>
        </w:tc>
      </w:tr>
      <w:tr w:rsidR="004B40B4" w14:paraId="48063B95" w14:textId="77777777">
        <w:trPr>
          <w:trHeight w:val="1669"/>
        </w:trPr>
        <w:tc>
          <w:tcPr>
            <w:tcW w:w="869" w:type="dxa"/>
          </w:tcPr>
          <w:p w14:paraId="433A4FD9" w14:textId="77777777" w:rsidR="004B40B4" w:rsidRDefault="00AF75D2">
            <w:pPr>
              <w:pStyle w:val="TableParagraph"/>
              <w:spacing w:line="235" w:lineRule="exact"/>
              <w:rPr>
                <w:sz w:val="20"/>
              </w:rPr>
            </w:pPr>
            <w:r>
              <w:rPr>
                <w:sz w:val="20"/>
              </w:rPr>
              <w:t>HI18</w:t>
            </w:r>
          </w:p>
        </w:tc>
        <w:tc>
          <w:tcPr>
            <w:tcW w:w="1743" w:type="dxa"/>
          </w:tcPr>
          <w:p w14:paraId="2F161665" w14:textId="77777777" w:rsidR="004B40B4" w:rsidRDefault="00AF75D2">
            <w:pPr>
              <w:pStyle w:val="TableParagraph"/>
              <w:ind w:right="105"/>
              <w:rPr>
                <w:sz w:val="20"/>
              </w:rPr>
            </w:pPr>
            <w:r>
              <w:rPr>
                <w:sz w:val="20"/>
              </w:rPr>
              <w:t xml:space="preserve">Short dated units do not have an appropriate </w:t>
            </w:r>
            <w:r>
              <w:rPr>
                <w:spacing w:val="-3"/>
                <w:sz w:val="20"/>
              </w:rPr>
              <w:t xml:space="preserve">date </w:t>
            </w:r>
            <w:r>
              <w:rPr>
                <w:sz w:val="20"/>
              </w:rPr>
              <w:t>and time of expiration</w:t>
            </w:r>
          </w:p>
          <w:p w14:paraId="7D65DD01" w14:textId="77777777" w:rsidR="004B40B4" w:rsidRDefault="00AF75D2">
            <w:pPr>
              <w:pStyle w:val="TableParagraph"/>
              <w:spacing w:line="213" w:lineRule="exact"/>
              <w:rPr>
                <w:sz w:val="20"/>
              </w:rPr>
            </w:pPr>
            <w:r>
              <w:rPr>
                <w:sz w:val="20"/>
              </w:rPr>
              <w:t>assigned.</w:t>
            </w:r>
          </w:p>
        </w:tc>
        <w:tc>
          <w:tcPr>
            <w:tcW w:w="1767" w:type="dxa"/>
          </w:tcPr>
          <w:p w14:paraId="47DC7808" w14:textId="77777777" w:rsidR="004B40B4" w:rsidRDefault="00AF75D2">
            <w:pPr>
              <w:pStyle w:val="TableParagraph"/>
              <w:ind w:left="68" w:right="104"/>
              <w:rPr>
                <w:sz w:val="20"/>
              </w:rPr>
            </w:pPr>
            <w:r>
              <w:rPr>
                <w:sz w:val="20"/>
              </w:rPr>
              <w:t>During unit log in, the appropriate time is not entered along with the date for specific</w:t>
            </w:r>
          </w:p>
          <w:p w14:paraId="6FF5B0BB" w14:textId="77777777" w:rsidR="004B40B4" w:rsidRDefault="00AF75D2">
            <w:pPr>
              <w:pStyle w:val="TableParagraph"/>
              <w:spacing w:line="213" w:lineRule="exact"/>
              <w:ind w:left="68"/>
              <w:rPr>
                <w:sz w:val="20"/>
              </w:rPr>
            </w:pPr>
            <w:r>
              <w:rPr>
                <w:sz w:val="20"/>
              </w:rPr>
              <w:t>blood products.</w:t>
            </w:r>
          </w:p>
        </w:tc>
        <w:tc>
          <w:tcPr>
            <w:tcW w:w="1057" w:type="dxa"/>
          </w:tcPr>
          <w:p w14:paraId="3F89F05E" w14:textId="77777777" w:rsidR="004B40B4" w:rsidRDefault="00AF75D2">
            <w:pPr>
              <w:pStyle w:val="TableParagraph"/>
              <w:spacing w:line="235" w:lineRule="exact"/>
              <w:ind w:left="67"/>
              <w:rPr>
                <w:sz w:val="20"/>
              </w:rPr>
            </w:pPr>
            <w:r>
              <w:rPr>
                <w:sz w:val="20"/>
              </w:rPr>
              <w:t>LOW</w:t>
            </w:r>
          </w:p>
        </w:tc>
        <w:tc>
          <w:tcPr>
            <w:tcW w:w="927" w:type="dxa"/>
          </w:tcPr>
          <w:p w14:paraId="29D7187F" w14:textId="77777777" w:rsidR="004B40B4" w:rsidRDefault="00AF75D2">
            <w:pPr>
              <w:pStyle w:val="TableParagraph"/>
              <w:spacing w:line="235" w:lineRule="exact"/>
              <w:ind w:left="62"/>
              <w:rPr>
                <w:sz w:val="20"/>
              </w:rPr>
            </w:pPr>
            <w:r>
              <w:rPr>
                <w:sz w:val="20"/>
              </w:rPr>
              <w:t>MOD</w:t>
            </w:r>
          </w:p>
        </w:tc>
        <w:tc>
          <w:tcPr>
            <w:tcW w:w="2223" w:type="dxa"/>
          </w:tcPr>
          <w:p w14:paraId="3BD38B84" w14:textId="77777777" w:rsidR="004B40B4" w:rsidRDefault="00AF75D2">
            <w:pPr>
              <w:pStyle w:val="TableParagraph"/>
              <w:ind w:left="61" w:right="308"/>
              <w:rPr>
                <w:sz w:val="20"/>
              </w:rPr>
            </w:pPr>
            <w:r>
              <w:rPr>
                <w:sz w:val="20"/>
              </w:rPr>
              <w:t>The expiration date field accommodates the entry of time. If no time is entered, then midnight is assumed.</w:t>
            </w:r>
          </w:p>
        </w:tc>
        <w:tc>
          <w:tcPr>
            <w:tcW w:w="903" w:type="dxa"/>
          </w:tcPr>
          <w:p w14:paraId="3D9C1674" w14:textId="77777777" w:rsidR="004B40B4" w:rsidRDefault="00AF75D2">
            <w:pPr>
              <w:pStyle w:val="TableParagraph"/>
              <w:ind w:left="65" w:right="391"/>
              <w:rPr>
                <w:sz w:val="20"/>
              </w:rPr>
            </w:pPr>
            <w:r>
              <w:rPr>
                <w:sz w:val="20"/>
              </w:rPr>
              <w:t xml:space="preserve">SRS </w:t>
            </w:r>
            <w:r>
              <w:rPr>
                <w:spacing w:val="-1"/>
                <w:sz w:val="20"/>
              </w:rPr>
              <w:t>#I24</w:t>
            </w:r>
          </w:p>
          <w:p w14:paraId="28162F44" w14:textId="77777777" w:rsidR="004B40B4" w:rsidRDefault="004B40B4">
            <w:pPr>
              <w:pStyle w:val="TableParagraph"/>
              <w:spacing w:before="3"/>
              <w:ind w:left="0"/>
              <w:rPr>
                <w:rFonts w:ascii="Arial"/>
                <w:sz w:val="20"/>
              </w:rPr>
            </w:pPr>
          </w:p>
          <w:p w14:paraId="76201659" w14:textId="77777777" w:rsidR="004B40B4" w:rsidRDefault="00AF75D2">
            <w:pPr>
              <w:pStyle w:val="TableParagraph"/>
              <w:ind w:left="65" w:right="391"/>
              <w:rPr>
                <w:sz w:val="20"/>
              </w:rPr>
            </w:pPr>
            <w:r>
              <w:rPr>
                <w:w w:val="95"/>
                <w:sz w:val="20"/>
              </w:rPr>
              <w:t xml:space="preserve">SCR </w:t>
            </w:r>
            <w:r>
              <w:rPr>
                <w:spacing w:val="-1"/>
                <w:sz w:val="20"/>
              </w:rPr>
              <w:t>#I10</w:t>
            </w:r>
          </w:p>
        </w:tc>
      </w:tr>
      <w:tr w:rsidR="004B40B4" w14:paraId="5AD83162" w14:textId="77777777">
        <w:trPr>
          <w:trHeight w:val="2639"/>
        </w:trPr>
        <w:tc>
          <w:tcPr>
            <w:tcW w:w="869" w:type="dxa"/>
          </w:tcPr>
          <w:p w14:paraId="3228A8A8" w14:textId="77777777" w:rsidR="004B40B4" w:rsidRDefault="00AF75D2">
            <w:pPr>
              <w:pStyle w:val="TableParagraph"/>
              <w:spacing w:before="4"/>
              <w:rPr>
                <w:sz w:val="20"/>
              </w:rPr>
            </w:pPr>
            <w:r>
              <w:rPr>
                <w:sz w:val="20"/>
              </w:rPr>
              <w:t>HI19</w:t>
            </w:r>
          </w:p>
        </w:tc>
        <w:tc>
          <w:tcPr>
            <w:tcW w:w="1743" w:type="dxa"/>
          </w:tcPr>
          <w:p w14:paraId="5CDB1397" w14:textId="77777777" w:rsidR="004B40B4" w:rsidRDefault="00AF75D2">
            <w:pPr>
              <w:pStyle w:val="TableParagraph"/>
              <w:spacing w:before="4"/>
              <w:ind w:right="62"/>
              <w:rPr>
                <w:sz w:val="20"/>
              </w:rPr>
            </w:pPr>
            <w:r>
              <w:rPr>
                <w:sz w:val="20"/>
              </w:rPr>
              <w:t xml:space="preserve">Donor units </w:t>
            </w:r>
            <w:r>
              <w:rPr>
                <w:spacing w:val="-3"/>
                <w:sz w:val="20"/>
              </w:rPr>
              <w:t xml:space="preserve">with </w:t>
            </w:r>
            <w:r>
              <w:rPr>
                <w:sz w:val="20"/>
              </w:rPr>
              <w:t>positive or incomplete tests are  not identified as a potential biohazard when shipped to an outside</w:t>
            </w:r>
            <w:r>
              <w:rPr>
                <w:spacing w:val="1"/>
                <w:sz w:val="20"/>
              </w:rPr>
              <w:t xml:space="preserve"> </w:t>
            </w:r>
            <w:r>
              <w:rPr>
                <w:sz w:val="20"/>
              </w:rPr>
              <w:t>facility.</w:t>
            </w:r>
          </w:p>
        </w:tc>
        <w:tc>
          <w:tcPr>
            <w:tcW w:w="1767" w:type="dxa"/>
          </w:tcPr>
          <w:p w14:paraId="5B8B6A89" w14:textId="77777777" w:rsidR="004B40B4" w:rsidRDefault="00AF75D2">
            <w:pPr>
              <w:pStyle w:val="TableParagraph"/>
              <w:spacing w:before="4"/>
              <w:ind w:left="68" w:right="67"/>
              <w:rPr>
                <w:sz w:val="20"/>
              </w:rPr>
            </w:pPr>
            <w:r>
              <w:rPr>
                <w:sz w:val="20"/>
              </w:rPr>
              <w:t>The shipping invoice provided with the software may not be acceptable to some blood suppliers and may not be</w:t>
            </w:r>
            <w:r>
              <w:rPr>
                <w:spacing w:val="5"/>
                <w:sz w:val="20"/>
              </w:rPr>
              <w:t xml:space="preserve"> </w:t>
            </w:r>
            <w:r>
              <w:rPr>
                <w:sz w:val="20"/>
              </w:rPr>
              <w:t>used.</w:t>
            </w:r>
          </w:p>
        </w:tc>
        <w:tc>
          <w:tcPr>
            <w:tcW w:w="1057" w:type="dxa"/>
          </w:tcPr>
          <w:p w14:paraId="0E82EC14" w14:textId="77777777" w:rsidR="004B40B4" w:rsidRDefault="00AF75D2">
            <w:pPr>
              <w:pStyle w:val="TableParagraph"/>
              <w:spacing w:before="4"/>
              <w:ind w:left="67"/>
              <w:rPr>
                <w:sz w:val="20"/>
              </w:rPr>
            </w:pPr>
            <w:r>
              <w:rPr>
                <w:sz w:val="20"/>
              </w:rPr>
              <w:t>LOW</w:t>
            </w:r>
          </w:p>
        </w:tc>
        <w:tc>
          <w:tcPr>
            <w:tcW w:w="927" w:type="dxa"/>
          </w:tcPr>
          <w:p w14:paraId="4FA77ABB" w14:textId="77777777" w:rsidR="004B40B4" w:rsidRDefault="00AF75D2">
            <w:pPr>
              <w:pStyle w:val="TableParagraph"/>
              <w:spacing w:before="4"/>
              <w:ind w:left="62"/>
              <w:rPr>
                <w:sz w:val="20"/>
              </w:rPr>
            </w:pPr>
            <w:r>
              <w:rPr>
                <w:sz w:val="20"/>
              </w:rPr>
              <w:t>MOD</w:t>
            </w:r>
          </w:p>
        </w:tc>
        <w:tc>
          <w:tcPr>
            <w:tcW w:w="2223" w:type="dxa"/>
          </w:tcPr>
          <w:p w14:paraId="671C2C00" w14:textId="77777777" w:rsidR="004B40B4" w:rsidRDefault="00AF75D2">
            <w:pPr>
              <w:pStyle w:val="TableParagraph"/>
              <w:numPr>
                <w:ilvl w:val="0"/>
                <w:numId w:val="43"/>
              </w:numPr>
              <w:tabs>
                <w:tab w:val="left" w:pos="299"/>
              </w:tabs>
              <w:spacing w:before="4"/>
              <w:ind w:right="122" w:firstLine="0"/>
              <w:rPr>
                <w:sz w:val="20"/>
              </w:rPr>
            </w:pPr>
            <w:r>
              <w:rPr>
                <w:sz w:val="20"/>
              </w:rPr>
              <w:t>The shipping invoice provided with the software clearly identifies units which may be a potential biohazard.</w:t>
            </w:r>
          </w:p>
          <w:p w14:paraId="3ED0F48F" w14:textId="77777777" w:rsidR="004B40B4" w:rsidRDefault="00AF75D2">
            <w:pPr>
              <w:pStyle w:val="TableParagraph"/>
              <w:numPr>
                <w:ilvl w:val="0"/>
                <w:numId w:val="43"/>
              </w:numPr>
              <w:tabs>
                <w:tab w:val="left" w:pos="299"/>
              </w:tabs>
              <w:spacing w:before="2" w:line="240" w:lineRule="exact"/>
              <w:ind w:right="127" w:firstLine="0"/>
              <w:rPr>
                <w:sz w:val="20"/>
              </w:rPr>
            </w:pPr>
            <w:r>
              <w:rPr>
                <w:sz w:val="20"/>
              </w:rPr>
              <w:t>The text appearing on the shipping invoice can be modified to satisfy most blood</w:t>
            </w:r>
            <w:r>
              <w:rPr>
                <w:spacing w:val="3"/>
                <w:sz w:val="20"/>
              </w:rPr>
              <w:t xml:space="preserve"> </w:t>
            </w:r>
            <w:r>
              <w:rPr>
                <w:sz w:val="20"/>
              </w:rPr>
              <w:t>suppliers.</w:t>
            </w:r>
          </w:p>
        </w:tc>
        <w:tc>
          <w:tcPr>
            <w:tcW w:w="903" w:type="dxa"/>
          </w:tcPr>
          <w:p w14:paraId="7142F5C0" w14:textId="77777777" w:rsidR="004B40B4" w:rsidRDefault="00AF75D2">
            <w:pPr>
              <w:pStyle w:val="TableParagraph"/>
              <w:spacing w:before="4"/>
              <w:ind w:left="65" w:right="235"/>
              <w:rPr>
                <w:sz w:val="20"/>
              </w:rPr>
            </w:pPr>
            <w:r>
              <w:rPr>
                <w:sz w:val="20"/>
              </w:rPr>
              <w:t>SRS# I21 I26</w:t>
            </w:r>
          </w:p>
          <w:p w14:paraId="30DAC4DB" w14:textId="77777777" w:rsidR="004B40B4" w:rsidRDefault="004B40B4">
            <w:pPr>
              <w:pStyle w:val="TableParagraph"/>
              <w:spacing w:before="8"/>
              <w:ind w:left="0"/>
              <w:rPr>
                <w:rFonts w:ascii="Arial"/>
                <w:sz w:val="20"/>
              </w:rPr>
            </w:pPr>
          </w:p>
          <w:p w14:paraId="53BED402" w14:textId="77777777" w:rsidR="004B40B4" w:rsidRDefault="00AF75D2">
            <w:pPr>
              <w:pStyle w:val="TableParagraph"/>
              <w:ind w:left="65" w:right="407"/>
              <w:jc w:val="both"/>
              <w:rPr>
                <w:sz w:val="20"/>
              </w:rPr>
            </w:pPr>
            <w:r>
              <w:rPr>
                <w:w w:val="95"/>
                <w:sz w:val="20"/>
              </w:rPr>
              <w:t xml:space="preserve">SCR </w:t>
            </w:r>
            <w:r>
              <w:rPr>
                <w:sz w:val="20"/>
              </w:rPr>
              <w:t>#I11 #I16</w:t>
            </w:r>
          </w:p>
        </w:tc>
      </w:tr>
      <w:tr w:rsidR="004B40B4" w14:paraId="0AD0350E" w14:textId="77777777">
        <w:trPr>
          <w:trHeight w:val="2150"/>
        </w:trPr>
        <w:tc>
          <w:tcPr>
            <w:tcW w:w="869" w:type="dxa"/>
          </w:tcPr>
          <w:p w14:paraId="32EB6295" w14:textId="77777777" w:rsidR="004B40B4" w:rsidRDefault="00AF75D2">
            <w:pPr>
              <w:pStyle w:val="TableParagraph"/>
              <w:spacing w:line="235" w:lineRule="exact"/>
              <w:rPr>
                <w:sz w:val="20"/>
              </w:rPr>
            </w:pPr>
            <w:r>
              <w:rPr>
                <w:sz w:val="20"/>
              </w:rPr>
              <w:t>HI20</w:t>
            </w:r>
          </w:p>
        </w:tc>
        <w:tc>
          <w:tcPr>
            <w:tcW w:w="1743" w:type="dxa"/>
          </w:tcPr>
          <w:p w14:paraId="0B31A9C6" w14:textId="77777777" w:rsidR="004B40B4" w:rsidRDefault="00AF75D2">
            <w:pPr>
              <w:pStyle w:val="TableParagraph"/>
              <w:ind w:right="82"/>
              <w:rPr>
                <w:sz w:val="20"/>
              </w:rPr>
            </w:pPr>
            <w:r>
              <w:rPr>
                <w:sz w:val="20"/>
              </w:rPr>
              <w:t>Inappropriate or incomplete information appears on the system generated shipping</w:t>
            </w:r>
            <w:r>
              <w:rPr>
                <w:spacing w:val="1"/>
                <w:sz w:val="20"/>
              </w:rPr>
              <w:t xml:space="preserve"> </w:t>
            </w:r>
            <w:r>
              <w:rPr>
                <w:sz w:val="20"/>
              </w:rPr>
              <w:t>invoice.</w:t>
            </w:r>
          </w:p>
        </w:tc>
        <w:tc>
          <w:tcPr>
            <w:tcW w:w="1767" w:type="dxa"/>
          </w:tcPr>
          <w:p w14:paraId="0B4ADAE3" w14:textId="77777777" w:rsidR="004B40B4" w:rsidRDefault="00AF75D2">
            <w:pPr>
              <w:pStyle w:val="TableParagraph"/>
              <w:ind w:left="68" w:right="208"/>
              <w:rPr>
                <w:sz w:val="20"/>
              </w:rPr>
            </w:pPr>
            <w:r>
              <w:rPr>
                <w:sz w:val="20"/>
              </w:rPr>
              <w:t>Site did not review and edit the information that appears on the shipping invoice as defined in the LAB LETTER</w:t>
            </w:r>
          </w:p>
          <w:p w14:paraId="51BBF4A8" w14:textId="77777777" w:rsidR="004B40B4" w:rsidRDefault="00AF75D2">
            <w:pPr>
              <w:pStyle w:val="TableParagraph"/>
              <w:spacing w:line="212" w:lineRule="exact"/>
              <w:ind w:left="68"/>
              <w:rPr>
                <w:sz w:val="20"/>
              </w:rPr>
            </w:pPr>
            <w:r>
              <w:rPr>
                <w:sz w:val="20"/>
              </w:rPr>
              <w:t>file (#65.9).</w:t>
            </w:r>
          </w:p>
        </w:tc>
        <w:tc>
          <w:tcPr>
            <w:tcW w:w="1057" w:type="dxa"/>
          </w:tcPr>
          <w:p w14:paraId="32A5A1BB" w14:textId="77777777" w:rsidR="004B40B4" w:rsidRDefault="00AF75D2">
            <w:pPr>
              <w:pStyle w:val="TableParagraph"/>
              <w:spacing w:line="235" w:lineRule="exact"/>
              <w:ind w:left="67"/>
              <w:rPr>
                <w:sz w:val="20"/>
              </w:rPr>
            </w:pPr>
            <w:r>
              <w:rPr>
                <w:sz w:val="20"/>
              </w:rPr>
              <w:t>LOW</w:t>
            </w:r>
          </w:p>
        </w:tc>
        <w:tc>
          <w:tcPr>
            <w:tcW w:w="927" w:type="dxa"/>
          </w:tcPr>
          <w:p w14:paraId="173A4E77" w14:textId="77777777" w:rsidR="004B40B4" w:rsidRDefault="00AF75D2">
            <w:pPr>
              <w:pStyle w:val="TableParagraph"/>
              <w:spacing w:line="235" w:lineRule="exact"/>
              <w:ind w:left="62"/>
              <w:rPr>
                <w:sz w:val="20"/>
              </w:rPr>
            </w:pPr>
            <w:r>
              <w:rPr>
                <w:sz w:val="20"/>
              </w:rPr>
              <w:t>LOW</w:t>
            </w:r>
          </w:p>
        </w:tc>
        <w:tc>
          <w:tcPr>
            <w:tcW w:w="2223" w:type="dxa"/>
          </w:tcPr>
          <w:p w14:paraId="32E0E24E" w14:textId="77777777" w:rsidR="004B40B4" w:rsidRDefault="00AF75D2">
            <w:pPr>
              <w:pStyle w:val="TableParagraph"/>
              <w:ind w:left="61"/>
              <w:rPr>
                <w:sz w:val="20"/>
              </w:rPr>
            </w:pPr>
            <w:r>
              <w:rPr>
                <w:sz w:val="20"/>
              </w:rPr>
              <w:t>A menu option exists which allows users to edit the information which appears on the shipping invoice.</w:t>
            </w:r>
          </w:p>
        </w:tc>
        <w:tc>
          <w:tcPr>
            <w:tcW w:w="903" w:type="dxa"/>
          </w:tcPr>
          <w:p w14:paraId="78569137" w14:textId="77777777" w:rsidR="004B40B4" w:rsidRDefault="00AF75D2">
            <w:pPr>
              <w:pStyle w:val="TableParagraph"/>
              <w:spacing w:line="235" w:lineRule="exact"/>
              <w:ind w:left="65"/>
              <w:rPr>
                <w:sz w:val="20"/>
              </w:rPr>
            </w:pPr>
            <w:r>
              <w:rPr>
                <w:sz w:val="20"/>
              </w:rPr>
              <w:t>SRS# I4</w:t>
            </w:r>
          </w:p>
          <w:p w14:paraId="2C0DE4BE" w14:textId="77777777" w:rsidR="004B40B4" w:rsidRDefault="004B40B4">
            <w:pPr>
              <w:pStyle w:val="TableParagraph"/>
              <w:spacing w:before="9"/>
              <w:ind w:left="0"/>
              <w:rPr>
                <w:rFonts w:ascii="Arial"/>
                <w:sz w:val="20"/>
              </w:rPr>
            </w:pPr>
          </w:p>
          <w:p w14:paraId="2C0D06F2" w14:textId="77777777" w:rsidR="004B40B4" w:rsidRDefault="00AF75D2">
            <w:pPr>
              <w:pStyle w:val="TableParagraph"/>
              <w:ind w:left="65" w:right="235"/>
              <w:rPr>
                <w:sz w:val="20"/>
              </w:rPr>
            </w:pPr>
            <w:r>
              <w:rPr>
                <w:sz w:val="20"/>
              </w:rPr>
              <w:t>SCR# I11</w:t>
            </w:r>
          </w:p>
        </w:tc>
      </w:tr>
      <w:tr w:rsidR="004B40B4" w14:paraId="1EE6CFB3" w14:textId="77777777">
        <w:trPr>
          <w:trHeight w:val="3119"/>
        </w:trPr>
        <w:tc>
          <w:tcPr>
            <w:tcW w:w="869" w:type="dxa"/>
          </w:tcPr>
          <w:p w14:paraId="709003F8" w14:textId="77777777" w:rsidR="004B40B4" w:rsidRDefault="00AF75D2">
            <w:pPr>
              <w:pStyle w:val="TableParagraph"/>
              <w:spacing w:before="4"/>
              <w:rPr>
                <w:sz w:val="20"/>
              </w:rPr>
            </w:pPr>
            <w:r>
              <w:rPr>
                <w:sz w:val="20"/>
              </w:rPr>
              <w:t>HI21</w:t>
            </w:r>
          </w:p>
        </w:tc>
        <w:tc>
          <w:tcPr>
            <w:tcW w:w="1743" w:type="dxa"/>
          </w:tcPr>
          <w:p w14:paraId="5FF52F89" w14:textId="77777777" w:rsidR="004B40B4" w:rsidRDefault="00AF75D2">
            <w:pPr>
              <w:pStyle w:val="TableParagraph"/>
              <w:spacing w:before="4"/>
              <w:ind w:right="82"/>
              <w:rPr>
                <w:sz w:val="20"/>
              </w:rPr>
            </w:pPr>
            <w:r>
              <w:rPr>
                <w:sz w:val="20"/>
              </w:rPr>
              <w:t>Recording of temperature information not recorded on the system generated shipping</w:t>
            </w:r>
            <w:r>
              <w:rPr>
                <w:spacing w:val="1"/>
                <w:sz w:val="20"/>
              </w:rPr>
              <w:t xml:space="preserve"> </w:t>
            </w:r>
            <w:r>
              <w:rPr>
                <w:sz w:val="20"/>
              </w:rPr>
              <w:t>invoice.</w:t>
            </w:r>
          </w:p>
        </w:tc>
        <w:tc>
          <w:tcPr>
            <w:tcW w:w="1767" w:type="dxa"/>
          </w:tcPr>
          <w:p w14:paraId="5C2D9114" w14:textId="77777777" w:rsidR="004B40B4" w:rsidRDefault="00AF75D2">
            <w:pPr>
              <w:pStyle w:val="TableParagraph"/>
              <w:numPr>
                <w:ilvl w:val="0"/>
                <w:numId w:val="42"/>
              </w:numPr>
              <w:tabs>
                <w:tab w:val="left" w:pos="305"/>
              </w:tabs>
              <w:spacing w:before="4"/>
              <w:ind w:right="91" w:firstLine="0"/>
              <w:rPr>
                <w:sz w:val="20"/>
              </w:rPr>
            </w:pPr>
            <w:r>
              <w:rPr>
                <w:sz w:val="20"/>
              </w:rPr>
              <w:t xml:space="preserve">Site edited </w:t>
            </w:r>
            <w:r>
              <w:rPr>
                <w:spacing w:val="-5"/>
                <w:sz w:val="20"/>
              </w:rPr>
              <w:t xml:space="preserve">the </w:t>
            </w:r>
            <w:r>
              <w:rPr>
                <w:sz w:val="20"/>
              </w:rPr>
              <w:t>exported LAB LETTER file (#65.9) entry for SHIPPING INVOICE removing the prompts for this information.</w:t>
            </w:r>
          </w:p>
          <w:p w14:paraId="5B23A533" w14:textId="77777777" w:rsidR="004B40B4" w:rsidRDefault="00AF75D2">
            <w:pPr>
              <w:pStyle w:val="TableParagraph"/>
              <w:numPr>
                <w:ilvl w:val="0"/>
                <w:numId w:val="42"/>
              </w:numPr>
              <w:tabs>
                <w:tab w:val="left" w:pos="306"/>
              </w:tabs>
              <w:spacing w:before="1" w:line="240" w:lineRule="exact"/>
              <w:ind w:right="260" w:firstLine="0"/>
              <w:rPr>
                <w:sz w:val="20"/>
              </w:rPr>
            </w:pPr>
            <w:r>
              <w:rPr>
                <w:sz w:val="20"/>
              </w:rPr>
              <w:t>User ignores prompts and does not record information.</w:t>
            </w:r>
          </w:p>
        </w:tc>
        <w:tc>
          <w:tcPr>
            <w:tcW w:w="1057" w:type="dxa"/>
          </w:tcPr>
          <w:p w14:paraId="018575D0" w14:textId="77777777" w:rsidR="004B40B4" w:rsidRDefault="00AF75D2">
            <w:pPr>
              <w:pStyle w:val="TableParagraph"/>
              <w:spacing w:before="4"/>
              <w:ind w:left="67"/>
              <w:rPr>
                <w:sz w:val="20"/>
              </w:rPr>
            </w:pPr>
            <w:r>
              <w:rPr>
                <w:sz w:val="20"/>
              </w:rPr>
              <w:t>LOW</w:t>
            </w:r>
          </w:p>
        </w:tc>
        <w:tc>
          <w:tcPr>
            <w:tcW w:w="927" w:type="dxa"/>
          </w:tcPr>
          <w:p w14:paraId="78056FB2" w14:textId="77777777" w:rsidR="004B40B4" w:rsidRDefault="00AF75D2">
            <w:pPr>
              <w:pStyle w:val="TableParagraph"/>
              <w:spacing w:before="4"/>
              <w:ind w:left="62"/>
              <w:rPr>
                <w:sz w:val="20"/>
              </w:rPr>
            </w:pPr>
            <w:r>
              <w:rPr>
                <w:sz w:val="20"/>
              </w:rPr>
              <w:t>LOW</w:t>
            </w:r>
          </w:p>
        </w:tc>
        <w:tc>
          <w:tcPr>
            <w:tcW w:w="2223" w:type="dxa"/>
          </w:tcPr>
          <w:p w14:paraId="039AF648" w14:textId="77777777" w:rsidR="004B40B4" w:rsidRDefault="00AF75D2">
            <w:pPr>
              <w:pStyle w:val="TableParagraph"/>
              <w:spacing w:before="4"/>
              <w:ind w:left="61" w:right="115"/>
              <w:rPr>
                <w:sz w:val="20"/>
              </w:rPr>
            </w:pPr>
            <w:r>
              <w:rPr>
                <w:sz w:val="20"/>
              </w:rPr>
              <w:t>The exported SHIPPING INVOICE</w:t>
            </w:r>
          </w:p>
          <w:p w14:paraId="6AE6D57C" w14:textId="77777777" w:rsidR="004B40B4" w:rsidRDefault="00AF75D2">
            <w:pPr>
              <w:pStyle w:val="TableParagraph"/>
              <w:ind w:left="61" w:right="65"/>
              <w:rPr>
                <w:sz w:val="20"/>
              </w:rPr>
            </w:pPr>
            <w:r>
              <w:rPr>
                <w:sz w:val="20"/>
              </w:rPr>
              <w:t>entry contains these prompts. Access  to the option used to edit the LAB LETTER file (#65.9) should be restricted.</w:t>
            </w:r>
          </w:p>
        </w:tc>
        <w:tc>
          <w:tcPr>
            <w:tcW w:w="903" w:type="dxa"/>
          </w:tcPr>
          <w:p w14:paraId="3498F221" w14:textId="77777777" w:rsidR="004B40B4" w:rsidRDefault="00AF75D2">
            <w:pPr>
              <w:pStyle w:val="TableParagraph"/>
              <w:spacing w:before="4"/>
              <w:ind w:left="65" w:right="63"/>
              <w:rPr>
                <w:sz w:val="20"/>
              </w:rPr>
            </w:pPr>
            <w:r>
              <w:rPr>
                <w:sz w:val="20"/>
              </w:rPr>
              <w:t xml:space="preserve">SRS# </w:t>
            </w:r>
            <w:r>
              <w:rPr>
                <w:spacing w:val="-8"/>
                <w:sz w:val="20"/>
              </w:rPr>
              <w:t xml:space="preserve">I4 </w:t>
            </w:r>
            <w:r>
              <w:rPr>
                <w:sz w:val="20"/>
              </w:rPr>
              <w:t>I27</w:t>
            </w:r>
          </w:p>
          <w:p w14:paraId="6A8DAE08" w14:textId="77777777" w:rsidR="004B40B4" w:rsidRDefault="004B40B4">
            <w:pPr>
              <w:pStyle w:val="TableParagraph"/>
              <w:spacing w:before="9"/>
              <w:ind w:left="0"/>
              <w:rPr>
                <w:rFonts w:ascii="Arial"/>
                <w:sz w:val="20"/>
              </w:rPr>
            </w:pPr>
          </w:p>
          <w:p w14:paraId="585A6523" w14:textId="77777777" w:rsidR="004B40B4" w:rsidRDefault="00AF75D2">
            <w:pPr>
              <w:pStyle w:val="TableParagraph"/>
              <w:ind w:left="65" w:right="280"/>
              <w:rPr>
                <w:sz w:val="20"/>
              </w:rPr>
            </w:pPr>
            <w:r>
              <w:rPr>
                <w:spacing w:val="-1"/>
                <w:sz w:val="20"/>
              </w:rPr>
              <w:t xml:space="preserve">SCR# </w:t>
            </w:r>
            <w:r>
              <w:rPr>
                <w:sz w:val="20"/>
              </w:rPr>
              <w:t>I12</w:t>
            </w:r>
          </w:p>
        </w:tc>
      </w:tr>
    </w:tbl>
    <w:p w14:paraId="17BAD3A8" w14:textId="77777777" w:rsidR="004B40B4" w:rsidRDefault="004B40B4">
      <w:pPr>
        <w:rPr>
          <w:sz w:val="20"/>
        </w:rPr>
        <w:sectPr w:rsidR="004B40B4">
          <w:pgSz w:w="12240" w:h="15840"/>
          <w:pgMar w:top="960" w:right="1060" w:bottom="1180" w:left="1220" w:header="723" w:footer="997" w:gutter="0"/>
          <w:cols w:space="720"/>
        </w:sectPr>
      </w:pPr>
    </w:p>
    <w:p w14:paraId="75568E66" w14:textId="77777777" w:rsidR="004B40B4" w:rsidRDefault="004B40B4">
      <w:pPr>
        <w:pStyle w:val="BodyText"/>
        <w:rPr>
          <w:rFonts w:ascii="Arial"/>
          <w:sz w:val="20"/>
        </w:rPr>
      </w:pPr>
    </w:p>
    <w:p w14:paraId="14A1CC01" w14:textId="77777777" w:rsidR="004B40B4" w:rsidRDefault="004B40B4">
      <w:pPr>
        <w:pStyle w:val="BodyText"/>
        <w:rPr>
          <w:rFonts w:ascii="Arial"/>
          <w:sz w:val="20"/>
        </w:rPr>
      </w:pPr>
    </w:p>
    <w:p w14:paraId="1E1BFA0A" w14:textId="77777777" w:rsidR="004B40B4" w:rsidRDefault="004B40B4">
      <w:pPr>
        <w:pStyle w:val="BodyText"/>
        <w:spacing w:before="6"/>
        <w:rPr>
          <w:rFonts w:ascii="Arial"/>
          <w:sz w:val="17"/>
        </w:rPr>
      </w:pPr>
    </w:p>
    <w:tbl>
      <w:tblPr>
        <w:tblW w:w="0" w:type="auto"/>
        <w:tblInd w:w="16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69"/>
        <w:gridCol w:w="1743"/>
        <w:gridCol w:w="1767"/>
        <w:gridCol w:w="1057"/>
        <w:gridCol w:w="927"/>
        <w:gridCol w:w="2223"/>
        <w:gridCol w:w="903"/>
      </w:tblGrid>
      <w:tr w:rsidR="004B40B4" w14:paraId="4A1F0D51" w14:textId="77777777">
        <w:trPr>
          <w:trHeight w:val="488"/>
        </w:trPr>
        <w:tc>
          <w:tcPr>
            <w:tcW w:w="869" w:type="dxa"/>
            <w:shd w:val="clear" w:color="auto" w:fill="CCCCCC"/>
          </w:tcPr>
          <w:p w14:paraId="32540389" w14:textId="77777777" w:rsidR="004B40B4" w:rsidRDefault="00AF75D2">
            <w:pPr>
              <w:pStyle w:val="TableParagraph"/>
              <w:spacing w:before="8"/>
              <w:rPr>
                <w:b/>
                <w:sz w:val="20"/>
              </w:rPr>
            </w:pPr>
            <w:r>
              <w:rPr>
                <w:b/>
                <w:sz w:val="20"/>
              </w:rPr>
              <w:t>HA#</w:t>
            </w:r>
          </w:p>
        </w:tc>
        <w:tc>
          <w:tcPr>
            <w:tcW w:w="1743" w:type="dxa"/>
            <w:shd w:val="clear" w:color="auto" w:fill="CCCCCC"/>
          </w:tcPr>
          <w:p w14:paraId="5C18778F" w14:textId="77777777" w:rsidR="004B40B4" w:rsidRDefault="00AF75D2">
            <w:pPr>
              <w:pStyle w:val="TableParagraph"/>
              <w:spacing w:before="8"/>
              <w:rPr>
                <w:b/>
                <w:sz w:val="20"/>
              </w:rPr>
            </w:pPr>
            <w:r>
              <w:rPr>
                <w:b/>
                <w:sz w:val="20"/>
              </w:rPr>
              <w:t>Hazard</w:t>
            </w:r>
          </w:p>
        </w:tc>
        <w:tc>
          <w:tcPr>
            <w:tcW w:w="1767" w:type="dxa"/>
            <w:shd w:val="clear" w:color="auto" w:fill="CCCCCC"/>
          </w:tcPr>
          <w:p w14:paraId="31AF8C28" w14:textId="77777777" w:rsidR="004B40B4" w:rsidRDefault="00AF75D2">
            <w:pPr>
              <w:pStyle w:val="TableParagraph"/>
              <w:spacing w:before="8"/>
              <w:ind w:left="68"/>
              <w:rPr>
                <w:b/>
                <w:sz w:val="20"/>
              </w:rPr>
            </w:pPr>
            <w:r>
              <w:rPr>
                <w:b/>
                <w:sz w:val="20"/>
              </w:rPr>
              <w:t>Causes</w:t>
            </w:r>
          </w:p>
        </w:tc>
        <w:tc>
          <w:tcPr>
            <w:tcW w:w="1057" w:type="dxa"/>
            <w:shd w:val="clear" w:color="auto" w:fill="CCCCCC"/>
          </w:tcPr>
          <w:p w14:paraId="36A0A0E4" w14:textId="77777777" w:rsidR="004B40B4" w:rsidRDefault="00AF75D2">
            <w:pPr>
              <w:pStyle w:val="TableParagraph"/>
              <w:spacing w:before="8" w:line="240" w:lineRule="atLeast"/>
              <w:ind w:left="67" w:right="117"/>
              <w:rPr>
                <w:b/>
                <w:sz w:val="20"/>
              </w:rPr>
            </w:pPr>
            <w:r>
              <w:rPr>
                <w:b/>
                <w:sz w:val="20"/>
              </w:rPr>
              <w:t xml:space="preserve">Level of </w:t>
            </w:r>
            <w:r>
              <w:rPr>
                <w:b/>
                <w:w w:val="95"/>
                <w:sz w:val="20"/>
              </w:rPr>
              <w:t>Concern</w:t>
            </w:r>
          </w:p>
        </w:tc>
        <w:tc>
          <w:tcPr>
            <w:tcW w:w="927" w:type="dxa"/>
            <w:shd w:val="clear" w:color="auto" w:fill="CCCCCC"/>
          </w:tcPr>
          <w:p w14:paraId="4B4913CF" w14:textId="77777777" w:rsidR="004B40B4" w:rsidRDefault="00AF75D2">
            <w:pPr>
              <w:pStyle w:val="TableParagraph"/>
              <w:spacing w:before="8" w:line="240" w:lineRule="atLeast"/>
              <w:ind w:left="62" w:right="249"/>
              <w:rPr>
                <w:b/>
                <w:sz w:val="20"/>
              </w:rPr>
            </w:pPr>
            <w:r>
              <w:rPr>
                <w:b/>
                <w:w w:val="95"/>
                <w:sz w:val="20"/>
              </w:rPr>
              <w:t xml:space="preserve">Likeli </w:t>
            </w:r>
            <w:r>
              <w:rPr>
                <w:b/>
                <w:sz w:val="20"/>
              </w:rPr>
              <w:t>hood</w:t>
            </w:r>
          </w:p>
        </w:tc>
        <w:tc>
          <w:tcPr>
            <w:tcW w:w="2223" w:type="dxa"/>
            <w:shd w:val="clear" w:color="auto" w:fill="CCCCCC"/>
          </w:tcPr>
          <w:p w14:paraId="4D89C2E4" w14:textId="77777777" w:rsidR="004B40B4" w:rsidRDefault="00AF75D2">
            <w:pPr>
              <w:pStyle w:val="TableParagraph"/>
              <w:spacing w:before="8" w:line="240" w:lineRule="atLeast"/>
              <w:ind w:left="695" w:right="412" w:hanging="279"/>
              <w:rPr>
                <w:b/>
                <w:sz w:val="20"/>
              </w:rPr>
            </w:pPr>
            <w:r>
              <w:rPr>
                <w:b/>
                <w:sz w:val="20"/>
              </w:rPr>
              <w:t>Method (s) of Control</w:t>
            </w:r>
          </w:p>
        </w:tc>
        <w:tc>
          <w:tcPr>
            <w:tcW w:w="903" w:type="dxa"/>
            <w:shd w:val="clear" w:color="auto" w:fill="CCCCCC"/>
          </w:tcPr>
          <w:p w14:paraId="390684BD" w14:textId="77777777" w:rsidR="004B40B4" w:rsidRDefault="00AF75D2">
            <w:pPr>
              <w:pStyle w:val="TableParagraph"/>
              <w:spacing w:before="8"/>
              <w:ind w:left="65"/>
              <w:rPr>
                <w:b/>
                <w:sz w:val="20"/>
              </w:rPr>
            </w:pPr>
            <w:r>
              <w:rPr>
                <w:b/>
                <w:sz w:val="20"/>
              </w:rPr>
              <w:t>Trace</w:t>
            </w:r>
          </w:p>
        </w:tc>
      </w:tr>
      <w:tr w:rsidR="004B40B4" w14:paraId="699FE9FA" w14:textId="77777777">
        <w:trPr>
          <w:trHeight w:val="1439"/>
        </w:trPr>
        <w:tc>
          <w:tcPr>
            <w:tcW w:w="869" w:type="dxa"/>
          </w:tcPr>
          <w:p w14:paraId="244EC148" w14:textId="77777777" w:rsidR="004B40B4" w:rsidRDefault="00AF75D2">
            <w:pPr>
              <w:pStyle w:val="TableParagraph"/>
              <w:spacing w:before="4"/>
              <w:rPr>
                <w:sz w:val="20"/>
              </w:rPr>
            </w:pPr>
            <w:r>
              <w:rPr>
                <w:sz w:val="20"/>
              </w:rPr>
              <w:t>HI22</w:t>
            </w:r>
          </w:p>
        </w:tc>
        <w:tc>
          <w:tcPr>
            <w:tcW w:w="1743" w:type="dxa"/>
          </w:tcPr>
          <w:p w14:paraId="7C59AD5C" w14:textId="77777777" w:rsidR="004B40B4" w:rsidRDefault="00AF75D2">
            <w:pPr>
              <w:pStyle w:val="TableParagraph"/>
              <w:spacing w:before="4"/>
              <w:ind w:right="79"/>
              <w:rPr>
                <w:sz w:val="20"/>
              </w:rPr>
            </w:pPr>
            <w:r>
              <w:rPr>
                <w:sz w:val="20"/>
              </w:rPr>
              <w:t>Units assigned an inappropriate product type during log in.</w:t>
            </w:r>
          </w:p>
        </w:tc>
        <w:tc>
          <w:tcPr>
            <w:tcW w:w="1767" w:type="dxa"/>
          </w:tcPr>
          <w:p w14:paraId="175CAA32" w14:textId="77777777" w:rsidR="004B40B4" w:rsidRDefault="00AF75D2">
            <w:pPr>
              <w:pStyle w:val="TableParagraph"/>
              <w:spacing w:before="9" w:line="240" w:lineRule="exact"/>
              <w:ind w:left="68" w:right="182"/>
              <w:rPr>
                <w:sz w:val="20"/>
              </w:rPr>
            </w:pPr>
            <w:r>
              <w:rPr>
                <w:sz w:val="20"/>
              </w:rPr>
              <w:t>Site did not edit the BLOOD PRODUCT file (#66) to reflect product types and suppliers.</w:t>
            </w:r>
          </w:p>
        </w:tc>
        <w:tc>
          <w:tcPr>
            <w:tcW w:w="1057" w:type="dxa"/>
          </w:tcPr>
          <w:p w14:paraId="58F9F8BC" w14:textId="77777777" w:rsidR="004B40B4" w:rsidRDefault="00AF75D2">
            <w:pPr>
              <w:pStyle w:val="TableParagraph"/>
              <w:spacing w:before="4"/>
              <w:ind w:left="67"/>
              <w:rPr>
                <w:sz w:val="20"/>
              </w:rPr>
            </w:pPr>
            <w:r>
              <w:rPr>
                <w:sz w:val="20"/>
              </w:rPr>
              <w:t>LOW</w:t>
            </w:r>
          </w:p>
        </w:tc>
        <w:tc>
          <w:tcPr>
            <w:tcW w:w="927" w:type="dxa"/>
          </w:tcPr>
          <w:p w14:paraId="08C82376" w14:textId="77777777" w:rsidR="004B40B4" w:rsidRDefault="00AF75D2">
            <w:pPr>
              <w:pStyle w:val="TableParagraph"/>
              <w:spacing w:before="4"/>
              <w:ind w:left="62"/>
              <w:rPr>
                <w:sz w:val="20"/>
              </w:rPr>
            </w:pPr>
            <w:r>
              <w:rPr>
                <w:sz w:val="20"/>
              </w:rPr>
              <w:t>LOW</w:t>
            </w:r>
          </w:p>
        </w:tc>
        <w:tc>
          <w:tcPr>
            <w:tcW w:w="2223" w:type="dxa"/>
          </w:tcPr>
          <w:p w14:paraId="01050D35" w14:textId="77777777" w:rsidR="004B40B4" w:rsidRDefault="00AF75D2">
            <w:pPr>
              <w:pStyle w:val="TableParagraph"/>
              <w:spacing w:before="9" w:line="240" w:lineRule="exact"/>
              <w:ind w:left="61" w:right="60"/>
              <w:rPr>
                <w:sz w:val="20"/>
              </w:rPr>
            </w:pPr>
            <w:r>
              <w:rPr>
                <w:sz w:val="20"/>
              </w:rPr>
              <w:t>The software prevents logging in of component types which do not have at least one supplier identified.</w:t>
            </w:r>
          </w:p>
        </w:tc>
        <w:tc>
          <w:tcPr>
            <w:tcW w:w="903" w:type="dxa"/>
          </w:tcPr>
          <w:p w14:paraId="39D86B98" w14:textId="77777777" w:rsidR="004B40B4" w:rsidRDefault="00AF75D2">
            <w:pPr>
              <w:pStyle w:val="TableParagraph"/>
              <w:spacing w:before="4"/>
              <w:ind w:left="65" w:right="47"/>
              <w:rPr>
                <w:sz w:val="20"/>
              </w:rPr>
            </w:pPr>
            <w:r>
              <w:rPr>
                <w:sz w:val="20"/>
              </w:rPr>
              <w:t>SRS# I1 I28</w:t>
            </w:r>
          </w:p>
          <w:p w14:paraId="3EA468AF" w14:textId="77777777" w:rsidR="004B40B4" w:rsidRDefault="004B40B4">
            <w:pPr>
              <w:pStyle w:val="TableParagraph"/>
              <w:spacing w:before="9"/>
              <w:ind w:left="0"/>
              <w:rPr>
                <w:rFonts w:ascii="Arial"/>
                <w:sz w:val="20"/>
              </w:rPr>
            </w:pPr>
          </w:p>
          <w:p w14:paraId="4450C4EF" w14:textId="77777777" w:rsidR="004B40B4" w:rsidRDefault="00AF75D2">
            <w:pPr>
              <w:pStyle w:val="TableParagraph"/>
              <w:ind w:left="65" w:right="235"/>
              <w:rPr>
                <w:sz w:val="20"/>
              </w:rPr>
            </w:pPr>
            <w:r>
              <w:rPr>
                <w:sz w:val="20"/>
              </w:rPr>
              <w:t>SCR# I3</w:t>
            </w:r>
          </w:p>
        </w:tc>
      </w:tr>
      <w:tr w:rsidR="004B40B4" w14:paraId="729C88C8" w14:textId="77777777">
        <w:trPr>
          <w:trHeight w:val="3349"/>
        </w:trPr>
        <w:tc>
          <w:tcPr>
            <w:tcW w:w="869" w:type="dxa"/>
          </w:tcPr>
          <w:p w14:paraId="36DFFDE7" w14:textId="77777777" w:rsidR="004B40B4" w:rsidRDefault="00AF75D2">
            <w:pPr>
              <w:pStyle w:val="TableParagraph"/>
              <w:spacing w:line="235" w:lineRule="exact"/>
              <w:rPr>
                <w:sz w:val="20"/>
              </w:rPr>
            </w:pPr>
            <w:r>
              <w:rPr>
                <w:sz w:val="20"/>
              </w:rPr>
              <w:t>HI23</w:t>
            </w:r>
          </w:p>
        </w:tc>
        <w:tc>
          <w:tcPr>
            <w:tcW w:w="1743" w:type="dxa"/>
          </w:tcPr>
          <w:p w14:paraId="4A1C57D7" w14:textId="77777777" w:rsidR="004B40B4" w:rsidRDefault="00AF75D2">
            <w:pPr>
              <w:pStyle w:val="TableParagraph"/>
              <w:ind w:right="62"/>
              <w:rPr>
                <w:sz w:val="20"/>
              </w:rPr>
            </w:pPr>
            <w:r>
              <w:rPr>
                <w:sz w:val="20"/>
              </w:rPr>
              <w:t>Inappropriate expiration dates can be assigned to blood product types during inventory log in.</w:t>
            </w:r>
          </w:p>
        </w:tc>
        <w:tc>
          <w:tcPr>
            <w:tcW w:w="1767" w:type="dxa"/>
          </w:tcPr>
          <w:p w14:paraId="3C62B38A" w14:textId="77777777" w:rsidR="004B40B4" w:rsidRDefault="00AF75D2">
            <w:pPr>
              <w:pStyle w:val="TableParagraph"/>
              <w:ind w:left="68" w:right="145"/>
              <w:rPr>
                <w:sz w:val="20"/>
              </w:rPr>
            </w:pPr>
            <w:r>
              <w:rPr>
                <w:sz w:val="20"/>
              </w:rPr>
              <w:t>The Maximum Storage Days field (#135) for a particular component entered in the BLOOD</w:t>
            </w:r>
          </w:p>
          <w:p w14:paraId="318E8635" w14:textId="77777777" w:rsidR="004B40B4" w:rsidRDefault="00AF75D2">
            <w:pPr>
              <w:pStyle w:val="TableParagraph"/>
              <w:ind w:left="68" w:right="286"/>
              <w:rPr>
                <w:sz w:val="20"/>
              </w:rPr>
            </w:pPr>
            <w:r>
              <w:rPr>
                <w:sz w:val="20"/>
              </w:rPr>
              <w:t>PRODUCT file (#66) is</w:t>
            </w:r>
          </w:p>
          <w:p w14:paraId="43BF6743" w14:textId="77777777" w:rsidR="004B40B4" w:rsidRDefault="00AF75D2">
            <w:pPr>
              <w:pStyle w:val="TableParagraph"/>
              <w:spacing w:line="240" w:lineRule="exact"/>
              <w:ind w:left="68"/>
              <w:rPr>
                <w:sz w:val="20"/>
              </w:rPr>
            </w:pPr>
            <w:r>
              <w:rPr>
                <w:sz w:val="20"/>
              </w:rPr>
              <w:t>inappropriate</w:t>
            </w:r>
          </w:p>
        </w:tc>
        <w:tc>
          <w:tcPr>
            <w:tcW w:w="1057" w:type="dxa"/>
          </w:tcPr>
          <w:p w14:paraId="20E93E2C" w14:textId="77777777" w:rsidR="004B40B4" w:rsidRDefault="00AF75D2">
            <w:pPr>
              <w:pStyle w:val="TableParagraph"/>
              <w:spacing w:line="235" w:lineRule="exact"/>
              <w:ind w:left="67"/>
              <w:rPr>
                <w:sz w:val="20"/>
              </w:rPr>
            </w:pPr>
            <w:r>
              <w:rPr>
                <w:sz w:val="20"/>
              </w:rPr>
              <w:t>LOW</w:t>
            </w:r>
          </w:p>
        </w:tc>
        <w:tc>
          <w:tcPr>
            <w:tcW w:w="927" w:type="dxa"/>
          </w:tcPr>
          <w:p w14:paraId="2F02E6BE" w14:textId="77777777" w:rsidR="004B40B4" w:rsidRDefault="00AF75D2">
            <w:pPr>
              <w:pStyle w:val="TableParagraph"/>
              <w:spacing w:line="235" w:lineRule="exact"/>
              <w:ind w:left="62"/>
              <w:rPr>
                <w:sz w:val="20"/>
              </w:rPr>
            </w:pPr>
            <w:r>
              <w:rPr>
                <w:sz w:val="20"/>
              </w:rPr>
              <w:t>LOW</w:t>
            </w:r>
          </w:p>
        </w:tc>
        <w:tc>
          <w:tcPr>
            <w:tcW w:w="2223" w:type="dxa"/>
          </w:tcPr>
          <w:p w14:paraId="1D5AC8D0" w14:textId="77777777" w:rsidR="004B40B4" w:rsidRDefault="00AF75D2">
            <w:pPr>
              <w:pStyle w:val="TableParagraph"/>
              <w:numPr>
                <w:ilvl w:val="0"/>
                <w:numId w:val="41"/>
              </w:numPr>
              <w:tabs>
                <w:tab w:val="left" w:pos="297"/>
              </w:tabs>
              <w:ind w:right="132" w:firstLine="0"/>
              <w:rPr>
                <w:sz w:val="20"/>
              </w:rPr>
            </w:pPr>
            <w:r>
              <w:rPr>
                <w:sz w:val="20"/>
              </w:rPr>
              <w:t>Sites are responsible for reviewing the contents of the BLOOD PRODUCT file (#66) for accuracy and edit according to site</w:t>
            </w:r>
            <w:r>
              <w:rPr>
                <w:spacing w:val="1"/>
                <w:sz w:val="20"/>
              </w:rPr>
              <w:t xml:space="preserve"> </w:t>
            </w:r>
            <w:r>
              <w:rPr>
                <w:sz w:val="20"/>
              </w:rPr>
              <w:t>policy.</w:t>
            </w:r>
          </w:p>
          <w:p w14:paraId="3ED69979" w14:textId="77777777" w:rsidR="004B40B4" w:rsidRDefault="00AF75D2">
            <w:pPr>
              <w:pStyle w:val="TableParagraph"/>
              <w:numPr>
                <w:ilvl w:val="0"/>
                <w:numId w:val="41"/>
              </w:numPr>
              <w:tabs>
                <w:tab w:val="left" w:pos="300"/>
              </w:tabs>
              <w:spacing w:line="240" w:lineRule="exact"/>
              <w:ind w:right="118" w:firstLine="0"/>
              <w:rPr>
                <w:sz w:val="20"/>
              </w:rPr>
            </w:pPr>
            <w:r>
              <w:rPr>
                <w:sz w:val="20"/>
              </w:rPr>
              <w:t xml:space="preserve">During log in, the user is always prompted to review log in data for accuracy and can </w:t>
            </w:r>
            <w:r>
              <w:rPr>
                <w:spacing w:val="-3"/>
                <w:sz w:val="20"/>
              </w:rPr>
              <w:t xml:space="preserve">edit </w:t>
            </w:r>
            <w:r>
              <w:rPr>
                <w:sz w:val="20"/>
              </w:rPr>
              <w:t>if</w:t>
            </w:r>
            <w:r>
              <w:rPr>
                <w:spacing w:val="2"/>
                <w:sz w:val="20"/>
              </w:rPr>
              <w:t xml:space="preserve"> </w:t>
            </w:r>
            <w:r>
              <w:rPr>
                <w:sz w:val="20"/>
              </w:rPr>
              <w:t>necessary.</w:t>
            </w:r>
          </w:p>
        </w:tc>
        <w:tc>
          <w:tcPr>
            <w:tcW w:w="903" w:type="dxa"/>
          </w:tcPr>
          <w:p w14:paraId="49CA7C7D" w14:textId="77777777" w:rsidR="004B40B4" w:rsidRDefault="00AF75D2">
            <w:pPr>
              <w:pStyle w:val="TableParagraph"/>
              <w:ind w:left="65" w:right="299"/>
              <w:rPr>
                <w:sz w:val="20"/>
              </w:rPr>
            </w:pPr>
            <w:r>
              <w:rPr>
                <w:spacing w:val="-1"/>
                <w:sz w:val="20"/>
              </w:rPr>
              <w:t xml:space="preserve">SRS# </w:t>
            </w:r>
            <w:r>
              <w:rPr>
                <w:sz w:val="20"/>
              </w:rPr>
              <w:t>I30</w:t>
            </w:r>
          </w:p>
          <w:p w14:paraId="7816B6D3" w14:textId="77777777" w:rsidR="004B40B4" w:rsidRDefault="004B40B4">
            <w:pPr>
              <w:pStyle w:val="TableParagraph"/>
              <w:spacing w:before="3"/>
              <w:ind w:left="0"/>
              <w:rPr>
                <w:rFonts w:ascii="Arial"/>
                <w:sz w:val="20"/>
              </w:rPr>
            </w:pPr>
          </w:p>
          <w:p w14:paraId="1A70C0AE" w14:textId="77777777" w:rsidR="004B40B4" w:rsidRDefault="00AF75D2">
            <w:pPr>
              <w:pStyle w:val="TableParagraph"/>
              <w:ind w:left="65" w:right="280"/>
              <w:rPr>
                <w:sz w:val="20"/>
              </w:rPr>
            </w:pPr>
            <w:r>
              <w:rPr>
                <w:spacing w:val="-1"/>
                <w:sz w:val="20"/>
              </w:rPr>
              <w:t xml:space="preserve">SCR# </w:t>
            </w:r>
            <w:r>
              <w:rPr>
                <w:sz w:val="20"/>
              </w:rPr>
              <w:t>I22</w:t>
            </w:r>
          </w:p>
        </w:tc>
      </w:tr>
      <w:tr w:rsidR="004B40B4" w14:paraId="1022D02A" w14:textId="77777777">
        <w:trPr>
          <w:trHeight w:val="2865"/>
        </w:trPr>
        <w:tc>
          <w:tcPr>
            <w:tcW w:w="869" w:type="dxa"/>
          </w:tcPr>
          <w:p w14:paraId="7A385BFC" w14:textId="77777777" w:rsidR="004B40B4" w:rsidRDefault="00AF75D2">
            <w:pPr>
              <w:pStyle w:val="TableParagraph"/>
              <w:spacing w:line="231" w:lineRule="exact"/>
              <w:rPr>
                <w:sz w:val="20"/>
              </w:rPr>
            </w:pPr>
            <w:r>
              <w:rPr>
                <w:sz w:val="20"/>
              </w:rPr>
              <w:t>HI24</w:t>
            </w:r>
          </w:p>
        </w:tc>
        <w:tc>
          <w:tcPr>
            <w:tcW w:w="1743" w:type="dxa"/>
          </w:tcPr>
          <w:p w14:paraId="5F2DD226" w14:textId="77777777" w:rsidR="004B40B4" w:rsidRDefault="00AF75D2">
            <w:pPr>
              <w:pStyle w:val="TableParagraph"/>
              <w:numPr>
                <w:ilvl w:val="0"/>
                <w:numId w:val="40"/>
              </w:numPr>
              <w:tabs>
                <w:tab w:val="left" w:pos="306"/>
              </w:tabs>
              <w:ind w:right="125" w:firstLine="0"/>
              <w:rPr>
                <w:sz w:val="20"/>
              </w:rPr>
            </w:pPr>
            <w:r>
              <w:rPr>
                <w:sz w:val="20"/>
              </w:rPr>
              <w:t>Inappropriate units can be edited using the option Edit pooled blood product.</w:t>
            </w:r>
          </w:p>
          <w:p w14:paraId="7BE3E287" w14:textId="77777777" w:rsidR="004B40B4" w:rsidRDefault="00AF75D2">
            <w:pPr>
              <w:pStyle w:val="TableParagraph"/>
              <w:numPr>
                <w:ilvl w:val="0"/>
                <w:numId w:val="40"/>
              </w:numPr>
              <w:tabs>
                <w:tab w:val="left" w:pos="306"/>
              </w:tabs>
              <w:spacing w:line="240" w:lineRule="exact"/>
              <w:ind w:right="163" w:firstLine="0"/>
              <w:rPr>
                <w:sz w:val="20"/>
              </w:rPr>
            </w:pPr>
            <w:r>
              <w:rPr>
                <w:sz w:val="20"/>
              </w:rPr>
              <w:t>Pooled blood products cannot be edited using the option Edit pooled blood product.</w:t>
            </w:r>
          </w:p>
        </w:tc>
        <w:tc>
          <w:tcPr>
            <w:tcW w:w="1767" w:type="dxa"/>
          </w:tcPr>
          <w:p w14:paraId="7076565E" w14:textId="77777777" w:rsidR="004B40B4" w:rsidRDefault="00AF75D2">
            <w:pPr>
              <w:pStyle w:val="TableParagraph"/>
              <w:spacing w:line="231" w:lineRule="exact"/>
              <w:ind w:left="68"/>
              <w:rPr>
                <w:sz w:val="20"/>
              </w:rPr>
            </w:pPr>
            <w:r>
              <w:rPr>
                <w:sz w:val="20"/>
              </w:rPr>
              <w:t>The BLOOD</w:t>
            </w:r>
          </w:p>
          <w:p w14:paraId="06DC41C6" w14:textId="77777777" w:rsidR="004B40B4" w:rsidRDefault="00AF75D2">
            <w:pPr>
              <w:pStyle w:val="TableParagraph"/>
              <w:ind w:left="68" w:right="167"/>
              <w:rPr>
                <w:sz w:val="20"/>
              </w:rPr>
            </w:pPr>
            <w:r>
              <w:rPr>
                <w:sz w:val="20"/>
              </w:rPr>
              <w:t>PRODUCT file (#66) entry for a product has the Pooled Product field (#27) inappropriately set.</w:t>
            </w:r>
          </w:p>
        </w:tc>
        <w:tc>
          <w:tcPr>
            <w:tcW w:w="1057" w:type="dxa"/>
          </w:tcPr>
          <w:p w14:paraId="4AD3F284" w14:textId="77777777" w:rsidR="004B40B4" w:rsidRDefault="00AF75D2">
            <w:pPr>
              <w:pStyle w:val="TableParagraph"/>
              <w:spacing w:line="231" w:lineRule="exact"/>
              <w:ind w:left="67"/>
              <w:rPr>
                <w:sz w:val="20"/>
              </w:rPr>
            </w:pPr>
            <w:r>
              <w:rPr>
                <w:sz w:val="20"/>
              </w:rPr>
              <w:t>LW</w:t>
            </w:r>
          </w:p>
        </w:tc>
        <w:tc>
          <w:tcPr>
            <w:tcW w:w="927" w:type="dxa"/>
          </w:tcPr>
          <w:p w14:paraId="400B8486" w14:textId="77777777" w:rsidR="004B40B4" w:rsidRDefault="00AF75D2">
            <w:pPr>
              <w:pStyle w:val="TableParagraph"/>
              <w:spacing w:line="231" w:lineRule="exact"/>
              <w:ind w:left="62"/>
              <w:rPr>
                <w:sz w:val="20"/>
              </w:rPr>
            </w:pPr>
            <w:r>
              <w:rPr>
                <w:sz w:val="20"/>
              </w:rPr>
              <w:t>LOW</w:t>
            </w:r>
          </w:p>
        </w:tc>
        <w:tc>
          <w:tcPr>
            <w:tcW w:w="2223" w:type="dxa"/>
          </w:tcPr>
          <w:p w14:paraId="14E7E8F7" w14:textId="77777777" w:rsidR="004B40B4" w:rsidRDefault="00AF75D2">
            <w:pPr>
              <w:pStyle w:val="TableParagraph"/>
              <w:ind w:left="61" w:right="119"/>
              <w:rPr>
                <w:sz w:val="20"/>
              </w:rPr>
            </w:pPr>
            <w:r>
              <w:rPr>
                <w:sz w:val="20"/>
              </w:rPr>
              <w:t>Units which can be edited using the Edit pooled blood product [LRBLJM] option must have the Pooled Product field (#27) in their BLOOD PRODUCT file (#66)</w:t>
            </w:r>
          </w:p>
          <w:p w14:paraId="1FE10EDE" w14:textId="77777777" w:rsidR="004B40B4" w:rsidRDefault="00AF75D2">
            <w:pPr>
              <w:pStyle w:val="TableParagraph"/>
              <w:spacing w:line="237" w:lineRule="exact"/>
              <w:ind w:left="61"/>
              <w:rPr>
                <w:sz w:val="20"/>
              </w:rPr>
            </w:pPr>
            <w:r>
              <w:rPr>
                <w:sz w:val="20"/>
              </w:rPr>
              <w:t>entry set to “YES”.</w:t>
            </w:r>
          </w:p>
        </w:tc>
        <w:tc>
          <w:tcPr>
            <w:tcW w:w="903" w:type="dxa"/>
          </w:tcPr>
          <w:p w14:paraId="18042AE6" w14:textId="77777777" w:rsidR="004B40B4" w:rsidRDefault="00AF75D2">
            <w:pPr>
              <w:pStyle w:val="TableParagraph"/>
              <w:ind w:left="65" w:right="235"/>
              <w:rPr>
                <w:sz w:val="20"/>
              </w:rPr>
            </w:pPr>
            <w:r>
              <w:rPr>
                <w:sz w:val="20"/>
              </w:rPr>
              <w:t>SRS# I31</w:t>
            </w:r>
          </w:p>
          <w:p w14:paraId="72EE81A2" w14:textId="77777777" w:rsidR="004B40B4" w:rsidRDefault="004B40B4">
            <w:pPr>
              <w:pStyle w:val="TableParagraph"/>
              <w:spacing w:before="11"/>
              <w:ind w:left="0"/>
              <w:rPr>
                <w:rFonts w:ascii="Arial"/>
                <w:sz w:val="19"/>
              </w:rPr>
            </w:pPr>
          </w:p>
          <w:p w14:paraId="42F01A03" w14:textId="77777777" w:rsidR="004B40B4" w:rsidRDefault="00AF75D2">
            <w:pPr>
              <w:pStyle w:val="TableParagraph"/>
              <w:ind w:left="65" w:right="235"/>
              <w:rPr>
                <w:sz w:val="20"/>
              </w:rPr>
            </w:pPr>
            <w:r>
              <w:rPr>
                <w:sz w:val="20"/>
              </w:rPr>
              <w:t>SCR# I3</w:t>
            </w:r>
          </w:p>
        </w:tc>
      </w:tr>
      <w:tr w:rsidR="004B40B4" w14:paraId="18F7B6A0" w14:textId="77777777">
        <w:trPr>
          <w:trHeight w:val="2142"/>
        </w:trPr>
        <w:tc>
          <w:tcPr>
            <w:tcW w:w="869" w:type="dxa"/>
          </w:tcPr>
          <w:p w14:paraId="2298A464" w14:textId="77777777" w:rsidR="004B40B4" w:rsidRDefault="00AF75D2">
            <w:pPr>
              <w:pStyle w:val="TableParagraph"/>
              <w:spacing w:line="228" w:lineRule="exact"/>
              <w:rPr>
                <w:sz w:val="20"/>
              </w:rPr>
            </w:pPr>
            <w:r>
              <w:rPr>
                <w:sz w:val="20"/>
              </w:rPr>
              <w:t>HI25</w:t>
            </w:r>
          </w:p>
        </w:tc>
        <w:tc>
          <w:tcPr>
            <w:tcW w:w="1743" w:type="dxa"/>
          </w:tcPr>
          <w:p w14:paraId="54E74E98" w14:textId="77777777" w:rsidR="004B40B4" w:rsidRDefault="00AF75D2">
            <w:pPr>
              <w:pStyle w:val="TableParagraph"/>
              <w:spacing w:line="227" w:lineRule="exact"/>
              <w:rPr>
                <w:sz w:val="20"/>
              </w:rPr>
            </w:pPr>
            <w:r>
              <w:rPr>
                <w:sz w:val="20"/>
              </w:rPr>
              <w:t>Volume of a unit</w:t>
            </w:r>
          </w:p>
          <w:p w14:paraId="48BEF4E2" w14:textId="77777777" w:rsidR="004B40B4" w:rsidRDefault="00AF75D2">
            <w:pPr>
              <w:pStyle w:val="TableParagraph"/>
              <w:ind w:right="250"/>
              <w:rPr>
                <w:sz w:val="20"/>
              </w:rPr>
            </w:pPr>
            <w:r>
              <w:rPr>
                <w:sz w:val="20"/>
              </w:rPr>
              <w:t>of blood cannot be determined.</w:t>
            </w:r>
          </w:p>
        </w:tc>
        <w:tc>
          <w:tcPr>
            <w:tcW w:w="1767" w:type="dxa"/>
          </w:tcPr>
          <w:p w14:paraId="60C56FDF" w14:textId="77777777" w:rsidR="004B40B4" w:rsidRDefault="00AF75D2">
            <w:pPr>
              <w:pStyle w:val="TableParagraph"/>
              <w:spacing w:line="227" w:lineRule="exact"/>
              <w:ind w:left="68"/>
              <w:rPr>
                <w:sz w:val="20"/>
              </w:rPr>
            </w:pPr>
            <w:r>
              <w:rPr>
                <w:sz w:val="20"/>
              </w:rPr>
              <w:t>Site did not</w:t>
            </w:r>
          </w:p>
          <w:p w14:paraId="11619BD3" w14:textId="77777777" w:rsidR="004B40B4" w:rsidRDefault="00AF75D2">
            <w:pPr>
              <w:pStyle w:val="TableParagraph"/>
              <w:ind w:left="68" w:right="304"/>
              <w:rPr>
                <w:sz w:val="20"/>
              </w:rPr>
            </w:pPr>
            <w:r>
              <w:rPr>
                <w:sz w:val="20"/>
              </w:rPr>
              <w:t>define the VOLUME (ml)</w:t>
            </w:r>
          </w:p>
          <w:p w14:paraId="68A3B103" w14:textId="77777777" w:rsidR="004B40B4" w:rsidRDefault="00AF75D2">
            <w:pPr>
              <w:pStyle w:val="TableParagraph"/>
              <w:ind w:left="68" w:right="52"/>
              <w:rPr>
                <w:sz w:val="20"/>
              </w:rPr>
            </w:pPr>
            <w:r>
              <w:rPr>
                <w:sz w:val="20"/>
              </w:rPr>
              <w:t>field (#.1) correctly for the blood product involved.</w:t>
            </w:r>
          </w:p>
        </w:tc>
        <w:tc>
          <w:tcPr>
            <w:tcW w:w="1057" w:type="dxa"/>
          </w:tcPr>
          <w:p w14:paraId="6ACAA53E" w14:textId="77777777" w:rsidR="004B40B4" w:rsidRDefault="00AF75D2">
            <w:pPr>
              <w:pStyle w:val="TableParagraph"/>
              <w:spacing w:line="228" w:lineRule="exact"/>
              <w:ind w:left="67"/>
              <w:rPr>
                <w:sz w:val="20"/>
              </w:rPr>
            </w:pPr>
            <w:r>
              <w:rPr>
                <w:sz w:val="20"/>
              </w:rPr>
              <w:t>NONE</w:t>
            </w:r>
          </w:p>
        </w:tc>
        <w:tc>
          <w:tcPr>
            <w:tcW w:w="927" w:type="dxa"/>
          </w:tcPr>
          <w:p w14:paraId="7B321D9A" w14:textId="77777777" w:rsidR="004B40B4" w:rsidRDefault="00AF75D2">
            <w:pPr>
              <w:pStyle w:val="TableParagraph"/>
              <w:spacing w:line="228" w:lineRule="exact"/>
              <w:ind w:left="62"/>
              <w:rPr>
                <w:sz w:val="20"/>
              </w:rPr>
            </w:pPr>
            <w:r>
              <w:rPr>
                <w:sz w:val="20"/>
              </w:rPr>
              <w:t>LOW</w:t>
            </w:r>
          </w:p>
        </w:tc>
        <w:tc>
          <w:tcPr>
            <w:tcW w:w="2223" w:type="dxa"/>
          </w:tcPr>
          <w:p w14:paraId="4CA6944E" w14:textId="77777777" w:rsidR="004B40B4" w:rsidRDefault="00AF75D2">
            <w:pPr>
              <w:pStyle w:val="TableParagraph"/>
              <w:spacing w:line="227" w:lineRule="exact"/>
              <w:ind w:left="61"/>
              <w:rPr>
                <w:sz w:val="20"/>
              </w:rPr>
            </w:pPr>
            <w:r>
              <w:rPr>
                <w:sz w:val="20"/>
              </w:rPr>
              <w:t>Software assumes the</w:t>
            </w:r>
          </w:p>
          <w:p w14:paraId="2D945BD0" w14:textId="77777777" w:rsidR="004B40B4" w:rsidRDefault="00AF75D2">
            <w:pPr>
              <w:pStyle w:val="TableParagraph"/>
              <w:ind w:left="61" w:right="149"/>
              <w:rPr>
                <w:sz w:val="20"/>
              </w:rPr>
            </w:pPr>
            <w:r>
              <w:rPr>
                <w:sz w:val="20"/>
              </w:rPr>
              <w:t>average volume for a unit, based on the entry in the VOLUME (ml) field (#.1) in the BLOOD PRODUCT file (#66)</w:t>
            </w:r>
          </w:p>
          <w:p w14:paraId="2F930E7C" w14:textId="77777777" w:rsidR="004B40B4" w:rsidRDefault="00AF75D2">
            <w:pPr>
              <w:pStyle w:val="TableParagraph"/>
              <w:spacing w:before="2" w:line="240" w:lineRule="exact"/>
              <w:ind w:left="61" w:right="149"/>
              <w:rPr>
                <w:sz w:val="20"/>
              </w:rPr>
            </w:pPr>
            <w:r>
              <w:rPr>
                <w:sz w:val="20"/>
              </w:rPr>
              <w:t>for that specific blood component.</w:t>
            </w:r>
          </w:p>
        </w:tc>
        <w:tc>
          <w:tcPr>
            <w:tcW w:w="903" w:type="dxa"/>
          </w:tcPr>
          <w:p w14:paraId="379F6F4F" w14:textId="77777777" w:rsidR="004B40B4" w:rsidRDefault="00AF75D2">
            <w:pPr>
              <w:pStyle w:val="TableParagraph"/>
              <w:spacing w:line="227" w:lineRule="exact"/>
              <w:ind w:left="65"/>
              <w:rPr>
                <w:sz w:val="20"/>
              </w:rPr>
            </w:pPr>
            <w:r>
              <w:rPr>
                <w:sz w:val="20"/>
              </w:rPr>
              <w:t>SRS#</w:t>
            </w:r>
          </w:p>
          <w:p w14:paraId="7A7DEF61" w14:textId="77777777" w:rsidR="004B40B4" w:rsidRDefault="00AF75D2">
            <w:pPr>
              <w:pStyle w:val="TableParagraph"/>
              <w:spacing w:line="240" w:lineRule="exact"/>
              <w:ind w:left="65"/>
              <w:rPr>
                <w:sz w:val="20"/>
              </w:rPr>
            </w:pPr>
            <w:r>
              <w:rPr>
                <w:sz w:val="20"/>
              </w:rPr>
              <w:t>I32</w:t>
            </w:r>
          </w:p>
          <w:p w14:paraId="4C555998" w14:textId="77777777" w:rsidR="004B40B4" w:rsidRDefault="004B40B4">
            <w:pPr>
              <w:pStyle w:val="TableParagraph"/>
              <w:spacing w:before="9"/>
              <w:ind w:left="0"/>
              <w:rPr>
                <w:rFonts w:ascii="Arial"/>
                <w:sz w:val="20"/>
              </w:rPr>
            </w:pPr>
          </w:p>
          <w:p w14:paraId="015AF1B7" w14:textId="77777777" w:rsidR="004B40B4" w:rsidRDefault="00AF75D2">
            <w:pPr>
              <w:pStyle w:val="TableParagraph"/>
              <w:ind w:left="65" w:right="235"/>
              <w:rPr>
                <w:sz w:val="20"/>
              </w:rPr>
            </w:pPr>
            <w:r>
              <w:rPr>
                <w:sz w:val="20"/>
              </w:rPr>
              <w:t>SCR# I7</w:t>
            </w:r>
          </w:p>
        </w:tc>
      </w:tr>
    </w:tbl>
    <w:p w14:paraId="7225D3FE" w14:textId="77777777" w:rsidR="004B40B4" w:rsidRDefault="004B40B4">
      <w:pPr>
        <w:rPr>
          <w:sz w:val="20"/>
        </w:rPr>
        <w:sectPr w:rsidR="004B40B4">
          <w:pgSz w:w="12240" w:h="15840"/>
          <w:pgMar w:top="960" w:right="1060" w:bottom="1180" w:left="1220" w:header="723" w:footer="997" w:gutter="0"/>
          <w:cols w:space="720"/>
        </w:sectPr>
      </w:pPr>
    </w:p>
    <w:p w14:paraId="3042A1A3" w14:textId="77777777" w:rsidR="004B40B4" w:rsidRDefault="004B40B4">
      <w:pPr>
        <w:pStyle w:val="BodyText"/>
        <w:rPr>
          <w:rFonts w:ascii="Arial"/>
          <w:sz w:val="20"/>
        </w:rPr>
      </w:pPr>
    </w:p>
    <w:p w14:paraId="073FAABB" w14:textId="77777777" w:rsidR="004B40B4" w:rsidRDefault="004B40B4">
      <w:pPr>
        <w:pStyle w:val="BodyText"/>
        <w:rPr>
          <w:rFonts w:ascii="Arial"/>
          <w:sz w:val="20"/>
        </w:rPr>
      </w:pPr>
    </w:p>
    <w:p w14:paraId="30858A79" w14:textId="77777777" w:rsidR="004B40B4" w:rsidRDefault="004B40B4">
      <w:pPr>
        <w:pStyle w:val="BodyText"/>
        <w:spacing w:before="1" w:after="1"/>
        <w:rPr>
          <w:rFonts w:ascii="Arial"/>
          <w:sz w:val="22"/>
        </w:rPr>
      </w:pPr>
    </w:p>
    <w:tbl>
      <w:tblPr>
        <w:tblW w:w="0" w:type="auto"/>
        <w:tblInd w:w="16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69"/>
        <w:gridCol w:w="1743"/>
        <w:gridCol w:w="1767"/>
        <w:gridCol w:w="1057"/>
        <w:gridCol w:w="927"/>
        <w:gridCol w:w="2223"/>
        <w:gridCol w:w="903"/>
      </w:tblGrid>
      <w:tr w:rsidR="004B40B4" w14:paraId="518F66D2" w14:textId="77777777">
        <w:trPr>
          <w:trHeight w:val="488"/>
        </w:trPr>
        <w:tc>
          <w:tcPr>
            <w:tcW w:w="869" w:type="dxa"/>
            <w:shd w:val="clear" w:color="auto" w:fill="CCCCCC"/>
          </w:tcPr>
          <w:p w14:paraId="0E1E02D3" w14:textId="77777777" w:rsidR="004B40B4" w:rsidRDefault="00AF75D2">
            <w:pPr>
              <w:pStyle w:val="TableParagraph"/>
              <w:spacing w:before="8"/>
              <w:rPr>
                <w:b/>
                <w:sz w:val="20"/>
              </w:rPr>
            </w:pPr>
            <w:r>
              <w:rPr>
                <w:b/>
                <w:sz w:val="20"/>
              </w:rPr>
              <w:t>HA#</w:t>
            </w:r>
          </w:p>
        </w:tc>
        <w:tc>
          <w:tcPr>
            <w:tcW w:w="1743" w:type="dxa"/>
            <w:shd w:val="clear" w:color="auto" w:fill="CCCCCC"/>
          </w:tcPr>
          <w:p w14:paraId="305F1B57" w14:textId="77777777" w:rsidR="004B40B4" w:rsidRDefault="00AF75D2">
            <w:pPr>
              <w:pStyle w:val="TableParagraph"/>
              <w:spacing w:before="8"/>
              <w:rPr>
                <w:b/>
                <w:sz w:val="20"/>
              </w:rPr>
            </w:pPr>
            <w:r>
              <w:rPr>
                <w:b/>
                <w:sz w:val="20"/>
              </w:rPr>
              <w:t>Hazard</w:t>
            </w:r>
          </w:p>
        </w:tc>
        <w:tc>
          <w:tcPr>
            <w:tcW w:w="1767" w:type="dxa"/>
            <w:shd w:val="clear" w:color="auto" w:fill="CCCCCC"/>
          </w:tcPr>
          <w:p w14:paraId="4BA8A568" w14:textId="77777777" w:rsidR="004B40B4" w:rsidRDefault="00AF75D2">
            <w:pPr>
              <w:pStyle w:val="TableParagraph"/>
              <w:spacing w:before="8"/>
              <w:ind w:left="68"/>
              <w:rPr>
                <w:b/>
                <w:sz w:val="20"/>
              </w:rPr>
            </w:pPr>
            <w:r>
              <w:rPr>
                <w:b/>
                <w:sz w:val="20"/>
              </w:rPr>
              <w:t>Causes</w:t>
            </w:r>
          </w:p>
        </w:tc>
        <w:tc>
          <w:tcPr>
            <w:tcW w:w="1057" w:type="dxa"/>
            <w:shd w:val="clear" w:color="auto" w:fill="CCCCCC"/>
          </w:tcPr>
          <w:p w14:paraId="1FDE6797" w14:textId="77777777" w:rsidR="004B40B4" w:rsidRDefault="00AF75D2">
            <w:pPr>
              <w:pStyle w:val="TableParagraph"/>
              <w:spacing w:before="8" w:line="240" w:lineRule="atLeast"/>
              <w:ind w:left="67" w:right="117"/>
              <w:rPr>
                <w:b/>
                <w:sz w:val="20"/>
              </w:rPr>
            </w:pPr>
            <w:r>
              <w:rPr>
                <w:b/>
                <w:sz w:val="20"/>
              </w:rPr>
              <w:t xml:space="preserve">Level of </w:t>
            </w:r>
            <w:r>
              <w:rPr>
                <w:b/>
                <w:w w:val="95"/>
                <w:sz w:val="20"/>
              </w:rPr>
              <w:t>Concern</w:t>
            </w:r>
          </w:p>
        </w:tc>
        <w:tc>
          <w:tcPr>
            <w:tcW w:w="927" w:type="dxa"/>
            <w:shd w:val="clear" w:color="auto" w:fill="CCCCCC"/>
          </w:tcPr>
          <w:p w14:paraId="3238D968" w14:textId="77777777" w:rsidR="004B40B4" w:rsidRDefault="00AF75D2">
            <w:pPr>
              <w:pStyle w:val="TableParagraph"/>
              <w:spacing w:before="8" w:line="240" w:lineRule="atLeast"/>
              <w:ind w:left="62" w:right="249"/>
              <w:rPr>
                <w:b/>
                <w:sz w:val="20"/>
              </w:rPr>
            </w:pPr>
            <w:r>
              <w:rPr>
                <w:b/>
                <w:w w:val="95"/>
                <w:sz w:val="20"/>
              </w:rPr>
              <w:t xml:space="preserve">Likeli </w:t>
            </w:r>
            <w:r>
              <w:rPr>
                <w:b/>
                <w:sz w:val="20"/>
              </w:rPr>
              <w:t>hood</w:t>
            </w:r>
          </w:p>
        </w:tc>
        <w:tc>
          <w:tcPr>
            <w:tcW w:w="2223" w:type="dxa"/>
            <w:shd w:val="clear" w:color="auto" w:fill="CCCCCC"/>
          </w:tcPr>
          <w:p w14:paraId="49F9448C" w14:textId="77777777" w:rsidR="004B40B4" w:rsidRDefault="00AF75D2">
            <w:pPr>
              <w:pStyle w:val="TableParagraph"/>
              <w:spacing w:before="8" w:line="240" w:lineRule="atLeast"/>
              <w:ind w:left="695" w:right="412" w:hanging="279"/>
              <w:rPr>
                <w:b/>
                <w:sz w:val="20"/>
              </w:rPr>
            </w:pPr>
            <w:r>
              <w:rPr>
                <w:b/>
                <w:sz w:val="20"/>
              </w:rPr>
              <w:t>Method (s) of Control</w:t>
            </w:r>
          </w:p>
        </w:tc>
        <w:tc>
          <w:tcPr>
            <w:tcW w:w="903" w:type="dxa"/>
            <w:shd w:val="clear" w:color="auto" w:fill="CCCCCC"/>
          </w:tcPr>
          <w:p w14:paraId="7AC7798F" w14:textId="77777777" w:rsidR="004B40B4" w:rsidRDefault="00AF75D2">
            <w:pPr>
              <w:pStyle w:val="TableParagraph"/>
              <w:spacing w:before="8"/>
              <w:ind w:left="65"/>
              <w:rPr>
                <w:b/>
                <w:sz w:val="20"/>
              </w:rPr>
            </w:pPr>
            <w:r>
              <w:rPr>
                <w:b/>
                <w:sz w:val="20"/>
              </w:rPr>
              <w:t>Trace</w:t>
            </w:r>
          </w:p>
        </w:tc>
      </w:tr>
      <w:tr w:rsidR="004B40B4" w14:paraId="0B1E7FA3" w14:textId="77777777">
        <w:trPr>
          <w:trHeight w:val="2639"/>
        </w:trPr>
        <w:tc>
          <w:tcPr>
            <w:tcW w:w="869" w:type="dxa"/>
          </w:tcPr>
          <w:p w14:paraId="05687A82" w14:textId="77777777" w:rsidR="004B40B4" w:rsidRDefault="00AF75D2">
            <w:pPr>
              <w:pStyle w:val="TableParagraph"/>
              <w:spacing w:before="4"/>
              <w:rPr>
                <w:sz w:val="20"/>
              </w:rPr>
            </w:pPr>
            <w:r>
              <w:rPr>
                <w:sz w:val="20"/>
              </w:rPr>
              <w:t>HI26</w:t>
            </w:r>
          </w:p>
        </w:tc>
        <w:tc>
          <w:tcPr>
            <w:tcW w:w="1743" w:type="dxa"/>
          </w:tcPr>
          <w:p w14:paraId="14307624" w14:textId="77777777" w:rsidR="004B40B4" w:rsidRDefault="00AF75D2">
            <w:pPr>
              <w:pStyle w:val="TableParagraph"/>
              <w:numPr>
                <w:ilvl w:val="0"/>
                <w:numId w:val="39"/>
              </w:numPr>
              <w:tabs>
                <w:tab w:val="left" w:pos="306"/>
              </w:tabs>
              <w:spacing w:before="4"/>
              <w:ind w:right="134" w:firstLine="0"/>
              <w:rPr>
                <w:sz w:val="20"/>
              </w:rPr>
            </w:pPr>
            <w:r>
              <w:rPr>
                <w:sz w:val="20"/>
              </w:rPr>
              <w:t>Cannot determine the cost of blood products between various suppliers.</w:t>
            </w:r>
          </w:p>
          <w:p w14:paraId="2230FD4D" w14:textId="77777777" w:rsidR="004B40B4" w:rsidRDefault="00AF75D2">
            <w:pPr>
              <w:pStyle w:val="TableParagraph"/>
              <w:numPr>
                <w:ilvl w:val="0"/>
                <w:numId w:val="39"/>
              </w:numPr>
              <w:tabs>
                <w:tab w:val="left" w:pos="307"/>
              </w:tabs>
              <w:spacing w:before="2" w:line="240" w:lineRule="exact"/>
              <w:ind w:right="111" w:firstLine="0"/>
              <w:rPr>
                <w:sz w:val="20"/>
              </w:rPr>
            </w:pPr>
            <w:r>
              <w:rPr>
                <w:sz w:val="20"/>
              </w:rPr>
              <w:t>Inaccurate cost accounting when units are RETURNED TO SUPPLIER.</w:t>
            </w:r>
          </w:p>
        </w:tc>
        <w:tc>
          <w:tcPr>
            <w:tcW w:w="1767" w:type="dxa"/>
          </w:tcPr>
          <w:p w14:paraId="4C722B9E" w14:textId="77777777" w:rsidR="004B40B4" w:rsidRDefault="00AF75D2">
            <w:pPr>
              <w:pStyle w:val="TableParagraph"/>
              <w:spacing w:before="4"/>
              <w:ind w:left="68" w:right="63"/>
              <w:rPr>
                <w:sz w:val="20"/>
              </w:rPr>
            </w:pPr>
            <w:r>
              <w:rPr>
                <w:sz w:val="20"/>
              </w:rPr>
              <w:t>Site does not maintain the COST field (#.02) for specific SUPPLIERS for</w:t>
            </w:r>
          </w:p>
          <w:p w14:paraId="53003286" w14:textId="77777777" w:rsidR="004B40B4" w:rsidRDefault="00AF75D2">
            <w:pPr>
              <w:pStyle w:val="TableParagraph"/>
              <w:ind w:left="68" w:right="286"/>
              <w:rPr>
                <w:sz w:val="20"/>
              </w:rPr>
            </w:pPr>
            <w:r>
              <w:rPr>
                <w:sz w:val="20"/>
              </w:rPr>
              <w:t>components in the BLOOD PRODUCT file (#66).</w:t>
            </w:r>
          </w:p>
        </w:tc>
        <w:tc>
          <w:tcPr>
            <w:tcW w:w="1057" w:type="dxa"/>
          </w:tcPr>
          <w:p w14:paraId="499F2E9F" w14:textId="77777777" w:rsidR="004B40B4" w:rsidRDefault="00AF75D2">
            <w:pPr>
              <w:pStyle w:val="TableParagraph"/>
              <w:spacing w:before="4"/>
              <w:ind w:left="67"/>
              <w:rPr>
                <w:sz w:val="20"/>
              </w:rPr>
            </w:pPr>
            <w:r>
              <w:rPr>
                <w:sz w:val="20"/>
              </w:rPr>
              <w:t>NONE</w:t>
            </w:r>
          </w:p>
        </w:tc>
        <w:tc>
          <w:tcPr>
            <w:tcW w:w="927" w:type="dxa"/>
          </w:tcPr>
          <w:p w14:paraId="7ACC71D5" w14:textId="77777777" w:rsidR="004B40B4" w:rsidRDefault="00AF75D2">
            <w:pPr>
              <w:pStyle w:val="TableParagraph"/>
              <w:spacing w:before="4"/>
              <w:ind w:left="62"/>
              <w:rPr>
                <w:sz w:val="20"/>
              </w:rPr>
            </w:pPr>
            <w:r>
              <w:rPr>
                <w:sz w:val="20"/>
              </w:rPr>
              <w:t>MOD</w:t>
            </w:r>
          </w:p>
        </w:tc>
        <w:tc>
          <w:tcPr>
            <w:tcW w:w="2223" w:type="dxa"/>
          </w:tcPr>
          <w:p w14:paraId="1038040C" w14:textId="77777777" w:rsidR="004B40B4" w:rsidRDefault="00AF75D2">
            <w:pPr>
              <w:pStyle w:val="TableParagraph"/>
              <w:spacing w:before="4"/>
              <w:ind w:left="61" w:right="149"/>
              <w:rPr>
                <w:sz w:val="20"/>
              </w:rPr>
            </w:pPr>
            <w:r>
              <w:rPr>
                <w:sz w:val="20"/>
              </w:rPr>
              <w:t>This is a required field but must be maintained for accuracy at each site whenever supplier costs change.</w:t>
            </w:r>
          </w:p>
        </w:tc>
        <w:tc>
          <w:tcPr>
            <w:tcW w:w="903" w:type="dxa"/>
          </w:tcPr>
          <w:p w14:paraId="50000A03" w14:textId="77777777" w:rsidR="004B40B4" w:rsidRDefault="00AF75D2">
            <w:pPr>
              <w:pStyle w:val="TableParagraph"/>
              <w:spacing w:before="4"/>
              <w:ind w:left="65" w:right="235"/>
              <w:rPr>
                <w:sz w:val="20"/>
              </w:rPr>
            </w:pPr>
            <w:r>
              <w:rPr>
                <w:sz w:val="20"/>
              </w:rPr>
              <w:t>SRS# I33 I34</w:t>
            </w:r>
          </w:p>
          <w:p w14:paraId="2C8D0423" w14:textId="77777777" w:rsidR="004B40B4" w:rsidRDefault="004B40B4">
            <w:pPr>
              <w:pStyle w:val="TableParagraph"/>
              <w:spacing w:before="8"/>
              <w:ind w:left="0"/>
              <w:rPr>
                <w:rFonts w:ascii="Arial"/>
                <w:sz w:val="20"/>
              </w:rPr>
            </w:pPr>
          </w:p>
          <w:p w14:paraId="38E46D89" w14:textId="77777777" w:rsidR="004B40B4" w:rsidRDefault="00AF75D2">
            <w:pPr>
              <w:pStyle w:val="TableParagraph"/>
              <w:spacing w:line="240" w:lineRule="exact"/>
              <w:ind w:left="65"/>
              <w:rPr>
                <w:sz w:val="20"/>
              </w:rPr>
            </w:pPr>
            <w:r>
              <w:rPr>
                <w:sz w:val="20"/>
              </w:rPr>
              <w:t>SCR#</w:t>
            </w:r>
          </w:p>
          <w:p w14:paraId="2E4AEACD" w14:textId="77777777" w:rsidR="004B40B4" w:rsidRDefault="00AF75D2">
            <w:pPr>
              <w:pStyle w:val="TableParagraph"/>
              <w:spacing w:line="240" w:lineRule="exact"/>
              <w:ind w:left="65"/>
              <w:rPr>
                <w:sz w:val="20"/>
              </w:rPr>
            </w:pPr>
            <w:r>
              <w:rPr>
                <w:sz w:val="20"/>
              </w:rPr>
              <w:t>N/A</w:t>
            </w:r>
          </w:p>
        </w:tc>
      </w:tr>
      <w:tr w:rsidR="004B40B4" w14:paraId="2F5FB672" w14:textId="77777777">
        <w:trPr>
          <w:trHeight w:val="3350"/>
        </w:trPr>
        <w:tc>
          <w:tcPr>
            <w:tcW w:w="869" w:type="dxa"/>
          </w:tcPr>
          <w:p w14:paraId="2C13366E" w14:textId="77777777" w:rsidR="004B40B4" w:rsidRDefault="00AF75D2">
            <w:pPr>
              <w:pStyle w:val="TableParagraph"/>
              <w:spacing w:line="235" w:lineRule="exact"/>
              <w:rPr>
                <w:sz w:val="20"/>
              </w:rPr>
            </w:pPr>
            <w:r>
              <w:rPr>
                <w:sz w:val="20"/>
              </w:rPr>
              <w:t>HI27</w:t>
            </w:r>
          </w:p>
        </w:tc>
        <w:tc>
          <w:tcPr>
            <w:tcW w:w="1743" w:type="dxa"/>
          </w:tcPr>
          <w:p w14:paraId="781BE5DC" w14:textId="77777777" w:rsidR="004B40B4" w:rsidRDefault="00AF75D2">
            <w:pPr>
              <w:pStyle w:val="TableParagraph"/>
              <w:ind w:right="187"/>
              <w:rPr>
                <w:sz w:val="20"/>
              </w:rPr>
            </w:pPr>
            <w:r>
              <w:rPr>
                <w:sz w:val="20"/>
              </w:rPr>
              <w:t>Incomplete records when a unit is transferred to a different DIVISION of a</w:t>
            </w:r>
          </w:p>
          <w:p w14:paraId="614E2933" w14:textId="77777777" w:rsidR="004B40B4" w:rsidRDefault="00AF75D2">
            <w:pPr>
              <w:pStyle w:val="TableParagraph"/>
              <w:ind w:right="235"/>
              <w:rPr>
                <w:sz w:val="20"/>
              </w:rPr>
            </w:pPr>
            <w:r>
              <w:rPr>
                <w:sz w:val="20"/>
              </w:rPr>
              <w:t>multidivisional facility.</w:t>
            </w:r>
          </w:p>
        </w:tc>
        <w:tc>
          <w:tcPr>
            <w:tcW w:w="1767" w:type="dxa"/>
          </w:tcPr>
          <w:p w14:paraId="0E8F622C" w14:textId="77777777" w:rsidR="004B40B4" w:rsidRDefault="00AF75D2">
            <w:pPr>
              <w:pStyle w:val="TableParagraph"/>
              <w:numPr>
                <w:ilvl w:val="0"/>
                <w:numId w:val="38"/>
              </w:numPr>
              <w:tabs>
                <w:tab w:val="left" w:pos="304"/>
              </w:tabs>
              <w:ind w:right="202" w:firstLine="0"/>
              <w:rPr>
                <w:sz w:val="20"/>
              </w:rPr>
            </w:pPr>
            <w:r>
              <w:rPr>
                <w:sz w:val="20"/>
              </w:rPr>
              <w:t xml:space="preserve">Site parameters for Multidivisional site not defined according to </w:t>
            </w:r>
            <w:r>
              <w:rPr>
                <w:spacing w:val="-8"/>
                <w:sz w:val="20"/>
              </w:rPr>
              <w:t xml:space="preserve">VA </w:t>
            </w:r>
            <w:r>
              <w:rPr>
                <w:sz w:val="20"/>
              </w:rPr>
              <w:t>Standards.</w:t>
            </w:r>
          </w:p>
          <w:p w14:paraId="2DB5E0E4" w14:textId="77777777" w:rsidR="004B40B4" w:rsidRDefault="00AF75D2">
            <w:pPr>
              <w:pStyle w:val="TableParagraph"/>
              <w:numPr>
                <w:ilvl w:val="0"/>
                <w:numId w:val="38"/>
              </w:numPr>
              <w:tabs>
                <w:tab w:val="left" w:pos="306"/>
              </w:tabs>
              <w:spacing w:line="240" w:lineRule="exact"/>
              <w:ind w:right="188" w:firstLine="0"/>
              <w:rPr>
                <w:sz w:val="20"/>
              </w:rPr>
            </w:pPr>
            <w:r>
              <w:rPr>
                <w:sz w:val="20"/>
              </w:rPr>
              <w:t>Transfer unit to new division [LRBLJTR] option is not used to transfer unit to a different division.</w:t>
            </w:r>
          </w:p>
        </w:tc>
        <w:tc>
          <w:tcPr>
            <w:tcW w:w="1057" w:type="dxa"/>
          </w:tcPr>
          <w:p w14:paraId="3581596E" w14:textId="77777777" w:rsidR="004B40B4" w:rsidRDefault="00AF75D2">
            <w:pPr>
              <w:pStyle w:val="TableParagraph"/>
              <w:spacing w:line="235" w:lineRule="exact"/>
              <w:ind w:left="67"/>
              <w:rPr>
                <w:sz w:val="20"/>
              </w:rPr>
            </w:pPr>
            <w:r>
              <w:rPr>
                <w:sz w:val="20"/>
              </w:rPr>
              <w:t>LOW</w:t>
            </w:r>
          </w:p>
        </w:tc>
        <w:tc>
          <w:tcPr>
            <w:tcW w:w="927" w:type="dxa"/>
          </w:tcPr>
          <w:p w14:paraId="3E509931" w14:textId="77777777" w:rsidR="004B40B4" w:rsidRDefault="00AF75D2">
            <w:pPr>
              <w:pStyle w:val="TableParagraph"/>
              <w:spacing w:line="235" w:lineRule="exact"/>
              <w:ind w:left="62"/>
              <w:rPr>
                <w:sz w:val="20"/>
              </w:rPr>
            </w:pPr>
            <w:r>
              <w:rPr>
                <w:sz w:val="20"/>
              </w:rPr>
              <w:t>LOW</w:t>
            </w:r>
          </w:p>
        </w:tc>
        <w:tc>
          <w:tcPr>
            <w:tcW w:w="2223" w:type="dxa"/>
          </w:tcPr>
          <w:p w14:paraId="3511CA89" w14:textId="77777777" w:rsidR="004B40B4" w:rsidRDefault="00AF75D2">
            <w:pPr>
              <w:pStyle w:val="TableParagraph"/>
              <w:ind w:left="61" w:right="149"/>
              <w:rPr>
                <w:sz w:val="20"/>
              </w:rPr>
            </w:pPr>
            <w:r>
              <w:rPr>
                <w:sz w:val="20"/>
              </w:rPr>
              <w:t>Transfer unit to new division [LRBLJTR] option available to transfer a unit to a valid division of a multidivisional institution as defined by the site’s INSTITUTION file</w:t>
            </w:r>
          </w:p>
          <w:p w14:paraId="0693CC87" w14:textId="77777777" w:rsidR="004B40B4" w:rsidRDefault="00AF75D2">
            <w:pPr>
              <w:pStyle w:val="TableParagraph"/>
              <w:ind w:left="61" w:right="97"/>
              <w:rPr>
                <w:sz w:val="20"/>
              </w:rPr>
            </w:pPr>
            <w:r>
              <w:rPr>
                <w:sz w:val="20"/>
              </w:rPr>
              <w:t>(#4) entry in the DIVISION field (#.16)</w:t>
            </w:r>
          </w:p>
          <w:p w14:paraId="6F1A19F4" w14:textId="77777777" w:rsidR="004B40B4" w:rsidRDefault="00AF75D2">
            <w:pPr>
              <w:pStyle w:val="TableParagraph"/>
              <w:ind w:left="61" w:right="119"/>
              <w:rPr>
                <w:sz w:val="20"/>
              </w:rPr>
            </w:pPr>
            <w:r>
              <w:rPr>
                <w:sz w:val="20"/>
              </w:rPr>
              <w:t>All historical data stays with the unit.</w:t>
            </w:r>
          </w:p>
        </w:tc>
        <w:tc>
          <w:tcPr>
            <w:tcW w:w="903" w:type="dxa"/>
          </w:tcPr>
          <w:p w14:paraId="57628759" w14:textId="77777777" w:rsidR="004B40B4" w:rsidRDefault="00AF75D2">
            <w:pPr>
              <w:pStyle w:val="TableParagraph"/>
              <w:ind w:left="65" w:right="235"/>
              <w:rPr>
                <w:sz w:val="20"/>
              </w:rPr>
            </w:pPr>
            <w:r>
              <w:rPr>
                <w:sz w:val="20"/>
              </w:rPr>
              <w:t>SRS# I35</w:t>
            </w:r>
          </w:p>
          <w:p w14:paraId="79EF35C6" w14:textId="77777777" w:rsidR="004B40B4" w:rsidRDefault="004B40B4">
            <w:pPr>
              <w:pStyle w:val="TableParagraph"/>
              <w:spacing w:before="4"/>
              <w:ind w:left="0"/>
              <w:rPr>
                <w:rFonts w:ascii="Arial"/>
                <w:sz w:val="20"/>
              </w:rPr>
            </w:pPr>
          </w:p>
          <w:p w14:paraId="68EEE1F7" w14:textId="77777777" w:rsidR="004B40B4" w:rsidRDefault="00AF75D2">
            <w:pPr>
              <w:pStyle w:val="TableParagraph"/>
              <w:ind w:left="65" w:right="235"/>
              <w:rPr>
                <w:sz w:val="20"/>
              </w:rPr>
            </w:pPr>
            <w:r>
              <w:rPr>
                <w:sz w:val="20"/>
              </w:rPr>
              <w:t>SCR# I6</w:t>
            </w:r>
          </w:p>
        </w:tc>
      </w:tr>
      <w:tr w:rsidR="004B40B4" w14:paraId="5C8C49CD" w14:textId="77777777">
        <w:trPr>
          <w:trHeight w:val="1187"/>
        </w:trPr>
        <w:tc>
          <w:tcPr>
            <w:tcW w:w="869" w:type="dxa"/>
          </w:tcPr>
          <w:p w14:paraId="05E6F49B" w14:textId="77777777" w:rsidR="004B40B4" w:rsidRDefault="00AF75D2">
            <w:pPr>
              <w:pStyle w:val="TableParagraph"/>
              <w:spacing w:line="232" w:lineRule="exact"/>
              <w:rPr>
                <w:sz w:val="20"/>
              </w:rPr>
            </w:pPr>
            <w:r>
              <w:rPr>
                <w:sz w:val="20"/>
              </w:rPr>
              <w:t>HI28</w:t>
            </w:r>
          </w:p>
        </w:tc>
        <w:tc>
          <w:tcPr>
            <w:tcW w:w="1743" w:type="dxa"/>
          </w:tcPr>
          <w:p w14:paraId="084292D6" w14:textId="77777777" w:rsidR="004B40B4" w:rsidRDefault="00AF75D2">
            <w:pPr>
              <w:pStyle w:val="TableParagraph"/>
              <w:ind w:right="164"/>
              <w:rPr>
                <w:sz w:val="20"/>
              </w:rPr>
            </w:pPr>
            <w:r>
              <w:rPr>
                <w:sz w:val="20"/>
              </w:rPr>
              <w:t>Inventory units have future disposition dates.</w:t>
            </w:r>
          </w:p>
        </w:tc>
        <w:tc>
          <w:tcPr>
            <w:tcW w:w="1767" w:type="dxa"/>
          </w:tcPr>
          <w:p w14:paraId="7D07DBE1" w14:textId="77777777" w:rsidR="004B40B4" w:rsidRDefault="00AF75D2">
            <w:pPr>
              <w:pStyle w:val="TableParagraph"/>
              <w:spacing w:line="232" w:lineRule="exact"/>
              <w:ind w:left="68"/>
              <w:rPr>
                <w:sz w:val="20"/>
              </w:rPr>
            </w:pPr>
            <w:r>
              <w:rPr>
                <w:sz w:val="20"/>
              </w:rPr>
              <w:t>NONE</w:t>
            </w:r>
          </w:p>
        </w:tc>
        <w:tc>
          <w:tcPr>
            <w:tcW w:w="1057" w:type="dxa"/>
          </w:tcPr>
          <w:p w14:paraId="318B3329" w14:textId="77777777" w:rsidR="004B40B4" w:rsidRDefault="00AF75D2">
            <w:pPr>
              <w:pStyle w:val="TableParagraph"/>
              <w:spacing w:line="232" w:lineRule="exact"/>
              <w:ind w:left="67"/>
              <w:rPr>
                <w:sz w:val="20"/>
              </w:rPr>
            </w:pPr>
            <w:r>
              <w:rPr>
                <w:sz w:val="20"/>
              </w:rPr>
              <w:t>NONE</w:t>
            </w:r>
          </w:p>
        </w:tc>
        <w:tc>
          <w:tcPr>
            <w:tcW w:w="927" w:type="dxa"/>
          </w:tcPr>
          <w:p w14:paraId="44367F71" w14:textId="77777777" w:rsidR="004B40B4" w:rsidRDefault="00AF75D2">
            <w:pPr>
              <w:pStyle w:val="TableParagraph"/>
              <w:spacing w:line="232" w:lineRule="exact"/>
              <w:ind w:left="62"/>
              <w:rPr>
                <w:sz w:val="20"/>
              </w:rPr>
            </w:pPr>
            <w:r>
              <w:rPr>
                <w:sz w:val="20"/>
              </w:rPr>
              <w:t>NONE</w:t>
            </w:r>
          </w:p>
        </w:tc>
        <w:tc>
          <w:tcPr>
            <w:tcW w:w="2223" w:type="dxa"/>
          </w:tcPr>
          <w:p w14:paraId="79C3D9D4" w14:textId="77777777" w:rsidR="004B40B4" w:rsidRDefault="00AF75D2">
            <w:pPr>
              <w:pStyle w:val="TableParagraph"/>
              <w:ind w:left="61" w:right="412"/>
              <w:rPr>
                <w:sz w:val="20"/>
              </w:rPr>
            </w:pPr>
            <w:r>
              <w:rPr>
                <w:sz w:val="20"/>
              </w:rPr>
              <w:t>Software prohibits entry of a future disposition date.</w:t>
            </w:r>
          </w:p>
        </w:tc>
        <w:tc>
          <w:tcPr>
            <w:tcW w:w="903" w:type="dxa"/>
          </w:tcPr>
          <w:p w14:paraId="69889AAA" w14:textId="77777777" w:rsidR="004B40B4" w:rsidRDefault="00AF75D2">
            <w:pPr>
              <w:pStyle w:val="TableParagraph"/>
              <w:ind w:left="65" w:right="387"/>
              <w:rPr>
                <w:sz w:val="20"/>
              </w:rPr>
            </w:pPr>
            <w:r>
              <w:rPr>
                <w:sz w:val="20"/>
              </w:rPr>
              <w:t>SRS #I36</w:t>
            </w:r>
          </w:p>
          <w:p w14:paraId="38A26751" w14:textId="77777777" w:rsidR="004B40B4" w:rsidRDefault="004B40B4">
            <w:pPr>
              <w:pStyle w:val="TableParagraph"/>
              <w:spacing w:before="6"/>
              <w:ind w:left="0"/>
              <w:rPr>
                <w:rFonts w:ascii="Arial"/>
                <w:sz w:val="20"/>
              </w:rPr>
            </w:pPr>
          </w:p>
          <w:p w14:paraId="4962560F" w14:textId="77777777" w:rsidR="004B40B4" w:rsidRDefault="00AF75D2">
            <w:pPr>
              <w:pStyle w:val="TableParagraph"/>
              <w:spacing w:line="240" w:lineRule="exact"/>
              <w:ind w:left="65" w:right="235"/>
              <w:rPr>
                <w:sz w:val="20"/>
              </w:rPr>
            </w:pPr>
            <w:r>
              <w:rPr>
                <w:w w:val="95"/>
                <w:sz w:val="20"/>
              </w:rPr>
              <w:t xml:space="preserve">SCR </w:t>
            </w:r>
            <w:r>
              <w:rPr>
                <w:sz w:val="20"/>
              </w:rPr>
              <w:t>#I3</w:t>
            </w:r>
          </w:p>
        </w:tc>
      </w:tr>
      <w:tr w:rsidR="004B40B4" w14:paraId="35B0A42F" w14:textId="77777777">
        <w:trPr>
          <w:trHeight w:val="2629"/>
        </w:trPr>
        <w:tc>
          <w:tcPr>
            <w:tcW w:w="869" w:type="dxa"/>
          </w:tcPr>
          <w:p w14:paraId="0CF81AD6" w14:textId="77777777" w:rsidR="004B40B4" w:rsidRDefault="00AF75D2">
            <w:pPr>
              <w:pStyle w:val="TableParagraph"/>
              <w:spacing w:line="235" w:lineRule="exact"/>
              <w:rPr>
                <w:sz w:val="20"/>
              </w:rPr>
            </w:pPr>
            <w:r>
              <w:rPr>
                <w:sz w:val="20"/>
              </w:rPr>
              <w:t>HI29</w:t>
            </w:r>
          </w:p>
        </w:tc>
        <w:tc>
          <w:tcPr>
            <w:tcW w:w="1743" w:type="dxa"/>
          </w:tcPr>
          <w:p w14:paraId="252A43A8" w14:textId="77777777" w:rsidR="004B40B4" w:rsidRDefault="00AF75D2">
            <w:pPr>
              <w:pStyle w:val="TableParagraph"/>
              <w:ind w:right="326"/>
              <w:rPr>
                <w:sz w:val="20"/>
              </w:rPr>
            </w:pPr>
            <w:r>
              <w:rPr>
                <w:sz w:val="20"/>
              </w:rPr>
              <w:t>Cannot record site-specific special comments during unit disposition.</w:t>
            </w:r>
          </w:p>
        </w:tc>
        <w:tc>
          <w:tcPr>
            <w:tcW w:w="1767" w:type="dxa"/>
          </w:tcPr>
          <w:p w14:paraId="61725B8C" w14:textId="77777777" w:rsidR="004B40B4" w:rsidRDefault="00AF75D2">
            <w:pPr>
              <w:pStyle w:val="TableParagraph"/>
              <w:ind w:left="68" w:right="197"/>
              <w:rPr>
                <w:sz w:val="20"/>
              </w:rPr>
            </w:pPr>
            <w:r>
              <w:rPr>
                <w:sz w:val="20"/>
              </w:rPr>
              <w:t>Site does not utilize option Edit blood bank descriptions file [LRBLSEF] to</w:t>
            </w:r>
          </w:p>
          <w:p w14:paraId="7B2EE9B0" w14:textId="77777777" w:rsidR="004B40B4" w:rsidRDefault="00AF75D2">
            <w:pPr>
              <w:pStyle w:val="TableParagraph"/>
              <w:spacing w:line="240" w:lineRule="exact"/>
              <w:ind w:left="68" w:right="115"/>
              <w:rPr>
                <w:sz w:val="20"/>
              </w:rPr>
            </w:pPr>
            <w:r>
              <w:rPr>
                <w:sz w:val="20"/>
              </w:rPr>
              <w:t>create “canned comments” to be used during disposition other than Modify or Transfuse.</w:t>
            </w:r>
          </w:p>
        </w:tc>
        <w:tc>
          <w:tcPr>
            <w:tcW w:w="1057" w:type="dxa"/>
          </w:tcPr>
          <w:p w14:paraId="51C8115A" w14:textId="77777777" w:rsidR="004B40B4" w:rsidRDefault="00AF75D2">
            <w:pPr>
              <w:pStyle w:val="TableParagraph"/>
              <w:spacing w:line="235" w:lineRule="exact"/>
              <w:ind w:left="67"/>
              <w:rPr>
                <w:sz w:val="20"/>
              </w:rPr>
            </w:pPr>
            <w:r>
              <w:rPr>
                <w:sz w:val="20"/>
              </w:rPr>
              <w:t>NONE</w:t>
            </w:r>
          </w:p>
        </w:tc>
        <w:tc>
          <w:tcPr>
            <w:tcW w:w="927" w:type="dxa"/>
          </w:tcPr>
          <w:p w14:paraId="034E92D3" w14:textId="77777777" w:rsidR="004B40B4" w:rsidRDefault="00AF75D2">
            <w:pPr>
              <w:pStyle w:val="TableParagraph"/>
              <w:spacing w:line="235" w:lineRule="exact"/>
              <w:ind w:left="62"/>
              <w:rPr>
                <w:sz w:val="20"/>
              </w:rPr>
            </w:pPr>
            <w:r>
              <w:rPr>
                <w:sz w:val="20"/>
              </w:rPr>
              <w:t>LOW</w:t>
            </w:r>
          </w:p>
        </w:tc>
        <w:tc>
          <w:tcPr>
            <w:tcW w:w="2223" w:type="dxa"/>
          </w:tcPr>
          <w:p w14:paraId="7863560E" w14:textId="77777777" w:rsidR="004B40B4" w:rsidRDefault="00AF75D2">
            <w:pPr>
              <w:pStyle w:val="TableParagraph"/>
              <w:ind w:left="61" w:right="86"/>
              <w:rPr>
                <w:sz w:val="20"/>
              </w:rPr>
            </w:pPr>
            <w:r>
              <w:rPr>
                <w:sz w:val="20"/>
              </w:rPr>
              <w:t>Edit blood bank descriptions file [LRBLSEF] option allows creation of “canned comments” to be used during data entry of unit disposition.</w:t>
            </w:r>
          </w:p>
        </w:tc>
        <w:tc>
          <w:tcPr>
            <w:tcW w:w="903" w:type="dxa"/>
          </w:tcPr>
          <w:p w14:paraId="15E95A24" w14:textId="77777777" w:rsidR="004B40B4" w:rsidRDefault="00AF75D2">
            <w:pPr>
              <w:pStyle w:val="TableParagraph"/>
              <w:spacing w:line="235" w:lineRule="exact"/>
              <w:ind w:left="65"/>
              <w:rPr>
                <w:sz w:val="20"/>
              </w:rPr>
            </w:pPr>
            <w:r>
              <w:rPr>
                <w:sz w:val="20"/>
              </w:rPr>
              <w:t>SRS# I8</w:t>
            </w:r>
          </w:p>
          <w:p w14:paraId="3433D5A5" w14:textId="77777777" w:rsidR="004B40B4" w:rsidRDefault="004B40B4">
            <w:pPr>
              <w:pStyle w:val="TableParagraph"/>
              <w:spacing w:before="9"/>
              <w:ind w:left="0"/>
              <w:rPr>
                <w:rFonts w:ascii="Arial"/>
                <w:sz w:val="20"/>
              </w:rPr>
            </w:pPr>
          </w:p>
          <w:p w14:paraId="4397E81E" w14:textId="77777777" w:rsidR="004B40B4" w:rsidRDefault="00AF75D2">
            <w:pPr>
              <w:pStyle w:val="TableParagraph"/>
              <w:ind w:left="65" w:right="235"/>
              <w:rPr>
                <w:sz w:val="20"/>
              </w:rPr>
            </w:pPr>
            <w:r>
              <w:rPr>
                <w:sz w:val="20"/>
              </w:rPr>
              <w:t>SCR# I6</w:t>
            </w:r>
          </w:p>
        </w:tc>
      </w:tr>
      <w:tr w:rsidR="004B40B4" w14:paraId="151E6244" w14:textId="77777777">
        <w:trPr>
          <w:trHeight w:val="1426"/>
        </w:trPr>
        <w:tc>
          <w:tcPr>
            <w:tcW w:w="869" w:type="dxa"/>
          </w:tcPr>
          <w:p w14:paraId="54977E62" w14:textId="77777777" w:rsidR="004B40B4" w:rsidRDefault="00AF75D2">
            <w:pPr>
              <w:pStyle w:val="TableParagraph"/>
              <w:spacing w:line="232" w:lineRule="exact"/>
              <w:rPr>
                <w:sz w:val="20"/>
              </w:rPr>
            </w:pPr>
            <w:r>
              <w:rPr>
                <w:sz w:val="20"/>
              </w:rPr>
              <w:t>HI30</w:t>
            </w:r>
          </w:p>
        </w:tc>
        <w:tc>
          <w:tcPr>
            <w:tcW w:w="1743" w:type="dxa"/>
          </w:tcPr>
          <w:p w14:paraId="52D8513D" w14:textId="77777777" w:rsidR="004B40B4" w:rsidRDefault="00AF75D2">
            <w:pPr>
              <w:pStyle w:val="TableParagraph"/>
              <w:ind w:right="143"/>
              <w:rPr>
                <w:sz w:val="20"/>
              </w:rPr>
            </w:pPr>
            <w:r>
              <w:rPr>
                <w:sz w:val="20"/>
              </w:rPr>
              <w:t>Data entered and verified in error during log in of inventory</w:t>
            </w:r>
          </w:p>
          <w:p w14:paraId="4FB1709E" w14:textId="77777777" w:rsidR="004B40B4" w:rsidRDefault="00AF75D2">
            <w:pPr>
              <w:pStyle w:val="TableParagraph"/>
              <w:spacing w:line="240" w:lineRule="exact"/>
              <w:ind w:right="735"/>
              <w:rPr>
                <w:sz w:val="20"/>
              </w:rPr>
            </w:pPr>
            <w:r>
              <w:rPr>
                <w:sz w:val="20"/>
              </w:rPr>
              <w:t>cannot be corrected.</w:t>
            </w:r>
          </w:p>
        </w:tc>
        <w:tc>
          <w:tcPr>
            <w:tcW w:w="1767" w:type="dxa"/>
          </w:tcPr>
          <w:p w14:paraId="653A46F8" w14:textId="77777777" w:rsidR="004B40B4" w:rsidRDefault="00AF75D2">
            <w:pPr>
              <w:pStyle w:val="TableParagraph"/>
              <w:ind w:left="68" w:right="108"/>
              <w:rPr>
                <w:sz w:val="20"/>
              </w:rPr>
            </w:pPr>
            <w:r>
              <w:rPr>
                <w:sz w:val="20"/>
              </w:rPr>
              <w:t>Misuse of barcode scanner, other data entry errors.</w:t>
            </w:r>
          </w:p>
        </w:tc>
        <w:tc>
          <w:tcPr>
            <w:tcW w:w="1057" w:type="dxa"/>
          </w:tcPr>
          <w:p w14:paraId="07C195AD" w14:textId="77777777" w:rsidR="004B40B4" w:rsidRDefault="00AF75D2">
            <w:pPr>
              <w:pStyle w:val="TableParagraph"/>
              <w:spacing w:line="232" w:lineRule="exact"/>
              <w:ind w:left="67"/>
              <w:rPr>
                <w:sz w:val="20"/>
              </w:rPr>
            </w:pPr>
            <w:r>
              <w:rPr>
                <w:sz w:val="20"/>
              </w:rPr>
              <w:t>LOW</w:t>
            </w:r>
          </w:p>
        </w:tc>
        <w:tc>
          <w:tcPr>
            <w:tcW w:w="927" w:type="dxa"/>
          </w:tcPr>
          <w:p w14:paraId="2897D1CF" w14:textId="77777777" w:rsidR="004B40B4" w:rsidRDefault="00AF75D2">
            <w:pPr>
              <w:pStyle w:val="TableParagraph"/>
              <w:spacing w:line="232" w:lineRule="exact"/>
              <w:ind w:left="62"/>
              <w:rPr>
                <w:sz w:val="20"/>
              </w:rPr>
            </w:pPr>
            <w:r>
              <w:rPr>
                <w:sz w:val="20"/>
              </w:rPr>
              <w:t>LOW</w:t>
            </w:r>
          </w:p>
        </w:tc>
        <w:tc>
          <w:tcPr>
            <w:tcW w:w="2223" w:type="dxa"/>
          </w:tcPr>
          <w:p w14:paraId="6358C25F" w14:textId="77777777" w:rsidR="004B40B4" w:rsidRDefault="00AF75D2">
            <w:pPr>
              <w:pStyle w:val="TableParagraph"/>
              <w:ind w:left="61" w:right="74"/>
              <w:rPr>
                <w:sz w:val="20"/>
              </w:rPr>
            </w:pPr>
            <w:r>
              <w:rPr>
                <w:sz w:val="20"/>
              </w:rPr>
              <w:t>Edit unit log-in [LRBLSEL] option available to edit log in data which requires a higher security.</w:t>
            </w:r>
          </w:p>
        </w:tc>
        <w:tc>
          <w:tcPr>
            <w:tcW w:w="903" w:type="dxa"/>
          </w:tcPr>
          <w:p w14:paraId="5F259DFC" w14:textId="77777777" w:rsidR="004B40B4" w:rsidRDefault="00AF75D2">
            <w:pPr>
              <w:pStyle w:val="TableParagraph"/>
              <w:ind w:left="65" w:right="235"/>
              <w:rPr>
                <w:sz w:val="20"/>
              </w:rPr>
            </w:pPr>
            <w:r>
              <w:rPr>
                <w:sz w:val="20"/>
              </w:rPr>
              <w:t>SRS# I16 I37</w:t>
            </w:r>
          </w:p>
          <w:p w14:paraId="412AC6D5" w14:textId="77777777" w:rsidR="004B40B4" w:rsidRDefault="004B40B4">
            <w:pPr>
              <w:pStyle w:val="TableParagraph"/>
              <w:spacing w:before="5"/>
              <w:ind w:left="0"/>
              <w:rPr>
                <w:rFonts w:ascii="Arial"/>
                <w:sz w:val="20"/>
              </w:rPr>
            </w:pPr>
          </w:p>
          <w:p w14:paraId="211A9DA4" w14:textId="77777777" w:rsidR="004B40B4" w:rsidRDefault="00AF75D2">
            <w:pPr>
              <w:pStyle w:val="TableParagraph"/>
              <w:spacing w:line="240" w:lineRule="exact"/>
              <w:ind w:left="65" w:right="235"/>
              <w:rPr>
                <w:sz w:val="20"/>
              </w:rPr>
            </w:pPr>
            <w:r>
              <w:rPr>
                <w:sz w:val="20"/>
              </w:rPr>
              <w:t>SCR# I5</w:t>
            </w:r>
          </w:p>
        </w:tc>
      </w:tr>
    </w:tbl>
    <w:p w14:paraId="49AC7B55" w14:textId="77777777" w:rsidR="004B40B4" w:rsidRDefault="004B40B4">
      <w:pPr>
        <w:spacing w:line="240" w:lineRule="exact"/>
        <w:rPr>
          <w:sz w:val="20"/>
        </w:rPr>
        <w:sectPr w:rsidR="004B40B4">
          <w:pgSz w:w="12240" w:h="15840"/>
          <w:pgMar w:top="960" w:right="1060" w:bottom="1180" w:left="1220" w:header="723" w:footer="997" w:gutter="0"/>
          <w:cols w:space="720"/>
        </w:sectPr>
      </w:pPr>
    </w:p>
    <w:p w14:paraId="7904414B" w14:textId="77777777" w:rsidR="004B40B4" w:rsidRDefault="004B40B4">
      <w:pPr>
        <w:pStyle w:val="BodyText"/>
        <w:rPr>
          <w:rFonts w:ascii="Arial"/>
          <w:sz w:val="20"/>
        </w:rPr>
      </w:pPr>
    </w:p>
    <w:p w14:paraId="3349DD26" w14:textId="77777777" w:rsidR="004B40B4" w:rsidRDefault="004B40B4">
      <w:pPr>
        <w:pStyle w:val="BodyText"/>
        <w:rPr>
          <w:rFonts w:ascii="Arial"/>
          <w:sz w:val="20"/>
        </w:rPr>
      </w:pPr>
    </w:p>
    <w:p w14:paraId="33B5BADF" w14:textId="77777777" w:rsidR="004B40B4" w:rsidRDefault="004B40B4">
      <w:pPr>
        <w:pStyle w:val="BodyText"/>
        <w:spacing w:before="1" w:after="1"/>
        <w:rPr>
          <w:rFonts w:ascii="Arial"/>
          <w:sz w:val="22"/>
        </w:rPr>
      </w:pPr>
    </w:p>
    <w:tbl>
      <w:tblPr>
        <w:tblW w:w="0" w:type="auto"/>
        <w:tblInd w:w="16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69"/>
        <w:gridCol w:w="1743"/>
        <w:gridCol w:w="1767"/>
        <w:gridCol w:w="1057"/>
        <w:gridCol w:w="927"/>
        <w:gridCol w:w="2223"/>
        <w:gridCol w:w="903"/>
      </w:tblGrid>
      <w:tr w:rsidR="004B40B4" w14:paraId="7BEBA7D5" w14:textId="77777777">
        <w:trPr>
          <w:trHeight w:val="488"/>
        </w:trPr>
        <w:tc>
          <w:tcPr>
            <w:tcW w:w="869" w:type="dxa"/>
            <w:shd w:val="clear" w:color="auto" w:fill="CCCCCC"/>
          </w:tcPr>
          <w:p w14:paraId="5DCEBC1A" w14:textId="77777777" w:rsidR="004B40B4" w:rsidRDefault="00AF75D2">
            <w:pPr>
              <w:pStyle w:val="TableParagraph"/>
              <w:spacing w:before="8"/>
              <w:rPr>
                <w:b/>
                <w:sz w:val="20"/>
              </w:rPr>
            </w:pPr>
            <w:r>
              <w:rPr>
                <w:b/>
                <w:sz w:val="20"/>
              </w:rPr>
              <w:t>HA#</w:t>
            </w:r>
          </w:p>
        </w:tc>
        <w:tc>
          <w:tcPr>
            <w:tcW w:w="1743" w:type="dxa"/>
            <w:shd w:val="clear" w:color="auto" w:fill="CCCCCC"/>
          </w:tcPr>
          <w:p w14:paraId="5F130909" w14:textId="77777777" w:rsidR="004B40B4" w:rsidRDefault="00AF75D2">
            <w:pPr>
              <w:pStyle w:val="TableParagraph"/>
              <w:spacing w:before="8"/>
              <w:rPr>
                <w:b/>
                <w:sz w:val="20"/>
              </w:rPr>
            </w:pPr>
            <w:r>
              <w:rPr>
                <w:b/>
                <w:sz w:val="20"/>
              </w:rPr>
              <w:t>Hazard</w:t>
            </w:r>
          </w:p>
        </w:tc>
        <w:tc>
          <w:tcPr>
            <w:tcW w:w="1767" w:type="dxa"/>
            <w:shd w:val="clear" w:color="auto" w:fill="CCCCCC"/>
          </w:tcPr>
          <w:p w14:paraId="784E8511" w14:textId="77777777" w:rsidR="004B40B4" w:rsidRDefault="00AF75D2">
            <w:pPr>
              <w:pStyle w:val="TableParagraph"/>
              <w:spacing w:before="8"/>
              <w:ind w:left="68"/>
              <w:rPr>
                <w:b/>
                <w:sz w:val="20"/>
              </w:rPr>
            </w:pPr>
            <w:r>
              <w:rPr>
                <w:b/>
                <w:sz w:val="20"/>
              </w:rPr>
              <w:t>Causes</w:t>
            </w:r>
          </w:p>
        </w:tc>
        <w:tc>
          <w:tcPr>
            <w:tcW w:w="1057" w:type="dxa"/>
            <w:shd w:val="clear" w:color="auto" w:fill="CCCCCC"/>
          </w:tcPr>
          <w:p w14:paraId="7753E578" w14:textId="77777777" w:rsidR="004B40B4" w:rsidRDefault="00AF75D2">
            <w:pPr>
              <w:pStyle w:val="TableParagraph"/>
              <w:spacing w:before="8" w:line="240" w:lineRule="atLeast"/>
              <w:ind w:left="67" w:right="117"/>
              <w:rPr>
                <w:b/>
                <w:sz w:val="20"/>
              </w:rPr>
            </w:pPr>
            <w:r>
              <w:rPr>
                <w:b/>
                <w:sz w:val="20"/>
              </w:rPr>
              <w:t xml:space="preserve">Level of </w:t>
            </w:r>
            <w:r>
              <w:rPr>
                <w:b/>
                <w:w w:val="95"/>
                <w:sz w:val="20"/>
              </w:rPr>
              <w:t>Concern</w:t>
            </w:r>
          </w:p>
        </w:tc>
        <w:tc>
          <w:tcPr>
            <w:tcW w:w="927" w:type="dxa"/>
            <w:shd w:val="clear" w:color="auto" w:fill="CCCCCC"/>
          </w:tcPr>
          <w:p w14:paraId="68971604" w14:textId="77777777" w:rsidR="004B40B4" w:rsidRDefault="00AF75D2">
            <w:pPr>
              <w:pStyle w:val="TableParagraph"/>
              <w:spacing w:before="8" w:line="240" w:lineRule="atLeast"/>
              <w:ind w:left="62" w:right="249"/>
              <w:rPr>
                <w:b/>
                <w:sz w:val="20"/>
              </w:rPr>
            </w:pPr>
            <w:r>
              <w:rPr>
                <w:b/>
                <w:w w:val="95"/>
                <w:sz w:val="20"/>
              </w:rPr>
              <w:t xml:space="preserve">Likeli </w:t>
            </w:r>
            <w:r>
              <w:rPr>
                <w:b/>
                <w:sz w:val="20"/>
              </w:rPr>
              <w:t>hood</w:t>
            </w:r>
          </w:p>
        </w:tc>
        <w:tc>
          <w:tcPr>
            <w:tcW w:w="2223" w:type="dxa"/>
            <w:shd w:val="clear" w:color="auto" w:fill="CCCCCC"/>
          </w:tcPr>
          <w:p w14:paraId="0734872D" w14:textId="77777777" w:rsidR="004B40B4" w:rsidRDefault="00AF75D2">
            <w:pPr>
              <w:pStyle w:val="TableParagraph"/>
              <w:spacing w:before="8" w:line="240" w:lineRule="atLeast"/>
              <w:ind w:left="695" w:right="412" w:hanging="279"/>
              <w:rPr>
                <w:b/>
                <w:sz w:val="20"/>
              </w:rPr>
            </w:pPr>
            <w:r>
              <w:rPr>
                <w:b/>
                <w:sz w:val="20"/>
              </w:rPr>
              <w:t>Method (s) of Control</w:t>
            </w:r>
          </w:p>
        </w:tc>
        <w:tc>
          <w:tcPr>
            <w:tcW w:w="903" w:type="dxa"/>
            <w:shd w:val="clear" w:color="auto" w:fill="CCCCCC"/>
          </w:tcPr>
          <w:p w14:paraId="05327629" w14:textId="77777777" w:rsidR="004B40B4" w:rsidRDefault="00AF75D2">
            <w:pPr>
              <w:pStyle w:val="TableParagraph"/>
              <w:spacing w:before="8"/>
              <w:ind w:left="65"/>
              <w:rPr>
                <w:b/>
                <w:sz w:val="20"/>
              </w:rPr>
            </w:pPr>
            <w:r>
              <w:rPr>
                <w:b/>
                <w:sz w:val="20"/>
              </w:rPr>
              <w:t>Trace</w:t>
            </w:r>
          </w:p>
        </w:tc>
      </w:tr>
      <w:tr w:rsidR="004B40B4" w14:paraId="20BBB90A" w14:textId="77777777">
        <w:trPr>
          <w:trHeight w:val="1439"/>
        </w:trPr>
        <w:tc>
          <w:tcPr>
            <w:tcW w:w="869" w:type="dxa"/>
          </w:tcPr>
          <w:p w14:paraId="1A928546" w14:textId="77777777" w:rsidR="004B40B4" w:rsidRDefault="00AF75D2">
            <w:pPr>
              <w:pStyle w:val="TableParagraph"/>
              <w:spacing w:before="4"/>
              <w:rPr>
                <w:sz w:val="20"/>
              </w:rPr>
            </w:pPr>
            <w:r>
              <w:rPr>
                <w:sz w:val="20"/>
              </w:rPr>
              <w:t>HI31</w:t>
            </w:r>
          </w:p>
        </w:tc>
        <w:tc>
          <w:tcPr>
            <w:tcW w:w="1743" w:type="dxa"/>
          </w:tcPr>
          <w:p w14:paraId="020FA1AE" w14:textId="77777777" w:rsidR="004B40B4" w:rsidRDefault="00AF75D2">
            <w:pPr>
              <w:pStyle w:val="TableParagraph"/>
              <w:spacing w:before="9" w:line="240" w:lineRule="exact"/>
              <w:ind w:right="194"/>
              <w:rPr>
                <w:sz w:val="20"/>
              </w:rPr>
            </w:pPr>
            <w:r>
              <w:rPr>
                <w:sz w:val="20"/>
              </w:rPr>
              <w:t>Data entered and verified in error during unit disposition cannot be corrected.</w:t>
            </w:r>
          </w:p>
        </w:tc>
        <w:tc>
          <w:tcPr>
            <w:tcW w:w="1767" w:type="dxa"/>
          </w:tcPr>
          <w:p w14:paraId="2CBA3C1F" w14:textId="77777777" w:rsidR="004B40B4" w:rsidRDefault="00AF75D2">
            <w:pPr>
              <w:pStyle w:val="TableParagraph"/>
              <w:spacing w:before="4"/>
              <w:ind w:left="68"/>
              <w:rPr>
                <w:sz w:val="20"/>
              </w:rPr>
            </w:pPr>
            <w:r>
              <w:rPr>
                <w:sz w:val="20"/>
              </w:rPr>
              <w:t>Data entry error</w:t>
            </w:r>
          </w:p>
        </w:tc>
        <w:tc>
          <w:tcPr>
            <w:tcW w:w="1057" w:type="dxa"/>
          </w:tcPr>
          <w:p w14:paraId="7FA135AC" w14:textId="77777777" w:rsidR="004B40B4" w:rsidRDefault="00AF75D2">
            <w:pPr>
              <w:pStyle w:val="TableParagraph"/>
              <w:spacing w:before="4"/>
              <w:ind w:left="67"/>
              <w:rPr>
                <w:sz w:val="20"/>
              </w:rPr>
            </w:pPr>
            <w:r>
              <w:rPr>
                <w:sz w:val="20"/>
              </w:rPr>
              <w:t>NONE</w:t>
            </w:r>
          </w:p>
        </w:tc>
        <w:tc>
          <w:tcPr>
            <w:tcW w:w="927" w:type="dxa"/>
          </w:tcPr>
          <w:p w14:paraId="6694F21B" w14:textId="77777777" w:rsidR="004B40B4" w:rsidRDefault="00AF75D2">
            <w:pPr>
              <w:pStyle w:val="TableParagraph"/>
              <w:spacing w:before="4"/>
              <w:ind w:left="62"/>
              <w:rPr>
                <w:sz w:val="20"/>
              </w:rPr>
            </w:pPr>
            <w:r>
              <w:rPr>
                <w:sz w:val="20"/>
              </w:rPr>
              <w:t>LOW</w:t>
            </w:r>
          </w:p>
        </w:tc>
        <w:tc>
          <w:tcPr>
            <w:tcW w:w="2223" w:type="dxa"/>
          </w:tcPr>
          <w:p w14:paraId="7B18E1ED" w14:textId="77777777" w:rsidR="004B40B4" w:rsidRDefault="00AF75D2">
            <w:pPr>
              <w:pStyle w:val="TableParagraph"/>
              <w:spacing w:before="9" w:line="240" w:lineRule="exact"/>
              <w:ind w:left="61"/>
              <w:rPr>
                <w:sz w:val="20"/>
              </w:rPr>
            </w:pPr>
            <w:r>
              <w:rPr>
                <w:sz w:val="20"/>
              </w:rPr>
              <w:t>Edit unit disposition fields [LRBLSED] option is available to edit unit disposition data which requires a higher security.</w:t>
            </w:r>
          </w:p>
        </w:tc>
        <w:tc>
          <w:tcPr>
            <w:tcW w:w="903" w:type="dxa"/>
          </w:tcPr>
          <w:p w14:paraId="04A0456D" w14:textId="77777777" w:rsidR="004B40B4" w:rsidRDefault="00AF75D2">
            <w:pPr>
              <w:pStyle w:val="TableParagraph"/>
              <w:spacing w:before="4"/>
              <w:ind w:left="65" w:right="235"/>
              <w:rPr>
                <w:sz w:val="20"/>
              </w:rPr>
            </w:pPr>
            <w:r>
              <w:rPr>
                <w:sz w:val="20"/>
              </w:rPr>
              <w:t>SRS# I16 I38</w:t>
            </w:r>
          </w:p>
          <w:p w14:paraId="139411AF" w14:textId="77777777" w:rsidR="004B40B4" w:rsidRDefault="004B40B4">
            <w:pPr>
              <w:pStyle w:val="TableParagraph"/>
              <w:spacing w:before="2"/>
              <w:ind w:left="0"/>
              <w:rPr>
                <w:rFonts w:ascii="Arial"/>
                <w:sz w:val="21"/>
              </w:rPr>
            </w:pPr>
          </w:p>
          <w:p w14:paraId="32772B0F" w14:textId="77777777" w:rsidR="004B40B4" w:rsidRDefault="00AF75D2">
            <w:pPr>
              <w:pStyle w:val="TableParagraph"/>
              <w:spacing w:line="240" w:lineRule="exact"/>
              <w:ind w:left="65" w:right="235"/>
              <w:rPr>
                <w:sz w:val="20"/>
              </w:rPr>
            </w:pPr>
            <w:r>
              <w:rPr>
                <w:sz w:val="20"/>
              </w:rPr>
              <w:t>SCR# I5</w:t>
            </w:r>
          </w:p>
        </w:tc>
      </w:tr>
      <w:tr w:rsidR="004B40B4" w14:paraId="2DE10138" w14:textId="77777777">
        <w:trPr>
          <w:trHeight w:val="1429"/>
        </w:trPr>
        <w:tc>
          <w:tcPr>
            <w:tcW w:w="869" w:type="dxa"/>
          </w:tcPr>
          <w:p w14:paraId="5CB67F43" w14:textId="77777777" w:rsidR="004B40B4" w:rsidRDefault="00AF75D2">
            <w:pPr>
              <w:pStyle w:val="TableParagraph"/>
              <w:spacing w:line="235" w:lineRule="exact"/>
              <w:rPr>
                <w:sz w:val="20"/>
              </w:rPr>
            </w:pPr>
            <w:r>
              <w:rPr>
                <w:sz w:val="20"/>
              </w:rPr>
              <w:t>HI32</w:t>
            </w:r>
          </w:p>
        </w:tc>
        <w:tc>
          <w:tcPr>
            <w:tcW w:w="1743" w:type="dxa"/>
          </w:tcPr>
          <w:p w14:paraId="603D03E1" w14:textId="77777777" w:rsidR="004B40B4" w:rsidRDefault="00AF75D2">
            <w:pPr>
              <w:pStyle w:val="TableParagraph"/>
              <w:rPr>
                <w:sz w:val="20"/>
              </w:rPr>
            </w:pPr>
            <w:r>
              <w:rPr>
                <w:sz w:val="20"/>
              </w:rPr>
              <w:t>Data entered in error during the pooling of units cannot be corrected</w:t>
            </w:r>
          </w:p>
        </w:tc>
        <w:tc>
          <w:tcPr>
            <w:tcW w:w="1767" w:type="dxa"/>
          </w:tcPr>
          <w:p w14:paraId="1FCAC713" w14:textId="77777777" w:rsidR="004B40B4" w:rsidRDefault="00AF75D2">
            <w:pPr>
              <w:pStyle w:val="TableParagraph"/>
              <w:spacing w:line="235" w:lineRule="exact"/>
              <w:ind w:left="68"/>
              <w:rPr>
                <w:sz w:val="20"/>
              </w:rPr>
            </w:pPr>
            <w:r>
              <w:rPr>
                <w:sz w:val="20"/>
              </w:rPr>
              <w:t>Data entry error</w:t>
            </w:r>
          </w:p>
        </w:tc>
        <w:tc>
          <w:tcPr>
            <w:tcW w:w="1057" w:type="dxa"/>
          </w:tcPr>
          <w:p w14:paraId="4143F2CD" w14:textId="77777777" w:rsidR="004B40B4" w:rsidRDefault="00AF75D2">
            <w:pPr>
              <w:pStyle w:val="TableParagraph"/>
              <w:spacing w:line="235" w:lineRule="exact"/>
              <w:ind w:left="67"/>
              <w:rPr>
                <w:sz w:val="20"/>
              </w:rPr>
            </w:pPr>
            <w:r>
              <w:rPr>
                <w:sz w:val="20"/>
              </w:rPr>
              <w:t>NONE</w:t>
            </w:r>
          </w:p>
        </w:tc>
        <w:tc>
          <w:tcPr>
            <w:tcW w:w="927" w:type="dxa"/>
          </w:tcPr>
          <w:p w14:paraId="66C68693" w14:textId="77777777" w:rsidR="004B40B4" w:rsidRDefault="00AF75D2">
            <w:pPr>
              <w:pStyle w:val="TableParagraph"/>
              <w:spacing w:line="235" w:lineRule="exact"/>
              <w:ind w:left="62"/>
              <w:rPr>
                <w:sz w:val="20"/>
              </w:rPr>
            </w:pPr>
            <w:r>
              <w:rPr>
                <w:sz w:val="20"/>
              </w:rPr>
              <w:t>LOW</w:t>
            </w:r>
          </w:p>
        </w:tc>
        <w:tc>
          <w:tcPr>
            <w:tcW w:w="2223" w:type="dxa"/>
          </w:tcPr>
          <w:p w14:paraId="6925A904" w14:textId="77777777" w:rsidR="004B40B4" w:rsidRDefault="00AF75D2">
            <w:pPr>
              <w:pStyle w:val="TableParagraph"/>
              <w:ind w:left="61" w:right="207"/>
              <w:rPr>
                <w:sz w:val="20"/>
              </w:rPr>
            </w:pPr>
            <w:r>
              <w:rPr>
                <w:sz w:val="20"/>
              </w:rPr>
              <w:t>Edit pooled blood product [LRBLJM] option is available to edit Pooled Units which requires a</w:t>
            </w:r>
          </w:p>
          <w:p w14:paraId="64D1E2B5" w14:textId="77777777" w:rsidR="004B40B4" w:rsidRDefault="00AF75D2">
            <w:pPr>
              <w:pStyle w:val="TableParagraph"/>
              <w:spacing w:line="213" w:lineRule="exact"/>
              <w:ind w:left="61"/>
              <w:rPr>
                <w:sz w:val="20"/>
              </w:rPr>
            </w:pPr>
            <w:r>
              <w:rPr>
                <w:sz w:val="20"/>
              </w:rPr>
              <w:t>higher security.</w:t>
            </w:r>
          </w:p>
        </w:tc>
        <w:tc>
          <w:tcPr>
            <w:tcW w:w="903" w:type="dxa"/>
          </w:tcPr>
          <w:p w14:paraId="62F314F1" w14:textId="77777777" w:rsidR="004B40B4" w:rsidRDefault="00AF75D2">
            <w:pPr>
              <w:pStyle w:val="TableParagraph"/>
              <w:ind w:left="65" w:right="235"/>
              <w:rPr>
                <w:sz w:val="20"/>
              </w:rPr>
            </w:pPr>
            <w:r>
              <w:rPr>
                <w:sz w:val="20"/>
              </w:rPr>
              <w:t>SRS# I16 I39</w:t>
            </w:r>
          </w:p>
          <w:p w14:paraId="22773D91" w14:textId="77777777" w:rsidR="004B40B4" w:rsidRDefault="004B40B4">
            <w:pPr>
              <w:pStyle w:val="TableParagraph"/>
              <w:spacing w:before="8"/>
              <w:ind w:left="0"/>
              <w:rPr>
                <w:rFonts w:ascii="Arial"/>
                <w:sz w:val="20"/>
              </w:rPr>
            </w:pPr>
          </w:p>
          <w:p w14:paraId="53819940" w14:textId="77777777" w:rsidR="004B40B4" w:rsidRDefault="00AF75D2">
            <w:pPr>
              <w:pStyle w:val="TableParagraph"/>
              <w:spacing w:line="240" w:lineRule="exact"/>
              <w:ind w:left="65" w:right="235"/>
              <w:rPr>
                <w:sz w:val="20"/>
              </w:rPr>
            </w:pPr>
            <w:r>
              <w:rPr>
                <w:sz w:val="20"/>
              </w:rPr>
              <w:t>SCR# I5</w:t>
            </w:r>
          </w:p>
        </w:tc>
      </w:tr>
      <w:tr w:rsidR="004B40B4" w14:paraId="5C9E06C4" w14:textId="77777777">
        <w:trPr>
          <w:trHeight w:val="4310"/>
        </w:trPr>
        <w:tc>
          <w:tcPr>
            <w:tcW w:w="869" w:type="dxa"/>
          </w:tcPr>
          <w:p w14:paraId="2BF89A6F" w14:textId="77777777" w:rsidR="004B40B4" w:rsidRDefault="00AF75D2">
            <w:pPr>
              <w:pStyle w:val="TableParagraph"/>
              <w:spacing w:line="235" w:lineRule="exact"/>
              <w:rPr>
                <w:sz w:val="20"/>
              </w:rPr>
            </w:pPr>
            <w:r>
              <w:rPr>
                <w:sz w:val="20"/>
              </w:rPr>
              <w:t>HI33</w:t>
            </w:r>
          </w:p>
        </w:tc>
        <w:tc>
          <w:tcPr>
            <w:tcW w:w="1743" w:type="dxa"/>
          </w:tcPr>
          <w:p w14:paraId="7B496D09" w14:textId="77777777" w:rsidR="004B40B4" w:rsidRDefault="00AF75D2">
            <w:pPr>
              <w:pStyle w:val="TableParagraph"/>
              <w:ind w:right="176"/>
              <w:rPr>
                <w:sz w:val="20"/>
              </w:rPr>
            </w:pPr>
            <w:r>
              <w:rPr>
                <w:sz w:val="20"/>
              </w:rPr>
              <w:t>Units which require confirmatory ABO/Rh testing prior to use do not get tested.</w:t>
            </w:r>
          </w:p>
        </w:tc>
        <w:tc>
          <w:tcPr>
            <w:tcW w:w="1767" w:type="dxa"/>
          </w:tcPr>
          <w:p w14:paraId="4AE8F4DF" w14:textId="77777777" w:rsidR="004B40B4" w:rsidRDefault="00AF75D2">
            <w:pPr>
              <w:pStyle w:val="TableParagraph"/>
              <w:numPr>
                <w:ilvl w:val="0"/>
                <w:numId w:val="37"/>
              </w:numPr>
              <w:tabs>
                <w:tab w:val="left" w:pos="307"/>
              </w:tabs>
              <w:ind w:right="68" w:firstLine="0"/>
              <w:rPr>
                <w:sz w:val="20"/>
              </w:rPr>
            </w:pPr>
            <w:r>
              <w:rPr>
                <w:sz w:val="20"/>
              </w:rPr>
              <w:t xml:space="preserve">BLOOD PRODUCT file (#66) setup for specific product does not  have the Contains </w:t>
            </w:r>
            <w:r>
              <w:rPr>
                <w:spacing w:val="-4"/>
                <w:sz w:val="20"/>
              </w:rPr>
              <w:t xml:space="preserve">Red </w:t>
            </w:r>
            <w:r>
              <w:rPr>
                <w:sz w:val="20"/>
              </w:rPr>
              <w:t>Cells field (#.19) and/or Retype After Preparation field (#.18) set to “YES”.</w:t>
            </w:r>
          </w:p>
          <w:p w14:paraId="6606D990" w14:textId="77777777" w:rsidR="004B40B4" w:rsidRDefault="00AF75D2">
            <w:pPr>
              <w:pStyle w:val="TableParagraph"/>
              <w:numPr>
                <w:ilvl w:val="0"/>
                <w:numId w:val="37"/>
              </w:numPr>
              <w:tabs>
                <w:tab w:val="left" w:pos="305"/>
              </w:tabs>
              <w:spacing w:line="240" w:lineRule="exact"/>
              <w:ind w:right="173" w:firstLine="0"/>
              <w:rPr>
                <w:sz w:val="20"/>
              </w:rPr>
            </w:pPr>
            <w:r>
              <w:rPr>
                <w:sz w:val="20"/>
              </w:rPr>
              <w:t xml:space="preserve">User does </w:t>
            </w:r>
            <w:r>
              <w:rPr>
                <w:spacing w:val="-4"/>
                <w:sz w:val="20"/>
              </w:rPr>
              <w:t xml:space="preserve">not </w:t>
            </w:r>
            <w:r>
              <w:rPr>
                <w:sz w:val="20"/>
              </w:rPr>
              <w:t>print out the Inventory ABO/Rh testing worksheet [LRBLIW].</w:t>
            </w:r>
          </w:p>
        </w:tc>
        <w:tc>
          <w:tcPr>
            <w:tcW w:w="1057" w:type="dxa"/>
          </w:tcPr>
          <w:p w14:paraId="2FD55F40" w14:textId="77777777" w:rsidR="004B40B4" w:rsidRDefault="00AF75D2">
            <w:pPr>
              <w:pStyle w:val="TableParagraph"/>
              <w:spacing w:line="235" w:lineRule="exact"/>
              <w:ind w:left="67"/>
              <w:rPr>
                <w:sz w:val="20"/>
              </w:rPr>
            </w:pPr>
            <w:r>
              <w:rPr>
                <w:sz w:val="20"/>
              </w:rPr>
              <w:t>LOW</w:t>
            </w:r>
          </w:p>
        </w:tc>
        <w:tc>
          <w:tcPr>
            <w:tcW w:w="927" w:type="dxa"/>
          </w:tcPr>
          <w:p w14:paraId="27B3F058" w14:textId="77777777" w:rsidR="004B40B4" w:rsidRDefault="00AF75D2">
            <w:pPr>
              <w:pStyle w:val="TableParagraph"/>
              <w:spacing w:line="235" w:lineRule="exact"/>
              <w:ind w:left="62"/>
              <w:rPr>
                <w:sz w:val="20"/>
              </w:rPr>
            </w:pPr>
            <w:r>
              <w:rPr>
                <w:sz w:val="20"/>
              </w:rPr>
              <w:t>LOW</w:t>
            </w:r>
          </w:p>
        </w:tc>
        <w:tc>
          <w:tcPr>
            <w:tcW w:w="2223" w:type="dxa"/>
          </w:tcPr>
          <w:p w14:paraId="3D182E7E" w14:textId="77777777" w:rsidR="004B40B4" w:rsidRDefault="00AF75D2">
            <w:pPr>
              <w:pStyle w:val="TableParagraph"/>
              <w:ind w:left="61" w:right="149"/>
              <w:rPr>
                <w:sz w:val="20"/>
              </w:rPr>
            </w:pPr>
            <w:r>
              <w:rPr>
                <w:sz w:val="20"/>
              </w:rPr>
              <w:t>Units received from an outside facility or created through a modification of other units should appear on the Inventory ABO/Rh testing worksheet [LRBLIW] option report if the blood component has a “YES” in the Contains Red Cells field (#.19) in the BLOOD PRODUCT</w:t>
            </w:r>
          </w:p>
          <w:p w14:paraId="63BC7F66" w14:textId="77777777" w:rsidR="004B40B4" w:rsidRDefault="00AF75D2">
            <w:pPr>
              <w:pStyle w:val="TableParagraph"/>
              <w:spacing w:line="234" w:lineRule="exact"/>
              <w:ind w:left="61"/>
              <w:rPr>
                <w:sz w:val="20"/>
              </w:rPr>
            </w:pPr>
            <w:r>
              <w:rPr>
                <w:sz w:val="20"/>
              </w:rPr>
              <w:t>file (#66).</w:t>
            </w:r>
          </w:p>
        </w:tc>
        <w:tc>
          <w:tcPr>
            <w:tcW w:w="903" w:type="dxa"/>
          </w:tcPr>
          <w:p w14:paraId="51704DE9" w14:textId="77777777" w:rsidR="004B40B4" w:rsidRDefault="00AF75D2">
            <w:pPr>
              <w:pStyle w:val="TableParagraph"/>
              <w:ind w:left="65" w:right="280"/>
              <w:rPr>
                <w:sz w:val="20"/>
              </w:rPr>
            </w:pPr>
            <w:r>
              <w:rPr>
                <w:spacing w:val="-1"/>
                <w:sz w:val="20"/>
              </w:rPr>
              <w:t xml:space="preserve">SCR# </w:t>
            </w:r>
            <w:r>
              <w:rPr>
                <w:sz w:val="20"/>
              </w:rPr>
              <w:t>I40 I47</w:t>
            </w:r>
          </w:p>
          <w:p w14:paraId="5C69C606" w14:textId="77777777" w:rsidR="004B40B4" w:rsidRDefault="004B40B4">
            <w:pPr>
              <w:pStyle w:val="TableParagraph"/>
              <w:spacing w:before="3"/>
              <w:ind w:left="0"/>
              <w:rPr>
                <w:rFonts w:ascii="Arial"/>
                <w:sz w:val="20"/>
              </w:rPr>
            </w:pPr>
          </w:p>
          <w:p w14:paraId="60DEC0F9" w14:textId="77777777" w:rsidR="004B40B4" w:rsidRDefault="00AF75D2">
            <w:pPr>
              <w:pStyle w:val="TableParagraph"/>
              <w:ind w:left="65" w:right="297"/>
              <w:rPr>
                <w:sz w:val="20"/>
              </w:rPr>
            </w:pPr>
            <w:r>
              <w:rPr>
                <w:spacing w:val="-1"/>
                <w:sz w:val="20"/>
              </w:rPr>
              <w:t xml:space="preserve">SCR# </w:t>
            </w:r>
            <w:r>
              <w:rPr>
                <w:sz w:val="20"/>
              </w:rPr>
              <w:t>I9 I13</w:t>
            </w:r>
          </w:p>
        </w:tc>
      </w:tr>
      <w:tr w:rsidR="004B40B4" w14:paraId="04394556" w14:textId="77777777">
        <w:trPr>
          <w:trHeight w:val="1664"/>
        </w:trPr>
        <w:tc>
          <w:tcPr>
            <w:tcW w:w="869" w:type="dxa"/>
          </w:tcPr>
          <w:p w14:paraId="35768623" w14:textId="77777777" w:rsidR="004B40B4" w:rsidRDefault="00AF75D2">
            <w:pPr>
              <w:pStyle w:val="TableParagraph"/>
              <w:spacing w:line="229" w:lineRule="exact"/>
              <w:rPr>
                <w:sz w:val="20"/>
              </w:rPr>
            </w:pPr>
            <w:r>
              <w:rPr>
                <w:sz w:val="20"/>
              </w:rPr>
              <w:t>HI34</w:t>
            </w:r>
          </w:p>
        </w:tc>
        <w:tc>
          <w:tcPr>
            <w:tcW w:w="1743" w:type="dxa"/>
          </w:tcPr>
          <w:p w14:paraId="1F04CD00" w14:textId="77777777" w:rsidR="004B40B4" w:rsidRDefault="00AF75D2">
            <w:pPr>
              <w:pStyle w:val="TableParagraph"/>
              <w:ind w:right="176"/>
              <w:rPr>
                <w:sz w:val="20"/>
              </w:rPr>
            </w:pPr>
            <w:r>
              <w:rPr>
                <w:sz w:val="20"/>
              </w:rPr>
              <w:t>Confirmatory ABO/Rh testing on Inventory does not agree with log in information.</w:t>
            </w:r>
          </w:p>
        </w:tc>
        <w:tc>
          <w:tcPr>
            <w:tcW w:w="1767" w:type="dxa"/>
          </w:tcPr>
          <w:p w14:paraId="16393C23" w14:textId="77777777" w:rsidR="004B40B4" w:rsidRDefault="00AF75D2">
            <w:pPr>
              <w:pStyle w:val="TableParagraph"/>
              <w:spacing w:line="229" w:lineRule="exact"/>
              <w:ind w:left="68"/>
              <w:rPr>
                <w:sz w:val="20"/>
              </w:rPr>
            </w:pPr>
            <w:r>
              <w:rPr>
                <w:sz w:val="20"/>
              </w:rPr>
              <w:t>User input error</w:t>
            </w:r>
          </w:p>
        </w:tc>
        <w:tc>
          <w:tcPr>
            <w:tcW w:w="1057" w:type="dxa"/>
          </w:tcPr>
          <w:p w14:paraId="2CC4DAF7" w14:textId="77777777" w:rsidR="004B40B4" w:rsidRDefault="00AF75D2">
            <w:pPr>
              <w:pStyle w:val="TableParagraph"/>
              <w:spacing w:line="229" w:lineRule="exact"/>
              <w:ind w:left="67"/>
              <w:rPr>
                <w:sz w:val="20"/>
              </w:rPr>
            </w:pPr>
            <w:r>
              <w:rPr>
                <w:sz w:val="20"/>
              </w:rPr>
              <w:t>NONE</w:t>
            </w:r>
          </w:p>
        </w:tc>
        <w:tc>
          <w:tcPr>
            <w:tcW w:w="927" w:type="dxa"/>
          </w:tcPr>
          <w:p w14:paraId="1710FDD0" w14:textId="77777777" w:rsidR="004B40B4" w:rsidRDefault="00AF75D2">
            <w:pPr>
              <w:pStyle w:val="TableParagraph"/>
              <w:spacing w:line="229" w:lineRule="exact"/>
              <w:ind w:left="62"/>
              <w:rPr>
                <w:sz w:val="20"/>
              </w:rPr>
            </w:pPr>
            <w:r>
              <w:rPr>
                <w:sz w:val="20"/>
              </w:rPr>
              <w:t>LOW</w:t>
            </w:r>
          </w:p>
        </w:tc>
        <w:tc>
          <w:tcPr>
            <w:tcW w:w="2223" w:type="dxa"/>
          </w:tcPr>
          <w:p w14:paraId="01E5E45E" w14:textId="77777777" w:rsidR="004B40B4" w:rsidRDefault="00AF75D2">
            <w:pPr>
              <w:pStyle w:val="TableParagraph"/>
              <w:ind w:left="61"/>
              <w:rPr>
                <w:sz w:val="20"/>
              </w:rPr>
            </w:pPr>
            <w:r>
              <w:rPr>
                <w:sz w:val="20"/>
              </w:rPr>
              <w:t>Software compares confirmatory test results to the unit log in information and displays a warning message if results</w:t>
            </w:r>
          </w:p>
          <w:p w14:paraId="6B76886B" w14:textId="77777777" w:rsidR="004B40B4" w:rsidRDefault="00AF75D2">
            <w:pPr>
              <w:pStyle w:val="TableParagraph"/>
              <w:spacing w:line="213" w:lineRule="exact"/>
              <w:ind w:left="61"/>
              <w:rPr>
                <w:sz w:val="20"/>
              </w:rPr>
            </w:pPr>
            <w:r>
              <w:rPr>
                <w:sz w:val="20"/>
              </w:rPr>
              <w:t>disagree.</w:t>
            </w:r>
          </w:p>
        </w:tc>
        <w:tc>
          <w:tcPr>
            <w:tcW w:w="903" w:type="dxa"/>
          </w:tcPr>
          <w:p w14:paraId="3D5C5966" w14:textId="77777777" w:rsidR="004B40B4" w:rsidRDefault="00AF75D2">
            <w:pPr>
              <w:pStyle w:val="TableParagraph"/>
              <w:ind w:left="65" w:right="299"/>
              <w:rPr>
                <w:sz w:val="20"/>
              </w:rPr>
            </w:pPr>
            <w:r>
              <w:rPr>
                <w:spacing w:val="-1"/>
                <w:sz w:val="20"/>
              </w:rPr>
              <w:t xml:space="preserve">SRS# </w:t>
            </w:r>
            <w:r>
              <w:rPr>
                <w:sz w:val="20"/>
              </w:rPr>
              <w:t>I41</w:t>
            </w:r>
          </w:p>
          <w:p w14:paraId="1ADE7772" w14:textId="77777777" w:rsidR="004B40B4" w:rsidRDefault="004B40B4">
            <w:pPr>
              <w:pStyle w:val="TableParagraph"/>
              <w:spacing w:before="9"/>
              <w:ind w:left="0"/>
              <w:rPr>
                <w:rFonts w:ascii="Arial"/>
                <w:sz w:val="19"/>
              </w:rPr>
            </w:pPr>
          </w:p>
          <w:p w14:paraId="63991EA3" w14:textId="77777777" w:rsidR="004B40B4" w:rsidRDefault="00AF75D2">
            <w:pPr>
              <w:pStyle w:val="TableParagraph"/>
              <w:ind w:left="65" w:right="280"/>
              <w:rPr>
                <w:sz w:val="20"/>
              </w:rPr>
            </w:pPr>
            <w:r>
              <w:rPr>
                <w:spacing w:val="-1"/>
                <w:sz w:val="20"/>
              </w:rPr>
              <w:t xml:space="preserve">SCR# </w:t>
            </w:r>
            <w:r>
              <w:rPr>
                <w:sz w:val="20"/>
              </w:rPr>
              <w:t>I13</w:t>
            </w:r>
          </w:p>
        </w:tc>
      </w:tr>
      <w:tr w:rsidR="004B40B4" w14:paraId="4A69644E" w14:textId="77777777">
        <w:trPr>
          <w:trHeight w:val="1679"/>
        </w:trPr>
        <w:tc>
          <w:tcPr>
            <w:tcW w:w="869" w:type="dxa"/>
          </w:tcPr>
          <w:p w14:paraId="242599DC" w14:textId="77777777" w:rsidR="004B40B4" w:rsidRDefault="00AF75D2">
            <w:pPr>
              <w:pStyle w:val="TableParagraph"/>
              <w:spacing w:before="4"/>
              <w:rPr>
                <w:sz w:val="20"/>
              </w:rPr>
            </w:pPr>
            <w:r>
              <w:rPr>
                <w:sz w:val="20"/>
              </w:rPr>
              <w:t>HI35</w:t>
            </w:r>
          </w:p>
        </w:tc>
        <w:tc>
          <w:tcPr>
            <w:tcW w:w="1743" w:type="dxa"/>
          </w:tcPr>
          <w:p w14:paraId="518C4771" w14:textId="77777777" w:rsidR="004B40B4" w:rsidRDefault="00AF75D2">
            <w:pPr>
              <w:pStyle w:val="TableParagraph"/>
              <w:spacing w:before="9" w:line="240" w:lineRule="exact"/>
              <w:ind w:right="79"/>
              <w:rPr>
                <w:sz w:val="20"/>
              </w:rPr>
            </w:pPr>
            <w:r>
              <w:rPr>
                <w:sz w:val="20"/>
              </w:rPr>
              <w:t>ABO/Rh recheck testing results entered on units from a different division if the site is multi- divisional.</w:t>
            </w:r>
          </w:p>
        </w:tc>
        <w:tc>
          <w:tcPr>
            <w:tcW w:w="1767" w:type="dxa"/>
          </w:tcPr>
          <w:p w14:paraId="0D9D8E93" w14:textId="77777777" w:rsidR="004B40B4" w:rsidRDefault="00AF75D2">
            <w:pPr>
              <w:pStyle w:val="TableParagraph"/>
              <w:spacing w:before="4"/>
              <w:ind w:left="68"/>
              <w:rPr>
                <w:sz w:val="20"/>
              </w:rPr>
            </w:pPr>
            <w:r>
              <w:rPr>
                <w:sz w:val="20"/>
              </w:rPr>
              <w:t>NONE</w:t>
            </w:r>
          </w:p>
        </w:tc>
        <w:tc>
          <w:tcPr>
            <w:tcW w:w="1057" w:type="dxa"/>
          </w:tcPr>
          <w:p w14:paraId="70734CAE" w14:textId="77777777" w:rsidR="004B40B4" w:rsidRDefault="00AF75D2">
            <w:pPr>
              <w:pStyle w:val="TableParagraph"/>
              <w:spacing w:before="4"/>
              <w:ind w:left="67"/>
              <w:rPr>
                <w:sz w:val="20"/>
              </w:rPr>
            </w:pPr>
            <w:r>
              <w:rPr>
                <w:sz w:val="20"/>
              </w:rPr>
              <w:t>NONE</w:t>
            </w:r>
          </w:p>
        </w:tc>
        <w:tc>
          <w:tcPr>
            <w:tcW w:w="927" w:type="dxa"/>
          </w:tcPr>
          <w:p w14:paraId="1251A0A8" w14:textId="77777777" w:rsidR="004B40B4" w:rsidRDefault="00AF75D2">
            <w:pPr>
              <w:pStyle w:val="TableParagraph"/>
              <w:spacing w:before="4"/>
              <w:ind w:left="62"/>
              <w:rPr>
                <w:sz w:val="20"/>
              </w:rPr>
            </w:pPr>
            <w:r>
              <w:rPr>
                <w:sz w:val="20"/>
              </w:rPr>
              <w:t>NONE</w:t>
            </w:r>
          </w:p>
        </w:tc>
        <w:tc>
          <w:tcPr>
            <w:tcW w:w="2223" w:type="dxa"/>
          </w:tcPr>
          <w:p w14:paraId="608D00CE" w14:textId="77777777" w:rsidR="004B40B4" w:rsidRDefault="00AF75D2">
            <w:pPr>
              <w:pStyle w:val="TableParagraph"/>
              <w:spacing w:before="9" w:line="240" w:lineRule="exact"/>
              <w:ind w:left="61" w:right="119"/>
              <w:rPr>
                <w:sz w:val="20"/>
              </w:rPr>
            </w:pPr>
            <w:r>
              <w:rPr>
                <w:sz w:val="20"/>
              </w:rPr>
              <w:t>Software restricts access to units in inventory to those in the same division as the user, as determined by the user log in.</w:t>
            </w:r>
          </w:p>
        </w:tc>
        <w:tc>
          <w:tcPr>
            <w:tcW w:w="903" w:type="dxa"/>
          </w:tcPr>
          <w:p w14:paraId="1C64CC62" w14:textId="77777777" w:rsidR="004B40B4" w:rsidRDefault="00AF75D2">
            <w:pPr>
              <w:pStyle w:val="TableParagraph"/>
              <w:spacing w:before="4"/>
              <w:ind w:left="65" w:right="235"/>
              <w:rPr>
                <w:sz w:val="20"/>
              </w:rPr>
            </w:pPr>
            <w:r>
              <w:rPr>
                <w:sz w:val="20"/>
              </w:rPr>
              <w:t>SRS# I42</w:t>
            </w:r>
          </w:p>
          <w:p w14:paraId="62019481" w14:textId="77777777" w:rsidR="004B40B4" w:rsidRDefault="004B40B4">
            <w:pPr>
              <w:pStyle w:val="TableParagraph"/>
              <w:spacing w:before="9"/>
              <w:ind w:left="0"/>
              <w:rPr>
                <w:rFonts w:ascii="Arial"/>
                <w:sz w:val="20"/>
              </w:rPr>
            </w:pPr>
          </w:p>
          <w:p w14:paraId="71AB0EF3" w14:textId="77777777" w:rsidR="004B40B4" w:rsidRDefault="00AF75D2">
            <w:pPr>
              <w:pStyle w:val="TableParagraph"/>
              <w:ind w:left="65" w:right="235"/>
              <w:rPr>
                <w:sz w:val="20"/>
              </w:rPr>
            </w:pPr>
            <w:r>
              <w:rPr>
                <w:sz w:val="20"/>
              </w:rPr>
              <w:t>SCR# I9</w:t>
            </w:r>
          </w:p>
        </w:tc>
      </w:tr>
    </w:tbl>
    <w:p w14:paraId="4839F10F" w14:textId="77777777" w:rsidR="004B40B4" w:rsidRDefault="004B40B4">
      <w:pPr>
        <w:rPr>
          <w:sz w:val="20"/>
        </w:rPr>
        <w:sectPr w:rsidR="004B40B4">
          <w:pgSz w:w="12240" w:h="15840"/>
          <w:pgMar w:top="960" w:right="1060" w:bottom="1180" w:left="1220" w:header="723" w:footer="997" w:gutter="0"/>
          <w:cols w:space="720"/>
        </w:sectPr>
      </w:pPr>
    </w:p>
    <w:p w14:paraId="71E1956D" w14:textId="77777777" w:rsidR="004B40B4" w:rsidRDefault="004B40B4">
      <w:pPr>
        <w:pStyle w:val="BodyText"/>
        <w:rPr>
          <w:rFonts w:ascii="Arial"/>
          <w:sz w:val="20"/>
        </w:rPr>
      </w:pPr>
    </w:p>
    <w:p w14:paraId="762E73A6" w14:textId="77777777" w:rsidR="004B40B4" w:rsidRDefault="004B40B4">
      <w:pPr>
        <w:pStyle w:val="BodyText"/>
        <w:rPr>
          <w:rFonts w:ascii="Arial"/>
          <w:sz w:val="20"/>
        </w:rPr>
      </w:pPr>
    </w:p>
    <w:p w14:paraId="6F17ADA6" w14:textId="77777777" w:rsidR="004B40B4" w:rsidRDefault="004B40B4">
      <w:pPr>
        <w:pStyle w:val="BodyText"/>
        <w:spacing w:before="1" w:after="1"/>
        <w:rPr>
          <w:rFonts w:ascii="Arial"/>
          <w:sz w:val="22"/>
        </w:rPr>
      </w:pPr>
    </w:p>
    <w:tbl>
      <w:tblPr>
        <w:tblW w:w="0" w:type="auto"/>
        <w:tblInd w:w="16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69"/>
        <w:gridCol w:w="1743"/>
        <w:gridCol w:w="1767"/>
        <w:gridCol w:w="1057"/>
        <w:gridCol w:w="927"/>
        <w:gridCol w:w="2223"/>
        <w:gridCol w:w="903"/>
      </w:tblGrid>
      <w:tr w:rsidR="004B40B4" w14:paraId="17BF1897" w14:textId="77777777">
        <w:trPr>
          <w:trHeight w:val="488"/>
        </w:trPr>
        <w:tc>
          <w:tcPr>
            <w:tcW w:w="869" w:type="dxa"/>
            <w:shd w:val="clear" w:color="auto" w:fill="CCCCCC"/>
          </w:tcPr>
          <w:p w14:paraId="7A6DAD5E" w14:textId="77777777" w:rsidR="004B40B4" w:rsidRDefault="00AF75D2">
            <w:pPr>
              <w:pStyle w:val="TableParagraph"/>
              <w:spacing w:before="8"/>
              <w:rPr>
                <w:b/>
                <w:sz w:val="20"/>
              </w:rPr>
            </w:pPr>
            <w:r>
              <w:rPr>
                <w:b/>
                <w:sz w:val="20"/>
              </w:rPr>
              <w:t>HA#</w:t>
            </w:r>
          </w:p>
        </w:tc>
        <w:tc>
          <w:tcPr>
            <w:tcW w:w="1743" w:type="dxa"/>
            <w:shd w:val="clear" w:color="auto" w:fill="CCCCCC"/>
          </w:tcPr>
          <w:p w14:paraId="5CA0D6EC" w14:textId="77777777" w:rsidR="004B40B4" w:rsidRDefault="00AF75D2">
            <w:pPr>
              <w:pStyle w:val="TableParagraph"/>
              <w:spacing w:before="8"/>
              <w:rPr>
                <w:b/>
                <w:sz w:val="20"/>
              </w:rPr>
            </w:pPr>
            <w:r>
              <w:rPr>
                <w:b/>
                <w:sz w:val="20"/>
              </w:rPr>
              <w:t>Hazard</w:t>
            </w:r>
          </w:p>
        </w:tc>
        <w:tc>
          <w:tcPr>
            <w:tcW w:w="1767" w:type="dxa"/>
            <w:shd w:val="clear" w:color="auto" w:fill="CCCCCC"/>
          </w:tcPr>
          <w:p w14:paraId="21620B9B" w14:textId="77777777" w:rsidR="004B40B4" w:rsidRDefault="00AF75D2">
            <w:pPr>
              <w:pStyle w:val="TableParagraph"/>
              <w:spacing w:before="8"/>
              <w:ind w:left="68"/>
              <w:rPr>
                <w:b/>
                <w:sz w:val="20"/>
              </w:rPr>
            </w:pPr>
            <w:r>
              <w:rPr>
                <w:b/>
                <w:sz w:val="20"/>
              </w:rPr>
              <w:t>Causes</w:t>
            </w:r>
          </w:p>
        </w:tc>
        <w:tc>
          <w:tcPr>
            <w:tcW w:w="1057" w:type="dxa"/>
            <w:shd w:val="clear" w:color="auto" w:fill="CCCCCC"/>
          </w:tcPr>
          <w:p w14:paraId="4963F40D" w14:textId="77777777" w:rsidR="004B40B4" w:rsidRDefault="00AF75D2">
            <w:pPr>
              <w:pStyle w:val="TableParagraph"/>
              <w:spacing w:before="8" w:line="240" w:lineRule="atLeast"/>
              <w:ind w:left="67" w:right="117"/>
              <w:rPr>
                <w:b/>
                <w:sz w:val="20"/>
              </w:rPr>
            </w:pPr>
            <w:r>
              <w:rPr>
                <w:b/>
                <w:sz w:val="20"/>
              </w:rPr>
              <w:t xml:space="preserve">Level of </w:t>
            </w:r>
            <w:r>
              <w:rPr>
                <w:b/>
                <w:w w:val="95"/>
                <w:sz w:val="20"/>
              </w:rPr>
              <w:t>Concern</w:t>
            </w:r>
          </w:p>
        </w:tc>
        <w:tc>
          <w:tcPr>
            <w:tcW w:w="927" w:type="dxa"/>
            <w:shd w:val="clear" w:color="auto" w:fill="CCCCCC"/>
          </w:tcPr>
          <w:p w14:paraId="1A968026" w14:textId="77777777" w:rsidR="004B40B4" w:rsidRDefault="00AF75D2">
            <w:pPr>
              <w:pStyle w:val="TableParagraph"/>
              <w:spacing w:before="8" w:line="240" w:lineRule="atLeast"/>
              <w:ind w:left="62" w:right="249"/>
              <w:rPr>
                <w:b/>
                <w:sz w:val="20"/>
              </w:rPr>
            </w:pPr>
            <w:r>
              <w:rPr>
                <w:b/>
                <w:w w:val="95"/>
                <w:sz w:val="20"/>
              </w:rPr>
              <w:t xml:space="preserve">Likeli </w:t>
            </w:r>
            <w:r>
              <w:rPr>
                <w:b/>
                <w:sz w:val="20"/>
              </w:rPr>
              <w:t>hood</w:t>
            </w:r>
          </w:p>
        </w:tc>
        <w:tc>
          <w:tcPr>
            <w:tcW w:w="2223" w:type="dxa"/>
            <w:shd w:val="clear" w:color="auto" w:fill="CCCCCC"/>
          </w:tcPr>
          <w:p w14:paraId="1ABEFB16" w14:textId="77777777" w:rsidR="004B40B4" w:rsidRDefault="00AF75D2">
            <w:pPr>
              <w:pStyle w:val="TableParagraph"/>
              <w:spacing w:before="8" w:line="240" w:lineRule="atLeast"/>
              <w:ind w:left="695" w:right="412" w:hanging="279"/>
              <w:rPr>
                <w:b/>
                <w:sz w:val="20"/>
              </w:rPr>
            </w:pPr>
            <w:r>
              <w:rPr>
                <w:b/>
                <w:sz w:val="20"/>
              </w:rPr>
              <w:t>Method (s) of Control</w:t>
            </w:r>
          </w:p>
        </w:tc>
        <w:tc>
          <w:tcPr>
            <w:tcW w:w="903" w:type="dxa"/>
            <w:shd w:val="clear" w:color="auto" w:fill="CCCCCC"/>
          </w:tcPr>
          <w:p w14:paraId="2BB34732" w14:textId="77777777" w:rsidR="004B40B4" w:rsidRDefault="00AF75D2">
            <w:pPr>
              <w:pStyle w:val="TableParagraph"/>
              <w:spacing w:before="8"/>
              <w:ind w:left="65"/>
              <w:rPr>
                <w:b/>
                <w:sz w:val="20"/>
              </w:rPr>
            </w:pPr>
            <w:r>
              <w:rPr>
                <w:b/>
                <w:sz w:val="20"/>
              </w:rPr>
              <w:t>Trace</w:t>
            </w:r>
          </w:p>
        </w:tc>
      </w:tr>
      <w:tr w:rsidR="004B40B4" w14:paraId="2584A363" w14:textId="77777777">
        <w:trPr>
          <w:trHeight w:val="3119"/>
        </w:trPr>
        <w:tc>
          <w:tcPr>
            <w:tcW w:w="869" w:type="dxa"/>
          </w:tcPr>
          <w:p w14:paraId="191F2104" w14:textId="77777777" w:rsidR="004B40B4" w:rsidRDefault="00AF75D2">
            <w:pPr>
              <w:pStyle w:val="TableParagraph"/>
              <w:spacing w:before="4"/>
              <w:rPr>
                <w:sz w:val="20"/>
              </w:rPr>
            </w:pPr>
            <w:r>
              <w:rPr>
                <w:sz w:val="20"/>
              </w:rPr>
              <w:t>HI36</w:t>
            </w:r>
          </w:p>
        </w:tc>
        <w:tc>
          <w:tcPr>
            <w:tcW w:w="1743" w:type="dxa"/>
          </w:tcPr>
          <w:p w14:paraId="5A4246DB" w14:textId="77777777" w:rsidR="004B40B4" w:rsidRDefault="00AF75D2">
            <w:pPr>
              <w:pStyle w:val="TableParagraph"/>
              <w:spacing w:before="4"/>
              <w:ind w:right="428"/>
              <w:rPr>
                <w:sz w:val="20"/>
              </w:rPr>
            </w:pPr>
            <w:r>
              <w:rPr>
                <w:sz w:val="20"/>
              </w:rPr>
              <w:t>Data transcription errors on ABO/Rh unit confirmation worksheets.</w:t>
            </w:r>
          </w:p>
        </w:tc>
        <w:tc>
          <w:tcPr>
            <w:tcW w:w="1767" w:type="dxa"/>
          </w:tcPr>
          <w:p w14:paraId="3BA52670" w14:textId="77777777" w:rsidR="004B40B4" w:rsidRDefault="00AF75D2">
            <w:pPr>
              <w:pStyle w:val="TableParagraph"/>
              <w:spacing w:before="4"/>
              <w:ind w:left="68" w:right="134"/>
              <w:rPr>
                <w:sz w:val="20"/>
              </w:rPr>
            </w:pPr>
            <w:r>
              <w:rPr>
                <w:sz w:val="20"/>
              </w:rPr>
              <w:t>Barcode scanner not used during unit log in and user creates a transcription error during log in.</w:t>
            </w:r>
          </w:p>
        </w:tc>
        <w:tc>
          <w:tcPr>
            <w:tcW w:w="1057" w:type="dxa"/>
          </w:tcPr>
          <w:p w14:paraId="49C05939" w14:textId="77777777" w:rsidR="004B40B4" w:rsidRDefault="00AF75D2">
            <w:pPr>
              <w:pStyle w:val="TableParagraph"/>
              <w:spacing w:before="4"/>
              <w:ind w:left="67"/>
              <w:rPr>
                <w:sz w:val="20"/>
              </w:rPr>
            </w:pPr>
            <w:r>
              <w:rPr>
                <w:sz w:val="20"/>
              </w:rPr>
              <w:t>LOW</w:t>
            </w:r>
          </w:p>
        </w:tc>
        <w:tc>
          <w:tcPr>
            <w:tcW w:w="927" w:type="dxa"/>
          </w:tcPr>
          <w:p w14:paraId="732BC4EF" w14:textId="77777777" w:rsidR="004B40B4" w:rsidRDefault="00AF75D2">
            <w:pPr>
              <w:pStyle w:val="TableParagraph"/>
              <w:spacing w:before="4"/>
              <w:ind w:left="62"/>
              <w:rPr>
                <w:sz w:val="20"/>
              </w:rPr>
            </w:pPr>
            <w:r>
              <w:rPr>
                <w:sz w:val="20"/>
              </w:rPr>
              <w:t>LOW</w:t>
            </w:r>
          </w:p>
        </w:tc>
        <w:tc>
          <w:tcPr>
            <w:tcW w:w="2223" w:type="dxa"/>
          </w:tcPr>
          <w:p w14:paraId="712EEDDF" w14:textId="77777777" w:rsidR="004B40B4" w:rsidRDefault="00AF75D2">
            <w:pPr>
              <w:pStyle w:val="TableParagraph"/>
              <w:numPr>
                <w:ilvl w:val="0"/>
                <w:numId w:val="36"/>
              </w:numPr>
              <w:tabs>
                <w:tab w:val="left" w:pos="298"/>
              </w:tabs>
              <w:spacing w:before="4"/>
              <w:ind w:right="137" w:firstLine="0"/>
              <w:rPr>
                <w:sz w:val="20"/>
              </w:rPr>
            </w:pPr>
            <w:r>
              <w:rPr>
                <w:sz w:val="20"/>
              </w:rPr>
              <w:t>Report available which lists units which require ABO/Rh retesting based on initial</w:t>
            </w:r>
            <w:r>
              <w:rPr>
                <w:spacing w:val="4"/>
                <w:sz w:val="20"/>
              </w:rPr>
              <w:t xml:space="preserve"> </w:t>
            </w:r>
            <w:r>
              <w:rPr>
                <w:sz w:val="20"/>
              </w:rPr>
              <w:t>login.</w:t>
            </w:r>
          </w:p>
          <w:p w14:paraId="30687754" w14:textId="77777777" w:rsidR="004B40B4" w:rsidRDefault="00AF75D2">
            <w:pPr>
              <w:pStyle w:val="TableParagraph"/>
              <w:numPr>
                <w:ilvl w:val="0"/>
                <w:numId w:val="36"/>
              </w:numPr>
              <w:tabs>
                <w:tab w:val="left" w:pos="299"/>
              </w:tabs>
              <w:ind w:right="242" w:firstLine="0"/>
              <w:rPr>
                <w:sz w:val="20"/>
              </w:rPr>
            </w:pPr>
            <w:r>
              <w:rPr>
                <w:sz w:val="20"/>
              </w:rPr>
              <w:t>Barcode scanners greatly reduce the incidence of transcription</w:t>
            </w:r>
            <w:r>
              <w:rPr>
                <w:spacing w:val="3"/>
                <w:sz w:val="20"/>
              </w:rPr>
              <w:t xml:space="preserve"> </w:t>
            </w:r>
            <w:r>
              <w:rPr>
                <w:sz w:val="20"/>
              </w:rPr>
              <w:t>errors.</w:t>
            </w:r>
          </w:p>
          <w:p w14:paraId="32B699F9" w14:textId="77777777" w:rsidR="004B40B4" w:rsidRDefault="00AF75D2">
            <w:pPr>
              <w:pStyle w:val="TableParagraph"/>
              <w:numPr>
                <w:ilvl w:val="0"/>
                <w:numId w:val="36"/>
              </w:numPr>
              <w:tabs>
                <w:tab w:val="left" w:pos="298"/>
              </w:tabs>
              <w:spacing w:before="1" w:line="240" w:lineRule="exact"/>
              <w:ind w:right="137" w:firstLine="0"/>
              <w:rPr>
                <w:sz w:val="20"/>
              </w:rPr>
            </w:pPr>
            <w:r>
              <w:rPr>
                <w:sz w:val="20"/>
              </w:rPr>
              <w:t xml:space="preserve">Option available </w:t>
            </w:r>
            <w:r>
              <w:rPr>
                <w:spacing w:val="-6"/>
                <w:sz w:val="20"/>
              </w:rPr>
              <w:t xml:space="preserve">to </w:t>
            </w:r>
            <w:r>
              <w:rPr>
                <w:sz w:val="20"/>
              </w:rPr>
              <w:t>edit unit log in if necessary and report can be</w:t>
            </w:r>
            <w:r>
              <w:rPr>
                <w:spacing w:val="8"/>
                <w:sz w:val="20"/>
              </w:rPr>
              <w:t xml:space="preserve"> </w:t>
            </w:r>
            <w:r>
              <w:rPr>
                <w:sz w:val="20"/>
              </w:rPr>
              <w:t>reprinted.</w:t>
            </w:r>
          </w:p>
        </w:tc>
        <w:tc>
          <w:tcPr>
            <w:tcW w:w="903" w:type="dxa"/>
          </w:tcPr>
          <w:p w14:paraId="223DB1BC" w14:textId="77777777" w:rsidR="004B40B4" w:rsidRDefault="00AF75D2">
            <w:pPr>
              <w:pStyle w:val="TableParagraph"/>
              <w:spacing w:before="4"/>
              <w:ind w:left="65" w:right="235"/>
              <w:rPr>
                <w:sz w:val="20"/>
              </w:rPr>
            </w:pPr>
            <w:r>
              <w:rPr>
                <w:sz w:val="20"/>
              </w:rPr>
              <w:t>SRS# I40 I43</w:t>
            </w:r>
          </w:p>
          <w:p w14:paraId="33D84FB1" w14:textId="77777777" w:rsidR="004B40B4" w:rsidRDefault="004B40B4">
            <w:pPr>
              <w:pStyle w:val="TableParagraph"/>
              <w:spacing w:before="8"/>
              <w:ind w:left="0"/>
              <w:rPr>
                <w:rFonts w:ascii="Arial"/>
                <w:sz w:val="20"/>
              </w:rPr>
            </w:pPr>
          </w:p>
          <w:p w14:paraId="0C75FD57" w14:textId="77777777" w:rsidR="004B40B4" w:rsidRDefault="00AF75D2">
            <w:pPr>
              <w:pStyle w:val="TableParagraph"/>
              <w:ind w:left="65" w:right="235"/>
              <w:rPr>
                <w:sz w:val="20"/>
              </w:rPr>
            </w:pPr>
            <w:r>
              <w:rPr>
                <w:sz w:val="20"/>
              </w:rPr>
              <w:t>SCR# I3</w:t>
            </w:r>
          </w:p>
        </w:tc>
      </w:tr>
      <w:tr w:rsidR="004B40B4" w14:paraId="2A6EA40A" w14:textId="77777777">
        <w:trPr>
          <w:trHeight w:val="2390"/>
        </w:trPr>
        <w:tc>
          <w:tcPr>
            <w:tcW w:w="869" w:type="dxa"/>
          </w:tcPr>
          <w:p w14:paraId="6C7CC9F4" w14:textId="77777777" w:rsidR="004B40B4" w:rsidRDefault="00AF75D2">
            <w:pPr>
              <w:pStyle w:val="TableParagraph"/>
              <w:spacing w:line="235" w:lineRule="exact"/>
              <w:rPr>
                <w:sz w:val="20"/>
              </w:rPr>
            </w:pPr>
            <w:r>
              <w:rPr>
                <w:sz w:val="20"/>
              </w:rPr>
              <w:t>HI37</w:t>
            </w:r>
          </w:p>
        </w:tc>
        <w:tc>
          <w:tcPr>
            <w:tcW w:w="1743" w:type="dxa"/>
          </w:tcPr>
          <w:p w14:paraId="0A5C904D" w14:textId="77777777" w:rsidR="004B40B4" w:rsidRDefault="00AF75D2">
            <w:pPr>
              <w:pStyle w:val="TableParagraph"/>
              <w:ind w:right="220"/>
              <w:rPr>
                <w:sz w:val="20"/>
              </w:rPr>
            </w:pPr>
            <w:r>
              <w:rPr>
                <w:sz w:val="20"/>
              </w:rPr>
              <w:t>Interpretations of actual test results not readily available.</w:t>
            </w:r>
          </w:p>
        </w:tc>
        <w:tc>
          <w:tcPr>
            <w:tcW w:w="1767" w:type="dxa"/>
          </w:tcPr>
          <w:p w14:paraId="1C189ACA" w14:textId="77777777" w:rsidR="004B40B4" w:rsidRDefault="00AF75D2">
            <w:pPr>
              <w:pStyle w:val="TableParagraph"/>
              <w:spacing w:line="240" w:lineRule="exact"/>
              <w:ind w:left="68" w:right="53"/>
              <w:rPr>
                <w:sz w:val="20"/>
              </w:rPr>
            </w:pPr>
            <w:r>
              <w:rPr>
                <w:sz w:val="20"/>
              </w:rPr>
              <w:t>Site did not enter appropriate data into the LAB LETTER file (#65.9) which controls the text which  appears on the Inventory ABO/Rh testing worksheet.</w:t>
            </w:r>
          </w:p>
        </w:tc>
        <w:tc>
          <w:tcPr>
            <w:tcW w:w="1057" w:type="dxa"/>
          </w:tcPr>
          <w:p w14:paraId="76F6EF6D" w14:textId="77777777" w:rsidR="004B40B4" w:rsidRDefault="00AF75D2">
            <w:pPr>
              <w:pStyle w:val="TableParagraph"/>
              <w:spacing w:line="235" w:lineRule="exact"/>
              <w:ind w:left="67"/>
              <w:rPr>
                <w:sz w:val="20"/>
              </w:rPr>
            </w:pPr>
            <w:r>
              <w:rPr>
                <w:sz w:val="20"/>
              </w:rPr>
              <w:t>NONE</w:t>
            </w:r>
          </w:p>
        </w:tc>
        <w:tc>
          <w:tcPr>
            <w:tcW w:w="927" w:type="dxa"/>
          </w:tcPr>
          <w:p w14:paraId="7A4C23B4" w14:textId="77777777" w:rsidR="004B40B4" w:rsidRDefault="00AF75D2">
            <w:pPr>
              <w:pStyle w:val="TableParagraph"/>
              <w:spacing w:line="235" w:lineRule="exact"/>
              <w:ind w:left="62"/>
              <w:rPr>
                <w:sz w:val="20"/>
              </w:rPr>
            </w:pPr>
            <w:r>
              <w:rPr>
                <w:sz w:val="20"/>
              </w:rPr>
              <w:t>LOW</w:t>
            </w:r>
          </w:p>
        </w:tc>
        <w:tc>
          <w:tcPr>
            <w:tcW w:w="2223" w:type="dxa"/>
          </w:tcPr>
          <w:p w14:paraId="56029B03" w14:textId="77777777" w:rsidR="004B40B4" w:rsidRDefault="00AF75D2">
            <w:pPr>
              <w:pStyle w:val="TableParagraph"/>
              <w:ind w:left="61" w:right="204"/>
              <w:rPr>
                <w:sz w:val="20"/>
              </w:rPr>
            </w:pPr>
            <w:r>
              <w:rPr>
                <w:sz w:val="20"/>
              </w:rPr>
              <w:t>Edit lab letter file [LRBLSLL] option exists to edit the Inventory ABO/Rh testing worksheet to reflect site’s policy of test result interpretations.</w:t>
            </w:r>
          </w:p>
        </w:tc>
        <w:tc>
          <w:tcPr>
            <w:tcW w:w="903" w:type="dxa"/>
          </w:tcPr>
          <w:p w14:paraId="3D01AE36" w14:textId="77777777" w:rsidR="004B40B4" w:rsidRDefault="00AF75D2">
            <w:pPr>
              <w:pStyle w:val="TableParagraph"/>
              <w:ind w:left="65" w:right="299"/>
              <w:rPr>
                <w:sz w:val="20"/>
              </w:rPr>
            </w:pPr>
            <w:r>
              <w:rPr>
                <w:spacing w:val="-1"/>
                <w:sz w:val="20"/>
              </w:rPr>
              <w:t xml:space="preserve">SRS# </w:t>
            </w:r>
            <w:r>
              <w:rPr>
                <w:sz w:val="20"/>
              </w:rPr>
              <w:t>I5</w:t>
            </w:r>
          </w:p>
          <w:p w14:paraId="04852B95" w14:textId="77777777" w:rsidR="004B40B4" w:rsidRDefault="004B40B4">
            <w:pPr>
              <w:pStyle w:val="TableParagraph"/>
              <w:spacing w:before="3"/>
              <w:ind w:left="0"/>
              <w:rPr>
                <w:rFonts w:ascii="Arial"/>
                <w:sz w:val="20"/>
              </w:rPr>
            </w:pPr>
          </w:p>
          <w:p w14:paraId="03E59E11" w14:textId="77777777" w:rsidR="004B40B4" w:rsidRDefault="00AF75D2">
            <w:pPr>
              <w:pStyle w:val="TableParagraph"/>
              <w:ind w:left="65" w:right="280"/>
              <w:rPr>
                <w:sz w:val="20"/>
              </w:rPr>
            </w:pPr>
            <w:r>
              <w:rPr>
                <w:spacing w:val="-1"/>
                <w:sz w:val="20"/>
              </w:rPr>
              <w:t xml:space="preserve">SCR# </w:t>
            </w:r>
            <w:r>
              <w:rPr>
                <w:sz w:val="20"/>
              </w:rPr>
              <w:t>I7</w:t>
            </w:r>
          </w:p>
          <w:p w14:paraId="1AEDA8BA" w14:textId="77777777" w:rsidR="004B40B4" w:rsidRDefault="00AF75D2">
            <w:pPr>
              <w:pStyle w:val="TableParagraph"/>
              <w:spacing w:line="240" w:lineRule="exact"/>
              <w:ind w:left="65"/>
              <w:rPr>
                <w:sz w:val="20"/>
              </w:rPr>
            </w:pPr>
            <w:r>
              <w:rPr>
                <w:sz w:val="20"/>
              </w:rPr>
              <w:t>I9</w:t>
            </w:r>
          </w:p>
        </w:tc>
      </w:tr>
      <w:tr w:rsidR="004B40B4" w14:paraId="02214175" w14:textId="77777777">
        <w:trPr>
          <w:trHeight w:val="2149"/>
        </w:trPr>
        <w:tc>
          <w:tcPr>
            <w:tcW w:w="869" w:type="dxa"/>
          </w:tcPr>
          <w:p w14:paraId="7197DD82" w14:textId="77777777" w:rsidR="004B40B4" w:rsidRDefault="00AF75D2">
            <w:pPr>
              <w:pStyle w:val="TableParagraph"/>
              <w:spacing w:line="234" w:lineRule="exact"/>
              <w:rPr>
                <w:sz w:val="20"/>
              </w:rPr>
            </w:pPr>
            <w:r>
              <w:rPr>
                <w:sz w:val="20"/>
              </w:rPr>
              <w:t>HI38</w:t>
            </w:r>
          </w:p>
        </w:tc>
        <w:tc>
          <w:tcPr>
            <w:tcW w:w="1743" w:type="dxa"/>
          </w:tcPr>
          <w:p w14:paraId="6A19C82C" w14:textId="77777777" w:rsidR="004B40B4" w:rsidRDefault="00AF75D2">
            <w:pPr>
              <w:pStyle w:val="TableParagraph"/>
              <w:ind w:right="446"/>
              <w:rPr>
                <w:sz w:val="20"/>
              </w:rPr>
            </w:pPr>
            <w:r>
              <w:rPr>
                <w:sz w:val="20"/>
              </w:rPr>
              <w:t>Individual comments relating to ABO/Rh confirmatory testing not available.</w:t>
            </w:r>
          </w:p>
        </w:tc>
        <w:tc>
          <w:tcPr>
            <w:tcW w:w="1767" w:type="dxa"/>
          </w:tcPr>
          <w:p w14:paraId="7A213B3D" w14:textId="77777777" w:rsidR="004B40B4" w:rsidRDefault="00AF75D2">
            <w:pPr>
              <w:pStyle w:val="TableParagraph"/>
              <w:ind w:left="68" w:right="104"/>
              <w:rPr>
                <w:sz w:val="20"/>
              </w:rPr>
            </w:pPr>
            <w:r>
              <w:rPr>
                <w:sz w:val="20"/>
              </w:rPr>
              <w:t>Site did not create special “canned comments” to be used during entry of ABO/Rh confirmatory testing</w:t>
            </w:r>
          </w:p>
          <w:p w14:paraId="67EA8BA5" w14:textId="77777777" w:rsidR="004B40B4" w:rsidRDefault="00AF75D2">
            <w:pPr>
              <w:pStyle w:val="TableParagraph"/>
              <w:spacing w:line="212" w:lineRule="exact"/>
              <w:ind w:left="68"/>
              <w:rPr>
                <w:sz w:val="20"/>
              </w:rPr>
            </w:pPr>
            <w:r>
              <w:rPr>
                <w:sz w:val="20"/>
              </w:rPr>
              <w:t>interpretations.</w:t>
            </w:r>
          </w:p>
        </w:tc>
        <w:tc>
          <w:tcPr>
            <w:tcW w:w="1057" w:type="dxa"/>
          </w:tcPr>
          <w:p w14:paraId="2BFC15C7" w14:textId="77777777" w:rsidR="004B40B4" w:rsidRDefault="00AF75D2">
            <w:pPr>
              <w:pStyle w:val="TableParagraph"/>
              <w:spacing w:line="234" w:lineRule="exact"/>
              <w:ind w:left="67"/>
              <w:rPr>
                <w:sz w:val="20"/>
              </w:rPr>
            </w:pPr>
            <w:r>
              <w:rPr>
                <w:sz w:val="20"/>
              </w:rPr>
              <w:t>NONE</w:t>
            </w:r>
          </w:p>
        </w:tc>
        <w:tc>
          <w:tcPr>
            <w:tcW w:w="927" w:type="dxa"/>
          </w:tcPr>
          <w:p w14:paraId="00DC4F29" w14:textId="77777777" w:rsidR="004B40B4" w:rsidRDefault="00AF75D2">
            <w:pPr>
              <w:pStyle w:val="TableParagraph"/>
              <w:spacing w:line="234" w:lineRule="exact"/>
              <w:ind w:left="62"/>
              <w:rPr>
                <w:sz w:val="20"/>
              </w:rPr>
            </w:pPr>
            <w:r>
              <w:rPr>
                <w:sz w:val="20"/>
              </w:rPr>
              <w:t>LOW</w:t>
            </w:r>
          </w:p>
        </w:tc>
        <w:tc>
          <w:tcPr>
            <w:tcW w:w="2223" w:type="dxa"/>
          </w:tcPr>
          <w:p w14:paraId="1ED57F89" w14:textId="77777777" w:rsidR="004B40B4" w:rsidRDefault="00AF75D2">
            <w:pPr>
              <w:pStyle w:val="TableParagraph"/>
              <w:ind w:left="61" w:right="86"/>
              <w:rPr>
                <w:sz w:val="20"/>
              </w:rPr>
            </w:pPr>
            <w:r>
              <w:rPr>
                <w:sz w:val="20"/>
              </w:rPr>
              <w:t>Software allows for “canned comments” to be available for entry during ABO/Rh confirmation data entry. These comments stay associated with the</w:t>
            </w:r>
          </w:p>
          <w:p w14:paraId="7F8A619D" w14:textId="77777777" w:rsidR="004B40B4" w:rsidRDefault="00AF75D2">
            <w:pPr>
              <w:pStyle w:val="TableParagraph"/>
              <w:spacing w:line="212" w:lineRule="exact"/>
              <w:ind w:left="61"/>
              <w:rPr>
                <w:sz w:val="20"/>
              </w:rPr>
            </w:pPr>
            <w:r>
              <w:rPr>
                <w:sz w:val="20"/>
              </w:rPr>
              <w:t>unit at all times.</w:t>
            </w:r>
          </w:p>
        </w:tc>
        <w:tc>
          <w:tcPr>
            <w:tcW w:w="903" w:type="dxa"/>
          </w:tcPr>
          <w:p w14:paraId="7ACFCE3D" w14:textId="77777777" w:rsidR="004B40B4" w:rsidRDefault="00AF75D2">
            <w:pPr>
              <w:pStyle w:val="TableParagraph"/>
              <w:ind w:left="65" w:right="299"/>
              <w:rPr>
                <w:sz w:val="20"/>
              </w:rPr>
            </w:pPr>
            <w:r>
              <w:rPr>
                <w:spacing w:val="-1"/>
                <w:sz w:val="20"/>
              </w:rPr>
              <w:t xml:space="preserve">SRS# </w:t>
            </w:r>
            <w:r>
              <w:rPr>
                <w:sz w:val="20"/>
              </w:rPr>
              <w:t>I9</w:t>
            </w:r>
          </w:p>
          <w:p w14:paraId="1127E8AF" w14:textId="77777777" w:rsidR="004B40B4" w:rsidRDefault="004B40B4">
            <w:pPr>
              <w:pStyle w:val="TableParagraph"/>
              <w:spacing w:before="3"/>
              <w:ind w:left="0"/>
              <w:rPr>
                <w:rFonts w:ascii="Arial"/>
                <w:sz w:val="20"/>
              </w:rPr>
            </w:pPr>
          </w:p>
          <w:p w14:paraId="4316320E" w14:textId="77777777" w:rsidR="004B40B4" w:rsidRDefault="00AF75D2">
            <w:pPr>
              <w:pStyle w:val="TableParagraph"/>
              <w:ind w:left="65" w:right="280"/>
              <w:rPr>
                <w:sz w:val="20"/>
              </w:rPr>
            </w:pPr>
            <w:r>
              <w:rPr>
                <w:spacing w:val="-1"/>
                <w:sz w:val="20"/>
              </w:rPr>
              <w:t xml:space="preserve">SCR# </w:t>
            </w:r>
            <w:r>
              <w:rPr>
                <w:sz w:val="20"/>
              </w:rPr>
              <w:t>I7</w:t>
            </w:r>
          </w:p>
          <w:p w14:paraId="458B0A91" w14:textId="77777777" w:rsidR="004B40B4" w:rsidRDefault="00AF75D2">
            <w:pPr>
              <w:pStyle w:val="TableParagraph"/>
              <w:spacing w:line="240" w:lineRule="exact"/>
              <w:ind w:left="65"/>
              <w:rPr>
                <w:sz w:val="20"/>
              </w:rPr>
            </w:pPr>
            <w:r>
              <w:rPr>
                <w:sz w:val="20"/>
              </w:rPr>
              <w:t>I9</w:t>
            </w:r>
          </w:p>
        </w:tc>
      </w:tr>
      <w:tr w:rsidR="004B40B4" w14:paraId="0CBC85C0" w14:textId="77777777">
        <w:trPr>
          <w:trHeight w:val="2639"/>
        </w:trPr>
        <w:tc>
          <w:tcPr>
            <w:tcW w:w="869" w:type="dxa"/>
          </w:tcPr>
          <w:p w14:paraId="50D8E4BE" w14:textId="77777777" w:rsidR="004B40B4" w:rsidRDefault="00AF75D2">
            <w:pPr>
              <w:pStyle w:val="TableParagraph"/>
              <w:spacing w:before="4"/>
              <w:rPr>
                <w:sz w:val="20"/>
              </w:rPr>
            </w:pPr>
            <w:r>
              <w:rPr>
                <w:sz w:val="20"/>
              </w:rPr>
              <w:t>HI39</w:t>
            </w:r>
          </w:p>
        </w:tc>
        <w:tc>
          <w:tcPr>
            <w:tcW w:w="1743" w:type="dxa"/>
          </w:tcPr>
          <w:p w14:paraId="2BCC328E" w14:textId="77777777" w:rsidR="004B40B4" w:rsidRDefault="00AF75D2">
            <w:pPr>
              <w:pStyle w:val="TableParagraph"/>
              <w:spacing w:before="4"/>
              <w:ind w:right="143"/>
              <w:rPr>
                <w:sz w:val="20"/>
              </w:rPr>
            </w:pPr>
            <w:r>
              <w:rPr>
                <w:sz w:val="20"/>
              </w:rPr>
              <w:t>Cannot track lifecycle of units modified while in the Blood Bank.</w:t>
            </w:r>
          </w:p>
        </w:tc>
        <w:tc>
          <w:tcPr>
            <w:tcW w:w="1767" w:type="dxa"/>
          </w:tcPr>
          <w:p w14:paraId="53BC40C9" w14:textId="77777777" w:rsidR="004B40B4" w:rsidRDefault="00AF75D2">
            <w:pPr>
              <w:pStyle w:val="TableParagraph"/>
              <w:spacing w:before="4"/>
              <w:ind w:left="68" w:right="152"/>
              <w:rPr>
                <w:sz w:val="20"/>
              </w:rPr>
            </w:pPr>
            <w:r>
              <w:rPr>
                <w:sz w:val="20"/>
              </w:rPr>
              <w:t>Disposition –not transfused [LRBLIDN]</w:t>
            </w:r>
          </w:p>
          <w:p w14:paraId="780E38A1" w14:textId="77777777" w:rsidR="004B40B4" w:rsidRDefault="00AF75D2">
            <w:pPr>
              <w:pStyle w:val="TableParagraph"/>
              <w:ind w:left="68"/>
              <w:rPr>
                <w:sz w:val="20"/>
              </w:rPr>
            </w:pPr>
            <w:r>
              <w:rPr>
                <w:sz w:val="20"/>
              </w:rPr>
              <w:t>option not used when modifying inventory units.</w:t>
            </w:r>
          </w:p>
        </w:tc>
        <w:tc>
          <w:tcPr>
            <w:tcW w:w="1057" w:type="dxa"/>
          </w:tcPr>
          <w:p w14:paraId="549F81FB" w14:textId="77777777" w:rsidR="004B40B4" w:rsidRDefault="00AF75D2">
            <w:pPr>
              <w:pStyle w:val="TableParagraph"/>
              <w:spacing w:before="4"/>
              <w:ind w:left="67"/>
              <w:rPr>
                <w:sz w:val="20"/>
              </w:rPr>
            </w:pPr>
            <w:r>
              <w:rPr>
                <w:sz w:val="20"/>
              </w:rPr>
              <w:t>LOW</w:t>
            </w:r>
          </w:p>
        </w:tc>
        <w:tc>
          <w:tcPr>
            <w:tcW w:w="927" w:type="dxa"/>
          </w:tcPr>
          <w:p w14:paraId="064A6004" w14:textId="77777777" w:rsidR="004B40B4" w:rsidRDefault="00AF75D2">
            <w:pPr>
              <w:pStyle w:val="TableParagraph"/>
              <w:spacing w:before="4"/>
              <w:ind w:left="62"/>
              <w:rPr>
                <w:sz w:val="20"/>
              </w:rPr>
            </w:pPr>
            <w:r>
              <w:rPr>
                <w:sz w:val="20"/>
              </w:rPr>
              <w:t>LOW</w:t>
            </w:r>
          </w:p>
        </w:tc>
        <w:tc>
          <w:tcPr>
            <w:tcW w:w="2223" w:type="dxa"/>
          </w:tcPr>
          <w:p w14:paraId="6E522728" w14:textId="77777777" w:rsidR="004B40B4" w:rsidRDefault="00AF75D2">
            <w:pPr>
              <w:pStyle w:val="TableParagraph"/>
              <w:spacing w:before="4"/>
              <w:ind w:left="61" w:right="419"/>
              <w:rPr>
                <w:sz w:val="20"/>
              </w:rPr>
            </w:pPr>
            <w:r>
              <w:rPr>
                <w:sz w:val="20"/>
              </w:rPr>
              <w:t>Software creates a new entry in the BLOOD</w:t>
            </w:r>
          </w:p>
          <w:p w14:paraId="60B52217" w14:textId="77777777" w:rsidR="004B40B4" w:rsidRDefault="00AF75D2">
            <w:pPr>
              <w:pStyle w:val="TableParagraph"/>
              <w:spacing w:before="4" w:line="240" w:lineRule="exact"/>
              <w:ind w:left="61" w:right="293"/>
              <w:rPr>
                <w:sz w:val="20"/>
              </w:rPr>
            </w:pPr>
            <w:r>
              <w:rPr>
                <w:sz w:val="20"/>
              </w:rPr>
              <w:t>INVENTORY file (#65) for new components created and assigns a final disposition of MODIFIED to the original unit being modified.</w:t>
            </w:r>
          </w:p>
        </w:tc>
        <w:tc>
          <w:tcPr>
            <w:tcW w:w="903" w:type="dxa"/>
          </w:tcPr>
          <w:p w14:paraId="1FE9B03D" w14:textId="77777777" w:rsidR="004B40B4" w:rsidRDefault="00AF75D2">
            <w:pPr>
              <w:pStyle w:val="TableParagraph"/>
              <w:spacing w:before="4"/>
              <w:ind w:left="65" w:right="235"/>
              <w:rPr>
                <w:sz w:val="20"/>
              </w:rPr>
            </w:pPr>
            <w:r>
              <w:rPr>
                <w:sz w:val="20"/>
              </w:rPr>
              <w:t>SRS# I44 I50 I91</w:t>
            </w:r>
          </w:p>
          <w:p w14:paraId="631ACC81" w14:textId="77777777" w:rsidR="004B40B4" w:rsidRDefault="004B40B4">
            <w:pPr>
              <w:pStyle w:val="TableParagraph"/>
              <w:spacing w:before="8"/>
              <w:ind w:left="0"/>
              <w:rPr>
                <w:rFonts w:ascii="Arial"/>
                <w:sz w:val="20"/>
              </w:rPr>
            </w:pPr>
          </w:p>
          <w:p w14:paraId="1624617C" w14:textId="77777777" w:rsidR="004B40B4" w:rsidRDefault="00AF75D2">
            <w:pPr>
              <w:pStyle w:val="TableParagraph"/>
              <w:ind w:left="65" w:right="235"/>
              <w:rPr>
                <w:sz w:val="20"/>
              </w:rPr>
            </w:pPr>
            <w:r>
              <w:rPr>
                <w:sz w:val="20"/>
              </w:rPr>
              <w:t>SCR# I6</w:t>
            </w:r>
          </w:p>
        </w:tc>
      </w:tr>
    </w:tbl>
    <w:p w14:paraId="3763D6F7" w14:textId="77777777" w:rsidR="004B40B4" w:rsidRDefault="004B40B4">
      <w:pPr>
        <w:rPr>
          <w:sz w:val="20"/>
        </w:rPr>
        <w:sectPr w:rsidR="004B40B4">
          <w:pgSz w:w="12240" w:h="15840"/>
          <w:pgMar w:top="960" w:right="1060" w:bottom="1180" w:left="1220" w:header="723" w:footer="997" w:gutter="0"/>
          <w:cols w:space="720"/>
        </w:sectPr>
      </w:pPr>
    </w:p>
    <w:p w14:paraId="0C3A8EC3" w14:textId="77777777" w:rsidR="004B40B4" w:rsidRDefault="004B40B4">
      <w:pPr>
        <w:pStyle w:val="BodyText"/>
        <w:rPr>
          <w:rFonts w:ascii="Arial"/>
          <w:sz w:val="20"/>
        </w:rPr>
      </w:pPr>
    </w:p>
    <w:p w14:paraId="3D8377D3" w14:textId="77777777" w:rsidR="004B40B4" w:rsidRDefault="004B40B4">
      <w:pPr>
        <w:pStyle w:val="BodyText"/>
        <w:rPr>
          <w:rFonts w:ascii="Arial"/>
          <w:sz w:val="20"/>
        </w:rPr>
      </w:pPr>
    </w:p>
    <w:p w14:paraId="7798C133" w14:textId="77777777" w:rsidR="004B40B4" w:rsidRDefault="004B40B4">
      <w:pPr>
        <w:pStyle w:val="BodyText"/>
        <w:spacing w:before="6"/>
        <w:rPr>
          <w:rFonts w:ascii="Arial"/>
          <w:sz w:val="17"/>
        </w:rPr>
      </w:pPr>
    </w:p>
    <w:tbl>
      <w:tblPr>
        <w:tblW w:w="0" w:type="auto"/>
        <w:tblInd w:w="16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69"/>
        <w:gridCol w:w="1743"/>
        <w:gridCol w:w="1767"/>
        <w:gridCol w:w="1057"/>
        <w:gridCol w:w="927"/>
        <w:gridCol w:w="2223"/>
        <w:gridCol w:w="903"/>
      </w:tblGrid>
      <w:tr w:rsidR="004B40B4" w14:paraId="0AD3DBB3" w14:textId="77777777">
        <w:trPr>
          <w:trHeight w:val="488"/>
        </w:trPr>
        <w:tc>
          <w:tcPr>
            <w:tcW w:w="869" w:type="dxa"/>
            <w:shd w:val="clear" w:color="auto" w:fill="CCCCCC"/>
          </w:tcPr>
          <w:p w14:paraId="3A38C2C8" w14:textId="77777777" w:rsidR="004B40B4" w:rsidRDefault="00AF75D2">
            <w:pPr>
              <w:pStyle w:val="TableParagraph"/>
              <w:spacing w:before="8"/>
              <w:rPr>
                <w:b/>
                <w:sz w:val="20"/>
              </w:rPr>
            </w:pPr>
            <w:r>
              <w:rPr>
                <w:b/>
                <w:sz w:val="20"/>
              </w:rPr>
              <w:t>HA#</w:t>
            </w:r>
          </w:p>
        </w:tc>
        <w:tc>
          <w:tcPr>
            <w:tcW w:w="1743" w:type="dxa"/>
            <w:shd w:val="clear" w:color="auto" w:fill="CCCCCC"/>
          </w:tcPr>
          <w:p w14:paraId="2E9532DF" w14:textId="77777777" w:rsidR="004B40B4" w:rsidRDefault="00AF75D2">
            <w:pPr>
              <w:pStyle w:val="TableParagraph"/>
              <w:spacing w:before="8"/>
              <w:rPr>
                <w:b/>
                <w:sz w:val="20"/>
              </w:rPr>
            </w:pPr>
            <w:r>
              <w:rPr>
                <w:b/>
                <w:sz w:val="20"/>
              </w:rPr>
              <w:t>Hazard</w:t>
            </w:r>
          </w:p>
        </w:tc>
        <w:tc>
          <w:tcPr>
            <w:tcW w:w="1767" w:type="dxa"/>
            <w:shd w:val="clear" w:color="auto" w:fill="CCCCCC"/>
          </w:tcPr>
          <w:p w14:paraId="2CCD620A" w14:textId="77777777" w:rsidR="004B40B4" w:rsidRDefault="00AF75D2">
            <w:pPr>
              <w:pStyle w:val="TableParagraph"/>
              <w:spacing w:before="8"/>
              <w:ind w:left="68"/>
              <w:rPr>
                <w:b/>
                <w:sz w:val="20"/>
              </w:rPr>
            </w:pPr>
            <w:r>
              <w:rPr>
                <w:b/>
                <w:sz w:val="20"/>
              </w:rPr>
              <w:t>Causes</w:t>
            </w:r>
          </w:p>
        </w:tc>
        <w:tc>
          <w:tcPr>
            <w:tcW w:w="1057" w:type="dxa"/>
            <w:shd w:val="clear" w:color="auto" w:fill="CCCCCC"/>
          </w:tcPr>
          <w:p w14:paraId="5E36E8FB" w14:textId="77777777" w:rsidR="004B40B4" w:rsidRDefault="00AF75D2">
            <w:pPr>
              <w:pStyle w:val="TableParagraph"/>
              <w:spacing w:before="8" w:line="240" w:lineRule="atLeast"/>
              <w:ind w:left="67" w:right="117"/>
              <w:rPr>
                <w:b/>
                <w:sz w:val="20"/>
              </w:rPr>
            </w:pPr>
            <w:r>
              <w:rPr>
                <w:b/>
                <w:sz w:val="20"/>
              </w:rPr>
              <w:t xml:space="preserve">Level of </w:t>
            </w:r>
            <w:r>
              <w:rPr>
                <w:b/>
                <w:w w:val="95"/>
                <w:sz w:val="20"/>
              </w:rPr>
              <w:t>Concern</w:t>
            </w:r>
          </w:p>
        </w:tc>
        <w:tc>
          <w:tcPr>
            <w:tcW w:w="927" w:type="dxa"/>
            <w:shd w:val="clear" w:color="auto" w:fill="CCCCCC"/>
          </w:tcPr>
          <w:p w14:paraId="7B94CCBB" w14:textId="77777777" w:rsidR="004B40B4" w:rsidRDefault="00AF75D2">
            <w:pPr>
              <w:pStyle w:val="TableParagraph"/>
              <w:spacing w:before="8" w:line="240" w:lineRule="atLeast"/>
              <w:ind w:left="62" w:right="249"/>
              <w:rPr>
                <w:b/>
                <w:sz w:val="20"/>
              </w:rPr>
            </w:pPr>
            <w:r>
              <w:rPr>
                <w:b/>
                <w:w w:val="95"/>
                <w:sz w:val="20"/>
              </w:rPr>
              <w:t xml:space="preserve">Likeli </w:t>
            </w:r>
            <w:r>
              <w:rPr>
                <w:b/>
                <w:sz w:val="20"/>
              </w:rPr>
              <w:t>hood</w:t>
            </w:r>
          </w:p>
        </w:tc>
        <w:tc>
          <w:tcPr>
            <w:tcW w:w="2223" w:type="dxa"/>
            <w:shd w:val="clear" w:color="auto" w:fill="CCCCCC"/>
          </w:tcPr>
          <w:p w14:paraId="167F2330" w14:textId="77777777" w:rsidR="004B40B4" w:rsidRDefault="00AF75D2">
            <w:pPr>
              <w:pStyle w:val="TableParagraph"/>
              <w:spacing w:before="8" w:line="240" w:lineRule="atLeast"/>
              <w:ind w:left="695" w:right="412" w:hanging="279"/>
              <w:rPr>
                <w:b/>
                <w:sz w:val="20"/>
              </w:rPr>
            </w:pPr>
            <w:r>
              <w:rPr>
                <w:b/>
                <w:sz w:val="20"/>
              </w:rPr>
              <w:t>Method (s) of Control</w:t>
            </w:r>
          </w:p>
        </w:tc>
        <w:tc>
          <w:tcPr>
            <w:tcW w:w="903" w:type="dxa"/>
            <w:shd w:val="clear" w:color="auto" w:fill="CCCCCC"/>
          </w:tcPr>
          <w:p w14:paraId="2675A8A7" w14:textId="77777777" w:rsidR="004B40B4" w:rsidRDefault="00AF75D2">
            <w:pPr>
              <w:pStyle w:val="TableParagraph"/>
              <w:spacing w:before="8"/>
              <w:ind w:left="65"/>
              <w:rPr>
                <w:b/>
                <w:sz w:val="20"/>
              </w:rPr>
            </w:pPr>
            <w:r>
              <w:rPr>
                <w:b/>
                <w:sz w:val="20"/>
              </w:rPr>
              <w:t>Trace</w:t>
            </w:r>
          </w:p>
        </w:tc>
      </w:tr>
      <w:tr w:rsidR="004B40B4" w14:paraId="2AF2AE7C" w14:textId="77777777">
        <w:trPr>
          <w:trHeight w:val="2159"/>
        </w:trPr>
        <w:tc>
          <w:tcPr>
            <w:tcW w:w="869" w:type="dxa"/>
          </w:tcPr>
          <w:p w14:paraId="7CA00B02" w14:textId="77777777" w:rsidR="004B40B4" w:rsidRDefault="00AF75D2">
            <w:pPr>
              <w:pStyle w:val="TableParagraph"/>
              <w:spacing w:before="4"/>
              <w:rPr>
                <w:sz w:val="20"/>
              </w:rPr>
            </w:pPr>
            <w:r>
              <w:rPr>
                <w:sz w:val="20"/>
              </w:rPr>
              <w:t>HI40</w:t>
            </w:r>
          </w:p>
        </w:tc>
        <w:tc>
          <w:tcPr>
            <w:tcW w:w="1743" w:type="dxa"/>
          </w:tcPr>
          <w:p w14:paraId="22D359A5" w14:textId="77777777" w:rsidR="004B40B4" w:rsidRDefault="00AF75D2">
            <w:pPr>
              <w:pStyle w:val="TableParagraph"/>
              <w:spacing w:before="4"/>
              <w:ind w:right="124"/>
              <w:rPr>
                <w:sz w:val="20"/>
              </w:rPr>
            </w:pPr>
            <w:r>
              <w:rPr>
                <w:sz w:val="20"/>
              </w:rPr>
              <w:t>Units created as a result of modification of units in inventory are missing critical data.</w:t>
            </w:r>
          </w:p>
        </w:tc>
        <w:tc>
          <w:tcPr>
            <w:tcW w:w="1767" w:type="dxa"/>
          </w:tcPr>
          <w:p w14:paraId="2122C39E" w14:textId="77777777" w:rsidR="004B40B4" w:rsidRDefault="00AF75D2">
            <w:pPr>
              <w:pStyle w:val="TableParagraph"/>
              <w:spacing w:before="4"/>
              <w:ind w:left="68" w:right="152"/>
              <w:rPr>
                <w:sz w:val="20"/>
              </w:rPr>
            </w:pPr>
            <w:r>
              <w:rPr>
                <w:sz w:val="20"/>
              </w:rPr>
              <w:t>Disposition –not transfused [LRBLIDN]</w:t>
            </w:r>
          </w:p>
          <w:p w14:paraId="4DB75279" w14:textId="77777777" w:rsidR="004B40B4" w:rsidRDefault="00AF75D2">
            <w:pPr>
              <w:pStyle w:val="TableParagraph"/>
              <w:ind w:left="68"/>
              <w:rPr>
                <w:sz w:val="20"/>
              </w:rPr>
            </w:pPr>
            <w:r>
              <w:rPr>
                <w:sz w:val="20"/>
              </w:rPr>
              <w:t>option not used when modifying inventory units.</w:t>
            </w:r>
          </w:p>
        </w:tc>
        <w:tc>
          <w:tcPr>
            <w:tcW w:w="1057" w:type="dxa"/>
          </w:tcPr>
          <w:p w14:paraId="0CE3D024" w14:textId="77777777" w:rsidR="004B40B4" w:rsidRDefault="00AF75D2">
            <w:pPr>
              <w:pStyle w:val="TableParagraph"/>
              <w:spacing w:before="4"/>
              <w:ind w:left="67"/>
              <w:rPr>
                <w:sz w:val="20"/>
              </w:rPr>
            </w:pPr>
            <w:r>
              <w:rPr>
                <w:sz w:val="20"/>
              </w:rPr>
              <w:t>LOW</w:t>
            </w:r>
          </w:p>
        </w:tc>
        <w:tc>
          <w:tcPr>
            <w:tcW w:w="927" w:type="dxa"/>
          </w:tcPr>
          <w:p w14:paraId="1AB4A2F0" w14:textId="77777777" w:rsidR="004B40B4" w:rsidRDefault="00AF75D2">
            <w:pPr>
              <w:pStyle w:val="TableParagraph"/>
              <w:spacing w:before="4"/>
              <w:ind w:left="62"/>
              <w:rPr>
                <w:sz w:val="20"/>
              </w:rPr>
            </w:pPr>
            <w:r>
              <w:rPr>
                <w:sz w:val="20"/>
              </w:rPr>
              <w:t>LOW</w:t>
            </w:r>
          </w:p>
        </w:tc>
        <w:tc>
          <w:tcPr>
            <w:tcW w:w="2223" w:type="dxa"/>
          </w:tcPr>
          <w:p w14:paraId="1EDB8AF6" w14:textId="77777777" w:rsidR="004B40B4" w:rsidRDefault="00AF75D2">
            <w:pPr>
              <w:pStyle w:val="TableParagraph"/>
              <w:spacing w:before="9" w:line="240" w:lineRule="exact"/>
              <w:ind w:left="61" w:right="160"/>
              <w:rPr>
                <w:sz w:val="20"/>
              </w:rPr>
            </w:pPr>
            <w:r>
              <w:rPr>
                <w:sz w:val="20"/>
              </w:rPr>
              <w:t>When a new unit is created as a result of modification of an existing unit, critical data is transferred to the new file entry in the BLOOD INVENTORY file (# 65).</w:t>
            </w:r>
          </w:p>
        </w:tc>
        <w:tc>
          <w:tcPr>
            <w:tcW w:w="903" w:type="dxa"/>
          </w:tcPr>
          <w:p w14:paraId="676EB490" w14:textId="77777777" w:rsidR="004B40B4" w:rsidRDefault="00AF75D2">
            <w:pPr>
              <w:pStyle w:val="TableParagraph"/>
              <w:spacing w:before="4"/>
              <w:ind w:left="65" w:right="299"/>
              <w:rPr>
                <w:sz w:val="20"/>
              </w:rPr>
            </w:pPr>
            <w:r>
              <w:rPr>
                <w:spacing w:val="-1"/>
                <w:sz w:val="20"/>
              </w:rPr>
              <w:t xml:space="preserve">SRS# </w:t>
            </w:r>
            <w:r>
              <w:rPr>
                <w:sz w:val="20"/>
              </w:rPr>
              <w:t>I45</w:t>
            </w:r>
          </w:p>
          <w:p w14:paraId="1D11F72B" w14:textId="77777777" w:rsidR="004B40B4" w:rsidRDefault="004B40B4">
            <w:pPr>
              <w:pStyle w:val="TableParagraph"/>
              <w:spacing w:before="9"/>
              <w:ind w:left="0"/>
              <w:rPr>
                <w:rFonts w:ascii="Arial"/>
                <w:sz w:val="20"/>
              </w:rPr>
            </w:pPr>
          </w:p>
          <w:p w14:paraId="5543F3F4" w14:textId="77777777" w:rsidR="004B40B4" w:rsidRDefault="00AF75D2">
            <w:pPr>
              <w:pStyle w:val="TableParagraph"/>
              <w:ind w:left="65" w:right="280"/>
              <w:rPr>
                <w:sz w:val="20"/>
              </w:rPr>
            </w:pPr>
            <w:r>
              <w:rPr>
                <w:spacing w:val="-1"/>
                <w:sz w:val="20"/>
              </w:rPr>
              <w:t xml:space="preserve">SCR# </w:t>
            </w:r>
            <w:r>
              <w:rPr>
                <w:sz w:val="20"/>
              </w:rPr>
              <w:t>I14</w:t>
            </w:r>
          </w:p>
        </w:tc>
      </w:tr>
      <w:tr w:rsidR="004B40B4" w14:paraId="1D5B5AD9" w14:textId="77777777">
        <w:trPr>
          <w:trHeight w:val="2869"/>
        </w:trPr>
        <w:tc>
          <w:tcPr>
            <w:tcW w:w="869" w:type="dxa"/>
          </w:tcPr>
          <w:p w14:paraId="3B1C9287" w14:textId="77777777" w:rsidR="004B40B4" w:rsidRDefault="00AF75D2">
            <w:pPr>
              <w:pStyle w:val="TableParagraph"/>
              <w:spacing w:line="235" w:lineRule="exact"/>
              <w:rPr>
                <w:sz w:val="20"/>
              </w:rPr>
            </w:pPr>
            <w:r>
              <w:rPr>
                <w:sz w:val="20"/>
              </w:rPr>
              <w:t>HI41</w:t>
            </w:r>
          </w:p>
        </w:tc>
        <w:tc>
          <w:tcPr>
            <w:tcW w:w="1743" w:type="dxa"/>
          </w:tcPr>
          <w:p w14:paraId="522E29D2" w14:textId="77777777" w:rsidR="004B40B4" w:rsidRDefault="00AF75D2">
            <w:pPr>
              <w:pStyle w:val="TableParagraph"/>
              <w:ind w:right="98"/>
              <w:rPr>
                <w:sz w:val="20"/>
              </w:rPr>
            </w:pPr>
            <w:r>
              <w:rPr>
                <w:sz w:val="20"/>
              </w:rPr>
              <w:t>ABO/Rh recheck results on units created by modification of existing units is not transferred to the newly created unit when appropriate.</w:t>
            </w:r>
          </w:p>
        </w:tc>
        <w:tc>
          <w:tcPr>
            <w:tcW w:w="1767" w:type="dxa"/>
          </w:tcPr>
          <w:p w14:paraId="500742E4" w14:textId="77777777" w:rsidR="004B40B4" w:rsidRDefault="00AF75D2">
            <w:pPr>
              <w:pStyle w:val="TableParagraph"/>
              <w:ind w:left="68" w:right="95"/>
              <w:rPr>
                <w:sz w:val="20"/>
              </w:rPr>
            </w:pPr>
            <w:r>
              <w:rPr>
                <w:sz w:val="20"/>
              </w:rPr>
              <w:t>Site did not set the BLOOD PRODUCT file (#66), Retype After Preparation field (#.18) = NO for</w:t>
            </w:r>
          </w:p>
          <w:p w14:paraId="419E0A5B" w14:textId="77777777" w:rsidR="004B40B4" w:rsidRDefault="00AF75D2">
            <w:pPr>
              <w:pStyle w:val="TableParagraph"/>
              <w:spacing w:line="240" w:lineRule="exact"/>
              <w:ind w:left="68" w:right="201"/>
              <w:rPr>
                <w:sz w:val="20"/>
              </w:rPr>
            </w:pPr>
            <w:r>
              <w:rPr>
                <w:sz w:val="20"/>
              </w:rPr>
              <w:t>the newly created component to reflect the site’s policy.</w:t>
            </w:r>
          </w:p>
        </w:tc>
        <w:tc>
          <w:tcPr>
            <w:tcW w:w="1057" w:type="dxa"/>
          </w:tcPr>
          <w:p w14:paraId="6700239E" w14:textId="77777777" w:rsidR="004B40B4" w:rsidRDefault="00AF75D2">
            <w:pPr>
              <w:pStyle w:val="TableParagraph"/>
              <w:spacing w:line="235" w:lineRule="exact"/>
              <w:ind w:left="67"/>
              <w:rPr>
                <w:sz w:val="20"/>
              </w:rPr>
            </w:pPr>
            <w:r>
              <w:rPr>
                <w:sz w:val="20"/>
              </w:rPr>
              <w:t>LOW</w:t>
            </w:r>
          </w:p>
        </w:tc>
        <w:tc>
          <w:tcPr>
            <w:tcW w:w="927" w:type="dxa"/>
          </w:tcPr>
          <w:p w14:paraId="0B634715" w14:textId="77777777" w:rsidR="004B40B4" w:rsidRDefault="00AF75D2">
            <w:pPr>
              <w:pStyle w:val="TableParagraph"/>
              <w:spacing w:line="235" w:lineRule="exact"/>
              <w:ind w:left="62"/>
              <w:rPr>
                <w:sz w:val="20"/>
              </w:rPr>
            </w:pPr>
            <w:r>
              <w:rPr>
                <w:sz w:val="20"/>
              </w:rPr>
              <w:t>LOW</w:t>
            </w:r>
          </w:p>
        </w:tc>
        <w:tc>
          <w:tcPr>
            <w:tcW w:w="2223" w:type="dxa"/>
          </w:tcPr>
          <w:p w14:paraId="7AAAAC91" w14:textId="77777777" w:rsidR="004B40B4" w:rsidRDefault="00AF75D2">
            <w:pPr>
              <w:pStyle w:val="TableParagraph"/>
              <w:ind w:left="61" w:right="107"/>
              <w:rPr>
                <w:sz w:val="20"/>
              </w:rPr>
            </w:pPr>
            <w:r>
              <w:rPr>
                <w:sz w:val="20"/>
              </w:rPr>
              <w:t>ABO/Rh confirmatory testing results automatically transferred to new units created unless the Retype After Preparation field (#.18) =YES in the BLOOD PRODUCT</w:t>
            </w:r>
          </w:p>
          <w:p w14:paraId="00AB42DF" w14:textId="77777777" w:rsidR="004B40B4" w:rsidRDefault="00AF75D2">
            <w:pPr>
              <w:pStyle w:val="TableParagraph"/>
              <w:ind w:left="61" w:right="441"/>
              <w:rPr>
                <w:sz w:val="20"/>
              </w:rPr>
            </w:pPr>
            <w:r>
              <w:rPr>
                <w:sz w:val="20"/>
              </w:rPr>
              <w:t>file (#66) for the product created.</w:t>
            </w:r>
          </w:p>
        </w:tc>
        <w:tc>
          <w:tcPr>
            <w:tcW w:w="903" w:type="dxa"/>
          </w:tcPr>
          <w:p w14:paraId="453112CB" w14:textId="77777777" w:rsidR="004B40B4" w:rsidRDefault="00AF75D2">
            <w:pPr>
              <w:pStyle w:val="TableParagraph"/>
              <w:ind w:left="65" w:right="299"/>
              <w:rPr>
                <w:sz w:val="20"/>
              </w:rPr>
            </w:pPr>
            <w:r>
              <w:rPr>
                <w:spacing w:val="-1"/>
                <w:sz w:val="20"/>
              </w:rPr>
              <w:t xml:space="preserve">SRS# </w:t>
            </w:r>
            <w:r>
              <w:rPr>
                <w:sz w:val="20"/>
              </w:rPr>
              <w:t>I46</w:t>
            </w:r>
          </w:p>
          <w:p w14:paraId="06AACEEA" w14:textId="77777777" w:rsidR="004B40B4" w:rsidRDefault="004B40B4">
            <w:pPr>
              <w:pStyle w:val="TableParagraph"/>
              <w:spacing w:before="3"/>
              <w:ind w:left="0"/>
              <w:rPr>
                <w:rFonts w:ascii="Arial"/>
                <w:sz w:val="20"/>
              </w:rPr>
            </w:pPr>
          </w:p>
          <w:p w14:paraId="61D0ABCA" w14:textId="77777777" w:rsidR="004B40B4" w:rsidRDefault="00AF75D2">
            <w:pPr>
              <w:pStyle w:val="TableParagraph"/>
              <w:ind w:left="65" w:right="280"/>
              <w:rPr>
                <w:sz w:val="20"/>
              </w:rPr>
            </w:pPr>
            <w:r>
              <w:rPr>
                <w:spacing w:val="-1"/>
                <w:sz w:val="20"/>
              </w:rPr>
              <w:t xml:space="preserve">SCR# </w:t>
            </w:r>
            <w:r>
              <w:rPr>
                <w:sz w:val="20"/>
              </w:rPr>
              <w:t>I14</w:t>
            </w:r>
          </w:p>
        </w:tc>
      </w:tr>
      <w:tr w:rsidR="004B40B4" w14:paraId="16E92302" w14:textId="77777777">
        <w:trPr>
          <w:trHeight w:val="2866"/>
        </w:trPr>
        <w:tc>
          <w:tcPr>
            <w:tcW w:w="869" w:type="dxa"/>
          </w:tcPr>
          <w:p w14:paraId="54B8F0FA" w14:textId="77777777" w:rsidR="004B40B4" w:rsidRDefault="00AF75D2">
            <w:pPr>
              <w:pStyle w:val="TableParagraph"/>
              <w:spacing w:line="231" w:lineRule="exact"/>
              <w:rPr>
                <w:sz w:val="20"/>
              </w:rPr>
            </w:pPr>
            <w:r>
              <w:rPr>
                <w:sz w:val="20"/>
              </w:rPr>
              <w:t>HI42</w:t>
            </w:r>
          </w:p>
        </w:tc>
        <w:tc>
          <w:tcPr>
            <w:tcW w:w="1743" w:type="dxa"/>
          </w:tcPr>
          <w:p w14:paraId="56017EDC" w14:textId="77777777" w:rsidR="004B40B4" w:rsidRDefault="00AF75D2">
            <w:pPr>
              <w:pStyle w:val="TableParagraph"/>
              <w:ind w:right="194"/>
              <w:rPr>
                <w:sz w:val="20"/>
              </w:rPr>
            </w:pPr>
            <w:r>
              <w:rPr>
                <w:sz w:val="20"/>
              </w:rPr>
              <w:t>An ABO type is assigned to a pool product when the individual components of the pool are not all of the same ABO types.</w:t>
            </w:r>
          </w:p>
        </w:tc>
        <w:tc>
          <w:tcPr>
            <w:tcW w:w="1767" w:type="dxa"/>
          </w:tcPr>
          <w:p w14:paraId="126CA82C" w14:textId="77777777" w:rsidR="004B40B4" w:rsidRDefault="00AF75D2">
            <w:pPr>
              <w:pStyle w:val="TableParagraph"/>
              <w:ind w:left="68" w:right="106"/>
              <w:rPr>
                <w:sz w:val="20"/>
              </w:rPr>
            </w:pPr>
            <w:r>
              <w:rPr>
                <w:sz w:val="20"/>
              </w:rPr>
              <w:t>If a pool is created using individual products of mixed ABO types, an ABO group for the pool is assigned using the ABO group of the first unit assigned</w:t>
            </w:r>
            <w:r>
              <w:rPr>
                <w:spacing w:val="3"/>
                <w:sz w:val="20"/>
              </w:rPr>
              <w:t xml:space="preserve"> </w:t>
            </w:r>
            <w:r>
              <w:rPr>
                <w:sz w:val="20"/>
              </w:rPr>
              <w:t>to</w:t>
            </w:r>
          </w:p>
          <w:p w14:paraId="6D7C6930" w14:textId="77777777" w:rsidR="004B40B4" w:rsidRDefault="00AF75D2">
            <w:pPr>
              <w:pStyle w:val="TableParagraph"/>
              <w:spacing w:line="211" w:lineRule="exact"/>
              <w:ind w:left="68"/>
              <w:rPr>
                <w:sz w:val="20"/>
              </w:rPr>
            </w:pPr>
            <w:r>
              <w:rPr>
                <w:sz w:val="20"/>
              </w:rPr>
              <w:t>the pool.</w:t>
            </w:r>
          </w:p>
        </w:tc>
        <w:tc>
          <w:tcPr>
            <w:tcW w:w="1057" w:type="dxa"/>
          </w:tcPr>
          <w:p w14:paraId="58DC4209" w14:textId="77777777" w:rsidR="004B40B4" w:rsidRDefault="00AF75D2">
            <w:pPr>
              <w:pStyle w:val="TableParagraph"/>
              <w:spacing w:line="231" w:lineRule="exact"/>
              <w:ind w:left="67"/>
              <w:rPr>
                <w:sz w:val="20"/>
              </w:rPr>
            </w:pPr>
            <w:r>
              <w:rPr>
                <w:sz w:val="20"/>
              </w:rPr>
              <w:t>LOW</w:t>
            </w:r>
          </w:p>
        </w:tc>
        <w:tc>
          <w:tcPr>
            <w:tcW w:w="927" w:type="dxa"/>
          </w:tcPr>
          <w:p w14:paraId="14DE26D1" w14:textId="77777777" w:rsidR="004B40B4" w:rsidRDefault="00AF75D2">
            <w:pPr>
              <w:pStyle w:val="TableParagraph"/>
              <w:spacing w:line="231" w:lineRule="exact"/>
              <w:ind w:left="62"/>
              <w:rPr>
                <w:sz w:val="20"/>
              </w:rPr>
            </w:pPr>
            <w:r>
              <w:rPr>
                <w:sz w:val="20"/>
              </w:rPr>
              <w:t>HIGH</w:t>
            </w:r>
          </w:p>
        </w:tc>
        <w:tc>
          <w:tcPr>
            <w:tcW w:w="2223" w:type="dxa"/>
          </w:tcPr>
          <w:p w14:paraId="2983E7B5" w14:textId="77777777" w:rsidR="004B40B4" w:rsidRDefault="00AF75D2">
            <w:pPr>
              <w:pStyle w:val="TableParagraph"/>
              <w:ind w:left="61"/>
              <w:rPr>
                <w:sz w:val="20"/>
              </w:rPr>
            </w:pPr>
            <w:r>
              <w:rPr>
                <w:sz w:val="20"/>
              </w:rPr>
              <w:t>If site policy allows pooling of units from different ABO groups, the software assigns the ABO group of the first unit added to the pool.</w:t>
            </w:r>
          </w:p>
        </w:tc>
        <w:tc>
          <w:tcPr>
            <w:tcW w:w="903" w:type="dxa"/>
          </w:tcPr>
          <w:p w14:paraId="445CE50B" w14:textId="77777777" w:rsidR="004B40B4" w:rsidRDefault="00AF75D2">
            <w:pPr>
              <w:pStyle w:val="TableParagraph"/>
              <w:ind w:left="65" w:right="235"/>
              <w:rPr>
                <w:sz w:val="20"/>
              </w:rPr>
            </w:pPr>
            <w:r>
              <w:rPr>
                <w:sz w:val="20"/>
              </w:rPr>
              <w:t>SRS# I48</w:t>
            </w:r>
          </w:p>
          <w:p w14:paraId="3ACBAC1E" w14:textId="77777777" w:rsidR="004B40B4" w:rsidRDefault="004B40B4">
            <w:pPr>
              <w:pStyle w:val="TableParagraph"/>
              <w:spacing w:before="11"/>
              <w:ind w:left="0"/>
              <w:rPr>
                <w:rFonts w:ascii="Arial"/>
                <w:sz w:val="19"/>
              </w:rPr>
            </w:pPr>
          </w:p>
          <w:p w14:paraId="3296BB90" w14:textId="77777777" w:rsidR="004B40B4" w:rsidRDefault="00AF75D2">
            <w:pPr>
              <w:pStyle w:val="TableParagraph"/>
              <w:spacing w:line="240" w:lineRule="exact"/>
              <w:ind w:left="65"/>
              <w:rPr>
                <w:sz w:val="20"/>
              </w:rPr>
            </w:pPr>
            <w:r>
              <w:rPr>
                <w:sz w:val="20"/>
              </w:rPr>
              <w:t>SCR#</w:t>
            </w:r>
          </w:p>
          <w:p w14:paraId="5BA653C9" w14:textId="77777777" w:rsidR="004B40B4" w:rsidRDefault="00AF75D2">
            <w:pPr>
              <w:pStyle w:val="TableParagraph"/>
              <w:spacing w:line="240" w:lineRule="exact"/>
              <w:ind w:left="65"/>
              <w:rPr>
                <w:sz w:val="20"/>
              </w:rPr>
            </w:pPr>
            <w:r>
              <w:rPr>
                <w:sz w:val="20"/>
              </w:rPr>
              <w:t>N/A</w:t>
            </w:r>
          </w:p>
        </w:tc>
      </w:tr>
      <w:tr w:rsidR="004B40B4" w14:paraId="288BCA55" w14:textId="77777777">
        <w:trPr>
          <w:trHeight w:val="1919"/>
        </w:trPr>
        <w:tc>
          <w:tcPr>
            <w:tcW w:w="869" w:type="dxa"/>
          </w:tcPr>
          <w:p w14:paraId="08F0C72A" w14:textId="77777777" w:rsidR="004B40B4" w:rsidRDefault="00AF75D2">
            <w:pPr>
              <w:pStyle w:val="TableParagraph"/>
              <w:spacing w:before="4"/>
              <w:rPr>
                <w:sz w:val="20"/>
              </w:rPr>
            </w:pPr>
            <w:r>
              <w:rPr>
                <w:sz w:val="20"/>
              </w:rPr>
              <w:t>HI43</w:t>
            </w:r>
          </w:p>
        </w:tc>
        <w:tc>
          <w:tcPr>
            <w:tcW w:w="1743" w:type="dxa"/>
          </w:tcPr>
          <w:p w14:paraId="18155C05" w14:textId="77777777" w:rsidR="004B40B4" w:rsidRDefault="00AF75D2">
            <w:pPr>
              <w:pStyle w:val="TableParagraph"/>
              <w:spacing w:before="9" w:line="240" w:lineRule="exact"/>
              <w:ind w:right="216"/>
              <w:rPr>
                <w:sz w:val="20"/>
              </w:rPr>
            </w:pPr>
            <w:r>
              <w:rPr>
                <w:sz w:val="20"/>
              </w:rPr>
              <w:t>A pool containing an individual unit which is Rh Positive is assigned a Pool Rh type of Negative.</w:t>
            </w:r>
          </w:p>
        </w:tc>
        <w:tc>
          <w:tcPr>
            <w:tcW w:w="1767" w:type="dxa"/>
          </w:tcPr>
          <w:p w14:paraId="0677E36B" w14:textId="77777777" w:rsidR="004B40B4" w:rsidRDefault="00AF75D2">
            <w:pPr>
              <w:pStyle w:val="TableParagraph"/>
              <w:spacing w:before="4"/>
              <w:ind w:left="68"/>
              <w:rPr>
                <w:sz w:val="20"/>
              </w:rPr>
            </w:pPr>
            <w:r>
              <w:rPr>
                <w:sz w:val="20"/>
              </w:rPr>
              <w:t>NONE</w:t>
            </w:r>
          </w:p>
        </w:tc>
        <w:tc>
          <w:tcPr>
            <w:tcW w:w="1057" w:type="dxa"/>
          </w:tcPr>
          <w:p w14:paraId="405C2ACE" w14:textId="77777777" w:rsidR="004B40B4" w:rsidRDefault="00AF75D2">
            <w:pPr>
              <w:pStyle w:val="TableParagraph"/>
              <w:spacing w:before="4"/>
              <w:ind w:left="67"/>
              <w:rPr>
                <w:sz w:val="20"/>
              </w:rPr>
            </w:pPr>
            <w:r>
              <w:rPr>
                <w:sz w:val="20"/>
              </w:rPr>
              <w:t>NONE</w:t>
            </w:r>
          </w:p>
        </w:tc>
        <w:tc>
          <w:tcPr>
            <w:tcW w:w="927" w:type="dxa"/>
          </w:tcPr>
          <w:p w14:paraId="2AE2FDC0" w14:textId="77777777" w:rsidR="004B40B4" w:rsidRDefault="00AF75D2">
            <w:pPr>
              <w:pStyle w:val="TableParagraph"/>
              <w:spacing w:before="4"/>
              <w:ind w:left="62"/>
              <w:rPr>
                <w:sz w:val="20"/>
              </w:rPr>
            </w:pPr>
            <w:r>
              <w:rPr>
                <w:sz w:val="20"/>
              </w:rPr>
              <w:t>NONE</w:t>
            </w:r>
          </w:p>
        </w:tc>
        <w:tc>
          <w:tcPr>
            <w:tcW w:w="2223" w:type="dxa"/>
          </w:tcPr>
          <w:p w14:paraId="612D6B37" w14:textId="77777777" w:rsidR="004B40B4" w:rsidRDefault="00AF75D2">
            <w:pPr>
              <w:pStyle w:val="TableParagraph"/>
              <w:spacing w:before="9" w:line="240" w:lineRule="exact"/>
              <w:ind w:left="61" w:right="65"/>
              <w:rPr>
                <w:sz w:val="20"/>
              </w:rPr>
            </w:pPr>
            <w:r>
              <w:rPr>
                <w:sz w:val="20"/>
              </w:rPr>
              <w:t>Assignment of the Rh of a pool will be deemed positive if any of the units in the pool are Rh positive, regardless of the order in which the units were</w:t>
            </w:r>
            <w:r>
              <w:rPr>
                <w:spacing w:val="5"/>
                <w:sz w:val="20"/>
              </w:rPr>
              <w:t xml:space="preserve"> </w:t>
            </w:r>
            <w:r>
              <w:rPr>
                <w:sz w:val="20"/>
              </w:rPr>
              <w:t>pooled.</w:t>
            </w:r>
          </w:p>
        </w:tc>
        <w:tc>
          <w:tcPr>
            <w:tcW w:w="903" w:type="dxa"/>
          </w:tcPr>
          <w:p w14:paraId="26770D3A" w14:textId="77777777" w:rsidR="004B40B4" w:rsidRDefault="00AF75D2">
            <w:pPr>
              <w:pStyle w:val="TableParagraph"/>
              <w:spacing w:before="4"/>
              <w:ind w:left="65" w:right="299"/>
              <w:rPr>
                <w:sz w:val="20"/>
              </w:rPr>
            </w:pPr>
            <w:r>
              <w:rPr>
                <w:spacing w:val="-1"/>
                <w:sz w:val="20"/>
              </w:rPr>
              <w:t xml:space="preserve">SRS# </w:t>
            </w:r>
            <w:r>
              <w:rPr>
                <w:sz w:val="20"/>
              </w:rPr>
              <w:t>I49</w:t>
            </w:r>
          </w:p>
          <w:p w14:paraId="4043214B" w14:textId="77777777" w:rsidR="004B40B4" w:rsidRDefault="004B40B4">
            <w:pPr>
              <w:pStyle w:val="TableParagraph"/>
              <w:spacing w:before="9"/>
              <w:ind w:left="0"/>
              <w:rPr>
                <w:rFonts w:ascii="Arial"/>
                <w:sz w:val="20"/>
              </w:rPr>
            </w:pPr>
          </w:p>
          <w:p w14:paraId="6A610F10" w14:textId="77777777" w:rsidR="004B40B4" w:rsidRDefault="00AF75D2">
            <w:pPr>
              <w:pStyle w:val="TableParagraph"/>
              <w:ind w:left="65" w:right="280"/>
              <w:rPr>
                <w:sz w:val="20"/>
              </w:rPr>
            </w:pPr>
            <w:r>
              <w:rPr>
                <w:spacing w:val="-1"/>
                <w:sz w:val="20"/>
              </w:rPr>
              <w:t xml:space="preserve">SCR# </w:t>
            </w:r>
            <w:r>
              <w:rPr>
                <w:sz w:val="20"/>
              </w:rPr>
              <w:t>I15</w:t>
            </w:r>
          </w:p>
        </w:tc>
      </w:tr>
    </w:tbl>
    <w:p w14:paraId="15DDD97A" w14:textId="77777777" w:rsidR="004B40B4" w:rsidRDefault="004B40B4">
      <w:pPr>
        <w:rPr>
          <w:sz w:val="20"/>
        </w:rPr>
        <w:sectPr w:rsidR="004B40B4">
          <w:pgSz w:w="12240" w:h="15840"/>
          <w:pgMar w:top="960" w:right="1060" w:bottom="1180" w:left="1220" w:header="723" w:footer="997" w:gutter="0"/>
          <w:cols w:space="720"/>
        </w:sectPr>
      </w:pPr>
    </w:p>
    <w:p w14:paraId="7AECD271" w14:textId="77777777" w:rsidR="004B40B4" w:rsidRDefault="004B40B4">
      <w:pPr>
        <w:pStyle w:val="BodyText"/>
        <w:rPr>
          <w:rFonts w:ascii="Arial"/>
          <w:sz w:val="20"/>
        </w:rPr>
      </w:pPr>
    </w:p>
    <w:p w14:paraId="6A5230EF" w14:textId="77777777" w:rsidR="004B40B4" w:rsidRDefault="004B40B4">
      <w:pPr>
        <w:pStyle w:val="BodyText"/>
        <w:rPr>
          <w:rFonts w:ascii="Arial"/>
          <w:sz w:val="20"/>
        </w:rPr>
      </w:pPr>
    </w:p>
    <w:p w14:paraId="6E2C32A3" w14:textId="77777777" w:rsidR="004B40B4" w:rsidRDefault="004B40B4">
      <w:pPr>
        <w:pStyle w:val="BodyText"/>
        <w:spacing w:before="1" w:after="1"/>
        <w:rPr>
          <w:rFonts w:ascii="Arial"/>
          <w:sz w:val="22"/>
        </w:rPr>
      </w:pPr>
    </w:p>
    <w:tbl>
      <w:tblPr>
        <w:tblW w:w="0" w:type="auto"/>
        <w:tblInd w:w="16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69"/>
        <w:gridCol w:w="1743"/>
        <w:gridCol w:w="1767"/>
        <w:gridCol w:w="1057"/>
        <w:gridCol w:w="927"/>
        <w:gridCol w:w="2223"/>
        <w:gridCol w:w="903"/>
      </w:tblGrid>
      <w:tr w:rsidR="004B40B4" w14:paraId="40EB67B1" w14:textId="77777777">
        <w:trPr>
          <w:trHeight w:val="488"/>
        </w:trPr>
        <w:tc>
          <w:tcPr>
            <w:tcW w:w="869" w:type="dxa"/>
            <w:shd w:val="clear" w:color="auto" w:fill="CCCCCC"/>
          </w:tcPr>
          <w:p w14:paraId="309F940C" w14:textId="77777777" w:rsidR="004B40B4" w:rsidRDefault="00AF75D2">
            <w:pPr>
              <w:pStyle w:val="TableParagraph"/>
              <w:spacing w:before="8"/>
              <w:rPr>
                <w:b/>
                <w:sz w:val="20"/>
              </w:rPr>
            </w:pPr>
            <w:r>
              <w:rPr>
                <w:b/>
                <w:sz w:val="20"/>
              </w:rPr>
              <w:t>HA#</w:t>
            </w:r>
          </w:p>
        </w:tc>
        <w:tc>
          <w:tcPr>
            <w:tcW w:w="1743" w:type="dxa"/>
            <w:shd w:val="clear" w:color="auto" w:fill="CCCCCC"/>
          </w:tcPr>
          <w:p w14:paraId="74FF5B82" w14:textId="77777777" w:rsidR="004B40B4" w:rsidRDefault="00AF75D2">
            <w:pPr>
              <w:pStyle w:val="TableParagraph"/>
              <w:spacing w:before="8"/>
              <w:rPr>
                <w:b/>
                <w:sz w:val="20"/>
              </w:rPr>
            </w:pPr>
            <w:r>
              <w:rPr>
                <w:b/>
                <w:sz w:val="20"/>
              </w:rPr>
              <w:t>Hazard</w:t>
            </w:r>
          </w:p>
        </w:tc>
        <w:tc>
          <w:tcPr>
            <w:tcW w:w="1767" w:type="dxa"/>
            <w:shd w:val="clear" w:color="auto" w:fill="CCCCCC"/>
          </w:tcPr>
          <w:p w14:paraId="0366918D" w14:textId="77777777" w:rsidR="004B40B4" w:rsidRDefault="00AF75D2">
            <w:pPr>
              <w:pStyle w:val="TableParagraph"/>
              <w:spacing w:before="8"/>
              <w:ind w:left="68"/>
              <w:rPr>
                <w:b/>
                <w:sz w:val="20"/>
              </w:rPr>
            </w:pPr>
            <w:r>
              <w:rPr>
                <w:b/>
                <w:sz w:val="20"/>
              </w:rPr>
              <w:t>Causes</w:t>
            </w:r>
          </w:p>
        </w:tc>
        <w:tc>
          <w:tcPr>
            <w:tcW w:w="1057" w:type="dxa"/>
            <w:shd w:val="clear" w:color="auto" w:fill="CCCCCC"/>
          </w:tcPr>
          <w:p w14:paraId="10EA8380" w14:textId="77777777" w:rsidR="004B40B4" w:rsidRDefault="00AF75D2">
            <w:pPr>
              <w:pStyle w:val="TableParagraph"/>
              <w:spacing w:before="8" w:line="240" w:lineRule="atLeast"/>
              <w:ind w:left="67" w:right="117"/>
              <w:rPr>
                <w:b/>
                <w:sz w:val="20"/>
              </w:rPr>
            </w:pPr>
            <w:r>
              <w:rPr>
                <w:b/>
                <w:sz w:val="20"/>
              </w:rPr>
              <w:t xml:space="preserve">Level of </w:t>
            </w:r>
            <w:r>
              <w:rPr>
                <w:b/>
                <w:w w:val="95"/>
                <w:sz w:val="20"/>
              </w:rPr>
              <w:t>Concern</w:t>
            </w:r>
          </w:p>
        </w:tc>
        <w:tc>
          <w:tcPr>
            <w:tcW w:w="927" w:type="dxa"/>
            <w:shd w:val="clear" w:color="auto" w:fill="CCCCCC"/>
          </w:tcPr>
          <w:p w14:paraId="0FC37E99" w14:textId="77777777" w:rsidR="004B40B4" w:rsidRDefault="00AF75D2">
            <w:pPr>
              <w:pStyle w:val="TableParagraph"/>
              <w:spacing w:before="8" w:line="240" w:lineRule="atLeast"/>
              <w:ind w:left="62" w:right="249"/>
              <w:rPr>
                <w:b/>
                <w:sz w:val="20"/>
              </w:rPr>
            </w:pPr>
            <w:r>
              <w:rPr>
                <w:b/>
                <w:w w:val="95"/>
                <w:sz w:val="20"/>
              </w:rPr>
              <w:t xml:space="preserve">Likeli </w:t>
            </w:r>
            <w:r>
              <w:rPr>
                <w:b/>
                <w:sz w:val="20"/>
              </w:rPr>
              <w:t>hood</w:t>
            </w:r>
          </w:p>
        </w:tc>
        <w:tc>
          <w:tcPr>
            <w:tcW w:w="2223" w:type="dxa"/>
            <w:shd w:val="clear" w:color="auto" w:fill="CCCCCC"/>
          </w:tcPr>
          <w:p w14:paraId="59DC76CB" w14:textId="77777777" w:rsidR="004B40B4" w:rsidRDefault="00AF75D2">
            <w:pPr>
              <w:pStyle w:val="TableParagraph"/>
              <w:spacing w:before="8" w:line="240" w:lineRule="atLeast"/>
              <w:ind w:left="695" w:right="412" w:hanging="279"/>
              <w:rPr>
                <w:b/>
                <w:sz w:val="20"/>
              </w:rPr>
            </w:pPr>
            <w:r>
              <w:rPr>
                <w:b/>
                <w:sz w:val="20"/>
              </w:rPr>
              <w:t>Method (s) of Control</w:t>
            </w:r>
          </w:p>
        </w:tc>
        <w:tc>
          <w:tcPr>
            <w:tcW w:w="903" w:type="dxa"/>
            <w:shd w:val="clear" w:color="auto" w:fill="CCCCCC"/>
          </w:tcPr>
          <w:p w14:paraId="79C620F6" w14:textId="77777777" w:rsidR="004B40B4" w:rsidRDefault="00AF75D2">
            <w:pPr>
              <w:pStyle w:val="TableParagraph"/>
              <w:spacing w:before="8"/>
              <w:ind w:left="65"/>
              <w:rPr>
                <w:b/>
                <w:sz w:val="20"/>
              </w:rPr>
            </w:pPr>
            <w:r>
              <w:rPr>
                <w:b/>
                <w:sz w:val="20"/>
              </w:rPr>
              <w:t>Trace</w:t>
            </w:r>
          </w:p>
        </w:tc>
      </w:tr>
      <w:tr w:rsidR="004B40B4" w14:paraId="09FED8BF" w14:textId="77777777">
        <w:trPr>
          <w:trHeight w:val="3119"/>
        </w:trPr>
        <w:tc>
          <w:tcPr>
            <w:tcW w:w="869" w:type="dxa"/>
          </w:tcPr>
          <w:p w14:paraId="21F5C18D" w14:textId="77777777" w:rsidR="004B40B4" w:rsidRDefault="00AF75D2">
            <w:pPr>
              <w:pStyle w:val="TableParagraph"/>
              <w:spacing w:before="4"/>
              <w:rPr>
                <w:sz w:val="20"/>
              </w:rPr>
            </w:pPr>
            <w:r>
              <w:rPr>
                <w:sz w:val="20"/>
              </w:rPr>
              <w:t>HI44</w:t>
            </w:r>
          </w:p>
        </w:tc>
        <w:tc>
          <w:tcPr>
            <w:tcW w:w="1743" w:type="dxa"/>
          </w:tcPr>
          <w:p w14:paraId="6C0F064D" w14:textId="77777777" w:rsidR="004B40B4" w:rsidRDefault="00AF75D2">
            <w:pPr>
              <w:pStyle w:val="TableParagraph"/>
              <w:spacing w:before="4"/>
              <w:ind w:right="62"/>
              <w:rPr>
                <w:sz w:val="20"/>
              </w:rPr>
            </w:pPr>
            <w:r>
              <w:rPr>
                <w:sz w:val="20"/>
              </w:rPr>
              <w:t>Cannot determine the number of aliquots created when dividing a unit.</w:t>
            </w:r>
          </w:p>
        </w:tc>
        <w:tc>
          <w:tcPr>
            <w:tcW w:w="1767" w:type="dxa"/>
          </w:tcPr>
          <w:p w14:paraId="1771AE23" w14:textId="77777777" w:rsidR="004B40B4" w:rsidRDefault="00AF75D2">
            <w:pPr>
              <w:pStyle w:val="TableParagraph"/>
              <w:spacing w:before="4"/>
              <w:ind w:left="68" w:right="252"/>
              <w:rPr>
                <w:sz w:val="20"/>
              </w:rPr>
            </w:pPr>
            <w:r>
              <w:rPr>
                <w:sz w:val="20"/>
              </w:rPr>
              <w:t>Disposition-not transfused [LRBLIDN]</w:t>
            </w:r>
          </w:p>
          <w:p w14:paraId="7F32396C" w14:textId="77777777" w:rsidR="004B40B4" w:rsidRDefault="00AF75D2">
            <w:pPr>
              <w:pStyle w:val="TableParagraph"/>
              <w:ind w:left="68"/>
              <w:rPr>
                <w:sz w:val="20"/>
              </w:rPr>
            </w:pPr>
            <w:r>
              <w:rPr>
                <w:sz w:val="20"/>
              </w:rPr>
              <w:t xml:space="preserve">options or Pediatric </w:t>
            </w:r>
            <w:r>
              <w:rPr>
                <w:spacing w:val="-3"/>
                <w:sz w:val="20"/>
              </w:rPr>
              <w:t xml:space="preserve">Unit </w:t>
            </w:r>
            <w:r>
              <w:rPr>
                <w:sz w:val="20"/>
              </w:rPr>
              <w:t>Preparation</w:t>
            </w:r>
            <w:r>
              <w:rPr>
                <w:strike/>
                <w:sz w:val="20"/>
              </w:rPr>
              <w:t>s</w:t>
            </w:r>
            <w:r>
              <w:rPr>
                <w:sz w:val="20"/>
              </w:rPr>
              <w:t xml:space="preserve"> [LRBLPED]</w:t>
            </w:r>
          </w:p>
          <w:p w14:paraId="44D1D3BA" w14:textId="77777777" w:rsidR="004B40B4" w:rsidRDefault="00AF75D2">
            <w:pPr>
              <w:pStyle w:val="TableParagraph"/>
              <w:ind w:left="68" w:right="163"/>
              <w:jc w:val="both"/>
              <w:rPr>
                <w:sz w:val="20"/>
              </w:rPr>
            </w:pPr>
            <w:r>
              <w:rPr>
                <w:sz w:val="20"/>
              </w:rPr>
              <w:t>option is used to create aliquoted units.</w:t>
            </w:r>
          </w:p>
        </w:tc>
        <w:tc>
          <w:tcPr>
            <w:tcW w:w="1057" w:type="dxa"/>
          </w:tcPr>
          <w:p w14:paraId="40B46B33" w14:textId="77777777" w:rsidR="004B40B4" w:rsidRDefault="00AF75D2">
            <w:pPr>
              <w:pStyle w:val="TableParagraph"/>
              <w:spacing w:before="4"/>
              <w:ind w:left="67"/>
              <w:rPr>
                <w:sz w:val="20"/>
              </w:rPr>
            </w:pPr>
            <w:r>
              <w:rPr>
                <w:sz w:val="20"/>
              </w:rPr>
              <w:t>LOW</w:t>
            </w:r>
          </w:p>
        </w:tc>
        <w:tc>
          <w:tcPr>
            <w:tcW w:w="927" w:type="dxa"/>
          </w:tcPr>
          <w:p w14:paraId="64815B31" w14:textId="77777777" w:rsidR="004B40B4" w:rsidRDefault="00AF75D2">
            <w:pPr>
              <w:pStyle w:val="TableParagraph"/>
              <w:spacing w:before="4"/>
              <w:ind w:left="62"/>
              <w:rPr>
                <w:sz w:val="20"/>
              </w:rPr>
            </w:pPr>
            <w:r>
              <w:rPr>
                <w:sz w:val="20"/>
              </w:rPr>
              <w:t>LOW</w:t>
            </w:r>
          </w:p>
        </w:tc>
        <w:tc>
          <w:tcPr>
            <w:tcW w:w="2223" w:type="dxa"/>
          </w:tcPr>
          <w:p w14:paraId="51945492" w14:textId="77777777" w:rsidR="004B40B4" w:rsidRDefault="00AF75D2">
            <w:pPr>
              <w:pStyle w:val="TableParagraph"/>
              <w:spacing w:before="9" w:line="240" w:lineRule="exact"/>
              <w:ind w:left="61" w:right="79"/>
              <w:rPr>
                <w:sz w:val="20"/>
              </w:rPr>
            </w:pPr>
            <w:r>
              <w:rPr>
                <w:sz w:val="20"/>
              </w:rPr>
              <w:t>When a product is divided using these options, the number of aliquots is calculated by the software and the number is stuffed into the Pooled/Divided Units field (#4.4) for the original unit in the BLOOD INVENTORY file (#65).</w:t>
            </w:r>
          </w:p>
        </w:tc>
        <w:tc>
          <w:tcPr>
            <w:tcW w:w="903" w:type="dxa"/>
          </w:tcPr>
          <w:p w14:paraId="427D42D9" w14:textId="77777777" w:rsidR="004B40B4" w:rsidRDefault="00AF75D2">
            <w:pPr>
              <w:pStyle w:val="TableParagraph"/>
              <w:spacing w:before="4"/>
              <w:ind w:left="65" w:right="235"/>
              <w:rPr>
                <w:sz w:val="20"/>
              </w:rPr>
            </w:pPr>
            <w:r>
              <w:rPr>
                <w:sz w:val="20"/>
              </w:rPr>
              <w:t>SRS# I50</w:t>
            </w:r>
          </w:p>
          <w:p w14:paraId="5A7A688E" w14:textId="77777777" w:rsidR="004B40B4" w:rsidRDefault="004B40B4">
            <w:pPr>
              <w:pStyle w:val="TableParagraph"/>
              <w:spacing w:before="9"/>
              <w:ind w:left="0"/>
              <w:rPr>
                <w:rFonts w:ascii="Arial"/>
                <w:sz w:val="20"/>
              </w:rPr>
            </w:pPr>
          </w:p>
          <w:p w14:paraId="2509F4BE" w14:textId="77777777" w:rsidR="004B40B4" w:rsidRDefault="00AF75D2">
            <w:pPr>
              <w:pStyle w:val="TableParagraph"/>
              <w:ind w:left="65" w:right="235"/>
              <w:rPr>
                <w:sz w:val="20"/>
              </w:rPr>
            </w:pPr>
            <w:r>
              <w:rPr>
                <w:sz w:val="20"/>
              </w:rPr>
              <w:t>SCR# I6</w:t>
            </w:r>
          </w:p>
        </w:tc>
      </w:tr>
      <w:tr w:rsidR="004B40B4" w14:paraId="47452FB0" w14:textId="77777777">
        <w:trPr>
          <w:trHeight w:val="2149"/>
        </w:trPr>
        <w:tc>
          <w:tcPr>
            <w:tcW w:w="869" w:type="dxa"/>
          </w:tcPr>
          <w:p w14:paraId="10CDC1F3" w14:textId="77777777" w:rsidR="004B40B4" w:rsidRDefault="00AF75D2">
            <w:pPr>
              <w:pStyle w:val="TableParagraph"/>
              <w:spacing w:line="235" w:lineRule="exact"/>
              <w:rPr>
                <w:sz w:val="20"/>
              </w:rPr>
            </w:pPr>
            <w:r>
              <w:rPr>
                <w:sz w:val="20"/>
              </w:rPr>
              <w:t>HI45</w:t>
            </w:r>
          </w:p>
        </w:tc>
        <w:tc>
          <w:tcPr>
            <w:tcW w:w="1743" w:type="dxa"/>
          </w:tcPr>
          <w:p w14:paraId="40964159" w14:textId="77777777" w:rsidR="004B40B4" w:rsidRDefault="00AF75D2">
            <w:pPr>
              <w:pStyle w:val="TableParagraph"/>
              <w:ind w:right="146"/>
              <w:rPr>
                <w:sz w:val="20"/>
              </w:rPr>
            </w:pPr>
            <w:r>
              <w:rPr>
                <w:sz w:val="20"/>
              </w:rPr>
              <w:t>An Autologous unit with a YES entry in the Pos/Incomp.</w:t>
            </w:r>
          </w:p>
          <w:p w14:paraId="5F55C467" w14:textId="77777777" w:rsidR="004B40B4" w:rsidRDefault="00AF75D2">
            <w:pPr>
              <w:pStyle w:val="TableParagraph"/>
              <w:spacing w:line="240" w:lineRule="exact"/>
              <w:ind w:right="67"/>
              <w:rPr>
                <w:sz w:val="20"/>
              </w:rPr>
            </w:pPr>
            <w:r>
              <w:rPr>
                <w:sz w:val="20"/>
              </w:rPr>
              <w:t>Screening Tests field (#8.1) can be modified into a non-autologous component.</w:t>
            </w:r>
          </w:p>
        </w:tc>
        <w:tc>
          <w:tcPr>
            <w:tcW w:w="1767" w:type="dxa"/>
          </w:tcPr>
          <w:p w14:paraId="785C91C9" w14:textId="77777777" w:rsidR="004B40B4" w:rsidRDefault="00AF75D2">
            <w:pPr>
              <w:pStyle w:val="TableParagraph"/>
              <w:spacing w:line="235" w:lineRule="exact"/>
              <w:ind w:left="68"/>
              <w:rPr>
                <w:sz w:val="20"/>
              </w:rPr>
            </w:pPr>
            <w:r>
              <w:rPr>
                <w:sz w:val="20"/>
              </w:rPr>
              <w:t>NONE</w:t>
            </w:r>
          </w:p>
        </w:tc>
        <w:tc>
          <w:tcPr>
            <w:tcW w:w="1057" w:type="dxa"/>
          </w:tcPr>
          <w:p w14:paraId="1251BB37" w14:textId="77777777" w:rsidR="004B40B4" w:rsidRDefault="00AF75D2">
            <w:pPr>
              <w:pStyle w:val="TableParagraph"/>
              <w:spacing w:line="235" w:lineRule="exact"/>
              <w:ind w:left="67"/>
              <w:rPr>
                <w:sz w:val="20"/>
              </w:rPr>
            </w:pPr>
            <w:r>
              <w:rPr>
                <w:sz w:val="20"/>
              </w:rPr>
              <w:t>NONE</w:t>
            </w:r>
          </w:p>
        </w:tc>
        <w:tc>
          <w:tcPr>
            <w:tcW w:w="927" w:type="dxa"/>
          </w:tcPr>
          <w:p w14:paraId="6487F5BC" w14:textId="77777777" w:rsidR="004B40B4" w:rsidRDefault="00AF75D2">
            <w:pPr>
              <w:pStyle w:val="TableParagraph"/>
              <w:spacing w:line="235" w:lineRule="exact"/>
              <w:ind w:left="62"/>
              <w:rPr>
                <w:sz w:val="20"/>
              </w:rPr>
            </w:pPr>
            <w:r>
              <w:rPr>
                <w:sz w:val="20"/>
              </w:rPr>
              <w:t>NONE</w:t>
            </w:r>
          </w:p>
        </w:tc>
        <w:tc>
          <w:tcPr>
            <w:tcW w:w="2223" w:type="dxa"/>
          </w:tcPr>
          <w:p w14:paraId="4EEB1572" w14:textId="77777777" w:rsidR="004B40B4" w:rsidRDefault="00AF75D2">
            <w:pPr>
              <w:pStyle w:val="TableParagraph"/>
              <w:ind w:left="61" w:right="74"/>
              <w:rPr>
                <w:sz w:val="20"/>
              </w:rPr>
            </w:pPr>
            <w:r>
              <w:rPr>
                <w:sz w:val="20"/>
              </w:rPr>
              <w:t>Software does not allow the modification of an autologous unit with a “YES” entry in the Pos/Incomp.</w:t>
            </w:r>
          </w:p>
          <w:p w14:paraId="2BA2A2B0" w14:textId="77777777" w:rsidR="004B40B4" w:rsidRDefault="00AF75D2">
            <w:pPr>
              <w:pStyle w:val="TableParagraph"/>
              <w:ind w:left="61" w:right="193"/>
              <w:rPr>
                <w:sz w:val="20"/>
              </w:rPr>
            </w:pPr>
            <w:r>
              <w:rPr>
                <w:sz w:val="20"/>
              </w:rPr>
              <w:t>Screening Tests field (#8.1).</w:t>
            </w:r>
          </w:p>
        </w:tc>
        <w:tc>
          <w:tcPr>
            <w:tcW w:w="903" w:type="dxa"/>
          </w:tcPr>
          <w:p w14:paraId="1947FF79" w14:textId="77777777" w:rsidR="004B40B4" w:rsidRDefault="00AF75D2">
            <w:pPr>
              <w:pStyle w:val="TableParagraph"/>
              <w:ind w:left="65" w:right="299"/>
              <w:rPr>
                <w:sz w:val="20"/>
              </w:rPr>
            </w:pPr>
            <w:r>
              <w:rPr>
                <w:spacing w:val="-1"/>
                <w:sz w:val="20"/>
              </w:rPr>
              <w:t xml:space="preserve">SRS# </w:t>
            </w:r>
            <w:r>
              <w:rPr>
                <w:sz w:val="20"/>
              </w:rPr>
              <w:t>I21 I51 I52</w:t>
            </w:r>
          </w:p>
          <w:p w14:paraId="7A208E02" w14:textId="77777777" w:rsidR="004B40B4" w:rsidRDefault="004B40B4">
            <w:pPr>
              <w:pStyle w:val="TableParagraph"/>
              <w:spacing w:before="2"/>
              <w:ind w:left="0"/>
              <w:rPr>
                <w:rFonts w:ascii="Arial"/>
                <w:sz w:val="20"/>
              </w:rPr>
            </w:pPr>
          </w:p>
          <w:p w14:paraId="4DF4E6C0" w14:textId="77777777" w:rsidR="004B40B4" w:rsidRDefault="00AF75D2">
            <w:pPr>
              <w:pStyle w:val="TableParagraph"/>
              <w:ind w:left="65" w:right="280"/>
              <w:rPr>
                <w:sz w:val="20"/>
              </w:rPr>
            </w:pPr>
            <w:r>
              <w:rPr>
                <w:spacing w:val="-1"/>
                <w:sz w:val="20"/>
              </w:rPr>
              <w:t xml:space="preserve">SCR# </w:t>
            </w:r>
            <w:r>
              <w:rPr>
                <w:sz w:val="20"/>
              </w:rPr>
              <w:t>I16 I26</w:t>
            </w:r>
          </w:p>
        </w:tc>
      </w:tr>
      <w:tr w:rsidR="004B40B4" w14:paraId="1BC42F46" w14:textId="77777777">
        <w:trPr>
          <w:trHeight w:val="2627"/>
        </w:trPr>
        <w:tc>
          <w:tcPr>
            <w:tcW w:w="869" w:type="dxa"/>
          </w:tcPr>
          <w:p w14:paraId="444347E8" w14:textId="77777777" w:rsidR="004B40B4" w:rsidRDefault="00AF75D2">
            <w:pPr>
              <w:pStyle w:val="TableParagraph"/>
              <w:spacing w:line="233" w:lineRule="exact"/>
              <w:rPr>
                <w:sz w:val="20"/>
              </w:rPr>
            </w:pPr>
            <w:r>
              <w:rPr>
                <w:sz w:val="20"/>
              </w:rPr>
              <w:t>HI46</w:t>
            </w:r>
          </w:p>
        </w:tc>
        <w:tc>
          <w:tcPr>
            <w:tcW w:w="1743" w:type="dxa"/>
          </w:tcPr>
          <w:p w14:paraId="642A685E" w14:textId="77777777" w:rsidR="004B40B4" w:rsidRDefault="00AF75D2">
            <w:pPr>
              <w:pStyle w:val="TableParagraph"/>
              <w:ind w:right="101"/>
              <w:rPr>
                <w:sz w:val="20"/>
              </w:rPr>
            </w:pPr>
            <w:r>
              <w:rPr>
                <w:sz w:val="20"/>
              </w:rPr>
              <w:t xml:space="preserve">Units in inventory can </w:t>
            </w:r>
            <w:r>
              <w:rPr>
                <w:spacing w:val="-5"/>
                <w:sz w:val="20"/>
              </w:rPr>
              <w:t xml:space="preserve">be </w:t>
            </w:r>
            <w:r>
              <w:rPr>
                <w:sz w:val="20"/>
              </w:rPr>
              <w:t>modified into inappropriate component types.</w:t>
            </w:r>
          </w:p>
        </w:tc>
        <w:tc>
          <w:tcPr>
            <w:tcW w:w="1767" w:type="dxa"/>
          </w:tcPr>
          <w:p w14:paraId="49F2DD3A" w14:textId="77777777" w:rsidR="004B40B4" w:rsidRDefault="00AF75D2">
            <w:pPr>
              <w:pStyle w:val="TableParagraph"/>
              <w:ind w:left="68" w:right="156"/>
              <w:rPr>
                <w:sz w:val="20"/>
              </w:rPr>
            </w:pPr>
            <w:r>
              <w:rPr>
                <w:sz w:val="20"/>
              </w:rPr>
              <w:t>Site did not edit the BLOOD PRODUCT file (#66), Modify To</w:t>
            </w:r>
          </w:p>
          <w:p w14:paraId="051DD650" w14:textId="77777777" w:rsidR="004B40B4" w:rsidRDefault="00AF75D2">
            <w:pPr>
              <w:pStyle w:val="TableParagraph"/>
              <w:ind w:left="68" w:right="248"/>
              <w:rPr>
                <w:sz w:val="20"/>
              </w:rPr>
            </w:pPr>
            <w:r>
              <w:rPr>
                <w:sz w:val="20"/>
              </w:rPr>
              <w:t>field (#.03) for the specific components being modified.</w:t>
            </w:r>
          </w:p>
        </w:tc>
        <w:tc>
          <w:tcPr>
            <w:tcW w:w="1057" w:type="dxa"/>
          </w:tcPr>
          <w:p w14:paraId="64B35F2D" w14:textId="77777777" w:rsidR="004B40B4" w:rsidRDefault="00AF75D2">
            <w:pPr>
              <w:pStyle w:val="TableParagraph"/>
              <w:spacing w:line="233" w:lineRule="exact"/>
              <w:ind w:left="67"/>
              <w:rPr>
                <w:sz w:val="20"/>
              </w:rPr>
            </w:pPr>
            <w:r>
              <w:rPr>
                <w:sz w:val="20"/>
              </w:rPr>
              <w:t>NONE</w:t>
            </w:r>
          </w:p>
        </w:tc>
        <w:tc>
          <w:tcPr>
            <w:tcW w:w="927" w:type="dxa"/>
          </w:tcPr>
          <w:p w14:paraId="50573051" w14:textId="77777777" w:rsidR="004B40B4" w:rsidRDefault="00AF75D2">
            <w:pPr>
              <w:pStyle w:val="TableParagraph"/>
              <w:spacing w:line="233" w:lineRule="exact"/>
              <w:ind w:left="62"/>
              <w:rPr>
                <w:sz w:val="20"/>
              </w:rPr>
            </w:pPr>
            <w:r>
              <w:rPr>
                <w:sz w:val="20"/>
              </w:rPr>
              <w:t>LOW</w:t>
            </w:r>
          </w:p>
        </w:tc>
        <w:tc>
          <w:tcPr>
            <w:tcW w:w="2223" w:type="dxa"/>
          </w:tcPr>
          <w:p w14:paraId="3BE56DA4" w14:textId="77777777" w:rsidR="004B40B4" w:rsidRDefault="00AF75D2">
            <w:pPr>
              <w:pStyle w:val="TableParagraph"/>
              <w:ind w:left="61" w:right="70"/>
              <w:rPr>
                <w:sz w:val="20"/>
              </w:rPr>
            </w:pPr>
            <w:r>
              <w:rPr>
                <w:sz w:val="20"/>
              </w:rPr>
              <w:t>When modifying units in inventory, choices of components being created is limited to those defined in the Modify To field (#.03) in the BLOOD PRODUCT file</w:t>
            </w:r>
            <w:r>
              <w:rPr>
                <w:spacing w:val="3"/>
                <w:sz w:val="20"/>
              </w:rPr>
              <w:t xml:space="preserve"> </w:t>
            </w:r>
            <w:r>
              <w:rPr>
                <w:sz w:val="20"/>
              </w:rPr>
              <w:t>(#66)</w:t>
            </w:r>
          </w:p>
          <w:p w14:paraId="6BABFABA" w14:textId="77777777" w:rsidR="004B40B4" w:rsidRDefault="00AF75D2">
            <w:pPr>
              <w:pStyle w:val="TableParagraph"/>
              <w:spacing w:line="240" w:lineRule="exact"/>
              <w:ind w:left="61" w:right="441"/>
              <w:rPr>
                <w:sz w:val="20"/>
              </w:rPr>
            </w:pPr>
            <w:r>
              <w:rPr>
                <w:sz w:val="20"/>
              </w:rPr>
              <w:t>for the specific component being modified.</w:t>
            </w:r>
          </w:p>
        </w:tc>
        <w:tc>
          <w:tcPr>
            <w:tcW w:w="903" w:type="dxa"/>
          </w:tcPr>
          <w:p w14:paraId="3FBE9CB8" w14:textId="77777777" w:rsidR="004B40B4" w:rsidRDefault="00AF75D2">
            <w:pPr>
              <w:pStyle w:val="TableParagraph"/>
              <w:ind w:left="65" w:right="316"/>
              <w:rPr>
                <w:sz w:val="20"/>
              </w:rPr>
            </w:pPr>
            <w:r>
              <w:rPr>
                <w:spacing w:val="-1"/>
                <w:sz w:val="20"/>
              </w:rPr>
              <w:t xml:space="preserve">SRS# </w:t>
            </w:r>
            <w:r>
              <w:rPr>
                <w:sz w:val="20"/>
              </w:rPr>
              <w:t>I1 I54</w:t>
            </w:r>
          </w:p>
          <w:p w14:paraId="0E8F0F18" w14:textId="77777777" w:rsidR="004B40B4" w:rsidRDefault="004B40B4">
            <w:pPr>
              <w:pStyle w:val="TableParagraph"/>
              <w:ind w:left="0"/>
              <w:rPr>
                <w:rFonts w:ascii="Arial"/>
                <w:sz w:val="20"/>
              </w:rPr>
            </w:pPr>
          </w:p>
          <w:p w14:paraId="2142D3CD" w14:textId="77777777" w:rsidR="004B40B4" w:rsidRDefault="00AF75D2">
            <w:pPr>
              <w:pStyle w:val="TableParagraph"/>
              <w:spacing w:before="1"/>
              <w:ind w:left="65" w:right="235"/>
              <w:rPr>
                <w:sz w:val="20"/>
              </w:rPr>
            </w:pPr>
            <w:r>
              <w:rPr>
                <w:sz w:val="20"/>
              </w:rPr>
              <w:t>SCR# I3</w:t>
            </w:r>
          </w:p>
        </w:tc>
      </w:tr>
    </w:tbl>
    <w:p w14:paraId="50565510" w14:textId="77777777" w:rsidR="004B40B4" w:rsidRDefault="004B40B4">
      <w:pPr>
        <w:rPr>
          <w:sz w:val="20"/>
        </w:rPr>
        <w:sectPr w:rsidR="004B40B4">
          <w:pgSz w:w="12240" w:h="15840"/>
          <w:pgMar w:top="960" w:right="1060" w:bottom="1180" w:left="1220" w:header="723" w:footer="997" w:gutter="0"/>
          <w:cols w:space="720"/>
        </w:sectPr>
      </w:pPr>
    </w:p>
    <w:p w14:paraId="1B0A2F57" w14:textId="77777777" w:rsidR="004B40B4" w:rsidRDefault="004B40B4">
      <w:pPr>
        <w:pStyle w:val="BodyText"/>
        <w:rPr>
          <w:rFonts w:ascii="Arial"/>
          <w:sz w:val="20"/>
        </w:rPr>
      </w:pPr>
    </w:p>
    <w:p w14:paraId="70C6DEFD" w14:textId="77777777" w:rsidR="004B40B4" w:rsidRDefault="004B40B4">
      <w:pPr>
        <w:pStyle w:val="BodyText"/>
        <w:rPr>
          <w:rFonts w:ascii="Arial"/>
          <w:sz w:val="20"/>
        </w:rPr>
      </w:pPr>
    </w:p>
    <w:p w14:paraId="18658D91" w14:textId="77777777" w:rsidR="004B40B4" w:rsidRDefault="004B40B4">
      <w:pPr>
        <w:pStyle w:val="BodyText"/>
        <w:spacing w:before="1" w:after="1"/>
        <w:rPr>
          <w:rFonts w:ascii="Arial"/>
          <w:sz w:val="22"/>
        </w:rPr>
      </w:pPr>
    </w:p>
    <w:tbl>
      <w:tblPr>
        <w:tblW w:w="0" w:type="auto"/>
        <w:tblInd w:w="16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69"/>
        <w:gridCol w:w="1743"/>
        <w:gridCol w:w="1767"/>
        <w:gridCol w:w="1057"/>
        <w:gridCol w:w="927"/>
        <w:gridCol w:w="2223"/>
        <w:gridCol w:w="903"/>
      </w:tblGrid>
      <w:tr w:rsidR="004B40B4" w14:paraId="23510689" w14:textId="77777777">
        <w:trPr>
          <w:trHeight w:val="488"/>
        </w:trPr>
        <w:tc>
          <w:tcPr>
            <w:tcW w:w="869" w:type="dxa"/>
            <w:shd w:val="clear" w:color="auto" w:fill="CCCCCC"/>
          </w:tcPr>
          <w:p w14:paraId="0AF4BEAF" w14:textId="77777777" w:rsidR="004B40B4" w:rsidRDefault="00AF75D2">
            <w:pPr>
              <w:pStyle w:val="TableParagraph"/>
              <w:spacing w:before="8"/>
              <w:rPr>
                <w:b/>
                <w:sz w:val="20"/>
              </w:rPr>
            </w:pPr>
            <w:r>
              <w:rPr>
                <w:b/>
                <w:sz w:val="20"/>
              </w:rPr>
              <w:t>HA#</w:t>
            </w:r>
          </w:p>
        </w:tc>
        <w:tc>
          <w:tcPr>
            <w:tcW w:w="1743" w:type="dxa"/>
            <w:shd w:val="clear" w:color="auto" w:fill="CCCCCC"/>
          </w:tcPr>
          <w:p w14:paraId="6A43EC3B" w14:textId="77777777" w:rsidR="004B40B4" w:rsidRDefault="00AF75D2">
            <w:pPr>
              <w:pStyle w:val="TableParagraph"/>
              <w:spacing w:before="8"/>
              <w:rPr>
                <w:b/>
                <w:sz w:val="20"/>
              </w:rPr>
            </w:pPr>
            <w:r>
              <w:rPr>
                <w:b/>
                <w:sz w:val="20"/>
              </w:rPr>
              <w:t>Hazard</w:t>
            </w:r>
          </w:p>
        </w:tc>
        <w:tc>
          <w:tcPr>
            <w:tcW w:w="1767" w:type="dxa"/>
            <w:shd w:val="clear" w:color="auto" w:fill="CCCCCC"/>
          </w:tcPr>
          <w:p w14:paraId="4ACA772A" w14:textId="77777777" w:rsidR="004B40B4" w:rsidRDefault="00AF75D2">
            <w:pPr>
              <w:pStyle w:val="TableParagraph"/>
              <w:spacing w:before="8"/>
              <w:ind w:left="68"/>
              <w:rPr>
                <w:b/>
                <w:sz w:val="20"/>
              </w:rPr>
            </w:pPr>
            <w:r>
              <w:rPr>
                <w:b/>
                <w:sz w:val="20"/>
              </w:rPr>
              <w:t>Causes</w:t>
            </w:r>
          </w:p>
        </w:tc>
        <w:tc>
          <w:tcPr>
            <w:tcW w:w="1057" w:type="dxa"/>
            <w:shd w:val="clear" w:color="auto" w:fill="CCCCCC"/>
          </w:tcPr>
          <w:p w14:paraId="544A5708" w14:textId="77777777" w:rsidR="004B40B4" w:rsidRDefault="00AF75D2">
            <w:pPr>
              <w:pStyle w:val="TableParagraph"/>
              <w:spacing w:before="8" w:line="240" w:lineRule="atLeast"/>
              <w:ind w:left="67" w:right="117"/>
              <w:rPr>
                <w:b/>
                <w:sz w:val="20"/>
              </w:rPr>
            </w:pPr>
            <w:r>
              <w:rPr>
                <w:b/>
                <w:sz w:val="20"/>
              </w:rPr>
              <w:t xml:space="preserve">Level of </w:t>
            </w:r>
            <w:r>
              <w:rPr>
                <w:b/>
                <w:w w:val="95"/>
                <w:sz w:val="20"/>
              </w:rPr>
              <w:t>Concern</w:t>
            </w:r>
          </w:p>
        </w:tc>
        <w:tc>
          <w:tcPr>
            <w:tcW w:w="927" w:type="dxa"/>
            <w:shd w:val="clear" w:color="auto" w:fill="CCCCCC"/>
          </w:tcPr>
          <w:p w14:paraId="42F9A067" w14:textId="77777777" w:rsidR="004B40B4" w:rsidRDefault="00AF75D2">
            <w:pPr>
              <w:pStyle w:val="TableParagraph"/>
              <w:spacing w:before="8" w:line="240" w:lineRule="atLeast"/>
              <w:ind w:left="62" w:right="249"/>
              <w:rPr>
                <w:b/>
                <w:sz w:val="20"/>
              </w:rPr>
            </w:pPr>
            <w:r>
              <w:rPr>
                <w:b/>
                <w:w w:val="95"/>
                <w:sz w:val="20"/>
              </w:rPr>
              <w:t xml:space="preserve">Likeli </w:t>
            </w:r>
            <w:r>
              <w:rPr>
                <w:b/>
                <w:sz w:val="20"/>
              </w:rPr>
              <w:t>hood</w:t>
            </w:r>
          </w:p>
        </w:tc>
        <w:tc>
          <w:tcPr>
            <w:tcW w:w="2223" w:type="dxa"/>
            <w:shd w:val="clear" w:color="auto" w:fill="CCCCCC"/>
          </w:tcPr>
          <w:p w14:paraId="7D8B68BB" w14:textId="77777777" w:rsidR="004B40B4" w:rsidRDefault="00AF75D2">
            <w:pPr>
              <w:pStyle w:val="TableParagraph"/>
              <w:spacing w:before="8" w:line="240" w:lineRule="atLeast"/>
              <w:ind w:left="695" w:right="412" w:hanging="279"/>
              <w:rPr>
                <w:b/>
                <w:sz w:val="20"/>
              </w:rPr>
            </w:pPr>
            <w:r>
              <w:rPr>
                <w:b/>
                <w:sz w:val="20"/>
              </w:rPr>
              <w:t>Method (s) of Control</w:t>
            </w:r>
          </w:p>
        </w:tc>
        <w:tc>
          <w:tcPr>
            <w:tcW w:w="903" w:type="dxa"/>
            <w:shd w:val="clear" w:color="auto" w:fill="CCCCCC"/>
          </w:tcPr>
          <w:p w14:paraId="683DBB8D" w14:textId="77777777" w:rsidR="004B40B4" w:rsidRDefault="00AF75D2">
            <w:pPr>
              <w:pStyle w:val="TableParagraph"/>
              <w:spacing w:before="8"/>
              <w:ind w:left="65"/>
              <w:rPr>
                <w:b/>
                <w:sz w:val="20"/>
              </w:rPr>
            </w:pPr>
            <w:r>
              <w:rPr>
                <w:b/>
                <w:sz w:val="20"/>
              </w:rPr>
              <w:t>Trace</w:t>
            </w:r>
          </w:p>
        </w:tc>
      </w:tr>
      <w:tr w:rsidR="004B40B4" w14:paraId="685B1EF2" w14:textId="77777777">
        <w:trPr>
          <w:trHeight w:val="2879"/>
        </w:trPr>
        <w:tc>
          <w:tcPr>
            <w:tcW w:w="869" w:type="dxa"/>
          </w:tcPr>
          <w:p w14:paraId="76748856" w14:textId="77777777" w:rsidR="004B40B4" w:rsidRDefault="00AF75D2">
            <w:pPr>
              <w:pStyle w:val="TableParagraph"/>
              <w:spacing w:before="4"/>
              <w:rPr>
                <w:sz w:val="20"/>
              </w:rPr>
            </w:pPr>
            <w:r>
              <w:rPr>
                <w:sz w:val="20"/>
              </w:rPr>
              <w:t>HI47</w:t>
            </w:r>
          </w:p>
        </w:tc>
        <w:tc>
          <w:tcPr>
            <w:tcW w:w="1743" w:type="dxa"/>
          </w:tcPr>
          <w:p w14:paraId="6F9F51E3" w14:textId="77777777" w:rsidR="004B40B4" w:rsidRDefault="00AF75D2">
            <w:pPr>
              <w:pStyle w:val="TableParagraph"/>
              <w:spacing w:before="4"/>
              <w:ind w:right="62"/>
              <w:rPr>
                <w:sz w:val="20"/>
              </w:rPr>
            </w:pPr>
            <w:r>
              <w:rPr>
                <w:sz w:val="20"/>
              </w:rPr>
              <w:t>Units in inventory can be modified into inappropriate numbers of components.</w:t>
            </w:r>
          </w:p>
        </w:tc>
        <w:tc>
          <w:tcPr>
            <w:tcW w:w="1767" w:type="dxa"/>
          </w:tcPr>
          <w:p w14:paraId="4E155B0A" w14:textId="77777777" w:rsidR="004B40B4" w:rsidRDefault="00AF75D2">
            <w:pPr>
              <w:pStyle w:val="TableParagraph"/>
              <w:spacing w:before="4"/>
              <w:ind w:left="68" w:right="182"/>
              <w:rPr>
                <w:sz w:val="20"/>
              </w:rPr>
            </w:pPr>
            <w:r>
              <w:rPr>
                <w:sz w:val="20"/>
              </w:rPr>
              <w:t>Site did not edit the BLOOD PRODUCT file (#66), Not Only One Allowed field (#.02) for the specific components being modified.</w:t>
            </w:r>
          </w:p>
        </w:tc>
        <w:tc>
          <w:tcPr>
            <w:tcW w:w="1057" w:type="dxa"/>
          </w:tcPr>
          <w:p w14:paraId="245265ED" w14:textId="77777777" w:rsidR="004B40B4" w:rsidRDefault="00AF75D2">
            <w:pPr>
              <w:pStyle w:val="TableParagraph"/>
              <w:spacing w:before="4"/>
              <w:ind w:left="67"/>
              <w:rPr>
                <w:sz w:val="20"/>
              </w:rPr>
            </w:pPr>
            <w:r>
              <w:rPr>
                <w:sz w:val="20"/>
              </w:rPr>
              <w:t>NONE</w:t>
            </w:r>
          </w:p>
        </w:tc>
        <w:tc>
          <w:tcPr>
            <w:tcW w:w="927" w:type="dxa"/>
          </w:tcPr>
          <w:p w14:paraId="081D0008" w14:textId="77777777" w:rsidR="004B40B4" w:rsidRDefault="00AF75D2">
            <w:pPr>
              <w:pStyle w:val="TableParagraph"/>
              <w:spacing w:before="4"/>
              <w:ind w:left="62"/>
              <w:rPr>
                <w:sz w:val="20"/>
              </w:rPr>
            </w:pPr>
            <w:r>
              <w:rPr>
                <w:sz w:val="20"/>
              </w:rPr>
              <w:t>LOW</w:t>
            </w:r>
          </w:p>
        </w:tc>
        <w:tc>
          <w:tcPr>
            <w:tcW w:w="2223" w:type="dxa"/>
          </w:tcPr>
          <w:p w14:paraId="5B96D898" w14:textId="77777777" w:rsidR="004B40B4" w:rsidRDefault="00AF75D2">
            <w:pPr>
              <w:pStyle w:val="TableParagraph"/>
              <w:spacing w:before="4"/>
              <w:ind w:left="61"/>
              <w:rPr>
                <w:sz w:val="20"/>
              </w:rPr>
            </w:pPr>
            <w:r>
              <w:rPr>
                <w:sz w:val="20"/>
              </w:rPr>
              <w:t>When modifying units in inventory the BLOOD PRODUCT</w:t>
            </w:r>
          </w:p>
          <w:p w14:paraId="45002712" w14:textId="77777777" w:rsidR="004B40B4" w:rsidRDefault="00AF75D2">
            <w:pPr>
              <w:pStyle w:val="TableParagraph"/>
              <w:spacing w:before="4" w:line="240" w:lineRule="exact"/>
              <w:ind w:left="61" w:right="119"/>
              <w:rPr>
                <w:sz w:val="20"/>
              </w:rPr>
            </w:pPr>
            <w:r>
              <w:rPr>
                <w:sz w:val="20"/>
              </w:rPr>
              <w:t>file (#66), Not Only One Allowed field (#.02) for the specific component being modified controls whether more than one unit can be created from the original unit.</w:t>
            </w:r>
          </w:p>
        </w:tc>
        <w:tc>
          <w:tcPr>
            <w:tcW w:w="903" w:type="dxa"/>
          </w:tcPr>
          <w:p w14:paraId="31E7ADF0" w14:textId="77777777" w:rsidR="004B40B4" w:rsidRDefault="00AF75D2">
            <w:pPr>
              <w:pStyle w:val="TableParagraph"/>
              <w:spacing w:before="4"/>
              <w:ind w:left="65" w:right="47"/>
              <w:rPr>
                <w:sz w:val="20"/>
              </w:rPr>
            </w:pPr>
            <w:r>
              <w:rPr>
                <w:sz w:val="20"/>
              </w:rPr>
              <w:t>SRS# I1 I55</w:t>
            </w:r>
          </w:p>
          <w:p w14:paraId="2008A635" w14:textId="77777777" w:rsidR="004B40B4" w:rsidRDefault="004B40B4">
            <w:pPr>
              <w:pStyle w:val="TableParagraph"/>
              <w:spacing w:before="9"/>
              <w:ind w:left="0"/>
              <w:rPr>
                <w:rFonts w:ascii="Arial"/>
                <w:sz w:val="20"/>
              </w:rPr>
            </w:pPr>
          </w:p>
          <w:p w14:paraId="06DD06D0" w14:textId="77777777" w:rsidR="004B40B4" w:rsidRDefault="00AF75D2">
            <w:pPr>
              <w:pStyle w:val="TableParagraph"/>
              <w:ind w:left="65" w:right="235"/>
              <w:rPr>
                <w:sz w:val="20"/>
              </w:rPr>
            </w:pPr>
            <w:r>
              <w:rPr>
                <w:sz w:val="20"/>
              </w:rPr>
              <w:t>SCR# I3</w:t>
            </w:r>
          </w:p>
        </w:tc>
      </w:tr>
      <w:tr w:rsidR="004B40B4" w14:paraId="68E5CED3" w14:textId="77777777">
        <w:trPr>
          <w:trHeight w:val="2389"/>
        </w:trPr>
        <w:tc>
          <w:tcPr>
            <w:tcW w:w="869" w:type="dxa"/>
          </w:tcPr>
          <w:p w14:paraId="0ABF0B66" w14:textId="77777777" w:rsidR="004B40B4" w:rsidRDefault="00AF75D2">
            <w:pPr>
              <w:pStyle w:val="TableParagraph"/>
              <w:spacing w:line="235" w:lineRule="exact"/>
              <w:rPr>
                <w:sz w:val="20"/>
              </w:rPr>
            </w:pPr>
            <w:r>
              <w:rPr>
                <w:sz w:val="20"/>
              </w:rPr>
              <w:t>HI48</w:t>
            </w:r>
          </w:p>
        </w:tc>
        <w:tc>
          <w:tcPr>
            <w:tcW w:w="1743" w:type="dxa"/>
          </w:tcPr>
          <w:p w14:paraId="5E250798" w14:textId="77777777" w:rsidR="004B40B4" w:rsidRDefault="00AF75D2">
            <w:pPr>
              <w:pStyle w:val="TableParagraph"/>
              <w:rPr>
                <w:sz w:val="20"/>
              </w:rPr>
            </w:pPr>
            <w:r>
              <w:rPr>
                <w:sz w:val="20"/>
              </w:rPr>
              <w:t>A unit in inventory can be modified more than once.</w:t>
            </w:r>
          </w:p>
        </w:tc>
        <w:tc>
          <w:tcPr>
            <w:tcW w:w="1767" w:type="dxa"/>
          </w:tcPr>
          <w:p w14:paraId="4DA12D42" w14:textId="77777777" w:rsidR="004B40B4" w:rsidRDefault="00AF75D2">
            <w:pPr>
              <w:pStyle w:val="TableParagraph"/>
              <w:spacing w:line="235" w:lineRule="exact"/>
              <w:ind w:left="68"/>
              <w:rPr>
                <w:sz w:val="20"/>
              </w:rPr>
            </w:pPr>
            <w:r>
              <w:rPr>
                <w:sz w:val="20"/>
              </w:rPr>
              <w:t>NONE</w:t>
            </w:r>
          </w:p>
        </w:tc>
        <w:tc>
          <w:tcPr>
            <w:tcW w:w="1057" w:type="dxa"/>
          </w:tcPr>
          <w:p w14:paraId="3B520B0D" w14:textId="77777777" w:rsidR="004B40B4" w:rsidRDefault="00AF75D2">
            <w:pPr>
              <w:pStyle w:val="TableParagraph"/>
              <w:spacing w:line="235" w:lineRule="exact"/>
              <w:ind w:left="67"/>
              <w:rPr>
                <w:sz w:val="20"/>
              </w:rPr>
            </w:pPr>
            <w:r>
              <w:rPr>
                <w:sz w:val="20"/>
              </w:rPr>
              <w:t>NONE</w:t>
            </w:r>
          </w:p>
        </w:tc>
        <w:tc>
          <w:tcPr>
            <w:tcW w:w="927" w:type="dxa"/>
          </w:tcPr>
          <w:p w14:paraId="557ED5E7" w14:textId="77777777" w:rsidR="004B40B4" w:rsidRDefault="00AF75D2">
            <w:pPr>
              <w:pStyle w:val="TableParagraph"/>
              <w:spacing w:line="235" w:lineRule="exact"/>
              <w:ind w:left="62"/>
              <w:rPr>
                <w:sz w:val="20"/>
              </w:rPr>
            </w:pPr>
            <w:r>
              <w:rPr>
                <w:sz w:val="20"/>
              </w:rPr>
              <w:t>NONE</w:t>
            </w:r>
          </w:p>
        </w:tc>
        <w:tc>
          <w:tcPr>
            <w:tcW w:w="2223" w:type="dxa"/>
          </w:tcPr>
          <w:p w14:paraId="7DE0D322" w14:textId="77777777" w:rsidR="004B40B4" w:rsidRDefault="00AF75D2">
            <w:pPr>
              <w:pStyle w:val="TableParagraph"/>
              <w:ind w:left="61" w:right="475"/>
              <w:rPr>
                <w:sz w:val="20"/>
              </w:rPr>
            </w:pPr>
            <w:r>
              <w:rPr>
                <w:sz w:val="20"/>
              </w:rPr>
              <w:t>When a unit is modified, a disposition is automatically assigned. The software prevents selection of a unit with a disposition assigned for</w:t>
            </w:r>
          </w:p>
          <w:p w14:paraId="3510C5D9" w14:textId="77777777" w:rsidR="004B40B4" w:rsidRDefault="00AF75D2">
            <w:pPr>
              <w:pStyle w:val="TableParagraph"/>
              <w:spacing w:line="211" w:lineRule="exact"/>
              <w:ind w:left="61"/>
              <w:rPr>
                <w:sz w:val="20"/>
              </w:rPr>
            </w:pPr>
            <w:r>
              <w:rPr>
                <w:sz w:val="20"/>
              </w:rPr>
              <w:t>modification.</w:t>
            </w:r>
          </w:p>
        </w:tc>
        <w:tc>
          <w:tcPr>
            <w:tcW w:w="903" w:type="dxa"/>
          </w:tcPr>
          <w:p w14:paraId="5F82F178" w14:textId="77777777" w:rsidR="004B40B4" w:rsidRDefault="00AF75D2">
            <w:pPr>
              <w:pStyle w:val="TableParagraph"/>
              <w:ind w:left="65" w:right="235"/>
              <w:rPr>
                <w:sz w:val="20"/>
              </w:rPr>
            </w:pPr>
            <w:r>
              <w:rPr>
                <w:sz w:val="20"/>
              </w:rPr>
              <w:t>SRS# I56</w:t>
            </w:r>
          </w:p>
          <w:p w14:paraId="3D76680E" w14:textId="77777777" w:rsidR="004B40B4" w:rsidRDefault="004B40B4">
            <w:pPr>
              <w:pStyle w:val="TableParagraph"/>
              <w:spacing w:before="3"/>
              <w:ind w:left="0"/>
              <w:rPr>
                <w:rFonts w:ascii="Arial"/>
                <w:sz w:val="20"/>
              </w:rPr>
            </w:pPr>
          </w:p>
          <w:p w14:paraId="0282A44D" w14:textId="77777777" w:rsidR="004B40B4" w:rsidRDefault="00AF75D2">
            <w:pPr>
              <w:pStyle w:val="TableParagraph"/>
              <w:ind w:left="65" w:right="235"/>
              <w:rPr>
                <w:sz w:val="20"/>
              </w:rPr>
            </w:pPr>
            <w:r>
              <w:rPr>
                <w:sz w:val="20"/>
              </w:rPr>
              <w:t>SCR# I3</w:t>
            </w:r>
          </w:p>
        </w:tc>
      </w:tr>
      <w:tr w:rsidR="004B40B4" w14:paraId="7560C4B8" w14:textId="77777777">
        <w:trPr>
          <w:trHeight w:val="1679"/>
        </w:trPr>
        <w:tc>
          <w:tcPr>
            <w:tcW w:w="869" w:type="dxa"/>
          </w:tcPr>
          <w:p w14:paraId="533C5EFA" w14:textId="77777777" w:rsidR="004B40B4" w:rsidRDefault="00AF75D2">
            <w:pPr>
              <w:pStyle w:val="TableParagraph"/>
              <w:spacing w:before="4"/>
              <w:rPr>
                <w:sz w:val="20"/>
              </w:rPr>
            </w:pPr>
            <w:r>
              <w:rPr>
                <w:sz w:val="20"/>
              </w:rPr>
              <w:t>HI49</w:t>
            </w:r>
          </w:p>
        </w:tc>
        <w:tc>
          <w:tcPr>
            <w:tcW w:w="1743" w:type="dxa"/>
          </w:tcPr>
          <w:p w14:paraId="4E1483FF" w14:textId="77777777" w:rsidR="004B40B4" w:rsidRDefault="00AF75D2">
            <w:pPr>
              <w:pStyle w:val="TableParagraph"/>
              <w:spacing w:before="4"/>
              <w:ind w:right="109"/>
              <w:rPr>
                <w:sz w:val="20"/>
              </w:rPr>
            </w:pPr>
            <w:r>
              <w:rPr>
                <w:sz w:val="20"/>
              </w:rPr>
              <w:t>Units created as a result of modification of an existing unit are not uniquely identified.</w:t>
            </w:r>
          </w:p>
        </w:tc>
        <w:tc>
          <w:tcPr>
            <w:tcW w:w="1767" w:type="dxa"/>
          </w:tcPr>
          <w:p w14:paraId="0418AC0D" w14:textId="77777777" w:rsidR="004B40B4" w:rsidRDefault="00AF75D2">
            <w:pPr>
              <w:pStyle w:val="TableParagraph"/>
              <w:spacing w:before="4"/>
              <w:ind w:left="68"/>
              <w:rPr>
                <w:sz w:val="20"/>
              </w:rPr>
            </w:pPr>
            <w:r>
              <w:rPr>
                <w:sz w:val="20"/>
              </w:rPr>
              <w:t>NONE</w:t>
            </w:r>
          </w:p>
        </w:tc>
        <w:tc>
          <w:tcPr>
            <w:tcW w:w="1057" w:type="dxa"/>
          </w:tcPr>
          <w:p w14:paraId="418D1D1A" w14:textId="77777777" w:rsidR="004B40B4" w:rsidRDefault="00AF75D2">
            <w:pPr>
              <w:pStyle w:val="TableParagraph"/>
              <w:spacing w:before="4"/>
              <w:ind w:left="67"/>
              <w:rPr>
                <w:sz w:val="20"/>
              </w:rPr>
            </w:pPr>
            <w:r>
              <w:rPr>
                <w:sz w:val="20"/>
              </w:rPr>
              <w:t>NONE</w:t>
            </w:r>
          </w:p>
        </w:tc>
        <w:tc>
          <w:tcPr>
            <w:tcW w:w="927" w:type="dxa"/>
          </w:tcPr>
          <w:p w14:paraId="5DA258FE" w14:textId="77777777" w:rsidR="004B40B4" w:rsidRDefault="00AF75D2">
            <w:pPr>
              <w:pStyle w:val="TableParagraph"/>
              <w:spacing w:before="4"/>
              <w:ind w:left="62"/>
              <w:rPr>
                <w:sz w:val="20"/>
              </w:rPr>
            </w:pPr>
            <w:r>
              <w:rPr>
                <w:sz w:val="20"/>
              </w:rPr>
              <w:t>NONE</w:t>
            </w:r>
          </w:p>
        </w:tc>
        <w:tc>
          <w:tcPr>
            <w:tcW w:w="2223" w:type="dxa"/>
          </w:tcPr>
          <w:p w14:paraId="383CED5A" w14:textId="77777777" w:rsidR="004B40B4" w:rsidRDefault="00AF75D2">
            <w:pPr>
              <w:pStyle w:val="TableParagraph"/>
              <w:spacing w:before="9" w:line="240" w:lineRule="exact"/>
              <w:ind w:left="61" w:right="107"/>
              <w:rPr>
                <w:sz w:val="20"/>
              </w:rPr>
            </w:pPr>
            <w:r>
              <w:rPr>
                <w:sz w:val="20"/>
              </w:rPr>
              <w:t>Software requires the assignment of a unique Unit ID for units created through modification of existing units in inventory.</w:t>
            </w:r>
          </w:p>
        </w:tc>
        <w:tc>
          <w:tcPr>
            <w:tcW w:w="903" w:type="dxa"/>
          </w:tcPr>
          <w:p w14:paraId="146A70D0" w14:textId="77777777" w:rsidR="004B40B4" w:rsidRDefault="00AF75D2">
            <w:pPr>
              <w:pStyle w:val="TableParagraph"/>
              <w:spacing w:before="4"/>
              <w:ind w:left="65" w:right="235"/>
              <w:rPr>
                <w:sz w:val="20"/>
              </w:rPr>
            </w:pPr>
            <w:r>
              <w:rPr>
                <w:sz w:val="20"/>
              </w:rPr>
              <w:t>SRS# I57 I58</w:t>
            </w:r>
          </w:p>
          <w:p w14:paraId="52768A3E" w14:textId="77777777" w:rsidR="004B40B4" w:rsidRDefault="004B40B4">
            <w:pPr>
              <w:pStyle w:val="TableParagraph"/>
              <w:spacing w:before="8"/>
              <w:ind w:left="0"/>
              <w:rPr>
                <w:rFonts w:ascii="Arial"/>
                <w:sz w:val="20"/>
              </w:rPr>
            </w:pPr>
          </w:p>
          <w:p w14:paraId="28A24C95" w14:textId="77777777" w:rsidR="004B40B4" w:rsidRDefault="00AF75D2">
            <w:pPr>
              <w:pStyle w:val="TableParagraph"/>
              <w:ind w:left="65" w:right="235"/>
              <w:rPr>
                <w:sz w:val="20"/>
              </w:rPr>
            </w:pPr>
            <w:r>
              <w:rPr>
                <w:sz w:val="20"/>
              </w:rPr>
              <w:t>SCR# I1</w:t>
            </w:r>
          </w:p>
        </w:tc>
      </w:tr>
      <w:tr w:rsidR="004B40B4" w14:paraId="4A51C3EC" w14:textId="77777777">
        <w:trPr>
          <w:trHeight w:val="2389"/>
        </w:trPr>
        <w:tc>
          <w:tcPr>
            <w:tcW w:w="869" w:type="dxa"/>
          </w:tcPr>
          <w:p w14:paraId="1C67C9D2" w14:textId="77777777" w:rsidR="004B40B4" w:rsidRDefault="00AF75D2">
            <w:pPr>
              <w:pStyle w:val="TableParagraph"/>
              <w:spacing w:line="235" w:lineRule="exact"/>
              <w:rPr>
                <w:sz w:val="20"/>
              </w:rPr>
            </w:pPr>
            <w:r>
              <w:rPr>
                <w:sz w:val="20"/>
              </w:rPr>
              <w:t>HI50</w:t>
            </w:r>
          </w:p>
        </w:tc>
        <w:tc>
          <w:tcPr>
            <w:tcW w:w="1743" w:type="dxa"/>
          </w:tcPr>
          <w:p w14:paraId="54B6443F" w14:textId="77777777" w:rsidR="004B40B4" w:rsidRDefault="00AF75D2">
            <w:pPr>
              <w:pStyle w:val="TableParagraph"/>
              <w:ind w:right="75"/>
              <w:rPr>
                <w:sz w:val="20"/>
              </w:rPr>
            </w:pPr>
            <w:r>
              <w:rPr>
                <w:sz w:val="20"/>
              </w:rPr>
              <w:t>A unit can be divided/split into other components whose total volumes exceed the original unit’s volume.</w:t>
            </w:r>
          </w:p>
        </w:tc>
        <w:tc>
          <w:tcPr>
            <w:tcW w:w="1767" w:type="dxa"/>
          </w:tcPr>
          <w:p w14:paraId="6F64FF3F" w14:textId="77777777" w:rsidR="004B40B4" w:rsidRDefault="00AF75D2">
            <w:pPr>
              <w:pStyle w:val="TableParagraph"/>
              <w:spacing w:line="235" w:lineRule="exact"/>
              <w:ind w:left="68"/>
              <w:rPr>
                <w:sz w:val="20"/>
              </w:rPr>
            </w:pPr>
            <w:r>
              <w:rPr>
                <w:sz w:val="20"/>
              </w:rPr>
              <w:t>NONE</w:t>
            </w:r>
          </w:p>
        </w:tc>
        <w:tc>
          <w:tcPr>
            <w:tcW w:w="1057" w:type="dxa"/>
          </w:tcPr>
          <w:p w14:paraId="10A11657" w14:textId="77777777" w:rsidR="004B40B4" w:rsidRDefault="00AF75D2">
            <w:pPr>
              <w:pStyle w:val="TableParagraph"/>
              <w:spacing w:line="235" w:lineRule="exact"/>
              <w:ind w:left="67"/>
              <w:rPr>
                <w:sz w:val="20"/>
              </w:rPr>
            </w:pPr>
            <w:r>
              <w:rPr>
                <w:sz w:val="20"/>
              </w:rPr>
              <w:t>NONE</w:t>
            </w:r>
          </w:p>
        </w:tc>
        <w:tc>
          <w:tcPr>
            <w:tcW w:w="927" w:type="dxa"/>
          </w:tcPr>
          <w:p w14:paraId="0EE2C43A" w14:textId="77777777" w:rsidR="004B40B4" w:rsidRDefault="00AF75D2">
            <w:pPr>
              <w:pStyle w:val="TableParagraph"/>
              <w:spacing w:line="235" w:lineRule="exact"/>
              <w:ind w:left="62"/>
              <w:rPr>
                <w:sz w:val="20"/>
              </w:rPr>
            </w:pPr>
            <w:r>
              <w:rPr>
                <w:sz w:val="20"/>
              </w:rPr>
              <w:t>NONE</w:t>
            </w:r>
          </w:p>
        </w:tc>
        <w:tc>
          <w:tcPr>
            <w:tcW w:w="2223" w:type="dxa"/>
          </w:tcPr>
          <w:p w14:paraId="2C8E9686" w14:textId="77777777" w:rsidR="004B40B4" w:rsidRDefault="00AF75D2">
            <w:pPr>
              <w:pStyle w:val="TableParagraph"/>
              <w:numPr>
                <w:ilvl w:val="0"/>
                <w:numId w:val="35"/>
              </w:numPr>
              <w:tabs>
                <w:tab w:val="left" w:pos="298"/>
              </w:tabs>
              <w:ind w:right="161" w:firstLine="0"/>
              <w:rPr>
                <w:sz w:val="20"/>
              </w:rPr>
            </w:pPr>
            <w:r>
              <w:rPr>
                <w:sz w:val="20"/>
              </w:rPr>
              <w:t>Software keeps track of unit volume as pediatric units are prepared.</w:t>
            </w:r>
          </w:p>
          <w:p w14:paraId="75316805" w14:textId="77777777" w:rsidR="004B40B4" w:rsidRDefault="00AF75D2">
            <w:pPr>
              <w:pStyle w:val="TableParagraph"/>
              <w:numPr>
                <w:ilvl w:val="0"/>
                <w:numId w:val="35"/>
              </w:numPr>
              <w:tabs>
                <w:tab w:val="left" w:pos="298"/>
              </w:tabs>
              <w:spacing w:line="240" w:lineRule="exact"/>
              <w:ind w:right="98" w:firstLine="0"/>
              <w:rPr>
                <w:sz w:val="20"/>
              </w:rPr>
            </w:pPr>
            <w:r>
              <w:rPr>
                <w:sz w:val="20"/>
              </w:rPr>
              <w:t>Software calculates unit volume of divided units based on original volume and the number of aliquots</w:t>
            </w:r>
            <w:r>
              <w:rPr>
                <w:spacing w:val="1"/>
                <w:sz w:val="20"/>
              </w:rPr>
              <w:t xml:space="preserve"> </w:t>
            </w:r>
            <w:r>
              <w:rPr>
                <w:sz w:val="20"/>
              </w:rPr>
              <w:t>prepared.</w:t>
            </w:r>
          </w:p>
        </w:tc>
        <w:tc>
          <w:tcPr>
            <w:tcW w:w="903" w:type="dxa"/>
          </w:tcPr>
          <w:p w14:paraId="037083C0" w14:textId="77777777" w:rsidR="004B40B4" w:rsidRDefault="00AF75D2">
            <w:pPr>
              <w:pStyle w:val="TableParagraph"/>
              <w:ind w:left="65" w:right="235"/>
              <w:rPr>
                <w:sz w:val="20"/>
              </w:rPr>
            </w:pPr>
            <w:r>
              <w:rPr>
                <w:sz w:val="20"/>
              </w:rPr>
              <w:t>SRS# I59</w:t>
            </w:r>
          </w:p>
          <w:p w14:paraId="0E7B2103" w14:textId="77777777" w:rsidR="004B40B4" w:rsidRDefault="004B40B4">
            <w:pPr>
              <w:pStyle w:val="TableParagraph"/>
              <w:spacing w:before="3"/>
              <w:ind w:left="0"/>
              <w:rPr>
                <w:rFonts w:ascii="Arial"/>
                <w:sz w:val="20"/>
              </w:rPr>
            </w:pPr>
          </w:p>
          <w:p w14:paraId="24AE35C6" w14:textId="77777777" w:rsidR="004B40B4" w:rsidRDefault="00AF75D2">
            <w:pPr>
              <w:pStyle w:val="TableParagraph"/>
              <w:ind w:left="65" w:right="235"/>
              <w:rPr>
                <w:sz w:val="20"/>
              </w:rPr>
            </w:pPr>
            <w:r>
              <w:rPr>
                <w:sz w:val="20"/>
              </w:rPr>
              <w:t>SCR# I3</w:t>
            </w:r>
          </w:p>
        </w:tc>
      </w:tr>
    </w:tbl>
    <w:p w14:paraId="3DD60A27" w14:textId="77777777" w:rsidR="004B40B4" w:rsidRDefault="004B40B4">
      <w:pPr>
        <w:rPr>
          <w:sz w:val="20"/>
        </w:rPr>
        <w:sectPr w:rsidR="004B40B4">
          <w:pgSz w:w="12240" w:h="15840"/>
          <w:pgMar w:top="960" w:right="1060" w:bottom="1180" w:left="1220" w:header="723" w:footer="997" w:gutter="0"/>
          <w:cols w:space="720"/>
        </w:sectPr>
      </w:pPr>
    </w:p>
    <w:p w14:paraId="575056B4" w14:textId="77777777" w:rsidR="004B40B4" w:rsidRDefault="004B40B4">
      <w:pPr>
        <w:pStyle w:val="BodyText"/>
        <w:rPr>
          <w:rFonts w:ascii="Arial"/>
          <w:sz w:val="20"/>
        </w:rPr>
      </w:pPr>
    </w:p>
    <w:p w14:paraId="401B1DBE" w14:textId="77777777" w:rsidR="004B40B4" w:rsidRDefault="004B40B4">
      <w:pPr>
        <w:pStyle w:val="BodyText"/>
        <w:rPr>
          <w:rFonts w:ascii="Arial"/>
          <w:sz w:val="20"/>
        </w:rPr>
      </w:pPr>
    </w:p>
    <w:p w14:paraId="6B50E081" w14:textId="77777777" w:rsidR="004B40B4" w:rsidRDefault="004B40B4">
      <w:pPr>
        <w:pStyle w:val="BodyText"/>
        <w:spacing w:before="1" w:after="1"/>
        <w:rPr>
          <w:rFonts w:ascii="Arial"/>
          <w:sz w:val="22"/>
        </w:rPr>
      </w:pPr>
    </w:p>
    <w:tbl>
      <w:tblPr>
        <w:tblW w:w="0" w:type="auto"/>
        <w:tblInd w:w="16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69"/>
        <w:gridCol w:w="1743"/>
        <w:gridCol w:w="1767"/>
        <w:gridCol w:w="1057"/>
        <w:gridCol w:w="927"/>
        <w:gridCol w:w="2223"/>
        <w:gridCol w:w="903"/>
      </w:tblGrid>
      <w:tr w:rsidR="004B40B4" w14:paraId="457AF287" w14:textId="77777777">
        <w:trPr>
          <w:trHeight w:val="488"/>
        </w:trPr>
        <w:tc>
          <w:tcPr>
            <w:tcW w:w="869" w:type="dxa"/>
            <w:shd w:val="clear" w:color="auto" w:fill="CCCCCC"/>
          </w:tcPr>
          <w:p w14:paraId="18C1B6F1" w14:textId="77777777" w:rsidR="004B40B4" w:rsidRDefault="00AF75D2">
            <w:pPr>
              <w:pStyle w:val="TableParagraph"/>
              <w:spacing w:before="8"/>
              <w:rPr>
                <w:b/>
                <w:sz w:val="20"/>
              </w:rPr>
            </w:pPr>
            <w:r>
              <w:rPr>
                <w:b/>
                <w:sz w:val="20"/>
              </w:rPr>
              <w:t>HA#</w:t>
            </w:r>
          </w:p>
        </w:tc>
        <w:tc>
          <w:tcPr>
            <w:tcW w:w="1743" w:type="dxa"/>
            <w:shd w:val="clear" w:color="auto" w:fill="CCCCCC"/>
          </w:tcPr>
          <w:p w14:paraId="5A93FB9D" w14:textId="77777777" w:rsidR="004B40B4" w:rsidRDefault="00AF75D2">
            <w:pPr>
              <w:pStyle w:val="TableParagraph"/>
              <w:spacing w:before="8"/>
              <w:rPr>
                <w:b/>
                <w:sz w:val="20"/>
              </w:rPr>
            </w:pPr>
            <w:r>
              <w:rPr>
                <w:b/>
                <w:sz w:val="20"/>
              </w:rPr>
              <w:t>Hazard</w:t>
            </w:r>
          </w:p>
        </w:tc>
        <w:tc>
          <w:tcPr>
            <w:tcW w:w="1767" w:type="dxa"/>
            <w:shd w:val="clear" w:color="auto" w:fill="CCCCCC"/>
          </w:tcPr>
          <w:p w14:paraId="7A289B7C" w14:textId="77777777" w:rsidR="004B40B4" w:rsidRDefault="00AF75D2">
            <w:pPr>
              <w:pStyle w:val="TableParagraph"/>
              <w:spacing w:before="8"/>
              <w:ind w:left="68"/>
              <w:rPr>
                <w:b/>
                <w:sz w:val="20"/>
              </w:rPr>
            </w:pPr>
            <w:r>
              <w:rPr>
                <w:b/>
                <w:sz w:val="20"/>
              </w:rPr>
              <w:t>Causes</w:t>
            </w:r>
          </w:p>
        </w:tc>
        <w:tc>
          <w:tcPr>
            <w:tcW w:w="1057" w:type="dxa"/>
            <w:shd w:val="clear" w:color="auto" w:fill="CCCCCC"/>
          </w:tcPr>
          <w:p w14:paraId="02E1E201" w14:textId="77777777" w:rsidR="004B40B4" w:rsidRDefault="00AF75D2">
            <w:pPr>
              <w:pStyle w:val="TableParagraph"/>
              <w:spacing w:before="8" w:line="240" w:lineRule="atLeast"/>
              <w:ind w:left="67" w:right="117"/>
              <w:rPr>
                <w:b/>
                <w:sz w:val="20"/>
              </w:rPr>
            </w:pPr>
            <w:r>
              <w:rPr>
                <w:b/>
                <w:sz w:val="20"/>
              </w:rPr>
              <w:t xml:space="preserve">Level of </w:t>
            </w:r>
            <w:r>
              <w:rPr>
                <w:b/>
                <w:w w:val="95"/>
                <w:sz w:val="20"/>
              </w:rPr>
              <w:t>Concern</w:t>
            </w:r>
          </w:p>
        </w:tc>
        <w:tc>
          <w:tcPr>
            <w:tcW w:w="927" w:type="dxa"/>
            <w:shd w:val="clear" w:color="auto" w:fill="CCCCCC"/>
          </w:tcPr>
          <w:p w14:paraId="2EA800E1" w14:textId="77777777" w:rsidR="004B40B4" w:rsidRDefault="00AF75D2">
            <w:pPr>
              <w:pStyle w:val="TableParagraph"/>
              <w:spacing w:before="8" w:line="240" w:lineRule="atLeast"/>
              <w:ind w:left="62" w:right="249"/>
              <w:rPr>
                <w:b/>
                <w:sz w:val="20"/>
              </w:rPr>
            </w:pPr>
            <w:r>
              <w:rPr>
                <w:b/>
                <w:w w:val="95"/>
                <w:sz w:val="20"/>
              </w:rPr>
              <w:t xml:space="preserve">Likeli </w:t>
            </w:r>
            <w:r>
              <w:rPr>
                <w:b/>
                <w:sz w:val="20"/>
              </w:rPr>
              <w:t>hood</w:t>
            </w:r>
          </w:p>
        </w:tc>
        <w:tc>
          <w:tcPr>
            <w:tcW w:w="2223" w:type="dxa"/>
            <w:shd w:val="clear" w:color="auto" w:fill="CCCCCC"/>
          </w:tcPr>
          <w:p w14:paraId="7E367A46" w14:textId="77777777" w:rsidR="004B40B4" w:rsidRDefault="00AF75D2">
            <w:pPr>
              <w:pStyle w:val="TableParagraph"/>
              <w:spacing w:before="8" w:line="240" w:lineRule="atLeast"/>
              <w:ind w:left="695" w:right="412" w:hanging="279"/>
              <w:rPr>
                <w:b/>
                <w:sz w:val="20"/>
              </w:rPr>
            </w:pPr>
            <w:r>
              <w:rPr>
                <w:b/>
                <w:sz w:val="20"/>
              </w:rPr>
              <w:t>Method (s) of Control</w:t>
            </w:r>
          </w:p>
        </w:tc>
        <w:tc>
          <w:tcPr>
            <w:tcW w:w="903" w:type="dxa"/>
            <w:shd w:val="clear" w:color="auto" w:fill="CCCCCC"/>
          </w:tcPr>
          <w:p w14:paraId="0AFDCBAA" w14:textId="77777777" w:rsidR="004B40B4" w:rsidRDefault="00AF75D2">
            <w:pPr>
              <w:pStyle w:val="TableParagraph"/>
              <w:spacing w:before="8"/>
              <w:ind w:left="65"/>
              <w:rPr>
                <w:b/>
                <w:sz w:val="20"/>
              </w:rPr>
            </w:pPr>
            <w:r>
              <w:rPr>
                <w:b/>
                <w:sz w:val="20"/>
              </w:rPr>
              <w:t>Trace</w:t>
            </w:r>
          </w:p>
        </w:tc>
      </w:tr>
      <w:tr w:rsidR="004B40B4" w14:paraId="1D6F5AAD" w14:textId="77777777">
        <w:trPr>
          <w:trHeight w:val="4559"/>
        </w:trPr>
        <w:tc>
          <w:tcPr>
            <w:tcW w:w="869" w:type="dxa"/>
          </w:tcPr>
          <w:p w14:paraId="18B7009C" w14:textId="77777777" w:rsidR="004B40B4" w:rsidRDefault="00AF75D2">
            <w:pPr>
              <w:pStyle w:val="TableParagraph"/>
              <w:spacing w:before="4"/>
              <w:rPr>
                <w:sz w:val="20"/>
              </w:rPr>
            </w:pPr>
            <w:r>
              <w:rPr>
                <w:sz w:val="20"/>
              </w:rPr>
              <w:t>HI51</w:t>
            </w:r>
          </w:p>
        </w:tc>
        <w:tc>
          <w:tcPr>
            <w:tcW w:w="1743" w:type="dxa"/>
          </w:tcPr>
          <w:p w14:paraId="3F9F12CD" w14:textId="77777777" w:rsidR="004B40B4" w:rsidRDefault="00AF75D2">
            <w:pPr>
              <w:pStyle w:val="TableParagraph"/>
              <w:spacing w:before="4"/>
              <w:ind w:right="83"/>
              <w:rPr>
                <w:sz w:val="20"/>
              </w:rPr>
            </w:pPr>
            <w:r>
              <w:rPr>
                <w:sz w:val="20"/>
              </w:rPr>
              <w:t>Units created by modifying units already in inventory have incorrect/invalid expiration dates.</w:t>
            </w:r>
          </w:p>
        </w:tc>
        <w:tc>
          <w:tcPr>
            <w:tcW w:w="1767" w:type="dxa"/>
          </w:tcPr>
          <w:p w14:paraId="54A109CE" w14:textId="77777777" w:rsidR="004B40B4" w:rsidRDefault="00AF75D2">
            <w:pPr>
              <w:pStyle w:val="TableParagraph"/>
              <w:numPr>
                <w:ilvl w:val="0"/>
                <w:numId w:val="34"/>
              </w:numPr>
              <w:tabs>
                <w:tab w:val="left" w:pos="305"/>
              </w:tabs>
              <w:spacing w:before="4"/>
              <w:ind w:right="154" w:firstLine="0"/>
              <w:rPr>
                <w:sz w:val="20"/>
              </w:rPr>
            </w:pPr>
            <w:r>
              <w:rPr>
                <w:sz w:val="20"/>
              </w:rPr>
              <w:t xml:space="preserve">Site did not edit the </w:t>
            </w:r>
            <w:r>
              <w:rPr>
                <w:spacing w:val="-3"/>
                <w:sz w:val="20"/>
              </w:rPr>
              <w:t xml:space="preserve">BLOOD </w:t>
            </w:r>
            <w:r>
              <w:rPr>
                <w:sz w:val="20"/>
              </w:rPr>
              <w:t>PRODUCT file (#66), Days Left field (#.11) for the product being</w:t>
            </w:r>
            <w:r>
              <w:rPr>
                <w:spacing w:val="5"/>
                <w:sz w:val="20"/>
              </w:rPr>
              <w:t xml:space="preserve"> </w:t>
            </w:r>
            <w:r>
              <w:rPr>
                <w:sz w:val="20"/>
              </w:rPr>
              <w:t>created.</w:t>
            </w:r>
          </w:p>
          <w:p w14:paraId="4101FAAE" w14:textId="77777777" w:rsidR="004B40B4" w:rsidRDefault="00AF75D2">
            <w:pPr>
              <w:pStyle w:val="TableParagraph"/>
              <w:numPr>
                <w:ilvl w:val="0"/>
                <w:numId w:val="34"/>
              </w:numPr>
              <w:tabs>
                <w:tab w:val="left" w:pos="305"/>
              </w:tabs>
              <w:spacing w:before="2" w:line="240" w:lineRule="exact"/>
              <w:ind w:right="58" w:firstLine="0"/>
              <w:rPr>
                <w:sz w:val="20"/>
              </w:rPr>
            </w:pPr>
            <w:r>
              <w:rPr>
                <w:sz w:val="20"/>
              </w:rPr>
              <w:t xml:space="preserve">Unit modification </w:t>
            </w:r>
            <w:r>
              <w:rPr>
                <w:spacing w:val="-4"/>
                <w:sz w:val="20"/>
              </w:rPr>
              <w:t xml:space="preserve">data </w:t>
            </w:r>
            <w:r>
              <w:rPr>
                <w:sz w:val="20"/>
              </w:rPr>
              <w:t>entry not done in real time. The suggested expiration date of the new units is calculated based on a modification date/time of NOW.</w:t>
            </w:r>
          </w:p>
        </w:tc>
        <w:tc>
          <w:tcPr>
            <w:tcW w:w="1057" w:type="dxa"/>
          </w:tcPr>
          <w:p w14:paraId="03FAACB2" w14:textId="77777777" w:rsidR="004B40B4" w:rsidRDefault="00AF75D2">
            <w:pPr>
              <w:pStyle w:val="TableParagraph"/>
              <w:spacing w:before="4"/>
              <w:ind w:left="67"/>
              <w:rPr>
                <w:sz w:val="20"/>
              </w:rPr>
            </w:pPr>
            <w:r>
              <w:rPr>
                <w:sz w:val="20"/>
              </w:rPr>
              <w:t>MOD</w:t>
            </w:r>
          </w:p>
        </w:tc>
        <w:tc>
          <w:tcPr>
            <w:tcW w:w="927" w:type="dxa"/>
          </w:tcPr>
          <w:p w14:paraId="42BFE714" w14:textId="77777777" w:rsidR="004B40B4" w:rsidRDefault="00AF75D2">
            <w:pPr>
              <w:pStyle w:val="TableParagraph"/>
              <w:spacing w:before="4"/>
              <w:ind w:left="62"/>
              <w:rPr>
                <w:sz w:val="20"/>
              </w:rPr>
            </w:pPr>
            <w:r>
              <w:rPr>
                <w:sz w:val="20"/>
              </w:rPr>
              <w:t>MOD</w:t>
            </w:r>
          </w:p>
        </w:tc>
        <w:tc>
          <w:tcPr>
            <w:tcW w:w="2223" w:type="dxa"/>
          </w:tcPr>
          <w:p w14:paraId="5710CFDE" w14:textId="77777777" w:rsidR="004B40B4" w:rsidRDefault="00AF75D2">
            <w:pPr>
              <w:pStyle w:val="TableParagraph"/>
              <w:spacing w:before="4"/>
              <w:ind w:left="61" w:right="71"/>
              <w:rPr>
                <w:sz w:val="20"/>
              </w:rPr>
            </w:pPr>
            <w:r>
              <w:rPr>
                <w:sz w:val="20"/>
              </w:rPr>
              <w:t xml:space="preserve">Software generates a suggested expiration date for units created via modification </w:t>
            </w:r>
            <w:r>
              <w:rPr>
                <w:spacing w:val="-3"/>
                <w:sz w:val="20"/>
              </w:rPr>
              <w:t xml:space="preserve">based </w:t>
            </w:r>
            <w:r>
              <w:rPr>
                <w:sz w:val="20"/>
              </w:rPr>
              <w:t>on the Days Left field (#.11). However, this expiration date/time is not assigned unless accepted by the user. The user is prompted for review and can enter new expiration date/time during data entry.</w:t>
            </w:r>
          </w:p>
        </w:tc>
        <w:tc>
          <w:tcPr>
            <w:tcW w:w="903" w:type="dxa"/>
          </w:tcPr>
          <w:p w14:paraId="3B035D2D" w14:textId="77777777" w:rsidR="004B40B4" w:rsidRDefault="00AF75D2">
            <w:pPr>
              <w:pStyle w:val="TableParagraph"/>
              <w:spacing w:before="4"/>
              <w:ind w:left="65" w:right="299"/>
              <w:rPr>
                <w:sz w:val="20"/>
              </w:rPr>
            </w:pPr>
            <w:r>
              <w:rPr>
                <w:spacing w:val="-1"/>
                <w:sz w:val="20"/>
              </w:rPr>
              <w:t xml:space="preserve">SRS# </w:t>
            </w:r>
            <w:r>
              <w:rPr>
                <w:sz w:val="20"/>
              </w:rPr>
              <w:t>I24 I53 I60</w:t>
            </w:r>
          </w:p>
          <w:p w14:paraId="0B1A65E9" w14:textId="77777777" w:rsidR="004B40B4" w:rsidRDefault="004B40B4">
            <w:pPr>
              <w:pStyle w:val="TableParagraph"/>
              <w:spacing w:before="8"/>
              <w:ind w:left="0"/>
              <w:rPr>
                <w:rFonts w:ascii="Arial"/>
                <w:sz w:val="20"/>
              </w:rPr>
            </w:pPr>
          </w:p>
          <w:p w14:paraId="0EC457F7" w14:textId="77777777" w:rsidR="004B40B4" w:rsidRDefault="00AF75D2">
            <w:pPr>
              <w:pStyle w:val="TableParagraph"/>
              <w:ind w:left="65" w:right="280"/>
              <w:rPr>
                <w:sz w:val="20"/>
              </w:rPr>
            </w:pPr>
            <w:r>
              <w:rPr>
                <w:spacing w:val="-1"/>
                <w:sz w:val="20"/>
              </w:rPr>
              <w:t xml:space="preserve">SCR# </w:t>
            </w:r>
            <w:r>
              <w:rPr>
                <w:sz w:val="20"/>
              </w:rPr>
              <w:t>I10 I22</w:t>
            </w:r>
          </w:p>
        </w:tc>
      </w:tr>
      <w:tr w:rsidR="004B40B4" w14:paraId="532F7903" w14:textId="77777777">
        <w:trPr>
          <w:trHeight w:val="3829"/>
        </w:trPr>
        <w:tc>
          <w:tcPr>
            <w:tcW w:w="869" w:type="dxa"/>
          </w:tcPr>
          <w:p w14:paraId="53F65E50" w14:textId="77777777" w:rsidR="004B40B4" w:rsidRDefault="00AF75D2">
            <w:pPr>
              <w:pStyle w:val="TableParagraph"/>
              <w:spacing w:line="235" w:lineRule="exact"/>
              <w:rPr>
                <w:sz w:val="20"/>
              </w:rPr>
            </w:pPr>
            <w:r>
              <w:rPr>
                <w:sz w:val="20"/>
              </w:rPr>
              <w:t>HI52</w:t>
            </w:r>
          </w:p>
        </w:tc>
        <w:tc>
          <w:tcPr>
            <w:tcW w:w="1743" w:type="dxa"/>
          </w:tcPr>
          <w:p w14:paraId="2D8CF722" w14:textId="77777777" w:rsidR="004B40B4" w:rsidRDefault="00AF75D2">
            <w:pPr>
              <w:pStyle w:val="TableParagraph"/>
              <w:ind w:right="57"/>
              <w:rPr>
                <w:sz w:val="20"/>
              </w:rPr>
            </w:pPr>
            <w:r>
              <w:rPr>
                <w:sz w:val="20"/>
              </w:rPr>
              <w:t>A unit created as a result of modifying a unit already in inventory is inappropriately assigned an expiration date which exceeds the expiration date of the original unit.</w:t>
            </w:r>
          </w:p>
        </w:tc>
        <w:tc>
          <w:tcPr>
            <w:tcW w:w="1767" w:type="dxa"/>
          </w:tcPr>
          <w:p w14:paraId="13F1A58D" w14:textId="77777777" w:rsidR="004B40B4" w:rsidRDefault="00AF75D2">
            <w:pPr>
              <w:pStyle w:val="TableParagraph"/>
              <w:ind w:left="68" w:right="223"/>
              <w:rPr>
                <w:sz w:val="20"/>
              </w:rPr>
            </w:pPr>
            <w:r>
              <w:rPr>
                <w:sz w:val="20"/>
              </w:rPr>
              <w:t>Alert message generated by software when this occurs is inappropriately ignored by the user.</w:t>
            </w:r>
          </w:p>
        </w:tc>
        <w:tc>
          <w:tcPr>
            <w:tcW w:w="1057" w:type="dxa"/>
          </w:tcPr>
          <w:p w14:paraId="3868CFAA" w14:textId="77777777" w:rsidR="004B40B4" w:rsidRDefault="00AF75D2">
            <w:pPr>
              <w:pStyle w:val="TableParagraph"/>
              <w:spacing w:line="235" w:lineRule="exact"/>
              <w:ind w:left="67"/>
              <w:rPr>
                <w:sz w:val="20"/>
              </w:rPr>
            </w:pPr>
            <w:r>
              <w:rPr>
                <w:sz w:val="20"/>
              </w:rPr>
              <w:t>LOW</w:t>
            </w:r>
          </w:p>
        </w:tc>
        <w:tc>
          <w:tcPr>
            <w:tcW w:w="927" w:type="dxa"/>
          </w:tcPr>
          <w:p w14:paraId="27F38480" w14:textId="77777777" w:rsidR="004B40B4" w:rsidRDefault="00AF75D2">
            <w:pPr>
              <w:pStyle w:val="TableParagraph"/>
              <w:spacing w:line="235" w:lineRule="exact"/>
              <w:ind w:left="62"/>
              <w:rPr>
                <w:sz w:val="20"/>
              </w:rPr>
            </w:pPr>
            <w:r>
              <w:rPr>
                <w:sz w:val="20"/>
              </w:rPr>
              <w:t>LOW</w:t>
            </w:r>
          </w:p>
        </w:tc>
        <w:tc>
          <w:tcPr>
            <w:tcW w:w="2223" w:type="dxa"/>
          </w:tcPr>
          <w:p w14:paraId="442EF0E0" w14:textId="77777777" w:rsidR="004B40B4" w:rsidRDefault="00AF75D2">
            <w:pPr>
              <w:pStyle w:val="TableParagraph"/>
              <w:ind w:left="61" w:right="98"/>
              <w:rPr>
                <w:sz w:val="20"/>
              </w:rPr>
            </w:pPr>
            <w:r>
              <w:rPr>
                <w:sz w:val="20"/>
              </w:rPr>
              <w:t>Software evaluates the calculated expiration date of the new unit against the expiration date of the original unit and displays an alert message if the new unit expiration date exceeds the original expiration date, or in the case of a pooled product, the original expiration date of any of the units in the</w:t>
            </w:r>
          </w:p>
          <w:p w14:paraId="57DB9B10" w14:textId="77777777" w:rsidR="004B40B4" w:rsidRDefault="00AF75D2">
            <w:pPr>
              <w:pStyle w:val="TableParagraph"/>
              <w:spacing w:line="209" w:lineRule="exact"/>
              <w:ind w:left="61"/>
              <w:rPr>
                <w:sz w:val="20"/>
              </w:rPr>
            </w:pPr>
            <w:r>
              <w:rPr>
                <w:sz w:val="20"/>
              </w:rPr>
              <w:t>pool.</w:t>
            </w:r>
          </w:p>
        </w:tc>
        <w:tc>
          <w:tcPr>
            <w:tcW w:w="903" w:type="dxa"/>
          </w:tcPr>
          <w:p w14:paraId="1ED89EEA" w14:textId="77777777" w:rsidR="004B40B4" w:rsidRDefault="00AF75D2">
            <w:pPr>
              <w:pStyle w:val="TableParagraph"/>
              <w:ind w:left="65" w:right="299"/>
              <w:rPr>
                <w:sz w:val="20"/>
              </w:rPr>
            </w:pPr>
            <w:r>
              <w:rPr>
                <w:spacing w:val="-1"/>
                <w:sz w:val="20"/>
              </w:rPr>
              <w:t xml:space="preserve">SRS# </w:t>
            </w:r>
            <w:r>
              <w:rPr>
                <w:sz w:val="20"/>
              </w:rPr>
              <w:t>I61</w:t>
            </w:r>
          </w:p>
          <w:p w14:paraId="77553246" w14:textId="77777777" w:rsidR="004B40B4" w:rsidRDefault="004B40B4">
            <w:pPr>
              <w:pStyle w:val="TableParagraph"/>
              <w:spacing w:before="3"/>
              <w:ind w:left="0"/>
              <w:rPr>
                <w:rFonts w:ascii="Arial"/>
                <w:sz w:val="20"/>
              </w:rPr>
            </w:pPr>
          </w:p>
          <w:p w14:paraId="1A769B45" w14:textId="77777777" w:rsidR="004B40B4" w:rsidRDefault="00AF75D2">
            <w:pPr>
              <w:pStyle w:val="TableParagraph"/>
              <w:ind w:left="65" w:right="280"/>
              <w:rPr>
                <w:sz w:val="20"/>
              </w:rPr>
            </w:pPr>
            <w:r>
              <w:rPr>
                <w:spacing w:val="-1"/>
                <w:sz w:val="20"/>
              </w:rPr>
              <w:t xml:space="preserve">SCR# </w:t>
            </w:r>
            <w:r>
              <w:rPr>
                <w:sz w:val="20"/>
              </w:rPr>
              <w:t>I10 I22</w:t>
            </w:r>
          </w:p>
        </w:tc>
      </w:tr>
      <w:tr w:rsidR="004B40B4" w14:paraId="2EA55EE5" w14:textId="77777777">
        <w:trPr>
          <w:trHeight w:val="1199"/>
        </w:trPr>
        <w:tc>
          <w:tcPr>
            <w:tcW w:w="869" w:type="dxa"/>
          </w:tcPr>
          <w:p w14:paraId="5F4244D9" w14:textId="77777777" w:rsidR="004B40B4" w:rsidRDefault="00AF75D2">
            <w:pPr>
              <w:pStyle w:val="TableParagraph"/>
              <w:spacing w:before="4"/>
              <w:rPr>
                <w:sz w:val="20"/>
              </w:rPr>
            </w:pPr>
            <w:r>
              <w:rPr>
                <w:sz w:val="20"/>
              </w:rPr>
              <w:t>HI53</w:t>
            </w:r>
          </w:p>
        </w:tc>
        <w:tc>
          <w:tcPr>
            <w:tcW w:w="1743" w:type="dxa"/>
          </w:tcPr>
          <w:p w14:paraId="0C583418" w14:textId="77777777" w:rsidR="004B40B4" w:rsidRDefault="00AF75D2">
            <w:pPr>
              <w:pStyle w:val="TableParagraph"/>
              <w:spacing w:before="4"/>
              <w:ind w:right="175"/>
              <w:rPr>
                <w:sz w:val="20"/>
              </w:rPr>
            </w:pPr>
            <w:r>
              <w:rPr>
                <w:sz w:val="20"/>
              </w:rPr>
              <w:t>A future disposition date is entered.</w:t>
            </w:r>
          </w:p>
        </w:tc>
        <w:tc>
          <w:tcPr>
            <w:tcW w:w="1767" w:type="dxa"/>
          </w:tcPr>
          <w:p w14:paraId="2ED3287A" w14:textId="77777777" w:rsidR="004B40B4" w:rsidRDefault="00AF75D2">
            <w:pPr>
              <w:pStyle w:val="TableParagraph"/>
              <w:spacing w:before="4"/>
              <w:ind w:left="68"/>
              <w:rPr>
                <w:sz w:val="20"/>
              </w:rPr>
            </w:pPr>
            <w:r>
              <w:rPr>
                <w:sz w:val="20"/>
              </w:rPr>
              <w:t>NONE</w:t>
            </w:r>
          </w:p>
        </w:tc>
        <w:tc>
          <w:tcPr>
            <w:tcW w:w="1057" w:type="dxa"/>
          </w:tcPr>
          <w:p w14:paraId="75C4AD27" w14:textId="77777777" w:rsidR="004B40B4" w:rsidRDefault="00AF75D2">
            <w:pPr>
              <w:pStyle w:val="TableParagraph"/>
              <w:spacing w:before="4"/>
              <w:ind w:left="67"/>
              <w:rPr>
                <w:sz w:val="20"/>
              </w:rPr>
            </w:pPr>
            <w:r>
              <w:rPr>
                <w:sz w:val="20"/>
              </w:rPr>
              <w:t>NONE</w:t>
            </w:r>
          </w:p>
        </w:tc>
        <w:tc>
          <w:tcPr>
            <w:tcW w:w="927" w:type="dxa"/>
          </w:tcPr>
          <w:p w14:paraId="1533B365" w14:textId="77777777" w:rsidR="004B40B4" w:rsidRDefault="00AF75D2">
            <w:pPr>
              <w:pStyle w:val="TableParagraph"/>
              <w:spacing w:before="4"/>
              <w:ind w:left="62"/>
              <w:rPr>
                <w:sz w:val="20"/>
              </w:rPr>
            </w:pPr>
            <w:r>
              <w:rPr>
                <w:sz w:val="20"/>
              </w:rPr>
              <w:t>NONE</w:t>
            </w:r>
          </w:p>
        </w:tc>
        <w:tc>
          <w:tcPr>
            <w:tcW w:w="2223" w:type="dxa"/>
          </w:tcPr>
          <w:p w14:paraId="7B75F7D7" w14:textId="77777777" w:rsidR="004B40B4" w:rsidRDefault="00AF75D2">
            <w:pPr>
              <w:pStyle w:val="TableParagraph"/>
              <w:spacing w:before="4"/>
              <w:ind w:left="61" w:right="412"/>
              <w:rPr>
                <w:sz w:val="20"/>
              </w:rPr>
            </w:pPr>
            <w:r>
              <w:rPr>
                <w:sz w:val="20"/>
              </w:rPr>
              <w:t>Software prohibits entry of a future disposition date.</w:t>
            </w:r>
          </w:p>
        </w:tc>
        <w:tc>
          <w:tcPr>
            <w:tcW w:w="903" w:type="dxa"/>
          </w:tcPr>
          <w:p w14:paraId="77B1DE40" w14:textId="77777777" w:rsidR="004B40B4" w:rsidRDefault="00AF75D2">
            <w:pPr>
              <w:pStyle w:val="TableParagraph"/>
              <w:spacing w:before="4"/>
              <w:ind w:left="65" w:right="235"/>
              <w:rPr>
                <w:sz w:val="20"/>
              </w:rPr>
            </w:pPr>
            <w:r>
              <w:rPr>
                <w:sz w:val="20"/>
              </w:rPr>
              <w:t>SRS# I62</w:t>
            </w:r>
          </w:p>
          <w:p w14:paraId="7DA833DC" w14:textId="77777777" w:rsidR="004B40B4" w:rsidRDefault="004B40B4">
            <w:pPr>
              <w:pStyle w:val="TableParagraph"/>
              <w:spacing w:before="2"/>
              <w:ind w:left="0"/>
              <w:rPr>
                <w:rFonts w:ascii="Arial"/>
                <w:sz w:val="21"/>
              </w:rPr>
            </w:pPr>
          </w:p>
          <w:p w14:paraId="38DA6D71" w14:textId="77777777" w:rsidR="004B40B4" w:rsidRDefault="00AF75D2">
            <w:pPr>
              <w:pStyle w:val="TableParagraph"/>
              <w:spacing w:before="1" w:line="240" w:lineRule="exact"/>
              <w:ind w:left="65" w:right="235"/>
              <w:rPr>
                <w:sz w:val="20"/>
              </w:rPr>
            </w:pPr>
            <w:r>
              <w:rPr>
                <w:sz w:val="20"/>
              </w:rPr>
              <w:t>SCR# I3</w:t>
            </w:r>
          </w:p>
        </w:tc>
      </w:tr>
    </w:tbl>
    <w:p w14:paraId="19363EAD" w14:textId="77777777" w:rsidR="004B40B4" w:rsidRDefault="004B40B4">
      <w:pPr>
        <w:spacing w:line="240" w:lineRule="exact"/>
        <w:rPr>
          <w:sz w:val="20"/>
        </w:rPr>
        <w:sectPr w:rsidR="004B40B4">
          <w:pgSz w:w="12240" w:h="15840"/>
          <w:pgMar w:top="960" w:right="1060" w:bottom="1180" w:left="1220" w:header="723" w:footer="997" w:gutter="0"/>
          <w:cols w:space="720"/>
        </w:sectPr>
      </w:pPr>
    </w:p>
    <w:p w14:paraId="510F3143" w14:textId="77777777" w:rsidR="004B40B4" w:rsidRDefault="004B40B4">
      <w:pPr>
        <w:pStyle w:val="BodyText"/>
        <w:rPr>
          <w:rFonts w:ascii="Arial"/>
          <w:sz w:val="20"/>
        </w:rPr>
      </w:pPr>
    </w:p>
    <w:p w14:paraId="4EE1BCF1" w14:textId="77777777" w:rsidR="004B40B4" w:rsidRDefault="004B40B4">
      <w:pPr>
        <w:pStyle w:val="BodyText"/>
        <w:rPr>
          <w:rFonts w:ascii="Arial"/>
          <w:sz w:val="20"/>
        </w:rPr>
      </w:pPr>
    </w:p>
    <w:p w14:paraId="451A4F14" w14:textId="77777777" w:rsidR="004B40B4" w:rsidRDefault="004B40B4">
      <w:pPr>
        <w:pStyle w:val="BodyText"/>
        <w:spacing w:before="3" w:after="1"/>
        <w:rPr>
          <w:rFonts w:ascii="Arial"/>
          <w:sz w:val="26"/>
        </w:rPr>
      </w:pPr>
    </w:p>
    <w:tbl>
      <w:tblPr>
        <w:tblW w:w="0" w:type="auto"/>
        <w:tblInd w:w="16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69"/>
        <w:gridCol w:w="1743"/>
        <w:gridCol w:w="1767"/>
        <w:gridCol w:w="1057"/>
        <w:gridCol w:w="932"/>
        <w:gridCol w:w="2218"/>
        <w:gridCol w:w="903"/>
      </w:tblGrid>
      <w:tr w:rsidR="004B40B4" w14:paraId="721D9ECB" w14:textId="77777777">
        <w:trPr>
          <w:trHeight w:val="489"/>
        </w:trPr>
        <w:tc>
          <w:tcPr>
            <w:tcW w:w="869" w:type="dxa"/>
            <w:shd w:val="clear" w:color="auto" w:fill="CCCCCC"/>
          </w:tcPr>
          <w:p w14:paraId="1D5890D4" w14:textId="77777777" w:rsidR="004B40B4" w:rsidRDefault="00AF75D2">
            <w:pPr>
              <w:pStyle w:val="TableParagraph"/>
              <w:spacing w:before="8"/>
              <w:rPr>
                <w:b/>
                <w:sz w:val="20"/>
              </w:rPr>
            </w:pPr>
            <w:r>
              <w:rPr>
                <w:b/>
                <w:sz w:val="20"/>
              </w:rPr>
              <w:t>HA#</w:t>
            </w:r>
          </w:p>
        </w:tc>
        <w:tc>
          <w:tcPr>
            <w:tcW w:w="1743" w:type="dxa"/>
            <w:shd w:val="clear" w:color="auto" w:fill="CCCCCC"/>
          </w:tcPr>
          <w:p w14:paraId="69B8D155" w14:textId="77777777" w:rsidR="004B40B4" w:rsidRDefault="00AF75D2">
            <w:pPr>
              <w:pStyle w:val="TableParagraph"/>
              <w:spacing w:before="8"/>
              <w:rPr>
                <w:b/>
                <w:sz w:val="20"/>
              </w:rPr>
            </w:pPr>
            <w:r>
              <w:rPr>
                <w:b/>
                <w:sz w:val="20"/>
              </w:rPr>
              <w:t>Hazard</w:t>
            </w:r>
          </w:p>
        </w:tc>
        <w:tc>
          <w:tcPr>
            <w:tcW w:w="1767" w:type="dxa"/>
            <w:shd w:val="clear" w:color="auto" w:fill="CCCCCC"/>
          </w:tcPr>
          <w:p w14:paraId="72438C2F" w14:textId="77777777" w:rsidR="004B40B4" w:rsidRDefault="00AF75D2">
            <w:pPr>
              <w:pStyle w:val="TableParagraph"/>
              <w:spacing w:before="8"/>
              <w:ind w:left="68"/>
              <w:rPr>
                <w:b/>
                <w:sz w:val="20"/>
              </w:rPr>
            </w:pPr>
            <w:r>
              <w:rPr>
                <w:b/>
                <w:sz w:val="20"/>
              </w:rPr>
              <w:t>Causes</w:t>
            </w:r>
          </w:p>
        </w:tc>
        <w:tc>
          <w:tcPr>
            <w:tcW w:w="1057" w:type="dxa"/>
            <w:shd w:val="clear" w:color="auto" w:fill="CCCCCC"/>
          </w:tcPr>
          <w:p w14:paraId="2465CCE7" w14:textId="77777777" w:rsidR="004B40B4" w:rsidRDefault="00AF75D2">
            <w:pPr>
              <w:pStyle w:val="TableParagraph"/>
              <w:spacing w:before="8" w:line="240" w:lineRule="atLeast"/>
              <w:ind w:left="67" w:right="117"/>
              <w:rPr>
                <w:b/>
                <w:sz w:val="20"/>
              </w:rPr>
            </w:pPr>
            <w:r>
              <w:rPr>
                <w:b/>
                <w:sz w:val="20"/>
              </w:rPr>
              <w:t xml:space="preserve">Level of </w:t>
            </w:r>
            <w:r>
              <w:rPr>
                <w:b/>
                <w:w w:val="95"/>
                <w:sz w:val="20"/>
              </w:rPr>
              <w:t>Concern</w:t>
            </w:r>
          </w:p>
        </w:tc>
        <w:tc>
          <w:tcPr>
            <w:tcW w:w="932" w:type="dxa"/>
            <w:shd w:val="clear" w:color="auto" w:fill="CCCCCC"/>
          </w:tcPr>
          <w:p w14:paraId="70728E0F" w14:textId="77777777" w:rsidR="004B40B4" w:rsidRDefault="00AF75D2">
            <w:pPr>
              <w:pStyle w:val="TableParagraph"/>
              <w:spacing w:before="8" w:line="240" w:lineRule="atLeast"/>
              <w:ind w:left="62" w:right="254"/>
              <w:rPr>
                <w:b/>
                <w:sz w:val="20"/>
              </w:rPr>
            </w:pPr>
            <w:r>
              <w:rPr>
                <w:b/>
                <w:w w:val="95"/>
                <w:sz w:val="20"/>
              </w:rPr>
              <w:t xml:space="preserve">Likeli </w:t>
            </w:r>
            <w:r>
              <w:rPr>
                <w:b/>
                <w:sz w:val="20"/>
              </w:rPr>
              <w:t>hood</w:t>
            </w:r>
          </w:p>
        </w:tc>
        <w:tc>
          <w:tcPr>
            <w:tcW w:w="2218" w:type="dxa"/>
            <w:shd w:val="clear" w:color="auto" w:fill="CCCCCC"/>
          </w:tcPr>
          <w:p w14:paraId="75C0D4F9" w14:textId="77777777" w:rsidR="004B40B4" w:rsidRDefault="00AF75D2">
            <w:pPr>
              <w:pStyle w:val="TableParagraph"/>
              <w:spacing w:before="8" w:line="240" w:lineRule="atLeast"/>
              <w:ind w:left="690" w:right="412" w:hanging="279"/>
              <w:rPr>
                <w:b/>
                <w:sz w:val="20"/>
              </w:rPr>
            </w:pPr>
            <w:r>
              <w:rPr>
                <w:b/>
                <w:sz w:val="20"/>
              </w:rPr>
              <w:t>Method (s) of Control</w:t>
            </w:r>
          </w:p>
        </w:tc>
        <w:tc>
          <w:tcPr>
            <w:tcW w:w="903" w:type="dxa"/>
            <w:shd w:val="clear" w:color="auto" w:fill="CCCCCC"/>
          </w:tcPr>
          <w:p w14:paraId="01B75AA8" w14:textId="77777777" w:rsidR="004B40B4" w:rsidRDefault="00AF75D2">
            <w:pPr>
              <w:pStyle w:val="TableParagraph"/>
              <w:spacing w:before="8"/>
              <w:ind w:left="65"/>
              <w:rPr>
                <w:b/>
                <w:sz w:val="20"/>
              </w:rPr>
            </w:pPr>
            <w:r>
              <w:rPr>
                <w:b/>
                <w:sz w:val="20"/>
              </w:rPr>
              <w:t>Trace</w:t>
            </w:r>
          </w:p>
        </w:tc>
      </w:tr>
      <w:tr w:rsidR="004B40B4" w14:paraId="7EDCB8FD" w14:textId="77777777">
        <w:trPr>
          <w:trHeight w:val="4799"/>
        </w:trPr>
        <w:tc>
          <w:tcPr>
            <w:tcW w:w="869" w:type="dxa"/>
          </w:tcPr>
          <w:p w14:paraId="7561C1B0" w14:textId="77777777" w:rsidR="004B40B4" w:rsidRDefault="00AF75D2">
            <w:pPr>
              <w:pStyle w:val="TableParagraph"/>
              <w:spacing w:before="4"/>
              <w:rPr>
                <w:sz w:val="20"/>
              </w:rPr>
            </w:pPr>
            <w:r>
              <w:rPr>
                <w:sz w:val="20"/>
              </w:rPr>
              <w:t>HI54</w:t>
            </w:r>
          </w:p>
        </w:tc>
        <w:tc>
          <w:tcPr>
            <w:tcW w:w="1743" w:type="dxa"/>
          </w:tcPr>
          <w:p w14:paraId="42507C17" w14:textId="77777777" w:rsidR="004B40B4" w:rsidRDefault="00AF75D2">
            <w:pPr>
              <w:pStyle w:val="TableParagraph"/>
              <w:spacing w:before="4"/>
              <w:ind w:right="201"/>
              <w:rPr>
                <w:sz w:val="20"/>
              </w:rPr>
            </w:pPr>
            <w:r>
              <w:rPr>
                <w:sz w:val="20"/>
              </w:rPr>
              <w:t>A pediatric component can be created from a unit which is too old.</w:t>
            </w:r>
          </w:p>
        </w:tc>
        <w:tc>
          <w:tcPr>
            <w:tcW w:w="1767" w:type="dxa"/>
          </w:tcPr>
          <w:p w14:paraId="24B561A3" w14:textId="77777777" w:rsidR="004B40B4" w:rsidRDefault="00AF75D2">
            <w:pPr>
              <w:pStyle w:val="TableParagraph"/>
              <w:numPr>
                <w:ilvl w:val="0"/>
                <w:numId w:val="33"/>
              </w:numPr>
              <w:tabs>
                <w:tab w:val="left" w:pos="305"/>
              </w:tabs>
              <w:spacing w:before="4"/>
              <w:ind w:right="53" w:firstLine="0"/>
              <w:rPr>
                <w:sz w:val="20"/>
              </w:rPr>
            </w:pPr>
            <w:r>
              <w:rPr>
                <w:sz w:val="20"/>
              </w:rPr>
              <w:t>Disposition – not transfused [LRBLIDN] option, not Pediatric unit preparation [LRBLPED] option is used to prepare Pediatric component.</w:t>
            </w:r>
          </w:p>
          <w:p w14:paraId="5D6F778A" w14:textId="77777777" w:rsidR="004B40B4" w:rsidRDefault="00AF75D2">
            <w:pPr>
              <w:pStyle w:val="TableParagraph"/>
              <w:numPr>
                <w:ilvl w:val="0"/>
                <w:numId w:val="33"/>
              </w:numPr>
              <w:tabs>
                <w:tab w:val="left" w:pos="305"/>
              </w:tabs>
              <w:spacing w:before="1" w:line="240" w:lineRule="exact"/>
              <w:ind w:right="82" w:firstLine="0"/>
              <w:rPr>
                <w:sz w:val="20"/>
              </w:rPr>
            </w:pPr>
            <w:r>
              <w:rPr>
                <w:sz w:val="20"/>
              </w:rPr>
              <w:t xml:space="preserve">Site did not edit the BLOOD PRODUCT file (#66), Max Age For Pediatric Use field (#.21) appropriately for the component </w:t>
            </w:r>
            <w:r>
              <w:rPr>
                <w:spacing w:val="-8"/>
                <w:sz w:val="20"/>
              </w:rPr>
              <w:t xml:space="preserve">of </w:t>
            </w:r>
            <w:r>
              <w:rPr>
                <w:sz w:val="20"/>
              </w:rPr>
              <w:t>the unit being modified.</w:t>
            </w:r>
          </w:p>
        </w:tc>
        <w:tc>
          <w:tcPr>
            <w:tcW w:w="1057" w:type="dxa"/>
          </w:tcPr>
          <w:p w14:paraId="1849D45C" w14:textId="77777777" w:rsidR="004B40B4" w:rsidRDefault="00AF75D2">
            <w:pPr>
              <w:pStyle w:val="TableParagraph"/>
              <w:spacing w:before="4"/>
              <w:ind w:left="67"/>
              <w:rPr>
                <w:sz w:val="20"/>
              </w:rPr>
            </w:pPr>
            <w:r>
              <w:rPr>
                <w:sz w:val="20"/>
              </w:rPr>
              <w:t>LOW</w:t>
            </w:r>
          </w:p>
        </w:tc>
        <w:tc>
          <w:tcPr>
            <w:tcW w:w="932" w:type="dxa"/>
          </w:tcPr>
          <w:p w14:paraId="63647E20" w14:textId="77777777" w:rsidR="004B40B4" w:rsidRDefault="00AF75D2">
            <w:pPr>
              <w:pStyle w:val="TableParagraph"/>
              <w:spacing w:before="4"/>
              <w:ind w:left="62"/>
              <w:rPr>
                <w:sz w:val="20"/>
              </w:rPr>
            </w:pPr>
            <w:r>
              <w:rPr>
                <w:sz w:val="20"/>
              </w:rPr>
              <w:t>LOW</w:t>
            </w:r>
          </w:p>
        </w:tc>
        <w:tc>
          <w:tcPr>
            <w:tcW w:w="2218" w:type="dxa"/>
          </w:tcPr>
          <w:p w14:paraId="21476E04" w14:textId="77777777" w:rsidR="004B40B4" w:rsidRDefault="00AF75D2">
            <w:pPr>
              <w:pStyle w:val="TableParagraph"/>
              <w:spacing w:before="4"/>
              <w:ind w:left="61" w:right="222"/>
              <w:rPr>
                <w:sz w:val="20"/>
              </w:rPr>
            </w:pPr>
            <w:r>
              <w:rPr>
                <w:sz w:val="20"/>
                <w:shd w:val="clear" w:color="auto" w:fill="BFBFBF"/>
              </w:rPr>
              <w:t>Pediatric unit</w:t>
            </w:r>
            <w:r>
              <w:rPr>
                <w:sz w:val="20"/>
              </w:rPr>
              <w:t xml:space="preserve"> preparation [LRBLPED] option evaluates the age of the unit selected for Pediatric component preparation against the entry in the BLOOD PRODUCT</w:t>
            </w:r>
          </w:p>
          <w:p w14:paraId="4C544181" w14:textId="77777777" w:rsidR="004B40B4" w:rsidRDefault="00AF75D2">
            <w:pPr>
              <w:pStyle w:val="TableParagraph"/>
              <w:ind w:left="61" w:right="380"/>
              <w:rPr>
                <w:sz w:val="20"/>
              </w:rPr>
            </w:pPr>
            <w:r>
              <w:rPr>
                <w:sz w:val="20"/>
              </w:rPr>
              <w:t>file (#66), Max Age For Pediatric Use field (#.21) for the component being modified.</w:t>
            </w:r>
          </w:p>
        </w:tc>
        <w:tc>
          <w:tcPr>
            <w:tcW w:w="903" w:type="dxa"/>
          </w:tcPr>
          <w:p w14:paraId="5761D897" w14:textId="77777777" w:rsidR="004B40B4" w:rsidRDefault="00AF75D2">
            <w:pPr>
              <w:pStyle w:val="TableParagraph"/>
              <w:spacing w:before="4"/>
              <w:ind w:left="65" w:right="235"/>
              <w:rPr>
                <w:sz w:val="20"/>
              </w:rPr>
            </w:pPr>
            <w:r>
              <w:rPr>
                <w:sz w:val="20"/>
              </w:rPr>
              <w:t>SRS# I63</w:t>
            </w:r>
          </w:p>
          <w:p w14:paraId="5FBEF3D1" w14:textId="77777777" w:rsidR="004B40B4" w:rsidRDefault="004B40B4">
            <w:pPr>
              <w:pStyle w:val="TableParagraph"/>
              <w:spacing w:before="9"/>
              <w:ind w:left="0"/>
              <w:rPr>
                <w:rFonts w:ascii="Arial"/>
                <w:sz w:val="20"/>
              </w:rPr>
            </w:pPr>
          </w:p>
          <w:p w14:paraId="3B9C8666" w14:textId="77777777" w:rsidR="004B40B4" w:rsidRDefault="00AF75D2">
            <w:pPr>
              <w:pStyle w:val="TableParagraph"/>
              <w:ind w:left="65" w:right="235"/>
              <w:rPr>
                <w:sz w:val="20"/>
              </w:rPr>
            </w:pPr>
            <w:r>
              <w:rPr>
                <w:sz w:val="20"/>
              </w:rPr>
              <w:t>SCR# I3</w:t>
            </w:r>
          </w:p>
        </w:tc>
      </w:tr>
      <w:tr w:rsidR="004B40B4" w14:paraId="3E6DF4A5" w14:textId="77777777">
        <w:trPr>
          <w:trHeight w:val="1909"/>
        </w:trPr>
        <w:tc>
          <w:tcPr>
            <w:tcW w:w="869" w:type="dxa"/>
          </w:tcPr>
          <w:p w14:paraId="74B1BC1E" w14:textId="77777777" w:rsidR="004B40B4" w:rsidRDefault="00AF75D2">
            <w:pPr>
              <w:pStyle w:val="TableParagraph"/>
              <w:spacing w:line="235" w:lineRule="exact"/>
              <w:rPr>
                <w:sz w:val="20"/>
              </w:rPr>
            </w:pPr>
            <w:r>
              <w:rPr>
                <w:sz w:val="20"/>
              </w:rPr>
              <w:t>HI55</w:t>
            </w:r>
          </w:p>
        </w:tc>
        <w:tc>
          <w:tcPr>
            <w:tcW w:w="1743" w:type="dxa"/>
          </w:tcPr>
          <w:p w14:paraId="618AAEA0" w14:textId="77777777" w:rsidR="004B40B4" w:rsidRDefault="00AF75D2">
            <w:pPr>
              <w:pStyle w:val="TableParagraph"/>
              <w:ind w:right="96"/>
              <w:rPr>
                <w:sz w:val="20"/>
              </w:rPr>
            </w:pPr>
            <w:r>
              <w:rPr>
                <w:sz w:val="20"/>
              </w:rPr>
              <w:t>Pediatric units are inadvertently created from low volume</w:t>
            </w:r>
            <w:r>
              <w:rPr>
                <w:spacing w:val="4"/>
                <w:sz w:val="20"/>
              </w:rPr>
              <w:t xml:space="preserve"> </w:t>
            </w:r>
            <w:r>
              <w:rPr>
                <w:sz w:val="20"/>
              </w:rPr>
              <w:t>units.</w:t>
            </w:r>
          </w:p>
        </w:tc>
        <w:tc>
          <w:tcPr>
            <w:tcW w:w="1767" w:type="dxa"/>
          </w:tcPr>
          <w:p w14:paraId="205A2757" w14:textId="77777777" w:rsidR="004B40B4" w:rsidRDefault="00AF75D2">
            <w:pPr>
              <w:pStyle w:val="TableParagraph"/>
              <w:ind w:left="68" w:right="97"/>
              <w:rPr>
                <w:sz w:val="20"/>
              </w:rPr>
            </w:pPr>
            <w:r>
              <w:rPr>
                <w:sz w:val="20"/>
              </w:rPr>
              <w:t>Disposition – not transfused [LRBLIDN]</w:t>
            </w:r>
          </w:p>
          <w:p w14:paraId="3DA3E7B5" w14:textId="77777777" w:rsidR="004B40B4" w:rsidRDefault="00AF75D2">
            <w:pPr>
              <w:pStyle w:val="TableParagraph"/>
              <w:spacing w:line="240" w:lineRule="exact"/>
              <w:ind w:left="68" w:right="156"/>
              <w:rPr>
                <w:sz w:val="20"/>
              </w:rPr>
            </w:pPr>
            <w:r>
              <w:rPr>
                <w:sz w:val="20"/>
              </w:rPr>
              <w:t>option is used to create pediatric units instead of Pediatric unit preparation.</w:t>
            </w:r>
          </w:p>
        </w:tc>
        <w:tc>
          <w:tcPr>
            <w:tcW w:w="1057" w:type="dxa"/>
          </w:tcPr>
          <w:p w14:paraId="53FCDFF2" w14:textId="77777777" w:rsidR="004B40B4" w:rsidRDefault="00AF75D2">
            <w:pPr>
              <w:pStyle w:val="TableParagraph"/>
              <w:spacing w:line="235" w:lineRule="exact"/>
              <w:ind w:left="67"/>
              <w:rPr>
                <w:sz w:val="20"/>
              </w:rPr>
            </w:pPr>
            <w:r>
              <w:rPr>
                <w:sz w:val="20"/>
              </w:rPr>
              <w:t>LOW</w:t>
            </w:r>
          </w:p>
        </w:tc>
        <w:tc>
          <w:tcPr>
            <w:tcW w:w="932" w:type="dxa"/>
          </w:tcPr>
          <w:p w14:paraId="272834E9" w14:textId="77777777" w:rsidR="004B40B4" w:rsidRDefault="00AF75D2">
            <w:pPr>
              <w:pStyle w:val="TableParagraph"/>
              <w:spacing w:line="235" w:lineRule="exact"/>
              <w:ind w:left="62"/>
              <w:rPr>
                <w:sz w:val="20"/>
              </w:rPr>
            </w:pPr>
            <w:r>
              <w:rPr>
                <w:sz w:val="20"/>
              </w:rPr>
              <w:t>LOW</w:t>
            </w:r>
          </w:p>
        </w:tc>
        <w:tc>
          <w:tcPr>
            <w:tcW w:w="2218" w:type="dxa"/>
          </w:tcPr>
          <w:p w14:paraId="4C829AFF" w14:textId="77777777" w:rsidR="004B40B4" w:rsidRDefault="00AF75D2">
            <w:pPr>
              <w:pStyle w:val="TableParagraph"/>
              <w:ind w:left="61" w:right="155"/>
              <w:rPr>
                <w:sz w:val="20"/>
              </w:rPr>
            </w:pPr>
            <w:r>
              <w:rPr>
                <w:sz w:val="20"/>
              </w:rPr>
              <w:t>Pediatric unit preparation [LRBLPED] option evaluates the volume of the original unit and displays those with a volume</w:t>
            </w:r>
          </w:p>
          <w:p w14:paraId="498105FF" w14:textId="77777777" w:rsidR="004B40B4" w:rsidRDefault="00AF75D2">
            <w:pPr>
              <w:pStyle w:val="TableParagraph"/>
              <w:spacing w:line="212" w:lineRule="exact"/>
              <w:ind w:left="61"/>
              <w:rPr>
                <w:sz w:val="20"/>
              </w:rPr>
            </w:pPr>
            <w:r>
              <w:rPr>
                <w:sz w:val="20"/>
              </w:rPr>
              <w:t>&lt;150ml.</w:t>
            </w:r>
          </w:p>
        </w:tc>
        <w:tc>
          <w:tcPr>
            <w:tcW w:w="903" w:type="dxa"/>
          </w:tcPr>
          <w:p w14:paraId="75CFEDE9" w14:textId="77777777" w:rsidR="004B40B4" w:rsidRDefault="00AF75D2">
            <w:pPr>
              <w:pStyle w:val="TableParagraph"/>
              <w:ind w:left="65" w:right="235"/>
              <w:rPr>
                <w:sz w:val="20"/>
              </w:rPr>
            </w:pPr>
            <w:r>
              <w:rPr>
                <w:sz w:val="20"/>
              </w:rPr>
              <w:t>SRS# I64</w:t>
            </w:r>
          </w:p>
          <w:p w14:paraId="44E70186" w14:textId="77777777" w:rsidR="004B40B4" w:rsidRDefault="004B40B4">
            <w:pPr>
              <w:pStyle w:val="TableParagraph"/>
              <w:spacing w:before="3"/>
              <w:ind w:left="0"/>
              <w:rPr>
                <w:rFonts w:ascii="Arial"/>
                <w:sz w:val="20"/>
              </w:rPr>
            </w:pPr>
          </w:p>
          <w:p w14:paraId="6D325183" w14:textId="77777777" w:rsidR="004B40B4" w:rsidRDefault="00AF75D2">
            <w:pPr>
              <w:pStyle w:val="TableParagraph"/>
              <w:ind w:left="65" w:right="235"/>
              <w:rPr>
                <w:sz w:val="20"/>
              </w:rPr>
            </w:pPr>
            <w:r>
              <w:rPr>
                <w:sz w:val="20"/>
              </w:rPr>
              <w:t>SCR# I3</w:t>
            </w:r>
          </w:p>
        </w:tc>
      </w:tr>
      <w:tr w:rsidR="004B40B4" w14:paraId="35778BC2" w14:textId="77777777">
        <w:trPr>
          <w:trHeight w:val="3587"/>
        </w:trPr>
        <w:tc>
          <w:tcPr>
            <w:tcW w:w="869" w:type="dxa"/>
          </w:tcPr>
          <w:p w14:paraId="1B4F20B5" w14:textId="77777777" w:rsidR="004B40B4" w:rsidRDefault="00AF75D2">
            <w:pPr>
              <w:pStyle w:val="TableParagraph"/>
              <w:spacing w:line="233" w:lineRule="exact"/>
              <w:rPr>
                <w:sz w:val="20"/>
              </w:rPr>
            </w:pPr>
            <w:r>
              <w:rPr>
                <w:sz w:val="20"/>
              </w:rPr>
              <w:t>HI56</w:t>
            </w:r>
          </w:p>
        </w:tc>
        <w:tc>
          <w:tcPr>
            <w:tcW w:w="1743" w:type="dxa"/>
          </w:tcPr>
          <w:p w14:paraId="45A66D29" w14:textId="77777777" w:rsidR="004B40B4" w:rsidRDefault="00AF75D2">
            <w:pPr>
              <w:pStyle w:val="TableParagraph"/>
              <w:ind w:right="283"/>
              <w:rPr>
                <w:sz w:val="20"/>
              </w:rPr>
            </w:pPr>
            <w:r>
              <w:rPr>
                <w:sz w:val="20"/>
              </w:rPr>
              <w:t>The combined volume of pediatric units prepared exceeds the original unit’s volume.</w:t>
            </w:r>
          </w:p>
        </w:tc>
        <w:tc>
          <w:tcPr>
            <w:tcW w:w="1767" w:type="dxa"/>
          </w:tcPr>
          <w:p w14:paraId="1CB69A95" w14:textId="77777777" w:rsidR="004B40B4" w:rsidRDefault="00AF75D2">
            <w:pPr>
              <w:pStyle w:val="TableParagraph"/>
              <w:spacing w:line="233" w:lineRule="exact"/>
              <w:ind w:left="68"/>
              <w:rPr>
                <w:sz w:val="20"/>
              </w:rPr>
            </w:pPr>
            <w:r>
              <w:rPr>
                <w:sz w:val="20"/>
              </w:rPr>
              <w:t>NONE</w:t>
            </w:r>
          </w:p>
        </w:tc>
        <w:tc>
          <w:tcPr>
            <w:tcW w:w="1057" w:type="dxa"/>
          </w:tcPr>
          <w:p w14:paraId="2455140E" w14:textId="77777777" w:rsidR="004B40B4" w:rsidRDefault="00AF75D2">
            <w:pPr>
              <w:pStyle w:val="TableParagraph"/>
              <w:spacing w:line="233" w:lineRule="exact"/>
              <w:ind w:left="67"/>
              <w:rPr>
                <w:sz w:val="20"/>
              </w:rPr>
            </w:pPr>
            <w:r>
              <w:rPr>
                <w:sz w:val="20"/>
              </w:rPr>
              <w:t>NONE</w:t>
            </w:r>
          </w:p>
        </w:tc>
        <w:tc>
          <w:tcPr>
            <w:tcW w:w="932" w:type="dxa"/>
          </w:tcPr>
          <w:p w14:paraId="6EEF3353" w14:textId="77777777" w:rsidR="004B40B4" w:rsidRDefault="00AF75D2">
            <w:pPr>
              <w:pStyle w:val="TableParagraph"/>
              <w:spacing w:line="233" w:lineRule="exact"/>
              <w:ind w:left="62"/>
              <w:rPr>
                <w:sz w:val="20"/>
              </w:rPr>
            </w:pPr>
            <w:r>
              <w:rPr>
                <w:sz w:val="20"/>
              </w:rPr>
              <w:t>NONE</w:t>
            </w:r>
          </w:p>
        </w:tc>
        <w:tc>
          <w:tcPr>
            <w:tcW w:w="2218" w:type="dxa"/>
          </w:tcPr>
          <w:p w14:paraId="6990F9FA" w14:textId="77777777" w:rsidR="004B40B4" w:rsidRDefault="00AF75D2">
            <w:pPr>
              <w:pStyle w:val="TableParagraph"/>
              <w:ind w:left="61" w:right="24"/>
              <w:rPr>
                <w:sz w:val="20"/>
              </w:rPr>
            </w:pPr>
            <w:r>
              <w:rPr>
                <w:sz w:val="20"/>
              </w:rPr>
              <w:t>The Pediatric Unit preparation [LRBLPED] option updates the volume of the original volume based on the number and volume of Pediatric units prepared. When the original unit has a volume of zero, a final disposition of MODIFIED is</w:t>
            </w:r>
          </w:p>
          <w:p w14:paraId="79D2CB5A" w14:textId="77777777" w:rsidR="004B40B4" w:rsidRDefault="00AF75D2">
            <w:pPr>
              <w:pStyle w:val="TableParagraph"/>
              <w:spacing w:line="235" w:lineRule="exact"/>
              <w:ind w:left="61"/>
              <w:rPr>
                <w:sz w:val="20"/>
              </w:rPr>
            </w:pPr>
            <w:r>
              <w:rPr>
                <w:sz w:val="20"/>
              </w:rPr>
              <w:t>assigned to the</w:t>
            </w:r>
          </w:p>
          <w:p w14:paraId="26D02C3D" w14:textId="77777777" w:rsidR="004B40B4" w:rsidRDefault="00AF75D2">
            <w:pPr>
              <w:pStyle w:val="TableParagraph"/>
              <w:spacing w:line="215" w:lineRule="exact"/>
              <w:ind w:left="61"/>
              <w:rPr>
                <w:sz w:val="20"/>
              </w:rPr>
            </w:pPr>
            <w:r>
              <w:rPr>
                <w:sz w:val="20"/>
              </w:rPr>
              <w:t>original unit.</w:t>
            </w:r>
          </w:p>
        </w:tc>
        <w:tc>
          <w:tcPr>
            <w:tcW w:w="903" w:type="dxa"/>
          </w:tcPr>
          <w:p w14:paraId="1B3DF368" w14:textId="77777777" w:rsidR="004B40B4" w:rsidRDefault="00AF75D2">
            <w:pPr>
              <w:pStyle w:val="TableParagraph"/>
              <w:ind w:left="65" w:right="235"/>
              <w:rPr>
                <w:sz w:val="20"/>
              </w:rPr>
            </w:pPr>
            <w:r>
              <w:rPr>
                <w:sz w:val="20"/>
              </w:rPr>
              <w:t>SRS# I65 I66</w:t>
            </w:r>
          </w:p>
          <w:p w14:paraId="32AFAF0E" w14:textId="77777777" w:rsidR="004B40B4" w:rsidRDefault="004B40B4">
            <w:pPr>
              <w:pStyle w:val="TableParagraph"/>
              <w:ind w:left="0"/>
              <w:rPr>
                <w:rFonts w:ascii="Arial"/>
                <w:sz w:val="20"/>
              </w:rPr>
            </w:pPr>
          </w:p>
          <w:p w14:paraId="18DB7080" w14:textId="77777777" w:rsidR="004B40B4" w:rsidRDefault="00AF75D2">
            <w:pPr>
              <w:pStyle w:val="TableParagraph"/>
              <w:spacing w:before="1"/>
              <w:ind w:left="65" w:right="235"/>
              <w:rPr>
                <w:sz w:val="20"/>
              </w:rPr>
            </w:pPr>
            <w:r>
              <w:rPr>
                <w:sz w:val="20"/>
              </w:rPr>
              <w:t>SCR# I3</w:t>
            </w:r>
          </w:p>
        </w:tc>
      </w:tr>
    </w:tbl>
    <w:p w14:paraId="4639603A" w14:textId="77777777" w:rsidR="004B40B4" w:rsidRDefault="004B40B4">
      <w:pPr>
        <w:rPr>
          <w:sz w:val="20"/>
        </w:rPr>
        <w:sectPr w:rsidR="004B40B4">
          <w:pgSz w:w="12240" w:h="15840"/>
          <w:pgMar w:top="960" w:right="1060" w:bottom="1180" w:left="1220" w:header="723" w:footer="997" w:gutter="0"/>
          <w:cols w:space="720"/>
        </w:sectPr>
      </w:pPr>
    </w:p>
    <w:p w14:paraId="222D673D" w14:textId="77777777" w:rsidR="004B40B4" w:rsidRDefault="004B40B4">
      <w:pPr>
        <w:pStyle w:val="BodyText"/>
        <w:rPr>
          <w:rFonts w:ascii="Arial"/>
          <w:sz w:val="20"/>
        </w:rPr>
      </w:pPr>
    </w:p>
    <w:p w14:paraId="42DE64A7" w14:textId="77777777" w:rsidR="004B40B4" w:rsidRDefault="004B40B4">
      <w:pPr>
        <w:pStyle w:val="BodyText"/>
        <w:rPr>
          <w:rFonts w:ascii="Arial"/>
          <w:sz w:val="20"/>
        </w:rPr>
      </w:pPr>
    </w:p>
    <w:p w14:paraId="68C83E2C" w14:textId="77777777" w:rsidR="004B40B4" w:rsidRDefault="004B40B4">
      <w:pPr>
        <w:pStyle w:val="BodyText"/>
        <w:spacing w:before="1" w:after="1"/>
        <w:rPr>
          <w:rFonts w:ascii="Arial"/>
          <w:sz w:val="22"/>
        </w:rPr>
      </w:pPr>
    </w:p>
    <w:tbl>
      <w:tblPr>
        <w:tblW w:w="0" w:type="auto"/>
        <w:tblInd w:w="16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69"/>
        <w:gridCol w:w="1743"/>
        <w:gridCol w:w="1767"/>
        <w:gridCol w:w="1057"/>
        <w:gridCol w:w="927"/>
        <w:gridCol w:w="2223"/>
        <w:gridCol w:w="903"/>
      </w:tblGrid>
      <w:tr w:rsidR="004B40B4" w14:paraId="0643462E" w14:textId="77777777">
        <w:trPr>
          <w:trHeight w:val="488"/>
        </w:trPr>
        <w:tc>
          <w:tcPr>
            <w:tcW w:w="869" w:type="dxa"/>
            <w:shd w:val="clear" w:color="auto" w:fill="CCCCCC"/>
          </w:tcPr>
          <w:p w14:paraId="65060037" w14:textId="77777777" w:rsidR="004B40B4" w:rsidRDefault="00AF75D2">
            <w:pPr>
              <w:pStyle w:val="TableParagraph"/>
              <w:spacing w:before="8"/>
              <w:rPr>
                <w:b/>
                <w:sz w:val="20"/>
              </w:rPr>
            </w:pPr>
            <w:r>
              <w:rPr>
                <w:b/>
                <w:sz w:val="20"/>
              </w:rPr>
              <w:t>HA#</w:t>
            </w:r>
          </w:p>
        </w:tc>
        <w:tc>
          <w:tcPr>
            <w:tcW w:w="1743" w:type="dxa"/>
            <w:shd w:val="clear" w:color="auto" w:fill="CCCCCC"/>
          </w:tcPr>
          <w:p w14:paraId="32431CD7" w14:textId="77777777" w:rsidR="004B40B4" w:rsidRDefault="00AF75D2">
            <w:pPr>
              <w:pStyle w:val="TableParagraph"/>
              <w:spacing w:before="8"/>
              <w:rPr>
                <w:b/>
                <w:sz w:val="20"/>
              </w:rPr>
            </w:pPr>
            <w:r>
              <w:rPr>
                <w:b/>
                <w:sz w:val="20"/>
              </w:rPr>
              <w:t>Hazard</w:t>
            </w:r>
          </w:p>
        </w:tc>
        <w:tc>
          <w:tcPr>
            <w:tcW w:w="1767" w:type="dxa"/>
            <w:shd w:val="clear" w:color="auto" w:fill="CCCCCC"/>
          </w:tcPr>
          <w:p w14:paraId="53B63C4C" w14:textId="77777777" w:rsidR="004B40B4" w:rsidRDefault="00AF75D2">
            <w:pPr>
              <w:pStyle w:val="TableParagraph"/>
              <w:spacing w:before="8"/>
              <w:ind w:left="68"/>
              <w:rPr>
                <w:b/>
                <w:sz w:val="20"/>
              </w:rPr>
            </w:pPr>
            <w:r>
              <w:rPr>
                <w:b/>
                <w:sz w:val="20"/>
              </w:rPr>
              <w:t>Causes</w:t>
            </w:r>
          </w:p>
        </w:tc>
        <w:tc>
          <w:tcPr>
            <w:tcW w:w="1057" w:type="dxa"/>
            <w:shd w:val="clear" w:color="auto" w:fill="CCCCCC"/>
          </w:tcPr>
          <w:p w14:paraId="1134016F" w14:textId="77777777" w:rsidR="004B40B4" w:rsidRDefault="00AF75D2">
            <w:pPr>
              <w:pStyle w:val="TableParagraph"/>
              <w:spacing w:before="8" w:line="240" w:lineRule="atLeast"/>
              <w:ind w:left="67" w:right="117"/>
              <w:rPr>
                <w:b/>
                <w:sz w:val="20"/>
              </w:rPr>
            </w:pPr>
            <w:r>
              <w:rPr>
                <w:b/>
                <w:sz w:val="20"/>
              </w:rPr>
              <w:t xml:space="preserve">Level of </w:t>
            </w:r>
            <w:r>
              <w:rPr>
                <w:b/>
                <w:w w:val="95"/>
                <w:sz w:val="20"/>
              </w:rPr>
              <w:t>Concern</w:t>
            </w:r>
          </w:p>
        </w:tc>
        <w:tc>
          <w:tcPr>
            <w:tcW w:w="927" w:type="dxa"/>
            <w:shd w:val="clear" w:color="auto" w:fill="CCCCCC"/>
          </w:tcPr>
          <w:p w14:paraId="1327C04A" w14:textId="77777777" w:rsidR="004B40B4" w:rsidRDefault="00AF75D2">
            <w:pPr>
              <w:pStyle w:val="TableParagraph"/>
              <w:spacing w:before="8" w:line="240" w:lineRule="atLeast"/>
              <w:ind w:left="62" w:right="249"/>
              <w:rPr>
                <w:b/>
                <w:sz w:val="20"/>
              </w:rPr>
            </w:pPr>
            <w:r>
              <w:rPr>
                <w:b/>
                <w:w w:val="95"/>
                <w:sz w:val="20"/>
              </w:rPr>
              <w:t xml:space="preserve">Likeli </w:t>
            </w:r>
            <w:r>
              <w:rPr>
                <w:b/>
                <w:sz w:val="20"/>
              </w:rPr>
              <w:t>hood</w:t>
            </w:r>
          </w:p>
        </w:tc>
        <w:tc>
          <w:tcPr>
            <w:tcW w:w="2223" w:type="dxa"/>
            <w:shd w:val="clear" w:color="auto" w:fill="CCCCCC"/>
          </w:tcPr>
          <w:p w14:paraId="77089CDD" w14:textId="77777777" w:rsidR="004B40B4" w:rsidRDefault="00AF75D2">
            <w:pPr>
              <w:pStyle w:val="TableParagraph"/>
              <w:spacing w:before="8" w:line="240" w:lineRule="atLeast"/>
              <w:ind w:left="695" w:right="412" w:hanging="279"/>
              <w:rPr>
                <w:b/>
                <w:sz w:val="20"/>
              </w:rPr>
            </w:pPr>
            <w:r>
              <w:rPr>
                <w:b/>
                <w:sz w:val="20"/>
              </w:rPr>
              <w:t>Method (s) of Control</w:t>
            </w:r>
          </w:p>
        </w:tc>
        <w:tc>
          <w:tcPr>
            <w:tcW w:w="903" w:type="dxa"/>
            <w:shd w:val="clear" w:color="auto" w:fill="CCCCCC"/>
          </w:tcPr>
          <w:p w14:paraId="2076BD27" w14:textId="77777777" w:rsidR="004B40B4" w:rsidRDefault="00AF75D2">
            <w:pPr>
              <w:pStyle w:val="TableParagraph"/>
              <w:spacing w:before="8"/>
              <w:ind w:left="65"/>
              <w:rPr>
                <w:b/>
                <w:sz w:val="20"/>
              </w:rPr>
            </w:pPr>
            <w:r>
              <w:rPr>
                <w:b/>
                <w:sz w:val="20"/>
              </w:rPr>
              <w:t>Trace</w:t>
            </w:r>
          </w:p>
        </w:tc>
      </w:tr>
      <w:tr w:rsidR="004B40B4" w14:paraId="5A569C54" w14:textId="77777777">
        <w:trPr>
          <w:trHeight w:val="1919"/>
        </w:trPr>
        <w:tc>
          <w:tcPr>
            <w:tcW w:w="869" w:type="dxa"/>
          </w:tcPr>
          <w:p w14:paraId="5DE81159" w14:textId="77777777" w:rsidR="004B40B4" w:rsidRDefault="00AF75D2">
            <w:pPr>
              <w:pStyle w:val="TableParagraph"/>
              <w:spacing w:before="4"/>
              <w:rPr>
                <w:sz w:val="20"/>
              </w:rPr>
            </w:pPr>
            <w:r>
              <w:rPr>
                <w:sz w:val="20"/>
              </w:rPr>
              <w:t>HI57</w:t>
            </w:r>
          </w:p>
        </w:tc>
        <w:tc>
          <w:tcPr>
            <w:tcW w:w="1743" w:type="dxa"/>
          </w:tcPr>
          <w:p w14:paraId="2AEE7DD7" w14:textId="77777777" w:rsidR="004B40B4" w:rsidRDefault="00AF75D2">
            <w:pPr>
              <w:pStyle w:val="TableParagraph"/>
              <w:spacing w:before="4"/>
              <w:rPr>
                <w:sz w:val="20"/>
              </w:rPr>
            </w:pPr>
            <w:r>
              <w:rPr>
                <w:sz w:val="20"/>
              </w:rPr>
              <w:t>Units created by modifying units already in inventory cannot be traced by the bag lot #.</w:t>
            </w:r>
          </w:p>
        </w:tc>
        <w:tc>
          <w:tcPr>
            <w:tcW w:w="1767" w:type="dxa"/>
          </w:tcPr>
          <w:p w14:paraId="1A5E7A46" w14:textId="77777777" w:rsidR="004B40B4" w:rsidRDefault="00AF75D2">
            <w:pPr>
              <w:pStyle w:val="TableParagraph"/>
              <w:numPr>
                <w:ilvl w:val="0"/>
                <w:numId w:val="32"/>
              </w:numPr>
              <w:tabs>
                <w:tab w:val="left" w:pos="306"/>
              </w:tabs>
              <w:spacing w:before="4"/>
              <w:ind w:right="428" w:firstLine="0"/>
              <w:rPr>
                <w:sz w:val="20"/>
              </w:rPr>
            </w:pPr>
            <w:r>
              <w:rPr>
                <w:sz w:val="20"/>
              </w:rPr>
              <w:t>Data entry error.</w:t>
            </w:r>
          </w:p>
          <w:p w14:paraId="358588C0" w14:textId="77777777" w:rsidR="004B40B4" w:rsidRDefault="00AF75D2">
            <w:pPr>
              <w:pStyle w:val="TableParagraph"/>
              <w:numPr>
                <w:ilvl w:val="0"/>
                <w:numId w:val="32"/>
              </w:numPr>
              <w:tabs>
                <w:tab w:val="left" w:pos="304"/>
              </w:tabs>
              <w:spacing w:before="4" w:line="240" w:lineRule="exact"/>
              <w:ind w:right="77" w:firstLine="0"/>
              <w:rPr>
                <w:sz w:val="20"/>
              </w:rPr>
            </w:pPr>
            <w:r>
              <w:rPr>
                <w:sz w:val="20"/>
              </w:rPr>
              <w:t xml:space="preserve">BB site parameter not set up to prompt for the bag lot </w:t>
            </w:r>
            <w:r>
              <w:rPr>
                <w:spacing w:val="-5"/>
                <w:sz w:val="20"/>
              </w:rPr>
              <w:t xml:space="preserve">#’s </w:t>
            </w:r>
            <w:r>
              <w:rPr>
                <w:sz w:val="20"/>
              </w:rPr>
              <w:t>during data entry.</w:t>
            </w:r>
          </w:p>
        </w:tc>
        <w:tc>
          <w:tcPr>
            <w:tcW w:w="1057" w:type="dxa"/>
          </w:tcPr>
          <w:p w14:paraId="5EDC05DD" w14:textId="77777777" w:rsidR="004B40B4" w:rsidRDefault="00AF75D2">
            <w:pPr>
              <w:pStyle w:val="TableParagraph"/>
              <w:spacing w:before="4"/>
              <w:ind w:left="67"/>
              <w:rPr>
                <w:sz w:val="20"/>
              </w:rPr>
            </w:pPr>
            <w:r>
              <w:rPr>
                <w:sz w:val="20"/>
              </w:rPr>
              <w:t>LOW</w:t>
            </w:r>
          </w:p>
        </w:tc>
        <w:tc>
          <w:tcPr>
            <w:tcW w:w="927" w:type="dxa"/>
          </w:tcPr>
          <w:p w14:paraId="39D9E081" w14:textId="77777777" w:rsidR="004B40B4" w:rsidRDefault="00AF75D2">
            <w:pPr>
              <w:pStyle w:val="TableParagraph"/>
              <w:spacing w:before="4"/>
              <w:ind w:left="62"/>
              <w:rPr>
                <w:sz w:val="20"/>
              </w:rPr>
            </w:pPr>
            <w:r>
              <w:rPr>
                <w:sz w:val="20"/>
              </w:rPr>
              <w:t>LOW</w:t>
            </w:r>
          </w:p>
        </w:tc>
        <w:tc>
          <w:tcPr>
            <w:tcW w:w="2223" w:type="dxa"/>
          </w:tcPr>
          <w:p w14:paraId="768679F2" w14:textId="77777777" w:rsidR="004B40B4" w:rsidRDefault="00AF75D2">
            <w:pPr>
              <w:pStyle w:val="TableParagraph"/>
              <w:spacing w:before="4"/>
              <w:ind w:left="61" w:right="356"/>
              <w:rPr>
                <w:sz w:val="20"/>
              </w:rPr>
            </w:pPr>
            <w:r>
              <w:rPr>
                <w:sz w:val="20"/>
              </w:rPr>
              <w:t>VA FileMan can be used to search the database for all donations/units processed using a specific lot #.</w:t>
            </w:r>
          </w:p>
        </w:tc>
        <w:tc>
          <w:tcPr>
            <w:tcW w:w="903" w:type="dxa"/>
          </w:tcPr>
          <w:p w14:paraId="200124E3" w14:textId="77777777" w:rsidR="004B40B4" w:rsidRDefault="00AF75D2">
            <w:pPr>
              <w:pStyle w:val="TableParagraph"/>
              <w:spacing w:before="4"/>
              <w:ind w:left="65" w:right="63"/>
              <w:rPr>
                <w:sz w:val="20"/>
              </w:rPr>
            </w:pPr>
            <w:r>
              <w:rPr>
                <w:sz w:val="20"/>
              </w:rPr>
              <w:t xml:space="preserve">SRS# </w:t>
            </w:r>
            <w:r>
              <w:rPr>
                <w:spacing w:val="-8"/>
                <w:sz w:val="20"/>
              </w:rPr>
              <w:t xml:space="preserve">I3 </w:t>
            </w:r>
            <w:r>
              <w:rPr>
                <w:sz w:val="20"/>
              </w:rPr>
              <w:t>I67</w:t>
            </w:r>
          </w:p>
          <w:p w14:paraId="66F0E890" w14:textId="77777777" w:rsidR="004B40B4" w:rsidRDefault="004B40B4">
            <w:pPr>
              <w:pStyle w:val="TableParagraph"/>
              <w:spacing w:before="9"/>
              <w:ind w:left="0"/>
              <w:rPr>
                <w:rFonts w:ascii="Arial"/>
                <w:sz w:val="20"/>
              </w:rPr>
            </w:pPr>
          </w:p>
          <w:p w14:paraId="4316BCD2" w14:textId="77777777" w:rsidR="004B40B4" w:rsidRDefault="00AF75D2">
            <w:pPr>
              <w:pStyle w:val="TableParagraph"/>
              <w:ind w:left="65" w:right="280"/>
              <w:rPr>
                <w:sz w:val="20"/>
              </w:rPr>
            </w:pPr>
            <w:r>
              <w:rPr>
                <w:spacing w:val="-1"/>
                <w:sz w:val="20"/>
              </w:rPr>
              <w:t xml:space="preserve">SCR# </w:t>
            </w:r>
            <w:r>
              <w:rPr>
                <w:sz w:val="20"/>
              </w:rPr>
              <w:t>I17</w:t>
            </w:r>
          </w:p>
        </w:tc>
      </w:tr>
      <w:tr w:rsidR="004B40B4" w14:paraId="76067181" w14:textId="77777777">
        <w:trPr>
          <w:trHeight w:val="3830"/>
        </w:trPr>
        <w:tc>
          <w:tcPr>
            <w:tcW w:w="869" w:type="dxa"/>
          </w:tcPr>
          <w:p w14:paraId="47B82CC4" w14:textId="77777777" w:rsidR="004B40B4" w:rsidRDefault="00AF75D2">
            <w:pPr>
              <w:pStyle w:val="TableParagraph"/>
              <w:spacing w:line="235" w:lineRule="exact"/>
              <w:rPr>
                <w:sz w:val="20"/>
              </w:rPr>
            </w:pPr>
            <w:r>
              <w:rPr>
                <w:sz w:val="20"/>
              </w:rPr>
              <w:t>HI58</w:t>
            </w:r>
          </w:p>
        </w:tc>
        <w:tc>
          <w:tcPr>
            <w:tcW w:w="1743" w:type="dxa"/>
          </w:tcPr>
          <w:p w14:paraId="7F9A2468" w14:textId="77777777" w:rsidR="004B40B4" w:rsidRDefault="00AF75D2">
            <w:pPr>
              <w:pStyle w:val="TableParagraph"/>
              <w:ind w:right="109"/>
              <w:rPr>
                <w:sz w:val="20"/>
              </w:rPr>
            </w:pPr>
            <w:r>
              <w:rPr>
                <w:sz w:val="20"/>
              </w:rPr>
              <w:t>Patient and unit information on system generated caution tag does not match current information in computer.</w:t>
            </w:r>
          </w:p>
        </w:tc>
        <w:tc>
          <w:tcPr>
            <w:tcW w:w="1767" w:type="dxa"/>
          </w:tcPr>
          <w:p w14:paraId="57739561" w14:textId="77777777" w:rsidR="004B40B4" w:rsidRDefault="00AF75D2">
            <w:pPr>
              <w:pStyle w:val="TableParagraph"/>
              <w:ind w:left="68" w:right="452"/>
              <w:rPr>
                <w:sz w:val="20"/>
              </w:rPr>
            </w:pPr>
            <w:r>
              <w:rPr>
                <w:sz w:val="20"/>
              </w:rPr>
              <w:t>Disposition – relocation [LRBLIDR]</w:t>
            </w:r>
          </w:p>
          <w:p w14:paraId="08367DC9" w14:textId="77777777" w:rsidR="004B40B4" w:rsidRDefault="00AF75D2">
            <w:pPr>
              <w:pStyle w:val="TableParagraph"/>
              <w:ind w:left="68" w:right="77"/>
              <w:rPr>
                <w:sz w:val="20"/>
              </w:rPr>
            </w:pPr>
            <w:r>
              <w:rPr>
                <w:sz w:val="20"/>
              </w:rPr>
              <w:t xml:space="preserve">option not used to verify information at the time a unit </w:t>
            </w:r>
            <w:r>
              <w:rPr>
                <w:spacing w:val="-7"/>
                <w:sz w:val="20"/>
              </w:rPr>
              <w:t xml:space="preserve">is </w:t>
            </w:r>
            <w:r>
              <w:rPr>
                <w:sz w:val="20"/>
              </w:rPr>
              <w:t>signed out to ward personnel and the units were “released” from the patient in the computer but units were not</w:t>
            </w:r>
            <w:r>
              <w:rPr>
                <w:spacing w:val="4"/>
                <w:sz w:val="20"/>
              </w:rPr>
              <w:t xml:space="preserve"> </w:t>
            </w:r>
            <w:r>
              <w:rPr>
                <w:sz w:val="20"/>
              </w:rPr>
              <w:t>untagged.</w:t>
            </w:r>
          </w:p>
        </w:tc>
        <w:tc>
          <w:tcPr>
            <w:tcW w:w="1057" w:type="dxa"/>
          </w:tcPr>
          <w:p w14:paraId="2D844FCD" w14:textId="77777777" w:rsidR="004B40B4" w:rsidRDefault="00AF75D2">
            <w:pPr>
              <w:pStyle w:val="TableParagraph"/>
              <w:spacing w:line="235" w:lineRule="exact"/>
              <w:ind w:left="67"/>
              <w:rPr>
                <w:sz w:val="20"/>
              </w:rPr>
            </w:pPr>
            <w:r>
              <w:rPr>
                <w:sz w:val="20"/>
              </w:rPr>
              <w:t>LOW</w:t>
            </w:r>
          </w:p>
        </w:tc>
        <w:tc>
          <w:tcPr>
            <w:tcW w:w="927" w:type="dxa"/>
          </w:tcPr>
          <w:p w14:paraId="47F645C3" w14:textId="77777777" w:rsidR="004B40B4" w:rsidRDefault="00AF75D2">
            <w:pPr>
              <w:pStyle w:val="TableParagraph"/>
              <w:spacing w:line="235" w:lineRule="exact"/>
              <w:ind w:left="62"/>
              <w:rPr>
                <w:sz w:val="20"/>
              </w:rPr>
            </w:pPr>
            <w:r>
              <w:rPr>
                <w:sz w:val="20"/>
              </w:rPr>
              <w:t>LOW</w:t>
            </w:r>
          </w:p>
        </w:tc>
        <w:tc>
          <w:tcPr>
            <w:tcW w:w="2223" w:type="dxa"/>
          </w:tcPr>
          <w:p w14:paraId="4DDF1EF5" w14:textId="77777777" w:rsidR="004B40B4" w:rsidRDefault="00AF75D2">
            <w:pPr>
              <w:pStyle w:val="TableParagraph"/>
              <w:spacing w:line="240" w:lineRule="exact"/>
              <w:ind w:left="61" w:right="70"/>
              <w:rPr>
                <w:sz w:val="20"/>
              </w:rPr>
            </w:pPr>
            <w:r>
              <w:rPr>
                <w:sz w:val="20"/>
              </w:rPr>
              <w:t>The system generated caution tag cannot be printed until all necessary pretransfusion testing is complete and entered into computer. If a unit is no longer appropriate to transfuse to a patient for any reason, it must be manually untagged as well as “released” from the patient in the</w:t>
            </w:r>
            <w:r>
              <w:rPr>
                <w:spacing w:val="3"/>
                <w:sz w:val="20"/>
              </w:rPr>
              <w:t xml:space="preserve"> </w:t>
            </w:r>
            <w:r>
              <w:rPr>
                <w:sz w:val="20"/>
              </w:rPr>
              <w:t>computer.</w:t>
            </w:r>
          </w:p>
        </w:tc>
        <w:tc>
          <w:tcPr>
            <w:tcW w:w="903" w:type="dxa"/>
          </w:tcPr>
          <w:p w14:paraId="03B38409" w14:textId="77777777" w:rsidR="004B40B4" w:rsidRDefault="00AF75D2">
            <w:pPr>
              <w:pStyle w:val="TableParagraph"/>
              <w:ind w:left="65" w:right="299"/>
              <w:rPr>
                <w:sz w:val="20"/>
              </w:rPr>
            </w:pPr>
            <w:r>
              <w:rPr>
                <w:spacing w:val="-1"/>
                <w:sz w:val="20"/>
              </w:rPr>
              <w:t xml:space="preserve">SRS# </w:t>
            </w:r>
            <w:r>
              <w:rPr>
                <w:sz w:val="20"/>
              </w:rPr>
              <w:t>I68</w:t>
            </w:r>
          </w:p>
          <w:p w14:paraId="18DCF762" w14:textId="77777777" w:rsidR="004B40B4" w:rsidRDefault="004B40B4">
            <w:pPr>
              <w:pStyle w:val="TableParagraph"/>
              <w:spacing w:before="3"/>
              <w:ind w:left="0"/>
              <w:rPr>
                <w:rFonts w:ascii="Arial"/>
                <w:sz w:val="20"/>
              </w:rPr>
            </w:pPr>
          </w:p>
          <w:p w14:paraId="700B2139" w14:textId="77777777" w:rsidR="004B40B4" w:rsidRDefault="00AF75D2">
            <w:pPr>
              <w:pStyle w:val="TableParagraph"/>
              <w:ind w:left="65" w:right="280"/>
              <w:rPr>
                <w:sz w:val="20"/>
              </w:rPr>
            </w:pPr>
            <w:r>
              <w:rPr>
                <w:spacing w:val="-1"/>
                <w:sz w:val="20"/>
              </w:rPr>
              <w:t xml:space="preserve">SCR# </w:t>
            </w:r>
            <w:r>
              <w:rPr>
                <w:sz w:val="20"/>
              </w:rPr>
              <w:t>I24</w:t>
            </w:r>
          </w:p>
        </w:tc>
      </w:tr>
      <w:tr w:rsidR="004B40B4" w14:paraId="035CD728" w14:textId="77777777">
        <w:trPr>
          <w:trHeight w:val="3589"/>
        </w:trPr>
        <w:tc>
          <w:tcPr>
            <w:tcW w:w="869" w:type="dxa"/>
          </w:tcPr>
          <w:p w14:paraId="703D4DFB" w14:textId="77777777" w:rsidR="004B40B4" w:rsidRDefault="00AF75D2">
            <w:pPr>
              <w:pStyle w:val="TableParagraph"/>
              <w:spacing w:line="234" w:lineRule="exact"/>
              <w:rPr>
                <w:sz w:val="20"/>
              </w:rPr>
            </w:pPr>
            <w:r>
              <w:rPr>
                <w:sz w:val="20"/>
              </w:rPr>
              <w:t>HI59</w:t>
            </w:r>
          </w:p>
        </w:tc>
        <w:tc>
          <w:tcPr>
            <w:tcW w:w="1743" w:type="dxa"/>
          </w:tcPr>
          <w:p w14:paraId="7AE59A94" w14:textId="77777777" w:rsidR="004B40B4" w:rsidRDefault="00AF75D2">
            <w:pPr>
              <w:pStyle w:val="TableParagraph"/>
              <w:ind w:right="79"/>
              <w:rPr>
                <w:sz w:val="20"/>
              </w:rPr>
            </w:pPr>
            <w:r>
              <w:rPr>
                <w:sz w:val="20"/>
              </w:rPr>
              <w:t>Patients with autologous and/or directed units available are transfused with homologous units instead of the autologous/ directed units.</w:t>
            </w:r>
          </w:p>
        </w:tc>
        <w:tc>
          <w:tcPr>
            <w:tcW w:w="1767" w:type="dxa"/>
          </w:tcPr>
          <w:p w14:paraId="55681E78" w14:textId="77777777" w:rsidR="004B40B4" w:rsidRDefault="00AF75D2">
            <w:pPr>
              <w:pStyle w:val="TableParagraph"/>
              <w:numPr>
                <w:ilvl w:val="0"/>
                <w:numId w:val="31"/>
              </w:numPr>
              <w:tabs>
                <w:tab w:val="left" w:pos="305"/>
              </w:tabs>
              <w:ind w:right="428" w:firstLine="0"/>
              <w:rPr>
                <w:sz w:val="20"/>
              </w:rPr>
            </w:pPr>
            <w:r>
              <w:rPr>
                <w:sz w:val="20"/>
              </w:rPr>
              <w:t>Units not logged into system as autologous or directed.</w:t>
            </w:r>
          </w:p>
          <w:p w14:paraId="1665C16E" w14:textId="77777777" w:rsidR="004B40B4" w:rsidRDefault="00AF75D2">
            <w:pPr>
              <w:pStyle w:val="TableParagraph"/>
              <w:numPr>
                <w:ilvl w:val="0"/>
                <w:numId w:val="31"/>
              </w:numPr>
              <w:tabs>
                <w:tab w:val="left" w:pos="306"/>
              </w:tabs>
              <w:ind w:right="154" w:firstLine="0"/>
              <w:rPr>
                <w:sz w:val="20"/>
              </w:rPr>
            </w:pPr>
            <w:r>
              <w:rPr>
                <w:sz w:val="20"/>
              </w:rPr>
              <w:t>User ignores the alert message displayed on the screen that autologous or directed units are available on the</w:t>
            </w:r>
            <w:r>
              <w:rPr>
                <w:spacing w:val="1"/>
                <w:sz w:val="20"/>
              </w:rPr>
              <w:t xml:space="preserve"> </w:t>
            </w:r>
            <w:r>
              <w:rPr>
                <w:sz w:val="20"/>
              </w:rPr>
              <w:t>patient.</w:t>
            </w:r>
          </w:p>
        </w:tc>
        <w:tc>
          <w:tcPr>
            <w:tcW w:w="1057" w:type="dxa"/>
          </w:tcPr>
          <w:p w14:paraId="58BA58A6" w14:textId="77777777" w:rsidR="004B40B4" w:rsidRDefault="00AF75D2">
            <w:pPr>
              <w:pStyle w:val="TableParagraph"/>
              <w:spacing w:line="234" w:lineRule="exact"/>
              <w:ind w:left="67"/>
              <w:rPr>
                <w:sz w:val="20"/>
              </w:rPr>
            </w:pPr>
            <w:r>
              <w:rPr>
                <w:sz w:val="20"/>
              </w:rPr>
              <w:t>LOW</w:t>
            </w:r>
          </w:p>
        </w:tc>
        <w:tc>
          <w:tcPr>
            <w:tcW w:w="927" w:type="dxa"/>
          </w:tcPr>
          <w:p w14:paraId="7FE7C147" w14:textId="77777777" w:rsidR="004B40B4" w:rsidRDefault="00AF75D2">
            <w:pPr>
              <w:pStyle w:val="TableParagraph"/>
              <w:spacing w:line="234" w:lineRule="exact"/>
              <w:ind w:left="62"/>
              <w:rPr>
                <w:sz w:val="20"/>
              </w:rPr>
            </w:pPr>
            <w:r>
              <w:rPr>
                <w:sz w:val="20"/>
              </w:rPr>
              <w:t>LOW</w:t>
            </w:r>
          </w:p>
        </w:tc>
        <w:tc>
          <w:tcPr>
            <w:tcW w:w="2223" w:type="dxa"/>
          </w:tcPr>
          <w:p w14:paraId="78EEACFC" w14:textId="77777777" w:rsidR="004B40B4" w:rsidRDefault="00AF75D2">
            <w:pPr>
              <w:pStyle w:val="TableParagraph"/>
              <w:ind w:left="61" w:right="79"/>
              <w:rPr>
                <w:sz w:val="20"/>
              </w:rPr>
            </w:pPr>
            <w:r>
              <w:rPr>
                <w:sz w:val="20"/>
              </w:rPr>
              <w:t>When autologous or directed units are logged into the computer, the user is required to enter a valid PATIENT NAME in the Restricted For field (#8). This causes the autologous or directed units to be flagged on the screen whenever the Patient is selected for options in the</w:t>
            </w:r>
          </w:p>
          <w:p w14:paraId="776F4AD6" w14:textId="77777777" w:rsidR="004B40B4" w:rsidRDefault="00AF75D2">
            <w:pPr>
              <w:pStyle w:val="TableParagraph"/>
              <w:spacing w:line="209" w:lineRule="exact"/>
              <w:ind w:left="61"/>
              <w:rPr>
                <w:sz w:val="20"/>
              </w:rPr>
            </w:pPr>
            <w:r>
              <w:rPr>
                <w:sz w:val="20"/>
              </w:rPr>
              <w:t>Blood Bank software.</w:t>
            </w:r>
          </w:p>
        </w:tc>
        <w:tc>
          <w:tcPr>
            <w:tcW w:w="903" w:type="dxa"/>
          </w:tcPr>
          <w:p w14:paraId="0396E75C" w14:textId="77777777" w:rsidR="004B40B4" w:rsidRDefault="00AF75D2">
            <w:pPr>
              <w:pStyle w:val="TableParagraph"/>
              <w:ind w:left="65" w:right="235"/>
              <w:rPr>
                <w:sz w:val="20"/>
              </w:rPr>
            </w:pPr>
            <w:r>
              <w:rPr>
                <w:sz w:val="20"/>
              </w:rPr>
              <w:t>SRS# I69</w:t>
            </w:r>
          </w:p>
          <w:p w14:paraId="4F367263" w14:textId="77777777" w:rsidR="004B40B4" w:rsidRDefault="004B40B4">
            <w:pPr>
              <w:pStyle w:val="TableParagraph"/>
              <w:spacing w:before="3"/>
              <w:ind w:left="0"/>
              <w:rPr>
                <w:rFonts w:ascii="Arial"/>
                <w:sz w:val="20"/>
              </w:rPr>
            </w:pPr>
          </w:p>
          <w:p w14:paraId="76CF221E" w14:textId="77777777" w:rsidR="004B40B4" w:rsidRDefault="00AF75D2">
            <w:pPr>
              <w:pStyle w:val="TableParagraph"/>
              <w:ind w:left="65" w:right="235"/>
              <w:rPr>
                <w:sz w:val="20"/>
              </w:rPr>
            </w:pPr>
            <w:r>
              <w:rPr>
                <w:sz w:val="20"/>
              </w:rPr>
              <w:t>SCR# I8</w:t>
            </w:r>
          </w:p>
        </w:tc>
      </w:tr>
    </w:tbl>
    <w:p w14:paraId="1BB6CF8F" w14:textId="77777777" w:rsidR="004B40B4" w:rsidRDefault="004B40B4">
      <w:pPr>
        <w:rPr>
          <w:sz w:val="20"/>
        </w:rPr>
        <w:sectPr w:rsidR="004B40B4">
          <w:pgSz w:w="12240" w:h="15840"/>
          <w:pgMar w:top="960" w:right="1060" w:bottom="1180" w:left="1220" w:header="723" w:footer="997" w:gutter="0"/>
          <w:cols w:space="720"/>
        </w:sectPr>
      </w:pPr>
    </w:p>
    <w:p w14:paraId="4F455300" w14:textId="77777777" w:rsidR="004B40B4" w:rsidRDefault="004B40B4">
      <w:pPr>
        <w:pStyle w:val="BodyText"/>
        <w:rPr>
          <w:rFonts w:ascii="Arial"/>
          <w:sz w:val="20"/>
        </w:rPr>
      </w:pPr>
    </w:p>
    <w:p w14:paraId="318E0DBA" w14:textId="77777777" w:rsidR="004B40B4" w:rsidRDefault="004B40B4">
      <w:pPr>
        <w:pStyle w:val="BodyText"/>
        <w:rPr>
          <w:rFonts w:ascii="Arial"/>
          <w:sz w:val="20"/>
        </w:rPr>
      </w:pPr>
    </w:p>
    <w:p w14:paraId="31B17389" w14:textId="77777777" w:rsidR="004B40B4" w:rsidRDefault="004B40B4">
      <w:pPr>
        <w:pStyle w:val="BodyText"/>
        <w:spacing w:before="1" w:after="1"/>
        <w:rPr>
          <w:rFonts w:ascii="Arial"/>
          <w:sz w:val="22"/>
        </w:rPr>
      </w:pPr>
    </w:p>
    <w:tbl>
      <w:tblPr>
        <w:tblW w:w="0" w:type="auto"/>
        <w:tblInd w:w="16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69"/>
        <w:gridCol w:w="1743"/>
        <w:gridCol w:w="1767"/>
        <w:gridCol w:w="1057"/>
        <w:gridCol w:w="927"/>
        <w:gridCol w:w="2223"/>
        <w:gridCol w:w="903"/>
      </w:tblGrid>
      <w:tr w:rsidR="004B40B4" w14:paraId="521EC76D" w14:textId="77777777">
        <w:trPr>
          <w:trHeight w:val="488"/>
        </w:trPr>
        <w:tc>
          <w:tcPr>
            <w:tcW w:w="869" w:type="dxa"/>
            <w:shd w:val="clear" w:color="auto" w:fill="CCCCCC"/>
          </w:tcPr>
          <w:p w14:paraId="7FAA15DF" w14:textId="77777777" w:rsidR="004B40B4" w:rsidRDefault="00AF75D2">
            <w:pPr>
              <w:pStyle w:val="TableParagraph"/>
              <w:spacing w:before="8"/>
              <w:rPr>
                <w:b/>
                <w:sz w:val="20"/>
              </w:rPr>
            </w:pPr>
            <w:r>
              <w:rPr>
                <w:b/>
                <w:sz w:val="20"/>
              </w:rPr>
              <w:t>HA#</w:t>
            </w:r>
          </w:p>
        </w:tc>
        <w:tc>
          <w:tcPr>
            <w:tcW w:w="1743" w:type="dxa"/>
            <w:shd w:val="clear" w:color="auto" w:fill="CCCCCC"/>
          </w:tcPr>
          <w:p w14:paraId="3B161AAD" w14:textId="77777777" w:rsidR="004B40B4" w:rsidRDefault="00AF75D2">
            <w:pPr>
              <w:pStyle w:val="TableParagraph"/>
              <w:spacing w:before="8"/>
              <w:rPr>
                <w:b/>
                <w:sz w:val="20"/>
              </w:rPr>
            </w:pPr>
            <w:r>
              <w:rPr>
                <w:b/>
                <w:sz w:val="20"/>
              </w:rPr>
              <w:t>Hazard</w:t>
            </w:r>
          </w:p>
        </w:tc>
        <w:tc>
          <w:tcPr>
            <w:tcW w:w="1767" w:type="dxa"/>
            <w:shd w:val="clear" w:color="auto" w:fill="CCCCCC"/>
          </w:tcPr>
          <w:p w14:paraId="5A0A32B1" w14:textId="77777777" w:rsidR="004B40B4" w:rsidRDefault="00AF75D2">
            <w:pPr>
              <w:pStyle w:val="TableParagraph"/>
              <w:spacing w:before="8"/>
              <w:ind w:left="68"/>
              <w:rPr>
                <w:b/>
                <w:sz w:val="20"/>
              </w:rPr>
            </w:pPr>
            <w:r>
              <w:rPr>
                <w:b/>
                <w:sz w:val="20"/>
              </w:rPr>
              <w:t>Causes</w:t>
            </w:r>
          </w:p>
        </w:tc>
        <w:tc>
          <w:tcPr>
            <w:tcW w:w="1057" w:type="dxa"/>
            <w:shd w:val="clear" w:color="auto" w:fill="CCCCCC"/>
          </w:tcPr>
          <w:p w14:paraId="544793F4" w14:textId="77777777" w:rsidR="004B40B4" w:rsidRDefault="00AF75D2">
            <w:pPr>
              <w:pStyle w:val="TableParagraph"/>
              <w:spacing w:before="8" w:line="240" w:lineRule="atLeast"/>
              <w:ind w:left="67" w:right="117"/>
              <w:rPr>
                <w:b/>
                <w:sz w:val="20"/>
              </w:rPr>
            </w:pPr>
            <w:r>
              <w:rPr>
                <w:b/>
                <w:sz w:val="20"/>
              </w:rPr>
              <w:t xml:space="preserve">Level of </w:t>
            </w:r>
            <w:r>
              <w:rPr>
                <w:b/>
                <w:w w:val="95"/>
                <w:sz w:val="20"/>
              </w:rPr>
              <w:t>Concern</w:t>
            </w:r>
          </w:p>
        </w:tc>
        <w:tc>
          <w:tcPr>
            <w:tcW w:w="927" w:type="dxa"/>
            <w:shd w:val="clear" w:color="auto" w:fill="CCCCCC"/>
          </w:tcPr>
          <w:p w14:paraId="5903E7CF" w14:textId="77777777" w:rsidR="004B40B4" w:rsidRDefault="00AF75D2">
            <w:pPr>
              <w:pStyle w:val="TableParagraph"/>
              <w:spacing w:before="8" w:line="240" w:lineRule="atLeast"/>
              <w:ind w:left="62" w:right="249"/>
              <w:rPr>
                <w:b/>
                <w:sz w:val="20"/>
              </w:rPr>
            </w:pPr>
            <w:r>
              <w:rPr>
                <w:b/>
                <w:w w:val="95"/>
                <w:sz w:val="20"/>
              </w:rPr>
              <w:t xml:space="preserve">Likeli </w:t>
            </w:r>
            <w:r>
              <w:rPr>
                <w:b/>
                <w:sz w:val="20"/>
              </w:rPr>
              <w:t>hood</w:t>
            </w:r>
          </w:p>
        </w:tc>
        <w:tc>
          <w:tcPr>
            <w:tcW w:w="2223" w:type="dxa"/>
            <w:shd w:val="clear" w:color="auto" w:fill="CCCCCC"/>
          </w:tcPr>
          <w:p w14:paraId="05E0C6D2" w14:textId="77777777" w:rsidR="004B40B4" w:rsidRDefault="00AF75D2">
            <w:pPr>
              <w:pStyle w:val="TableParagraph"/>
              <w:spacing w:before="8" w:line="240" w:lineRule="atLeast"/>
              <w:ind w:left="695" w:right="412" w:hanging="279"/>
              <w:rPr>
                <w:b/>
                <w:sz w:val="20"/>
              </w:rPr>
            </w:pPr>
            <w:r>
              <w:rPr>
                <w:b/>
                <w:sz w:val="20"/>
              </w:rPr>
              <w:t>Method (s) of Control</w:t>
            </w:r>
          </w:p>
        </w:tc>
        <w:tc>
          <w:tcPr>
            <w:tcW w:w="903" w:type="dxa"/>
            <w:shd w:val="clear" w:color="auto" w:fill="CCCCCC"/>
          </w:tcPr>
          <w:p w14:paraId="1B3818DE" w14:textId="77777777" w:rsidR="004B40B4" w:rsidRDefault="00AF75D2">
            <w:pPr>
              <w:pStyle w:val="TableParagraph"/>
              <w:spacing w:before="8"/>
              <w:ind w:left="65"/>
              <w:rPr>
                <w:b/>
                <w:sz w:val="20"/>
              </w:rPr>
            </w:pPr>
            <w:r>
              <w:rPr>
                <w:b/>
                <w:sz w:val="20"/>
              </w:rPr>
              <w:t>Trace</w:t>
            </w:r>
          </w:p>
        </w:tc>
      </w:tr>
      <w:tr w:rsidR="004B40B4" w14:paraId="4532910A" w14:textId="77777777">
        <w:trPr>
          <w:trHeight w:val="3599"/>
        </w:trPr>
        <w:tc>
          <w:tcPr>
            <w:tcW w:w="869" w:type="dxa"/>
          </w:tcPr>
          <w:p w14:paraId="01D58515" w14:textId="77777777" w:rsidR="004B40B4" w:rsidRDefault="00AF75D2">
            <w:pPr>
              <w:pStyle w:val="TableParagraph"/>
              <w:spacing w:before="4"/>
              <w:rPr>
                <w:sz w:val="20"/>
              </w:rPr>
            </w:pPr>
            <w:r>
              <w:rPr>
                <w:sz w:val="20"/>
              </w:rPr>
              <w:t>HI60</w:t>
            </w:r>
          </w:p>
        </w:tc>
        <w:tc>
          <w:tcPr>
            <w:tcW w:w="1743" w:type="dxa"/>
          </w:tcPr>
          <w:p w14:paraId="775F19FE" w14:textId="77777777" w:rsidR="004B40B4" w:rsidRDefault="00AF75D2">
            <w:pPr>
              <w:pStyle w:val="TableParagraph"/>
              <w:spacing w:before="4"/>
              <w:ind w:right="198"/>
              <w:rPr>
                <w:sz w:val="20"/>
              </w:rPr>
            </w:pPr>
            <w:r>
              <w:rPr>
                <w:sz w:val="20"/>
              </w:rPr>
              <w:t>A “double crossmatched” unit is inappropriately transfused.</w:t>
            </w:r>
          </w:p>
        </w:tc>
        <w:tc>
          <w:tcPr>
            <w:tcW w:w="1767" w:type="dxa"/>
          </w:tcPr>
          <w:p w14:paraId="16751B4A" w14:textId="77777777" w:rsidR="004B40B4" w:rsidRDefault="00AF75D2">
            <w:pPr>
              <w:pStyle w:val="TableParagraph"/>
              <w:numPr>
                <w:ilvl w:val="0"/>
                <w:numId w:val="30"/>
              </w:numPr>
              <w:tabs>
                <w:tab w:val="left" w:pos="307"/>
              </w:tabs>
              <w:spacing w:before="4"/>
              <w:ind w:right="92" w:firstLine="0"/>
              <w:rPr>
                <w:sz w:val="20"/>
              </w:rPr>
            </w:pPr>
            <w:r>
              <w:rPr>
                <w:sz w:val="20"/>
              </w:rPr>
              <w:t xml:space="preserve">Warning message that </w:t>
            </w:r>
            <w:r>
              <w:rPr>
                <w:spacing w:val="-5"/>
                <w:sz w:val="20"/>
              </w:rPr>
              <w:t xml:space="preserve">the </w:t>
            </w:r>
            <w:r>
              <w:rPr>
                <w:sz w:val="20"/>
              </w:rPr>
              <w:t>unit selected is double crossmatched is not evaluated thoroughly prior to proceeding with</w:t>
            </w:r>
            <w:r>
              <w:rPr>
                <w:spacing w:val="2"/>
                <w:sz w:val="20"/>
              </w:rPr>
              <w:t xml:space="preserve"> </w:t>
            </w:r>
            <w:r>
              <w:rPr>
                <w:sz w:val="20"/>
              </w:rPr>
              <w:t>relocation.</w:t>
            </w:r>
          </w:p>
          <w:p w14:paraId="25A4B396" w14:textId="77777777" w:rsidR="004B40B4" w:rsidRDefault="00AF75D2">
            <w:pPr>
              <w:pStyle w:val="TableParagraph"/>
              <w:numPr>
                <w:ilvl w:val="0"/>
                <w:numId w:val="30"/>
              </w:numPr>
              <w:tabs>
                <w:tab w:val="left" w:pos="305"/>
              </w:tabs>
              <w:spacing w:before="1" w:line="240" w:lineRule="exact"/>
              <w:ind w:right="115" w:firstLine="0"/>
              <w:rPr>
                <w:sz w:val="20"/>
              </w:rPr>
            </w:pPr>
            <w:r>
              <w:rPr>
                <w:sz w:val="20"/>
              </w:rPr>
              <w:t>Disposition – relocation [LRBLIDR] option not used at the time a unit is</w:t>
            </w:r>
            <w:r>
              <w:rPr>
                <w:spacing w:val="3"/>
                <w:sz w:val="20"/>
              </w:rPr>
              <w:t xml:space="preserve"> </w:t>
            </w:r>
            <w:r>
              <w:rPr>
                <w:sz w:val="20"/>
              </w:rPr>
              <w:t>relocated.</w:t>
            </w:r>
          </w:p>
        </w:tc>
        <w:tc>
          <w:tcPr>
            <w:tcW w:w="1057" w:type="dxa"/>
          </w:tcPr>
          <w:p w14:paraId="3A8A42D5" w14:textId="77777777" w:rsidR="004B40B4" w:rsidRDefault="00AF75D2">
            <w:pPr>
              <w:pStyle w:val="TableParagraph"/>
              <w:spacing w:before="4"/>
              <w:ind w:left="67"/>
              <w:rPr>
                <w:sz w:val="20"/>
              </w:rPr>
            </w:pPr>
            <w:r>
              <w:rPr>
                <w:sz w:val="20"/>
              </w:rPr>
              <w:t>LOW</w:t>
            </w:r>
          </w:p>
        </w:tc>
        <w:tc>
          <w:tcPr>
            <w:tcW w:w="927" w:type="dxa"/>
          </w:tcPr>
          <w:p w14:paraId="6532A7D7" w14:textId="77777777" w:rsidR="004B40B4" w:rsidRDefault="00AF75D2">
            <w:pPr>
              <w:pStyle w:val="TableParagraph"/>
              <w:spacing w:before="4"/>
              <w:ind w:left="62"/>
              <w:rPr>
                <w:sz w:val="20"/>
              </w:rPr>
            </w:pPr>
            <w:r>
              <w:rPr>
                <w:sz w:val="20"/>
              </w:rPr>
              <w:t>LOW</w:t>
            </w:r>
          </w:p>
        </w:tc>
        <w:tc>
          <w:tcPr>
            <w:tcW w:w="2223" w:type="dxa"/>
          </w:tcPr>
          <w:p w14:paraId="635DC15D" w14:textId="77777777" w:rsidR="004B40B4" w:rsidRDefault="00AF75D2">
            <w:pPr>
              <w:pStyle w:val="TableParagraph"/>
              <w:spacing w:before="4"/>
              <w:ind w:left="61" w:right="59"/>
              <w:rPr>
                <w:sz w:val="20"/>
              </w:rPr>
            </w:pPr>
            <w:r>
              <w:rPr>
                <w:sz w:val="20"/>
              </w:rPr>
              <w:t>Disposition relocation [LRBLIDR] option displays a warning message if the unit selected has been double crossmatched and is still assigned to another patient at the time the unit is being issued for transfusion.</w:t>
            </w:r>
          </w:p>
        </w:tc>
        <w:tc>
          <w:tcPr>
            <w:tcW w:w="903" w:type="dxa"/>
          </w:tcPr>
          <w:p w14:paraId="1ECFF9F5" w14:textId="77777777" w:rsidR="004B40B4" w:rsidRDefault="00AF75D2">
            <w:pPr>
              <w:pStyle w:val="TableParagraph"/>
              <w:spacing w:before="4"/>
              <w:ind w:left="65" w:right="299"/>
              <w:rPr>
                <w:sz w:val="20"/>
              </w:rPr>
            </w:pPr>
            <w:r>
              <w:rPr>
                <w:spacing w:val="-1"/>
                <w:sz w:val="20"/>
              </w:rPr>
              <w:t xml:space="preserve">SRS# </w:t>
            </w:r>
            <w:r>
              <w:rPr>
                <w:sz w:val="20"/>
              </w:rPr>
              <w:t>I70</w:t>
            </w:r>
          </w:p>
          <w:p w14:paraId="2BB4F86F" w14:textId="77777777" w:rsidR="004B40B4" w:rsidRDefault="004B40B4">
            <w:pPr>
              <w:pStyle w:val="TableParagraph"/>
              <w:spacing w:before="9"/>
              <w:ind w:left="0"/>
              <w:rPr>
                <w:rFonts w:ascii="Arial"/>
                <w:sz w:val="20"/>
              </w:rPr>
            </w:pPr>
          </w:p>
          <w:p w14:paraId="58AB784A" w14:textId="77777777" w:rsidR="004B40B4" w:rsidRDefault="00AF75D2">
            <w:pPr>
              <w:pStyle w:val="TableParagraph"/>
              <w:ind w:left="65" w:right="280"/>
              <w:rPr>
                <w:sz w:val="20"/>
              </w:rPr>
            </w:pPr>
            <w:r>
              <w:rPr>
                <w:spacing w:val="-1"/>
                <w:sz w:val="20"/>
              </w:rPr>
              <w:t xml:space="preserve">SCR# </w:t>
            </w:r>
            <w:r>
              <w:rPr>
                <w:sz w:val="20"/>
              </w:rPr>
              <w:t>I24</w:t>
            </w:r>
          </w:p>
        </w:tc>
      </w:tr>
      <w:tr w:rsidR="004B40B4" w14:paraId="066C2A0A" w14:textId="77777777">
        <w:trPr>
          <w:trHeight w:val="4790"/>
        </w:trPr>
        <w:tc>
          <w:tcPr>
            <w:tcW w:w="869" w:type="dxa"/>
          </w:tcPr>
          <w:p w14:paraId="3FF30486" w14:textId="77777777" w:rsidR="004B40B4" w:rsidRDefault="00AF75D2">
            <w:pPr>
              <w:pStyle w:val="TableParagraph"/>
              <w:spacing w:line="235" w:lineRule="exact"/>
              <w:rPr>
                <w:sz w:val="20"/>
              </w:rPr>
            </w:pPr>
            <w:r>
              <w:rPr>
                <w:sz w:val="20"/>
              </w:rPr>
              <w:t>HI61</w:t>
            </w:r>
          </w:p>
        </w:tc>
        <w:tc>
          <w:tcPr>
            <w:tcW w:w="1743" w:type="dxa"/>
          </w:tcPr>
          <w:p w14:paraId="690164FD" w14:textId="77777777" w:rsidR="004B40B4" w:rsidRDefault="00AF75D2">
            <w:pPr>
              <w:pStyle w:val="TableParagraph"/>
              <w:ind w:right="108"/>
              <w:rPr>
                <w:sz w:val="20"/>
              </w:rPr>
            </w:pPr>
            <w:r>
              <w:rPr>
                <w:sz w:val="20"/>
              </w:rPr>
              <w:t>Presence of patient antibody or other special BLOOD BANK COMMENTS</w:t>
            </w:r>
          </w:p>
          <w:p w14:paraId="758C35B8" w14:textId="77777777" w:rsidR="004B40B4" w:rsidRDefault="00AF75D2">
            <w:pPr>
              <w:pStyle w:val="TableParagraph"/>
              <w:ind w:right="438"/>
              <w:rPr>
                <w:sz w:val="20"/>
              </w:rPr>
            </w:pPr>
            <w:r>
              <w:rPr>
                <w:sz w:val="20"/>
              </w:rPr>
              <w:t>not available when units being issued.</w:t>
            </w:r>
          </w:p>
        </w:tc>
        <w:tc>
          <w:tcPr>
            <w:tcW w:w="1767" w:type="dxa"/>
          </w:tcPr>
          <w:p w14:paraId="1EF5BEB2" w14:textId="77777777" w:rsidR="004B40B4" w:rsidRDefault="00AF75D2">
            <w:pPr>
              <w:pStyle w:val="TableParagraph"/>
              <w:numPr>
                <w:ilvl w:val="0"/>
                <w:numId w:val="29"/>
              </w:numPr>
              <w:tabs>
                <w:tab w:val="left" w:pos="305"/>
              </w:tabs>
              <w:ind w:right="216" w:firstLine="0"/>
              <w:rPr>
                <w:sz w:val="20"/>
              </w:rPr>
            </w:pPr>
            <w:r>
              <w:rPr>
                <w:sz w:val="20"/>
              </w:rPr>
              <w:t>Special instructions [LRBLPSI] option not used to enter important</w:t>
            </w:r>
            <w:r>
              <w:rPr>
                <w:spacing w:val="2"/>
                <w:sz w:val="20"/>
              </w:rPr>
              <w:t xml:space="preserve"> </w:t>
            </w:r>
            <w:r>
              <w:rPr>
                <w:spacing w:val="-3"/>
                <w:sz w:val="20"/>
              </w:rPr>
              <w:t>data.</w:t>
            </w:r>
          </w:p>
          <w:p w14:paraId="54A1670A" w14:textId="77777777" w:rsidR="004B40B4" w:rsidRDefault="00AF75D2">
            <w:pPr>
              <w:pStyle w:val="TableParagraph"/>
              <w:numPr>
                <w:ilvl w:val="0"/>
                <w:numId w:val="29"/>
              </w:numPr>
              <w:tabs>
                <w:tab w:val="left" w:pos="306"/>
              </w:tabs>
              <w:ind w:right="168" w:firstLine="0"/>
              <w:rPr>
                <w:sz w:val="20"/>
              </w:rPr>
            </w:pPr>
            <w:r>
              <w:rPr>
                <w:sz w:val="20"/>
              </w:rPr>
              <w:t xml:space="preserve">Antibody ID not entered in the Antibodies Identified field (#.075) during Enter Test </w:t>
            </w:r>
            <w:r>
              <w:rPr>
                <w:spacing w:val="-3"/>
                <w:sz w:val="20"/>
              </w:rPr>
              <w:t xml:space="preserve">Data </w:t>
            </w:r>
            <w:r>
              <w:rPr>
                <w:sz w:val="20"/>
              </w:rPr>
              <w:t>[LRBLPET] option.</w:t>
            </w:r>
          </w:p>
          <w:p w14:paraId="4EFAC333" w14:textId="77777777" w:rsidR="004B40B4" w:rsidRDefault="00AF75D2">
            <w:pPr>
              <w:pStyle w:val="TableParagraph"/>
              <w:numPr>
                <w:ilvl w:val="0"/>
                <w:numId w:val="29"/>
              </w:numPr>
              <w:tabs>
                <w:tab w:val="left" w:pos="305"/>
              </w:tabs>
              <w:spacing w:line="240" w:lineRule="exact"/>
              <w:ind w:right="115" w:firstLine="0"/>
              <w:rPr>
                <w:sz w:val="20"/>
              </w:rPr>
            </w:pPr>
            <w:r>
              <w:rPr>
                <w:sz w:val="20"/>
              </w:rPr>
              <w:t>Disposition – relocation [LRBLIDR] option not used at the time a unit is</w:t>
            </w:r>
            <w:r>
              <w:rPr>
                <w:spacing w:val="3"/>
                <w:sz w:val="20"/>
              </w:rPr>
              <w:t xml:space="preserve"> </w:t>
            </w:r>
            <w:r>
              <w:rPr>
                <w:sz w:val="20"/>
              </w:rPr>
              <w:t>relocated.</w:t>
            </w:r>
          </w:p>
        </w:tc>
        <w:tc>
          <w:tcPr>
            <w:tcW w:w="1057" w:type="dxa"/>
          </w:tcPr>
          <w:p w14:paraId="051F49D5" w14:textId="77777777" w:rsidR="004B40B4" w:rsidRDefault="00AF75D2">
            <w:pPr>
              <w:pStyle w:val="TableParagraph"/>
              <w:spacing w:line="235" w:lineRule="exact"/>
              <w:ind w:left="67"/>
              <w:rPr>
                <w:sz w:val="20"/>
              </w:rPr>
            </w:pPr>
            <w:r>
              <w:rPr>
                <w:sz w:val="20"/>
              </w:rPr>
              <w:t>LOW</w:t>
            </w:r>
          </w:p>
        </w:tc>
        <w:tc>
          <w:tcPr>
            <w:tcW w:w="927" w:type="dxa"/>
          </w:tcPr>
          <w:p w14:paraId="1C601CBD" w14:textId="77777777" w:rsidR="004B40B4" w:rsidRDefault="00AF75D2">
            <w:pPr>
              <w:pStyle w:val="TableParagraph"/>
              <w:spacing w:line="235" w:lineRule="exact"/>
              <w:ind w:left="62"/>
              <w:rPr>
                <w:sz w:val="20"/>
              </w:rPr>
            </w:pPr>
            <w:r>
              <w:rPr>
                <w:sz w:val="20"/>
              </w:rPr>
              <w:t>LOW</w:t>
            </w:r>
          </w:p>
        </w:tc>
        <w:tc>
          <w:tcPr>
            <w:tcW w:w="2223" w:type="dxa"/>
          </w:tcPr>
          <w:p w14:paraId="2E3B4685" w14:textId="77777777" w:rsidR="004B40B4" w:rsidRDefault="00AF75D2">
            <w:pPr>
              <w:pStyle w:val="TableParagraph"/>
              <w:numPr>
                <w:ilvl w:val="0"/>
                <w:numId w:val="28"/>
              </w:numPr>
              <w:tabs>
                <w:tab w:val="left" w:pos="298"/>
              </w:tabs>
              <w:ind w:right="65" w:firstLine="0"/>
              <w:rPr>
                <w:sz w:val="20"/>
              </w:rPr>
            </w:pPr>
            <w:r>
              <w:rPr>
                <w:sz w:val="20"/>
              </w:rPr>
              <w:t>Special instructions [LRBLPSI] option can be used to enter specific data to be displayed for  a patient when using Blood Bank</w:t>
            </w:r>
            <w:r>
              <w:rPr>
                <w:spacing w:val="3"/>
                <w:sz w:val="20"/>
              </w:rPr>
              <w:t xml:space="preserve"> </w:t>
            </w:r>
            <w:r>
              <w:rPr>
                <w:sz w:val="20"/>
              </w:rPr>
              <w:t>options.</w:t>
            </w:r>
          </w:p>
          <w:p w14:paraId="330D1736" w14:textId="77777777" w:rsidR="004B40B4" w:rsidRDefault="00AF75D2">
            <w:pPr>
              <w:pStyle w:val="TableParagraph"/>
              <w:numPr>
                <w:ilvl w:val="0"/>
                <w:numId w:val="28"/>
              </w:numPr>
              <w:tabs>
                <w:tab w:val="left" w:pos="298"/>
              </w:tabs>
              <w:ind w:right="80" w:firstLine="0"/>
              <w:rPr>
                <w:sz w:val="20"/>
              </w:rPr>
            </w:pPr>
            <w:r>
              <w:rPr>
                <w:sz w:val="20"/>
              </w:rPr>
              <w:t>Antibodies entered using the Antibodies Identified field (#.075) will always be displayed with the patient, even if the current  specimen does not have a detectable</w:t>
            </w:r>
            <w:r>
              <w:rPr>
                <w:spacing w:val="1"/>
                <w:sz w:val="20"/>
              </w:rPr>
              <w:t xml:space="preserve"> </w:t>
            </w:r>
            <w:r>
              <w:rPr>
                <w:sz w:val="20"/>
              </w:rPr>
              <w:t>titer.</w:t>
            </w:r>
          </w:p>
        </w:tc>
        <w:tc>
          <w:tcPr>
            <w:tcW w:w="903" w:type="dxa"/>
          </w:tcPr>
          <w:p w14:paraId="1840439E" w14:textId="77777777" w:rsidR="004B40B4" w:rsidRDefault="00AF75D2">
            <w:pPr>
              <w:pStyle w:val="TableParagraph"/>
              <w:ind w:left="65" w:right="299"/>
              <w:rPr>
                <w:sz w:val="20"/>
              </w:rPr>
            </w:pPr>
            <w:r>
              <w:rPr>
                <w:spacing w:val="-1"/>
                <w:sz w:val="20"/>
              </w:rPr>
              <w:t xml:space="preserve">SRS# </w:t>
            </w:r>
            <w:r>
              <w:rPr>
                <w:sz w:val="20"/>
              </w:rPr>
              <w:t>I71</w:t>
            </w:r>
          </w:p>
          <w:p w14:paraId="746EC56F" w14:textId="77777777" w:rsidR="004B40B4" w:rsidRDefault="004B40B4">
            <w:pPr>
              <w:pStyle w:val="TableParagraph"/>
              <w:spacing w:before="3"/>
              <w:ind w:left="0"/>
              <w:rPr>
                <w:rFonts w:ascii="Arial"/>
                <w:sz w:val="20"/>
              </w:rPr>
            </w:pPr>
          </w:p>
          <w:p w14:paraId="589926A3" w14:textId="77777777" w:rsidR="004B40B4" w:rsidRDefault="00AF75D2">
            <w:pPr>
              <w:pStyle w:val="TableParagraph"/>
              <w:ind w:left="65" w:right="280"/>
              <w:rPr>
                <w:sz w:val="20"/>
              </w:rPr>
            </w:pPr>
            <w:r>
              <w:rPr>
                <w:spacing w:val="-1"/>
                <w:sz w:val="20"/>
              </w:rPr>
              <w:t xml:space="preserve">SCR# </w:t>
            </w:r>
            <w:r>
              <w:rPr>
                <w:sz w:val="20"/>
              </w:rPr>
              <w:t>I19</w:t>
            </w:r>
          </w:p>
        </w:tc>
      </w:tr>
    </w:tbl>
    <w:p w14:paraId="7E95678B" w14:textId="77777777" w:rsidR="004B40B4" w:rsidRDefault="004B40B4">
      <w:pPr>
        <w:rPr>
          <w:sz w:val="20"/>
        </w:rPr>
        <w:sectPr w:rsidR="004B40B4">
          <w:pgSz w:w="12240" w:h="15840"/>
          <w:pgMar w:top="960" w:right="1060" w:bottom="1180" w:left="1220" w:header="723" w:footer="997" w:gutter="0"/>
          <w:cols w:space="720"/>
        </w:sectPr>
      </w:pPr>
    </w:p>
    <w:p w14:paraId="44B23C40" w14:textId="77777777" w:rsidR="004B40B4" w:rsidRDefault="004B40B4">
      <w:pPr>
        <w:pStyle w:val="BodyText"/>
        <w:rPr>
          <w:rFonts w:ascii="Arial"/>
          <w:sz w:val="20"/>
        </w:rPr>
      </w:pPr>
    </w:p>
    <w:p w14:paraId="04BE4DBA" w14:textId="77777777" w:rsidR="004B40B4" w:rsidRDefault="004B40B4">
      <w:pPr>
        <w:pStyle w:val="BodyText"/>
        <w:rPr>
          <w:rFonts w:ascii="Arial"/>
          <w:sz w:val="20"/>
        </w:rPr>
      </w:pPr>
    </w:p>
    <w:p w14:paraId="13B89052" w14:textId="77777777" w:rsidR="004B40B4" w:rsidRDefault="004B40B4">
      <w:pPr>
        <w:pStyle w:val="BodyText"/>
        <w:spacing w:before="1" w:after="1"/>
        <w:rPr>
          <w:rFonts w:ascii="Arial"/>
          <w:sz w:val="22"/>
        </w:rPr>
      </w:pPr>
    </w:p>
    <w:tbl>
      <w:tblPr>
        <w:tblW w:w="0" w:type="auto"/>
        <w:tblInd w:w="16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69"/>
        <w:gridCol w:w="1743"/>
        <w:gridCol w:w="1767"/>
        <w:gridCol w:w="1057"/>
        <w:gridCol w:w="927"/>
        <w:gridCol w:w="2223"/>
        <w:gridCol w:w="903"/>
      </w:tblGrid>
      <w:tr w:rsidR="004B40B4" w14:paraId="1C202DEA" w14:textId="77777777">
        <w:trPr>
          <w:trHeight w:val="488"/>
        </w:trPr>
        <w:tc>
          <w:tcPr>
            <w:tcW w:w="869" w:type="dxa"/>
            <w:shd w:val="clear" w:color="auto" w:fill="CCCCCC"/>
          </w:tcPr>
          <w:p w14:paraId="2A8552A9" w14:textId="77777777" w:rsidR="004B40B4" w:rsidRDefault="00AF75D2">
            <w:pPr>
              <w:pStyle w:val="TableParagraph"/>
              <w:spacing w:before="8"/>
              <w:rPr>
                <w:b/>
                <w:sz w:val="20"/>
              </w:rPr>
            </w:pPr>
            <w:r>
              <w:rPr>
                <w:b/>
                <w:sz w:val="20"/>
              </w:rPr>
              <w:t>HA#</w:t>
            </w:r>
          </w:p>
        </w:tc>
        <w:tc>
          <w:tcPr>
            <w:tcW w:w="1743" w:type="dxa"/>
            <w:shd w:val="clear" w:color="auto" w:fill="CCCCCC"/>
          </w:tcPr>
          <w:p w14:paraId="57C0F210" w14:textId="77777777" w:rsidR="004B40B4" w:rsidRDefault="00AF75D2">
            <w:pPr>
              <w:pStyle w:val="TableParagraph"/>
              <w:spacing w:before="8"/>
              <w:rPr>
                <w:b/>
                <w:sz w:val="20"/>
              </w:rPr>
            </w:pPr>
            <w:r>
              <w:rPr>
                <w:b/>
                <w:sz w:val="20"/>
              </w:rPr>
              <w:t>Hazard</w:t>
            </w:r>
          </w:p>
        </w:tc>
        <w:tc>
          <w:tcPr>
            <w:tcW w:w="1767" w:type="dxa"/>
            <w:shd w:val="clear" w:color="auto" w:fill="CCCCCC"/>
          </w:tcPr>
          <w:p w14:paraId="20133365" w14:textId="77777777" w:rsidR="004B40B4" w:rsidRDefault="00AF75D2">
            <w:pPr>
              <w:pStyle w:val="TableParagraph"/>
              <w:spacing w:before="8"/>
              <w:ind w:left="68"/>
              <w:rPr>
                <w:b/>
                <w:sz w:val="20"/>
              </w:rPr>
            </w:pPr>
            <w:r>
              <w:rPr>
                <w:b/>
                <w:sz w:val="20"/>
              </w:rPr>
              <w:t>Causes</w:t>
            </w:r>
          </w:p>
        </w:tc>
        <w:tc>
          <w:tcPr>
            <w:tcW w:w="1057" w:type="dxa"/>
            <w:shd w:val="clear" w:color="auto" w:fill="CCCCCC"/>
          </w:tcPr>
          <w:p w14:paraId="1BA76C88" w14:textId="77777777" w:rsidR="004B40B4" w:rsidRDefault="00AF75D2">
            <w:pPr>
              <w:pStyle w:val="TableParagraph"/>
              <w:spacing w:before="8" w:line="240" w:lineRule="atLeast"/>
              <w:ind w:left="67" w:right="117"/>
              <w:rPr>
                <w:b/>
                <w:sz w:val="20"/>
              </w:rPr>
            </w:pPr>
            <w:r>
              <w:rPr>
                <w:b/>
                <w:sz w:val="20"/>
              </w:rPr>
              <w:t xml:space="preserve">Level of </w:t>
            </w:r>
            <w:r>
              <w:rPr>
                <w:b/>
                <w:w w:val="95"/>
                <w:sz w:val="20"/>
              </w:rPr>
              <w:t>Concern</w:t>
            </w:r>
          </w:p>
        </w:tc>
        <w:tc>
          <w:tcPr>
            <w:tcW w:w="927" w:type="dxa"/>
            <w:shd w:val="clear" w:color="auto" w:fill="CCCCCC"/>
          </w:tcPr>
          <w:p w14:paraId="00FB51C9" w14:textId="77777777" w:rsidR="004B40B4" w:rsidRDefault="00AF75D2">
            <w:pPr>
              <w:pStyle w:val="TableParagraph"/>
              <w:spacing w:before="8" w:line="240" w:lineRule="atLeast"/>
              <w:ind w:left="62" w:right="249"/>
              <w:rPr>
                <w:b/>
                <w:sz w:val="20"/>
              </w:rPr>
            </w:pPr>
            <w:r>
              <w:rPr>
                <w:b/>
                <w:w w:val="95"/>
                <w:sz w:val="20"/>
              </w:rPr>
              <w:t xml:space="preserve">Likeli </w:t>
            </w:r>
            <w:r>
              <w:rPr>
                <w:b/>
                <w:sz w:val="20"/>
              </w:rPr>
              <w:t>hood</w:t>
            </w:r>
          </w:p>
        </w:tc>
        <w:tc>
          <w:tcPr>
            <w:tcW w:w="2223" w:type="dxa"/>
            <w:shd w:val="clear" w:color="auto" w:fill="CCCCCC"/>
          </w:tcPr>
          <w:p w14:paraId="447D3E39" w14:textId="77777777" w:rsidR="004B40B4" w:rsidRDefault="00AF75D2">
            <w:pPr>
              <w:pStyle w:val="TableParagraph"/>
              <w:spacing w:before="8" w:line="240" w:lineRule="atLeast"/>
              <w:ind w:left="695" w:right="441" w:hanging="250"/>
              <w:rPr>
                <w:b/>
                <w:sz w:val="20"/>
              </w:rPr>
            </w:pPr>
            <w:r>
              <w:rPr>
                <w:b/>
                <w:sz w:val="20"/>
              </w:rPr>
              <w:t>Method(s) of Control</w:t>
            </w:r>
          </w:p>
        </w:tc>
        <w:tc>
          <w:tcPr>
            <w:tcW w:w="903" w:type="dxa"/>
            <w:shd w:val="clear" w:color="auto" w:fill="CCCCCC"/>
          </w:tcPr>
          <w:p w14:paraId="13C8DF03" w14:textId="77777777" w:rsidR="004B40B4" w:rsidRDefault="00AF75D2">
            <w:pPr>
              <w:pStyle w:val="TableParagraph"/>
              <w:spacing w:before="8"/>
              <w:ind w:left="65"/>
              <w:rPr>
                <w:b/>
                <w:sz w:val="20"/>
              </w:rPr>
            </w:pPr>
            <w:r>
              <w:rPr>
                <w:b/>
                <w:sz w:val="20"/>
              </w:rPr>
              <w:t>Trace</w:t>
            </w:r>
          </w:p>
        </w:tc>
      </w:tr>
      <w:tr w:rsidR="004B40B4" w14:paraId="47AEF621" w14:textId="77777777">
        <w:trPr>
          <w:trHeight w:val="1919"/>
        </w:trPr>
        <w:tc>
          <w:tcPr>
            <w:tcW w:w="869" w:type="dxa"/>
          </w:tcPr>
          <w:p w14:paraId="198E29D9" w14:textId="77777777" w:rsidR="004B40B4" w:rsidRDefault="00AF75D2">
            <w:pPr>
              <w:pStyle w:val="TableParagraph"/>
              <w:spacing w:before="4"/>
              <w:rPr>
                <w:sz w:val="20"/>
              </w:rPr>
            </w:pPr>
            <w:r>
              <w:rPr>
                <w:sz w:val="20"/>
              </w:rPr>
              <w:t>HI62</w:t>
            </w:r>
          </w:p>
        </w:tc>
        <w:tc>
          <w:tcPr>
            <w:tcW w:w="1743" w:type="dxa"/>
          </w:tcPr>
          <w:p w14:paraId="7DE83A60" w14:textId="77777777" w:rsidR="004B40B4" w:rsidRDefault="00AF75D2">
            <w:pPr>
              <w:pStyle w:val="TableParagraph"/>
              <w:spacing w:before="4"/>
              <w:ind w:right="201"/>
              <w:rPr>
                <w:sz w:val="20"/>
              </w:rPr>
            </w:pPr>
            <w:r>
              <w:rPr>
                <w:sz w:val="20"/>
              </w:rPr>
              <w:t>Can issue units which are not assigned to the patient.</w:t>
            </w:r>
          </w:p>
        </w:tc>
        <w:tc>
          <w:tcPr>
            <w:tcW w:w="1767" w:type="dxa"/>
          </w:tcPr>
          <w:p w14:paraId="51147F31" w14:textId="77777777" w:rsidR="004B40B4" w:rsidRDefault="00AF75D2">
            <w:pPr>
              <w:pStyle w:val="TableParagraph"/>
              <w:spacing w:before="4"/>
              <w:ind w:left="68" w:right="452"/>
              <w:rPr>
                <w:sz w:val="20"/>
              </w:rPr>
            </w:pPr>
            <w:r>
              <w:rPr>
                <w:sz w:val="20"/>
              </w:rPr>
              <w:t>Disposition – relocation [LRBLIDR]</w:t>
            </w:r>
          </w:p>
          <w:p w14:paraId="1A6060A2" w14:textId="77777777" w:rsidR="004B40B4" w:rsidRDefault="00AF75D2">
            <w:pPr>
              <w:pStyle w:val="TableParagraph"/>
              <w:ind w:left="68" w:right="197"/>
              <w:rPr>
                <w:sz w:val="20"/>
              </w:rPr>
            </w:pPr>
            <w:r>
              <w:rPr>
                <w:sz w:val="20"/>
              </w:rPr>
              <w:t>option not used at time of issue.</w:t>
            </w:r>
          </w:p>
        </w:tc>
        <w:tc>
          <w:tcPr>
            <w:tcW w:w="1057" w:type="dxa"/>
          </w:tcPr>
          <w:p w14:paraId="7E67D48E" w14:textId="77777777" w:rsidR="004B40B4" w:rsidRDefault="00AF75D2">
            <w:pPr>
              <w:pStyle w:val="TableParagraph"/>
              <w:spacing w:before="4"/>
              <w:ind w:left="67"/>
              <w:rPr>
                <w:sz w:val="20"/>
              </w:rPr>
            </w:pPr>
            <w:r>
              <w:rPr>
                <w:sz w:val="20"/>
              </w:rPr>
              <w:t>LOW</w:t>
            </w:r>
          </w:p>
        </w:tc>
        <w:tc>
          <w:tcPr>
            <w:tcW w:w="927" w:type="dxa"/>
          </w:tcPr>
          <w:p w14:paraId="70524425" w14:textId="77777777" w:rsidR="004B40B4" w:rsidRDefault="00AF75D2">
            <w:pPr>
              <w:pStyle w:val="TableParagraph"/>
              <w:spacing w:before="4"/>
              <w:ind w:left="62"/>
              <w:rPr>
                <w:sz w:val="20"/>
              </w:rPr>
            </w:pPr>
            <w:r>
              <w:rPr>
                <w:sz w:val="20"/>
              </w:rPr>
              <w:t>LOW</w:t>
            </w:r>
          </w:p>
        </w:tc>
        <w:tc>
          <w:tcPr>
            <w:tcW w:w="2223" w:type="dxa"/>
          </w:tcPr>
          <w:p w14:paraId="1F0D2353" w14:textId="77777777" w:rsidR="004B40B4" w:rsidRDefault="00AF75D2">
            <w:pPr>
              <w:pStyle w:val="TableParagraph"/>
              <w:spacing w:before="9" w:line="240" w:lineRule="exact"/>
              <w:ind w:left="61" w:right="86"/>
              <w:rPr>
                <w:sz w:val="20"/>
              </w:rPr>
            </w:pPr>
            <w:r>
              <w:rPr>
                <w:sz w:val="20"/>
              </w:rPr>
              <w:t>Disposition – relocation [LRBLIDR] option limits the selection of units for issue, which have a current status of ‘assigned’ to the patient specified.</w:t>
            </w:r>
          </w:p>
        </w:tc>
        <w:tc>
          <w:tcPr>
            <w:tcW w:w="903" w:type="dxa"/>
          </w:tcPr>
          <w:p w14:paraId="5610DF93" w14:textId="77777777" w:rsidR="004B40B4" w:rsidRDefault="00AF75D2">
            <w:pPr>
              <w:pStyle w:val="TableParagraph"/>
              <w:spacing w:before="4"/>
              <w:ind w:left="65" w:right="299"/>
              <w:rPr>
                <w:sz w:val="20"/>
              </w:rPr>
            </w:pPr>
            <w:r>
              <w:rPr>
                <w:spacing w:val="-1"/>
                <w:sz w:val="20"/>
              </w:rPr>
              <w:t xml:space="preserve">SRS# </w:t>
            </w:r>
            <w:r>
              <w:rPr>
                <w:sz w:val="20"/>
              </w:rPr>
              <w:t>I72</w:t>
            </w:r>
          </w:p>
          <w:p w14:paraId="605DDB9F" w14:textId="77777777" w:rsidR="004B40B4" w:rsidRDefault="004B40B4">
            <w:pPr>
              <w:pStyle w:val="TableParagraph"/>
              <w:spacing w:before="9"/>
              <w:ind w:left="0"/>
              <w:rPr>
                <w:rFonts w:ascii="Arial"/>
                <w:sz w:val="20"/>
              </w:rPr>
            </w:pPr>
          </w:p>
          <w:p w14:paraId="0BBF5F12" w14:textId="77777777" w:rsidR="004B40B4" w:rsidRDefault="00AF75D2">
            <w:pPr>
              <w:pStyle w:val="TableParagraph"/>
              <w:ind w:left="65" w:right="280"/>
              <w:rPr>
                <w:sz w:val="20"/>
              </w:rPr>
            </w:pPr>
            <w:r>
              <w:rPr>
                <w:spacing w:val="-1"/>
                <w:sz w:val="20"/>
              </w:rPr>
              <w:t xml:space="preserve">SCR# </w:t>
            </w:r>
            <w:r>
              <w:rPr>
                <w:sz w:val="20"/>
              </w:rPr>
              <w:t>I19 I24</w:t>
            </w:r>
          </w:p>
        </w:tc>
      </w:tr>
      <w:tr w:rsidR="004B40B4" w14:paraId="1593E0D2" w14:textId="77777777">
        <w:trPr>
          <w:trHeight w:val="5269"/>
        </w:trPr>
        <w:tc>
          <w:tcPr>
            <w:tcW w:w="869" w:type="dxa"/>
          </w:tcPr>
          <w:p w14:paraId="1E25197F" w14:textId="77777777" w:rsidR="004B40B4" w:rsidRDefault="00AF75D2">
            <w:pPr>
              <w:pStyle w:val="TableParagraph"/>
              <w:spacing w:line="235" w:lineRule="exact"/>
              <w:rPr>
                <w:sz w:val="20"/>
              </w:rPr>
            </w:pPr>
            <w:r>
              <w:rPr>
                <w:sz w:val="20"/>
              </w:rPr>
              <w:t>HI63</w:t>
            </w:r>
          </w:p>
        </w:tc>
        <w:tc>
          <w:tcPr>
            <w:tcW w:w="1743" w:type="dxa"/>
          </w:tcPr>
          <w:p w14:paraId="104FD7E2" w14:textId="77777777" w:rsidR="004B40B4" w:rsidRDefault="00AF75D2">
            <w:pPr>
              <w:pStyle w:val="TableParagraph"/>
              <w:ind w:right="164"/>
              <w:rPr>
                <w:sz w:val="20"/>
              </w:rPr>
            </w:pPr>
            <w:r>
              <w:rPr>
                <w:sz w:val="20"/>
              </w:rPr>
              <w:t>Patients with clinically significant antibodies can be issued units not typed and found to be negative for the corresponding antigen.</w:t>
            </w:r>
          </w:p>
        </w:tc>
        <w:tc>
          <w:tcPr>
            <w:tcW w:w="1767" w:type="dxa"/>
          </w:tcPr>
          <w:p w14:paraId="6219BC29" w14:textId="77777777" w:rsidR="004B40B4" w:rsidRDefault="00AF75D2">
            <w:pPr>
              <w:pStyle w:val="TableParagraph"/>
              <w:numPr>
                <w:ilvl w:val="0"/>
                <w:numId w:val="27"/>
              </w:numPr>
              <w:tabs>
                <w:tab w:val="left" w:pos="305"/>
              </w:tabs>
              <w:ind w:right="235" w:firstLine="0"/>
              <w:rPr>
                <w:sz w:val="20"/>
              </w:rPr>
            </w:pPr>
            <w:r>
              <w:rPr>
                <w:sz w:val="20"/>
              </w:rPr>
              <w:t>Site did not use the Edit Corresponding Antigen/ Antibody [LRBLSNO] option to define clinically significant Antibodies.</w:t>
            </w:r>
          </w:p>
          <w:p w14:paraId="1054608A" w14:textId="77777777" w:rsidR="004B40B4" w:rsidRDefault="00AF75D2">
            <w:pPr>
              <w:pStyle w:val="TableParagraph"/>
              <w:numPr>
                <w:ilvl w:val="0"/>
                <w:numId w:val="27"/>
              </w:numPr>
              <w:tabs>
                <w:tab w:val="left" w:pos="306"/>
              </w:tabs>
              <w:ind w:right="164" w:firstLine="0"/>
              <w:rPr>
                <w:sz w:val="20"/>
              </w:rPr>
            </w:pPr>
            <w:r>
              <w:rPr>
                <w:sz w:val="20"/>
              </w:rPr>
              <w:t>Antibody ID not entered in the Antibodies Identified field (#.075) when entering patient test data.</w:t>
            </w:r>
          </w:p>
          <w:p w14:paraId="10085A57" w14:textId="77777777" w:rsidR="004B40B4" w:rsidRDefault="00AF75D2">
            <w:pPr>
              <w:pStyle w:val="TableParagraph"/>
              <w:spacing w:line="240" w:lineRule="exact"/>
              <w:ind w:left="68" w:right="197"/>
              <w:rPr>
                <w:sz w:val="20"/>
              </w:rPr>
            </w:pPr>
            <w:r>
              <w:rPr>
                <w:sz w:val="20"/>
              </w:rPr>
              <w:t>3. Disposition– relocation [LRBLIDR] option not used at time of issue.</w:t>
            </w:r>
          </w:p>
        </w:tc>
        <w:tc>
          <w:tcPr>
            <w:tcW w:w="1057" w:type="dxa"/>
          </w:tcPr>
          <w:p w14:paraId="2B7E64AB" w14:textId="77777777" w:rsidR="004B40B4" w:rsidRDefault="00AF75D2">
            <w:pPr>
              <w:pStyle w:val="TableParagraph"/>
              <w:spacing w:line="235" w:lineRule="exact"/>
              <w:ind w:left="67"/>
              <w:rPr>
                <w:sz w:val="20"/>
              </w:rPr>
            </w:pPr>
            <w:r>
              <w:rPr>
                <w:sz w:val="20"/>
              </w:rPr>
              <w:t>LOW</w:t>
            </w:r>
          </w:p>
        </w:tc>
        <w:tc>
          <w:tcPr>
            <w:tcW w:w="927" w:type="dxa"/>
          </w:tcPr>
          <w:p w14:paraId="2AE8BC47" w14:textId="77777777" w:rsidR="004B40B4" w:rsidRDefault="00AF75D2">
            <w:pPr>
              <w:pStyle w:val="TableParagraph"/>
              <w:spacing w:line="235" w:lineRule="exact"/>
              <w:ind w:left="62"/>
              <w:rPr>
                <w:sz w:val="20"/>
              </w:rPr>
            </w:pPr>
            <w:r>
              <w:rPr>
                <w:sz w:val="20"/>
              </w:rPr>
              <w:t>LOW</w:t>
            </w:r>
          </w:p>
        </w:tc>
        <w:tc>
          <w:tcPr>
            <w:tcW w:w="2223" w:type="dxa"/>
          </w:tcPr>
          <w:p w14:paraId="3D8BC68F" w14:textId="77777777" w:rsidR="004B40B4" w:rsidRDefault="00AF75D2">
            <w:pPr>
              <w:pStyle w:val="TableParagraph"/>
              <w:ind w:left="61" w:right="89"/>
              <w:rPr>
                <w:sz w:val="20"/>
              </w:rPr>
            </w:pPr>
            <w:r>
              <w:rPr>
                <w:sz w:val="20"/>
              </w:rPr>
              <w:t>For patients with an entry in the Antibodies Identified field (#.075) the Disposition – relocation [LRBLIDR] option evaluates unit phenotyping of allogenic units against clinically significant antibodies and prevents issue if unit phenotyping is not appropriate, i.e., for each entry in the Antibodies Identified field (#.075), there must be a corresponding entry in the RBC Antigen Absent field (#.05)</w:t>
            </w:r>
            <w:r>
              <w:rPr>
                <w:spacing w:val="4"/>
                <w:sz w:val="20"/>
              </w:rPr>
              <w:t xml:space="preserve"> </w:t>
            </w:r>
            <w:r>
              <w:rPr>
                <w:sz w:val="20"/>
              </w:rPr>
              <w:t>for</w:t>
            </w:r>
          </w:p>
          <w:p w14:paraId="364D42D4" w14:textId="77777777" w:rsidR="004B40B4" w:rsidRDefault="00AF75D2">
            <w:pPr>
              <w:pStyle w:val="TableParagraph"/>
              <w:spacing w:line="206" w:lineRule="exact"/>
              <w:ind w:left="61"/>
              <w:rPr>
                <w:sz w:val="20"/>
              </w:rPr>
            </w:pPr>
            <w:r>
              <w:rPr>
                <w:sz w:val="20"/>
              </w:rPr>
              <w:t>the unit.</w:t>
            </w:r>
          </w:p>
        </w:tc>
        <w:tc>
          <w:tcPr>
            <w:tcW w:w="903" w:type="dxa"/>
          </w:tcPr>
          <w:p w14:paraId="4D09818D" w14:textId="77777777" w:rsidR="004B40B4" w:rsidRDefault="00AF75D2">
            <w:pPr>
              <w:pStyle w:val="TableParagraph"/>
              <w:ind w:left="65" w:right="63"/>
              <w:rPr>
                <w:sz w:val="20"/>
              </w:rPr>
            </w:pPr>
            <w:r>
              <w:rPr>
                <w:sz w:val="20"/>
              </w:rPr>
              <w:t xml:space="preserve">SRS# </w:t>
            </w:r>
            <w:r>
              <w:rPr>
                <w:spacing w:val="-8"/>
                <w:sz w:val="20"/>
              </w:rPr>
              <w:t xml:space="preserve">I6 </w:t>
            </w:r>
            <w:r>
              <w:rPr>
                <w:sz w:val="20"/>
              </w:rPr>
              <w:t>I73</w:t>
            </w:r>
          </w:p>
          <w:p w14:paraId="00BBE374" w14:textId="77777777" w:rsidR="004B40B4" w:rsidRDefault="004B40B4">
            <w:pPr>
              <w:pStyle w:val="TableParagraph"/>
              <w:spacing w:before="3"/>
              <w:ind w:left="0"/>
              <w:rPr>
                <w:rFonts w:ascii="Arial"/>
                <w:sz w:val="20"/>
              </w:rPr>
            </w:pPr>
          </w:p>
          <w:p w14:paraId="43119BD4" w14:textId="77777777" w:rsidR="004B40B4" w:rsidRDefault="00AF75D2">
            <w:pPr>
              <w:pStyle w:val="TableParagraph"/>
              <w:ind w:left="65" w:right="280"/>
              <w:rPr>
                <w:sz w:val="20"/>
              </w:rPr>
            </w:pPr>
            <w:r>
              <w:rPr>
                <w:spacing w:val="-1"/>
                <w:sz w:val="20"/>
              </w:rPr>
              <w:t xml:space="preserve">SCR# </w:t>
            </w:r>
            <w:r>
              <w:rPr>
                <w:sz w:val="20"/>
              </w:rPr>
              <w:t>I19 I25</w:t>
            </w:r>
          </w:p>
        </w:tc>
      </w:tr>
      <w:tr w:rsidR="004B40B4" w14:paraId="52F958FB" w14:textId="77777777">
        <w:trPr>
          <w:trHeight w:val="2861"/>
        </w:trPr>
        <w:tc>
          <w:tcPr>
            <w:tcW w:w="869" w:type="dxa"/>
          </w:tcPr>
          <w:p w14:paraId="65249E32" w14:textId="77777777" w:rsidR="004B40B4" w:rsidRDefault="00AF75D2">
            <w:pPr>
              <w:pStyle w:val="TableParagraph"/>
              <w:spacing w:line="227" w:lineRule="exact"/>
              <w:rPr>
                <w:sz w:val="20"/>
              </w:rPr>
            </w:pPr>
            <w:r>
              <w:rPr>
                <w:sz w:val="20"/>
              </w:rPr>
              <w:t>HI64</w:t>
            </w:r>
          </w:p>
        </w:tc>
        <w:tc>
          <w:tcPr>
            <w:tcW w:w="1743" w:type="dxa"/>
          </w:tcPr>
          <w:p w14:paraId="48D5D010" w14:textId="77777777" w:rsidR="004B40B4" w:rsidRDefault="00AF75D2">
            <w:pPr>
              <w:pStyle w:val="TableParagraph"/>
              <w:spacing w:line="227" w:lineRule="exact"/>
              <w:rPr>
                <w:sz w:val="20"/>
              </w:rPr>
            </w:pPr>
            <w:r>
              <w:rPr>
                <w:sz w:val="20"/>
              </w:rPr>
              <w:t>Units which</w:t>
            </w:r>
          </w:p>
          <w:p w14:paraId="4D9BBEDE" w14:textId="77777777" w:rsidR="004B40B4" w:rsidRDefault="00AF75D2">
            <w:pPr>
              <w:pStyle w:val="TableParagraph"/>
              <w:ind w:right="176"/>
              <w:rPr>
                <w:sz w:val="20"/>
              </w:rPr>
            </w:pPr>
            <w:r>
              <w:rPr>
                <w:sz w:val="20"/>
              </w:rPr>
              <w:t>require crossmatch can be issued prior to completion of crossmatch.</w:t>
            </w:r>
          </w:p>
        </w:tc>
        <w:tc>
          <w:tcPr>
            <w:tcW w:w="1767" w:type="dxa"/>
          </w:tcPr>
          <w:p w14:paraId="6AF6284E" w14:textId="77777777" w:rsidR="004B40B4" w:rsidRDefault="00AF75D2">
            <w:pPr>
              <w:pStyle w:val="TableParagraph"/>
              <w:spacing w:line="227" w:lineRule="exact"/>
              <w:ind w:left="68"/>
              <w:rPr>
                <w:sz w:val="20"/>
              </w:rPr>
            </w:pPr>
            <w:r>
              <w:rPr>
                <w:sz w:val="20"/>
              </w:rPr>
              <w:t>Site did not edit</w:t>
            </w:r>
          </w:p>
          <w:p w14:paraId="00753A7E" w14:textId="77777777" w:rsidR="004B40B4" w:rsidRDefault="00AF75D2">
            <w:pPr>
              <w:pStyle w:val="TableParagraph"/>
              <w:ind w:left="68" w:right="197"/>
              <w:rPr>
                <w:sz w:val="20"/>
              </w:rPr>
            </w:pPr>
            <w:r>
              <w:rPr>
                <w:sz w:val="20"/>
              </w:rPr>
              <w:t>the Patient/Product Requirement field (#.09) for the specific product in the BLOOD</w:t>
            </w:r>
          </w:p>
          <w:p w14:paraId="2C519485" w14:textId="77777777" w:rsidR="004B40B4" w:rsidRDefault="00AF75D2">
            <w:pPr>
              <w:pStyle w:val="TableParagraph"/>
              <w:ind w:left="68" w:right="286"/>
              <w:rPr>
                <w:sz w:val="20"/>
              </w:rPr>
            </w:pPr>
            <w:r>
              <w:rPr>
                <w:sz w:val="20"/>
              </w:rPr>
              <w:t>PRODUCT file (#66).</w:t>
            </w:r>
          </w:p>
        </w:tc>
        <w:tc>
          <w:tcPr>
            <w:tcW w:w="1057" w:type="dxa"/>
          </w:tcPr>
          <w:p w14:paraId="50BB7441" w14:textId="77777777" w:rsidR="004B40B4" w:rsidRDefault="00AF75D2">
            <w:pPr>
              <w:pStyle w:val="TableParagraph"/>
              <w:spacing w:line="227" w:lineRule="exact"/>
              <w:ind w:left="67"/>
              <w:rPr>
                <w:sz w:val="20"/>
              </w:rPr>
            </w:pPr>
            <w:r>
              <w:rPr>
                <w:sz w:val="20"/>
              </w:rPr>
              <w:t>LOW</w:t>
            </w:r>
          </w:p>
        </w:tc>
        <w:tc>
          <w:tcPr>
            <w:tcW w:w="927" w:type="dxa"/>
          </w:tcPr>
          <w:p w14:paraId="4267C0F6" w14:textId="77777777" w:rsidR="004B40B4" w:rsidRDefault="00AF75D2">
            <w:pPr>
              <w:pStyle w:val="TableParagraph"/>
              <w:spacing w:line="227" w:lineRule="exact"/>
              <w:ind w:left="62"/>
              <w:rPr>
                <w:sz w:val="20"/>
              </w:rPr>
            </w:pPr>
            <w:r>
              <w:rPr>
                <w:sz w:val="20"/>
              </w:rPr>
              <w:t>LOW</w:t>
            </w:r>
          </w:p>
        </w:tc>
        <w:tc>
          <w:tcPr>
            <w:tcW w:w="2223" w:type="dxa"/>
          </w:tcPr>
          <w:p w14:paraId="21626959" w14:textId="77777777" w:rsidR="004B40B4" w:rsidRDefault="00AF75D2">
            <w:pPr>
              <w:pStyle w:val="TableParagraph"/>
              <w:spacing w:line="227" w:lineRule="exact"/>
              <w:ind w:left="61"/>
              <w:rPr>
                <w:sz w:val="20"/>
              </w:rPr>
            </w:pPr>
            <w:r>
              <w:rPr>
                <w:sz w:val="20"/>
              </w:rPr>
              <w:t>Products with an</w:t>
            </w:r>
          </w:p>
          <w:p w14:paraId="577035DA" w14:textId="77777777" w:rsidR="004B40B4" w:rsidRDefault="00AF75D2">
            <w:pPr>
              <w:pStyle w:val="TableParagraph"/>
              <w:ind w:left="61" w:right="56"/>
              <w:rPr>
                <w:sz w:val="20"/>
              </w:rPr>
            </w:pPr>
            <w:r>
              <w:rPr>
                <w:sz w:val="20"/>
              </w:rPr>
              <w:t>entry of CROSSMATCH in the PATIENT/PRODUCT</w:t>
            </w:r>
          </w:p>
          <w:p w14:paraId="06CEC0B8" w14:textId="77777777" w:rsidR="004B40B4" w:rsidRDefault="00AF75D2">
            <w:pPr>
              <w:pStyle w:val="TableParagraph"/>
              <w:spacing w:before="3" w:line="240" w:lineRule="exact"/>
              <w:ind w:left="61" w:right="56"/>
              <w:rPr>
                <w:sz w:val="20"/>
              </w:rPr>
            </w:pPr>
            <w:r>
              <w:rPr>
                <w:sz w:val="20"/>
              </w:rPr>
              <w:t>REQUIREMENT field (#.09) cannot be given the status of “assigned” until there is an entry in the Crossmatch Result field (#.04) for the unit.</w:t>
            </w:r>
          </w:p>
        </w:tc>
        <w:tc>
          <w:tcPr>
            <w:tcW w:w="903" w:type="dxa"/>
          </w:tcPr>
          <w:p w14:paraId="44C40220" w14:textId="77777777" w:rsidR="004B40B4" w:rsidRDefault="00AF75D2">
            <w:pPr>
              <w:pStyle w:val="TableParagraph"/>
              <w:spacing w:line="227" w:lineRule="exact"/>
              <w:ind w:left="65"/>
              <w:rPr>
                <w:sz w:val="20"/>
              </w:rPr>
            </w:pPr>
            <w:r>
              <w:rPr>
                <w:sz w:val="20"/>
              </w:rPr>
              <w:t>SRS#</w:t>
            </w:r>
          </w:p>
          <w:p w14:paraId="2E9250B4" w14:textId="77777777" w:rsidR="004B40B4" w:rsidRDefault="00AF75D2">
            <w:pPr>
              <w:pStyle w:val="TableParagraph"/>
              <w:spacing w:line="240" w:lineRule="exact"/>
              <w:ind w:left="65"/>
              <w:rPr>
                <w:sz w:val="20"/>
              </w:rPr>
            </w:pPr>
            <w:r>
              <w:rPr>
                <w:sz w:val="20"/>
              </w:rPr>
              <w:t>I74</w:t>
            </w:r>
          </w:p>
          <w:p w14:paraId="3E2EE361" w14:textId="77777777" w:rsidR="004B40B4" w:rsidRDefault="004B40B4">
            <w:pPr>
              <w:pStyle w:val="TableParagraph"/>
              <w:spacing w:before="9"/>
              <w:ind w:left="0"/>
              <w:rPr>
                <w:rFonts w:ascii="Arial"/>
                <w:sz w:val="20"/>
              </w:rPr>
            </w:pPr>
          </w:p>
          <w:p w14:paraId="27D5DFD9" w14:textId="77777777" w:rsidR="004B40B4" w:rsidRDefault="00AF75D2">
            <w:pPr>
              <w:pStyle w:val="TableParagraph"/>
              <w:ind w:left="65" w:right="280"/>
              <w:rPr>
                <w:sz w:val="20"/>
              </w:rPr>
            </w:pPr>
            <w:r>
              <w:rPr>
                <w:spacing w:val="-1"/>
                <w:sz w:val="20"/>
              </w:rPr>
              <w:t xml:space="preserve">SCR# </w:t>
            </w:r>
            <w:r>
              <w:rPr>
                <w:sz w:val="20"/>
              </w:rPr>
              <w:t>I19</w:t>
            </w:r>
          </w:p>
        </w:tc>
      </w:tr>
    </w:tbl>
    <w:p w14:paraId="42D76428" w14:textId="77777777" w:rsidR="004B40B4" w:rsidRDefault="004B40B4">
      <w:pPr>
        <w:rPr>
          <w:sz w:val="20"/>
        </w:rPr>
        <w:sectPr w:rsidR="004B40B4">
          <w:pgSz w:w="12240" w:h="15840"/>
          <w:pgMar w:top="960" w:right="1060" w:bottom="1180" w:left="1220" w:header="723" w:footer="997" w:gutter="0"/>
          <w:cols w:space="720"/>
        </w:sectPr>
      </w:pPr>
    </w:p>
    <w:p w14:paraId="5C2A3D9A" w14:textId="77777777" w:rsidR="004B40B4" w:rsidRDefault="004B40B4">
      <w:pPr>
        <w:pStyle w:val="BodyText"/>
        <w:rPr>
          <w:rFonts w:ascii="Arial"/>
          <w:sz w:val="20"/>
        </w:rPr>
      </w:pPr>
    </w:p>
    <w:p w14:paraId="5B8A2C70" w14:textId="77777777" w:rsidR="004B40B4" w:rsidRDefault="004B40B4">
      <w:pPr>
        <w:pStyle w:val="BodyText"/>
        <w:rPr>
          <w:rFonts w:ascii="Arial"/>
          <w:sz w:val="20"/>
        </w:rPr>
      </w:pPr>
    </w:p>
    <w:p w14:paraId="5ED7A951" w14:textId="77777777" w:rsidR="004B40B4" w:rsidRDefault="004B40B4">
      <w:pPr>
        <w:pStyle w:val="BodyText"/>
        <w:spacing w:before="1" w:after="1"/>
        <w:rPr>
          <w:rFonts w:ascii="Arial"/>
          <w:sz w:val="22"/>
        </w:rPr>
      </w:pPr>
    </w:p>
    <w:tbl>
      <w:tblPr>
        <w:tblW w:w="0" w:type="auto"/>
        <w:tblInd w:w="16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69"/>
        <w:gridCol w:w="1743"/>
        <w:gridCol w:w="1767"/>
        <w:gridCol w:w="1057"/>
        <w:gridCol w:w="927"/>
        <w:gridCol w:w="2223"/>
        <w:gridCol w:w="903"/>
      </w:tblGrid>
      <w:tr w:rsidR="004B40B4" w14:paraId="2EE3F26B" w14:textId="77777777">
        <w:trPr>
          <w:trHeight w:val="488"/>
        </w:trPr>
        <w:tc>
          <w:tcPr>
            <w:tcW w:w="869" w:type="dxa"/>
            <w:shd w:val="clear" w:color="auto" w:fill="CCCCCC"/>
          </w:tcPr>
          <w:p w14:paraId="12876018" w14:textId="77777777" w:rsidR="004B40B4" w:rsidRDefault="00AF75D2">
            <w:pPr>
              <w:pStyle w:val="TableParagraph"/>
              <w:spacing w:before="8"/>
              <w:rPr>
                <w:b/>
                <w:sz w:val="20"/>
              </w:rPr>
            </w:pPr>
            <w:r>
              <w:rPr>
                <w:b/>
                <w:sz w:val="20"/>
              </w:rPr>
              <w:t>HA#</w:t>
            </w:r>
          </w:p>
        </w:tc>
        <w:tc>
          <w:tcPr>
            <w:tcW w:w="1743" w:type="dxa"/>
            <w:shd w:val="clear" w:color="auto" w:fill="CCCCCC"/>
          </w:tcPr>
          <w:p w14:paraId="6E7E401F" w14:textId="77777777" w:rsidR="004B40B4" w:rsidRDefault="00AF75D2">
            <w:pPr>
              <w:pStyle w:val="TableParagraph"/>
              <w:spacing w:before="8"/>
              <w:rPr>
                <w:b/>
                <w:sz w:val="20"/>
              </w:rPr>
            </w:pPr>
            <w:r>
              <w:rPr>
                <w:b/>
                <w:sz w:val="20"/>
              </w:rPr>
              <w:t>Hazard</w:t>
            </w:r>
          </w:p>
        </w:tc>
        <w:tc>
          <w:tcPr>
            <w:tcW w:w="1767" w:type="dxa"/>
            <w:shd w:val="clear" w:color="auto" w:fill="CCCCCC"/>
          </w:tcPr>
          <w:p w14:paraId="7C6EE96F" w14:textId="77777777" w:rsidR="004B40B4" w:rsidRDefault="00AF75D2">
            <w:pPr>
              <w:pStyle w:val="TableParagraph"/>
              <w:spacing w:before="8"/>
              <w:ind w:left="68"/>
              <w:rPr>
                <w:b/>
                <w:sz w:val="20"/>
              </w:rPr>
            </w:pPr>
            <w:r>
              <w:rPr>
                <w:b/>
                <w:sz w:val="20"/>
              </w:rPr>
              <w:t>Causes</w:t>
            </w:r>
          </w:p>
        </w:tc>
        <w:tc>
          <w:tcPr>
            <w:tcW w:w="1057" w:type="dxa"/>
            <w:shd w:val="clear" w:color="auto" w:fill="CCCCCC"/>
          </w:tcPr>
          <w:p w14:paraId="45FE310C" w14:textId="77777777" w:rsidR="004B40B4" w:rsidRDefault="00AF75D2">
            <w:pPr>
              <w:pStyle w:val="TableParagraph"/>
              <w:spacing w:before="8" w:line="240" w:lineRule="atLeast"/>
              <w:ind w:left="72" w:right="112"/>
              <w:rPr>
                <w:b/>
                <w:sz w:val="20"/>
              </w:rPr>
            </w:pPr>
            <w:r>
              <w:rPr>
                <w:b/>
                <w:sz w:val="20"/>
              </w:rPr>
              <w:t xml:space="preserve">Level of </w:t>
            </w:r>
            <w:r>
              <w:rPr>
                <w:b/>
                <w:w w:val="95"/>
                <w:sz w:val="20"/>
              </w:rPr>
              <w:t>Concern</w:t>
            </w:r>
          </w:p>
        </w:tc>
        <w:tc>
          <w:tcPr>
            <w:tcW w:w="927" w:type="dxa"/>
            <w:shd w:val="clear" w:color="auto" w:fill="CCCCCC"/>
          </w:tcPr>
          <w:p w14:paraId="43AC7E96" w14:textId="77777777" w:rsidR="004B40B4" w:rsidRDefault="00AF75D2">
            <w:pPr>
              <w:pStyle w:val="TableParagraph"/>
              <w:spacing w:before="8" w:line="240" w:lineRule="atLeast"/>
              <w:ind w:left="62" w:right="249"/>
              <w:rPr>
                <w:b/>
                <w:sz w:val="20"/>
              </w:rPr>
            </w:pPr>
            <w:r>
              <w:rPr>
                <w:b/>
                <w:w w:val="95"/>
                <w:sz w:val="20"/>
              </w:rPr>
              <w:t xml:space="preserve">Likeli </w:t>
            </w:r>
            <w:r>
              <w:rPr>
                <w:b/>
                <w:sz w:val="20"/>
              </w:rPr>
              <w:t>hood</w:t>
            </w:r>
          </w:p>
        </w:tc>
        <w:tc>
          <w:tcPr>
            <w:tcW w:w="2223" w:type="dxa"/>
            <w:shd w:val="clear" w:color="auto" w:fill="CCCCCC"/>
          </w:tcPr>
          <w:p w14:paraId="4B81298B" w14:textId="77777777" w:rsidR="004B40B4" w:rsidRDefault="00AF75D2">
            <w:pPr>
              <w:pStyle w:val="TableParagraph"/>
              <w:spacing w:before="8" w:line="240" w:lineRule="atLeast"/>
              <w:ind w:left="695" w:right="441" w:hanging="250"/>
              <w:rPr>
                <w:b/>
                <w:sz w:val="20"/>
              </w:rPr>
            </w:pPr>
            <w:r>
              <w:rPr>
                <w:b/>
                <w:sz w:val="20"/>
              </w:rPr>
              <w:t>Method(s) of Control</w:t>
            </w:r>
          </w:p>
        </w:tc>
        <w:tc>
          <w:tcPr>
            <w:tcW w:w="903" w:type="dxa"/>
            <w:shd w:val="clear" w:color="auto" w:fill="CCCCCC"/>
          </w:tcPr>
          <w:p w14:paraId="3523864C" w14:textId="77777777" w:rsidR="004B40B4" w:rsidRDefault="00AF75D2">
            <w:pPr>
              <w:pStyle w:val="TableParagraph"/>
              <w:spacing w:before="8"/>
              <w:ind w:left="65"/>
              <w:rPr>
                <w:b/>
                <w:sz w:val="20"/>
              </w:rPr>
            </w:pPr>
            <w:r>
              <w:rPr>
                <w:b/>
                <w:sz w:val="20"/>
              </w:rPr>
              <w:t>Trace</w:t>
            </w:r>
          </w:p>
        </w:tc>
      </w:tr>
      <w:tr w:rsidR="004B40B4" w14:paraId="58982693" w14:textId="77777777">
        <w:trPr>
          <w:trHeight w:val="3359"/>
        </w:trPr>
        <w:tc>
          <w:tcPr>
            <w:tcW w:w="869" w:type="dxa"/>
          </w:tcPr>
          <w:p w14:paraId="79D7C06B" w14:textId="77777777" w:rsidR="004B40B4" w:rsidRDefault="00AF75D2">
            <w:pPr>
              <w:pStyle w:val="TableParagraph"/>
              <w:spacing w:before="4"/>
              <w:rPr>
                <w:sz w:val="20"/>
              </w:rPr>
            </w:pPr>
            <w:r>
              <w:rPr>
                <w:sz w:val="20"/>
              </w:rPr>
              <w:t>HI65</w:t>
            </w:r>
          </w:p>
        </w:tc>
        <w:tc>
          <w:tcPr>
            <w:tcW w:w="1743" w:type="dxa"/>
          </w:tcPr>
          <w:p w14:paraId="64FDC8FF" w14:textId="77777777" w:rsidR="004B40B4" w:rsidRDefault="00AF75D2">
            <w:pPr>
              <w:pStyle w:val="TableParagraph"/>
              <w:spacing w:before="4"/>
              <w:rPr>
                <w:sz w:val="20"/>
              </w:rPr>
            </w:pPr>
            <w:r>
              <w:rPr>
                <w:sz w:val="20"/>
              </w:rPr>
              <w:t>Unit requiring ABO/Rh recheck to be done can be issued without ABO/Rh recheck results entered.</w:t>
            </w:r>
          </w:p>
        </w:tc>
        <w:tc>
          <w:tcPr>
            <w:tcW w:w="1767" w:type="dxa"/>
          </w:tcPr>
          <w:p w14:paraId="7714CFDA" w14:textId="77777777" w:rsidR="004B40B4" w:rsidRDefault="00AF75D2">
            <w:pPr>
              <w:pStyle w:val="TableParagraph"/>
              <w:numPr>
                <w:ilvl w:val="0"/>
                <w:numId w:val="26"/>
              </w:numPr>
              <w:tabs>
                <w:tab w:val="left" w:pos="305"/>
              </w:tabs>
              <w:spacing w:before="4"/>
              <w:ind w:right="212" w:firstLine="0"/>
              <w:rPr>
                <w:sz w:val="20"/>
              </w:rPr>
            </w:pPr>
            <w:r>
              <w:rPr>
                <w:sz w:val="20"/>
              </w:rPr>
              <w:t xml:space="preserve">Site did not define the BLOOD PRODUCT file (#66), Contains Red Cells </w:t>
            </w:r>
            <w:r>
              <w:rPr>
                <w:spacing w:val="-4"/>
                <w:sz w:val="20"/>
              </w:rPr>
              <w:t xml:space="preserve">=YES </w:t>
            </w:r>
            <w:r>
              <w:rPr>
                <w:sz w:val="20"/>
              </w:rPr>
              <w:t>field (#.19) for the specific component.</w:t>
            </w:r>
          </w:p>
          <w:p w14:paraId="7476C9A4" w14:textId="77777777" w:rsidR="004B40B4" w:rsidRDefault="00AF75D2">
            <w:pPr>
              <w:pStyle w:val="TableParagraph"/>
              <w:numPr>
                <w:ilvl w:val="0"/>
                <w:numId w:val="26"/>
              </w:numPr>
              <w:tabs>
                <w:tab w:val="left" w:pos="305"/>
              </w:tabs>
              <w:spacing w:before="1" w:line="240" w:lineRule="exact"/>
              <w:ind w:right="206" w:firstLine="0"/>
              <w:rPr>
                <w:sz w:val="20"/>
              </w:rPr>
            </w:pPr>
            <w:r>
              <w:rPr>
                <w:sz w:val="20"/>
              </w:rPr>
              <w:t>Disposition – relocation [LRBLIDR] option not used at time of</w:t>
            </w:r>
            <w:r>
              <w:rPr>
                <w:spacing w:val="8"/>
                <w:sz w:val="20"/>
              </w:rPr>
              <w:t xml:space="preserve"> </w:t>
            </w:r>
            <w:r>
              <w:rPr>
                <w:spacing w:val="-3"/>
                <w:sz w:val="20"/>
              </w:rPr>
              <w:t>issue.</w:t>
            </w:r>
          </w:p>
        </w:tc>
        <w:tc>
          <w:tcPr>
            <w:tcW w:w="1057" w:type="dxa"/>
          </w:tcPr>
          <w:p w14:paraId="0C2284B4" w14:textId="77777777" w:rsidR="004B40B4" w:rsidRDefault="00AF75D2">
            <w:pPr>
              <w:pStyle w:val="TableParagraph"/>
              <w:spacing w:before="4"/>
              <w:ind w:left="67"/>
              <w:rPr>
                <w:sz w:val="20"/>
              </w:rPr>
            </w:pPr>
            <w:r>
              <w:rPr>
                <w:sz w:val="20"/>
              </w:rPr>
              <w:t>LOW</w:t>
            </w:r>
          </w:p>
        </w:tc>
        <w:tc>
          <w:tcPr>
            <w:tcW w:w="927" w:type="dxa"/>
          </w:tcPr>
          <w:p w14:paraId="2349A510" w14:textId="77777777" w:rsidR="004B40B4" w:rsidRDefault="00AF75D2">
            <w:pPr>
              <w:pStyle w:val="TableParagraph"/>
              <w:spacing w:before="4"/>
              <w:ind w:left="62"/>
              <w:rPr>
                <w:sz w:val="20"/>
              </w:rPr>
            </w:pPr>
            <w:r>
              <w:rPr>
                <w:sz w:val="20"/>
              </w:rPr>
              <w:t>LOW</w:t>
            </w:r>
          </w:p>
        </w:tc>
        <w:tc>
          <w:tcPr>
            <w:tcW w:w="2223" w:type="dxa"/>
          </w:tcPr>
          <w:p w14:paraId="5B4E2F14" w14:textId="77777777" w:rsidR="004B40B4" w:rsidRDefault="00AF75D2">
            <w:pPr>
              <w:pStyle w:val="TableParagraph"/>
              <w:spacing w:before="4"/>
              <w:ind w:left="61" w:right="86"/>
              <w:rPr>
                <w:sz w:val="20"/>
              </w:rPr>
            </w:pPr>
            <w:r>
              <w:rPr>
                <w:sz w:val="20"/>
              </w:rPr>
              <w:t>Disposition – relocation [LRBLIDR] option prevents issue if no recheck results are entered for a component defined in the BLOOD PRODUCT file (#66),</w:t>
            </w:r>
          </w:p>
          <w:p w14:paraId="6170EB0E" w14:textId="77777777" w:rsidR="004B40B4" w:rsidRDefault="00AF75D2">
            <w:pPr>
              <w:pStyle w:val="TableParagraph"/>
              <w:ind w:left="61" w:right="300"/>
              <w:rPr>
                <w:sz w:val="20"/>
              </w:rPr>
            </w:pPr>
            <w:r>
              <w:rPr>
                <w:sz w:val="20"/>
              </w:rPr>
              <w:t>Contains Red Blood Cells = YES field (#.19).</w:t>
            </w:r>
          </w:p>
        </w:tc>
        <w:tc>
          <w:tcPr>
            <w:tcW w:w="903" w:type="dxa"/>
          </w:tcPr>
          <w:p w14:paraId="43F65B4B" w14:textId="77777777" w:rsidR="004B40B4" w:rsidRDefault="00AF75D2">
            <w:pPr>
              <w:pStyle w:val="TableParagraph"/>
              <w:spacing w:before="4"/>
              <w:ind w:left="65" w:right="299"/>
              <w:rPr>
                <w:sz w:val="20"/>
              </w:rPr>
            </w:pPr>
            <w:r>
              <w:rPr>
                <w:spacing w:val="-1"/>
                <w:sz w:val="20"/>
              </w:rPr>
              <w:t xml:space="preserve">SRS# </w:t>
            </w:r>
            <w:r>
              <w:rPr>
                <w:sz w:val="20"/>
              </w:rPr>
              <w:t>I75</w:t>
            </w:r>
          </w:p>
          <w:p w14:paraId="5D19129A" w14:textId="77777777" w:rsidR="004B40B4" w:rsidRDefault="004B40B4">
            <w:pPr>
              <w:pStyle w:val="TableParagraph"/>
              <w:spacing w:before="9"/>
              <w:ind w:left="0"/>
              <w:rPr>
                <w:rFonts w:ascii="Arial"/>
                <w:sz w:val="20"/>
              </w:rPr>
            </w:pPr>
          </w:p>
          <w:p w14:paraId="25EB8D4A" w14:textId="77777777" w:rsidR="004B40B4" w:rsidRDefault="00AF75D2">
            <w:pPr>
              <w:pStyle w:val="TableParagraph"/>
              <w:ind w:left="65" w:right="280"/>
              <w:rPr>
                <w:sz w:val="20"/>
              </w:rPr>
            </w:pPr>
            <w:r>
              <w:rPr>
                <w:spacing w:val="-1"/>
                <w:sz w:val="20"/>
              </w:rPr>
              <w:t xml:space="preserve">SCR# </w:t>
            </w:r>
            <w:r>
              <w:rPr>
                <w:sz w:val="20"/>
              </w:rPr>
              <w:t>I19 I20</w:t>
            </w:r>
          </w:p>
        </w:tc>
      </w:tr>
      <w:tr w:rsidR="004B40B4" w14:paraId="00353547" w14:textId="77777777">
        <w:trPr>
          <w:trHeight w:val="1430"/>
        </w:trPr>
        <w:tc>
          <w:tcPr>
            <w:tcW w:w="869" w:type="dxa"/>
          </w:tcPr>
          <w:p w14:paraId="600CB54F" w14:textId="77777777" w:rsidR="004B40B4" w:rsidRDefault="00AF75D2">
            <w:pPr>
              <w:pStyle w:val="TableParagraph"/>
              <w:spacing w:line="235" w:lineRule="exact"/>
              <w:rPr>
                <w:sz w:val="20"/>
              </w:rPr>
            </w:pPr>
            <w:r>
              <w:rPr>
                <w:sz w:val="20"/>
              </w:rPr>
              <w:t>HI66</w:t>
            </w:r>
          </w:p>
        </w:tc>
        <w:tc>
          <w:tcPr>
            <w:tcW w:w="1743" w:type="dxa"/>
          </w:tcPr>
          <w:p w14:paraId="629484B8" w14:textId="77777777" w:rsidR="004B40B4" w:rsidRDefault="00AF75D2">
            <w:pPr>
              <w:pStyle w:val="TableParagraph"/>
              <w:ind w:right="120"/>
              <w:rPr>
                <w:sz w:val="20"/>
              </w:rPr>
            </w:pPr>
            <w:r>
              <w:rPr>
                <w:sz w:val="20"/>
              </w:rPr>
              <w:t>Units with a previous inspection of “Unsatisfactory” can be issued.</w:t>
            </w:r>
          </w:p>
        </w:tc>
        <w:tc>
          <w:tcPr>
            <w:tcW w:w="1767" w:type="dxa"/>
          </w:tcPr>
          <w:p w14:paraId="76B46BB2" w14:textId="77777777" w:rsidR="004B40B4" w:rsidRDefault="00AF75D2">
            <w:pPr>
              <w:pStyle w:val="TableParagraph"/>
              <w:ind w:left="68" w:right="452"/>
              <w:rPr>
                <w:sz w:val="20"/>
              </w:rPr>
            </w:pPr>
            <w:r>
              <w:rPr>
                <w:sz w:val="20"/>
              </w:rPr>
              <w:t>Disposition – relocation [LRBLIDR]</w:t>
            </w:r>
          </w:p>
          <w:p w14:paraId="0294783D" w14:textId="77777777" w:rsidR="004B40B4" w:rsidRDefault="00AF75D2">
            <w:pPr>
              <w:pStyle w:val="TableParagraph"/>
              <w:ind w:left="68" w:right="197"/>
              <w:rPr>
                <w:sz w:val="20"/>
              </w:rPr>
            </w:pPr>
            <w:r>
              <w:rPr>
                <w:sz w:val="20"/>
              </w:rPr>
              <w:t>option not used at time of issue.</w:t>
            </w:r>
          </w:p>
        </w:tc>
        <w:tc>
          <w:tcPr>
            <w:tcW w:w="1057" w:type="dxa"/>
          </w:tcPr>
          <w:p w14:paraId="14D57748" w14:textId="77777777" w:rsidR="004B40B4" w:rsidRDefault="00AF75D2">
            <w:pPr>
              <w:pStyle w:val="TableParagraph"/>
              <w:spacing w:line="235" w:lineRule="exact"/>
              <w:ind w:left="67"/>
              <w:rPr>
                <w:sz w:val="20"/>
              </w:rPr>
            </w:pPr>
            <w:r>
              <w:rPr>
                <w:sz w:val="20"/>
              </w:rPr>
              <w:t>LOW</w:t>
            </w:r>
          </w:p>
        </w:tc>
        <w:tc>
          <w:tcPr>
            <w:tcW w:w="927" w:type="dxa"/>
          </w:tcPr>
          <w:p w14:paraId="5C4DC4B2" w14:textId="77777777" w:rsidR="004B40B4" w:rsidRDefault="00AF75D2">
            <w:pPr>
              <w:pStyle w:val="TableParagraph"/>
              <w:spacing w:line="235" w:lineRule="exact"/>
              <w:ind w:left="62"/>
              <w:rPr>
                <w:sz w:val="20"/>
              </w:rPr>
            </w:pPr>
            <w:r>
              <w:rPr>
                <w:sz w:val="20"/>
              </w:rPr>
              <w:t>LOW</w:t>
            </w:r>
          </w:p>
        </w:tc>
        <w:tc>
          <w:tcPr>
            <w:tcW w:w="2223" w:type="dxa"/>
          </w:tcPr>
          <w:p w14:paraId="2E7FD2B5" w14:textId="77777777" w:rsidR="004B40B4" w:rsidRDefault="00AF75D2">
            <w:pPr>
              <w:pStyle w:val="TableParagraph"/>
              <w:spacing w:line="240" w:lineRule="exact"/>
              <w:ind w:left="61" w:right="86"/>
              <w:rPr>
                <w:sz w:val="20"/>
              </w:rPr>
            </w:pPr>
            <w:r>
              <w:rPr>
                <w:sz w:val="20"/>
              </w:rPr>
              <w:t>Disposition – relocation [LRBLIDR] option prevents issue if the unit has had a previous inspection of “Unsatisfactory”.</w:t>
            </w:r>
          </w:p>
        </w:tc>
        <w:tc>
          <w:tcPr>
            <w:tcW w:w="903" w:type="dxa"/>
          </w:tcPr>
          <w:p w14:paraId="78C32EC2" w14:textId="77777777" w:rsidR="004B40B4" w:rsidRDefault="00AF75D2">
            <w:pPr>
              <w:pStyle w:val="TableParagraph"/>
              <w:ind w:left="65" w:right="299"/>
              <w:rPr>
                <w:sz w:val="20"/>
              </w:rPr>
            </w:pPr>
            <w:r>
              <w:rPr>
                <w:spacing w:val="-1"/>
                <w:sz w:val="20"/>
              </w:rPr>
              <w:t xml:space="preserve">SRS# </w:t>
            </w:r>
            <w:r>
              <w:rPr>
                <w:sz w:val="20"/>
              </w:rPr>
              <w:t>I76 I77</w:t>
            </w:r>
          </w:p>
          <w:p w14:paraId="72E5D3D7" w14:textId="77777777" w:rsidR="004B40B4" w:rsidRDefault="004B40B4">
            <w:pPr>
              <w:pStyle w:val="TableParagraph"/>
              <w:spacing w:before="8"/>
              <w:ind w:left="0"/>
              <w:rPr>
                <w:rFonts w:ascii="Arial"/>
                <w:sz w:val="20"/>
              </w:rPr>
            </w:pPr>
          </w:p>
          <w:p w14:paraId="75FCD99C" w14:textId="77777777" w:rsidR="004B40B4" w:rsidRDefault="00AF75D2">
            <w:pPr>
              <w:pStyle w:val="TableParagraph"/>
              <w:spacing w:line="240" w:lineRule="exact"/>
              <w:ind w:left="65" w:right="280"/>
              <w:rPr>
                <w:sz w:val="20"/>
              </w:rPr>
            </w:pPr>
            <w:r>
              <w:rPr>
                <w:spacing w:val="-1"/>
                <w:sz w:val="20"/>
              </w:rPr>
              <w:t xml:space="preserve">SCR# </w:t>
            </w:r>
            <w:r>
              <w:rPr>
                <w:sz w:val="20"/>
              </w:rPr>
              <w:t>I21</w:t>
            </w:r>
          </w:p>
        </w:tc>
      </w:tr>
      <w:tr w:rsidR="004B40B4" w14:paraId="181E2B7D" w14:textId="77777777">
        <w:trPr>
          <w:trHeight w:val="2149"/>
        </w:trPr>
        <w:tc>
          <w:tcPr>
            <w:tcW w:w="869" w:type="dxa"/>
          </w:tcPr>
          <w:p w14:paraId="1449A529" w14:textId="77777777" w:rsidR="004B40B4" w:rsidRDefault="00AF75D2">
            <w:pPr>
              <w:pStyle w:val="TableParagraph"/>
              <w:spacing w:line="234" w:lineRule="exact"/>
              <w:rPr>
                <w:sz w:val="20"/>
              </w:rPr>
            </w:pPr>
            <w:r>
              <w:rPr>
                <w:sz w:val="20"/>
              </w:rPr>
              <w:t>HI67</w:t>
            </w:r>
          </w:p>
        </w:tc>
        <w:tc>
          <w:tcPr>
            <w:tcW w:w="1743" w:type="dxa"/>
          </w:tcPr>
          <w:p w14:paraId="6851CA7E" w14:textId="77777777" w:rsidR="004B40B4" w:rsidRDefault="00AF75D2">
            <w:pPr>
              <w:pStyle w:val="TableParagraph"/>
              <w:ind w:right="353"/>
              <w:rPr>
                <w:sz w:val="20"/>
              </w:rPr>
            </w:pPr>
            <w:r>
              <w:rPr>
                <w:sz w:val="20"/>
              </w:rPr>
              <w:t>Expired units can be issued.</w:t>
            </w:r>
          </w:p>
        </w:tc>
        <w:tc>
          <w:tcPr>
            <w:tcW w:w="1767" w:type="dxa"/>
          </w:tcPr>
          <w:p w14:paraId="24D23F9D" w14:textId="77777777" w:rsidR="004B40B4" w:rsidRDefault="00AF75D2">
            <w:pPr>
              <w:pStyle w:val="TableParagraph"/>
              <w:numPr>
                <w:ilvl w:val="0"/>
                <w:numId w:val="25"/>
              </w:numPr>
              <w:tabs>
                <w:tab w:val="left" w:pos="305"/>
              </w:tabs>
              <w:ind w:right="206" w:firstLine="0"/>
              <w:rPr>
                <w:sz w:val="20"/>
              </w:rPr>
            </w:pPr>
            <w:r>
              <w:rPr>
                <w:sz w:val="20"/>
              </w:rPr>
              <w:t>Disposition – relocation [LRBLIDR] option not used at time of</w:t>
            </w:r>
            <w:r>
              <w:rPr>
                <w:spacing w:val="8"/>
                <w:sz w:val="20"/>
              </w:rPr>
              <w:t xml:space="preserve"> </w:t>
            </w:r>
            <w:r>
              <w:rPr>
                <w:spacing w:val="-3"/>
                <w:sz w:val="20"/>
              </w:rPr>
              <w:t>issue.</w:t>
            </w:r>
          </w:p>
          <w:p w14:paraId="30DF2F0C" w14:textId="77777777" w:rsidR="004B40B4" w:rsidRDefault="00AF75D2">
            <w:pPr>
              <w:pStyle w:val="TableParagraph"/>
              <w:numPr>
                <w:ilvl w:val="0"/>
                <w:numId w:val="25"/>
              </w:numPr>
              <w:tabs>
                <w:tab w:val="left" w:pos="306"/>
              </w:tabs>
              <w:spacing w:line="240" w:lineRule="exact"/>
              <w:ind w:right="58" w:firstLine="0"/>
              <w:rPr>
                <w:sz w:val="20"/>
              </w:rPr>
            </w:pPr>
            <w:r>
              <w:rPr>
                <w:sz w:val="20"/>
              </w:rPr>
              <w:t>User ignores warning message that unit is expired.</w:t>
            </w:r>
          </w:p>
        </w:tc>
        <w:tc>
          <w:tcPr>
            <w:tcW w:w="1057" w:type="dxa"/>
          </w:tcPr>
          <w:p w14:paraId="7D1C9DFF" w14:textId="77777777" w:rsidR="004B40B4" w:rsidRDefault="00AF75D2">
            <w:pPr>
              <w:pStyle w:val="TableParagraph"/>
              <w:spacing w:line="234" w:lineRule="exact"/>
              <w:ind w:left="67"/>
              <w:rPr>
                <w:sz w:val="20"/>
              </w:rPr>
            </w:pPr>
            <w:r>
              <w:rPr>
                <w:sz w:val="20"/>
              </w:rPr>
              <w:t>LOW</w:t>
            </w:r>
          </w:p>
        </w:tc>
        <w:tc>
          <w:tcPr>
            <w:tcW w:w="927" w:type="dxa"/>
          </w:tcPr>
          <w:p w14:paraId="4DE63A25" w14:textId="77777777" w:rsidR="004B40B4" w:rsidRDefault="00AF75D2">
            <w:pPr>
              <w:pStyle w:val="TableParagraph"/>
              <w:spacing w:line="234" w:lineRule="exact"/>
              <w:ind w:left="62"/>
              <w:rPr>
                <w:sz w:val="20"/>
              </w:rPr>
            </w:pPr>
            <w:r>
              <w:rPr>
                <w:sz w:val="20"/>
              </w:rPr>
              <w:t>LOW</w:t>
            </w:r>
          </w:p>
        </w:tc>
        <w:tc>
          <w:tcPr>
            <w:tcW w:w="2223" w:type="dxa"/>
          </w:tcPr>
          <w:p w14:paraId="145176AF" w14:textId="77777777" w:rsidR="004B40B4" w:rsidRDefault="00AF75D2">
            <w:pPr>
              <w:pStyle w:val="TableParagraph"/>
              <w:ind w:left="61" w:right="86"/>
              <w:rPr>
                <w:sz w:val="20"/>
              </w:rPr>
            </w:pPr>
            <w:r>
              <w:rPr>
                <w:sz w:val="20"/>
              </w:rPr>
              <w:t>Disposition – relocation [LRBLIDR] option evaluates the unit’s expiration date and displays a warning message if unit is expired when compared to the</w:t>
            </w:r>
          </w:p>
          <w:p w14:paraId="1442D7DE" w14:textId="77777777" w:rsidR="004B40B4" w:rsidRDefault="00AF75D2">
            <w:pPr>
              <w:pStyle w:val="TableParagraph"/>
              <w:spacing w:line="212" w:lineRule="exact"/>
              <w:ind w:left="61"/>
              <w:rPr>
                <w:sz w:val="20"/>
              </w:rPr>
            </w:pPr>
            <w:r>
              <w:rPr>
                <w:sz w:val="20"/>
              </w:rPr>
              <w:t>current time.</w:t>
            </w:r>
          </w:p>
        </w:tc>
        <w:tc>
          <w:tcPr>
            <w:tcW w:w="903" w:type="dxa"/>
          </w:tcPr>
          <w:p w14:paraId="63600D47" w14:textId="77777777" w:rsidR="004B40B4" w:rsidRDefault="00AF75D2">
            <w:pPr>
              <w:pStyle w:val="TableParagraph"/>
              <w:ind w:left="65" w:right="299"/>
              <w:rPr>
                <w:sz w:val="20"/>
              </w:rPr>
            </w:pPr>
            <w:r>
              <w:rPr>
                <w:spacing w:val="-1"/>
                <w:sz w:val="20"/>
              </w:rPr>
              <w:t xml:space="preserve">SRS# </w:t>
            </w:r>
            <w:r>
              <w:rPr>
                <w:sz w:val="20"/>
              </w:rPr>
              <w:t>I78</w:t>
            </w:r>
          </w:p>
          <w:p w14:paraId="76EA4E62" w14:textId="77777777" w:rsidR="004B40B4" w:rsidRDefault="004B40B4">
            <w:pPr>
              <w:pStyle w:val="TableParagraph"/>
              <w:spacing w:before="3"/>
              <w:ind w:left="0"/>
              <w:rPr>
                <w:rFonts w:ascii="Arial"/>
                <w:sz w:val="20"/>
              </w:rPr>
            </w:pPr>
          </w:p>
          <w:p w14:paraId="15CDED88" w14:textId="77777777" w:rsidR="004B40B4" w:rsidRDefault="00AF75D2">
            <w:pPr>
              <w:pStyle w:val="TableParagraph"/>
              <w:ind w:left="65" w:right="280"/>
              <w:rPr>
                <w:sz w:val="20"/>
              </w:rPr>
            </w:pPr>
            <w:r>
              <w:rPr>
                <w:spacing w:val="-1"/>
                <w:sz w:val="20"/>
              </w:rPr>
              <w:t xml:space="preserve">SCR# </w:t>
            </w:r>
            <w:r>
              <w:rPr>
                <w:sz w:val="20"/>
              </w:rPr>
              <w:t>I22</w:t>
            </w:r>
          </w:p>
        </w:tc>
      </w:tr>
      <w:tr w:rsidR="004B40B4" w14:paraId="06989D59" w14:textId="77777777">
        <w:trPr>
          <w:trHeight w:val="2146"/>
        </w:trPr>
        <w:tc>
          <w:tcPr>
            <w:tcW w:w="869" w:type="dxa"/>
          </w:tcPr>
          <w:p w14:paraId="58770CE9" w14:textId="77777777" w:rsidR="004B40B4" w:rsidRDefault="00AF75D2">
            <w:pPr>
              <w:pStyle w:val="TableParagraph"/>
              <w:spacing w:line="232" w:lineRule="exact"/>
              <w:rPr>
                <w:sz w:val="20"/>
              </w:rPr>
            </w:pPr>
            <w:r>
              <w:rPr>
                <w:sz w:val="20"/>
              </w:rPr>
              <w:t>HI68</w:t>
            </w:r>
          </w:p>
        </w:tc>
        <w:tc>
          <w:tcPr>
            <w:tcW w:w="1743" w:type="dxa"/>
          </w:tcPr>
          <w:p w14:paraId="6A3730D1" w14:textId="77777777" w:rsidR="004B40B4" w:rsidRDefault="00AF75D2">
            <w:pPr>
              <w:pStyle w:val="TableParagraph"/>
              <w:ind w:right="216"/>
              <w:rPr>
                <w:sz w:val="20"/>
              </w:rPr>
            </w:pPr>
            <w:r>
              <w:rPr>
                <w:sz w:val="20"/>
              </w:rPr>
              <w:t>Units which should be modified before release can be issued.</w:t>
            </w:r>
          </w:p>
        </w:tc>
        <w:tc>
          <w:tcPr>
            <w:tcW w:w="1767" w:type="dxa"/>
          </w:tcPr>
          <w:p w14:paraId="6258AA86" w14:textId="77777777" w:rsidR="004B40B4" w:rsidRDefault="00AF75D2">
            <w:pPr>
              <w:pStyle w:val="TableParagraph"/>
              <w:ind w:left="68" w:right="111"/>
              <w:rPr>
                <w:sz w:val="20"/>
              </w:rPr>
            </w:pPr>
            <w:r>
              <w:rPr>
                <w:sz w:val="20"/>
              </w:rPr>
              <w:t>Site did not edit the BLOOD PRODUCT file (#66) and set the Modified Before Release field (#.14) to “YES”</w:t>
            </w:r>
          </w:p>
          <w:p w14:paraId="7E92C665" w14:textId="77777777" w:rsidR="004B40B4" w:rsidRDefault="00AF75D2">
            <w:pPr>
              <w:pStyle w:val="TableParagraph"/>
              <w:spacing w:line="240" w:lineRule="exact"/>
              <w:ind w:left="68" w:right="512"/>
              <w:rPr>
                <w:sz w:val="20"/>
              </w:rPr>
            </w:pPr>
            <w:r>
              <w:rPr>
                <w:sz w:val="20"/>
              </w:rPr>
              <w:t>for specific components.</w:t>
            </w:r>
          </w:p>
        </w:tc>
        <w:tc>
          <w:tcPr>
            <w:tcW w:w="1057" w:type="dxa"/>
          </w:tcPr>
          <w:p w14:paraId="5FD20A39" w14:textId="77777777" w:rsidR="004B40B4" w:rsidRDefault="00AF75D2">
            <w:pPr>
              <w:pStyle w:val="TableParagraph"/>
              <w:spacing w:line="232" w:lineRule="exact"/>
              <w:ind w:left="67"/>
              <w:rPr>
                <w:sz w:val="20"/>
              </w:rPr>
            </w:pPr>
            <w:r>
              <w:rPr>
                <w:sz w:val="20"/>
              </w:rPr>
              <w:t>LOW</w:t>
            </w:r>
          </w:p>
        </w:tc>
        <w:tc>
          <w:tcPr>
            <w:tcW w:w="927" w:type="dxa"/>
          </w:tcPr>
          <w:p w14:paraId="17DF1E87" w14:textId="77777777" w:rsidR="004B40B4" w:rsidRDefault="00AF75D2">
            <w:pPr>
              <w:pStyle w:val="TableParagraph"/>
              <w:spacing w:line="232" w:lineRule="exact"/>
              <w:ind w:left="62"/>
              <w:rPr>
                <w:sz w:val="20"/>
              </w:rPr>
            </w:pPr>
            <w:r>
              <w:rPr>
                <w:sz w:val="20"/>
              </w:rPr>
              <w:t>LOW</w:t>
            </w:r>
          </w:p>
        </w:tc>
        <w:tc>
          <w:tcPr>
            <w:tcW w:w="2223" w:type="dxa"/>
          </w:tcPr>
          <w:p w14:paraId="65A2D125" w14:textId="77777777" w:rsidR="004B40B4" w:rsidRDefault="00AF75D2">
            <w:pPr>
              <w:pStyle w:val="TableParagraph"/>
              <w:ind w:left="61" w:right="86"/>
              <w:rPr>
                <w:sz w:val="20"/>
              </w:rPr>
            </w:pPr>
            <w:r>
              <w:rPr>
                <w:sz w:val="20"/>
              </w:rPr>
              <w:t>When the Modified Before Release field (#.14) is set to “YES”, the Disposition – relocation [LRBLIDR] option prevents issue, thereby forcing the user to ‘modify’ the</w:t>
            </w:r>
          </w:p>
          <w:p w14:paraId="323E69CF" w14:textId="77777777" w:rsidR="004B40B4" w:rsidRDefault="00AF75D2">
            <w:pPr>
              <w:pStyle w:val="TableParagraph"/>
              <w:spacing w:line="212" w:lineRule="exact"/>
              <w:ind w:left="61"/>
              <w:rPr>
                <w:sz w:val="20"/>
              </w:rPr>
            </w:pPr>
            <w:r>
              <w:rPr>
                <w:sz w:val="20"/>
              </w:rPr>
              <w:t>unit.</w:t>
            </w:r>
          </w:p>
        </w:tc>
        <w:tc>
          <w:tcPr>
            <w:tcW w:w="903" w:type="dxa"/>
          </w:tcPr>
          <w:p w14:paraId="1F6DFD39" w14:textId="77777777" w:rsidR="004B40B4" w:rsidRDefault="00AF75D2">
            <w:pPr>
              <w:pStyle w:val="TableParagraph"/>
              <w:ind w:left="65" w:right="299"/>
              <w:rPr>
                <w:sz w:val="20"/>
              </w:rPr>
            </w:pPr>
            <w:r>
              <w:rPr>
                <w:spacing w:val="-1"/>
                <w:sz w:val="20"/>
              </w:rPr>
              <w:t xml:space="preserve">SRS# </w:t>
            </w:r>
            <w:r>
              <w:rPr>
                <w:sz w:val="20"/>
              </w:rPr>
              <w:t>I79</w:t>
            </w:r>
          </w:p>
          <w:p w14:paraId="59983112" w14:textId="77777777" w:rsidR="004B40B4" w:rsidRDefault="004B40B4">
            <w:pPr>
              <w:pStyle w:val="TableParagraph"/>
              <w:ind w:left="0"/>
              <w:rPr>
                <w:rFonts w:ascii="Arial"/>
                <w:sz w:val="20"/>
              </w:rPr>
            </w:pPr>
          </w:p>
          <w:p w14:paraId="3E9F76AD" w14:textId="77777777" w:rsidR="004B40B4" w:rsidRDefault="00AF75D2">
            <w:pPr>
              <w:pStyle w:val="TableParagraph"/>
              <w:ind w:left="65" w:right="280"/>
              <w:rPr>
                <w:sz w:val="20"/>
              </w:rPr>
            </w:pPr>
            <w:r>
              <w:rPr>
                <w:spacing w:val="-1"/>
                <w:sz w:val="20"/>
              </w:rPr>
              <w:t xml:space="preserve">SCR# </w:t>
            </w:r>
            <w:r>
              <w:rPr>
                <w:sz w:val="20"/>
              </w:rPr>
              <w:t>I23</w:t>
            </w:r>
          </w:p>
        </w:tc>
      </w:tr>
    </w:tbl>
    <w:p w14:paraId="27D91249" w14:textId="77777777" w:rsidR="004B40B4" w:rsidRDefault="004B40B4">
      <w:pPr>
        <w:rPr>
          <w:sz w:val="20"/>
        </w:rPr>
        <w:sectPr w:rsidR="004B40B4">
          <w:pgSz w:w="12240" w:h="15840"/>
          <w:pgMar w:top="960" w:right="1060" w:bottom="1180" w:left="1220" w:header="723" w:footer="997" w:gutter="0"/>
          <w:cols w:space="720"/>
        </w:sectPr>
      </w:pPr>
    </w:p>
    <w:p w14:paraId="4D9F41C7" w14:textId="77777777" w:rsidR="004B40B4" w:rsidRDefault="004B40B4">
      <w:pPr>
        <w:pStyle w:val="BodyText"/>
        <w:rPr>
          <w:rFonts w:ascii="Arial"/>
          <w:sz w:val="20"/>
        </w:rPr>
      </w:pPr>
    </w:p>
    <w:p w14:paraId="71AB3F2A" w14:textId="77777777" w:rsidR="004B40B4" w:rsidRDefault="004B40B4">
      <w:pPr>
        <w:pStyle w:val="BodyText"/>
        <w:rPr>
          <w:rFonts w:ascii="Arial"/>
          <w:sz w:val="20"/>
        </w:rPr>
      </w:pPr>
    </w:p>
    <w:p w14:paraId="51A32039" w14:textId="77777777" w:rsidR="004B40B4" w:rsidRDefault="004B40B4">
      <w:pPr>
        <w:pStyle w:val="BodyText"/>
        <w:spacing w:before="1" w:after="1"/>
        <w:rPr>
          <w:rFonts w:ascii="Arial"/>
          <w:sz w:val="22"/>
        </w:rPr>
      </w:pPr>
    </w:p>
    <w:tbl>
      <w:tblPr>
        <w:tblW w:w="0" w:type="auto"/>
        <w:tblInd w:w="16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69"/>
        <w:gridCol w:w="1743"/>
        <w:gridCol w:w="1772"/>
        <w:gridCol w:w="1052"/>
        <w:gridCol w:w="927"/>
        <w:gridCol w:w="2223"/>
        <w:gridCol w:w="903"/>
      </w:tblGrid>
      <w:tr w:rsidR="004B40B4" w14:paraId="1C01ABF9" w14:textId="77777777">
        <w:trPr>
          <w:trHeight w:val="488"/>
        </w:trPr>
        <w:tc>
          <w:tcPr>
            <w:tcW w:w="869" w:type="dxa"/>
            <w:shd w:val="clear" w:color="auto" w:fill="CCCCCC"/>
          </w:tcPr>
          <w:p w14:paraId="7A180F2F" w14:textId="77777777" w:rsidR="004B40B4" w:rsidRDefault="00AF75D2">
            <w:pPr>
              <w:pStyle w:val="TableParagraph"/>
              <w:spacing w:before="8"/>
              <w:rPr>
                <w:b/>
                <w:sz w:val="20"/>
              </w:rPr>
            </w:pPr>
            <w:r>
              <w:rPr>
                <w:b/>
                <w:sz w:val="20"/>
              </w:rPr>
              <w:t>HA#</w:t>
            </w:r>
          </w:p>
        </w:tc>
        <w:tc>
          <w:tcPr>
            <w:tcW w:w="1743" w:type="dxa"/>
            <w:shd w:val="clear" w:color="auto" w:fill="CCCCCC"/>
          </w:tcPr>
          <w:p w14:paraId="080B6E2C" w14:textId="77777777" w:rsidR="004B40B4" w:rsidRDefault="00AF75D2">
            <w:pPr>
              <w:pStyle w:val="TableParagraph"/>
              <w:spacing w:before="8"/>
              <w:rPr>
                <w:b/>
                <w:sz w:val="20"/>
              </w:rPr>
            </w:pPr>
            <w:r>
              <w:rPr>
                <w:b/>
                <w:sz w:val="20"/>
              </w:rPr>
              <w:t>Hazard</w:t>
            </w:r>
          </w:p>
        </w:tc>
        <w:tc>
          <w:tcPr>
            <w:tcW w:w="1772" w:type="dxa"/>
            <w:shd w:val="clear" w:color="auto" w:fill="CCCCCC"/>
          </w:tcPr>
          <w:p w14:paraId="398E3745" w14:textId="77777777" w:rsidR="004B40B4" w:rsidRDefault="00AF75D2">
            <w:pPr>
              <w:pStyle w:val="TableParagraph"/>
              <w:spacing w:before="8"/>
              <w:ind w:left="68"/>
              <w:rPr>
                <w:b/>
                <w:sz w:val="20"/>
              </w:rPr>
            </w:pPr>
            <w:r>
              <w:rPr>
                <w:b/>
                <w:sz w:val="20"/>
              </w:rPr>
              <w:t>Causes</w:t>
            </w:r>
          </w:p>
        </w:tc>
        <w:tc>
          <w:tcPr>
            <w:tcW w:w="1052" w:type="dxa"/>
            <w:shd w:val="clear" w:color="auto" w:fill="CCCCCC"/>
          </w:tcPr>
          <w:p w14:paraId="1FEB2F21" w14:textId="77777777" w:rsidR="004B40B4" w:rsidRDefault="00AF75D2">
            <w:pPr>
              <w:pStyle w:val="TableParagraph"/>
              <w:spacing w:before="8" w:line="240" w:lineRule="atLeast"/>
              <w:ind w:left="62" w:right="117"/>
              <w:rPr>
                <w:b/>
                <w:sz w:val="20"/>
              </w:rPr>
            </w:pPr>
            <w:r>
              <w:rPr>
                <w:b/>
                <w:sz w:val="20"/>
              </w:rPr>
              <w:t xml:space="preserve">Level of </w:t>
            </w:r>
            <w:r>
              <w:rPr>
                <w:b/>
                <w:w w:val="95"/>
                <w:sz w:val="20"/>
              </w:rPr>
              <w:t>Concern</w:t>
            </w:r>
          </w:p>
        </w:tc>
        <w:tc>
          <w:tcPr>
            <w:tcW w:w="927" w:type="dxa"/>
            <w:shd w:val="clear" w:color="auto" w:fill="CCCCCC"/>
          </w:tcPr>
          <w:p w14:paraId="1C7BCF65" w14:textId="77777777" w:rsidR="004B40B4" w:rsidRDefault="00AF75D2">
            <w:pPr>
              <w:pStyle w:val="TableParagraph"/>
              <w:spacing w:before="8" w:line="240" w:lineRule="atLeast"/>
              <w:ind w:left="62" w:right="249"/>
              <w:rPr>
                <w:b/>
                <w:sz w:val="20"/>
              </w:rPr>
            </w:pPr>
            <w:r>
              <w:rPr>
                <w:b/>
                <w:w w:val="95"/>
                <w:sz w:val="20"/>
              </w:rPr>
              <w:t xml:space="preserve">Likeli </w:t>
            </w:r>
            <w:r>
              <w:rPr>
                <w:b/>
                <w:sz w:val="20"/>
              </w:rPr>
              <w:t>hood</w:t>
            </w:r>
          </w:p>
        </w:tc>
        <w:tc>
          <w:tcPr>
            <w:tcW w:w="2223" w:type="dxa"/>
            <w:shd w:val="clear" w:color="auto" w:fill="CCCCCC"/>
          </w:tcPr>
          <w:p w14:paraId="54D01754" w14:textId="77777777" w:rsidR="004B40B4" w:rsidRDefault="00AF75D2">
            <w:pPr>
              <w:pStyle w:val="TableParagraph"/>
              <w:spacing w:before="8" w:line="240" w:lineRule="atLeast"/>
              <w:ind w:left="695" w:right="441" w:hanging="250"/>
              <w:rPr>
                <w:b/>
                <w:sz w:val="20"/>
              </w:rPr>
            </w:pPr>
            <w:r>
              <w:rPr>
                <w:b/>
                <w:sz w:val="20"/>
              </w:rPr>
              <w:t>Method(s) of Control</w:t>
            </w:r>
          </w:p>
        </w:tc>
        <w:tc>
          <w:tcPr>
            <w:tcW w:w="903" w:type="dxa"/>
            <w:shd w:val="clear" w:color="auto" w:fill="CCCCCC"/>
          </w:tcPr>
          <w:p w14:paraId="4E1BCFDA" w14:textId="77777777" w:rsidR="004B40B4" w:rsidRDefault="00AF75D2">
            <w:pPr>
              <w:pStyle w:val="TableParagraph"/>
              <w:spacing w:before="8"/>
              <w:ind w:left="65"/>
              <w:rPr>
                <w:b/>
                <w:sz w:val="20"/>
              </w:rPr>
            </w:pPr>
            <w:r>
              <w:rPr>
                <w:b/>
                <w:sz w:val="20"/>
              </w:rPr>
              <w:t>Trace</w:t>
            </w:r>
          </w:p>
        </w:tc>
      </w:tr>
      <w:tr w:rsidR="004B40B4" w14:paraId="08E679FA" w14:textId="77777777">
        <w:trPr>
          <w:trHeight w:val="3359"/>
        </w:trPr>
        <w:tc>
          <w:tcPr>
            <w:tcW w:w="869" w:type="dxa"/>
          </w:tcPr>
          <w:p w14:paraId="072F37C4" w14:textId="77777777" w:rsidR="004B40B4" w:rsidRDefault="00AF75D2">
            <w:pPr>
              <w:pStyle w:val="TableParagraph"/>
              <w:spacing w:before="4"/>
              <w:rPr>
                <w:sz w:val="20"/>
              </w:rPr>
            </w:pPr>
            <w:r>
              <w:rPr>
                <w:sz w:val="20"/>
              </w:rPr>
              <w:t>HI69</w:t>
            </w:r>
          </w:p>
        </w:tc>
        <w:tc>
          <w:tcPr>
            <w:tcW w:w="1743" w:type="dxa"/>
          </w:tcPr>
          <w:p w14:paraId="397B188B" w14:textId="77777777" w:rsidR="004B40B4" w:rsidRDefault="00AF75D2">
            <w:pPr>
              <w:pStyle w:val="TableParagraph"/>
              <w:spacing w:before="4"/>
              <w:ind w:right="198"/>
              <w:rPr>
                <w:sz w:val="20"/>
              </w:rPr>
            </w:pPr>
            <w:r>
              <w:rPr>
                <w:sz w:val="20"/>
              </w:rPr>
              <w:t>Inappropriate date/time of relocation/issue can be entered.</w:t>
            </w:r>
          </w:p>
        </w:tc>
        <w:tc>
          <w:tcPr>
            <w:tcW w:w="1772" w:type="dxa"/>
          </w:tcPr>
          <w:p w14:paraId="42696B21" w14:textId="77777777" w:rsidR="004B40B4" w:rsidRDefault="00AF75D2">
            <w:pPr>
              <w:pStyle w:val="TableParagraph"/>
              <w:spacing w:before="4"/>
              <w:ind w:left="68" w:right="139"/>
              <w:rPr>
                <w:sz w:val="20"/>
              </w:rPr>
            </w:pPr>
            <w:r>
              <w:rPr>
                <w:sz w:val="20"/>
              </w:rPr>
              <w:t>Supervisory edit option, Edit unit patient fields [LRBLSEC]</w:t>
            </w:r>
          </w:p>
          <w:p w14:paraId="613FBAA3" w14:textId="77777777" w:rsidR="004B40B4" w:rsidRDefault="00AF75D2">
            <w:pPr>
              <w:pStyle w:val="TableParagraph"/>
              <w:ind w:left="68"/>
              <w:rPr>
                <w:sz w:val="20"/>
              </w:rPr>
            </w:pPr>
            <w:r>
              <w:rPr>
                <w:sz w:val="20"/>
              </w:rPr>
              <w:t xml:space="preserve">option is </w:t>
            </w:r>
            <w:r>
              <w:rPr>
                <w:spacing w:val="-4"/>
                <w:sz w:val="20"/>
              </w:rPr>
              <w:t xml:space="preserve">used </w:t>
            </w:r>
            <w:r>
              <w:rPr>
                <w:sz w:val="20"/>
              </w:rPr>
              <w:t>rather than Disposition– relocation [LRBLIDR]</w:t>
            </w:r>
          </w:p>
          <w:p w14:paraId="64E7DD66" w14:textId="77777777" w:rsidR="004B40B4" w:rsidRDefault="00AF75D2">
            <w:pPr>
              <w:pStyle w:val="TableParagraph"/>
              <w:ind w:left="68" w:right="331"/>
              <w:rPr>
                <w:sz w:val="20"/>
              </w:rPr>
            </w:pPr>
            <w:r>
              <w:rPr>
                <w:sz w:val="20"/>
              </w:rPr>
              <w:t>option to issue units.</w:t>
            </w:r>
          </w:p>
        </w:tc>
        <w:tc>
          <w:tcPr>
            <w:tcW w:w="1052" w:type="dxa"/>
          </w:tcPr>
          <w:p w14:paraId="2E257842" w14:textId="77777777" w:rsidR="004B40B4" w:rsidRDefault="00AF75D2">
            <w:pPr>
              <w:pStyle w:val="TableParagraph"/>
              <w:spacing w:before="4"/>
              <w:ind w:left="67"/>
              <w:rPr>
                <w:sz w:val="20"/>
              </w:rPr>
            </w:pPr>
            <w:r>
              <w:rPr>
                <w:sz w:val="20"/>
              </w:rPr>
              <w:t>LOW</w:t>
            </w:r>
          </w:p>
        </w:tc>
        <w:tc>
          <w:tcPr>
            <w:tcW w:w="927" w:type="dxa"/>
          </w:tcPr>
          <w:p w14:paraId="6E834C86" w14:textId="77777777" w:rsidR="004B40B4" w:rsidRDefault="00AF75D2">
            <w:pPr>
              <w:pStyle w:val="TableParagraph"/>
              <w:spacing w:before="4"/>
              <w:ind w:left="62"/>
              <w:rPr>
                <w:sz w:val="20"/>
              </w:rPr>
            </w:pPr>
            <w:r>
              <w:rPr>
                <w:sz w:val="20"/>
              </w:rPr>
              <w:t>LOW</w:t>
            </w:r>
          </w:p>
        </w:tc>
        <w:tc>
          <w:tcPr>
            <w:tcW w:w="2223" w:type="dxa"/>
          </w:tcPr>
          <w:p w14:paraId="3E1B94A2" w14:textId="77777777" w:rsidR="004B40B4" w:rsidRDefault="00AF75D2">
            <w:pPr>
              <w:pStyle w:val="TableParagraph"/>
              <w:numPr>
                <w:ilvl w:val="0"/>
                <w:numId w:val="24"/>
              </w:numPr>
              <w:tabs>
                <w:tab w:val="left" w:pos="298"/>
              </w:tabs>
              <w:spacing w:before="4"/>
              <w:ind w:right="89" w:firstLine="0"/>
              <w:rPr>
                <w:sz w:val="20"/>
              </w:rPr>
            </w:pPr>
            <w:r>
              <w:rPr>
                <w:sz w:val="20"/>
              </w:rPr>
              <w:t>Disposition – relocation [LRBLIDR] option evaluates the date/time relocation and prevents entry of a date time prior to the date/time the unit was assigned to the patient or a future date/time.</w:t>
            </w:r>
          </w:p>
          <w:p w14:paraId="4321F0AE" w14:textId="77777777" w:rsidR="004B40B4" w:rsidRDefault="00AF75D2">
            <w:pPr>
              <w:pStyle w:val="TableParagraph"/>
              <w:numPr>
                <w:ilvl w:val="0"/>
                <w:numId w:val="24"/>
              </w:numPr>
              <w:tabs>
                <w:tab w:val="left" w:pos="299"/>
              </w:tabs>
              <w:spacing w:before="1" w:line="240" w:lineRule="exact"/>
              <w:ind w:right="65" w:firstLine="0"/>
              <w:rPr>
                <w:sz w:val="20"/>
              </w:rPr>
            </w:pPr>
            <w:r>
              <w:rPr>
                <w:sz w:val="20"/>
              </w:rPr>
              <w:t>Supervisory edit option [LRBLSI] should have restricted access.</w:t>
            </w:r>
          </w:p>
        </w:tc>
        <w:tc>
          <w:tcPr>
            <w:tcW w:w="903" w:type="dxa"/>
          </w:tcPr>
          <w:p w14:paraId="081B1749" w14:textId="77777777" w:rsidR="004B40B4" w:rsidRDefault="00AF75D2">
            <w:pPr>
              <w:pStyle w:val="TableParagraph"/>
              <w:spacing w:before="4"/>
              <w:ind w:left="65" w:right="235"/>
              <w:rPr>
                <w:sz w:val="20"/>
              </w:rPr>
            </w:pPr>
            <w:r>
              <w:rPr>
                <w:sz w:val="20"/>
              </w:rPr>
              <w:t>SRS# I80 I81</w:t>
            </w:r>
          </w:p>
          <w:p w14:paraId="1258F75B" w14:textId="77777777" w:rsidR="004B40B4" w:rsidRDefault="004B40B4">
            <w:pPr>
              <w:pStyle w:val="TableParagraph"/>
              <w:spacing w:before="8"/>
              <w:ind w:left="0"/>
              <w:rPr>
                <w:rFonts w:ascii="Arial"/>
                <w:sz w:val="20"/>
              </w:rPr>
            </w:pPr>
          </w:p>
          <w:p w14:paraId="7A161B7F" w14:textId="77777777" w:rsidR="004B40B4" w:rsidRDefault="00AF75D2">
            <w:pPr>
              <w:pStyle w:val="TableParagraph"/>
              <w:ind w:left="65" w:right="280"/>
              <w:rPr>
                <w:sz w:val="20"/>
              </w:rPr>
            </w:pPr>
            <w:r>
              <w:rPr>
                <w:spacing w:val="-1"/>
                <w:sz w:val="20"/>
              </w:rPr>
              <w:t xml:space="preserve">SCR# </w:t>
            </w:r>
            <w:r>
              <w:rPr>
                <w:sz w:val="20"/>
              </w:rPr>
              <w:t>I3</w:t>
            </w:r>
          </w:p>
          <w:p w14:paraId="3D29D53E" w14:textId="77777777" w:rsidR="004B40B4" w:rsidRDefault="00AF75D2">
            <w:pPr>
              <w:pStyle w:val="TableParagraph"/>
              <w:spacing w:line="240" w:lineRule="exact"/>
              <w:ind w:left="65"/>
              <w:rPr>
                <w:sz w:val="20"/>
              </w:rPr>
            </w:pPr>
            <w:r>
              <w:rPr>
                <w:sz w:val="20"/>
              </w:rPr>
              <w:t>I6</w:t>
            </w:r>
          </w:p>
        </w:tc>
      </w:tr>
      <w:tr w:rsidR="004B40B4" w14:paraId="5B319234" w14:textId="77777777">
        <w:trPr>
          <w:trHeight w:val="3109"/>
        </w:trPr>
        <w:tc>
          <w:tcPr>
            <w:tcW w:w="869" w:type="dxa"/>
          </w:tcPr>
          <w:p w14:paraId="0CE2261E" w14:textId="77777777" w:rsidR="004B40B4" w:rsidRDefault="00AF75D2">
            <w:pPr>
              <w:pStyle w:val="TableParagraph"/>
              <w:spacing w:line="235" w:lineRule="exact"/>
              <w:rPr>
                <w:sz w:val="20"/>
              </w:rPr>
            </w:pPr>
            <w:r>
              <w:rPr>
                <w:sz w:val="20"/>
              </w:rPr>
              <w:t>HI70</w:t>
            </w:r>
          </w:p>
        </w:tc>
        <w:tc>
          <w:tcPr>
            <w:tcW w:w="1743" w:type="dxa"/>
          </w:tcPr>
          <w:p w14:paraId="5ADD0C83" w14:textId="77777777" w:rsidR="004B40B4" w:rsidRDefault="00AF75D2">
            <w:pPr>
              <w:pStyle w:val="TableParagraph"/>
              <w:ind w:right="175"/>
              <w:rPr>
                <w:sz w:val="20"/>
              </w:rPr>
            </w:pPr>
            <w:r>
              <w:rPr>
                <w:sz w:val="20"/>
              </w:rPr>
              <w:t>Inappropriate locations can be used to relocate units.</w:t>
            </w:r>
          </w:p>
        </w:tc>
        <w:tc>
          <w:tcPr>
            <w:tcW w:w="1772" w:type="dxa"/>
          </w:tcPr>
          <w:p w14:paraId="6D35DF98" w14:textId="77777777" w:rsidR="004B40B4" w:rsidRDefault="00AF75D2">
            <w:pPr>
              <w:pStyle w:val="TableParagraph"/>
              <w:ind w:left="68" w:right="513"/>
              <w:rPr>
                <w:sz w:val="20"/>
              </w:rPr>
            </w:pPr>
            <w:r>
              <w:rPr>
                <w:sz w:val="20"/>
              </w:rPr>
              <w:t>Disposition– relocation [LRBLIDR]</w:t>
            </w:r>
          </w:p>
          <w:p w14:paraId="46CFBA89" w14:textId="77777777" w:rsidR="004B40B4" w:rsidRDefault="00AF75D2">
            <w:pPr>
              <w:pStyle w:val="TableParagraph"/>
              <w:ind w:left="68" w:right="61"/>
              <w:rPr>
                <w:sz w:val="20"/>
              </w:rPr>
            </w:pPr>
            <w:r>
              <w:rPr>
                <w:sz w:val="20"/>
              </w:rPr>
              <w:t xml:space="preserve">option user enters an inappropriate hospital location and overrides </w:t>
            </w:r>
            <w:r>
              <w:rPr>
                <w:spacing w:val="-5"/>
                <w:sz w:val="20"/>
              </w:rPr>
              <w:t xml:space="preserve">the </w:t>
            </w:r>
            <w:r>
              <w:rPr>
                <w:sz w:val="20"/>
              </w:rPr>
              <w:t>warning message.</w:t>
            </w:r>
          </w:p>
        </w:tc>
        <w:tc>
          <w:tcPr>
            <w:tcW w:w="1052" w:type="dxa"/>
          </w:tcPr>
          <w:p w14:paraId="2A33FE66" w14:textId="77777777" w:rsidR="004B40B4" w:rsidRDefault="00AF75D2">
            <w:pPr>
              <w:pStyle w:val="TableParagraph"/>
              <w:spacing w:line="235" w:lineRule="exact"/>
              <w:ind w:left="67"/>
              <w:rPr>
                <w:sz w:val="20"/>
              </w:rPr>
            </w:pPr>
            <w:r>
              <w:rPr>
                <w:sz w:val="20"/>
              </w:rPr>
              <w:t>LOW</w:t>
            </w:r>
          </w:p>
        </w:tc>
        <w:tc>
          <w:tcPr>
            <w:tcW w:w="927" w:type="dxa"/>
          </w:tcPr>
          <w:p w14:paraId="27B366B9" w14:textId="77777777" w:rsidR="004B40B4" w:rsidRDefault="00AF75D2">
            <w:pPr>
              <w:pStyle w:val="TableParagraph"/>
              <w:spacing w:line="235" w:lineRule="exact"/>
              <w:ind w:left="62"/>
              <w:rPr>
                <w:sz w:val="20"/>
              </w:rPr>
            </w:pPr>
            <w:r>
              <w:rPr>
                <w:sz w:val="20"/>
              </w:rPr>
              <w:t>LOW</w:t>
            </w:r>
          </w:p>
        </w:tc>
        <w:tc>
          <w:tcPr>
            <w:tcW w:w="2223" w:type="dxa"/>
          </w:tcPr>
          <w:p w14:paraId="28788E9E" w14:textId="77777777" w:rsidR="004B40B4" w:rsidRDefault="00AF75D2">
            <w:pPr>
              <w:pStyle w:val="TableParagraph"/>
              <w:ind w:left="61" w:right="99"/>
              <w:rPr>
                <w:sz w:val="20"/>
              </w:rPr>
            </w:pPr>
            <w:r>
              <w:rPr>
                <w:sz w:val="20"/>
              </w:rPr>
              <w:t>Standard locations are restricted to those entries in the HOSPITAL LOCATION file</w:t>
            </w:r>
            <w:r>
              <w:rPr>
                <w:spacing w:val="2"/>
                <w:sz w:val="20"/>
              </w:rPr>
              <w:t xml:space="preserve"> </w:t>
            </w:r>
            <w:r>
              <w:rPr>
                <w:sz w:val="20"/>
              </w:rPr>
              <w:t>(#44)</w:t>
            </w:r>
          </w:p>
          <w:p w14:paraId="3403FAD9" w14:textId="77777777" w:rsidR="004B40B4" w:rsidRDefault="00AF75D2">
            <w:pPr>
              <w:pStyle w:val="TableParagraph"/>
              <w:spacing w:line="240" w:lineRule="exact"/>
              <w:ind w:left="61" w:right="113"/>
              <w:rPr>
                <w:sz w:val="20"/>
              </w:rPr>
            </w:pPr>
            <w:r>
              <w:rPr>
                <w:sz w:val="20"/>
              </w:rPr>
              <w:t>with the same division as the user. Non-standard locations can be entered, however, the user is given a warning message and chance to override.</w:t>
            </w:r>
          </w:p>
        </w:tc>
        <w:tc>
          <w:tcPr>
            <w:tcW w:w="903" w:type="dxa"/>
          </w:tcPr>
          <w:p w14:paraId="17BB1A32" w14:textId="77777777" w:rsidR="004B40B4" w:rsidRDefault="00AF75D2">
            <w:pPr>
              <w:pStyle w:val="TableParagraph"/>
              <w:ind w:left="65" w:right="235"/>
              <w:rPr>
                <w:sz w:val="20"/>
              </w:rPr>
            </w:pPr>
            <w:r>
              <w:rPr>
                <w:sz w:val="20"/>
              </w:rPr>
              <w:t>SRS# I82</w:t>
            </w:r>
          </w:p>
          <w:p w14:paraId="7FE8AEF3" w14:textId="77777777" w:rsidR="004B40B4" w:rsidRDefault="004B40B4">
            <w:pPr>
              <w:pStyle w:val="TableParagraph"/>
              <w:spacing w:before="3"/>
              <w:ind w:left="0"/>
              <w:rPr>
                <w:rFonts w:ascii="Arial"/>
                <w:sz w:val="20"/>
              </w:rPr>
            </w:pPr>
          </w:p>
          <w:p w14:paraId="1C8CA8B9" w14:textId="77777777" w:rsidR="004B40B4" w:rsidRDefault="00AF75D2">
            <w:pPr>
              <w:pStyle w:val="TableParagraph"/>
              <w:ind w:left="65" w:right="235"/>
              <w:rPr>
                <w:sz w:val="20"/>
              </w:rPr>
            </w:pPr>
            <w:r>
              <w:rPr>
                <w:sz w:val="20"/>
              </w:rPr>
              <w:t>SCR# I3</w:t>
            </w:r>
          </w:p>
        </w:tc>
      </w:tr>
      <w:tr w:rsidR="004B40B4" w14:paraId="7D90AB13" w14:textId="77777777">
        <w:trPr>
          <w:trHeight w:val="2146"/>
        </w:trPr>
        <w:tc>
          <w:tcPr>
            <w:tcW w:w="869" w:type="dxa"/>
          </w:tcPr>
          <w:p w14:paraId="17C2BC4B" w14:textId="77777777" w:rsidR="004B40B4" w:rsidRDefault="00AF75D2">
            <w:pPr>
              <w:pStyle w:val="TableParagraph"/>
              <w:spacing w:line="232" w:lineRule="exact"/>
              <w:rPr>
                <w:sz w:val="20"/>
              </w:rPr>
            </w:pPr>
            <w:r>
              <w:rPr>
                <w:sz w:val="20"/>
              </w:rPr>
              <w:t>HI71</w:t>
            </w:r>
          </w:p>
        </w:tc>
        <w:tc>
          <w:tcPr>
            <w:tcW w:w="1743" w:type="dxa"/>
          </w:tcPr>
          <w:p w14:paraId="24BE5633" w14:textId="77777777" w:rsidR="004B40B4" w:rsidRDefault="00AF75D2">
            <w:pPr>
              <w:pStyle w:val="TableParagraph"/>
              <w:ind w:right="187"/>
              <w:jc w:val="both"/>
              <w:rPr>
                <w:sz w:val="20"/>
              </w:rPr>
            </w:pPr>
            <w:r>
              <w:rPr>
                <w:sz w:val="20"/>
              </w:rPr>
              <w:t>Issue/relocation data entered in error cannot be corrected.</w:t>
            </w:r>
          </w:p>
        </w:tc>
        <w:tc>
          <w:tcPr>
            <w:tcW w:w="1772" w:type="dxa"/>
          </w:tcPr>
          <w:p w14:paraId="34FDAAE9" w14:textId="77777777" w:rsidR="004B40B4" w:rsidRDefault="00AF75D2">
            <w:pPr>
              <w:pStyle w:val="TableParagraph"/>
              <w:spacing w:line="232" w:lineRule="exact"/>
              <w:ind w:left="68"/>
              <w:rPr>
                <w:sz w:val="20"/>
              </w:rPr>
            </w:pPr>
            <w:r>
              <w:rPr>
                <w:sz w:val="20"/>
              </w:rPr>
              <w:t>NONE</w:t>
            </w:r>
          </w:p>
        </w:tc>
        <w:tc>
          <w:tcPr>
            <w:tcW w:w="1052" w:type="dxa"/>
          </w:tcPr>
          <w:p w14:paraId="029271F5" w14:textId="77777777" w:rsidR="004B40B4" w:rsidRDefault="00AF75D2">
            <w:pPr>
              <w:pStyle w:val="TableParagraph"/>
              <w:spacing w:line="232" w:lineRule="exact"/>
              <w:ind w:left="67"/>
              <w:rPr>
                <w:sz w:val="20"/>
              </w:rPr>
            </w:pPr>
            <w:r>
              <w:rPr>
                <w:sz w:val="20"/>
              </w:rPr>
              <w:t>NONE</w:t>
            </w:r>
          </w:p>
        </w:tc>
        <w:tc>
          <w:tcPr>
            <w:tcW w:w="927" w:type="dxa"/>
          </w:tcPr>
          <w:p w14:paraId="472A7827" w14:textId="77777777" w:rsidR="004B40B4" w:rsidRDefault="00AF75D2">
            <w:pPr>
              <w:pStyle w:val="TableParagraph"/>
              <w:spacing w:line="232" w:lineRule="exact"/>
              <w:ind w:left="62"/>
              <w:rPr>
                <w:sz w:val="20"/>
              </w:rPr>
            </w:pPr>
            <w:r>
              <w:rPr>
                <w:sz w:val="20"/>
              </w:rPr>
              <w:t>NONE</w:t>
            </w:r>
          </w:p>
        </w:tc>
        <w:tc>
          <w:tcPr>
            <w:tcW w:w="2223" w:type="dxa"/>
          </w:tcPr>
          <w:p w14:paraId="43505A32" w14:textId="77777777" w:rsidR="004B40B4" w:rsidRDefault="00AF75D2">
            <w:pPr>
              <w:pStyle w:val="TableParagraph"/>
              <w:ind w:left="61" w:right="97"/>
              <w:rPr>
                <w:sz w:val="20"/>
              </w:rPr>
            </w:pPr>
            <w:r>
              <w:rPr>
                <w:sz w:val="20"/>
              </w:rPr>
              <w:t>Edit unit - patient fields [LRBLSEC] option available to edit verified information relating to the issue/relocation of a specific unit ID. (Requires a higher</w:t>
            </w:r>
          </w:p>
          <w:p w14:paraId="7CA0FB77" w14:textId="77777777" w:rsidR="004B40B4" w:rsidRDefault="00AF75D2">
            <w:pPr>
              <w:pStyle w:val="TableParagraph"/>
              <w:spacing w:line="212" w:lineRule="exact"/>
              <w:ind w:left="61"/>
              <w:rPr>
                <w:sz w:val="20"/>
              </w:rPr>
            </w:pPr>
            <w:r>
              <w:rPr>
                <w:sz w:val="20"/>
              </w:rPr>
              <w:t>level of security).</w:t>
            </w:r>
          </w:p>
        </w:tc>
        <w:tc>
          <w:tcPr>
            <w:tcW w:w="903" w:type="dxa"/>
          </w:tcPr>
          <w:p w14:paraId="46DBF320" w14:textId="77777777" w:rsidR="004B40B4" w:rsidRDefault="00AF75D2">
            <w:pPr>
              <w:pStyle w:val="TableParagraph"/>
              <w:ind w:left="65" w:right="235"/>
              <w:rPr>
                <w:sz w:val="20"/>
              </w:rPr>
            </w:pPr>
            <w:r>
              <w:rPr>
                <w:sz w:val="20"/>
              </w:rPr>
              <w:t>SRS# I83</w:t>
            </w:r>
          </w:p>
          <w:p w14:paraId="7F0AE5DE" w14:textId="77777777" w:rsidR="004B40B4" w:rsidRDefault="004B40B4">
            <w:pPr>
              <w:pStyle w:val="TableParagraph"/>
              <w:ind w:left="0"/>
              <w:rPr>
                <w:rFonts w:ascii="Arial"/>
                <w:sz w:val="20"/>
              </w:rPr>
            </w:pPr>
          </w:p>
          <w:p w14:paraId="60216E48" w14:textId="77777777" w:rsidR="004B40B4" w:rsidRDefault="00AF75D2">
            <w:pPr>
              <w:pStyle w:val="TableParagraph"/>
              <w:ind w:left="65" w:right="235"/>
              <w:rPr>
                <w:sz w:val="20"/>
              </w:rPr>
            </w:pPr>
            <w:r>
              <w:rPr>
                <w:sz w:val="20"/>
              </w:rPr>
              <w:t>SCR# I5</w:t>
            </w:r>
          </w:p>
        </w:tc>
      </w:tr>
      <w:tr w:rsidR="004B40B4" w14:paraId="018A1780" w14:textId="77777777">
        <w:trPr>
          <w:trHeight w:val="1199"/>
        </w:trPr>
        <w:tc>
          <w:tcPr>
            <w:tcW w:w="869" w:type="dxa"/>
          </w:tcPr>
          <w:p w14:paraId="31FFFFD3" w14:textId="77777777" w:rsidR="004B40B4" w:rsidRDefault="00AF75D2">
            <w:pPr>
              <w:pStyle w:val="TableParagraph"/>
              <w:spacing w:before="4"/>
              <w:rPr>
                <w:sz w:val="20"/>
              </w:rPr>
            </w:pPr>
            <w:r>
              <w:rPr>
                <w:sz w:val="20"/>
              </w:rPr>
              <w:t>HI72</w:t>
            </w:r>
          </w:p>
        </w:tc>
        <w:tc>
          <w:tcPr>
            <w:tcW w:w="1743" w:type="dxa"/>
          </w:tcPr>
          <w:p w14:paraId="4506084F" w14:textId="77777777" w:rsidR="004B40B4" w:rsidRDefault="00AF75D2">
            <w:pPr>
              <w:pStyle w:val="TableParagraph"/>
              <w:spacing w:before="9" w:line="240" w:lineRule="exact"/>
              <w:ind w:right="183"/>
              <w:rPr>
                <w:sz w:val="20"/>
              </w:rPr>
            </w:pPr>
            <w:r>
              <w:rPr>
                <w:sz w:val="20"/>
              </w:rPr>
              <w:t>Unable to standardize the identification of RBC and HLA antigens.</w:t>
            </w:r>
          </w:p>
        </w:tc>
        <w:tc>
          <w:tcPr>
            <w:tcW w:w="1772" w:type="dxa"/>
          </w:tcPr>
          <w:p w14:paraId="1379A38E" w14:textId="77777777" w:rsidR="004B40B4" w:rsidRDefault="00AF75D2">
            <w:pPr>
              <w:pStyle w:val="TableParagraph"/>
              <w:spacing w:before="4"/>
              <w:ind w:left="68"/>
              <w:rPr>
                <w:sz w:val="20"/>
              </w:rPr>
            </w:pPr>
            <w:r>
              <w:rPr>
                <w:sz w:val="20"/>
              </w:rPr>
              <w:t>NONE</w:t>
            </w:r>
          </w:p>
        </w:tc>
        <w:tc>
          <w:tcPr>
            <w:tcW w:w="1052" w:type="dxa"/>
          </w:tcPr>
          <w:p w14:paraId="3C8444CB" w14:textId="77777777" w:rsidR="004B40B4" w:rsidRDefault="00AF75D2">
            <w:pPr>
              <w:pStyle w:val="TableParagraph"/>
              <w:spacing w:before="4"/>
              <w:ind w:left="67"/>
              <w:rPr>
                <w:sz w:val="20"/>
              </w:rPr>
            </w:pPr>
            <w:r>
              <w:rPr>
                <w:sz w:val="20"/>
              </w:rPr>
              <w:t>NONE</w:t>
            </w:r>
          </w:p>
        </w:tc>
        <w:tc>
          <w:tcPr>
            <w:tcW w:w="927" w:type="dxa"/>
          </w:tcPr>
          <w:p w14:paraId="39500127" w14:textId="77777777" w:rsidR="004B40B4" w:rsidRDefault="00AF75D2">
            <w:pPr>
              <w:pStyle w:val="TableParagraph"/>
              <w:spacing w:before="4"/>
              <w:ind w:left="62"/>
              <w:rPr>
                <w:sz w:val="20"/>
              </w:rPr>
            </w:pPr>
            <w:r>
              <w:rPr>
                <w:sz w:val="20"/>
              </w:rPr>
              <w:t>NONE</w:t>
            </w:r>
          </w:p>
        </w:tc>
        <w:tc>
          <w:tcPr>
            <w:tcW w:w="2223" w:type="dxa"/>
          </w:tcPr>
          <w:p w14:paraId="4D49141A" w14:textId="77777777" w:rsidR="004B40B4" w:rsidRDefault="00AF75D2">
            <w:pPr>
              <w:pStyle w:val="TableParagraph"/>
              <w:spacing w:before="4"/>
              <w:ind w:left="61" w:right="482"/>
              <w:rPr>
                <w:sz w:val="20"/>
              </w:rPr>
            </w:pPr>
            <w:r>
              <w:rPr>
                <w:sz w:val="20"/>
              </w:rPr>
              <w:t>Software uses the SNOMED</w:t>
            </w:r>
          </w:p>
          <w:p w14:paraId="0795089C" w14:textId="77777777" w:rsidR="004B40B4" w:rsidRDefault="00AF75D2">
            <w:pPr>
              <w:pStyle w:val="TableParagraph"/>
              <w:spacing w:before="4" w:line="240" w:lineRule="exact"/>
              <w:ind w:left="61" w:right="141"/>
              <w:rPr>
                <w:sz w:val="20"/>
              </w:rPr>
            </w:pPr>
            <w:r>
              <w:rPr>
                <w:sz w:val="20"/>
              </w:rPr>
              <w:t>nomenclature to standardize RBC and HLA typing.</w:t>
            </w:r>
          </w:p>
        </w:tc>
        <w:tc>
          <w:tcPr>
            <w:tcW w:w="903" w:type="dxa"/>
          </w:tcPr>
          <w:p w14:paraId="7B77F002" w14:textId="77777777" w:rsidR="004B40B4" w:rsidRDefault="00AF75D2">
            <w:pPr>
              <w:pStyle w:val="TableParagraph"/>
              <w:spacing w:before="4"/>
              <w:ind w:left="65" w:right="63"/>
              <w:rPr>
                <w:sz w:val="20"/>
              </w:rPr>
            </w:pPr>
            <w:r>
              <w:rPr>
                <w:sz w:val="20"/>
              </w:rPr>
              <w:t xml:space="preserve">SRS# </w:t>
            </w:r>
            <w:r>
              <w:rPr>
                <w:spacing w:val="-8"/>
                <w:sz w:val="20"/>
              </w:rPr>
              <w:t xml:space="preserve">I6 </w:t>
            </w:r>
            <w:r>
              <w:rPr>
                <w:sz w:val="20"/>
              </w:rPr>
              <w:t>I84</w:t>
            </w:r>
          </w:p>
          <w:p w14:paraId="433F646D" w14:textId="77777777" w:rsidR="004B40B4" w:rsidRDefault="004B40B4">
            <w:pPr>
              <w:pStyle w:val="TableParagraph"/>
              <w:spacing w:before="2"/>
              <w:ind w:left="0"/>
              <w:rPr>
                <w:rFonts w:ascii="Arial"/>
                <w:sz w:val="21"/>
              </w:rPr>
            </w:pPr>
          </w:p>
          <w:p w14:paraId="71FC926B" w14:textId="77777777" w:rsidR="004B40B4" w:rsidRDefault="00AF75D2">
            <w:pPr>
              <w:pStyle w:val="TableParagraph"/>
              <w:spacing w:before="1" w:line="240" w:lineRule="exact"/>
              <w:ind w:left="65" w:right="280"/>
              <w:rPr>
                <w:sz w:val="20"/>
              </w:rPr>
            </w:pPr>
            <w:r>
              <w:rPr>
                <w:spacing w:val="-1"/>
                <w:sz w:val="20"/>
              </w:rPr>
              <w:t xml:space="preserve">SCR# </w:t>
            </w:r>
            <w:r>
              <w:rPr>
                <w:sz w:val="20"/>
              </w:rPr>
              <w:t>I25</w:t>
            </w:r>
          </w:p>
        </w:tc>
      </w:tr>
    </w:tbl>
    <w:p w14:paraId="29B42A18" w14:textId="77777777" w:rsidR="004B40B4" w:rsidRDefault="004B40B4">
      <w:pPr>
        <w:spacing w:line="240" w:lineRule="exact"/>
        <w:rPr>
          <w:sz w:val="20"/>
        </w:rPr>
        <w:sectPr w:rsidR="004B40B4">
          <w:pgSz w:w="12240" w:h="15840"/>
          <w:pgMar w:top="960" w:right="1060" w:bottom="1180" w:left="1220" w:header="723" w:footer="997" w:gutter="0"/>
          <w:cols w:space="720"/>
        </w:sectPr>
      </w:pPr>
    </w:p>
    <w:p w14:paraId="7FBFB514" w14:textId="77777777" w:rsidR="004B40B4" w:rsidRDefault="004B40B4">
      <w:pPr>
        <w:pStyle w:val="BodyText"/>
        <w:rPr>
          <w:rFonts w:ascii="Arial"/>
          <w:sz w:val="20"/>
        </w:rPr>
      </w:pPr>
    </w:p>
    <w:p w14:paraId="7892CE37" w14:textId="77777777" w:rsidR="004B40B4" w:rsidRDefault="004B40B4">
      <w:pPr>
        <w:pStyle w:val="BodyText"/>
        <w:rPr>
          <w:rFonts w:ascii="Arial"/>
          <w:sz w:val="20"/>
        </w:rPr>
      </w:pPr>
    </w:p>
    <w:p w14:paraId="32FE05A6" w14:textId="77777777" w:rsidR="004B40B4" w:rsidRDefault="004B40B4">
      <w:pPr>
        <w:pStyle w:val="BodyText"/>
        <w:spacing w:before="1" w:after="1"/>
        <w:rPr>
          <w:rFonts w:ascii="Arial"/>
          <w:sz w:val="22"/>
        </w:rPr>
      </w:pPr>
    </w:p>
    <w:tbl>
      <w:tblPr>
        <w:tblW w:w="0" w:type="auto"/>
        <w:tblInd w:w="16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69"/>
        <w:gridCol w:w="1743"/>
        <w:gridCol w:w="1767"/>
        <w:gridCol w:w="1057"/>
        <w:gridCol w:w="927"/>
        <w:gridCol w:w="2223"/>
        <w:gridCol w:w="903"/>
      </w:tblGrid>
      <w:tr w:rsidR="004B40B4" w14:paraId="5926EFE3" w14:textId="77777777">
        <w:trPr>
          <w:trHeight w:val="488"/>
        </w:trPr>
        <w:tc>
          <w:tcPr>
            <w:tcW w:w="869" w:type="dxa"/>
            <w:shd w:val="clear" w:color="auto" w:fill="CCCCCC"/>
          </w:tcPr>
          <w:p w14:paraId="562B79E9" w14:textId="77777777" w:rsidR="004B40B4" w:rsidRDefault="00AF75D2">
            <w:pPr>
              <w:pStyle w:val="TableParagraph"/>
              <w:spacing w:before="8"/>
              <w:rPr>
                <w:b/>
                <w:sz w:val="20"/>
              </w:rPr>
            </w:pPr>
            <w:r>
              <w:rPr>
                <w:b/>
                <w:sz w:val="20"/>
              </w:rPr>
              <w:t>HA#</w:t>
            </w:r>
          </w:p>
        </w:tc>
        <w:tc>
          <w:tcPr>
            <w:tcW w:w="1743" w:type="dxa"/>
            <w:shd w:val="clear" w:color="auto" w:fill="CCCCCC"/>
          </w:tcPr>
          <w:p w14:paraId="5CF0B9DB" w14:textId="77777777" w:rsidR="004B40B4" w:rsidRDefault="00AF75D2">
            <w:pPr>
              <w:pStyle w:val="TableParagraph"/>
              <w:spacing w:before="8"/>
              <w:rPr>
                <w:b/>
                <w:sz w:val="20"/>
              </w:rPr>
            </w:pPr>
            <w:r>
              <w:rPr>
                <w:b/>
                <w:sz w:val="20"/>
              </w:rPr>
              <w:t>Hazard</w:t>
            </w:r>
          </w:p>
        </w:tc>
        <w:tc>
          <w:tcPr>
            <w:tcW w:w="1767" w:type="dxa"/>
            <w:shd w:val="clear" w:color="auto" w:fill="CCCCCC"/>
          </w:tcPr>
          <w:p w14:paraId="1A16FB13" w14:textId="77777777" w:rsidR="004B40B4" w:rsidRDefault="00AF75D2">
            <w:pPr>
              <w:pStyle w:val="TableParagraph"/>
              <w:spacing w:before="8"/>
              <w:ind w:left="68"/>
              <w:rPr>
                <w:b/>
                <w:sz w:val="20"/>
              </w:rPr>
            </w:pPr>
            <w:r>
              <w:rPr>
                <w:b/>
                <w:sz w:val="20"/>
              </w:rPr>
              <w:t>Causes</w:t>
            </w:r>
          </w:p>
        </w:tc>
        <w:tc>
          <w:tcPr>
            <w:tcW w:w="1057" w:type="dxa"/>
            <w:shd w:val="clear" w:color="auto" w:fill="CCCCCC"/>
          </w:tcPr>
          <w:p w14:paraId="7EAACCAF" w14:textId="77777777" w:rsidR="004B40B4" w:rsidRDefault="00AF75D2">
            <w:pPr>
              <w:pStyle w:val="TableParagraph"/>
              <w:spacing w:before="8" w:line="240" w:lineRule="atLeast"/>
              <w:ind w:left="72" w:right="112"/>
              <w:rPr>
                <w:b/>
                <w:sz w:val="20"/>
              </w:rPr>
            </w:pPr>
            <w:r>
              <w:rPr>
                <w:b/>
                <w:sz w:val="20"/>
              </w:rPr>
              <w:t xml:space="preserve">Level of </w:t>
            </w:r>
            <w:r>
              <w:rPr>
                <w:b/>
                <w:w w:val="95"/>
                <w:sz w:val="20"/>
              </w:rPr>
              <w:t>Concern</w:t>
            </w:r>
          </w:p>
        </w:tc>
        <w:tc>
          <w:tcPr>
            <w:tcW w:w="927" w:type="dxa"/>
            <w:shd w:val="clear" w:color="auto" w:fill="CCCCCC"/>
          </w:tcPr>
          <w:p w14:paraId="797B4C08" w14:textId="77777777" w:rsidR="004B40B4" w:rsidRDefault="00AF75D2">
            <w:pPr>
              <w:pStyle w:val="TableParagraph"/>
              <w:spacing w:before="8" w:line="240" w:lineRule="atLeast"/>
              <w:ind w:left="62" w:right="249"/>
              <w:rPr>
                <w:b/>
                <w:sz w:val="20"/>
              </w:rPr>
            </w:pPr>
            <w:r>
              <w:rPr>
                <w:b/>
                <w:w w:val="95"/>
                <w:sz w:val="20"/>
              </w:rPr>
              <w:t xml:space="preserve">Likeli </w:t>
            </w:r>
            <w:r>
              <w:rPr>
                <w:b/>
                <w:sz w:val="20"/>
              </w:rPr>
              <w:t>hood</w:t>
            </w:r>
          </w:p>
        </w:tc>
        <w:tc>
          <w:tcPr>
            <w:tcW w:w="2223" w:type="dxa"/>
            <w:shd w:val="clear" w:color="auto" w:fill="CCCCCC"/>
          </w:tcPr>
          <w:p w14:paraId="0A20D5DB" w14:textId="77777777" w:rsidR="004B40B4" w:rsidRDefault="00AF75D2">
            <w:pPr>
              <w:pStyle w:val="TableParagraph"/>
              <w:spacing w:before="8" w:line="240" w:lineRule="atLeast"/>
              <w:ind w:left="695" w:right="441" w:hanging="250"/>
              <w:rPr>
                <w:b/>
                <w:sz w:val="20"/>
              </w:rPr>
            </w:pPr>
            <w:r>
              <w:rPr>
                <w:b/>
                <w:sz w:val="20"/>
              </w:rPr>
              <w:t>Method(s) of Control</w:t>
            </w:r>
          </w:p>
        </w:tc>
        <w:tc>
          <w:tcPr>
            <w:tcW w:w="903" w:type="dxa"/>
            <w:shd w:val="clear" w:color="auto" w:fill="CCCCCC"/>
          </w:tcPr>
          <w:p w14:paraId="28B8EB48" w14:textId="77777777" w:rsidR="004B40B4" w:rsidRDefault="00AF75D2">
            <w:pPr>
              <w:pStyle w:val="TableParagraph"/>
              <w:spacing w:before="8"/>
              <w:ind w:left="65"/>
              <w:rPr>
                <w:b/>
                <w:sz w:val="20"/>
              </w:rPr>
            </w:pPr>
            <w:r>
              <w:rPr>
                <w:b/>
                <w:sz w:val="20"/>
              </w:rPr>
              <w:t>Trace</w:t>
            </w:r>
          </w:p>
        </w:tc>
      </w:tr>
      <w:tr w:rsidR="004B40B4" w14:paraId="6F09F929" w14:textId="77777777">
        <w:trPr>
          <w:trHeight w:val="1679"/>
        </w:trPr>
        <w:tc>
          <w:tcPr>
            <w:tcW w:w="869" w:type="dxa"/>
          </w:tcPr>
          <w:p w14:paraId="45CDC349" w14:textId="77777777" w:rsidR="004B40B4" w:rsidRDefault="00AF75D2">
            <w:pPr>
              <w:pStyle w:val="TableParagraph"/>
              <w:spacing w:before="4"/>
              <w:rPr>
                <w:sz w:val="20"/>
              </w:rPr>
            </w:pPr>
            <w:r>
              <w:rPr>
                <w:sz w:val="20"/>
              </w:rPr>
              <w:t>HI73</w:t>
            </w:r>
          </w:p>
        </w:tc>
        <w:tc>
          <w:tcPr>
            <w:tcW w:w="1743" w:type="dxa"/>
          </w:tcPr>
          <w:p w14:paraId="01C9AFF9" w14:textId="77777777" w:rsidR="004B40B4" w:rsidRDefault="00AF75D2">
            <w:pPr>
              <w:pStyle w:val="TableParagraph"/>
              <w:spacing w:before="4"/>
              <w:ind w:right="112"/>
              <w:rPr>
                <w:sz w:val="20"/>
              </w:rPr>
            </w:pPr>
            <w:r>
              <w:rPr>
                <w:sz w:val="20"/>
              </w:rPr>
              <w:t>Unable to define which RBC antigens are valid choices.</w:t>
            </w:r>
          </w:p>
        </w:tc>
        <w:tc>
          <w:tcPr>
            <w:tcW w:w="1767" w:type="dxa"/>
          </w:tcPr>
          <w:p w14:paraId="31709EE0" w14:textId="77777777" w:rsidR="004B40B4" w:rsidRDefault="00AF75D2">
            <w:pPr>
              <w:pStyle w:val="TableParagraph"/>
              <w:spacing w:before="4"/>
              <w:ind w:left="68" w:right="171"/>
              <w:rPr>
                <w:sz w:val="20"/>
              </w:rPr>
            </w:pPr>
            <w:r>
              <w:rPr>
                <w:sz w:val="20"/>
              </w:rPr>
              <w:t>Site did not review and edit the FUNCTION</w:t>
            </w:r>
          </w:p>
          <w:p w14:paraId="488BD2CA" w14:textId="77777777" w:rsidR="004B40B4" w:rsidRDefault="00AF75D2">
            <w:pPr>
              <w:pStyle w:val="TableParagraph"/>
              <w:spacing w:before="4" w:line="240" w:lineRule="exact"/>
              <w:ind w:left="68" w:right="330"/>
              <w:rPr>
                <w:sz w:val="20"/>
              </w:rPr>
            </w:pPr>
            <w:r>
              <w:rPr>
                <w:sz w:val="20"/>
              </w:rPr>
              <w:t>FIELD file (#61.3) entries prior to use of software.</w:t>
            </w:r>
          </w:p>
        </w:tc>
        <w:tc>
          <w:tcPr>
            <w:tcW w:w="1057" w:type="dxa"/>
          </w:tcPr>
          <w:p w14:paraId="372270F1" w14:textId="77777777" w:rsidR="004B40B4" w:rsidRDefault="00AF75D2">
            <w:pPr>
              <w:pStyle w:val="TableParagraph"/>
              <w:spacing w:before="4"/>
              <w:ind w:left="67"/>
              <w:rPr>
                <w:sz w:val="20"/>
              </w:rPr>
            </w:pPr>
            <w:r>
              <w:rPr>
                <w:sz w:val="20"/>
              </w:rPr>
              <w:t>LOW</w:t>
            </w:r>
          </w:p>
        </w:tc>
        <w:tc>
          <w:tcPr>
            <w:tcW w:w="927" w:type="dxa"/>
          </w:tcPr>
          <w:p w14:paraId="3F53940F" w14:textId="77777777" w:rsidR="004B40B4" w:rsidRDefault="00AF75D2">
            <w:pPr>
              <w:pStyle w:val="TableParagraph"/>
              <w:spacing w:before="4"/>
              <w:ind w:left="62"/>
              <w:rPr>
                <w:sz w:val="20"/>
              </w:rPr>
            </w:pPr>
            <w:r>
              <w:rPr>
                <w:sz w:val="20"/>
              </w:rPr>
              <w:t>LOW</w:t>
            </w:r>
          </w:p>
        </w:tc>
        <w:tc>
          <w:tcPr>
            <w:tcW w:w="2223" w:type="dxa"/>
          </w:tcPr>
          <w:p w14:paraId="0463DA5F" w14:textId="77777777" w:rsidR="004B40B4" w:rsidRDefault="00AF75D2">
            <w:pPr>
              <w:pStyle w:val="TableParagraph"/>
              <w:spacing w:before="4" w:line="240" w:lineRule="exact"/>
              <w:ind w:left="61"/>
              <w:rPr>
                <w:sz w:val="20"/>
              </w:rPr>
            </w:pPr>
            <w:r>
              <w:rPr>
                <w:sz w:val="20"/>
              </w:rPr>
              <w:t>The FUNCTION</w:t>
            </w:r>
          </w:p>
          <w:p w14:paraId="05BD169A" w14:textId="77777777" w:rsidR="004B40B4" w:rsidRDefault="00AF75D2">
            <w:pPr>
              <w:pStyle w:val="TableParagraph"/>
              <w:spacing w:before="5" w:line="240" w:lineRule="exact"/>
              <w:ind w:left="61" w:right="230"/>
              <w:rPr>
                <w:sz w:val="20"/>
              </w:rPr>
            </w:pPr>
            <w:r>
              <w:rPr>
                <w:sz w:val="20"/>
              </w:rPr>
              <w:t>FIELD file (#61.3) is exported populated with standardized Identifier field (#4) entries for RBC antigens.</w:t>
            </w:r>
          </w:p>
        </w:tc>
        <w:tc>
          <w:tcPr>
            <w:tcW w:w="903" w:type="dxa"/>
          </w:tcPr>
          <w:p w14:paraId="4218CC3D" w14:textId="77777777" w:rsidR="004B40B4" w:rsidRDefault="00AF75D2">
            <w:pPr>
              <w:pStyle w:val="TableParagraph"/>
              <w:spacing w:before="4"/>
              <w:ind w:left="65" w:right="63"/>
              <w:rPr>
                <w:sz w:val="20"/>
              </w:rPr>
            </w:pPr>
            <w:r>
              <w:rPr>
                <w:sz w:val="20"/>
              </w:rPr>
              <w:t xml:space="preserve">SRS# </w:t>
            </w:r>
            <w:r>
              <w:rPr>
                <w:spacing w:val="-8"/>
                <w:sz w:val="20"/>
              </w:rPr>
              <w:t xml:space="preserve">I6 </w:t>
            </w:r>
            <w:r>
              <w:rPr>
                <w:sz w:val="20"/>
              </w:rPr>
              <w:t>I85</w:t>
            </w:r>
          </w:p>
          <w:p w14:paraId="4C602623" w14:textId="77777777" w:rsidR="004B40B4" w:rsidRDefault="004B40B4">
            <w:pPr>
              <w:pStyle w:val="TableParagraph"/>
              <w:spacing w:before="9"/>
              <w:ind w:left="0"/>
              <w:rPr>
                <w:rFonts w:ascii="Arial"/>
                <w:sz w:val="20"/>
              </w:rPr>
            </w:pPr>
          </w:p>
          <w:p w14:paraId="1FA3EEB9" w14:textId="77777777" w:rsidR="004B40B4" w:rsidRDefault="00AF75D2">
            <w:pPr>
              <w:pStyle w:val="TableParagraph"/>
              <w:ind w:left="65" w:right="280"/>
              <w:rPr>
                <w:sz w:val="20"/>
              </w:rPr>
            </w:pPr>
            <w:r>
              <w:rPr>
                <w:spacing w:val="-1"/>
                <w:sz w:val="20"/>
              </w:rPr>
              <w:t xml:space="preserve">SCR# </w:t>
            </w:r>
            <w:r>
              <w:rPr>
                <w:sz w:val="20"/>
              </w:rPr>
              <w:t>I25</w:t>
            </w:r>
          </w:p>
        </w:tc>
      </w:tr>
      <w:tr w:rsidR="004B40B4" w14:paraId="5E4E7CCF" w14:textId="77777777">
        <w:trPr>
          <w:trHeight w:val="3589"/>
        </w:trPr>
        <w:tc>
          <w:tcPr>
            <w:tcW w:w="869" w:type="dxa"/>
          </w:tcPr>
          <w:p w14:paraId="6CA87E72" w14:textId="77777777" w:rsidR="004B40B4" w:rsidRDefault="00AF75D2">
            <w:pPr>
              <w:pStyle w:val="TableParagraph"/>
              <w:spacing w:line="235" w:lineRule="exact"/>
              <w:rPr>
                <w:sz w:val="20"/>
              </w:rPr>
            </w:pPr>
            <w:r>
              <w:rPr>
                <w:sz w:val="20"/>
              </w:rPr>
              <w:t>HI74</w:t>
            </w:r>
          </w:p>
        </w:tc>
        <w:tc>
          <w:tcPr>
            <w:tcW w:w="1743" w:type="dxa"/>
          </w:tcPr>
          <w:p w14:paraId="1707D2A1" w14:textId="77777777" w:rsidR="004B40B4" w:rsidRDefault="00AF75D2">
            <w:pPr>
              <w:pStyle w:val="TableParagraph"/>
              <w:ind w:right="291"/>
              <w:rPr>
                <w:sz w:val="20"/>
              </w:rPr>
            </w:pPr>
            <w:r>
              <w:rPr>
                <w:sz w:val="20"/>
              </w:rPr>
              <w:t>Clinically significant alloantibodies cannot be defined for the site.</w:t>
            </w:r>
          </w:p>
        </w:tc>
        <w:tc>
          <w:tcPr>
            <w:tcW w:w="1767" w:type="dxa"/>
          </w:tcPr>
          <w:p w14:paraId="22281DAB" w14:textId="77777777" w:rsidR="004B40B4" w:rsidRDefault="00AF75D2">
            <w:pPr>
              <w:pStyle w:val="TableParagraph"/>
              <w:ind w:left="68" w:right="86"/>
              <w:rPr>
                <w:sz w:val="20"/>
              </w:rPr>
            </w:pPr>
            <w:r>
              <w:rPr>
                <w:sz w:val="20"/>
              </w:rPr>
              <w:t>Site did not use the Edit Corresponding Antigen/ Antibody option prior to use of software to fill in the Corresponding Antigen/ Antibody field (#04) in the FUNCTION</w:t>
            </w:r>
          </w:p>
          <w:p w14:paraId="7806DEEB" w14:textId="77777777" w:rsidR="004B40B4" w:rsidRDefault="00AF75D2">
            <w:pPr>
              <w:pStyle w:val="TableParagraph"/>
              <w:spacing w:line="235" w:lineRule="exact"/>
              <w:ind w:left="68"/>
              <w:rPr>
                <w:sz w:val="20"/>
              </w:rPr>
            </w:pPr>
            <w:r>
              <w:rPr>
                <w:sz w:val="20"/>
              </w:rPr>
              <w:t>FIELD file</w:t>
            </w:r>
          </w:p>
          <w:p w14:paraId="3AA2C73F" w14:textId="77777777" w:rsidR="004B40B4" w:rsidRDefault="00AF75D2">
            <w:pPr>
              <w:pStyle w:val="TableParagraph"/>
              <w:spacing w:line="215" w:lineRule="exact"/>
              <w:ind w:left="68"/>
              <w:rPr>
                <w:sz w:val="20"/>
              </w:rPr>
            </w:pPr>
            <w:r>
              <w:rPr>
                <w:sz w:val="20"/>
              </w:rPr>
              <w:t>(#61.3).</w:t>
            </w:r>
          </w:p>
        </w:tc>
        <w:tc>
          <w:tcPr>
            <w:tcW w:w="1057" w:type="dxa"/>
          </w:tcPr>
          <w:p w14:paraId="11C288B1" w14:textId="77777777" w:rsidR="004B40B4" w:rsidRDefault="00AF75D2">
            <w:pPr>
              <w:pStyle w:val="TableParagraph"/>
              <w:spacing w:line="235" w:lineRule="exact"/>
              <w:ind w:left="67"/>
              <w:rPr>
                <w:sz w:val="20"/>
              </w:rPr>
            </w:pPr>
            <w:r>
              <w:rPr>
                <w:sz w:val="20"/>
              </w:rPr>
              <w:t>LOW</w:t>
            </w:r>
          </w:p>
        </w:tc>
        <w:tc>
          <w:tcPr>
            <w:tcW w:w="927" w:type="dxa"/>
          </w:tcPr>
          <w:p w14:paraId="6F02A8BE" w14:textId="77777777" w:rsidR="004B40B4" w:rsidRDefault="00AF75D2">
            <w:pPr>
              <w:pStyle w:val="TableParagraph"/>
              <w:spacing w:line="235" w:lineRule="exact"/>
              <w:ind w:left="62"/>
              <w:rPr>
                <w:sz w:val="20"/>
              </w:rPr>
            </w:pPr>
            <w:r>
              <w:rPr>
                <w:sz w:val="20"/>
              </w:rPr>
              <w:t>MOD</w:t>
            </w:r>
          </w:p>
        </w:tc>
        <w:tc>
          <w:tcPr>
            <w:tcW w:w="2223" w:type="dxa"/>
          </w:tcPr>
          <w:p w14:paraId="541074F0" w14:textId="77777777" w:rsidR="004B40B4" w:rsidRDefault="00AF75D2">
            <w:pPr>
              <w:pStyle w:val="TableParagraph"/>
              <w:ind w:left="61" w:right="149"/>
              <w:rPr>
                <w:sz w:val="20"/>
              </w:rPr>
            </w:pPr>
            <w:r>
              <w:rPr>
                <w:sz w:val="20"/>
              </w:rPr>
              <w:t>The Edit Corresponding Antigen/Antibody [LRBLSNO] option is available for sites to use to define which all antibodies are to be considered clinically significant. Requires a higher security.</w:t>
            </w:r>
          </w:p>
        </w:tc>
        <w:tc>
          <w:tcPr>
            <w:tcW w:w="903" w:type="dxa"/>
          </w:tcPr>
          <w:p w14:paraId="1662F508" w14:textId="77777777" w:rsidR="004B40B4" w:rsidRDefault="00AF75D2">
            <w:pPr>
              <w:pStyle w:val="TableParagraph"/>
              <w:spacing w:line="235" w:lineRule="exact"/>
              <w:ind w:left="65"/>
              <w:rPr>
                <w:sz w:val="20"/>
              </w:rPr>
            </w:pPr>
            <w:r>
              <w:rPr>
                <w:sz w:val="20"/>
              </w:rPr>
              <w:t>SRS# I6</w:t>
            </w:r>
          </w:p>
          <w:p w14:paraId="6D5EDF36" w14:textId="77777777" w:rsidR="004B40B4" w:rsidRDefault="004B40B4">
            <w:pPr>
              <w:pStyle w:val="TableParagraph"/>
              <w:spacing w:before="9"/>
              <w:ind w:left="0"/>
              <w:rPr>
                <w:rFonts w:ascii="Arial"/>
                <w:sz w:val="20"/>
              </w:rPr>
            </w:pPr>
          </w:p>
          <w:p w14:paraId="6BA61A5E" w14:textId="77777777" w:rsidR="004B40B4" w:rsidRDefault="00AF75D2">
            <w:pPr>
              <w:pStyle w:val="TableParagraph"/>
              <w:ind w:left="65" w:right="235"/>
              <w:rPr>
                <w:sz w:val="20"/>
              </w:rPr>
            </w:pPr>
            <w:r>
              <w:rPr>
                <w:sz w:val="20"/>
              </w:rPr>
              <w:t>SCR# I19 I25</w:t>
            </w:r>
          </w:p>
        </w:tc>
      </w:tr>
      <w:tr w:rsidR="004B40B4" w14:paraId="3DE3C8D2" w14:textId="77777777">
        <w:trPr>
          <w:trHeight w:val="2879"/>
        </w:trPr>
        <w:tc>
          <w:tcPr>
            <w:tcW w:w="869" w:type="dxa"/>
          </w:tcPr>
          <w:p w14:paraId="04170A5D" w14:textId="77777777" w:rsidR="004B40B4" w:rsidRDefault="00AF75D2">
            <w:pPr>
              <w:pStyle w:val="TableParagraph"/>
              <w:spacing w:before="4"/>
              <w:rPr>
                <w:sz w:val="20"/>
              </w:rPr>
            </w:pPr>
            <w:r>
              <w:rPr>
                <w:sz w:val="20"/>
              </w:rPr>
              <w:t>HI75</w:t>
            </w:r>
          </w:p>
        </w:tc>
        <w:tc>
          <w:tcPr>
            <w:tcW w:w="1743" w:type="dxa"/>
          </w:tcPr>
          <w:p w14:paraId="02F53A40" w14:textId="77777777" w:rsidR="004B40B4" w:rsidRDefault="00AF75D2">
            <w:pPr>
              <w:pStyle w:val="TableParagraph"/>
              <w:spacing w:before="4"/>
              <w:ind w:right="62"/>
              <w:rPr>
                <w:sz w:val="20"/>
              </w:rPr>
            </w:pPr>
            <w:r>
              <w:rPr>
                <w:sz w:val="20"/>
              </w:rPr>
              <w:t>Cannot determine units in inventory which have been phenotyped.</w:t>
            </w:r>
          </w:p>
        </w:tc>
        <w:tc>
          <w:tcPr>
            <w:tcW w:w="1767" w:type="dxa"/>
          </w:tcPr>
          <w:p w14:paraId="14C86007" w14:textId="77777777" w:rsidR="004B40B4" w:rsidRDefault="00AF75D2">
            <w:pPr>
              <w:pStyle w:val="TableParagraph"/>
              <w:numPr>
                <w:ilvl w:val="0"/>
                <w:numId w:val="23"/>
              </w:numPr>
              <w:tabs>
                <w:tab w:val="left" w:pos="305"/>
              </w:tabs>
              <w:spacing w:before="4"/>
              <w:ind w:right="255" w:firstLine="0"/>
              <w:rPr>
                <w:sz w:val="20"/>
              </w:rPr>
            </w:pPr>
            <w:r>
              <w:rPr>
                <w:sz w:val="20"/>
              </w:rPr>
              <w:t xml:space="preserve">Site does </w:t>
            </w:r>
            <w:r>
              <w:rPr>
                <w:spacing w:val="-5"/>
                <w:sz w:val="20"/>
              </w:rPr>
              <w:t xml:space="preserve">not </w:t>
            </w:r>
            <w:r>
              <w:rPr>
                <w:sz w:val="20"/>
              </w:rPr>
              <w:t>enter phenotyping results in system.</w:t>
            </w:r>
          </w:p>
          <w:p w14:paraId="6618978D" w14:textId="77777777" w:rsidR="004B40B4" w:rsidRDefault="00AF75D2">
            <w:pPr>
              <w:pStyle w:val="TableParagraph"/>
              <w:numPr>
                <w:ilvl w:val="0"/>
                <w:numId w:val="23"/>
              </w:numPr>
              <w:tabs>
                <w:tab w:val="left" w:pos="305"/>
              </w:tabs>
              <w:ind w:right="216" w:firstLine="0"/>
              <w:rPr>
                <w:sz w:val="20"/>
              </w:rPr>
            </w:pPr>
            <w:r>
              <w:rPr>
                <w:sz w:val="20"/>
              </w:rPr>
              <w:t>Site does not print out report provided by software.</w:t>
            </w:r>
          </w:p>
        </w:tc>
        <w:tc>
          <w:tcPr>
            <w:tcW w:w="1057" w:type="dxa"/>
          </w:tcPr>
          <w:p w14:paraId="587AF71B" w14:textId="77777777" w:rsidR="004B40B4" w:rsidRDefault="00AF75D2">
            <w:pPr>
              <w:pStyle w:val="TableParagraph"/>
              <w:spacing w:before="4"/>
              <w:ind w:left="67"/>
              <w:rPr>
                <w:sz w:val="20"/>
              </w:rPr>
            </w:pPr>
            <w:r>
              <w:rPr>
                <w:sz w:val="20"/>
              </w:rPr>
              <w:t>LOW</w:t>
            </w:r>
          </w:p>
        </w:tc>
        <w:tc>
          <w:tcPr>
            <w:tcW w:w="927" w:type="dxa"/>
          </w:tcPr>
          <w:p w14:paraId="00669C75" w14:textId="77777777" w:rsidR="004B40B4" w:rsidRDefault="00AF75D2">
            <w:pPr>
              <w:pStyle w:val="TableParagraph"/>
              <w:spacing w:before="4"/>
              <w:ind w:left="62"/>
              <w:rPr>
                <w:sz w:val="20"/>
              </w:rPr>
            </w:pPr>
            <w:r>
              <w:rPr>
                <w:sz w:val="20"/>
              </w:rPr>
              <w:t>LOW</w:t>
            </w:r>
          </w:p>
        </w:tc>
        <w:tc>
          <w:tcPr>
            <w:tcW w:w="2223" w:type="dxa"/>
          </w:tcPr>
          <w:p w14:paraId="7B8CD937" w14:textId="77777777" w:rsidR="004B40B4" w:rsidRDefault="00AF75D2">
            <w:pPr>
              <w:pStyle w:val="TableParagraph"/>
              <w:spacing w:before="9" w:line="240" w:lineRule="exact"/>
              <w:ind w:left="61" w:right="74"/>
              <w:rPr>
                <w:sz w:val="20"/>
              </w:rPr>
            </w:pPr>
            <w:r>
              <w:rPr>
                <w:sz w:val="20"/>
              </w:rPr>
              <w:t>Report Phenotyped units available [LRBLIPH] option provides a listing of all units in inventory which have been phenotyped, including all entries for RBC antigens present and absent, for a specified component of a specified</w:t>
            </w:r>
            <w:r>
              <w:rPr>
                <w:spacing w:val="1"/>
                <w:sz w:val="20"/>
              </w:rPr>
              <w:t xml:space="preserve"> </w:t>
            </w:r>
            <w:r>
              <w:rPr>
                <w:sz w:val="20"/>
              </w:rPr>
              <w:t>ABO/Rh.</w:t>
            </w:r>
          </w:p>
        </w:tc>
        <w:tc>
          <w:tcPr>
            <w:tcW w:w="903" w:type="dxa"/>
          </w:tcPr>
          <w:p w14:paraId="65761355" w14:textId="77777777" w:rsidR="004B40B4" w:rsidRDefault="00AF75D2">
            <w:pPr>
              <w:pStyle w:val="TableParagraph"/>
              <w:spacing w:before="4"/>
              <w:ind w:left="65" w:right="299"/>
              <w:rPr>
                <w:sz w:val="20"/>
              </w:rPr>
            </w:pPr>
            <w:r>
              <w:rPr>
                <w:spacing w:val="-1"/>
                <w:sz w:val="20"/>
              </w:rPr>
              <w:t xml:space="preserve">SRS# </w:t>
            </w:r>
            <w:r>
              <w:rPr>
                <w:sz w:val="20"/>
              </w:rPr>
              <w:t>I86</w:t>
            </w:r>
          </w:p>
          <w:p w14:paraId="7DD091F2" w14:textId="77777777" w:rsidR="004B40B4" w:rsidRDefault="004B40B4">
            <w:pPr>
              <w:pStyle w:val="TableParagraph"/>
              <w:spacing w:before="9"/>
              <w:ind w:left="0"/>
              <w:rPr>
                <w:rFonts w:ascii="Arial"/>
                <w:sz w:val="20"/>
              </w:rPr>
            </w:pPr>
          </w:p>
          <w:p w14:paraId="457BEA99" w14:textId="77777777" w:rsidR="004B40B4" w:rsidRDefault="00AF75D2">
            <w:pPr>
              <w:pStyle w:val="TableParagraph"/>
              <w:ind w:left="65" w:right="280"/>
              <w:rPr>
                <w:sz w:val="20"/>
              </w:rPr>
            </w:pPr>
            <w:r>
              <w:rPr>
                <w:spacing w:val="-1"/>
                <w:sz w:val="20"/>
              </w:rPr>
              <w:t xml:space="preserve">SCR# </w:t>
            </w:r>
            <w:r>
              <w:rPr>
                <w:sz w:val="20"/>
              </w:rPr>
              <w:t>I18 I25</w:t>
            </w:r>
          </w:p>
        </w:tc>
      </w:tr>
      <w:tr w:rsidR="004B40B4" w14:paraId="6182B84F" w14:textId="77777777">
        <w:trPr>
          <w:trHeight w:val="3829"/>
        </w:trPr>
        <w:tc>
          <w:tcPr>
            <w:tcW w:w="869" w:type="dxa"/>
          </w:tcPr>
          <w:p w14:paraId="669C06F0" w14:textId="77777777" w:rsidR="004B40B4" w:rsidRDefault="00AF75D2">
            <w:pPr>
              <w:pStyle w:val="TableParagraph"/>
              <w:spacing w:line="235" w:lineRule="exact"/>
              <w:rPr>
                <w:sz w:val="20"/>
              </w:rPr>
            </w:pPr>
            <w:r>
              <w:rPr>
                <w:sz w:val="20"/>
              </w:rPr>
              <w:t>HI76</w:t>
            </w:r>
          </w:p>
        </w:tc>
        <w:tc>
          <w:tcPr>
            <w:tcW w:w="1743" w:type="dxa"/>
          </w:tcPr>
          <w:p w14:paraId="0AC31F8D" w14:textId="77777777" w:rsidR="004B40B4" w:rsidRDefault="00AF75D2">
            <w:pPr>
              <w:pStyle w:val="TableParagraph"/>
              <w:ind w:right="72"/>
              <w:rPr>
                <w:sz w:val="20"/>
              </w:rPr>
            </w:pPr>
            <w:r>
              <w:rPr>
                <w:sz w:val="20"/>
              </w:rPr>
              <w:t>User can enter same antigen as both present and absent on a unit.</w:t>
            </w:r>
          </w:p>
        </w:tc>
        <w:tc>
          <w:tcPr>
            <w:tcW w:w="1767" w:type="dxa"/>
          </w:tcPr>
          <w:p w14:paraId="7A9E0916" w14:textId="77777777" w:rsidR="004B40B4" w:rsidRDefault="00AF75D2">
            <w:pPr>
              <w:pStyle w:val="TableParagraph"/>
              <w:ind w:left="68" w:right="104"/>
              <w:rPr>
                <w:sz w:val="20"/>
              </w:rPr>
            </w:pPr>
            <w:r>
              <w:rPr>
                <w:sz w:val="20"/>
              </w:rPr>
              <w:t xml:space="preserve">Site did not </w:t>
            </w:r>
            <w:r>
              <w:rPr>
                <w:spacing w:val="-5"/>
                <w:sz w:val="20"/>
              </w:rPr>
              <w:t xml:space="preserve">use </w:t>
            </w:r>
            <w:r>
              <w:rPr>
                <w:sz w:val="20"/>
              </w:rPr>
              <w:t>the Edit Corresponding Antigen/ Antibody [LRBLSNO]</w:t>
            </w:r>
          </w:p>
          <w:p w14:paraId="1BCF78EC" w14:textId="77777777" w:rsidR="004B40B4" w:rsidRDefault="00AF75D2">
            <w:pPr>
              <w:pStyle w:val="TableParagraph"/>
              <w:ind w:left="68" w:right="278"/>
              <w:rPr>
                <w:sz w:val="20"/>
              </w:rPr>
            </w:pPr>
            <w:r>
              <w:rPr>
                <w:sz w:val="20"/>
              </w:rPr>
              <w:t>option prior to use of software to fill in the Corresponding Antigen/ Antibody field (#.04) in the FUNCTION</w:t>
            </w:r>
          </w:p>
          <w:p w14:paraId="015EA6D1" w14:textId="77777777" w:rsidR="004B40B4" w:rsidRDefault="00AF75D2">
            <w:pPr>
              <w:pStyle w:val="TableParagraph"/>
              <w:spacing w:line="240" w:lineRule="exact"/>
              <w:ind w:left="68" w:right="667"/>
              <w:rPr>
                <w:sz w:val="20"/>
              </w:rPr>
            </w:pPr>
            <w:r>
              <w:rPr>
                <w:sz w:val="20"/>
              </w:rPr>
              <w:t>FIELD file (#61.3).</w:t>
            </w:r>
          </w:p>
        </w:tc>
        <w:tc>
          <w:tcPr>
            <w:tcW w:w="1057" w:type="dxa"/>
          </w:tcPr>
          <w:p w14:paraId="2732526E" w14:textId="77777777" w:rsidR="004B40B4" w:rsidRDefault="00AF75D2">
            <w:pPr>
              <w:pStyle w:val="TableParagraph"/>
              <w:spacing w:line="235" w:lineRule="exact"/>
              <w:ind w:left="67"/>
              <w:rPr>
                <w:sz w:val="20"/>
              </w:rPr>
            </w:pPr>
            <w:r>
              <w:rPr>
                <w:sz w:val="20"/>
              </w:rPr>
              <w:t>LOW</w:t>
            </w:r>
          </w:p>
        </w:tc>
        <w:tc>
          <w:tcPr>
            <w:tcW w:w="927" w:type="dxa"/>
          </w:tcPr>
          <w:p w14:paraId="509109C6" w14:textId="77777777" w:rsidR="004B40B4" w:rsidRDefault="00AF75D2">
            <w:pPr>
              <w:pStyle w:val="TableParagraph"/>
              <w:spacing w:line="235" w:lineRule="exact"/>
              <w:ind w:left="62"/>
              <w:rPr>
                <w:sz w:val="20"/>
              </w:rPr>
            </w:pPr>
            <w:r>
              <w:rPr>
                <w:sz w:val="20"/>
              </w:rPr>
              <w:t>MOD</w:t>
            </w:r>
          </w:p>
        </w:tc>
        <w:tc>
          <w:tcPr>
            <w:tcW w:w="2223" w:type="dxa"/>
          </w:tcPr>
          <w:p w14:paraId="6730BEAA" w14:textId="77777777" w:rsidR="004B40B4" w:rsidRDefault="00AF75D2">
            <w:pPr>
              <w:pStyle w:val="TableParagraph"/>
              <w:ind w:left="61" w:right="215"/>
              <w:rPr>
                <w:sz w:val="20"/>
              </w:rPr>
            </w:pPr>
            <w:r>
              <w:rPr>
                <w:sz w:val="20"/>
              </w:rPr>
              <w:t>Software checks the Corresponding Antigen/Antibody field (#.04) in the FUNCTION FIELD</w:t>
            </w:r>
          </w:p>
          <w:p w14:paraId="540F7E16" w14:textId="77777777" w:rsidR="004B40B4" w:rsidRDefault="00AF75D2">
            <w:pPr>
              <w:pStyle w:val="TableParagraph"/>
              <w:ind w:left="61" w:right="119"/>
              <w:rPr>
                <w:sz w:val="20"/>
              </w:rPr>
            </w:pPr>
            <w:r>
              <w:rPr>
                <w:sz w:val="20"/>
              </w:rPr>
              <w:t>file (#61.3) entry to determine if the response entered by the user is valid.</w:t>
            </w:r>
          </w:p>
        </w:tc>
        <w:tc>
          <w:tcPr>
            <w:tcW w:w="903" w:type="dxa"/>
          </w:tcPr>
          <w:p w14:paraId="7164F545" w14:textId="77777777" w:rsidR="004B40B4" w:rsidRDefault="00AF75D2">
            <w:pPr>
              <w:pStyle w:val="TableParagraph"/>
              <w:ind w:left="65" w:right="63"/>
              <w:rPr>
                <w:sz w:val="20"/>
              </w:rPr>
            </w:pPr>
            <w:r>
              <w:rPr>
                <w:sz w:val="20"/>
              </w:rPr>
              <w:t xml:space="preserve">SRS# </w:t>
            </w:r>
            <w:r>
              <w:rPr>
                <w:spacing w:val="-8"/>
                <w:sz w:val="20"/>
              </w:rPr>
              <w:t xml:space="preserve">I6 </w:t>
            </w:r>
            <w:r>
              <w:rPr>
                <w:sz w:val="20"/>
              </w:rPr>
              <w:t>I87</w:t>
            </w:r>
          </w:p>
          <w:p w14:paraId="49224BC1" w14:textId="77777777" w:rsidR="004B40B4" w:rsidRDefault="004B40B4">
            <w:pPr>
              <w:pStyle w:val="TableParagraph"/>
              <w:spacing w:before="3"/>
              <w:ind w:left="0"/>
              <w:rPr>
                <w:rFonts w:ascii="Arial"/>
                <w:sz w:val="20"/>
              </w:rPr>
            </w:pPr>
          </w:p>
          <w:p w14:paraId="43C11656" w14:textId="77777777" w:rsidR="004B40B4" w:rsidRDefault="00AF75D2">
            <w:pPr>
              <w:pStyle w:val="TableParagraph"/>
              <w:ind w:left="65" w:right="280"/>
              <w:rPr>
                <w:sz w:val="20"/>
              </w:rPr>
            </w:pPr>
            <w:r>
              <w:rPr>
                <w:spacing w:val="-1"/>
                <w:sz w:val="20"/>
              </w:rPr>
              <w:t xml:space="preserve">SCR# </w:t>
            </w:r>
            <w:r>
              <w:rPr>
                <w:sz w:val="20"/>
              </w:rPr>
              <w:t>I25</w:t>
            </w:r>
          </w:p>
        </w:tc>
      </w:tr>
    </w:tbl>
    <w:p w14:paraId="6EE58B15" w14:textId="77777777" w:rsidR="004B40B4" w:rsidRDefault="004B40B4">
      <w:pPr>
        <w:rPr>
          <w:sz w:val="20"/>
        </w:rPr>
        <w:sectPr w:rsidR="004B40B4">
          <w:pgSz w:w="12240" w:h="15840"/>
          <w:pgMar w:top="960" w:right="1060" w:bottom="1180" w:left="1220" w:header="723" w:footer="997" w:gutter="0"/>
          <w:cols w:space="720"/>
        </w:sectPr>
      </w:pPr>
    </w:p>
    <w:p w14:paraId="7715A368" w14:textId="77777777" w:rsidR="004B40B4" w:rsidRDefault="004B40B4">
      <w:pPr>
        <w:pStyle w:val="BodyText"/>
        <w:rPr>
          <w:rFonts w:ascii="Arial"/>
          <w:sz w:val="20"/>
        </w:rPr>
      </w:pPr>
    </w:p>
    <w:p w14:paraId="142AB383" w14:textId="77777777" w:rsidR="004B40B4" w:rsidRDefault="004B40B4">
      <w:pPr>
        <w:pStyle w:val="BodyText"/>
        <w:rPr>
          <w:rFonts w:ascii="Arial"/>
          <w:sz w:val="20"/>
        </w:rPr>
      </w:pPr>
    </w:p>
    <w:p w14:paraId="45355D44" w14:textId="77777777" w:rsidR="004B40B4" w:rsidRDefault="004B40B4">
      <w:pPr>
        <w:pStyle w:val="BodyText"/>
        <w:spacing w:before="1" w:after="1"/>
        <w:rPr>
          <w:rFonts w:ascii="Arial"/>
          <w:sz w:val="22"/>
        </w:rPr>
      </w:pPr>
    </w:p>
    <w:tbl>
      <w:tblPr>
        <w:tblW w:w="0" w:type="auto"/>
        <w:tblInd w:w="16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69"/>
        <w:gridCol w:w="1743"/>
        <w:gridCol w:w="1767"/>
        <w:gridCol w:w="1057"/>
        <w:gridCol w:w="927"/>
        <w:gridCol w:w="2223"/>
        <w:gridCol w:w="903"/>
      </w:tblGrid>
      <w:tr w:rsidR="004B40B4" w14:paraId="10FF5FE2" w14:textId="77777777">
        <w:trPr>
          <w:trHeight w:val="488"/>
        </w:trPr>
        <w:tc>
          <w:tcPr>
            <w:tcW w:w="869" w:type="dxa"/>
            <w:shd w:val="clear" w:color="auto" w:fill="CCCCCC"/>
          </w:tcPr>
          <w:p w14:paraId="2B47C7C8" w14:textId="77777777" w:rsidR="004B40B4" w:rsidRDefault="00AF75D2">
            <w:pPr>
              <w:pStyle w:val="TableParagraph"/>
              <w:spacing w:before="8"/>
              <w:rPr>
                <w:b/>
                <w:sz w:val="20"/>
              </w:rPr>
            </w:pPr>
            <w:r>
              <w:rPr>
                <w:b/>
                <w:sz w:val="20"/>
              </w:rPr>
              <w:t>HA#</w:t>
            </w:r>
          </w:p>
        </w:tc>
        <w:tc>
          <w:tcPr>
            <w:tcW w:w="1743" w:type="dxa"/>
            <w:shd w:val="clear" w:color="auto" w:fill="CCCCCC"/>
          </w:tcPr>
          <w:p w14:paraId="7BC80178" w14:textId="77777777" w:rsidR="004B40B4" w:rsidRDefault="00AF75D2">
            <w:pPr>
              <w:pStyle w:val="TableParagraph"/>
              <w:spacing w:before="8"/>
              <w:rPr>
                <w:b/>
                <w:sz w:val="20"/>
              </w:rPr>
            </w:pPr>
            <w:r>
              <w:rPr>
                <w:b/>
                <w:sz w:val="20"/>
              </w:rPr>
              <w:t>Hazard</w:t>
            </w:r>
          </w:p>
        </w:tc>
        <w:tc>
          <w:tcPr>
            <w:tcW w:w="1767" w:type="dxa"/>
            <w:shd w:val="clear" w:color="auto" w:fill="CCCCCC"/>
          </w:tcPr>
          <w:p w14:paraId="42ED532D" w14:textId="77777777" w:rsidR="004B40B4" w:rsidRDefault="00AF75D2">
            <w:pPr>
              <w:pStyle w:val="TableParagraph"/>
              <w:spacing w:before="8"/>
              <w:ind w:left="68"/>
              <w:rPr>
                <w:b/>
                <w:sz w:val="20"/>
              </w:rPr>
            </w:pPr>
            <w:r>
              <w:rPr>
                <w:b/>
                <w:sz w:val="20"/>
              </w:rPr>
              <w:t>Causes</w:t>
            </w:r>
          </w:p>
        </w:tc>
        <w:tc>
          <w:tcPr>
            <w:tcW w:w="1057" w:type="dxa"/>
            <w:shd w:val="clear" w:color="auto" w:fill="CCCCCC"/>
          </w:tcPr>
          <w:p w14:paraId="259CC57C" w14:textId="77777777" w:rsidR="004B40B4" w:rsidRDefault="00AF75D2">
            <w:pPr>
              <w:pStyle w:val="TableParagraph"/>
              <w:spacing w:before="8" w:line="240" w:lineRule="atLeast"/>
              <w:ind w:left="67" w:right="117"/>
              <w:rPr>
                <w:b/>
                <w:sz w:val="20"/>
              </w:rPr>
            </w:pPr>
            <w:r>
              <w:rPr>
                <w:b/>
                <w:sz w:val="20"/>
              </w:rPr>
              <w:t xml:space="preserve">Level of </w:t>
            </w:r>
            <w:r>
              <w:rPr>
                <w:b/>
                <w:w w:val="95"/>
                <w:sz w:val="20"/>
              </w:rPr>
              <w:t>Concern</w:t>
            </w:r>
          </w:p>
        </w:tc>
        <w:tc>
          <w:tcPr>
            <w:tcW w:w="927" w:type="dxa"/>
            <w:shd w:val="clear" w:color="auto" w:fill="CCCCCC"/>
          </w:tcPr>
          <w:p w14:paraId="0A50DB40" w14:textId="77777777" w:rsidR="004B40B4" w:rsidRDefault="00AF75D2">
            <w:pPr>
              <w:pStyle w:val="TableParagraph"/>
              <w:spacing w:before="8" w:line="240" w:lineRule="atLeast"/>
              <w:ind w:left="62" w:right="249"/>
              <w:rPr>
                <w:b/>
                <w:sz w:val="20"/>
              </w:rPr>
            </w:pPr>
            <w:r>
              <w:rPr>
                <w:b/>
                <w:w w:val="95"/>
                <w:sz w:val="20"/>
              </w:rPr>
              <w:t xml:space="preserve">Likeli </w:t>
            </w:r>
            <w:r>
              <w:rPr>
                <w:b/>
                <w:sz w:val="20"/>
              </w:rPr>
              <w:t>hood</w:t>
            </w:r>
          </w:p>
        </w:tc>
        <w:tc>
          <w:tcPr>
            <w:tcW w:w="2223" w:type="dxa"/>
            <w:shd w:val="clear" w:color="auto" w:fill="CCCCCC"/>
          </w:tcPr>
          <w:p w14:paraId="5AF7D860" w14:textId="77777777" w:rsidR="004B40B4" w:rsidRDefault="00AF75D2">
            <w:pPr>
              <w:pStyle w:val="TableParagraph"/>
              <w:spacing w:before="8" w:line="240" w:lineRule="atLeast"/>
              <w:ind w:left="695" w:right="441" w:hanging="250"/>
              <w:rPr>
                <w:b/>
                <w:sz w:val="20"/>
              </w:rPr>
            </w:pPr>
            <w:r>
              <w:rPr>
                <w:b/>
                <w:sz w:val="20"/>
              </w:rPr>
              <w:t>Method(s) of Control</w:t>
            </w:r>
          </w:p>
        </w:tc>
        <w:tc>
          <w:tcPr>
            <w:tcW w:w="903" w:type="dxa"/>
            <w:shd w:val="clear" w:color="auto" w:fill="CCCCCC"/>
          </w:tcPr>
          <w:p w14:paraId="7134C891" w14:textId="77777777" w:rsidR="004B40B4" w:rsidRDefault="00AF75D2">
            <w:pPr>
              <w:pStyle w:val="TableParagraph"/>
              <w:spacing w:before="8"/>
              <w:ind w:left="65"/>
              <w:rPr>
                <w:b/>
                <w:sz w:val="20"/>
              </w:rPr>
            </w:pPr>
            <w:r>
              <w:rPr>
                <w:b/>
                <w:sz w:val="20"/>
              </w:rPr>
              <w:t>Trace</w:t>
            </w:r>
          </w:p>
        </w:tc>
      </w:tr>
      <w:tr w:rsidR="004B40B4" w14:paraId="50AC505A" w14:textId="77777777">
        <w:trPr>
          <w:trHeight w:val="1919"/>
        </w:trPr>
        <w:tc>
          <w:tcPr>
            <w:tcW w:w="869" w:type="dxa"/>
          </w:tcPr>
          <w:p w14:paraId="300E28A9" w14:textId="77777777" w:rsidR="004B40B4" w:rsidRDefault="00AF75D2">
            <w:pPr>
              <w:pStyle w:val="TableParagraph"/>
              <w:spacing w:before="4"/>
              <w:rPr>
                <w:sz w:val="20"/>
              </w:rPr>
            </w:pPr>
            <w:r>
              <w:rPr>
                <w:sz w:val="20"/>
              </w:rPr>
              <w:t>HI77</w:t>
            </w:r>
          </w:p>
        </w:tc>
        <w:tc>
          <w:tcPr>
            <w:tcW w:w="1743" w:type="dxa"/>
          </w:tcPr>
          <w:p w14:paraId="2A3AA0C8" w14:textId="77777777" w:rsidR="004B40B4" w:rsidRDefault="00AF75D2">
            <w:pPr>
              <w:pStyle w:val="TableParagraph"/>
              <w:spacing w:before="9" w:line="240" w:lineRule="exact"/>
              <w:ind w:right="67"/>
              <w:rPr>
                <w:sz w:val="20"/>
              </w:rPr>
            </w:pPr>
            <w:r>
              <w:rPr>
                <w:sz w:val="20"/>
              </w:rPr>
              <w:t>Donor records not updated when a donor unit is phenotyped after the unit has been released to Inventory.</w:t>
            </w:r>
          </w:p>
        </w:tc>
        <w:tc>
          <w:tcPr>
            <w:tcW w:w="1767" w:type="dxa"/>
          </w:tcPr>
          <w:p w14:paraId="2636D3C7" w14:textId="77777777" w:rsidR="004B40B4" w:rsidRDefault="00AF75D2">
            <w:pPr>
              <w:pStyle w:val="TableParagraph"/>
              <w:spacing w:before="4"/>
              <w:ind w:left="68" w:right="512"/>
              <w:rPr>
                <w:sz w:val="20"/>
              </w:rPr>
            </w:pPr>
            <w:r>
              <w:rPr>
                <w:sz w:val="20"/>
              </w:rPr>
              <w:t>Unit phenotyping results not entered into computer.</w:t>
            </w:r>
          </w:p>
        </w:tc>
        <w:tc>
          <w:tcPr>
            <w:tcW w:w="1057" w:type="dxa"/>
          </w:tcPr>
          <w:p w14:paraId="206738D6" w14:textId="77777777" w:rsidR="004B40B4" w:rsidRDefault="00AF75D2">
            <w:pPr>
              <w:pStyle w:val="TableParagraph"/>
              <w:spacing w:before="4"/>
              <w:ind w:left="67"/>
              <w:rPr>
                <w:sz w:val="20"/>
              </w:rPr>
            </w:pPr>
            <w:r>
              <w:rPr>
                <w:sz w:val="20"/>
              </w:rPr>
              <w:t>NONE</w:t>
            </w:r>
          </w:p>
        </w:tc>
        <w:tc>
          <w:tcPr>
            <w:tcW w:w="927" w:type="dxa"/>
          </w:tcPr>
          <w:p w14:paraId="32FC1E6B" w14:textId="77777777" w:rsidR="004B40B4" w:rsidRDefault="00AF75D2">
            <w:pPr>
              <w:pStyle w:val="TableParagraph"/>
              <w:spacing w:before="4"/>
              <w:ind w:left="62"/>
              <w:rPr>
                <w:sz w:val="20"/>
              </w:rPr>
            </w:pPr>
            <w:r>
              <w:rPr>
                <w:sz w:val="20"/>
              </w:rPr>
              <w:t>LOW</w:t>
            </w:r>
          </w:p>
        </w:tc>
        <w:tc>
          <w:tcPr>
            <w:tcW w:w="2223" w:type="dxa"/>
          </w:tcPr>
          <w:p w14:paraId="0D27BCF3" w14:textId="77777777" w:rsidR="004B40B4" w:rsidRDefault="00AF75D2">
            <w:pPr>
              <w:pStyle w:val="TableParagraph"/>
              <w:spacing w:before="9" w:line="240" w:lineRule="exact"/>
              <w:ind w:left="61" w:right="215"/>
              <w:rPr>
                <w:sz w:val="20"/>
              </w:rPr>
            </w:pPr>
            <w:r>
              <w:rPr>
                <w:sz w:val="20"/>
              </w:rPr>
              <w:t>Software checks donor records when the supplier for the unit is SELF and updates the donor record with the phenotyping results for future reference.</w:t>
            </w:r>
          </w:p>
        </w:tc>
        <w:tc>
          <w:tcPr>
            <w:tcW w:w="903" w:type="dxa"/>
          </w:tcPr>
          <w:p w14:paraId="48887418" w14:textId="77777777" w:rsidR="004B40B4" w:rsidRDefault="00AF75D2">
            <w:pPr>
              <w:pStyle w:val="TableParagraph"/>
              <w:spacing w:before="4"/>
              <w:ind w:left="65" w:right="299"/>
              <w:rPr>
                <w:sz w:val="20"/>
              </w:rPr>
            </w:pPr>
            <w:r>
              <w:rPr>
                <w:spacing w:val="-1"/>
                <w:sz w:val="20"/>
              </w:rPr>
              <w:t xml:space="preserve">SRS# </w:t>
            </w:r>
            <w:r>
              <w:rPr>
                <w:sz w:val="20"/>
              </w:rPr>
              <w:t>I88</w:t>
            </w:r>
          </w:p>
          <w:p w14:paraId="35DA90F0" w14:textId="77777777" w:rsidR="004B40B4" w:rsidRDefault="004B40B4">
            <w:pPr>
              <w:pStyle w:val="TableParagraph"/>
              <w:spacing w:before="9"/>
              <w:ind w:left="0"/>
              <w:rPr>
                <w:rFonts w:ascii="Arial"/>
                <w:sz w:val="20"/>
              </w:rPr>
            </w:pPr>
          </w:p>
          <w:p w14:paraId="1CF72753" w14:textId="77777777" w:rsidR="004B40B4" w:rsidRDefault="00AF75D2">
            <w:pPr>
              <w:pStyle w:val="TableParagraph"/>
              <w:ind w:left="65" w:right="280"/>
              <w:rPr>
                <w:sz w:val="20"/>
              </w:rPr>
            </w:pPr>
            <w:r>
              <w:rPr>
                <w:spacing w:val="-1"/>
                <w:sz w:val="20"/>
              </w:rPr>
              <w:t xml:space="preserve">SCR# </w:t>
            </w:r>
            <w:r>
              <w:rPr>
                <w:sz w:val="20"/>
              </w:rPr>
              <w:t>I18</w:t>
            </w:r>
          </w:p>
        </w:tc>
      </w:tr>
      <w:tr w:rsidR="004B40B4" w14:paraId="4042A8D9" w14:textId="77777777">
        <w:trPr>
          <w:trHeight w:val="1909"/>
        </w:trPr>
        <w:tc>
          <w:tcPr>
            <w:tcW w:w="869" w:type="dxa"/>
          </w:tcPr>
          <w:p w14:paraId="7D93652F" w14:textId="77777777" w:rsidR="004B40B4" w:rsidRDefault="00AF75D2">
            <w:pPr>
              <w:pStyle w:val="TableParagraph"/>
              <w:spacing w:line="235" w:lineRule="exact"/>
              <w:rPr>
                <w:sz w:val="20"/>
              </w:rPr>
            </w:pPr>
            <w:r>
              <w:rPr>
                <w:sz w:val="20"/>
              </w:rPr>
              <w:t>HI78</w:t>
            </w:r>
          </w:p>
        </w:tc>
        <w:tc>
          <w:tcPr>
            <w:tcW w:w="1743" w:type="dxa"/>
          </w:tcPr>
          <w:p w14:paraId="1A9DA9C6" w14:textId="77777777" w:rsidR="004B40B4" w:rsidRDefault="00AF75D2">
            <w:pPr>
              <w:pStyle w:val="TableParagraph"/>
              <w:ind w:right="98"/>
              <w:rPr>
                <w:sz w:val="20"/>
              </w:rPr>
            </w:pPr>
            <w:r>
              <w:rPr>
                <w:sz w:val="20"/>
              </w:rPr>
              <w:t>Autologous/direc ted donor unit with a ‘yes’ in the Pos/Incomp. Screening Tests field (#8.1) can be released for</w:t>
            </w:r>
          </w:p>
          <w:p w14:paraId="2D86C169" w14:textId="77777777" w:rsidR="004B40B4" w:rsidRDefault="00AF75D2">
            <w:pPr>
              <w:pStyle w:val="TableParagraph"/>
              <w:spacing w:line="212" w:lineRule="exact"/>
              <w:rPr>
                <w:sz w:val="20"/>
              </w:rPr>
            </w:pPr>
            <w:r>
              <w:rPr>
                <w:sz w:val="20"/>
              </w:rPr>
              <w:t>allogenic use.</w:t>
            </w:r>
          </w:p>
        </w:tc>
        <w:tc>
          <w:tcPr>
            <w:tcW w:w="1767" w:type="dxa"/>
          </w:tcPr>
          <w:p w14:paraId="25B6A0A1" w14:textId="77777777" w:rsidR="004B40B4" w:rsidRDefault="00AF75D2">
            <w:pPr>
              <w:pStyle w:val="TableParagraph"/>
              <w:spacing w:line="235" w:lineRule="exact"/>
              <w:ind w:left="68"/>
              <w:rPr>
                <w:sz w:val="20"/>
              </w:rPr>
            </w:pPr>
            <w:r>
              <w:rPr>
                <w:sz w:val="20"/>
              </w:rPr>
              <w:t>NONE</w:t>
            </w:r>
          </w:p>
        </w:tc>
        <w:tc>
          <w:tcPr>
            <w:tcW w:w="1057" w:type="dxa"/>
          </w:tcPr>
          <w:p w14:paraId="6A3CFEE7" w14:textId="77777777" w:rsidR="004B40B4" w:rsidRDefault="00AF75D2">
            <w:pPr>
              <w:pStyle w:val="TableParagraph"/>
              <w:spacing w:line="235" w:lineRule="exact"/>
              <w:ind w:left="67"/>
              <w:rPr>
                <w:sz w:val="20"/>
              </w:rPr>
            </w:pPr>
            <w:r>
              <w:rPr>
                <w:sz w:val="20"/>
              </w:rPr>
              <w:t>NONE</w:t>
            </w:r>
          </w:p>
        </w:tc>
        <w:tc>
          <w:tcPr>
            <w:tcW w:w="927" w:type="dxa"/>
          </w:tcPr>
          <w:p w14:paraId="410BC985" w14:textId="77777777" w:rsidR="004B40B4" w:rsidRDefault="00AF75D2">
            <w:pPr>
              <w:pStyle w:val="TableParagraph"/>
              <w:spacing w:line="235" w:lineRule="exact"/>
              <w:ind w:left="62"/>
              <w:rPr>
                <w:sz w:val="20"/>
              </w:rPr>
            </w:pPr>
            <w:r>
              <w:rPr>
                <w:sz w:val="20"/>
              </w:rPr>
              <w:t>NONE</w:t>
            </w:r>
          </w:p>
        </w:tc>
        <w:tc>
          <w:tcPr>
            <w:tcW w:w="2223" w:type="dxa"/>
          </w:tcPr>
          <w:p w14:paraId="7C3ED8D7" w14:textId="77777777" w:rsidR="004B40B4" w:rsidRDefault="00AF75D2">
            <w:pPr>
              <w:pStyle w:val="TableParagraph"/>
              <w:ind w:left="61" w:right="141"/>
              <w:rPr>
                <w:sz w:val="20"/>
              </w:rPr>
            </w:pPr>
            <w:r>
              <w:rPr>
                <w:sz w:val="20"/>
              </w:rPr>
              <w:t>Software prevents release of autologous/ directed donor units with a ‘yes’ in the Pos/Incomp.</w:t>
            </w:r>
          </w:p>
          <w:p w14:paraId="1211B508" w14:textId="77777777" w:rsidR="004B40B4" w:rsidRDefault="00AF75D2">
            <w:pPr>
              <w:pStyle w:val="TableParagraph"/>
              <w:spacing w:line="240" w:lineRule="exact"/>
              <w:ind w:left="61" w:right="193"/>
              <w:rPr>
                <w:sz w:val="20"/>
              </w:rPr>
            </w:pPr>
            <w:r>
              <w:rPr>
                <w:sz w:val="20"/>
              </w:rPr>
              <w:t>Screening Tests field (#8.1) for allogenic use.</w:t>
            </w:r>
          </w:p>
        </w:tc>
        <w:tc>
          <w:tcPr>
            <w:tcW w:w="903" w:type="dxa"/>
          </w:tcPr>
          <w:p w14:paraId="4C5AB05F" w14:textId="77777777" w:rsidR="004B40B4" w:rsidRDefault="00AF75D2">
            <w:pPr>
              <w:pStyle w:val="TableParagraph"/>
              <w:ind w:left="65" w:right="299"/>
              <w:rPr>
                <w:sz w:val="20"/>
              </w:rPr>
            </w:pPr>
            <w:r>
              <w:rPr>
                <w:spacing w:val="-1"/>
                <w:sz w:val="20"/>
              </w:rPr>
              <w:t xml:space="preserve">SRS# </w:t>
            </w:r>
            <w:r>
              <w:rPr>
                <w:sz w:val="20"/>
              </w:rPr>
              <w:t>I89</w:t>
            </w:r>
          </w:p>
          <w:p w14:paraId="4E2D1CC1" w14:textId="77777777" w:rsidR="004B40B4" w:rsidRDefault="004B40B4">
            <w:pPr>
              <w:pStyle w:val="TableParagraph"/>
              <w:spacing w:before="3"/>
              <w:ind w:left="0"/>
              <w:rPr>
                <w:rFonts w:ascii="Arial"/>
                <w:sz w:val="20"/>
              </w:rPr>
            </w:pPr>
          </w:p>
          <w:p w14:paraId="33B4F5B3" w14:textId="77777777" w:rsidR="004B40B4" w:rsidRDefault="00AF75D2">
            <w:pPr>
              <w:pStyle w:val="TableParagraph"/>
              <w:ind w:left="65" w:right="280"/>
              <w:rPr>
                <w:sz w:val="20"/>
              </w:rPr>
            </w:pPr>
            <w:r>
              <w:rPr>
                <w:spacing w:val="-1"/>
                <w:sz w:val="20"/>
              </w:rPr>
              <w:t xml:space="preserve">SCR# </w:t>
            </w:r>
            <w:r>
              <w:rPr>
                <w:sz w:val="20"/>
              </w:rPr>
              <w:t>I26</w:t>
            </w:r>
          </w:p>
        </w:tc>
      </w:tr>
      <w:tr w:rsidR="004B40B4" w14:paraId="23A2F1D7" w14:textId="77777777">
        <w:trPr>
          <w:trHeight w:val="1907"/>
        </w:trPr>
        <w:tc>
          <w:tcPr>
            <w:tcW w:w="869" w:type="dxa"/>
          </w:tcPr>
          <w:p w14:paraId="585457FC" w14:textId="77777777" w:rsidR="004B40B4" w:rsidRDefault="00AF75D2">
            <w:pPr>
              <w:pStyle w:val="TableParagraph"/>
              <w:spacing w:line="232" w:lineRule="exact"/>
              <w:rPr>
                <w:sz w:val="20"/>
              </w:rPr>
            </w:pPr>
            <w:r>
              <w:rPr>
                <w:sz w:val="20"/>
              </w:rPr>
              <w:t>HI79</w:t>
            </w:r>
          </w:p>
        </w:tc>
        <w:tc>
          <w:tcPr>
            <w:tcW w:w="1743" w:type="dxa"/>
          </w:tcPr>
          <w:p w14:paraId="36C03F81" w14:textId="77777777" w:rsidR="004B40B4" w:rsidRDefault="00AF75D2">
            <w:pPr>
              <w:pStyle w:val="TableParagraph"/>
              <w:ind w:right="62"/>
              <w:rPr>
                <w:sz w:val="20"/>
              </w:rPr>
            </w:pPr>
            <w:r>
              <w:rPr>
                <w:sz w:val="20"/>
              </w:rPr>
              <w:t xml:space="preserve">Units located </w:t>
            </w:r>
            <w:r>
              <w:rPr>
                <w:spacing w:val="-4"/>
                <w:sz w:val="20"/>
              </w:rPr>
              <w:t xml:space="preserve">out </w:t>
            </w:r>
            <w:r>
              <w:rPr>
                <w:sz w:val="20"/>
              </w:rPr>
              <w:t>of the Blood Bank are made available in Inventory.</w:t>
            </w:r>
          </w:p>
        </w:tc>
        <w:tc>
          <w:tcPr>
            <w:tcW w:w="1767" w:type="dxa"/>
          </w:tcPr>
          <w:p w14:paraId="0851135B" w14:textId="77777777" w:rsidR="004B40B4" w:rsidRDefault="00AF75D2">
            <w:pPr>
              <w:pStyle w:val="TableParagraph"/>
              <w:spacing w:line="232" w:lineRule="exact"/>
              <w:ind w:left="68"/>
              <w:rPr>
                <w:sz w:val="20"/>
              </w:rPr>
            </w:pPr>
            <w:r>
              <w:rPr>
                <w:sz w:val="20"/>
              </w:rPr>
              <w:t>NONE</w:t>
            </w:r>
          </w:p>
        </w:tc>
        <w:tc>
          <w:tcPr>
            <w:tcW w:w="1057" w:type="dxa"/>
          </w:tcPr>
          <w:p w14:paraId="29603538" w14:textId="77777777" w:rsidR="004B40B4" w:rsidRDefault="00AF75D2">
            <w:pPr>
              <w:pStyle w:val="TableParagraph"/>
              <w:spacing w:line="232" w:lineRule="exact"/>
              <w:ind w:left="67"/>
              <w:rPr>
                <w:sz w:val="20"/>
              </w:rPr>
            </w:pPr>
            <w:r>
              <w:rPr>
                <w:sz w:val="20"/>
              </w:rPr>
              <w:t>NONE</w:t>
            </w:r>
          </w:p>
        </w:tc>
        <w:tc>
          <w:tcPr>
            <w:tcW w:w="927" w:type="dxa"/>
          </w:tcPr>
          <w:p w14:paraId="6AE670CB" w14:textId="77777777" w:rsidR="004B40B4" w:rsidRDefault="00AF75D2">
            <w:pPr>
              <w:pStyle w:val="TableParagraph"/>
              <w:spacing w:line="232" w:lineRule="exact"/>
              <w:ind w:left="62"/>
              <w:rPr>
                <w:sz w:val="20"/>
              </w:rPr>
            </w:pPr>
            <w:r>
              <w:rPr>
                <w:sz w:val="20"/>
              </w:rPr>
              <w:t>NONE</w:t>
            </w:r>
          </w:p>
        </w:tc>
        <w:tc>
          <w:tcPr>
            <w:tcW w:w="2223" w:type="dxa"/>
          </w:tcPr>
          <w:p w14:paraId="25821894" w14:textId="77777777" w:rsidR="004B40B4" w:rsidRDefault="00AF75D2">
            <w:pPr>
              <w:pStyle w:val="TableParagraph"/>
              <w:ind w:left="61" w:right="104"/>
              <w:rPr>
                <w:sz w:val="20"/>
              </w:rPr>
            </w:pPr>
            <w:r>
              <w:rPr>
                <w:sz w:val="20"/>
              </w:rPr>
              <w:t>Units release to stock (cancel) by patient [LRBLIUR] option evaluates the location of unit and only allows release if the location is the Blood</w:t>
            </w:r>
          </w:p>
          <w:p w14:paraId="0AF5B0EC" w14:textId="77777777" w:rsidR="004B40B4" w:rsidRDefault="00AF75D2">
            <w:pPr>
              <w:pStyle w:val="TableParagraph"/>
              <w:spacing w:line="212" w:lineRule="exact"/>
              <w:ind w:left="61"/>
              <w:rPr>
                <w:sz w:val="20"/>
              </w:rPr>
            </w:pPr>
            <w:r>
              <w:rPr>
                <w:sz w:val="20"/>
              </w:rPr>
              <w:t>Bank.</w:t>
            </w:r>
          </w:p>
        </w:tc>
        <w:tc>
          <w:tcPr>
            <w:tcW w:w="903" w:type="dxa"/>
          </w:tcPr>
          <w:p w14:paraId="0E910855" w14:textId="77777777" w:rsidR="004B40B4" w:rsidRDefault="00AF75D2">
            <w:pPr>
              <w:pStyle w:val="TableParagraph"/>
              <w:ind w:left="65" w:right="235"/>
              <w:rPr>
                <w:sz w:val="20"/>
              </w:rPr>
            </w:pPr>
            <w:r>
              <w:rPr>
                <w:sz w:val="20"/>
              </w:rPr>
              <w:t>SRS# I90</w:t>
            </w:r>
          </w:p>
          <w:p w14:paraId="6CF95A00" w14:textId="77777777" w:rsidR="004B40B4" w:rsidRDefault="004B40B4">
            <w:pPr>
              <w:pStyle w:val="TableParagraph"/>
              <w:ind w:left="0"/>
              <w:rPr>
                <w:rFonts w:ascii="Arial"/>
                <w:sz w:val="20"/>
              </w:rPr>
            </w:pPr>
          </w:p>
          <w:p w14:paraId="34FEA9E3" w14:textId="77777777" w:rsidR="004B40B4" w:rsidRDefault="00AF75D2">
            <w:pPr>
              <w:pStyle w:val="TableParagraph"/>
              <w:spacing w:before="1"/>
              <w:ind w:left="65" w:right="280"/>
              <w:rPr>
                <w:sz w:val="20"/>
              </w:rPr>
            </w:pPr>
            <w:r>
              <w:rPr>
                <w:spacing w:val="-1"/>
                <w:sz w:val="20"/>
              </w:rPr>
              <w:t xml:space="preserve">SCR# </w:t>
            </w:r>
            <w:r>
              <w:rPr>
                <w:sz w:val="20"/>
              </w:rPr>
              <w:t>I3</w:t>
            </w:r>
          </w:p>
          <w:p w14:paraId="28C834EB" w14:textId="77777777" w:rsidR="004B40B4" w:rsidRDefault="00AF75D2">
            <w:pPr>
              <w:pStyle w:val="TableParagraph"/>
              <w:spacing w:line="240" w:lineRule="exact"/>
              <w:ind w:left="65"/>
              <w:rPr>
                <w:sz w:val="20"/>
              </w:rPr>
            </w:pPr>
            <w:r>
              <w:rPr>
                <w:sz w:val="20"/>
              </w:rPr>
              <w:t>I6</w:t>
            </w:r>
          </w:p>
        </w:tc>
      </w:tr>
      <w:tr w:rsidR="004B40B4" w14:paraId="7DE65213" w14:textId="77777777">
        <w:trPr>
          <w:trHeight w:val="1919"/>
        </w:trPr>
        <w:tc>
          <w:tcPr>
            <w:tcW w:w="869" w:type="dxa"/>
          </w:tcPr>
          <w:p w14:paraId="3D24901C" w14:textId="77777777" w:rsidR="004B40B4" w:rsidRDefault="00AF75D2">
            <w:pPr>
              <w:pStyle w:val="TableParagraph"/>
              <w:spacing w:before="4"/>
              <w:rPr>
                <w:sz w:val="20"/>
              </w:rPr>
            </w:pPr>
            <w:r>
              <w:rPr>
                <w:sz w:val="20"/>
              </w:rPr>
              <w:t>HI80</w:t>
            </w:r>
          </w:p>
        </w:tc>
        <w:tc>
          <w:tcPr>
            <w:tcW w:w="1743" w:type="dxa"/>
          </w:tcPr>
          <w:p w14:paraId="3EB95531" w14:textId="77777777" w:rsidR="004B40B4" w:rsidRDefault="00AF75D2">
            <w:pPr>
              <w:pStyle w:val="TableParagraph"/>
              <w:spacing w:before="4"/>
              <w:ind w:right="87"/>
              <w:rPr>
                <w:sz w:val="20"/>
              </w:rPr>
            </w:pPr>
            <w:r>
              <w:rPr>
                <w:sz w:val="20"/>
              </w:rPr>
              <w:t>Cannot create meaningful QA reports for Blood Utilization Review.</w:t>
            </w:r>
          </w:p>
        </w:tc>
        <w:tc>
          <w:tcPr>
            <w:tcW w:w="1767" w:type="dxa"/>
          </w:tcPr>
          <w:p w14:paraId="67061C87" w14:textId="77777777" w:rsidR="004B40B4" w:rsidRDefault="00AF75D2">
            <w:pPr>
              <w:pStyle w:val="TableParagraph"/>
              <w:spacing w:before="9" w:line="240" w:lineRule="exact"/>
              <w:ind w:left="68" w:right="68"/>
              <w:rPr>
                <w:sz w:val="20"/>
              </w:rPr>
            </w:pPr>
            <w:r>
              <w:rPr>
                <w:sz w:val="20"/>
              </w:rPr>
              <w:t>Site did not create canned comments which can be used when releasing crossmatched/ass igned units back to</w:t>
            </w:r>
            <w:r>
              <w:rPr>
                <w:spacing w:val="4"/>
                <w:sz w:val="20"/>
              </w:rPr>
              <w:t xml:space="preserve"> </w:t>
            </w:r>
            <w:r>
              <w:rPr>
                <w:sz w:val="20"/>
              </w:rPr>
              <w:t>inventory.</w:t>
            </w:r>
          </w:p>
        </w:tc>
        <w:tc>
          <w:tcPr>
            <w:tcW w:w="1057" w:type="dxa"/>
          </w:tcPr>
          <w:p w14:paraId="70815E2D" w14:textId="77777777" w:rsidR="004B40B4" w:rsidRDefault="00AF75D2">
            <w:pPr>
              <w:pStyle w:val="TableParagraph"/>
              <w:spacing w:before="4"/>
              <w:ind w:left="67"/>
              <w:rPr>
                <w:sz w:val="20"/>
              </w:rPr>
            </w:pPr>
            <w:r>
              <w:rPr>
                <w:sz w:val="20"/>
              </w:rPr>
              <w:t>NONE</w:t>
            </w:r>
          </w:p>
        </w:tc>
        <w:tc>
          <w:tcPr>
            <w:tcW w:w="927" w:type="dxa"/>
          </w:tcPr>
          <w:p w14:paraId="2E06DD35" w14:textId="77777777" w:rsidR="004B40B4" w:rsidRDefault="00AF75D2">
            <w:pPr>
              <w:pStyle w:val="TableParagraph"/>
              <w:spacing w:before="4"/>
              <w:ind w:left="62"/>
              <w:rPr>
                <w:sz w:val="20"/>
              </w:rPr>
            </w:pPr>
            <w:r>
              <w:rPr>
                <w:sz w:val="20"/>
              </w:rPr>
              <w:t>LOW</w:t>
            </w:r>
          </w:p>
        </w:tc>
        <w:tc>
          <w:tcPr>
            <w:tcW w:w="2223" w:type="dxa"/>
          </w:tcPr>
          <w:p w14:paraId="586113A4" w14:textId="77777777" w:rsidR="004B40B4" w:rsidRDefault="00AF75D2">
            <w:pPr>
              <w:pStyle w:val="TableParagraph"/>
              <w:spacing w:before="9" w:line="240" w:lineRule="exact"/>
              <w:ind w:left="61"/>
              <w:rPr>
                <w:sz w:val="20"/>
              </w:rPr>
            </w:pPr>
            <w:r>
              <w:rPr>
                <w:sz w:val="20"/>
              </w:rPr>
              <w:t>Edit blood bank descriptions file [LRBLSEF] option available to create canned comments for use when releasing assigned units to inventory.</w:t>
            </w:r>
          </w:p>
        </w:tc>
        <w:tc>
          <w:tcPr>
            <w:tcW w:w="903" w:type="dxa"/>
          </w:tcPr>
          <w:p w14:paraId="1F3B6F2B" w14:textId="77777777" w:rsidR="004B40B4" w:rsidRDefault="00AF75D2">
            <w:pPr>
              <w:pStyle w:val="TableParagraph"/>
              <w:spacing w:before="4"/>
              <w:ind w:left="65"/>
              <w:rPr>
                <w:sz w:val="20"/>
              </w:rPr>
            </w:pPr>
            <w:r>
              <w:rPr>
                <w:sz w:val="20"/>
              </w:rPr>
              <w:t>SRS# I7</w:t>
            </w:r>
          </w:p>
          <w:p w14:paraId="46249060" w14:textId="77777777" w:rsidR="004B40B4" w:rsidRDefault="004B40B4">
            <w:pPr>
              <w:pStyle w:val="TableParagraph"/>
              <w:spacing w:before="9"/>
              <w:ind w:left="0"/>
              <w:rPr>
                <w:rFonts w:ascii="Arial"/>
                <w:sz w:val="20"/>
              </w:rPr>
            </w:pPr>
          </w:p>
          <w:p w14:paraId="03C37EDB" w14:textId="77777777" w:rsidR="004B40B4" w:rsidRDefault="00AF75D2">
            <w:pPr>
              <w:pStyle w:val="TableParagraph"/>
              <w:ind w:left="65" w:right="235"/>
              <w:rPr>
                <w:sz w:val="20"/>
              </w:rPr>
            </w:pPr>
            <w:r>
              <w:rPr>
                <w:sz w:val="20"/>
              </w:rPr>
              <w:t>SCR# I6</w:t>
            </w:r>
          </w:p>
        </w:tc>
      </w:tr>
      <w:tr w:rsidR="004B40B4" w14:paraId="51731877" w14:textId="77777777">
        <w:trPr>
          <w:trHeight w:val="2149"/>
        </w:trPr>
        <w:tc>
          <w:tcPr>
            <w:tcW w:w="869" w:type="dxa"/>
          </w:tcPr>
          <w:p w14:paraId="07E79DCA" w14:textId="77777777" w:rsidR="004B40B4" w:rsidRDefault="00AF75D2">
            <w:pPr>
              <w:pStyle w:val="TableParagraph"/>
              <w:spacing w:line="235" w:lineRule="exact"/>
              <w:rPr>
                <w:sz w:val="20"/>
              </w:rPr>
            </w:pPr>
            <w:r>
              <w:rPr>
                <w:sz w:val="20"/>
              </w:rPr>
              <w:t>HI81</w:t>
            </w:r>
          </w:p>
        </w:tc>
        <w:tc>
          <w:tcPr>
            <w:tcW w:w="1743" w:type="dxa"/>
          </w:tcPr>
          <w:p w14:paraId="5B9CFDA9" w14:textId="77777777" w:rsidR="004B40B4" w:rsidRDefault="00AF75D2">
            <w:pPr>
              <w:pStyle w:val="TableParagraph"/>
              <w:ind w:right="91"/>
              <w:rPr>
                <w:sz w:val="20"/>
              </w:rPr>
            </w:pPr>
            <w:r>
              <w:rPr>
                <w:sz w:val="20"/>
              </w:rPr>
              <w:t>Cannot trace unit history when a new unit is created through modification.</w:t>
            </w:r>
          </w:p>
        </w:tc>
        <w:tc>
          <w:tcPr>
            <w:tcW w:w="1767" w:type="dxa"/>
          </w:tcPr>
          <w:p w14:paraId="30BC2DD6" w14:textId="77777777" w:rsidR="004B40B4" w:rsidRDefault="00AF75D2">
            <w:pPr>
              <w:pStyle w:val="TableParagraph"/>
              <w:ind w:left="68" w:right="152"/>
              <w:rPr>
                <w:sz w:val="20"/>
              </w:rPr>
            </w:pPr>
            <w:r>
              <w:rPr>
                <w:sz w:val="20"/>
              </w:rPr>
              <w:t>User does not use option Disposition –not transfused [LRBLIDN]</w:t>
            </w:r>
          </w:p>
          <w:p w14:paraId="3E3744BB" w14:textId="77777777" w:rsidR="004B40B4" w:rsidRDefault="00AF75D2">
            <w:pPr>
              <w:pStyle w:val="TableParagraph"/>
              <w:spacing w:line="240" w:lineRule="exact"/>
              <w:ind w:left="68" w:right="167"/>
              <w:rPr>
                <w:sz w:val="20"/>
              </w:rPr>
            </w:pPr>
            <w:r>
              <w:rPr>
                <w:sz w:val="20"/>
              </w:rPr>
              <w:t>option to modify unit from one component to another.</w:t>
            </w:r>
          </w:p>
        </w:tc>
        <w:tc>
          <w:tcPr>
            <w:tcW w:w="1057" w:type="dxa"/>
          </w:tcPr>
          <w:p w14:paraId="6954998A" w14:textId="77777777" w:rsidR="004B40B4" w:rsidRDefault="00AF75D2">
            <w:pPr>
              <w:pStyle w:val="TableParagraph"/>
              <w:spacing w:line="235" w:lineRule="exact"/>
              <w:ind w:left="67"/>
              <w:rPr>
                <w:sz w:val="20"/>
              </w:rPr>
            </w:pPr>
            <w:r>
              <w:rPr>
                <w:sz w:val="20"/>
              </w:rPr>
              <w:t>LOW</w:t>
            </w:r>
          </w:p>
        </w:tc>
        <w:tc>
          <w:tcPr>
            <w:tcW w:w="927" w:type="dxa"/>
          </w:tcPr>
          <w:p w14:paraId="6D933AA4" w14:textId="77777777" w:rsidR="004B40B4" w:rsidRDefault="00AF75D2">
            <w:pPr>
              <w:pStyle w:val="TableParagraph"/>
              <w:spacing w:line="235" w:lineRule="exact"/>
              <w:ind w:left="62"/>
              <w:rPr>
                <w:sz w:val="20"/>
              </w:rPr>
            </w:pPr>
            <w:r>
              <w:rPr>
                <w:sz w:val="20"/>
              </w:rPr>
              <w:t>LOW</w:t>
            </w:r>
          </w:p>
        </w:tc>
        <w:tc>
          <w:tcPr>
            <w:tcW w:w="2223" w:type="dxa"/>
          </w:tcPr>
          <w:p w14:paraId="443D9AEA" w14:textId="77777777" w:rsidR="004B40B4" w:rsidRDefault="00AF75D2">
            <w:pPr>
              <w:pStyle w:val="TableParagraph"/>
              <w:ind w:left="61" w:right="130"/>
              <w:rPr>
                <w:sz w:val="20"/>
              </w:rPr>
            </w:pPr>
            <w:r>
              <w:rPr>
                <w:sz w:val="20"/>
              </w:rPr>
              <w:t>Software tracks the unit modification information for both the unit being modified and the unit(s) created to include data on unit’s Modified To/From</w:t>
            </w:r>
          </w:p>
          <w:p w14:paraId="0A6CEE3C" w14:textId="77777777" w:rsidR="004B40B4" w:rsidRDefault="00AF75D2">
            <w:pPr>
              <w:pStyle w:val="TableParagraph"/>
              <w:spacing w:line="212" w:lineRule="exact"/>
              <w:ind w:left="61"/>
              <w:rPr>
                <w:sz w:val="20"/>
              </w:rPr>
            </w:pPr>
            <w:r>
              <w:rPr>
                <w:sz w:val="20"/>
              </w:rPr>
              <w:t>field (#.091).</w:t>
            </w:r>
          </w:p>
        </w:tc>
        <w:tc>
          <w:tcPr>
            <w:tcW w:w="903" w:type="dxa"/>
          </w:tcPr>
          <w:p w14:paraId="0FFC2481" w14:textId="77777777" w:rsidR="004B40B4" w:rsidRDefault="00AF75D2">
            <w:pPr>
              <w:pStyle w:val="TableParagraph"/>
              <w:ind w:left="65" w:right="299"/>
              <w:rPr>
                <w:sz w:val="20"/>
              </w:rPr>
            </w:pPr>
            <w:r>
              <w:rPr>
                <w:spacing w:val="-1"/>
                <w:sz w:val="20"/>
              </w:rPr>
              <w:t xml:space="preserve">SRS# </w:t>
            </w:r>
            <w:r>
              <w:rPr>
                <w:sz w:val="20"/>
              </w:rPr>
              <w:t>I91</w:t>
            </w:r>
          </w:p>
          <w:p w14:paraId="57111EE3" w14:textId="77777777" w:rsidR="004B40B4" w:rsidRDefault="004B40B4">
            <w:pPr>
              <w:pStyle w:val="TableParagraph"/>
              <w:spacing w:before="3"/>
              <w:ind w:left="0"/>
              <w:rPr>
                <w:rFonts w:ascii="Arial"/>
                <w:sz w:val="20"/>
              </w:rPr>
            </w:pPr>
          </w:p>
          <w:p w14:paraId="46DAC2E1" w14:textId="77777777" w:rsidR="004B40B4" w:rsidRDefault="00AF75D2">
            <w:pPr>
              <w:pStyle w:val="TableParagraph"/>
              <w:ind w:left="65" w:right="297"/>
              <w:rPr>
                <w:sz w:val="20"/>
              </w:rPr>
            </w:pPr>
            <w:r>
              <w:rPr>
                <w:spacing w:val="-1"/>
                <w:sz w:val="20"/>
              </w:rPr>
              <w:t xml:space="preserve">SCR# </w:t>
            </w:r>
            <w:r>
              <w:rPr>
                <w:sz w:val="20"/>
              </w:rPr>
              <w:t>I6 I14</w:t>
            </w:r>
          </w:p>
        </w:tc>
      </w:tr>
    </w:tbl>
    <w:p w14:paraId="477E6831" w14:textId="77777777" w:rsidR="004B40B4" w:rsidRDefault="004B40B4">
      <w:pPr>
        <w:rPr>
          <w:sz w:val="20"/>
        </w:rPr>
        <w:sectPr w:rsidR="004B40B4">
          <w:pgSz w:w="12240" w:h="15840"/>
          <w:pgMar w:top="960" w:right="1060" w:bottom="1180" w:left="1220" w:header="723" w:footer="997" w:gutter="0"/>
          <w:cols w:space="720"/>
        </w:sectPr>
      </w:pPr>
    </w:p>
    <w:p w14:paraId="57700D45" w14:textId="77777777" w:rsidR="004B40B4" w:rsidRDefault="009D35C5">
      <w:pPr>
        <w:pStyle w:val="BodyText"/>
        <w:rPr>
          <w:rFonts w:ascii="Arial"/>
          <w:sz w:val="20"/>
        </w:rPr>
      </w:pPr>
      <w:r>
        <w:lastRenderedPageBreak/>
        <w:pict w14:anchorId="75E77104">
          <v:rect id="_x0000_s2053" style="position:absolute;margin-left:427.2pt;margin-top:121.9pt;width:2.9pt;height:12pt;z-index:-19997696;mso-position-horizontal-relative:page;mso-position-vertical-relative:page" fillcolor="#bfbfbf" stroked="f">
            <w10:wrap anchorx="page" anchory="page"/>
          </v:rect>
        </w:pict>
      </w:r>
    </w:p>
    <w:p w14:paraId="00B9F85F" w14:textId="77777777" w:rsidR="004B40B4" w:rsidRDefault="004B40B4">
      <w:pPr>
        <w:pStyle w:val="BodyText"/>
        <w:rPr>
          <w:rFonts w:ascii="Arial"/>
          <w:sz w:val="20"/>
        </w:rPr>
      </w:pPr>
    </w:p>
    <w:p w14:paraId="797A01FD" w14:textId="77777777" w:rsidR="004B40B4" w:rsidRDefault="004B40B4">
      <w:pPr>
        <w:pStyle w:val="BodyText"/>
        <w:spacing w:before="1" w:after="1"/>
        <w:rPr>
          <w:rFonts w:ascii="Arial"/>
          <w:sz w:val="22"/>
        </w:rPr>
      </w:pPr>
    </w:p>
    <w:tbl>
      <w:tblPr>
        <w:tblW w:w="0" w:type="auto"/>
        <w:tblInd w:w="16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69"/>
        <w:gridCol w:w="1743"/>
        <w:gridCol w:w="1767"/>
        <w:gridCol w:w="1057"/>
        <w:gridCol w:w="927"/>
        <w:gridCol w:w="2223"/>
        <w:gridCol w:w="903"/>
      </w:tblGrid>
      <w:tr w:rsidR="004B40B4" w14:paraId="253C5AC7" w14:textId="77777777">
        <w:trPr>
          <w:trHeight w:val="488"/>
        </w:trPr>
        <w:tc>
          <w:tcPr>
            <w:tcW w:w="869" w:type="dxa"/>
            <w:shd w:val="clear" w:color="auto" w:fill="CCCCCC"/>
          </w:tcPr>
          <w:p w14:paraId="58AB50EE" w14:textId="77777777" w:rsidR="004B40B4" w:rsidRDefault="00AF75D2">
            <w:pPr>
              <w:pStyle w:val="TableParagraph"/>
              <w:spacing w:before="8"/>
              <w:rPr>
                <w:b/>
                <w:sz w:val="20"/>
              </w:rPr>
            </w:pPr>
            <w:r>
              <w:rPr>
                <w:b/>
                <w:sz w:val="20"/>
              </w:rPr>
              <w:t>HA#</w:t>
            </w:r>
          </w:p>
        </w:tc>
        <w:tc>
          <w:tcPr>
            <w:tcW w:w="1743" w:type="dxa"/>
            <w:shd w:val="clear" w:color="auto" w:fill="CCCCCC"/>
          </w:tcPr>
          <w:p w14:paraId="3F4C8FCE" w14:textId="77777777" w:rsidR="004B40B4" w:rsidRDefault="00AF75D2">
            <w:pPr>
              <w:pStyle w:val="TableParagraph"/>
              <w:spacing w:before="8"/>
              <w:rPr>
                <w:b/>
                <w:sz w:val="20"/>
              </w:rPr>
            </w:pPr>
            <w:r>
              <w:rPr>
                <w:b/>
                <w:sz w:val="20"/>
              </w:rPr>
              <w:t>Hazard</w:t>
            </w:r>
          </w:p>
        </w:tc>
        <w:tc>
          <w:tcPr>
            <w:tcW w:w="1767" w:type="dxa"/>
            <w:shd w:val="clear" w:color="auto" w:fill="CCCCCC"/>
          </w:tcPr>
          <w:p w14:paraId="7735A767" w14:textId="77777777" w:rsidR="004B40B4" w:rsidRDefault="00AF75D2">
            <w:pPr>
              <w:pStyle w:val="TableParagraph"/>
              <w:spacing w:before="8"/>
              <w:ind w:left="68"/>
              <w:rPr>
                <w:b/>
                <w:sz w:val="20"/>
              </w:rPr>
            </w:pPr>
            <w:r>
              <w:rPr>
                <w:b/>
                <w:sz w:val="20"/>
              </w:rPr>
              <w:t>Causes</w:t>
            </w:r>
          </w:p>
        </w:tc>
        <w:tc>
          <w:tcPr>
            <w:tcW w:w="1057" w:type="dxa"/>
            <w:shd w:val="clear" w:color="auto" w:fill="CCCCCC"/>
          </w:tcPr>
          <w:p w14:paraId="606404E4" w14:textId="77777777" w:rsidR="004B40B4" w:rsidRDefault="00AF75D2">
            <w:pPr>
              <w:pStyle w:val="TableParagraph"/>
              <w:spacing w:before="8" w:line="240" w:lineRule="atLeast"/>
              <w:ind w:left="72" w:right="112"/>
              <w:rPr>
                <w:b/>
                <w:sz w:val="20"/>
              </w:rPr>
            </w:pPr>
            <w:r>
              <w:rPr>
                <w:b/>
                <w:sz w:val="20"/>
              </w:rPr>
              <w:t xml:space="preserve">Level of </w:t>
            </w:r>
            <w:r>
              <w:rPr>
                <w:b/>
                <w:w w:val="95"/>
                <w:sz w:val="20"/>
              </w:rPr>
              <w:t>Concern</w:t>
            </w:r>
          </w:p>
        </w:tc>
        <w:tc>
          <w:tcPr>
            <w:tcW w:w="927" w:type="dxa"/>
            <w:shd w:val="clear" w:color="auto" w:fill="CCCCCC"/>
          </w:tcPr>
          <w:p w14:paraId="781C7D03" w14:textId="77777777" w:rsidR="004B40B4" w:rsidRDefault="00AF75D2">
            <w:pPr>
              <w:pStyle w:val="TableParagraph"/>
              <w:spacing w:before="8" w:line="240" w:lineRule="atLeast"/>
              <w:ind w:left="62" w:right="249"/>
              <w:rPr>
                <w:b/>
                <w:sz w:val="20"/>
              </w:rPr>
            </w:pPr>
            <w:r>
              <w:rPr>
                <w:b/>
                <w:w w:val="95"/>
                <w:sz w:val="20"/>
              </w:rPr>
              <w:t xml:space="preserve">Likeli </w:t>
            </w:r>
            <w:r>
              <w:rPr>
                <w:b/>
                <w:sz w:val="20"/>
              </w:rPr>
              <w:t>hood</w:t>
            </w:r>
          </w:p>
        </w:tc>
        <w:tc>
          <w:tcPr>
            <w:tcW w:w="2223" w:type="dxa"/>
            <w:shd w:val="clear" w:color="auto" w:fill="CCCCCC"/>
          </w:tcPr>
          <w:p w14:paraId="77F4C24A" w14:textId="77777777" w:rsidR="004B40B4" w:rsidRDefault="00AF75D2">
            <w:pPr>
              <w:pStyle w:val="TableParagraph"/>
              <w:spacing w:before="8" w:line="240" w:lineRule="atLeast"/>
              <w:ind w:left="695" w:right="441" w:hanging="250"/>
              <w:rPr>
                <w:b/>
                <w:sz w:val="20"/>
              </w:rPr>
            </w:pPr>
            <w:r>
              <w:rPr>
                <w:b/>
                <w:sz w:val="20"/>
              </w:rPr>
              <w:t>Method(s) of Control</w:t>
            </w:r>
          </w:p>
        </w:tc>
        <w:tc>
          <w:tcPr>
            <w:tcW w:w="903" w:type="dxa"/>
            <w:shd w:val="clear" w:color="auto" w:fill="CCCCCC"/>
          </w:tcPr>
          <w:p w14:paraId="03CE87CC" w14:textId="77777777" w:rsidR="004B40B4" w:rsidRDefault="00AF75D2">
            <w:pPr>
              <w:pStyle w:val="TableParagraph"/>
              <w:spacing w:before="8"/>
              <w:ind w:left="65"/>
              <w:rPr>
                <w:b/>
                <w:sz w:val="20"/>
              </w:rPr>
            </w:pPr>
            <w:r>
              <w:rPr>
                <w:b/>
                <w:sz w:val="20"/>
              </w:rPr>
              <w:t>Trace</w:t>
            </w:r>
          </w:p>
        </w:tc>
      </w:tr>
      <w:tr w:rsidR="004B40B4" w14:paraId="3EC645B3" w14:textId="77777777">
        <w:trPr>
          <w:trHeight w:val="2879"/>
        </w:trPr>
        <w:tc>
          <w:tcPr>
            <w:tcW w:w="869" w:type="dxa"/>
          </w:tcPr>
          <w:p w14:paraId="17734A94" w14:textId="77777777" w:rsidR="004B40B4" w:rsidRDefault="00AF75D2">
            <w:pPr>
              <w:pStyle w:val="TableParagraph"/>
              <w:spacing w:before="4"/>
              <w:rPr>
                <w:sz w:val="20"/>
              </w:rPr>
            </w:pPr>
            <w:r>
              <w:rPr>
                <w:sz w:val="20"/>
              </w:rPr>
              <w:t>HI82</w:t>
            </w:r>
          </w:p>
        </w:tc>
        <w:tc>
          <w:tcPr>
            <w:tcW w:w="1743" w:type="dxa"/>
          </w:tcPr>
          <w:p w14:paraId="3D00D1C7" w14:textId="77777777" w:rsidR="004B40B4" w:rsidRDefault="00AF75D2">
            <w:pPr>
              <w:pStyle w:val="TableParagraph"/>
              <w:spacing w:before="4"/>
              <w:ind w:right="380"/>
              <w:jc w:val="both"/>
              <w:rPr>
                <w:sz w:val="20"/>
              </w:rPr>
            </w:pPr>
            <w:r>
              <w:rPr>
                <w:sz w:val="20"/>
              </w:rPr>
              <w:t>The BLOOD INVENTORY</w:t>
            </w:r>
          </w:p>
          <w:p w14:paraId="637C9A1B" w14:textId="77777777" w:rsidR="004B40B4" w:rsidRDefault="00AF75D2">
            <w:pPr>
              <w:pStyle w:val="TableParagraph"/>
              <w:ind w:right="384"/>
              <w:jc w:val="both"/>
              <w:rPr>
                <w:sz w:val="20"/>
              </w:rPr>
            </w:pPr>
            <w:r>
              <w:rPr>
                <w:sz w:val="20"/>
              </w:rPr>
              <w:t>file (#65) may have missing data nodes.</w:t>
            </w:r>
          </w:p>
        </w:tc>
        <w:tc>
          <w:tcPr>
            <w:tcW w:w="1767" w:type="dxa"/>
          </w:tcPr>
          <w:p w14:paraId="3E30DD58" w14:textId="77777777" w:rsidR="004B40B4" w:rsidRDefault="00AF75D2">
            <w:pPr>
              <w:pStyle w:val="TableParagraph"/>
              <w:spacing w:before="4"/>
              <w:ind w:left="68" w:right="178"/>
              <w:rPr>
                <w:sz w:val="20"/>
              </w:rPr>
            </w:pPr>
            <w:r>
              <w:rPr>
                <w:sz w:val="20"/>
              </w:rPr>
              <w:t>User does not use the Blood bank inventory integrity report [LRBLII] option to check for missing data after system crash.</w:t>
            </w:r>
          </w:p>
        </w:tc>
        <w:tc>
          <w:tcPr>
            <w:tcW w:w="1057" w:type="dxa"/>
          </w:tcPr>
          <w:p w14:paraId="73A84325" w14:textId="77777777" w:rsidR="004B40B4" w:rsidRDefault="00AF75D2">
            <w:pPr>
              <w:pStyle w:val="TableParagraph"/>
              <w:spacing w:before="4"/>
              <w:ind w:left="67"/>
              <w:rPr>
                <w:sz w:val="20"/>
              </w:rPr>
            </w:pPr>
            <w:r>
              <w:rPr>
                <w:sz w:val="20"/>
              </w:rPr>
              <w:t>NONE</w:t>
            </w:r>
          </w:p>
        </w:tc>
        <w:tc>
          <w:tcPr>
            <w:tcW w:w="927" w:type="dxa"/>
          </w:tcPr>
          <w:p w14:paraId="1924DBE7" w14:textId="77777777" w:rsidR="004B40B4" w:rsidRDefault="00AF75D2">
            <w:pPr>
              <w:pStyle w:val="TableParagraph"/>
              <w:spacing w:before="4"/>
              <w:ind w:left="62"/>
              <w:rPr>
                <w:sz w:val="20"/>
              </w:rPr>
            </w:pPr>
            <w:r>
              <w:rPr>
                <w:sz w:val="20"/>
              </w:rPr>
              <w:t>LOW</w:t>
            </w:r>
          </w:p>
        </w:tc>
        <w:tc>
          <w:tcPr>
            <w:tcW w:w="2223" w:type="dxa"/>
          </w:tcPr>
          <w:p w14:paraId="3614F154" w14:textId="77777777" w:rsidR="004B40B4" w:rsidRDefault="00AF75D2">
            <w:pPr>
              <w:pStyle w:val="TableParagraph"/>
              <w:spacing w:before="9" w:line="240" w:lineRule="exact"/>
              <w:ind w:left="61" w:right="223"/>
              <w:rPr>
                <w:sz w:val="20"/>
              </w:rPr>
            </w:pPr>
            <w:r>
              <w:rPr>
                <w:sz w:val="20"/>
              </w:rPr>
              <w:t>It is recommended that the Blood bank inventory integrity report [LRBLII] option be used on a regular basis and after unexpected system down time to check the BLOOD INVENTORY file (#65) for missing data.</w:t>
            </w:r>
          </w:p>
        </w:tc>
        <w:tc>
          <w:tcPr>
            <w:tcW w:w="903" w:type="dxa"/>
          </w:tcPr>
          <w:p w14:paraId="5C7AF722" w14:textId="77777777" w:rsidR="004B40B4" w:rsidRDefault="00AF75D2">
            <w:pPr>
              <w:pStyle w:val="TableParagraph"/>
              <w:spacing w:before="4"/>
              <w:ind w:left="65" w:right="235"/>
              <w:rPr>
                <w:sz w:val="20"/>
              </w:rPr>
            </w:pPr>
            <w:r>
              <w:rPr>
                <w:sz w:val="20"/>
              </w:rPr>
              <w:t>SRS# I92</w:t>
            </w:r>
          </w:p>
          <w:p w14:paraId="7467C876" w14:textId="77777777" w:rsidR="004B40B4" w:rsidRDefault="004B40B4">
            <w:pPr>
              <w:pStyle w:val="TableParagraph"/>
              <w:spacing w:before="9"/>
              <w:ind w:left="0"/>
              <w:rPr>
                <w:rFonts w:ascii="Arial"/>
                <w:sz w:val="20"/>
              </w:rPr>
            </w:pPr>
          </w:p>
          <w:p w14:paraId="4C825366" w14:textId="77777777" w:rsidR="004B40B4" w:rsidRDefault="00AF75D2">
            <w:pPr>
              <w:pStyle w:val="TableParagraph"/>
              <w:ind w:left="65" w:right="235"/>
              <w:rPr>
                <w:sz w:val="20"/>
              </w:rPr>
            </w:pPr>
            <w:r>
              <w:rPr>
                <w:sz w:val="20"/>
              </w:rPr>
              <w:t>SCR# I7</w:t>
            </w:r>
          </w:p>
        </w:tc>
      </w:tr>
      <w:tr w:rsidR="004B40B4" w14:paraId="427B57FA" w14:textId="77777777">
        <w:trPr>
          <w:trHeight w:val="2869"/>
        </w:trPr>
        <w:tc>
          <w:tcPr>
            <w:tcW w:w="869" w:type="dxa"/>
          </w:tcPr>
          <w:p w14:paraId="576CAF1B" w14:textId="77777777" w:rsidR="004B40B4" w:rsidRDefault="00AF75D2">
            <w:pPr>
              <w:pStyle w:val="TableParagraph"/>
              <w:spacing w:line="235" w:lineRule="exact"/>
              <w:rPr>
                <w:sz w:val="20"/>
              </w:rPr>
            </w:pPr>
            <w:r>
              <w:rPr>
                <w:sz w:val="20"/>
              </w:rPr>
              <w:t>HI83</w:t>
            </w:r>
          </w:p>
        </w:tc>
        <w:tc>
          <w:tcPr>
            <w:tcW w:w="1743" w:type="dxa"/>
          </w:tcPr>
          <w:p w14:paraId="7F8678CB" w14:textId="77777777" w:rsidR="004B40B4" w:rsidRDefault="00AF75D2">
            <w:pPr>
              <w:pStyle w:val="TableParagraph"/>
              <w:ind w:right="130"/>
              <w:rPr>
                <w:sz w:val="20"/>
              </w:rPr>
            </w:pPr>
            <w:r>
              <w:rPr>
                <w:sz w:val="20"/>
              </w:rPr>
              <w:t>Cannot examine unit history for look-back purpose.</w:t>
            </w:r>
          </w:p>
        </w:tc>
        <w:tc>
          <w:tcPr>
            <w:tcW w:w="1767" w:type="dxa"/>
          </w:tcPr>
          <w:p w14:paraId="64D509B7" w14:textId="77777777" w:rsidR="004B40B4" w:rsidRDefault="00AF75D2">
            <w:pPr>
              <w:pStyle w:val="TableParagraph"/>
              <w:ind w:left="68" w:right="173"/>
              <w:jc w:val="both"/>
              <w:rPr>
                <w:sz w:val="20"/>
              </w:rPr>
            </w:pPr>
            <w:r>
              <w:rPr>
                <w:sz w:val="20"/>
              </w:rPr>
              <w:t>Print units with final disposition [LRBLRUF]</w:t>
            </w:r>
          </w:p>
          <w:p w14:paraId="5BE2A8FD" w14:textId="77777777" w:rsidR="004B40B4" w:rsidRDefault="00AF75D2">
            <w:pPr>
              <w:pStyle w:val="TableParagraph"/>
              <w:ind w:left="68" w:right="90"/>
              <w:rPr>
                <w:sz w:val="20"/>
              </w:rPr>
            </w:pPr>
            <w:r>
              <w:rPr>
                <w:sz w:val="20"/>
              </w:rPr>
              <w:t>option used prior to Remove units with final disposition, then report is discarded.</w:t>
            </w:r>
          </w:p>
        </w:tc>
        <w:tc>
          <w:tcPr>
            <w:tcW w:w="1057" w:type="dxa"/>
          </w:tcPr>
          <w:p w14:paraId="2179E740" w14:textId="77777777" w:rsidR="004B40B4" w:rsidRDefault="00AF75D2">
            <w:pPr>
              <w:pStyle w:val="TableParagraph"/>
              <w:spacing w:line="235" w:lineRule="exact"/>
              <w:ind w:left="67"/>
              <w:rPr>
                <w:sz w:val="20"/>
              </w:rPr>
            </w:pPr>
            <w:r>
              <w:rPr>
                <w:sz w:val="20"/>
              </w:rPr>
              <w:t>LOW</w:t>
            </w:r>
          </w:p>
        </w:tc>
        <w:tc>
          <w:tcPr>
            <w:tcW w:w="927" w:type="dxa"/>
          </w:tcPr>
          <w:p w14:paraId="5CA946F5" w14:textId="77777777" w:rsidR="004B40B4" w:rsidRDefault="00AF75D2">
            <w:pPr>
              <w:pStyle w:val="TableParagraph"/>
              <w:spacing w:line="235" w:lineRule="exact"/>
              <w:ind w:left="62"/>
              <w:rPr>
                <w:sz w:val="20"/>
              </w:rPr>
            </w:pPr>
            <w:r>
              <w:rPr>
                <w:sz w:val="20"/>
              </w:rPr>
              <w:t>LOW</w:t>
            </w:r>
          </w:p>
        </w:tc>
        <w:tc>
          <w:tcPr>
            <w:tcW w:w="2223" w:type="dxa"/>
          </w:tcPr>
          <w:p w14:paraId="6514147F" w14:textId="77777777" w:rsidR="004B40B4" w:rsidRDefault="00AF75D2">
            <w:pPr>
              <w:pStyle w:val="TableParagraph"/>
              <w:ind w:left="61" w:right="60"/>
              <w:rPr>
                <w:sz w:val="20"/>
              </w:rPr>
            </w:pPr>
            <w:r>
              <w:rPr>
                <w:sz w:val="20"/>
              </w:rPr>
              <w:t>Inventory data can be kept on line indefinitely. However, if a site needs to purge the BLOOD INVENTORY file (#65), an option exists which can purge units with a final disposition, but requires that they</w:t>
            </w:r>
            <w:r>
              <w:rPr>
                <w:spacing w:val="5"/>
                <w:sz w:val="20"/>
              </w:rPr>
              <w:t xml:space="preserve"> </w:t>
            </w:r>
            <w:r>
              <w:rPr>
                <w:sz w:val="20"/>
              </w:rPr>
              <w:t>be</w:t>
            </w:r>
          </w:p>
          <w:p w14:paraId="4E6330C4" w14:textId="77777777" w:rsidR="004B40B4" w:rsidRDefault="00AF75D2">
            <w:pPr>
              <w:pStyle w:val="TableParagraph"/>
              <w:spacing w:line="211" w:lineRule="exact"/>
              <w:ind w:left="61"/>
              <w:rPr>
                <w:sz w:val="20"/>
              </w:rPr>
            </w:pPr>
            <w:r>
              <w:rPr>
                <w:sz w:val="20"/>
              </w:rPr>
              <w:t>printed first.</w:t>
            </w:r>
          </w:p>
        </w:tc>
        <w:tc>
          <w:tcPr>
            <w:tcW w:w="903" w:type="dxa"/>
          </w:tcPr>
          <w:p w14:paraId="4E52A6DE" w14:textId="77777777" w:rsidR="004B40B4" w:rsidRDefault="00AF75D2">
            <w:pPr>
              <w:pStyle w:val="TableParagraph"/>
              <w:ind w:left="65" w:right="235"/>
              <w:rPr>
                <w:sz w:val="20"/>
              </w:rPr>
            </w:pPr>
            <w:r>
              <w:rPr>
                <w:sz w:val="20"/>
              </w:rPr>
              <w:t>SRS# I93 I96 I97</w:t>
            </w:r>
          </w:p>
          <w:p w14:paraId="53D8806B" w14:textId="77777777" w:rsidR="004B40B4" w:rsidRDefault="004B40B4">
            <w:pPr>
              <w:pStyle w:val="TableParagraph"/>
              <w:spacing w:before="2"/>
              <w:ind w:left="0"/>
              <w:rPr>
                <w:rFonts w:ascii="Arial"/>
                <w:sz w:val="20"/>
              </w:rPr>
            </w:pPr>
          </w:p>
          <w:p w14:paraId="33C366AF" w14:textId="77777777" w:rsidR="004B40B4" w:rsidRDefault="00AF75D2">
            <w:pPr>
              <w:pStyle w:val="TableParagraph"/>
              <w:ind w:left="65" w:right="280"/>
              <w:rPr>
                <w:sz w:val="20"/>
              </w:rPr>
            </w:pPr>
            <w:r>
              <w:rPr>
                <w:spacing w:val="-1"/>
                <w:sz w:val="20"/>
              </w:rPr>
              <w:t xml:space="preserve">SCR# </w:t>
            </w:r>
            <w:r>
              <w:rPr>
                <w:sz w:val="20"/>
              </w:rPr>
              <w:t>I6</w:t>
            </w:r>
          </w:p>
          <w:p w14:paraId="6A470AEF" w14:textId="77777777" w:rsidR="004B40B4" w:rsidRDefault="00AF75D2">
            <w:pPr>
              <w:pStyle w:val="TableParagraph"/>
              <w:spacing w:line="240" w:lineRule="exact"/>
              <w:ind w:left="65"/>
              <w:rPr>
                <w:sz w:val="20"/>
              </w:rPr>
            </w:pPr>
            <w:r>
              <w:rPr>
                <w:sz w:val="20"/>
              </w:rPr>
              <w:t>I7</w:t>
            </w:r>
          </w:p>
        </w:tc>
      </w:tr>
      <w:tr w:rsidR="004B40B4" w14:paraId="4AE84EAD" w14:textId="77777777">
        <w:trPr>
          <w:trHeight w:val="1919"/>
        </w:trPr>
        <w:tc>
          <w:tcPr>
            <w:tcW w:w="869" w:type="dxa"/>
          </w:tcPr>
          <w:p w14:paraId="10EAF3E8" w14:textId="77777777" w:rsidR="004B40B4" w:rsidRDefault="00AF75D2">
            <w:pPr>
              <w:pStyle w:val="TableParagraph"/>
              <w:spacing w:before="4"/>
              <w:rPr>
                <w:sz w:val="20"/>
              </w:rPr>
            </w:pPr>
            <w:r>
              <w:rPr>
                <w:sz w:val="20"/>
              </w:rPr>
              <w:t>HI84</w:t>
            </w:r>
          </w:p>
        </w:tc>
        <w:tc>
          <w:tcPr>
            <w:tcW w:w="1743" w:type="dxa"/>
          </w:tcPr>
          <w:p w14:paraId="209BB5D8" w14:textId="77777777" w:rsidR="004B40B4" w:rsidRDefault="00AF75D2">
            <w:pPr>
              <w:pStyle w:val="TableParagraph"/>
              <w:spacing w:before="4"/>
              <w:ind w:right="164"/>
              <w:rPr>
                <w:sz w:val="20"/>
              </w:rPr>
            </w:pPr>
            <w:r>
              <w:rPr>
                <w:sz w:val="20"/>
              </w:rPr>
              <w:t>Cannot view cumulative unit history.</w:t>
            </w:r>
          </w:p>
        </w:tc>
        <w:tc>
          <w:tcPr>
            <w:tcW w:w="1767" w:type="dxa"/>
          </w:tcPr>
          <w:p w14:paraId="109BD98B" w14:textId="77777777" w:rsidR="004B40B4" w:rsidRDefault="00AF75D2">
            <w:pPr>
              <w:pStyle w:val="TableParagraph"/>
              <w:spacing w:before="4" w:line="240" w:lineRule="exact"/>
              <w:ind w:left="68"/>
              <w:rPr>
                <w:sz w:val="20"/>
              </w:rPr>
            </w:pPr>
            <w:r>
              <w:rPr>
                <w:sz w:val="20"/>
              </w:rPr>
              <w:t>BLOOD</w:t>
            </w:r>
          </w:p>
          <w:p w14:paraId="45F55435" w14:textId="77777777" w:rsidR="004B40B4" w:rsidRDefault="00AF75D2">
            <w:pPr>
              <w:pStyle w:val="TableParagraph"/>
              <w:ind w:left="68" w:right="45"/>
              <w:rPr>
                <w:sz w:val="20"/>
              </w:rPr>
            </w:pPr>
            <w:r>
              <w:rPr>
                <w:sz w:val="20"/>
              </w:rPr>
              <w:t>INVENTORY file (#65) purged.</w:t>
            </w:r>
          </w:p>
        </w:tc>
        <w:tc>
          <w:tcPr>
            <w:tcW w:w="1057" w:type="dxa"/>
          </w:tcPr>
          <w:p w14:paraId="6FAC3D42" w14:textId="77777777" w:rsidR="004B40B4" w:rsidRDefault="00AF75D2">
            <w:pPr>
              <w:pStyle w:val="TableParagraph"/>
              <w:spacing w:before="4"/>
              <w:ind w:left="67"/>
              <w:rPr>
                <w:sz w:val="20"/>
              </w:rPr>
            </w:pPr>
            <w:r>
              <w:rPr>
                <w:sz w:val="20"/>
              </w:rPr>
              <w:t>LOW</w:t>
            </w:r>
          </w:p>
        </w:tc>
        <w:tc>
          <w:tcPr>
            <w:tcW w:w="927" w:type="dxa"/>
          </w:tcPr>
          <w:p w14:paraId="3DB6FC2C" w14:textId="77777777" w:rsidR="004B40B4" w:rsidRDefault="00AF75D2">
            <w:pPr>
              <w:pStyle w:val="TableParagraph"/>
              <w:spacing w:before="4"/>
              <w:ind w:left="62"/>
              <w:rPr>
                <w:sz w:val="20"/>
              </w:rPr>
            </w:pPr>
            <w:r>
              <w:rPr>
                <w:sz w:val="20"/>
              </w:rPr>
              <w:t>LOW</w:t>
            </w:r>
          </w:p>
        </w:tc>
        <w:tc>
          <w:tcPr>
            <w:tcW w:w="2223" w:type="dxa"/>
          </w:tcPr>
          <w:p w14:paraId="2FF4ECBE" w14:textId="77777777" w:rsidR="004B40B4" w:rsidRDefault="00AF75D2">
            <w:pPr>
              <w:pStyle w:val="TableParagraph"/>
              <w:spacing w:before="4"/>
              <w:ind w:left="61" w:right="60"/>
              <w:rPr>
                <w:sz w:val="20"/>
              </w:rPr>
            </w:pPr>
            <w:r>
              <w:rPr>
                <w:sz w:val="20"/>
              </w:rPr>
              <w:t>Option exists which can print hard copy or display on screen the complete unit history.</w:t>
            </w:r>
          </w:p>
        </w:tc>
        <w:tc>
          <w:tcPr>
            <w:tcW w:w="903" w:type="dxa"/>
          </w:tcPr>
          <w:p w14:paraId="622AF6CF" w14:textId="77777777" w:rsidR="004B40B4" w:rsidRDefault="00AF75D2">
            <w:pPr>
              <w:pStyle w:val="TableParagraph"/>
              <w:spacing w:before="4"/>
              <w:ind w:left="65" w:right="235"/>
              <w:rPr>
                <w:sz w:val="20"/>
              </w:rPr>
            </w:pPr>
            <w:r>
              <w:rPr>
                <w:sz w:val="20"/>
              </w:rPr>
              <w:t>SRS# I93 I94</w:t>
            </w:r>
          </w:p>
          <w:p w14:paraId="254B4F79" w14:textId="77777777" w:rsidR="004B40B4" w:rsidRDefault="004B40B4">
            <w:pPr>
              <w:pStyle w:val="TableParagraph"/>
              <w:spacing w:before="8"/>
              <w:ind w:left="0"/>
              <w:rPr>
                <w:rFonts w:ascii="Arial"/>
                <w:sz w:val="20"/>
              </w:rPr>
            </w:pPr>
          </w:p>
          <w:p w14:paraId="55349A7D" w14:textId="77777777" w:rsidR="004B40B4" w:rsidRDefault="00AF75D2">
            <w:pPr>
              <w:pStyle w:val="TableParagraph"/>
              <w:ind w:left="65" w:right="280"/>
              <w:rPr>
                <w:sz w:val="20"/>
              </w:rPr>
            </w:pPr>
            <w:r>
              <w:rPr>
                <w:spacing w:val="-1"/>
                <w:sz w:val="20"/>
              </w:rPr>
              <w:t xml:space="preserve">SCR# </w:t>
            </w:r>
            <w:r>
              <w:rPr>
                <w:sz w:val="20"/>
              </w:rPr>
              <w:t>I1</w:t>
            </w:r>
          </w:p>
          <w:p w14:paraId="5E179CD4" w14:textId="77777777" w:rsidR="004B40B4" w:rsidRDefault="00AF75D2">
            <w:pPr>
              <w:pStyle w:val="TableParagraph"/>
              <w:spacing w:before="5" w:line="240" w:lineRule="exact"/>
              <w:ind w:left="65" w:right="610"/>
              <w:rPr>
                <w:sz w:val="20"/>
              </w:rPr>
            </w:pPr>
            <w:r>
              <w:rPr>
                <w:sz w:val="20"/>
              </w:rPr>
              <w:t>I6 I7</w:t>
            </w:r>
          </w:p>
        </w:tc>
      </w:tr>
      <w:tr w:rsidR="004B40B4" w14:paraId="5A5B0921" w14:textId="77777777">
        <w:trPr>
          <w:trHeight w:val="1909"/>
        </w:trPr>
        <w:tc>
          <w:tcPr>
            <w:tcW w:w="869" w:type="dxa"/>
          </w:tcPr>
          <w:p w14:paraId="4D1F1EA2" w14:textId="77777777" w:rsidR="004B40B4" w:rsidRDefault="00AF75D2">
            <w:pPr>
              <w:pStyle w:val="TableParagraph"/>
              <w:spacing w:line="235" w:lineRule="exact"/>
              <w:rPr>
                <w:sz w:val="20"/>
              </w:rPr>
            </w:pPr>
            <w:r>
              <w:rPr>
                <w:sz w:val="20"/>
              </w:rPr>
              <w:t>HI85</w:t>
            </w:r>
          </w:p>
        </w:tc>
        <w:tc>
          <w:tcPr>
            <w:tcW w:w="1743" w:type="dxa"/>
          </w:tcPr>
          <w:p w14:paraId="3DE71A3F" w14:textId="77777777" w:rsidR="004B40B4" w:rsidRDefault="00AF75D2">
            <w:pPr>
              <w:pStyle w:val="TableParagraph"/>
              <w:ind w:right="98"/>
              <w:rPr>
                <w:sz w:val="20"/>
              </w:rPr>
            </w:pPr>
            <w:r>
              <w:rPr>
                <w:sz w:val="20"/>
              </w:rPr>
              <w:t>Cannot view current status of a unit in inventory.</w:t>
            </w:r>
          </w:p>
        </w:tc>
        <w:tc>
          <w:tcPr>
            <w:tcW w:w="1767" w:type="dxa"/>
          </w:tcPr>
          <w:p w14:paraId="65E6C437" w14:textId="77777777" w:rsidR="004B40B4" w:rsidRDefault="00AF75D2">
            <w:pPr>
              <w:pStyle w:val="TableParagraph"/>
              <w:ind w:left="68" w:right="697"/>
              <w:rPr>
                <w:sz w:val="20"/>
              </w:rPr>
            </w:pPr>
            <w:r>
              <w:rPr>
                <w:sz w:val="20"/>
              </w:rPr>
              <w:t>Computer system downtime.</w:t>
            </w:r>
          </w:p>
        </w:tc>
        <w:tc>
          <w:tcPr>
            <w:tcW w:w="1057" w:type="dxa"/>
          </w:tcPr>
          <w:p w14:paraId="6102704F" w14:textId="77777777" w:rsidR="004B40B4" w:rsidRDefault="00AF75D2">
            <w:pPr>
              <w:pStyle w:val="TableParagraph"/>
              <w:spacing w:line="235" w:lineRule="exact"/>
              <w:ind w:left="67"/>
              <w:rPr>
                <w:sz w:val="20"/>
              </w:rPr>
            </w:pPr>
            <w:r>
              <w:rPr>
                <w:sz w:val="20"/>
              </w:rPr>
              <w:t>LOW</w:t>
            </w:r>
          </w:p>
        </w:tc>
        <w:tc>
          <w:tcPr>
            <w:tcW w:w="927" w:type="dxa"/>
          </w:tcPr>
          <w:p w14:paraId="359B69FB" w14:textId="77777777" w:rsidR="004B40B4" w:rsidRDefault="00AF75D2">
            <w:pPr>
              <w:pStyle w:val="TableParagraph"/>
              <w:spacing w:line="235" w:lineRule="exact"/>
              <w:ind w:left="62"/>
              <w:rPr>
                <w:sz w:val="20"/>
              </w:rPr>
            </w:pPr>
            <w:r>
              <w:rPr>
                <w:sz w:val="20"/>
              </w:rPr>
              <w:t>LOW</w:t>
            </w:r>
          </w:p>
        </w:tc>
        <w:tc>
          <w:tcPr>
            <w:tcW w:w="2223" w:type="dxa"/>
          </w:tcPr>
          <w:p w14:paraId="263D8F83" w14:textId="77777777" w:rsidR="004B40B4" w:rsidRDefault="00AF75D2">
            <w:pPr>
              <w:pStyle w:val="TableParagraph"/>
              <w:ind w:left="61" w:right="81"/>
              <w:rPr>
                <w:sz w:val="20"/>
              </w:rPr>
            </w:pPr>
            <w:r>
              <w:rPr>
                <w:sz w:val="20"/>
              </w:rPr>
              <w:t xml:space="preserve">Single unit (display/ print) information [LRBLQSU] option exists which can </w:t>
            </w:r>
            <w:r>
              <w:rPr>
                <w:spacing w:val="-3"/>
                <w:sz w:val="20"/>
              </w:rPr>
              <w:t xml:space="preserve">print </w:t>
            </w:r>
            <w:r>
              <w:rPr>
                <w:sz w:val="20"/>
              </w:rPr>
              <w:t>hard copy or display on screen the complete unit</w:t>
            </w:r>
            <w:r>
              <w:rPr>
                <w:spacing w:val="3"/>
                <w:sz w:val="20"/>
              </w:rPr>
              <w:t xml:space="preserve"> </w:t>
            </w:r>
            <w:r>
              <w:rPr>
                <w:sz w:val="20"/>
              </w:rPr>
              <w:t>history</w:t>
            </w:r>
          </w:p>
          <w:p w14:paraId="22B75973" w14:textId="77777777" w:rsidR="004B40B4" w:rsidRDefault="00AF75D2">
            <w:pPr>
              <w:pStyle w:val="TableParagraph"/>
              <w:spacing w:line="212" w:lineRule="exact"/>
              <w:ind w:left="61"/>
              <w:rPr>
                <w:sz w:val="20"/>
              </w:rPr>
            </w:pPr>
            <w:r>
              <w:rPr>
                <w:sz w:val="20"/>
              </w:rPr>
              <w:t>and current status.</w:t>
            </w:r>
          </w:p>
        </w:tc>
        <w:tc>
          <w:tcPr>
            <w:tcW w:w="903" w:type="dxa"/>
          </w:tcPr>
          <w:p w14:paraId="6EEF67D7" w14:textId="77777777" w:rsidR="004B40B4" w:rsidRDefault="00AF75D2">
            <w:pPr>
              <w:pStyle w:val="TableParagraph"/>
              <w:ind w:left="65" w:right="235"/>
              <w:rPr>
                <w:sz w:val="20"/>
              </w:rPr>
            </w:pPr>
            <w:r>
              <w:rPr>
                <w:sz w:val="20"/>
              </w:rPr>
              <w:t>SRS# I95</w:t>
            </w:r>
          </w:p>
          <w:p w14:paraId="716FA5DA" w14:textId="77777777" w:rsidR="004B40B4" w:rsidRDefault="004B40B4">
            <w:pPr>
              <w:pStyle w:val="TableParagraph"/>
              <w:spacing w:before="3"/>
              <w:ind w:left="0"/>
              <w:rPr>
                <w:rFonts w:ascii="Arial"/>
                <w:sz w:val="20"/>
              </w:rPr>
            </w:pPr>
          </w:p>
          <w:p w14:paraId="633A9B0C" w14:textId="77777777" w:rsidR="004B40B4" w:rsidRDefault="00AF75D2">
            <w:pPr>
              <w:pStyle w:val="TableParagraph"/>
              <w:ind w:left="65" w:right="235"/>
              <w:rPr>
                <w:sz w:val="20"/>
              </w:rPr>
            </w:pPr>
            <w:r>
              <w:rPr>
                <w:sz w:val="20"/>
              </w:rPr>
              <w:t>SCR# I7</w:t>
            </w:r>
          </w:p>
        </w:tc>
      </w:tr>
      <w:tr w:rsidR="004B40B4" w14:paraId="4F782E77" w14:textId="77777777">
        <w:trPr>
          <w:trHeight w:val="1199"/>
        </w:trPr>
        <w:tc>
          <w:tcPr>
            <w:tcW w:w="869" w:type="dxa"/>
          </w:tcPr>
          <w:p w14:paraId="717A14CC" w14:textId="77777777" w:rsidR="004B40B4" w:rsidRDefault="00AF75D2">
            <w:pPr>
              <w:pStyle w:val="TableParagraph"/>
              <w:spacing w:before="4"/>
              <w:rPr>
                <w:sz w:val="20"/>
              </w:rPr>
            </w:pPr>
            <w:r>
              <w:rPr>
                <w:sz w:val="20"/>
              </w:rPr>
              <w:t>HI86</w:t>
            </w:r>
          </w:p>
        </w:tc>
        <w:tc>
          <w:tcPr>
            <w:tcW w:w="1743" w:type="dxa"/>
          </w:tcPr>
          <w:p w14:paraId="737CBFD5" w14:textId="77777777" w:rsidR="004B40B4" w:rsidRDefault="00AF75D2">
            <w:pPr>
              <w:pStyle w:val="TableParagraph"/>
              <w:spacing w:before="4"/>
              <w:ind w:right="302"/>
              <w:rPr>
                <w:sz w:val="20"/>
              </w:rPr>
            </w:pPr>
            <w:r>
              <w:rPr>
                <w:sz w:val="20"/>
              </w:rPr>
              <w:t>Cannot search inventory for CMV negative units.</w:t>
            </w:r>
          </w:p>
        </w:tc>
        <w:tc>
          <w:tcPr>
            <w:tcW w:w="1767" w:type="dxa"/>
          </w:tcPr>
          <w:p w14:paraId="13D8339C" w14:textId="77777777" w:rsidR="004B40B4" w:rsidRDefault="00AF75D2">
            <w:pPr>
              <w:pStyle w:val="TableParagraph"/>
              <w:spacing w:before="4"/>
              <w:ind w:left="68" w:right="319"/>
              <w:rPr>
                <w:sz w:val="20"/>
              </w:rPr>
            </w:pPr>
            <w:r>
              <w:rPr>
                <w:sz w:val="20"/>
              </w:rPr>
              <w:t>Users do not enter CMV testing results into computer.</w:t>
            </w:r>
          </w:p>
        </w:tc>
        <w:tc>
          <w:tcPr>
            <w:tcW w:w="1057" w:type="dxa"/>
          </w:tcPr>
          <w:p w14:paraId="6840AA6E" w14:textId="77777777" w:rsidR="004B40B4" w:rsidRDefault="00AF75D2">
            <w:pPr>
              <w:pStyle w:val="TableParagraph"/>
              <w:spacing w:before="4"/>
              <w:ind w:left="67"/>
              <w:rPr>
                <w:sz w:val="20"/>
              </w:rPr>
            </w:pPr>
            <w:r>
              <w:rPr>
                <w:sz w:val="20"/>
              </w:rPr>
              <w:t>NONE</w:t>
            </w:r>
          </w:p>
        </w:tc>
        <w:tc>
          <w:tcPr>
            <w:tcW w:w="927" w:type="dxa"/>
          </w:tcPr>
          <w:p w14:paraId="13D73819" w14:textId="77777777" w:rsidR="004B40B4" w:rsidRDefault="00AF75D2">
            <w:pPr>
              <w:pStyle w:val="TableParagraph"/>
              <w:spacing w:before="4"/>
              <w:ind w:left="62"/>
              <w:rPr>
                <w:sz w:val="20"/>
              </w:rPr>
            </w:pPr>
            <w:r>
              <w:rPr>
                <w:sz w:val="20"/>
              </w:rPr>
              <w:t>LOW</w:t>
            </w:r>
          </w:p>
        </w:tc>
        <w:tc>
          <w:tcPr>
            <w:tcW w:w="2223" w:type="dxa"/>
          </w:tcPr>
          <w:p w14:paraId="428FCD68" w14:textId="77777777" w:rsidR="004B40B4" w:rsidRDefault="00AF75D2">
            <w:pPr>
              <w:pStyle w:val="TableParagraph"/>
              <w:spacing w:before="9" w:line="240" w:lineRule="exact"/>
              <w:ind w:left="61" w:right="89"/>
              <w:rPr>
                <w:sz w:val="20"/>
              </w:rPr>
            </w:pPr>
            <w:r>
              <w:rPr>
                <w:sz w:val="20"/>
              </w:rPr>
              <w:t>CMV Antibody Status Report [LRBLICV] option searches the database for CMV negative units.</w:t>
            </w:r>
          </w:p>
        </w:tc>
        <w:tc>
          <w:tcPr>
            <w:tcW w:w="903" w:type="dxa"/>
          </w:tcPr>
          <w:p w14:paraId="21C7DCB5" w14:textId="77777777" w:rsidR="004B40B4" w:rsidRDefault="00AF75D2">
            <w:pPr>
              <w:pStyle w:val="TableParagraph"/>
              <w:spacing w:before="4"/>
              <w:ind w:left="65" w:right="299"/>
              <w:rPr>
                <w:sz w:val="20"/>
              </w:rPr>
            </w:pPr>
            <w:r>
              <w:rPr>
                <w:spacing w:val="-1"/>
                <w:sz w:val="20"/>
              </w:rPr>
              <w:t xml:space="preserve">SRS# </w:t>
            </w:r>
            <w:r>
              <w:rPr>
                <w:sz w:val="20"/>
              </w:rPr>
              <w:t>I98</w:t>
            </w:r>
          </w:p>
          <w:p w14:paraId="0B6AE200" w14:textId="77777777" w:rsidR="004B40B4" w:rsidRDefault="004B40B4">
            <w:pPr>
              <w:pStyle w:val="TableParagraph"/>
              <w:spacing w:before="2"/>
              <w:ind w:left="0"/>
              <w:rPr>
                <w:rFonts w:ascii="Arial"/>
                <w:sz w:val="21"/>
              </w:rPr>
            </w:pPr>
          </w:p>
          <w:p w14:paraId="1E6CD01A" w14:textId="77777777" w:rsidR="004B40B4" w:rsidRDefault="00AF75D2">
            <w:pPr>
              <w:pStyle w:val="TableParagraph"/>
              <w:spacing w:before="1" w:line="240" w:lineRule="exact"/>
              <w:ind w:left="65" w:right="280"/>
              <w:rPr>
                <w:sz w:val="20"/>
              </w:rPr>
            </w:pPr>
            <w:r>
              <w:rPr>
                <w:spacing w:val="-1"/>
                <w:sz w:val="20"/>
              </w:rPr>
              <w:t xml:space="preserve">SCR# </w:t>
            </w:r>
            <w:r>
              <w:rPr>
                <w:sz w:val="20"/>
              </w:rPr>
              <w:t>I18</w:t>
            </w:r>
          </w:p>
        </w:tc>
      </w:tr>
    </w:tbl>
    <w:p w14:paraId="509B6DD6" w14:textId="77777777" w:rsidR="004B40B4" w:rsidRDefault="004B40B4">
      <w:pPr>
        <w:spacing w:line="240" w:lineRule="exact"/>
        <w:rPr>
          <w:sz w:val="20"/>
        </w:rPr>
        <w:sectPr w:rsidR="004B40B4">
          <w:pgSz w:w="12240" w:h="15840"/>
          <w:pgMar w:top="960" w:right="1060" w:bottom="1180" w:left="1220" w:header="723" w:footer="997" w:gutter="0"/>
          <w:cols w:space="720"/>
        </w:sectPr>
      </w:pPr>
    </w:p>
    <w:p w14:paraId="75D18614" w14:textId="77777777" w:rsidR="004B40B4" w:rsidRDefault="004B40B4">
      <w:pPr>
        <w:pStyle w:val="BodyText"/>
        <w:rPr>
          <w:rFonts w:ascii="Arial"/>
          <w:sz w:val="20"/>
        </w:rPr>
      </w:pPr>
    </w:p>
    <w:p w14:paraId="02119738" w14:textId="77777777" w:rsidR="004B40B4" w:rsidRDefault="004B40B4">
      <w:pPr>
        <w:pStyle w:val="BodyText"/>
        <w:rPr>
          <w:rFonts w:ascii="Arial"/>
          <w:sz w:val="20"/>
        </w:rPr>
      </w:pPr>
    </w:p>
    <w:p w14:paraId="77E2ECD2" w14:textId="77777777" w:rsidR="004B40B4" w:rsidRDefault="004B40B4">
      <w:pPr>
        <w:pStyle w:val="BodyText"/>
        <w:spacing w:before="1" w:after="1"/>
        <w:rPr>
          <w:rFonts w:ascii="Arial"/>
          <w:sz w:val="22"/>
        </w:rPr>
      </w:pPr>
    </w:p>
    <w:tbl>
      <w:tblPr>
        <w:tblW w:w="0" w:type="auto"/>
        <w:tblInd w:w="16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69"/>
        <w:gridCol w:w="1743"/>
        <w:gridCol w:w="1767"/>
        <w:gridCol w:w="1057"/>
        <w:gridCol w:w="927"/>
        <w:gridCol w:w="2223"/>
        <w:gridCol w:w="903"/>
      </w:tblGrid>
      <w:tr w:rsidR="004B40B4" w14:paraId="24E45A72" w14:textId="77777777">
        <w:trPr>
          <w:trHeight w:val="488"/>
        </w:trPr>
        <w:tc>
          <w:tcPr>
            <w:tcW w:w="869" w:type="dxa"/>
            <w:shd w:val="clear" w:color="auto" w:fill="CCCCCC"/>
          </w:tcPr>
          <w:p w14:paraId="57A43E4F" w14:textId="77777777" w:rsidR="004B40B4" w:rsidRDefault="00AF75D2">
            <w:pPr>
              <w:pStyle w:val="TableParagraph"/>
              <w:spacing w:before="8"/>
              <w:rPr>
                <w:b/>
                <w:sz w:val="20"/>
              </w:rPr>
            </w:pPr>
            <w:r>
              <w:rPr>
                <w:b/>
                <w:sz w:val="20"/>
              </w:rPr>
              <w:t>HA#</w:t>
            </w:r>
          </w:p>
        </w:tc>
        <w:tc>
          <w:tcPr>
            <w:tcW w:w="1743" w:type="dxa"/>
            <w:shd w:val="clear" w:color="auto" w:fill="CCCCCC"/>
          </w:tcPr>
          <w:p w14:paraId="52F73D95" w14:textId="77777777" w:rsidR="004B40B4" w:rsidRDefault="00AF75D2">
            <w:pPr>
              <w:pStyle w:val="TableParagraph"/>
              <w:spacing w:before="8"/>
              <w:rPr>
                <w:b/>
                <w:sz w:val="20"/>
              </w:rPr>
            </w:pPr>
            <w:r>
              <w:rPr>
                <w:b/>
                <w:sz w:val="20"/>
              </w:rPr>
              <w:t>Hazard</w:t>
            </w:r>
          </w:p>
        </w:tc>
        <w:tc>
          <w:tcPr>
            <w:tcW w:w="1767" w:type="dxa"/>
            <w:shd w:val="clear" w:color="auto" w:fill="CCCCCC"/>
          </w:tcPr>
          <w:p w14:paraId="720251A5" w14:textId="77777777" w:rsidR="004B40B4" w:rsidRDefault="00AF75D2">
            <w:pPr>
              <w:pStyle w:val="TableParagraph"/>
              <w:spacing w:before="8"/>
              <w:ind w:left="68"/>
              <w:rPr>
                <w:b/>
                <w:sz w:val="20"/>
              </w:rPr>
            </w:pPr>
            <w:r>
              <w:rPr>
                <w:b/>
                <w:sz w:val="20"/>
              </w:rPr>
              <w:t>Causes</w:t>
            </w:r>
          </w:p>
        </w:tc>
        <w:tc>
          <w:tcPr>
            <w:tcW w:w="1057" w:type="dxa"/>
            <w:shd w:val="clear" w:color="auto" w:fill="CCCCCC"/>
          </w:tcPr>
          <w:p w14:paraId="5E0322F2" w14:textId="77777777" w:rsidR="004B40B4" w:rsidRDefault="00AF75D2">
            <w:pPr>
              <w:pStyle w:val="TableParagraph"/>
              <w:spacing w:before="8" w:line="240" w:lineRule="atLeast"/>
              <w:ind w:left="72" w:right="112"/>
              <w:rPr>
                <w:b/>
                <w:sz w:val="20"/>
              </w:rPr>
            </w:pPr>
            <w:r>
              <w:rPr>
                <w:b/>
                <w:sz w:val="20"/>
              </w:rPr>
              <w:t xml:space="preserve">Level of </w:t>
            </w:r>
            <w:r>
              <w:rPr>
                <w:b/>
                <w:w w:val="95"/>
                <w:sz w:val="20"/>
              </w:rPr>
              <w:t>Concern</w:t>
            </w:r>
          </w:p>
        </w:tc>
        <w:tc>
          <w:tcPr>
            <w:tcW w:w="927" w:type="dxa"/>
            <w:shd w:val="clear" w:color="auto" w:fill="CCCCCC"/>
          </w:tcPr>
          <w:p w14:paraId="39608F6E" w14:textId="77777777" w:rsidR="004B40B4" w:rsidRDefault="00AF75D2">
            <w:pPr>
              <w:pStyle w:val="TableParagraph"/>
              <w:spacing w:before="8" w:line="240" w:lineRule="atLeast"/>
              <w:ind w:left="62" w:right="249"/>
              <w:rPr>
                <w:b/>
                <w:sz w:val="20"/>
              </w:rPr>
            </w:pPr>
            <w:r>
              <w:rPr>
                <w:b/>
                <w:w w:val="95"/>
                <w:sz w:val="20"/>
              </w:rPr>
              <w:t xml:space="preserve">Likeli </w:t>
            </w:r>
            <w:r>
              <w:rPr>
                <w:b/>
                <w:sz w:val="20"/>
              </w:rPr>
              <w:t>hood</w:t>
            </w:r>
          </w:p>
        </w:tc>
        <w:tc>
          <w:tcPr>
            <w:tcW w:w="2223" w:type="dxa"/>
            <w:shd w:val="clear" w:color="auto" w:fill="CCCCCC"/>
          </w:tcPr>
          <w:p w14:paraId="486B4FEB" w14:textId="77777777" w:rsidR="004B40B4" w:rsidRDefault="00AF75D2">
            <w:pPr>
              <w:pStyle w:val="TableParagraph"/>
              <w:spacing w:before="8" w:line="240" w:lineRule="atLeast"/>
              <w:ind w:left="695" w:right="441" w:hanging="250"/>
              <w:rPr>
                <w:b/>
                <w:sz w:val="20"/>
              </w:rPr>
            </w:pPr>
            <w:r>
              <w:rPr>
                <w:b/>
                <w:sz w:val="20"/>
              </w:rPr>
              <w:t>Method(s) of Control</w:t>
            </w:r>
          </w:p>
        </w:tc>
        <w:tc>
          <w:tcPr>
            <w:tcW w:w="903" w:type="dxa"/>
            <w:shd w:val="clear" w:color="auto" w:fill="CCCCCC"/>
          </w:tcPr>
          <w:p w14:paraId="57E5C5DB" w14:textId="77777777" w:rsidR="004B40B4" w:rsidRDefault="00AF75D2">
            <w:pPr>
              <w:pStyle w:val="TableParagraph"/>
              <w:spacing w:before="8"/>
              <w:ind w:left="65"/>
              <w:rPr>
                <w:b/>
                <w:sz w:val="20"/>
              </w:rPr>
            </w:pPr>
            <w:r>
              <w:rPr>
                <w:b/>
                <w:sz w:val="20"/>
              </w:rPr>
              <w:t>Trace</w:t>
            </w:r>
          </w:p>
        </w:tc>
      </w:tr>
      <w:tr w:rsidR="004B40B4" w14:paraId="5831AE48" w14:textId="77777777">
        <w:trPr>
          <w:trHeight w:val="1919"/>
        </w:trPr>
        <w:tc>
          <w:tcPr>
            <w:tcW w:w="869" w:type="dxa"/>
          </w:tcPr>
          <w:p w14:paraId="676E92DD" w14:textId="77777777" w:rsidR="004B40B4" w:rsidRDefault="00AF75D2">
            <w:pPr>
              <w:pStyle w:val="TableParagraph"/>
              <w:spacing w:before="4"/>
              <w:rPr>
                <w:sz w:val="20"/>
              </w:rPr>
            </w:pPr>
            <w:r>
              <w:rPr>
                <w:sz w:val="20"/>
              </w:rPr>
              <w:t>HI87</w:t>
            </w:r>
          </w:p>
        </w:tc>
        <w:tc>
          <w:tcPr>
            <w:tcW w:w="1743" w:type="dxa"/>
          </w:tcPr>
          <w:p w14:paraId="1805251E" w14:textId="77777777" w:rsidR="004B40B4" w:rsidRDefault="00AF75D2">
            <w:pPr>
              <w:pStyle w:val="TableParagraph"/>
              <w:spacing w:before="9" w:line="240" w:lineRule="exact"/>
              <w:ind w:right="105"/>
              <w:rPr>
                <w:sz w:val="20"/>
              </w:rPr>
            </w:pPr>
            <w:r>
              <w:rPr>
                <w:sz w:val="20"/>
              </w:rPr>
              <w:t>Cannot perform utilization review for inventory units that have a final disposition but were not transfused.</w:t>
            </w:r>
          </w:p>
        </w:tc>
        <w:tc>
          <w:tcPr>
            <w:tcW w:w="1767" w:type="dxa"/>
          </w:tcPr>
          <w:p w14:paraId="186DBAE8" w14:textId="77777777" w:rsidR="004B40B4" w:rsidRDefault="00AF75D2">
            <w:pPr>
              <w:pStyle w:val="TableParagraph"/>
              <w:spacing w:before="4"/>
              <w:ind w:left="68" w:right="167"/>
              <w:rPr>
                <w:sz w:val="20"/>
              </w:rPr>
            </w:pPr>
            <w:r>
              <w:rPr>
                <w:sz w:val="20"/>
              </w:rPr>
              <w:t>Incomplete data entry by site.</w:t>
            </w:r>
          </w:p>
        </w:tc>
        <w:tc>
          <w:tcPr>
            <w:tcW w:w="1057" w:type="dxa"/>
          </w:tcPr>
          <w:p w14:paraId="44A802F0" w14:textId="77777777" w:rsidR="004B40B4" w:rsidRDefault="00AF75D2">
            <w:pPr>
              <w:pStyle w:val="TableParagraph"/>
              <w:spacing w:before="4"/>
              <w:ind w:left="67"/>
              <w:rPr>
                <w:sz w:val="20"/>
              </w:rPr>
            </w:pPr>
            <w:r>
              <w:rPr>
                <w:sz w:val="20"/>
              </w:rPr>
              <w:t>NONE</w:t>
            </w:r>
          </w:p>
        </w:tc>
        <w:tc>
          <w:tcPr>
            <w:tcW w:w="927" w:type="dxa"/>
          </w:tcPr>
          <w:p w14:paraId="7C8594EA" w14:textId="77777777" w:rsidR="004B40B4" w:rsidRDefault="00AF75D2">
            <w:pPr>
              <w:pStyle w:val="TableParagraph"/>
              <w:spacing w:before="4"/>
              <w:ind w:left="62"/>
              <w:rPr>
                <w:sz w:val="20"/>
              </w:rPr>
            </w:pPr>
            <w:r>
              <w:rPr>
                <w:sz w:val="20"/>
              </w:rPr>
              <w:t>LOW</w:t>
            </w:r>
          </w:p>
        </w:tc>
        <w:tc>
          <w:tcPr>
            <w:tcW w:w="2223" w:type="dxa"/>
          </w:tcPr>
          <w:p w14:paraId="2BAECC25" w14:textId="77777777" w:rsidR="004B40B4" w:rsidRDefault="00AF75D2">
            <w:pPr>
              <w:pStyle w:val="TableParagraph"/>
              <w:spacing w:before="4"/>
              <w:ind w:left="61" w:right="164"/>
              <w:rPr>
                <w:sz w:val="20"/>
              </w:rPr>
            </w:pPr>
            <w:r>
              <w:rPr>
                <w:sz w:val="20"/>
              </w:rPr>
              <w:t>Report for a specified range of disposition dates for a specified disposition is available for supervisory review.</w:t>
            </w:r>
          </w:p>
        </w:tc>
        <w:tc>
          <w:tcPr>
            <w:tcW w:w="903" w:type="dxa"/>
          </w:tcPr>
          <w:p w14:paraId="6BDA7A16" w14:textId="77777777" w:rsidR="004B40B4" w:rsidRDefault="00AF75D2">
            <w:pPr>
              <w:pStyle w:val="TableParagraph"/>
              <w:spacing w:before="4"/>
              <w:ind w:left="65" w:right="235"/>
              <w:rPr>
                <w:sz w:val="20"/>
              </w:rPr>
            </w:pPr>
            <w:r>
              <w:rPr>
                <w:sz w:val="20"/>
              </w:rPr>
              <w:t>SRS# I99</w:t>
            </w:r>
          </w:p>
          <w:p w14:paraId="378A853F" w14:textId="77777777" w:rsidR="004B40B4" w:rsidRDefault="004B40B4">
            <w:pPr>
              <w:pStyle w:val="TableParagraph"/>
              <w:spacing w:before="9"/>
              <w:ind w:left="0"/>
              <w:rPr>
                <w:rFonts w:ascii="Arial"/>
                <w:sz w:val="20"/>
              </w:rPr>
            </w:pPr>
          </w:p>
          <w:p w14:paraId="5826810D" w14:textId="77777777" w:rsidR="004B40B4" w:rsidRDefault="00AF75D2">
            <w:pPr>
              <w:pStyle w:val="TableParagraph"/>
              <w:ind w:left="65" w:right="235"/>
              <w:rPr>
                <w:sz w:val="20"/>
              </w:rPr>
            </w:pPr>
            <w:r>
              <w:rPr>
                <w:sz w:val="20"/>
              </w:rPr>
              <w:t>SCR# I7</w:t>
            </w:r>
          </w:p>
        </w:tc>
      </w:tr>
      <w:tr w:rsidR="004B40B4" w14:paraId="744BC826" w14:textId="77777777">
        <w:trPr>
          <w:trHeight w:val="1189"/>
        </w:trPr>
        <w:tc>
          <w:tcPr>
            <w:tcW w:w="869" w:type="dxa"/>
          </w:tcPr>
          <w:p w14:paraId="04F7E2D7" w14:textId="77777777" w:rsidR="004B40B4" w:rsidRDefault="00AF75D2">
            <w:pPr>
              <w:pStyle w:val="TableParagraph"/>
              <w:spacing w:line="235" w:lineRule="exact"/>
              <w:rPr>
                <w:sz w:val="20"/>
              </w:rPr>
            </w:pPr>
            <w:r>
              <w:rPr>
                <w:sz w:val="20"/>
              </w:rPr>
              <w:t>HI88</w:t>
            </w:r>
          </w:p>
        </w:tc>
        <w:tc>
          <w:tcPr>
            <w:tcW w:w="1743" w:type="dxa"/>
          </w:tcPr>
          <w:p w14:paraId="34C60E0D" w14:textId="77777777" w:rsidR="004B40B4" w:rsidRDefault="00AF75D2">
            <w:pPr>
              <w:pStyle w:val="TableParagraph"/>
              <w:ind w:right="62"/>
              <w:rPr>
                <w:sz w:val="20"/>
              </w:rPr>
            </w:pPr>
            <w:r>
              <w:rPr>
                <w:sz w:val="20"/>
              </w:rPr>
              <w:t>Cannot determine units in inventory and their status.</w:t>
            </w:r>
          </w:p>
        </w:tc>
        <w:tc>
          <w:tcPr>
            <w:tcW w:w="1767" w:type="dxa"/>
          </w:tcPr>
          <w:p w14:paraId="2D15C830" w14:textId="77777777" w:rsidR="004B40B4" w:rsidRDefault="00AF75D2">
            <w:pPr>
              <w:pStyle w:val="TableParagraph"/>
              <w:ind w:left="68" w:right="752"/>
              <w:rPr>
                <w:sz w:val="20"/>
              </w:rPr>
            </w:pPr>
            <w:r>
              <w:rPr>
                <w:sz w:val="20"/>
              </w:rPr>
              <w:t>System downtime</w:t>
            </w:r>
          </w:p>
        </w:tc>
        <w:tc>
          <w:tcPr>
            <w:tcW w:w="1057" w:type="dxa"/>
          </w:tcPr>
          <w:p w14:paraId="37ADAD82" w14:textId="77777777" w:rsidR="004B40B4" w:rsidRDefault="00AF75D2">
            <w:pPr>
              <w:pStyle w:val="TableParagraph"/>
              <w:spacing w:line="235" w:lineRule="exact"/>
              <w:ind w:left="67"/>
              <w:rPr>
                <w:sz w:val="20"/>
              </w:rPr>
            </w:pPr>
            <w:r>
              <w:rPr>
                <w:sz w:val="20"/>
              </w:rPr>
              <w:t>NONE</w:t>
            </w:r>
          </w:p>
        </w:tc>
        <w:tc>
          <w:tcPr>
            <w:tcW w:w="927" w:type="dxa"/>
          </w:tcPr>
          <w:p w14:paraId="1CE6266D" w14:textId="77777777" w:rsidR="004B40B4" w:rsidRDefault="00AF75D2">
            <w:pPr>
              <w:pStyle w:val="TableParagraph"/>
              <w:spacing w:line="235" w:lineRule="exact"/>
              <w:ind w:left="62"/>
              <w:rPr>
                <w:sz w:val="20"/>
              </w:rPr>
            </w:pPr>
            <w:r>
              <w:rPr>
                <w:sz w:val="20"/>
              </w:rPr>
              <w:t>LOW</w:t>
            </w:r>
          </w:p>
        </w:tc>
        <w:tc>
          <w:tcPr>
            <w:tcW w:w="2223" w:type="dxa"/>
          </w:tcPr>
          <w:p w14:paraId="445CE10A" w14:textId="77777777" w:rsidR="004B40B4" w:rsidRDefault="00AF75D2">
            <w:pPr>
              <w:pStyle w:val="TableParagraph"/>
              <w:ind w:left="61" w:right="126"/>
              <w:rPr>
                <w:sz w:val="20"/>
              </w:rPr>
            </w:pPr>
            <w:r>
              <w:rPr>
                <w:sz w:val="20"/>
              </w:rPr>
              <w:t>Report available which lists all in-date units. Sorted by component,</w:t>
            </w:r>
            <w:r>
              <w:rPr>
                <w:spacing w:val="7"/>
                <w:sz w:val="20"/>
              </w:rPr>
              <w:t xml:space="preserve"> </w:t>
            </w:r>
            <w:r>
              <w:rPr>
                <w:sz w:val="20"/>
              </w:rPr>
              <w:t>ABO/Rh</w:t>
            </w:r>
          </w:p>
          <w:p w14:paraId="3A321460" w14:textId="77777777" w:rsidR="004B40B4" w:rsidRDefault="00AF75D2">
            <w:pPr>
              <w:pStyle w:val="TableParagraph"/>
              <w:spacing w:line="214" w:lineRule="exact"/>
              <w:ind w:left="61"/>
              <w:rPr>
                <w:sz w:val="20"/>
              </w:rPr>
            </w:pPr>
            <w:r>
              <w:rPr>
                <w:sz w:val="20"/>
              </w:rPr>
              <w:t>and expiration</w:t>
            </w:r>
            <w:r>
              <w:rPr>
                <w:spacing w:val="2"/>
                <w:sz w:val="20"/>
              </w:rPr>
              <w:t xml:space="preserve"> </w:t>
            </w:r>
            <w:r>
              <w:rPr>
                <w:sz w:val="20"/>
              </w:rPr>
              <w:t>date.</w:t>
            </w:r>
          </w:p>
        </w:tc>
        <w:tc>
          <w:tcPr>
            <w:tcW w:w="903" w:type="dxa"/>
          </w:tcPr>
          <w:p w14:paraId="2E447540" w14:textId="77777777" w:rsidR="004B40B4" w:rsidRDefault="00AF75D2">
            <w:pPr>
              <w:pStyle w:val="TableParagraph"/>
              <w:ind w:left="65"/>
              <w:rPr>
                <w:sz w:val="20"/>
              </w:rPr>
            </w:pPr>
            <w:r>
              <w:rPr>
                <w:sz w:val="20"/>
              </w:rPr>
              <w:t>SRS# I100</w:t>
            </w:r>
          </w:p>
          <w:p w14:paraId="1352F1F1" w14:textId="77777777" w:rsidR="004B40B4" w:rsidRDefault="004B40B4">
            <w:pPr>
              <w:pStyle w:val="TableParagraph"/>
              <w:spacing w:before="8"/>
              <w:ind w:left="0"/>
              <w:rPr>
                <w:rFonts w:ascii="Arial"/>
                <w:sz w:val="20"/>
              </w:rPr>
            </w:pPr>
          </w:p>
          <w:p w14:paraId="70186E49" w14:textId="77777777" w:rsidR="004B40B4" w:rsidRDefault="00AF75D2">
            <w:pPr>
              <w:pStyle w:val="TableParagraph"/>
              <w:spacing w:before="1" w:line="240" w:lineRule="exact"/>
              <w:ind w:left="65" w:right="235"/>
              <w:rPr>
                <w:sz w:val="20"/>
              </w:rPr>
            </w:pPr>
            <w:r>
              <w:rPr>
                <w:sz w:val="20"/>
              </w:rPr>
              <w:t>SCR# I7</w:t>
            </w:r>
          </w:p>
        </w:tc>
      </w:tr>
      <w:tr w:rsidR="004B40B4" w14:paraId="00FDC98B" w14:textId="77777777">
        <w:trPr>
          <w:trHeight w:val="2869"/>
        </w:trPr>
        <w:tc>
          <w:tcPr>
            <w:tcW w:w="869" w:type="dxa"/>
          </w:tcPr>
          <w:p w14:paraId="1A4A4DB9" w14:textId="77777777" w:rsidR="004B40B4" w:rsidRDefault="00AF75D2">
            <w:pPr>
              <w:pStyle w:val="TableParagraph"/>
              <w:spacing w:line="234" w:lineRule="exact"/>
              <w:rPr>
                <w:sz w:val="20"/>
              </w:rPr>
            </w:pPr>
            <w:r>
              <w:rPr>
                <w:sz w:val="20"/>
              </w:rPr>
              <w:t>HI89</w:t>
            </w:r>
          </w:p>
        </w:tc>
        <w:tc>
          <w:tcPr>
            <w:tcW w:w="1743" w:type="dxa"/>
          </w:tcPr>
          <w:p w14:paraId="2F9465AF" w14:textId="77777777" w:rsidR="004B40B4" w:rsidRDefault="00AF75D2">
            <w:pPr>
              <w:pStyle w:val="TableParagraph"/>
              <w:ind w:right="509"/>
              <w:rPr>
                <w:sz w:val="20"/>
              </w:rPr>
            </w:pPr>
            <w:r>
              <w:rPr>
                <w:sz w:val="20"/>
              </w:rPr>
              <w:t>Cannot determine if Inventory records are complete.</w:t>
            </w:r>
          </w:p>
        </w:tc>
        <w:tc>
          <w:tcPr>
            <w:tcW w:w="1767" w:type="dxa"/>
          </w:tcPr>
          <w:p w14:paraId="6B0DBC3E" w14:textId="77777777" w:rsidR="004B40B4" w:rsidRDefault="00AF75D2">
            <w:pPr>
              <w:pStyle w:val="TableParagraph"/>
              <w:ind w:left="68" w:right="393"/>
              <w:rPr>
                <w:sz w:val="20"/>
              </w:rPr>
            </w:pPr>
            <w:r>
              <w:rPr>
                <w:sz w:val="20"/>
              </w:rPr>
              <w:t>Units with no disposition [LRBLRUN]</w:t>
            </w:r>
          </w:p>
          <w:p w14:paraId="08FB9648" w14:textId="77777777" w:rsidR="004B40B4" w:rsidRDefault="00AF75D2">
            <w:pPr>
              <w:pStyle w:val="TableParagraph"/>
              <w:ind w:left="68" w:right="730"/>
              <w:rPr>
                <w:sz w:val="20"/>
              </w:rPr>
            </w:pPr>
            <w:r>
              <w:rPr>
                <w:sz w:val="20"/>
              </w:rPr>
              <w:t>option not reviewed regularly.</w:t>
            </w:r>
          </w:p>
        </w:tc>
        <w:tc>
          <w:tcPr>
            <w:tcW w:w="1057" w:type="dxa"/>
          </w:tcPr>
          <w:p w14:paraId="36C0F018" w14:textId="77777777" w:rsidR="004B40B4" w:rsidRDefault="00AF75D2">
            <w:pPr>
              <w:pStyle w:val="TableParagraph"/>
              <w:spacing w:line="234" w:lineRule="exact"/>
              <w:ind w:left="67"/>
              <w:rPr>
                <w:sz w:val="20"/>
              </w:rPr>
            </w:pPr>
            <w:r>
              <w:rPr>
                <w:sz w:val="20"/>
              </w:rPr>
              <w:t>NONE</w:t>
            </w:r>
          </w:p>
        </w:tc>
        <w:tc>
          <w:tcPr>
            <w:tcW w:w="927" w:type="dxa"/>
          </w:tcPr>
          <w:p w14:paraId="22C79B71" w14:textId="77777777" w:rsidR="004B40B4" w:rsidRDefault="00AF75D2">
            <w:pPr>
              <w:pStyle w:val="TableParagraph"/>
              <w:spacing w:line="234" w:lineRule="exact"/>
              <w:ind w:left="62"/>
              <w:rPr>
                <w:sz w:val="20"/>
              </w:rPr>
            </w:pPr>
            <w:r>
              <w:rPr>
                <w:sz w:val="20"/>
              </w:rPr>
              <w:t>LOW</w:t>
            </w:r>
          </w:p>
        </w:tc>
        <w:tc>
          <w:tcPr>
            <w:tcW w:w="2223" w:type="dxa"/>
          </w:tcPr>
          <w:p w14:paraId="5EA305E8" w14:textId="77777777" w:rsidR="004B40B4" w:rsidRDefault="00AF75D2">
            <w:pPr>
              <w:pStyle w:val="TableParagraph"/>
              <w:ind w:left="61" w:right="123"/>
              <w:rPr>
                <w:sz w:val="20"/>
              </w:rPr>
            </w:pPr>
            <w:r>
              <w:rPr>
                <w:sz w:val="20"/>
              </w:rPr>
              <w:t>Units with no disposition [LRBLRUN] option is available which lists all units that have no disposition data entered (both in date and outdated). This should be reviewed regularly to check for incomplete data</w:t>
            </w:r>
          </w:p>
          <w:p w14:paraId="2F26768A" w14:textId="77777777" w:rsidR="004B40B4" w:rsidRDefault="00AF75D2">
            <w:pPr>
              <w:pStyle w:val="TableParagraph"/>
              <w:spacing w:line="211" w:lineRule="exact"/>
              <w:ind w:left="61"/>
              <w:rPr>
                <w:sz w:val="20"/>
              </w:rPr>
            </w:pPr>
            <w:r>
              <w:rPr>
                <w:sz w:val="20"/>
              </w:rPr>
              <w:t>entry.</w:t>
            </w:r>
          </w:p>
        </w:tc>
        <w:tc>
          <w:tcPr>
            <w:tcW w:w="903" w:type="dxa"/>
          </w:tcPr>
          <w:p w14:paraId="719E5D21" w14:textId="77777777" w:rsidR="004B40B4" w:rsidRDefault="00AF75D2">
            <w:pPr>
              <w:pStyle w:val="TableParagraph"/>
              <w:ind w:left="65"/>
              <w:rPr>
                <w:sz w:val="20"/>
              </w:rPr>
            </w:pPr>
            <w:r>
              <w:rPr>
                <w:sz w:val="20"/>
              </w:rPr>
              <w:t>SRS# I101</w:t>
            </w:r>
          </w:p>
          <w:p w14:paraId="6367A263" w14:textId="77777777" w:rsidR="004B40B4" w:rsidRDefault="004B40B4">
            <w:pPr>
              <w:pStyle w:val="TableParagraph"/>
              <w:spacing w:before="3"/>
              <w:ind w:left="0"/>
              <w:rPr>
                <w:rFonts w:ascii="Arial"/>
                <w:sz w:val="20"/>
              </w:rPr>
            </w:pPr>
          </w:p>
          <w:p w14:paraId="19CDA348" w14:textId="77777777" w:rsidR="004B40B4" w:rsidRDefault="00AF75D2">
            <w:pPr>
              <w:pStyle w:val="TableParagraph"/>
              <w:ind w:left="65" w:right="235"/>
              <w:rPr>
                <w:sz w:val="20"/>
              </w:rPr>
            </w:pPr>
            <w:r>
              <w:rPr>
                <w:sz w:val="20"/>
              </w:rPr>
              <w:t>SCR# I7</w:t>
            </w:r>
          </w:p>
        </w:tc>
      </w:tr>
      <w:tr w:rsidR="004B40B4" w14:paraId="2384C361" w14:textId="77777777">
        <w:trPr>
          <w:trHeight w:val="2159"/>
        </w:trPr>
        <w:tc>
          <w:tcPr>
            <w:tcW w:w="869" w:type="dxa"/>
          </w:tcPr>
          <w:p w14:paraId="23297872" w14:textId="77777777" w:rsidR="004B40B4" w:rsidRDefault="00AF75D2">
            <w:pPr>
              <w:pStyle w:val="TableParagraph"/>
              <w:spacing w:before="4"/>
              <w:rPr>
                <w:sz w:val="20"/>
              </w:rPr>
            </w:pPr>
            <w:r>
              <w:rPr>
                <w:sz w:val="20"/>
              </w:rPr>
              <w:t>HI90</w:t>
            </w:r>
          </w:p>
        </w:tc>
        <w:tc>
          <w:tcPr>
            <w:tcW w:w="1743" w:type="dxa"/>
          </w:tcPr>
          <w:p w14:paraId="08FE6192" w14:textId="77777777" w:rsidR="004B40B4" w:rsidRDefault="00AF75D2">
            <w:pPr>
              <w:pStyle w:val="TableParagraph"/>
              <w:spacing w:before="4"/>
              <w:ind w:right="127"/>
              <w:rPr>
                <w:sz w:val="20"/>
              </w:rPr>
            </w:pPr>
            <w:r>
              <w:rPr>
                <w:sz w:val="20"/>
              </w:rPr>
              <w:t>Cannot properly manage inventory by appropriately releasing units from patients.</w:t>
            </w:r>
          </w:p>
        </w:tc>
        <w:tc>
          <w:tcPr>
            <w:tcW w:w="1767" w:type="dxa"/>
          </w:tcPr>
          <w:p w14:paraId="21F1C6D7" w14:textId="77777777" w:rsidR="004B40B4" w:rsidRDefault="00AF75D2">
            <w:pPr>
              <w:pStyle w:val="TableParagraph"/>
              <w:spacing w:before="4"/>
              <w:ind w:left="68"/>
              <w:rPr>
                <w:sz w:val="20"/>
              </w:rPr>
            </w:pPr>
            <w:r>
              <w:rPr>
                <w:sz w:val="20"/>
              </w:rPr>
              <w:t>NONE</w:t>
            </w:r>
          </w:p>
        </w:tc>
        <w:tc>
          <w:tcPr>
            <w:tcW w:w="1057" w:type="dxa"/>
          </w:tcPr>
          <w:p w14:paraId="5365E90E" w14:textId="77777777" w:rsidR="004B40B4" w:rsidRDefault="00AF75D2">
            <w:pPr>
              <w:pStyle w:val="TableParagraph"/>
              <w:spacing w:before="4"/>
              <w:ind w:left="67"/>
              <w:rPr>
                <w:sz w:val="20"/>
              </w:rPr>
            </w:pPr>
            <w:r>
              <w:rPr>
                <w:sz w:val="20"/>
              </w:rPr>
              <w:t>NONE</w:t>
            </w:r>
          </w:p>
        </w:tc>
        <w:tc>
          <w:tcPr>
            <w:tcW w:w="927" w:type="dxa"/>
          </w:tcPr>
          <w:p w14:paraId="07AA9019" w14:textId="77777777" w:rsidR="004B40B4" w:rsidRDefault="00AF75D2">
            <w:pPr>
              <w:pStyle w:val="TableParagraph"/>
              <w:spacing w:before="4"/>
              <w:ind w:left="62"/>
              <w:rPr>
                <w:sz w:val="20"/>
              </w:rPr>
            </w:pPr>
            <w:r>
              <w:rPr>
                <w:sz w:val="20"/>
              </w:rPr>
              <w:t>NONE</w:t>
            </w:r>
          </w:p>
        </w:tc>
        <w:tc>
          <w:tcPr>
            <w:tcW w:w="2223" w:type="dxa"/>
          </w:tcPr>
          <w:p w14:paraId="3566CE53" w14:textId="77777777" w:rsidR="004B40B4" w:rsidRDefault="00AF75D2">
            <w:pPr>
              <w:pStyle w:val="TableParagraph"/>
              <w:spacing w:before="9" w:line="240" w:lineRule="exact"/>
              <w:ind w:left="61" w:right="74"/>
              <w:rPr>
                <w:sz w:val="20"/>
              </w:rPr>
            </w:pPr>
            <w:r>
              <w:rPr>
                <w:sz w:val="20"/>
              </w:rPr>
              <w:t>Units on Xmatch by date/time Xmatched [LRBLIX] option available to assist in managing inventory by listing units in “assigned” status in chronological order by date/time assigned.</w:t>
            </w:r>
          </w:p>
        </w:tc>
        <w:tc>
          <w:tcPr>
            <w:tcW w:w="903" w:type="dxa"/>
          </w:tcPr>
          <w:p w14:paraId="44060551" w14:textId="77777777" w:rsidR="004B40B4" w:rsidRDefault="00AF75D2">
            <w:pPr>
              <w:pStyle w:val="TableParagraph"/>
              <w:spacing w:before="4"/>
              <w:ind w:left="65"/>
              <w:rPr>
                <w:sz w:val="20"/>
              </w:rPr>
            </w:pPr>
            <w:r>
              <w:rPr>
                <w:sz w:val="20"/>
              </w:rPr>
              <w:t>SRS# I102</w:t>
            </w:r>
          </w:p>
          <w:p w14:paraId="3606D2FC" w14:textId="77777777" w:rsidR="004B40B4" w:rsidRDefault="004B40B4">
            <w:pPr>
              <w:pStyle w:val="TableParagraph"/>
              <w:spacing w:before="9"/>
              <w:ind w:left="0"/>
              <w:rPr>
                <w:rFonts w:ascii="Arial"/>
                <w:sz w:val="20"/>
              </w:rPr>
            </w:pPr>
          </w:p>
          <w:p w14:paraId="3ED8F03A" w14:textId="77777777" w:rsidR="004B40B4" w:rsidRDefault="00AF75D2">
            <w:pPr>
              <w:pStyle w:val="TableParagraph"/>
              <w:ind w:left="65" w:right="235"/>
              <w:rPr>
                <w:sz w:val="20"/>
              </w:rPr>
            </w:pPr>
            <w:r>
              <w:rPr>
                <w:sz w:val="20"/>
              </w:rPr>
              <w:t>SCR# I6</w:t>
            </w:r>
          </w:p>
        </w:tc>
      </w:tr>
      <w:tr w:rsidR="004B40B4" w14:paraId="79A9B6E0" w14:textId="77777777">
        <w:trPr>
          <w:trHeight w:val="2869"/>
        </w:trPr>
        <w:tc>
          <w:tcPr>
            <w:tcW w:w="869" w:type="dxa"/>
          </w:tcPr>
          <w:p w14:paraId="37481FB4" w14:textId="77777777" w:rsidR="004B40B4" w:rsidRDefault="00AF75D2">
            <w:pPr>
              <w:pStyle w:val="TableParagraph"/>
              <w:spacing w:line="235" w:lineRule="exact"/>
              <w:rPr>
                <w:sz w:val="20"/>
              </w:rPr>
            </w:pPr>
            <w:r>
              <w:rPr>
                <w:sz w:val="20"/>
              </w:rPr>
              <w:t>HI91</w:t>
            </w:r>
          </w:p>
        </w:tc>
        <w:tc>
          <w:tcPr>
            <w:tcW w:w="1743" w:type="dxa"/>
          </w:tcPr>
          <w:p w14:paraId="64F51075" w14:textId="77777777" w:rsidR="004B40B4" w:rsidRDefault="00AF75D2">
            <w:pPr>
              <w:pStyle w:val="TableParagraph"/>
              <w:ind w:right="113"/>
              <w:rPr>
                <w:sz w:val="20"/>
              </w:rPr>
            </w:pPr>
            <w:r>
              <w:rPr>
                <w:sz w:val="20"/>
              </w:rPr>
              <w:t>Cannot accurately determine supplier charges for blood products.</w:t>
            </w:r>
          </w:p>
        </w:tc>
        <w:tc>
          <w:tcPr>
            <w:tcW w:w="1767" w:type="dxa"/>
          </w:tcPr>
          <w:p w14:paraId="28855111" w14:textId="77777777" w:rsidR="004B40B4" w:rsidRDefault="00AF75D2">
            <w:pPr>
              <w:pStyle w:val="TableParagraph"/>
              <w:ind w:left="68" w:right="73"/>
              <w:rPr>
                <w:sz w:val="20"/>
              </w:rPr>
            </w:pPr>
            <w:r>
              <w:rPr>
                <w:sz w:val="20"/>
              </w:rPr>
              <w:t>Responsible person does not maintain the COST field (#.02) in the BLOOD PRODUCT file (#66) and/or edit the charges for an individual unit when appropriate.</w:t>
            </w:r>
          </w:p>
        </w:tc>
        <w:tc>
          <w:tcPr>
            <w:tcW w:w="1057" w:type="dxa"/>
          </w:tcPr>
          <w:p w14:paraId="1D83B69F" w14:textId="77777777" w:rsidR="004B40B4" w:rsidRDefault="00AF75D2">
            <w:pPr>
              <w:pStyle w:val="TableParagraph"/>
              <w:spacing w:line="235" w:lineRule="exact"/>
              <w:ind w:left="67"/>
              <w:rPr>
                <w:sz w:val="20"/>
              </w:rPr>
            </w:pPr>
            <w:r>
              <w:rPr>
                <w:sz w:val="20"/>
              </w:rPr>
              <w:t>NONE</w:t>
            </w:r>
          </w:p>
        </w:tc>
        <w:tc>
          <w:tcPr>
            <w:tcW w:w="927" w:type="dxa"/>
          </w:tcPr>
          <w:p w14:paraId="6101A323" w14:textId="77777777" w:rsidR="004B40B4" w:rsidRDefault="00AF75D2">
            <w:pPr>
              <w:pStyle w:val="TableParagraph"/>
              <w:spacing w:line="235" w:lineRule="exact"/>
              <w:ind w:left="62"/>
              <w:rPr>
                <w:sz w:val="20"/>
              </w:rPr>
            </w:pPr>
            <w:r>
              <w:rPr>
                <w:sz w:val="20"/>
              </w:rPr>
              <w:t>LOW</w:t>
            </w:r>
          </w:p>
        </w:tc>
        <w:tc>
          <w:tcPr>
            <w:tcW w:w="2223" w:type="dxa"/>
          </w:tcPr>
          <w:p w14:paraId="16DC6A75" w14:textId="77777777" w:rsidR="004B40B4" w:rsidRDefault="00AF75D2">
            <w:pPr>
              <w:pStyle w:val="TableParagraph"/>
              <w:numPr>
                <w:ilvl w:val="0"/>
                <w:numId w:val="22"/>
              </w:numPr>
              <w:tabs>
                <w:tab w:val="left" w:pos="299"/>
              </w:tabs>
              <w:ind w:right="353" w:firstLine="0"/>
              <w:rPr>
                <w:sz w:val="20"/>
              </w:rPr>
            </w:pPr>
            <w:r>
              <w:rPr>
                <w:sz w:val="20"/>
              </w:rPr>
              <w:t>Edit unit log-in [LRBLSEL] option allows editing of supplier cost for an individual</w:t>
            </w:r>
            <w:r>
              <w:rPr>
                <w:spacing w:val="2"/>
                <w:sz w:val="20"/>
              </w:rPr>
              <w:t xml:space="preserve"> </w:t>
            </w:r>
            <w:r>
              <w:rPr>
                <w:sz w:val="20"/>
              </w:rPr>
              <w:t>unit.</w:t>
            </w:r>
          </w:p>
          <w:p w14:paraId="20ECBDD5" w14:textId="77777777" w:rsidR="004B40B4" w:rsidRDefault="00AF75D2">
            <w:pPr>
              <w:pStyle w:val="TableParagraph"/>
              <w:numPr>
                <w:ilvl w:val="0"/>
                <w:numId w:val="22"/>
              </w:numPr>
              <w:tabs>
                <w:tab w:val="left" w:pos="299"/>
              </w:tabs>
              <w:spacing w:line="240" w:lineRule="exact"/>
              <w:ind w:right="75" w:firstLine="0"/>
              <w:rPr>
                <w:sz w:val="20"/>
              </w:rPr>
            </w:pPr>
            <w:r>
              <w:rPr>
                <w:sz w:val="20"/>
              </w:rPr>
              <w:t>Special typing charges (inventory) [LRBLRIS] option exists to allow recording of any special typing charges by the</w:t>
            </w:r>
            <w:r>
              <w:rPr>
                <w:spacing w:val="5"/>
                <w:sz w:val="20"/>
              </w:rPr>
              <w:t xml:space="preserve"> </w:t>
            </w:r>
            <w:r>
              <w:rPr>
                <w:sz w:val="20"/>
              </w:rPr>
              <w:t>supplier.</w:t>
            </w:r>
          </w:p>
        </w:tc>
        <w:tc>
          <w:tcPr>
            <w:tcW w:w="903" w:type="dxa"/>
          </w:tcPr>
          <w:p w14:paraId="353B581D" w14:textId="77777777" w:rsidR="004B40B4" w:rsidRDefault="00AF75D2">
            <w:pPr>
              <w:pStyle w:val="TableParagraph"/>
              <w:ind w:left="65" w:right="235"/>
              <w:rPr>
                <w:sz w:val="20"/>
              </w:rPr>
            </w:pPr>
            <w:r>
              <w:rPr>
                <w:sz w:val="20"/>
              </w:rPr>
              <w:t>SRS# I33 I34 I103 I104</w:t>
            </w:r>
          </w:p>
          <w:p w14:paraId="40B0322B" w14:textId="77777777" w:rsidR="004B40B4" w:rsidRDefault="004B40B4">
            <w:pPr>
              <w:pStyle w:val="TableParagraph"/>
              <w:spacing w:before="2"/>
              <w:ind w:left="0"/>
              <w:rPr>
                <w:rFonts w:ascii="Arial"/>
                <w:sz w:val="20"/>
              </w:rPr>
            </w:pPr>
          </w:p>
          <w:p w14:paraId="42816919" w14:textId="77777777" w:rsidR="004B40B4" w:rsidRDefault="00AF75D2">
            <w:pPr>
              <w:pStyle w:val="TableParagraph"/>
              <w:ind w:left="65" w:right="235"/>
              <w:rPr>
                <w:sz w:val="20"/>
              </w:rPr>
            </w:pPr>
            <w:r>
              <w:rPr>
                <w:sz w:val="20"/>
              </w:rPr>
              <w:t>SCR# I6</w:t>
            </w:r>
          </w:p>
        </w:tc>
      </w:tr>
    </w:tbl>
    <w:p w14:paraId="7ED9A48F" w14:textId="77777777" w:rsidR="004B40B4" w:rsidRDefault="004B40B4">
      <w:pPr>
        <w:rPr>
          <w:sz w:val="20"/>
        </w:rPr>
        <w:sectPr w:rsidR="004B40B4">
          <w:pgSz w:w="12240" w:h="15840"/>
          <w:pgMar w:top="960" w:right="1060" w:bottom="1180" w:left="1220" w:header="723" w:footer="997" w:gutter="0"/>
          <w:cols w:space="720"/>
        </w:sectPr>
      </w:pPr>
    </w:p>
    <w:p w14:paraId="7E8B0572" w14:textId="77777777" w:rsidR="004B40B4" w:rsidRDefault="009D35C5">
      <w:pPr>
        <w:pStyle w:val="BodyText"/>
        <w:rPr>
          <w:rFonts w:ascii="Arial"/>
          <w:sz w:val="20"/>
        </w:rPr>
      </w:pPr>
      <w:r>
        <w:lastRenderedPageBreak/>
        <w:pict w14:anchorId="4AE7A3BC">
          <v:rect id="_x0000_s2052" style="position:absolute;margin-left:237.1pt;margin-top:592.8pt;width:3.35pt;height:12pt;z-index:-19997184;mso-position-horizontal-relative:page;mso-position-vertical-relative:page" fillcolor="#bfbfbf" stroked="f">
            <w10:wrap anchorx="page" anchory="page"/>
          </v:rect>
        </w:pict>
      </w:r>
    </w:p>
    <w:p w14:paraId="365CDE3A" w14:textId="77777777" w:rsidR="004B40B4" w:rsidRDefault="004B40B4">
      <w:pPr>
        <w:pStyle w:val="BodyText"/>
        <w:rPr>
          <w:rFonts w:ascii="Arial"/>
          <w:sz w:val="20"/>
        </w:rPr>
      </w:pPr>
    </w:p>
    <w:p w14:paraId="23C61BA2" w14:textId="77777777" w:rsidR="004B40B4" w:rsidRDefault="004B40B4">
      <w:pPr>
        <w:pStyle w:val="BodyText"/>
        <w:spacing w:before="1" w:after="1"/>
        <w:rPr>
          <w:rFonts w:ascii="Arial"/>
          <w:sz w:val="22"/>
        </w:rPr>
      </w:pPr>
    </w:p>
    <w:tbl>
      <w:tblPr>
        <w:tblW w:w="0" w:type="auto"/>
        <w:tblInd w:w="1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98"/>
        <w:gridCol w:w="1743"/>
        <w:gridCol w:w="1767"/>
        <w:gridCol w:w="1052"/>
        <w:gridCol w:w="932"/>
        <w:gridCol w:w="2223"/>
        <w:gridCol w:w="903"/>
      </w:tblGrid>
      <w:tr w:rsidR="004B40B4" w14:paraId="54B59E3B" w14:textId="77777777">
        <w:trPr>
          <w:trHeight w:val="488"/>
        </w:trPr>
        <w:tc>
          <w:tcPr>
            <w:tcW w:w="898" w:type="dxa"/>
            <w:shd w:val="clear" w:color="auto" w:fill="CCCCCC"/>
          </w:tcPr>
          <w:p w14:paraId="021ED10D" w14:textId="77777777" w:rsidR="004B40B4" w:rsidRDefault="00AF75D2">
            <w:pPr>
              <w:pStyle w:val="TableParagraph"/>
              <w:spacing w:before="8"/>
              <w:rPr>
                <w:b/>
                <w:sz w:val="20"/>
              </w:rPr>
            </w:pPr>
            <w:r>
              <w:rPr>
                <w:b/>
                <w:sz w:val="20"/>
              </w:rPr>
              <w:t>HA#</w:t>
            </w:r>
          </w:p>
        </w:tc>
        <w:tc>
          <w:tcPr>
            <w:tcW w:w="1743" w:type="dxa"/>
            <w:shd w:val="clear" w:color="auto" w:fill="CCCCCC"/>
          </w:tcPr>
          <w:p w14:paraId="73467FDD" w14:textId="77777777" w:rsidR="004B40B4" w:rsidRDefault="00AF75D2">
            <w:pPr>
              <w:pStyle w:val="TableParagraph"/>
              <w:spacing w:before="8"/>
              <w:ind w:left="68"/>
              <w:rPr>
                <w:b/>
                <w:sz w:val="20"/>
              </w:rPr>
            </w:pPr>
            <w:r>
              <w:rPr>
                <w:b/>
                <w:sz w:val="20"/>
              </w:rPr>
              <w:t>Hazard</w:t>
            </w:r>
          </w:p>
        </w:tc>
        <w:tc>
          <w:tcPr>
            <w:tcW w:w="1767" w:type="dxa"/>
            <w:shd w:val="clear" w:color="auto" w:fill="CCCCCC"/>
          </w:tcPr>
          <w:p w14:paraId="72A43E91" w14:textId="77777777" w:rsidR="004B40B4" w:rsidRDefault="00AF75D2">
            <w:pPr>
              <w:pStyle w:val="TableParagraph"/>
              <w:spacing w:before="8"/>
              <w:ind w:left="68"/>
              <w:rPr>
                <w:b/>
                <w:sz w:val="20"/>
              </w:rPr>
            </w:pPr>
            <w:r>
              <w:rPr>
                <w:b/>
                <w:sz w:val="20"/>
              </w:rPr>
              <w:t>Causes</w:t>
            </w:r>
          </w:p>
        </w:tc>
        <w:tc>
          <w:tcPr>
            <w:tcW w:w="1052" w:type="dxa"/>
            <w:shd w:val="clear" w:color="auto" w:fill="CCCCCC"/>
          </w:tcPr>
          <w:p w14:paraId="22012635" w14:textId="77777777" w:rsidR="004B40B4" w:rsidRDefault="00AF75D2">
            <w:pPr>
              <w:pStyle w:val="TableParagraph"/>
              <w:spacing w:before="8" w:line="240" w:lineRule="atLeast"/>
              <w:ind w:left="67" w:right="112"/>
              <w:rPr>
                <w:b/>
                <w:sz w:val="20"/>
              </w:rPr>
            </w:pPr>
            <w:r>
              <w:rPr>
                <w:b/>
                <w:sz w:val="20"/>
              </w:rPr>
              <w:t xml:space="preserve">Level of </w:t>
            </w:r>
            <w:r>
              <w:rPr>
                <w:b/>
                <w:w w:val="95"/>
                <w:sz w:val="20"/>
              </w:rPr>
              <w:t>Concern</w:t>
            </w:r>
          </w:p>
        </w:tc>
        <w:tc>
          <w:tcPr>
            <w:tcW w:w="932" w:type="dxa"/>
            <w:shd w:val="clear" w:color="auto" w:fill="CCCCCC"/>
          </w:tcPr>
          <w:p w14:paraId="21237787" w14:textId="77777777" w:rsidR="004B40B4" w:rsidRDefault="00AF75D2">
            <w:pPr>
              <w:pStyle w:val="TableParagraph"/>
              <w:spacing w:before="8" w:line="240" w:lineRule="atLeast"/>
              <w:ind w:left="66" w:right="250"/>
              <w:rPr>
                <w:b/>
                <w:sz w:val="20"/>
              </w:rPr>
            </w:pPr>
            <w:r>
              <w:rPr>
                <w:b/>
                <w:w w:val="95"/>
                <w:sz w:val="20"/>
              </w:rPr>
              <w:t xml:space="preserve">Likeli </w:t>
            </w:r>
            <w:r>
              <w:rPr>
                <w:b/>
                <w:sz w:val="20"/>
              </w:rPr>
              <w:t>hood</w:t>
            </w:r>
          </w:p>
        </w:tc>
        <w:tc>
          <w:tcPr>
            <w:tcW w:w="2223" w:type="dxa"/>
            <w:shd w:val="clear" w:color="auto" w:fill="CCCCCC"/>
          </w:tcPr>
          <w:p w14:paraId="68AD3954" w14:textId="77777777" w:rsidR="004B40B4" w:rsidRDefault="00AF75D2">
            <w:pPr>
              <w:pStyle w:val="TableParagraph"/>
              <w:spacing w:before="8" w:line="240" w:lineRule="atLeast"/>
              <w:ind w:left="694" w:right="442" w:hanging="250"/>
              <w:rPr>
                <w:b/>
                <w:sz w:val="20"/>
              </w:rPr>
            </w:pPr>
            <w:r>
              <w:rPr>
                <w:b/>
                <w:sz w:val="20"/>
              </w:rPr>
              <w:t>Method(s) of Control</w:t>
            </w:r>
          </w:p>
        </w:tc>
        <w:tc>
          <w:tcPr>
            <w:tcW w:w="903" w:type="dxa"/>
            <w:shd w:val="clear" w:color="auto" w:fill="CCCCCC"/>
          </w:tcPr>
          <w:p w14:paraId="587D29B3" w14:textId="77777777" w:rsidR="004B40B4" w:rsidRDefault="00AF75D2">
            <w:pPr>
              <w:pStyle w:val="TableParagraph"/>
              <w:spacing w:before="8"/>
              <w:ind w:left="65"/>
              <w:rPr>
                <w:b/>
                <w:sz w:val="20"/>
              </w:rPr>
            </w:pPr>
            <w:r>
              <w:rPr>
                <w:b/>
                <w:sz w:val="20"/>
              </w:rPr>
              <w:t>Trace</w:t>
            </w:r>
          </w:p>
        </w:tc>
      </w:tr>
      <w:tr w:rsidR="004B40B4" w14:paraId="1CE57BFE" w14:textId="77777777">
        <w:trPr>
          <w:trHeight w:val="2639"/>
        </w:trPr>
        <w:tc>
          <w:tcPr>
            <w:tcW w:w="898" w:type="dxa"/>
          </w:tcPr>
          <w:p w14:paraId="56840DFB" w14:textId="77777777" w:rsidR="004B40B4" w:rsidRDefault="00AF75D2">
            <w:pPr>
              <w:pStyle w:val="TableParagraph"/>
              <w:spacing w:before="4"/>
              <w:rPr>
                <w:sz w:val="20"/>
              </w:rPr>
            </w:pPr>
            <w:r>
              <w:rPr>
                <w:sz w:val="20"/>
              </w:rPr>
              <w:t>HI92</w:t>
            </w:r>
          </w:p>
        </w:tc>
        <w:tc>
          <w:tcPr>
            <w:tcW w:w="1743" w:type="dxa"/>
          </w:tcPr>
          <w:p w14:paraId="23193A24" w14:textId="77777777" w:rsidR="004B40B4" w:rsidRDefault="00AF75D2">
            <w:pPr>
              <w:pStyle w:val="TableParagraph"/>
              <w:spacing w:before="4"/>
              <w:ind w:left="68" w:right="373"/>
              <w:rPr>
                <w:sz w:val="20"/>
              </w:rPr>
            </w:pPr>
            <w:r>
              <w:rPr>
                <w:sz w:val="20"/>
              </w:rPr>
              <w:t>Cannot verify billing from outside suppliers.</w:t>
            </w:r>
          </w:p>
        </w:tc>
        <w:tc>
          <w:tcPr>
            <w:tcW w:w="1767" w:type="dxa"/>
          </w:tcPr>
          <w:p w14:paraId="19D83665" w14:textId="77777777" w:rsidR="004B40B4" w:rsidRDefault="00AF75D2">
            <w:pPr>
              <w:pStyle w:val="TableParagraph"/>
              <w:spacing w:before="9" w:line="240" w:lineRule="exact"/>
              <w:ind w:left="68" w:right="137"/>
              <w:rPr>
                <w:sz w:val="20"/>
              </w:rPr>
            </w:pPr>
            <w:r>
              <w:rPr>
                <w:sz w:val="20"/>
              </w:rPr>
              <w:t>Responsible person does not maintain the Cost field (#.02) in the BLOOD PRODUCT file (#66) and/or edit the charges for an individual unit when appropriate.</w:t>
            </w:r>
          </w:p>
        </w:tc>
        <w:tc>
          <w:tcPr>
            <w:tcW w:w="1052" w:type="dxa"/>
          </w:tcPr>
          <w:p w14:paraId="16AB86D4" w14:textId="77777777" w:rsidR="004B40B4" w:rsidRDefault="00AF75D2">
            <w:pPr>
              <w:pStyle w:val="TableParagraph"/>
              <w:spacing w:before="4"/>
              <w:ind w:left="67"/>
              <w:rPr>
                <w:sz w:val="20"/>
              </w:rPr>
            </w:pPr>
            <w:r>
              <w:rPr>
                <w:sz w:val="20"/>
              </w:rPr>
              <w:t>NONE</w:t>
            </w:r>
          </w:p>
        </w:tc>
        <w:tc>
          <w:tcPr>
            <w:tcW w:w="932" w:type="dxa"/>
          </w:tcPr>
          <w:p w14:paraId="4D602717" w14:textId="77777777" w:rsidR="004B40B4" w:rsidRDefault="00AF75D2">
            <w:pPr>
              <w:pStyle w:val="TableParagraph"/>
              <w:spacing w:before="4"/>
              <w:ind w:left="66"/>
              <w:rPr>
                <w:sz w:val="20"/>
              </w:rPr>
            </w:pPr>
            <w:r>
              <w:rPr>
                <w:sz w:val="20"/>
              </w:rPr>
              <w:t>LOW</w:t>
            </w:r>
          </w:p>
        </w:tc>
        <w:tc>
          <w:tcPr>
            <w:tcW w:w="2223" w:type="dxa"/>
          </w:tcPr>
          <w:p w14:paraId="7CC88068" w14:textId="77777777" w:rsidR="004B40B4" w:rsidRDefault="00AF75D2">
            <w:pPr>
              <w:pStyle w:val="TableParagraph"/>
              <w:spacing w:before="4"/>
              <w:ind w:left="61"/>
              <w:rPr>
                <w:sz w:val="20"/>
              </w:rPr>
            </w:pPr>
            <w:r>
              <w:rPr>
                <w:sz w:val="20"/>
              </w:rPr>
              <w:t>Reports available for units entered into the BLOOD</w:t>
            </w:r>
          </w:p>
          <w:p w14:paraId="32F31AEE" w14:textId="77777777" w:rsidR="004B40B4" w:rsidRDefault="00AF75D2">
            <w:pPr>
              <w:pStyle w:val="TableParagraph"/>
              <w:ind w:left="61" w:right="75"/>
              <w:rPr>
                <w:sz w:val="20"/>
              </w:rPr>
            </w:pPr>
            <w:r>
              <w:rPr>
                <w:sz w:val="20"/>
              </w:rPr>
              <w:t>INVENTORY file (#65) for a specified date range to review supplier charges, both standard and special typing.</w:t>
            </w:r>
          </w:p>
        </w:tc>
        <w:tc>
          <w:tcPr>
            <w:tcW w:w="903" w:type="dxa"/>
          </w:tcPr>
          <w:p w14:paraId="335CEDC2" w14:textId="77777777" w:rsidR="004B40B4" w:rsidRDefault="00AF75D2">
            <w:pPr>
              <w:pStyle w:val="TableParagraph"/>
              <w:spacing w:before="4"/>
              <w:ind w:left="65" w:right="235"/>
              <w:rPr>
                <w:sz w:val="20"/>
              </w:rPr>
            </w:pPr>
            <w:r>
              <w:rPr>
                <w:sz w:val="20"/>
              </w:rPr>
              <w:t>SRS# I33 I34 I103 I104 I105 I106 I107</w:t>
            </w:r>
          </w:p>
          <w:p w14:paraId="0F1A0864" w14:textId="77777777" w:rsidR="004B40B4" w:rsidRDefault="004B40B4">
            <w:pPr>
              <w:pStyle w:val="TableParagraph"/>
              <w:ind w:left="0"/>
              <w:rPr>
                <w:rFonts w:ascii="Arial"/>
                <w:sz w:val="21"/>
              </w:rPr>
            </w:pPr>
          </w:p>
          <w:p w14:paraId="74C0A0CB" w14:textId="77777777" w:rsidR="004B40B4" w:rsidRDefault="00AF75D2">
            <w:pPr>
              <w:pStyle w:val="TableParagraph"/>
              <w:spacing w:line="240" w:lineRule="exact"/>
              <w:ind w:left="65" w:right="235"/>
              <w:rPr>
                <w:sz w:val="20"/>
              </w:rPr>
            </w:pPr>
            <w:r>
              <w:rPr>
                <w:sz w:val="20"/>
              </w:rPr>
              <w:t>SCR# I5</w:t>
            </w:r>
          </w:p>
        </w:tc>
      </w:tr>
      <w:tr w:rsidR="004B40B4" w14:paraId="3506163B" w14:textId="77777777">
        <w:trPr>
          <w:trHeight w:val="1909"/>
        </w:trPr>
        <w:tc>
          <w:tcPr>
            <w:tcW w:w="898" w:type="dxa"/>
          </w:tcPr>
          <w:p w14:paraId="2AD276A6" w14:textId="77777777" w:rsidR="004B40B4" w:rsidRDefault="00AF75D2">
            <w:pPr>
              <w:pStyle w:val="TableParagraph"/>
              <w:spacing w:line="235" w:lineRule="exact"/>
              <w:rPr>
                <w:sz w:val="20"/>
              </w:rPr>
            </w:pPr>
            <w:r>
              <w:rPr>
                <w:sz w:val="20"/>
              </w:rPr>
              <w:t>HI93</w:t>
            </w:r>
          </w:p>
        </w:tc>
        <w:tc>
          <w:tcPr>
            <w:tcW w:w="1743" w:type="dxa"/>
          </w:tcPr>
          <w:p w14:paraId="671E7AB2" w14:textId="77777777" w:rsidR="004B40B4" w:rsidRDefault="00AF75D2">
            <w:pPr>
              <w:pStyle w:val="TableParagraph"/>
              <w:ind w:left="68"/>
              <w:rPr>
                <w:sz w:val="20"/>
              </w:rPr>
            </w:pPr>
            <w:r>
              <w:rPr>
                <w:sz w:val="20"/>
              </w:rPr>
              <w:t>Cannot review Autologous program for QA purposes.</w:t>
            </w:r>
          </w:p>
        </w:tc>
        <w:tc>
          <w:tcPr>
            <w:tcW w:w="1767" w:type="dxa"/>
          </w:tcPr>
          <w:p w14:paraId="1755E7F1" w14:textId="77777777" w:rsidR="004B40B4" w:rsidRDefault="00AF75D2">
            <w:pPr>
              <w:pStyle w:val="TableParagraph"/>
              <w:ind w:left="68" w:right="101"/>
              <w:rPr>
                <w:sz w:val="20"/>
              </w:rPr>
            </w:pPr>
            <w:r>
              <w:rPr>
                <w:sz w:val="20"/>
              </w:rPr>
              <w:t>Autologous units not identified as Autologous during data entry.</w:t>
            </w:r>
          </w:p>
        </w:tc>
        <w:tc>
          <w:tcPr>
            <w:tcW w:w="1052" w:type="dxa"/>
          </w:tcPr>
          <w:p w14:paraId="55AFC3E5" w14:textId="77777777" w:rsidR="004B40B4" w:rsidRDefault="00AF75D2">
            <w:pPr>
              <w:pStyle w:val="TableParagraph"/>
              <w:spacing w:line="235" w:lineRule="exact"/>
              <w:ind w:left="67"/>
              <w:rPr>
                <w:sz w:val="20"/>
              </w:rPr>
            </w:pPr>
            <w:r>
              <w:rPr>
                <w:sz w:val="20"/>
              </w:rPr>
              <w:t>NONE</w:t>
            </w:r>
          </w:p>
        </w:tc>
        <w:tc>
          <w:tcPr>
            <w:tcW w:w="932" w:type="dxa"/>
          </w:tcPr>
          <w:p w14:paraId="52FAFCA2" w14:textId="77777777" w:rsidR="004B40B4" w:rsidRDefault="00AF75D2">
            <w:pPr>
              <w:pStyle w:val="TableParagraph"/>
              <w:spacing w:line="235" w:lineRule="exact"/>
              <w:ind w:left="66"/>
              <w:rPr>
                <w:sz w:val="20"/>
              </w:rPr>
            </w:pPr>
            <w:r>
              <w:rPr>
                <w:sz w:val="20"/>
              </w:rPr>
              <w:t>LOW</w:t>
            </w:r>
          </w:p>
        </w:tc>
        <w:tc>
          <w:tcPr>
            <w:tcW w:w="2223" w:type="dxa"/>
          </w:tcPr>
          <w:p w14:paraId="01BAC7E5" w14:textId="77777777" w:rsidR="004B40B4" w:rsidRDefault="00AF75D2">
            <w:pPr>
              <w:pStyle w:val="TableParagraph"/>
              <w:ind w:left="61" w:right="89"/>
              <w:rPr>
                <w:sz w:val="20"/>
              </w:rPr>
            </w:pPr>
            <w:r>
              <w:rPr>
                <w:sz w:val="20"/>
              </w:rPr>
              <w:t>Autologous disposition report [LRBLJB] option exists for monitoring Autologous units with a disposition of TRANSFUSE for</w:t>
            </w:r>
            <w:r>
              <w:rPr>
                <w:spacing w:val="2"/>
                <w:sz w:val="20"/>
              </w:rPr>
              <w:t xml:space="preserve"> </w:t>
            </w:r>
            <w:r>
              <w:rPr>
                <w:sz w:val="20"/>
              </w:rPr>
              <w:t>QA</w:t>
            </w:r>
          </w:p>
          <w:p w14:paraId="75934506" w14:textId="77777777" w:rsidR="004B40B4" w:rsidRDefault="00AF75D2">
            <w:pPr>
              <w:pStyle w:val="TableParagraph"/>
              <w:spacing w:line="212" w:lineRule="exact"/>
              <w:ind w:left="61"/>
              <w:rPr>
                <w:sz w:val="20"/>
              </w:rPr>
            </w:pPr>
            <w:r>
              <w:rPr>
                <w:sz w:val="20"/>
              </w:rPr>
              <w:t>review.</w:t>
            </w:r>
          </w:p>
        </w:tc>
        <w:tc>
          <w:tcPr>
            <w:tcW w:w="903" w:type="dxa"/>
          </w:tcPr>
          <w:p w14:paraId="2DCBF729" w14:textId="77777777" w:rsidR="004B40B4" w:rsidRDefault="00AF75D2">
            <w:pPr>
              <w:pStyle w:val="TableParagraph"/>
              <w:ind w:left="65" w:right="235"/>
              <w:rPr>
                <w:sz w:val="20"/>
              </w:rPr>
            </w:pPr>
            <w:r>
              <w:rPr>
                <w:sz w:val="20"/>
              </w:rPr>
              <w:t>SRS# I19 I108 I109</w:t>
            </w:r>
          </w:p>
          <w:p w14:paraId="04D5B3BE" w14:textId="77777777" w:rsidR="004B40B4" w:rsidRDefault="004B40B4">
            <w:pPr>
              <w:pStyle w:val="TableParagraph"/>
              <w:spacing w:before="2"/>
              <w:ind w:left="0"/>
              <w:rPr>
                <w:rFonts w:ascii="Arial"/>
                <w:sz w:val="20"/>
              </w:rPr>
            </w:pPr>
          </w:p>
          <w:p w14:paraId="155D3D51" w14:textId="77777777" w:rsidR="004B40B4" w:rsidRDefault="00AF75D2">
            <w:pPr>
              <w:pStyle w:val="TableParagraph"/>
              <w:ind w:left="65" w:right="235"/>
              <w:rPr>
                <w:sz w:val="20"/>
              </w:rPr>
            </w:pPr>
            <w:r>
              <w:rPr>
                <w:sz w:val="20"/>
              </w:rPr>
              <w:t>SCR# I8</w:t>
            </w:r>
          </w:p>
        </w:tc>
      </w:tr>
      <w:tr w:rsidR="004B40B4" w14:paraId="4DE1AD48" w14:textId="77777777">
        <w:trPr>
          <w:trHeight w:val="1679"/>
        </w:trPr>
        <w:tc>
          <w:tcPr>
            <w:tcW w:w="898" w:type="dxa"/>
          </w:tcPr>
          <w:p w14:paraId="458FAC0D" w14:textId="77777777" w:rsidR="004B40B4" w:rsidRDefault="00AF75D2">
            <w:pPr>
              <w:pStyle w:val="TableParagraph"/>
              <w:spacing w:before="4"/>
              <w:rPr>
                <w:sz w:val="20"/>
              </w:rPr>
            </w:pPr>
            <w:r>
              <w:rPr>
                <w:sz w:val="20"/>
              </w:rPr>
              <w:t>HI94</w:t>
            </w:r>
          </w:p>
        </w:tc>
        <w:tc>
          <w:tcPr>
            <w:tcW w:w="1743" w:type="dxa"/>
          </w:tcPr>
          <w:p w14:paraId="33C847AA" w14:textId="77777777" w:rsidR="004B40B4" w:rsidRDefault="00AF75D2">
            <w:pPr>
              <w:pStyle w:val="TableParagraph"/>
              <w:spacing w:before="4"/>
              <w:ind w:left="68" w:right="136"/>
              <w:rPr>
                <w:sz w:val="20"/>
              </w:rPr>
            </w:pPr>
            <w:r>
              <w:rPr>
                <w:sz w:val="20"/>
              </w:rPr>
              <w:t>Cannot track unit relocations.</w:t>
            </w:r>
          </w:p>
        </w:tc>
        <w:tc>
          <w:tcPr>
            <w:tcW w:w="1767" w:type="dxa"/>
          </w:tcPr>
          <w:p w14:paraId="25720F8A" w14:textId="77777777" w:rsidR="004B40B4" w:rsidRDefault="00AF75D2">
            <w:pPr>
              <w:pStyle w:val="TableParagraph"/>
              <w:spacing w:before="4"/>
              <w:ind w:left="68"/>
              <w:rPr>
                <w:sz w:val="20"/>
              </w:rPr>
            </w:pPr>
            <w:r>
              <w:rPr>
                <w:sz w:val="20"/>
              </w:rPr>
              <w:t xml:space="preserve">Disposition </w:t>
            </w:r>
            <w:r>
              <w:rPr>
                <w:spacing w:val="-14"/>
                <w:sz w:val="20"/>
              </w:rPr>
              <w:t xml:space="preserve">- </w:t>
            </w:r>
            <w:r>
              <w:rPr>
                <w:sz w:val="20"/>
              </w:rPr>
              <w:t>relocation [LRBLIDR]</w:t>
            </w:r>
          </w:p>
          <w:p w14:paraId="23CADF40" w14:textId="77777777" w:rsidR="004B40B4" w:rsidRDefault="00AF75D2">
            <w:pPr>
              <w:pStyle w:val="TableParagraph"/>
              <w:ind w:left="68" w:right="212"/>
              <w:jc w:val="both"/>
              <w:rPr>
                <w:sz w:val="20"/>
              </w:rPr>
            </w:pPr>
            <w:r>
              <w:rPr>
                <w:sz w:val="20"/>
              </w:rPr>
              <w:t>option not used to enter all unit relocations.</w:t>
            </w:r>
          </w:p>
        </w:tc>
        <w:tc>
          <w:tcPr>
            <w:tcW w:w="1052" w:type="dxa"/>
          </w:tcPr>
          <w:p w14:paraId="38E363FB" w14:textId="77777777" w:rsidR="004B40B4" w:rsidRDefault="00AF75D2">
            <w:pPr>
              <w:pStyle w:val="TableParagraph"/>
              <w:spacing w:before="4"/>
              <w:ind w:left="67"/>
              <w:rPr>
                <w:sz w:val="20"/>
              </w:rPr>
            </w:pPr>
            <w:r>
              <w:rPr>
                <w:sz w:val="20"/>
              </w:rPr>
              <w:t>NONE</w:t>
            </w:r>
          </w:p>
        </w:tc>
        <w:tc>
          <w:tcPr>
            <w:tcW w:w="932" w:type="dxa"/>
          </w:tcPr>
          <w:p w14:paraId="067F63D6" w14:textId="77777777" w:rsidR="004B40B4" w:rsidRDefault="00AF75D2">
            <w:pPr>
              <w:pStyle w:val="TableParagraph"/>
              <w:spacing w:before="4"/>
              <w:ind w:left="66"/>
              <w:rPr>
                <w:sz w:val="20"/>
              </w:rPr>
            </w:pPr>
            <w:r>
              <w:rPr>
                <w:sz w:val="20"/>
              </w:rPr>
              <w:t>LOW</w:t>
            </w:r>
          </w:p>
        </w:tc>
        <w:tc>
          <w:tcPr>
            <w:tcW w:w="2223" w:type="dxa"/>
          </w:tcPr>
          <w:p w14:paraId="6025BF70" w14:textId="77777777" w:rsidR="004B40B4" w:rsidRDefault="00AF75D2">
            <w:pPr>
              <w:pStyle w:val="TableParagraph"/>
              <w:spacing w:before="9" w:line="240" w:lineRule="exact"/>
              <w:ind w:left="61" w:right="141"/>
              <w:rPr>
                <w:sz w:val="20"/>
              </w:rPr>
            </w:pPr>
            <w:r>
              <w:rPr>
                <w:sz w:val="20"/>
              </w:rPr>
              <w:t>Unit issue book entries [LRBLIRB] option exists to detail all relocation activity within the Blood Bank for a specified date range.</w:t>
            </w:r>
          </w:p>
        </w:tc>
        <w:tc>
          <w:tcPr>
            <w:tcW w:w="903" w:type="dxa"/>
          </w:tcPr>
          <w:p w14:paraId="232E1C75" w14:textId="77777777" w:rsidR="004B40B4" w:rsidRDefault="00AF75D2">
            <w:pPr>
              <w:pStyle w:val="TableParagraph"/>
              <w:spacing w:before="4"/>
              <w:ind w:left="65"/>
              <w:rPr>
                <w:sz w:val="20"/>
              </w:rPr>
            </w:pPr>
            <w:r>
              <w:rPr>
                <w:sz w:val="20"/>
              </w:rPr>
              <w:t>SRS# I110</w:t>
            </w:r>
          </w:p>
          <w:p w14:paraId="3B067624" w14:textId="77777777" w:rsidR="004B40B4" w:rsidRDefault="004B40B4">
            <w:pPr>
              <w:pStyle w:val="TableParagraph"/>
              <w:spacing w:before="9"/>
              <w:ind w:left="0"/>
              <w:rPr>
                <w:rFonts w:ascii="Arial"/>
                <w:sz w:val="20"/>
              </w:rPr>
            </w:pPr>
          </w:p>
          <w:p w14:paraId="01EF216B" w14:textId="77777777" w:rsidR="004B40B4" w:rsidRDefault="00AF75D2">
            <w:pPr>
              <w:pStyle w:val="TableParagraph"/>
              <w:ind w:left="65" w:right="235"/>
              <w:rPr>
                <w:sz w:val="20"/>
              </w:rPr>
            </w:pPr>
            <w:r>
              <w:rPr>
                <w:sz w:val="20"/>
              </w:rPr>
              <w:t>SCR# I6</w:t>
            </w:r>
          </w:p>
        </w:tc>
      </w:tr>
      <w:tr w:rsidR="004B40B4" w14:paraId="4A458488" w14:textId="77777777">
        <w:trPr>
          <w:trHeight w:val="1669"/>
        </w:trPr>
        <w:tc>
          <w:tcPr>
            <w:tcW w:w="898" w:type="dxa"/>
          </w:tcPr>
          <w:p w14:paraId="65C191D3" w14:textId="77777777" w:rsidR="004B40B4" w:rsidRDefault="00AF75D2">
            <w:pPr>
              <w:pStyle w:val="TableParagraph"/>
              <w:spacing w:line="235" w:lineRule="exact"/>
              <w:rPr>
                <w:sz w:val="20"/>
              </w:rPr>
            </w:pPr>
            <w:r>
              <w:rPr>
                <w:sz w:val="20"/>
              </w:rPr>
              <w:t>HI95</w:t>
            </w:r>
          </w:p>
        </w:tc>
        <w:tc>
          <w:tcPr>
            <w:tcW w:w="1743" w:type="dxa"/>
          </w:tcPr>
          <w:p w14:paraId="4E04475C" w14:textId="77777777" w:rsidR="004B40B4" w:rsidRDefault="00AF75D2">
            <w:pPr>
              <w:pStyle w:val="TableParagraph"/>
              <w:ind w:left="68" w:right="63"/>
              <w:rPr>
                <w:sz w:val="20"/>
              </w:rPr>
            </w:pPr>
            <w:r>
              <w:rPr>
                <w:sz w:val="20"/>
              </w:rPr>
              <w:t>Cannot determine the numbers of ABO/Rh rechecks done on inventory</w:t>
            </w:r>
            <w:r>
              <w:rPr>
                <w:spacing w:val="7"/>
                <w:sz w:val="20"/>
              </w:rPr>
              <w:t xml:space="preserve"> </w:t>
            </w:r>
            <w:r>
              <w:rPr>
                <w:sz w:val="20"/>
              </w:rPr>
              <w:t>units.</w:t>
            </w:r>
          </w:p>
        </w:tc>
        <w:tc>
          <w:tcPr>
            <w:tcW w:w="1767" w:type="dxa"/>
          </w:tcPr>
          <w:p w14:paraId="153269FE" w14:textId="77777777" w:rsidR="004B40B4" w:rsidRDefault="00AF75D2">
            <w:pPr>
              <w:pStyle w:val="TableParagraph"/>
              <w:ind w:left="68" w:right="186"/>
              <w:rPr>
                <w:sz w:val="20"/>
              </w:rPr>
            </w:pPr>
            <w:r>
              <w:rPr>
                <w:sz w:val="20"/>
              </w:rPr>
              <w:t>ABO/Rh confirmation testing results not entered into computer.</w:t>
            </w:r>
          </w:p>
        </w:tc>
        <w:tc>
          <w:tcPr>
            <w:tcW w:w="1052" w:type="dxa"/>
          </w:tcPr>
          <w:p w14:paraId="4A18F962" w14:textId="77777777" w:rsidR="004B40B4" w:rsidRDefault="00AF75D2">
            <w:pPr>
              <w:pStyle w:val="TableParagraph"/>
              <w:spacing w:line="235" w:lineRule="exact"/>
              <w:ind w:left="67"/>
              <w:rPr>
                <w:sz w:val="20"/>
              </w:rPr>
            </w:pPr>
            <w:r>
              <w:rPr>
                <w:sz w:val="20"/>
              </w:rPr>
              <w:t>NONE</w:t>
            </w:r>
          </w:p>
        </w:tc>
        <w:tc>
          <w:tcPr>
            <w:tcW w:w="932" w:type="dxa"/>
          </w:tcPr>
          <w:p w14:paraId="3B2402B6" w14:textId="77777777" w:rsidR="004B40B4" w:rsidRDefault="00AF75D2">
            <w:pPr>
              <w:pStyle w:val="TableParagraph"/>
              <w:spacing w:line="235" w:lineRule="exact"/>
              <w:ind w:left="66"/>
              <w:rPr>
                <w:sz w:val="20"/>
              </w:rPr>
            </w:pPr>
            <w:r>
              <w:rPr>
                <w:sz w:val="20"/>
              </w:rPr>
              <w:t>LOW</w:t>
            </w:r>
          </w:p>
        </w:tc>
        <w:tc>
          <w:tcPr>
            <w:tcW w:w="2223" w:type="dxa"/>
          </w:tcPr>
          <w:p w14:paraId="6F88DF59" w14:textId="77777777" w:rsidR="004B40B4" w:rsidRDefault="00AF75D2">
            <w:pPr>
              <w:pStyle w:val="TableParagraph"/>
              <w:ind w:left="61" w:right="75"/>
              <w:rPr>
                <w:sz w:val="20"/>
              </w:rPr>
            </w:pPr>
            <w:r>
              <w:rPr>
                <w:sz w:val="20"/>
              </w:rPr>
              <w:t>Inventory ABO/Rh re- check  counts [LRBLC] option exists which tallies the ABO/Rh rechecks results entered</w:t>
            </w:r>
            <w:r>
              <w:rPr>
                <w:spacing w:val="3"/>
                <w:sz w:val="20"/>
              </w:rPr>
              <w:t xml:space="preserve"> </w:t>
            </w:r>
            <w:r>
              <w:rPr>
                <w:sz w:val="20"/>
              </w:rPr>
              <w:t>in</w:t>
            </w:r>
          </w:p>
          <w:p w14:paraId="70ED545D" w14:textId="77777777" w:rsidR="004B40B4" w:rsidRDefault="00AF75D2">
            <w:pPr>
              <w:pStyle w:val="TableParagraph"/>
              <w:spacing w:line="213" w:lineRule="exact"/>
              <w:ind w:left="61"/>
              <w:rPr>
                <w:sz w:val="20"/>
              </w:rPr>
            </w:pPr>
            <w:r>
              <w:rPr>
                <w:sz w:val="20"/>
              </w:rPr>
              <w:t>computer.</w:t>
            </w:r>
          </w:p>
        </w:tc>
        <w:tc>
          <w:tcPr>
            <w:tcW w:w="903" w:type="dxa"/>
          </w:tcPr>
          <w:p w14:paraId="5BCA5783" w14:textId="77777777" w:rsidR="004B40B4" w:rsidRDefault="00AF75D2">
            <w:pPr>
              <w:pStyle w:val="TableParagraph"/>
              <w:ind w:left="65"/>
              <w:rPr>
                <w:sz w:val="20"/>
              </w:rPr>
            </w:pPr>
            <w:r>
              <w:rPr>
                <w:sz w:val="20"/>
              </w:rPr>
              <w:t>SRS# I111</w:t>
            </w:r>
          </w:p>
          <w:p w14:paraId="7C8C33CC" w14:textId="77777777" w:rsidR="004B40B4" w:rsidRDefault="004B40B4">
            <w:pPr>
              <w:pStyle w:val="TableParagraph"/>
              <w:spacing w:before="3"/>
              <w:ind w:left="0"/>
              <w:rPr>
                <w:rFonts w:ascii="Arial"/>
                <w:sz w:val="20"/>
              </w:rPr>
            </w:pPr>
          </w:p>
          <w:p w14:paraId="29AC18F0" w14:textId="77777777" w:rsidR="004B40B4" w:rsidRDefault="00AF75D2">
            <w:pPr>
              <w:pStyle w:val="TableParagraph"/>
              <w:ind w:left="65" w:right="235"/>
              <w:rPr>
                <w:sz w:val="20"/>
              </w:rPr>
            </w:pPr>
            <w:r>
              <w:rPr>
                <w:sz w:val="20"/>
              </w:rPr>
              <w:t>SCR# I9</w:t>
            </w:r>
          </w:p>
        </w:tc>
      </w:tr>
      <w:tr w:rsidR="004B40B4" w14:paraId="1718082B" w14:textId="77777777">
        <w:trPr>
          <w:trHeight w:val="3359"/>
        </w:trPr>
        <w:tc>
          <w:tcPr>
            <w:tcW w:w="898" w:type="dxa"/>
          </w:tcPr>
          <w:p w14:paraId="67FA2AF9" w14:textId="77777777" w:rsidR="004B40B4" w:rsidRDefault="00AF75D2">
            <w:pPr>
              <w:pStyle w:val="TableParagraph"/>
              <w:spacing w:before="4"/>
              <w:rPr>
                <w:sz w:val="20"/>
              </w:rPr>
            </w:pPr>
            <w:r>
              <w:rPr>
                <w:sz w:val="20"/>
              </w:rPr>
              <w:t>HI96</w:t>
            </w:r>
          </w:p>
        </w:tc>
        <w:tc>
          <w:tcPr>
            <w:tcW w:w="1743" w:type="dxa"/>
          </w:tcPr>
          <w:p w14:paraId="034F7CEF" w14:textId="77777777" w:rsidR="004B40B4" w:rsidRDefault="00AF75D2">
            <w:pPr>
              <w:pStyle w:val="TableParagraph"/>
              <w:spacing w:before="4"/>
              <w:ind w:left="68" w:right="95"/>
              <w:rPr>
                <w:sz w:val="20"/>
              </w:rPr>
            </w:pPr>
            <w:r>
              <w:rPr>
                <w:sz w:val="20"/>
              </w:rPr>
              <w:t>Cannot accurately determine workload statistics for local and national reports.</w:t>
            </w:r>
          </w:p>
        </w:tc>
        <w:tc>
          <w:tcPr>
            <w:tcW w:w="1767" w:type="dxa"/>
          </w:tcPr>
          <w:p w14:paraId="1B789493" w14:textId="77777777" w:rsidR="004B40B4" w:rsidRDefault="00AF75D2">
            <w:pPr>
              <w:pStyle w:val="TableParagraph"/>
              <w:spacing w:before="4"/>
              <w:ind w:left="68" w:right="185"/>
              <w:rPr>
                <w:sz w:val="20"/>
              </w:rPr>
            </w:pPr>
            <w:r>
              <w:rPr>
                <w:sz w:val="20"/>
              </w:rPr>
              <w:t>Responsible person does not enter workload codes in specific Blood Bank and the EXECUTE CODE files (#62.07)</w:t>
            </w:r>
          </w:p>
          <w:p w14:paraId="7BE88446" w14:textId="77777777" w:rsidR="004B40B4" w:rsidRDefault="00AF75D2">
            <w:pPr>
              <w:pStyle w:val="TableParagraph"/>
              <w:spacing w:before="2" w:line="240" w:lineRule="exact"/>
              <w:ind w:left="68" w:right="174"/>
              <w:rPr>
                <w:sz w:val="20"/>
              </w:rPr>
            </w:pPr>
            <w:r>
              <w:rPr>
                <w:sz w:val="20"/>
              </w:rPr>
              <w:t>according to guidelines included in the Planning and Implementation Guide v 5.2.</w:t>
            </w:r>
          </w:p>
        </w:tc>
        <w:tc>
          <w:tcPr>
            <w:tcW w:w="1052" w:type="dxa"/>
          </w:tcPr>
          <w:p w14:paraId="22275D1B" w14:textId="77777777" w:rsidR="004B40B4" w:rsidRDefault="00AF75D2">
            <w:pPr>
              <w:pStyle w:val="TableParagraph"/>
              <w:spacing w:before="4"/>
              <w:ind w:left="67"/>
              <w:rPr>
                <w:sz w:val="20"/>
              </w:rPr>
            </w:pPr>
            <w:r>
              <w:rPr>
                <w:sz w:val="20"/>
              </w:rPr>
              <w:t>NONE</w:t>
            </w:r>
          </w:p>
        </w:tc>
        <w:tc>
          <w:tcPr>
            <w:tcW w:w="932" w:type="dxa"/>
          </w:tcPr>
          <w:p w14:paraId="5B2B8908" w14:textId="77777777" w:rsidR="004B40B4" w:rsidRDefault="00AF75D2">
            <w:pPr>
              <w:pStyle w:val="TableParagraph"/>
              <w:spacing w:before="4"/>
              <w:ind w:left="66"/>
              <w:rPr>
                <w:sz w:val="20"/>
              </w:rPr>
            </w:pPr>
            <w:r>
              <w:rPr>
                <w:sz w:val="20"/>
              </w:rPr>
              <w:t>LOW</w:t>
            </w:r>
          </w:p>
        </w:tc>
        <w:tc>
          <w:tcPr>
            <w:tcW w:w="2223" w:type="dxa"/>
          </w:tcPr>
          <w:p w14:paraId="3034E8E6" w14:textId="77777777" w:rsidR="004B40B4" w:rsidRDefault="00AF75D2">
            <w:pPr>
              <w:pStyle w:val="TableParagraph"/>
              <w:spacing w:before="4"/>
              <w:ind w:left="61" w:right="119"/>
              <w:rPr>
                <w:sz w:val="20"/>
              </w:rPr>
            </w:pPr>
            <w:r>
              <w:rPr>
                <w:sz w:val="20"/>
              </w:rPr>
              <w:t>When workload codes are defined for particular tests, products, and procedures, workload is automatically collected as a background activity whenever data is entered into the computer.</w:t>
            </w:r>
          </w:p>
        </w:tc>
        <w:tc>
          <w:tcPr>
            <w:tcW w:w="903" w:type="dxa"/>
          </w:tcPr>
          <w:p w14:paraId="78D79618" w14:textId="77777777" w:rsidR="004B40B4" w:rsidRDefault="00AF75D2">
            <w:pPr>
              <w:pStyle w:val="TableParagraph"/>
              <w:spacing w:before="4"/>
              <w:ind w:left="65"/>
              <w:rPr>
                <w:sz w:val="20"/>
              </w:rPr>
            </w:pPr>
            <w:r>
              <w:rPr>
                <w:sz w:val="20"/>
              </w:rPr>
              <w:t>SRS# I112</w:t>
            </w:r>
          </w:p>
          <w:p w14:paraId="01A60F0F" w14:textId="77777777" w:rsidR="004B40B4" w:rsidRDefault="004B40B4">
            <w:pPr>
              <w:pStyle w:val="TableParagraph"/>
              <w:spacing w:before="9"/>
              <w:ind w:left="0"/>
              <w:rPr>
                <w:rFonts w:ascii="Arial"/>
                <w:sz w:val="20"/>
              </w:rPr>
            </w:pPr>
          </w:p>
          <w:p w14:paraId="5A9C5B22" w14:textId="77777777" w:rsidR="004B40B4" w:rsidRDefault="00AF75D2">
            <w:pPr>
              <w:pStyle w:val="TableParagraph"/>
              <w:spacing w:line="240" w:lineRule="exact"/>
              <w:ind w:left="65"/>
              <w:rPr>
                <w:sz w:val="20"/>
              </w:rPr>
            </w:pPr>
            <w:r>
              <w:rPr>
                <w:sz w:val="20"/>
              </w:rPr>
              <w:t>SCR#</w:t>
            </w:r>
          </w:p>
          <w:p w14:paraId="3B611965" w14:textId="77777777" w:rsidR="004B40B4" w:rsidRDefault="00AF75D2">
            <w:pPr>
              <w:pStyle w:val="TableParagraph"/>
              <w:spacing w:line="240" w:lineRule="exact"/>
              <w:ind w:left="65"/>
              <w:rPr>
                <w:sz w:val="20"/>
              </w:rPr>
            </w:pPr>
            <w:r>
              <w:rPr>
                <w:sz w:val="20"/>
              </w:rPr>
              <w:t>N/A</w:t>
            </w:r>
          </w:p>
        </w:tc>
      </w:tr>
    </w:tbl>
    <w:p w14:paraId="0FFE103F" w14:textId="77777777" w:rsidR="004B40B4" w:rsidRDefault="004B40B4">
      <w:pPr>
        <w:spacing w:line="240" w:lineRule="exact"/>
        <w:rPr>
          <w:sz w:val="20"/>
        </w:rPr>
        <w:sectPr w:rsidR="004B40B4">
          <w:pgSz w:w="12240" w:h="15840"/>
          <w:pgMar w:top="960" w:right="1060" w:bottom="1180" w:left="1220" w:header="723" w:footer="997" w:gutter="0"/>
          <w:cols w:space="720"/>
        </w:sectPr>
      </w:pPr>
    </w:p>
    <w:p w14:paraId="20C20453" w14:textId="77777777" w:rsidR="004B40B4" w:rsidRDefault="004B40B4">
      <w:pPr>
        <w:pStyle w:val="BodyText"/>
        <w:spacing w:before="4"/>
        <w:rPr>
          <w:rFonts w:ascii="Arial"/>
          <w:sz w:val="17"/>
        </w:rPr>
      </w:pPr>
    </w:p>
    <w:p w14:paraId="4E2CA9E9" w14:textId="77777777" w:rsidR="004B40B4" w:rsidRDefault="004B40B4">
      <w:pPr>
        <w:rPr>
          <w:rFonts w:ascii="Arial"/>
          <w:sz w:val="17"/>
        </w:rPr>
        <w:sectPr w:rsidR="004B40B4">
          <w:pgSz w:w="12240" w:h="15840"/>
          <w:pgMar w:top="960" w:right="1060" w:bottom="1180" w:left="1220" w:header="723" w:footer="997" w:gutter="0"/>
          <w:cols w:space="720"/>
        </w:sectPr>
      </w:pPr>
    </w:p>
    <w:p w14:paraId="227F2D9B" w14:textId="77777777" w:rsidR="004B40B4" w:rsidRDefault="00AF75D2">
      <w:pPr>
        <w:pStyle w:val="Heading1"/>
      </w:pPr>
      <w:bookmarkStart w:id="6" w:name="_TOC_250000"/>
      <w:bookmarkEnd w:id="6"/>
      <w:r>
        <w:lastRenderedPageBreak/>
        <w:t>Patient Intended Uses Hazard Analysis</w:t>
      </w:r>
    </w:p>
    <w:p w14:paraId="0405649C" w14:textId="77777777" w:rsidR="004B40B4" w:rsidRDefault="004B40B4">
      <w:pPr>
        <w:pStyle w:val="BodyText"/>
        <w:rPr>
          <w:rFonts w:ascii="Arial"/>
          <w:sz w:val="20"/>
        </w:rPr>
      </w:pPr>
    </w:p>
    <w:p w14:paraId="5DF16B38" w14:textId="77777777" w:rsidR="004B40B4" w:rsidRDefault="004B40B4">
      <w:pPr>
        <w:pStyle w:val="BodyText"/>
        <w:rPr>
          <w:rFonts w:ascii="Arial"/>
          <w:sz w:val="20"/>
        </w:rPr>
      </w:pPr>
    </w:p>
    <w:p w14:paraId="11AB262D" w14:textId="77777777" w:rsidR="004B40B4" w:rsidRDefault="004B40B4">
      <w:pPr>
        <w:pStyle w:val="BodyText"/>
        <w:spacing w:before="2"/>
        <w:rPr>
          <w:rFonts w:ascii="Arial"/>
          <w:sz w:val="12"/>
        </w:rPr>
      </w:pPr>
    </w:p>
    <w:tbl>
      <w:tblPr>
        <w:tblW w:w="0" w:type="auto"/>
        <w:tblInd w:w="16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69"/>
        <w:gridCol w:w="1743"/>
        <w:gridCol w:w="1767"/>
        <w:gridCol w:w="1057"/>
        <w:gridCol w:w="927"/>
        <w:gridCol w:w="2223"/>
        <w:gridCol w:w="903"/>
      </w:tblGrid>
      <w:tr w:rsidR="004B40B4" w14:paraId="7C3198FF" w14:textId="77777777">
        <w:trPr>
          <w:trHeight w:val="489"/>
        </w:trPr>
        <w:tc>
          <w:tcPr>
            <w:tcW w:w="869" w:type="dxa"/>
            <w:shd w:val="clear" w:color="auto" w:fill="CCCCCC"/>
          </w:tcPr>
          <w:p w14:paraId="6DE45639" w14:textId="77777777" w:rsidR="004B40B4" w:rsidRDefault="00AF75D2">
            <w:pPr>
              <w:pStyle w:val="TableParagraph"/>
              <w:spacing w:before="8"/>
              <w:rPr>
                <w:b/>
                <w:sz w:val="20"/>
              </w:rPr>
            </w:pPr>
            <w:r>
              <w:rPr>
                <w:b/>
                <w:sz w:val="20"/>
              </w:rPr>
              <w:t>HA#</w:t>
            </w:r>
          </w:p>
        </w:tc>
        <w:tc>
          <w:tcPr>
            <w:tcW w:w="1743" w:type="dxa"/>
            <w:shd w:val="clear" w:color="auto" w:fill="CCCCCC"/>
          </w:tcPr>
          <w:p w14:paraId="6BCCCCA7" w14:textId="77777777" w:rsidR="004B40B4" w:rsidRDefault="00AF75D2">
            <w:pPr>
              <w:pStyle w:val="TableParagraph"/>
              <w:spacing w:before="8"/>
              <w:rPr>
                <w:b/>
                <w:sz w:val="20"/>
              </w:rPr>
            </w:pPr>
            <w:r>
              <w:rPr>
                <w:b/>
                <w:sz w:val="20"/>
              </w:rPr>
              <w:t>Hazard</w:t>
            </w:r>
          </w:p>
        </w:tc>
        <w:tc>
          <w:tcPr>
            <w:tcW w:w="1767" w:type="dxa"/>
            <w:shd w:val="clear" w:color="auto" w:fill="CCCCCC"/>
          </w:tcPr>
          <w:p w14:paraId="2AD41DED" w14:textId="77777777" w:rsidR="004B40B4" w:rsidRDefault="00AF75D2">
            <w:pPr>
              <w:pStyle w:val="TableParagraph"/>
              <w:spacing w:before="8"/>
              <w:ind w:left="68"/>
              <w:rPr>
                <w:b/>
                <w:sz w:val="20"/>
              </w:rPr>
            </w:pPr>
            <w:r>
              <w:rPr>
                <w:b/>
                <w:sz w:val="20"/>
              </w:rPr>
              <w:t>Causes</w:t>
            </w:r>
          </w:p>
        </w:tc>
        <w:tc>
          <w:tcPr>
            <w:tcW w:w="1057" w:type="dxa"/>
            <w:shd w:val="clear" w:color="auto" w:fill="CCCCCC"/>
          </w:tcPr>
          <w:p w14:paraId="268CDF4C" w14:textId="77777777" w:rsidR="004B40B4" w:rsidRDefault="00AF75D2">
            <w:pPr>
              <w:pStyle w:val="TableParagraph"/>
              <w:spacing w:before="8" w:line="240" w:lineRule="atLeast"/>
              <w:ind w:left="67" w:right="117"/>
              <w:rPr>
                <w:b/>
                <w:sz w:val="20"/>
              </w:rPr>
            </w:pPr>
            <w:r>
              <w:rPr>
                <w:b/>
                <w:sz w:val="20"/>
              </w:rPr>
              <w:t xml:space="preserve">Level of </w:t>
            </w:r>
            <w:r>
              <w:rPr>
                <w:b/>
                <w:w w:val="95"/>
                <w:sz w:val="20"/>
              </w:rPr>
              <w:t>Concern</w:t>
            </w:r>
          </w:p>
        </w:tc>
        <w:tc>
          <w:tcPr>
            <w:tcW w:w="927" w:type="dxa"/>
            <w:shd w:val="clear" w:color="auto" w:fill="CCCCCC"/>
          </w:tcPr>
          <w:p w14:paraId="055F240E" w14:textId="77777777" w:rsidR="004B40B4" w:rsidRDefault="00AF75D2">
            <w:pPr>
              <w:pStyle w:val="TableParagraph"/>
              <w:spacing w:before="8" w:line="240" w:lineRule="atLeast"/>
              <w:ind w:left="62" w:right="249"/>
              <w:rPr>
                <w:b/>
                <w:sz w:val="20"/>
              </w:rPr>
            </w:pPr>
            <w:r>
              <w:rPr>
                <w:b/>
                <w:w w:val="95"/>
                <w:sz w:val="20"/>
              </w:rPr>
              <w:t xml:space="preserve">Likeli </w:t>
            </w:r>
            <w:r>
              <w:rPr>
                <w:b/>
                <w:sz w:val="20"/>
              </w:rPr>
              <w:t>hood</w:t>
            </w:r>
          </w:p>
        </w:tc>
        <w:tc>
          <w:tcPr>
            <w:tcW w:w="2223" w:type="dxa"/>
            <w:shd w:val="clear" w:color="auto" w:fill="CCCCCC"/>
          </w:tcPr>
          <w:p w14:paraId="2DF6DE77" w14:textId="77777777" w:rsidR="004B40B4" w:rsidRDefault="00AF75D2">
            <w:pPr>
              <w:pStyle w:val="TableParagraph"/>
              <w:spacing w:before="8" w:line="240" w:lineRule="atLeast"/>
              <w:ind w:left="695" w:right="441" w:hanging="250"/>
              <w:rPr>
                <w:b/>
                <w:sz w:val="20"/>
              </w:rPr>
            </w:pPr>
            <w:r>
              <w:rPr>
                <w:b/>
                <w:sz w:val="20"/>
              </w:rPr>
              <w:t>Method(s) of Control</w:t>
            </w:r>
          </w:p>
        </w:tc>
        <w:tc>
          <w:tcPr>
            <w:tcW w:w="903" w:type="dxa"/>
            <w:shd w:val="clear" w:color="auto" w:fill="CCCCCC"/>
          </w:tcPr>
          <w:p w14:paraId="72C1499A" w14:textId="77777777" w:rsidR="004B40B4" w:rsidRDefault="00AF75D2">
            <w:pPr>
              <w:pStyle w:val="TableParagraph"/>
              <w:spacing w:before="8"/>
              <w:ind w:left="65"/>
              <w:rPr>
                <w:b/>
                <w:sz w:val="20"/>
              </w:rPr>
            </w:pPr>
            <w:r>
              <w:rPr>
                <w:b/>
                <w:sz w:val="20"/>
              </w:rPr>
              <w:t>Trace</w:t>
            </w:r>
          </w:p>
        </w:tc>
      </w:tr>
      <w:tr w:rsidR="004B40B4" w14:paraId="36BB10FF" w14:textId="77777777">
        <w:trPr>
          <w:trHeight w:val="1919"/>
        </w:trPr>
        <w:tc>
          <w:tcPr>
            <w:tcW w:w="869" w:type="dxa"/>
          </w:tcPr>
          <w:p w14:paraId="15C758D0" w14:textId="77777777" w:rsidR="004B40B4" w:rsidRDefault="00AF75D2">
            <w:pPr>
              <w:pStyle w:val="TableParagraph"/>
              <w:spacing w:before="4"/>
              <w:rPr>
                <w:sz w:val="20"/>
              </w:rPr>
            </w:pPr>
            <w:r>
              <w:rPr>
                <w:sz w:val="20"/>
              </w:rPr>
              <w:t>HP1</w:t>
            </w:r>
          </w:p>
        </w:tc>
        <w:tc>
          <w:tcPr>
            <w:tcW w:w="1743" w:type="dxa"/>
          </w:tcPr>
          <w:p w14:paraId="1BA6E5E0" w14:textId="77777777" w:rsidR="004B40B4" w:rsidRDefault="00AF75D2">
            <w:pPr>
              <w:pStyle w:val="TableParagraph"/>
              <w:spacing w:before="4"/>
              <w:ind w:right="79"/>
              <w:rPr>
                <w:sz w:val="20"/>
              </w:rPr>
            </w:pPr>
            <w:r>
              <w:rPr>
                <w:sz w:val="20"/>
              </w:rPr>
              <w:t>Site routinely does Direct AHG pretransfusion testing but can't easily enter patient results.</w:t>
            </w:r>
          </w:p>
        </w:tc>
        <w:tc>
          <w:tcPr>
            <w:tcW w:w="1767" w:type="dxa"/>
          </w:tcPr>
          <w:p w14:paraId="6CCD92B2" w14:textId="77777777" w:rsidR="004B40B4" w:rsidRDefault="00AF75D2">
            <w:pPr>
              <w:pStyle w:val="TableParagraph"/>
              <w:spacing w:before="9" w:line="240" w:lineRule="exact"/>
              <w:ind w:left="68" w:right="271"/>
              <w:rPr>
                <w:sz w:val="20"/>
              </w:rPr>
            </w:pPr>
            <w:r>
              <w:rPr>
                <w:sz w:val="20"/>
              </w:rPr>
              <w:t>Site parameter which controls whether these fields are prompted for during data entry not set properly.</w:t>
            </w:r>
          </w:p>
        </w:tc>
        <w:tc>
          <w:tcPr>
            <w:tcW w:w="1057" w:type="dxa"/>
          </w:tcPr>
          <w:p w14:paraId="2581AC14" w14:textId="77777777" w:rsidR="004B40B4" w:rsidRDefault="00AF75D2">
            <w:pPr>
              <w:pStyle w:val="TableParagraph"/>
              <w:spacing w:before="4"/>
              <w:ind w:left="67"/>
              <w:rPr>
                <w:sz w:val="20"/>
              </w:rPr>
            </w:pPr>
            <w:r>
              <w:rPr>
                <w:sz w:val="20"/>
              </w:rPr>
              <w:t>LOW</w:t>
            </w:r>
          </w:p>
        </w:tc>
        <w:tc>
          <w:tcPr>
            <w:tcW w:w="927" w:type="dxa"/>
          </w:tcPr>
          <w:p w14:paraId="7AB34704" w14:textId="77777777" w:rsidR="004B40B4" w:rsidRDefault="00AF75D2">
            <w:pPr>
              <w:pStyle w:val="TableParagraph"/>
              <w:spacing w:before="4"/>
              <w:ind w:left="62"/>
              <w:rPr>
                <w:sz w:val="20"/>
              </w:rPr>
            </w:pPr>
            <w:r>
              <w:rPr>
                <w:sz w:val="20"/>
              </w:rPr>
              <w:t>LOW</w:t>
            </w:r>
          </w:p>
        </w:tc>
        <w:tc>
          <w:tcPr>
            <w:tcW w:w="2223" w:type="dxa"/>
          </w:tcPr>
          <w:p w14:paraId="4AB856CB" w14:textId="77777777" w:rsidR="004B40B4" w:rsidRDefault="00AF75D2">
            <w:pPr>
              <w:pStyle w:val="TableParagraph"/>
              <w:spacing w:before="9" w:line="240" w:lineRule="exact"/>
              <w:ind w:left="61" w:right="119"/>
              <w:rPr>
                <w:sz w:val="20"/>
              </w:rPr>
            </w:pPr>
            <w:r>
              <w:rPr>
                <w:sz w:val="20"/>
              </w:rPr>
              <w:t>Site parameter is available to indicate whether fields for Direct AHG test results are to be included in the edit template for entering ABO/Rh results.</w:t>
            </w:r>
          </w:p>
        </w:tc>
        <w:tc>
          <w:tcPr>
            <w:tcW w:w="903" w:type="dxa"/>
          </w:tcPr>
          <w:p w14:paraId="1CE68AC8" w14:textId="77777777" w:rsidR="004B40B4" w:rsidRDefault="00AF75D2">
            <w:pPr>
              <w:pStyle w:val="TableParagraph"/>
              <w:spacing w:before="4"/>
              <w:ind w:left="65" w:right="235"/>
              <w:rPr>
                <w:sz w:val="20"/>
              </w:rPr>
            </w:pPr>
            <w:r>
              <w:rPr>
                <w:sz w:val="20"/>
              </w:rPr>
              <w:t>SRS# P3</w:t>
            </w:r>
          </w:p>
          <w:p w14:paraId="5366D6BF" w14:textId="77777777" w:rsidR="004B40B4" w:rsidRDefault="004B40B4">
            <w:pPr>
              <w:pStyle w:val="TableParagraph"/>
              <w:spacing w:before="9"/>
              <w:ind w:left="0"/>
              <w:rPr>
                <w:rFonts w:ascii="Arial"/>
                <w:sz w:val="20"/>
              </w:rPr>
            </w:pPr>
          </w:p>
          <w:p w14:paraId="2B495127" w14:textId="77777777" w:rsidR="004B40B4" w:rsidRDefault="00AF75D2">
            <w:pPr>
              <w:pStyle w:val="TableParagraph"/>
              <w:ind w:left="65" w:right="235"/>
              <w:rPr>
                <w:sz w:val="20"/>
              </w:rPr>
            </w:pPr>
            <w:r>
              <w:rPr>
                <w:sz w:val="20"/>
              </w:rPr>
              <w:t>SCR# P11 P20</w:t>
            </w:r>
          </w:p>
        </w:tc>
      </w:tr>
      <w:tr w:rsidR="004B40B4" w14:paraId="7AE09CC4" w14:textId="77777777">
        <w:trPr>
          <w:trHeight w:val="2869"/>
        </w:trPr>
        <w:tc>
          <w:tcPr>
            <w:tcW w:w="869" w:type="dxa"/>
          </w:tcPr>
          <w:p w14:paraId="4187D995" w14:textId="77777777" w:rsidR="004B40B4" w:rsidRDefault="00AF75D2">
            <w:pPr>
              <w:pStyle w:val="TableParagraph"/>
              <w:spacing w:line="235" w:lineRule="exact"/>
              <w:rPr>
                <w:sz w:val="20"/>
              </w:rPr>
            </w:pPr>
            <w:r>
              <w:rPr>
                <w:sz w:val="20"/>
              </w:rPr>
              <w:t>HP2</w:t>
            </w:r>
          </w:p>
        </w:tc>
        <w:tc>
          <w:tcPr>
            <w:tcW w:w="1743" w:type="dxa"/>
          </w:tcPr>
          <w:p w14:paraId="13B305E5" w14:textId="77777777" w:rsidR="004B40B4" w:rsidRDefault="00AF75D2">
            <w:pPr>
              <w:pStyle w:val="TableParagraph"/>
              <w:ind w:right="157"/>
              <w:rPr>
                <w:sz w:val="20"/>
              </w:rPr>
            </w:pPr>
            <w:r>
              <w:rPr>
                <w:sz w:val="20"/>
              </w:rPr>
              <w:t>Site specific canned comments not used for Patient testing result data entry.</w:t>
            </w:r>
          </w:p>
        </w:tc>
        <w:tc>
          <w:tcPr>
            <w:tcW w:w="1767" w:type="dxa"/>
          </w:tcPr>
          <w:p w14:paraId="55F5D0B9" w14:textId="77777777" w:rsidR="004B40B4" w:rsidRDefault="00AF75D2">
            <w:pPr>
              <w:pStyle w:val="TableParagraph"/>
              <w:ind w:left="68" w:right="108"/>
              <w:rPr>
                <w:sz w:val="20"/>
              </w:rPr>
            </w:pPr>
            <w:r>
              <w:rPr>
                <w:sz w:val="20"/>
              </w:rPr>
              <w:t>Site does not use the Edit blood bank descriptions file [LRBLSEF]</w:t>
            </w:r>
          </w:p>
          <w:p w14:paraId="52551B54" w14:textId="77777777" w:rsidR="004B40B4" w:rsidRDefault="00AF75D2">
            <w:pPr>
              <w:pStyle w:val="TableParagraph"/>
              <w:ind w:left="68" w:right="89"/>
              <w:rPr>
                <w:sz w:val="20"/>
              </w:rPr>
            </w:pPr>
            <w:r>
              <w:rPr>
                <w:sz w:val="20"/>
              </w:rPr>
              <w:t>option to build meaningful canned comments to be used during data entry.</w:t>
            </w:r>
          </w:p>
        </w:tc>
        <w:tc>
          <w:tcPr>
            <w:tcW w:w="1057" w:type="dxa"/>
          </w:tcPr>
          <w:p w14:paraId="2606425B" w14:textId="77777777" w:rsidR="004B40B4" w:rsidRDefault="00AF75D2">
            <w:pPr>
              <w:pStyle w:val="TableParagraph"/>
              <w:spacing w:line="235" w:lineRule="exact"/>
              <w:ind w:left="67"/>
              <w:rPr>
                <w:sz w:val="20"/>
              </w:rPr>
            </w:pPr>
            <w:r>
              <w:rPr>
                <w:sz w:val="20"/>
              </w:rPr>
              <w:t>NONE</w:t>
            </w:r>
          </w:p>
        </w:tc>
        <w:tc>
          <w:tcPr>
            <w:tcW w:w="927" w:type="dxa"/>
          </w:tcPr>
          <w:p w14:paraId="592C528E" w14:textId="77777777" w:rsidR="004B40B4" w:rsidRDefault="00AF75D2">
            <w:pPr>
              <w:pStyle w:val="TableParagraph"/>
              <w:spacing w:line="235" w:lineRule="exact"/>
              <w:ind w:left="62"/>
              <w:rPr>
                <w:sz w:val="20"/>
              </w:rPr>
            </w:pPr>
            <w:r>
              <w:rPr>
                <w:sz w:val="20"/>
              </w:rPr>
              <w:t>LOW</w:t>
            </w:r>
          </w:p>
        </w:tc>
        <w:tc>
          <w:tcPr>
            <w:tcW w:w="2223" w:type="dxa"/>
          </w:tcPr>
          <w:p w14:paraId="146805F4" w14:textId="77777777" w:rsidR="004B40B4" w:rsidRDefault="00AF75D2">
            <w:pPr>
              <w:pStyle w:val="TableParagraph"/>
              <w:ind w:left="61" w:right="60"/>
              <w:rPr>
                <w:sz w:val="20"/>
              </w:rPr>
            </w:pPr>
            <w:r>
              <w:rPr>
                <w:sz w:val="20"/>
              </w:rPr>
              <w:t>Both previously defined canned comments and free text are acceptable for input for comment fields during data entry. Canned comments are easily defined and can be screened to be choices at specific areas of</w:t>
            </w:r>
          </w:p>
          <w:p w14:paraId="75B9187C" w14:textId="77777777" w:rsidR="004B40B4" w:rsidRDefault="00AF75D2">
            <w:pPr>
              <w:pStyle w:val="TableParagraph"/>
              <w:spacing w:line="211" w:lineRule="exact"/>
              <w:ind w:left="61"/>
              <w:rPr>
                <w:sz w:val="20"/>
              </w:rPr>
            </w:pPr>
            <w:r>
              <w:rPr>
                <w:sz w:val="20"/>
              </w:rPr>
              <w:t>data entry.</w:t>
            </w:r>
          </w:p>
        </w:tc>
        <w:tc>
          <w:tcPr>
            <w:tcW w:w="903" w:type="dxa"/>
          </w:tcPr>
          <w:p w14:paraId="58ED4BC0" w14:textId="77777777" w:rsidR="004B40B4" w:rsidRDefault="00AF75D2">
            <w:pPr>
              <w:pStyle w:val="TableParagraph"/>
              <w:ind w:left="65" w:right="235"/>
              <w:rPr>
                <w:sz w:val="20"/>
              </w:rPr>
            </w:pPr>
            <w:r>
              <w:rPr>
                <w:sz w:val="20"/>
              </w:rPr>
              <w:t>SRS# P4</w:t>
            </w:r>
          </w:p>
          <w:p w14:paraId="227FE496" w14:textId="77777777" w:rsidR="004B40B4" w:rsidRDefault="004B40B4">
            <w:pPr>
              <w:pStyle w:val="TableParagraph"/>
              <w:spacing w:before="3"/>
              <w:ind w:left="0"/>
              <w:rPr>
                <w:rFonts w:ascii="Arial"/>
                <w:sz w:val="20"/>
              </w:rPr>
            </w:pPr>
          </w:p>
          <w:p w14:paraId="1F710E2F" w14:textId="77777777" w:rsidR="004B40B4" w:rsidRDefault="00AF75D2">
            <w:pPr>
              <w:pStyle w:val="TableParagraph"/>
              <w:spacing w:line="240" w:lineRule="exact"/>
              <w:ind w:left="65"/>
              <w:rPr>
                <w:sz w:val="20"/>
              </w:rPr>
            </w:pPr>
            <w:r>
              <w:rPr>
                <w:sz w:val="20"/>
              </w:rPr>
              <w:t>SCR#</w:t>
            </w:r>
          </w:p>
          <w:p w14:paraId="4F39E3AF" w14:textId="77777777" w:rsidR="004B40B4" w:rsidRDefault="00AF75D2">
            <w:pPr>
              <w:pStyle w:val="TableParagraph"/>
              <w:spacing w:line="240" w:lineRule="exact"/>
              <w:ind w:left="65"/>
              <w:rPr>
                <w:sz w:val="20"/>
              </w:rPr>
            </w:pPr>
            <w:r>
              <w:rPr>
                <w:sz w:val="20"/>
              </w:rPr>
              <w:t>N/A</w:t>
            </w:r>
          </w:p>
        </w:tc>
      </w:tr>
      <w:tr w:rsidR="004B40B4" w14:paraId="6A2E71E0" w14:textId="77777777">
        <w:trPr>
          <w:trHeight w:val="2159"/>
        </w:trPr>
        <w:tc>
          <w:tcPr>
            <w:tcW w:w="869" w:type="dxa"/>
          </w:tcPr>
          <w:p w14:paraId="15EB167F" w14:textId="77777777" w:rsidR="004B40B4" w:rsidRDefault="00AF75D2">
            <w:pPr>
              <w:pStyle w:val="TableParagraph"/>
              <w:spacing w:before="4"/>
              <w:rPr>
                <w:sz w:val="20"/>
              </w:rPr>
            </w:pPr>
            <w:r>
              <w:rPr>
                <w:sz w:val="20"/>
              </w:rPr>
              <w:t>HP3</w:t>
            </w:r>
          </w:p>
        </w:tc>
        <w:tc>
          <w:tcPr>
            <w:tcW w:w="1743" w:type="dxa"/>
          </w:tcPr>
          <w:p w14:paraId="76CAD363" w14:textId="77777777" w:rsidR="004B40B4" w:rsidRDefault="00AF75D2">
            <w:pPr>
              <w:pStyle w:val="TableParagraph"/>
              <w:spacing w:before="9" w:line="240" w:lineRule="exact"/>
              <w:ind w:right="194"/>
              <w:rPr>
                <w:sz w:val="20"/>
              </w:rPr>
            </w:pPr>
            <w:r>
              <w:rPr>
                <w:sz w:val="20"/>
              </w:rPr>
              <w:t>No consultative reports for patients with antibodies or positive direct AHG tests available for placement on chart.</w:t>
            </w:r>
          </w:p>
        </w:tc>
        <w:tc>
          <w:tcPr>
            <w:tcW w:w="1767" w:type="dxa"/>
          </w:tcPr>
          <w:p w14:paraId="5E1C6138" w14:textId="77777777" w:rsidR="004B40B4" w:rsidRDefault="00AF75D2">
            <w:pPr>
              <w:pStyle w:val="TableParagraph"/>
              <w:numPr>
                <w:ilvl w:val="0"/>
                <w:numId w:val="21"/>
              </w:numPr>
              <w:tabs>
                <w:tab w:val="left" w:pos="305"/>
              </w:tabs>
              <w:spacing w:before="4"/>
              <w:ind w:right="135" w:firstLine="0"/>
              <w:rPr>
                <w:sz w:val="20"/>
              </w:rPr>
            </w:pPr>
            <w:r>
              <w:rPr>
                <w:sz w:val="20"/>
              </w:rPr>
              <w:t>Site did not customize the LAB LETTER file (#65.9) entry for specific reports.</w:t>
            </w:r>
          </w:p>
          <w:p w14:paraId="01CA7CAF" w14:textId="77777777" w:rsidR="004B40B4" w:rsidRDefault="00AF75D2">
            <w:pPr>
              <w:pStyle w:val="TableParagraph"/>
              <w:numPr>
                <w:ilvl w:val="0"/>
                <w:numId w:val="21"/>
              </w:numPr>
              <w:tabs>
                <w:tab w:val="left" w:pos="305"/>
              </w:tabs>
              <w:spacing w:before="2" w:line="240" w:lineRule="exact"/>
              <w:ind w:right="106" w:firstLine="0"/>
              <w:rPr>
                <w:sz w:val="20"/>
              </w:rPr>
            </w:pPr>
            <w:r>
              <w:rPr>
                <w:sz w:val="20"/>
              </w:rPr>
              <w:t>Blood bank consultation reports not</w:t>
            </w:r>
            <w:r>
              <w:rPr>
                <w:spacing w:val="3"/>
                <w:sz w:val="20"/>
              </w:rPr>
              <w:t xml:space="preserve"> </w:t>
            </w:r>
            <w:r>
              <w:rPr>
                <w:sz w:val="20"/>
              </w:rPr>
              <w:t>used.</w:t>
            </w:r>
          </w:p>
        </w:tc>
        <w:tc>
          <w:tcPr>
            <w:tcW w:w="1057" w:type="dxa"/>
          </w:tcPr>
          <w:p w14:paraId="501E0929" w14:textId="77777777" w:rsidR="004B40B4" w:rsidRDefault="00AF75D2">
            <w:pPr>
              <w:pStyle w:val="TableParagraph"/>
              <w:spacing w:before="4"/>
              <w:ind w:left="67"/>
              <w:rPr>
                <w:sz w:val="20"/>
              </w:rPr>
            </w:pPr>
            <w:r>
              <w:rPr>
                <w:sz w:val="20"/>
              </w:rPr>
              <w:t>LOW</w:t>
            </w:r>
          </w:p>
        </w:tc>
        <w:tc>
          <w:tcPr>
            <w:tcW w:w="927" w:type="dxa"/>
          </w:tcPr>
          <w:p w14:paraId="2B523D98" w14:textId="77777777" w:rsidR="004B40B4" w:rsidRDefault="00AF75D2">
            <w:pPr>
              <w:pStyle w:val="TableParagraph"/>
              <w:spacing w:before="4"/>
              <w:ind w:left="62"/>
              <w:rPr>
                <w:sz w:val="20"/>
              </w:rPr>
            </w:pPr>
            <w:r>
              <w:rPr>
                <w:sz w:val="20"/>
              </w:rPr>
              <w:t>LOW</w:t>
            </w:r>
          </w:p>
        </w:tc>
        <w:tc>
          <w:tcPr>
            <w:tcW w:w="2223" w:type="dxa"/>
          </w:tcPr>
          <w:p w14:paraId="0D11B694" w14:textId="77777777" w:rsidR="004B40B4" w:rsidRDefault="00AF75D2">
            <w:pPr>
              <w:pStyle w:val="TableParagraph"/>
              <w:spacing w:before="4"/>
              <w:ind w:left="61" w:right="267"/>
              <w:rPr>
                <w:sz w:val="20"/>
              </w:rPr>
            </w:pPr>
            <w:r>
              <w:rPr>
                <w:sz w:val="20"/>
              </w:rPr>
              <w:t>Blood bank consultation reports available which can be placed on a patient’s chart for future reference.</w:t>
            </w:r>
          </w:p>
        </w:tc>
        <w:tc>
          <w:tcPr>
            <w:tcW w:w="903" w:type="dxa"/>
          </w:tcPr>
          <w:p w14:paraId="7B9614BE" w14:textId="77777777" w:rsidR="004B40B4" w:rsidRDefault="00AF75D2">
            <w:pPr>
              <w:pStyle w:val="TableParagraph"/>
              <w:spacing w:before="4"/>
              <w:ind w:left="65" w:right="299"/>
              <w:rPr>
                <w:sz w:val="20"/>
              </w:rPr>
            </w:pPr>
            <w:r>
              <w:rPr>
                <w:spacing w:val="-1"/>
                <w:sz w:val="20"/>
              </w:rPr>
              <w:t xml:space="preserve">SRS# </w:t>
            </w:r>
            <w:r>
              <w:rPr>
                <w:sz w:val="20"/>
              </w:rPr>
              <w:t>P5 P54</w:t>
            </w:r>
          </w:p>
          <w:p w14:paraId="47A6BA14" w14:textId="77777777" w:rsidR="004B40B4" w:rsidRDefault="004B40B4">
            <w:pPr>
              <w:pStyle w:val="TableParagraph"/>
              <w:spacing w:before="8"/>
              <w:ind w:left="0"/>
              <w:rPr>
                <w:rFonts w:ascii="Arial"/>
                <w:sz w:val="20"/>
              </w:rPr>
            </w:pPr>
          </w:p>
          <w:p w14:paraId="623D713F" w14:textId="77777777" w:rsidR="004B40B4" w:rsidRDefault="00AF75D2">
            <w:pPr>
              <w:pStyle w:val="TableParagraph"/>
              <w:ind w:left="65" w:right="280"/>
              <w:rPr>
                <w:sz w:val="20"/>
              </w:rPr>
            </w:pPr>
            <w:r>
              <w:rPr>
                <w:spacing w:val="-1"/>
                <w:sz w:val="20"/>
              </w:rPr>
              <w:t xml:space="preserve">SCR# </w:t>
            </w:r>
            <w:r>
              <w:rPr>
                <w:sz w:val="20"/>
              </w:rPr>
              <w:t>P11</w:t>
            </w:r>
          </w:p>
        </w:tc>
      </w:tr>
      <w:tr w:rsidR="004B40B4" w14:paraId="1252117E" w14:textId="77777777">
        <w:trPr>
          <w:trHeight w:val="2629"/>
        </w:trPr>
        <w:tc>
          <w:tcPr>
            <w:tcW w:w="869" w:type="dxa"/>
          </w:tcPr>
          <w:p w14:paraId="12D37F1C" w14:textId="77777777" w:rsidR="004B40B4" w:rsidRDefault="00AF75D2">
            <w:pPr>
              <w:pStyle w:val="TableParagraph"/>
              <w:spacing w:line="235" w:lineRule="exact"/>
              <w:rPr>
                <w:sz w:val="20"/>
              </w:rPr>
            </w:pPr>
            <w:r>
              <w:rPr>
                <w:sz w:val="20"/>
              </w:rPr>
              <w:t>HP4</w:t>
            </w:r>
          </w:p>
        </w:tc>
        <w:tc>
          <w:tcPr>
            <w:tcW w:w="1743" w:type="dxa"/>
          </w:tcPr>
          <w:p w14:paraId="56C01BC1" w14:textId="77777777" w:rsidR="004B40B4" w:rsidRDefault="00AF75D2">
            <w:pPr>
              <w:pStyle w:val="TableParagraph"/>
              <w:ind w:right="62"/>
              <w:rPr>
                <w:sz w:val="20"/>
              </w:rPr>
            </w:pPr>
            <w:r>
              <w:rPr>
                <w:sz w:val="20"/>
              </w:rPr>
              <w:t>Cannot determine which antibodies are clinically significant so antigen checking can be done on RBC units.</w:t>
            </w:r>
          </w:p>
        </w:tc>
        <w:tc>
          <w:tcPr>
            <w:tcW w:w="1767" w:type="dxa"/>
          </w:tcPr>
          <w:p w14:paraId="22F59900" w14:textId="77777777" w:rsidR="004B40B4" w:rsidRDefault="00AF75D2">
            <w:pPr>
              <w:pStyle w:val="TableParagraph"/>
              <w:ind w:left="68" w:right="223"/>
              <w:rPr>
                <w:sz w:val="20"/>
              </w:rPr>
            </w:pPr>
            <w:r>
              <w:rPr>
                <w:sz w:val="20"/>
              </w:rPr>
              <w:t>Site did not use the Edit Corresponding Antigen/ Antibody [LRBLSNO]</w:t>
            </w:r>
          </w:p>
          <w:p w14:paraId="42FB5F54" w14:textId="77777777" w:rsidR="004B40B4" w:rsidRDefault="00AF75D2">
            <w:pPr>
              <w:pStyle w:val="TableParagraph"/>
              <w:ind w:left="68" w:right="230"/>
              <w:rPr>
                <w:sz w:val="20"/>
              </w:rPr>
            </w:pPr>
            <w:r>
              <w:rPr>
                <w:sz w:val="20"/>
              </w:rPr>
              <w:t>option to define clinically significant antibodies.</w:t>
            </w:r>
          </w:p>
        </w:tc>
        <w:tc>
          <w:tcPr>
            <w:tcW w:w="1057" w:type="dxa"/>
          </w:tcPr>
          <w:p w14:paraId="4084FA8C" w14:textId="77777777" w:rsidR="004B40B4" w:rsidRDefault="00AF75D2">
            <w:pPr>
              <w:pStyle w:val="TableParagraph"/>
              <w:spacing w:line="235" w:lineRule="exact"/>
              <w:ind w:left="67"/>
              <w:rPr>
                <w:sz w:val="20"/>
              </w:rPr>
            </w:pPr>
            <w:r>
              <w:rPr>
                <w:sz w:val="20"/>
              </w:rPr>
              <w:t>LOW</w:t>
            </w:r>
          </w:p>
        </w:tc>
        <w:tc>
          <w:tcPr>
            <w:tcW w:w="927" w:type="dxa"/>
          </w:tcPr>
          <w:p w14:paraId="488CAF51" w14:textId="77777777" w:rsidR="004B40B4" w:rsidRDefault="00AF75D2">
            <w:pPr>
              <w:pStyle w:val="TableParagraph"/>
              <w:spacing w:line="235" w:lineRule="exact"/>
              <w:ind w:left="62"/>
              <w:rPr>
                <w:sz w:val="20"/>
              </w:rPr>
            </w:pPr>
            <w:r>
              <w:rPr>
                <w:sz w:val="20"/>
              </w:rPr>
              <w:t>LOW</w:t>
            </w:r>
          </w:p>
        </w:tc>
        <w:tc>
          <w:tcPr>
            <w:tcW w:w="2223" w:type="dxa"/>
          </w:tcPr>
          <w:p w14:paraId="582E83D3" w14:textId="77777777" w:rsidR="004B40B4" w:rsidRDefault="00AF75D2">
            <w:pPr>
              <w:pStyle w:val="TableParagraph"/>
              <w:ind w:left="61" w:right="60"/>
              <w:rPr>
                <w:sz w:val="20"/>
              </w:rPr>
            </w:pPr>
            <w:r>
              <w:rPr>
                <w:sz w:val="20"/>
              </w:rPr>
              <w:t>Edit Corresponding Antigen/Antibody [LRBLSNO] option must be used by the site to define which antibodies need to have units phenotyped and found negative for the corresponding</w:t>
            </w:r>
          </w:p>
          <w:p w14:paraId="0B8427D9" w14:textId="77777777" w:rsidR="004B40B4" w:rsidRDefault="00AF75D2">
            <w:pPr>
              <w:pStyle w:val="TableParagraph"/>
              <w:spacing w:line="211" w:lineRule="exact"/>
              <w:ind w:left="61"/>
              <w:rPr>
                <w:sz w:val="20"/>
              </w:rPr>
            </w:pPr>
            <w:r>
              <w:rPr>
                <w:sz w:val="20"/>
              </w:rPr>
              <w:t>antigens.</w:t>
            </w:r>
          </w:p>
        </w:tc>
        <w:tc>
          <w:tcPr>
            <w:tcW w:w="903" w:type="dxa"/>
          </w:tcPr>
          <w:p w14:paraId="67F95C6A" w14:textId="77777777" w:rsidR="004B40B4" w:rsidRDefault="00AF75D2">
            <w:pPr>
              <w:pStyle w:val="TableParagraph"/>
              <w:ind w:left="65" w:right="299"/>
              <w:rPr>
                <w:sz w:val="20"/>
              </w:rPr>
            </w:pPr>
            <w:r>
              <w:rPr>
                <w:spacing w:val="-1"/>
                <w:sz w:val="20"/>
              </w:rPr>
              <w:t xml:space="preserve">SRS# </w:t>
            </w:r>
            <w:r>
              <w:rPr>
                <w:sz w:val="20"/>
              </w:rPr>
              <w:t>P6</w:t>
            </w:r>
          </w:p>
          <w:p w14:paraId="645B2B44" w14:textId="77777777" w:rsidR="004B40B4" w:rsidRDefault="004B40B4">
            <w:pPr>
              <w:pStyle w:val="TableParagraph"/>
              <w:spacing w:before="3"/>
              <w:ind w:left="0"/>
              <w:rPr>
                <w:rFonts w:ascii="Arial"/>
                <w:sz w:val="20"/>
              </w:rPr>
            </w:pPr>
          </w:p>
          <w:p w14:paraId="1897CAF7" w14:textId="77777777" w:rsidR="004B40B4" w:rsidRDefault="00AF75D2">
            <w:pPr>
              <w:pStyle w:val="TableParagraph"/>
              <w:ind w:left="65" w:right="280"/>
              <w:rPr>
                <w:sz w:val="20"/>
              </w:rPr>
            </w:pPr>
            <w:r>
              <w:rPr>
                <w:spacing w:val="-1"/>
                <w:sz w:val="20"/>
              </w:rPr>
              <w:t xml:space="preserve">SCR# </w:t>
            </w:r>
            <w:r>
              <w:rPr>
                <w:sz w:val="20"/>
              </w:rPr>
              <w:t>P7</w:t>
            </w:r>
          </w:p>
        </w:tc>
      </w:tr>
    </w:tbl>
    <w:p w14:paraId="7175C53E" w14:textId="77777777" w:rsidR="004B40B4" w:rsidRDefault="004B40B4">
      <w:pPr>
        <w:rPr>
          <w:sz w:val="20"/>
        </w:rPr>
        <w:sectPr w:rsidR="004B40B4">
          <w:headerReference w:type="default" r:id="rId20"/>
          <w:footerReference w:type="even" r:id="rId21"/>
          <w:footerReference w:type="default" r:id="rId22"/>
          <w:pgSz w:w="12240" w:h="15840"/>
          <w:pgMar w:top="1500" w:right="1060" w:bottom="1180" w:left="1220" w:header="0" w:footer="997" w:gutter="0"/>
          <w:pgNumType w:start="53"/>
          <w:cols w:space="720"/>
        </w:sectPr>
      </w:pPr>
    </w:p>
    <w:p w14:paraId="4E1CDDC0" w14:textId="77777777" w:rsidR="004B40B4" w:rsidRDefault="004B40B4">
      <w:pPr>
        <w:pStyle w:val="BodyText"/>
        <w:rPr>
          <w:rFonts w:ascii="Arial"/>
          <w:sz w:val="20"/>
        </w:rPr>
      </w:pPr>
    </w:p>
    <w:p w14:paraId="4473DCE6" w14:textId="77777777" w:rsidR="004B40B4" w:rsidRDefault="004B40B4">
      <w:pPr>
        <w:pStyle w:val="BodyText"/>
        <w:rPr>
          <w:rFonts w:ascii="Arial"/>
          <w:sz w:val="20"/>
        </w:rPr>
      </w:pPr>
    </w:p>
    <w:p w14:paraId="2BEE4EB4" w14:textId="77777777" w:rsidR="004B40B4" w:rsidRDefault="004B40B4">
      <w:pPr>
        <w:pStyle w:val="BodyText"/>
        <w:spacing w:before="1" w:after="1"/>
        <w:rPr>
          <w:rFonts w:ascii="Arial"/>
          <w:sz w:val="22"/>
        </w:rPr>
      </w:pPr>
    </w:p>
    <w:tbl>
      <w:tblPr>
        <w:tblW w:w="0" w:type="auto"/>
        <w:tblInd w:w="16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69"/>
        <w:gridCol w:w="1743"/>
        <w:gridCol w:w="1767"/>
        <w:gridCol w:w="1057"/>
        <w:gridCol w:w="927"/>
        <w:gridCol w:w="2223"/>
        <w:gridCol w:w="903"/>
      </w:tblGrid>
      <w:tr w:rsidR="004B40B4" w14:paraId="1AD91B40" w14:textId="77777777">
        <w:trPr>
          <w:trHeight w:val="488"/>
        </w:trPr>
        <w:tc>
          <w:tcPr>
            <w:tcW w:w="869" w:type="dxa"/>
            <w:shd w:val="clear" w:color="auto" w:fill="CCCCCC"/>
          </w:tcPr>
          <w:p w14:paraId="704E1F7D" w14:textId="77777777" w:rsidR="004B40B4" w:rsidRDefault="00AF75D2">
            <w:pPr>
              <w:pStyle w:val="TableParagraph"/>
              <w:spacing w:before="8"/>
              <w:rPr>
                <w:b/>
                <w:sz w:val="20"/>
              </w:rPr>
            </w:pPr>
            <w:r>
              <w:rPr>
                <w:b/>
                <w:sz w:val="20"/>
              </w:rPr>
              <w:t>HA#</w:t>
            </w:r>
          </w:p>
        </w:tc>
        <w:tc>
          <w:tcPr>
            <w:tcW w:w="1743" w:type="dxa"/>
            <w:shd w:val="clear" w:color="auto" w:fill="CCCCCC"/>
          </w:tcPr>
          <w:p w14:paraId="001ADEEC" w14:textId="77777777" w:rsidR="004B40B4" w:rsidRDefault="00AF75D2">
            <w:pPr>
              <w:pStyle w:val="TableParagraph"/>
              <w:spacing w:before="8"/>
              <w:rPr>
                <w:b/>
                <w:sz w:val="20"/>
              </w:rPr>
            </w:pPr>
            <w:r>
              <w:rPr>
                <w:b/>
                <w:sz w:val="20"/>
              </w:rPr>
              <w:t>Hazard</w:t>
            </w:r>
          </w:p>
        </w:tc>
        <w:tc>
          <w:tcPr>
            <w:tcW w:w="1767" w:type="dxa"/>
            <w:shd w:val="clear" w:color="auto" w:fill="CCCCCC"/>
          </w:tcPr>
          <w:p w14:paraId="21E6B56A" w14:textId="77777777" w:rsidR="004B40B4" w:rsidRDefault="00AF75D2">
            <w:pPr>
              <w:pStyle w:val="TableParagraph"/>
              <w:spacing w:before="8"/>
              <w:ind w:left="68"/>
              <w:rPr>
                <w:b/>
                <w:sz w:val="20"/>
              </w:rPr>
            </w:pPr>
            <w:r>
              <w:rPr>
                <w:b/>
                <w:sz w:val="20"/>
              </w:rPr>
              <w:t>Causes</w:t>
            </w:r>
          </w:p>
        </w:tc>
        <w:tc>
          <w:tcPr>
            <w:tcW w:w="1057" w:type="dxa"/>
            <w:shd w:val="clear" w:color="auto" w:fill="CCCCCC"/>
          </w:tcPr>
          <w:p w14:paraId="2ACA6765" w14:textId="77777777" w:rsidR="004B40B4" w:rsidRDefault="00AF75D2">
            <w:pPr>
              <w:pStyle w:val="TableParagraph"/>
              <w:spacing w:before="8" w:line="240" w:lineRule="atLeast"/>
              <w:ind w:left="67" w:right="117"/>
              <w:rPr>
                <w:b/>
                <w:sz w:val="20"/>
              </w:rPr>
            </w:pPr>
            <w:r>
              <w:rPr>
                <w:b/>
                <w:sz w:val="20"/>
              </w:rPr>
              <w:t xml:space="preserve">Level of </w:t>
            </w:r>
            <w:r>
              <w:rPr>
                <w:b/>
                <w:w w:val="95"/>
                <w:sz w:val="20"/>
              </w:rPr>
              <w:t>Concern</w:t>
            </w:r>
          </w:p>
        </w:tc>
        <w:tc>
          <w:tcPr>
            <w:tcW w:w="927" w:type="dxa"/>
            <w:shd w:val="clear" w:color="auto" w:fill="CCCCCC"/>
          </w:tcPr>
          <w:p w14:paraId="31ED6549" w14:textId="77777777" w:rsidR="004B40B4" w:rsidRDefault="00AF75D2">
            <w:pPr>
              <w:pStyle w:val="TableParagraph"/>
              <w:spacing w:before="8" w:line="240" w:lineRule="atLeast"/>
              <w:ind w:left="62" w:right="249"/>
              <w:rPr>
                <w:b/>
                <w:sz w:val="20"/>
              </w:rPr>
            </w:pPr>
            <w:r>
              <w:rPr>
                <w:b/>
                <w:w w:val="95"/>
                <w:sz w:val="20"/>
              </w:rPr>
              <w:t xml:space="preserve">Likeli </w:t>
            </w:r>
            <w:r>
              <w:rPr>
                <w:b/>
                <w:sz w:val="20"/>
              </w:rPr>
              <w:t>hood</w:t>
            </w:r>
          </w:p>
        </w:tc>
        <w:tc>
          <w:tcPr>
            <w:tcW w:w="2223" w:type="dxa"/>
            <w:shd w:val="clear" w:color="auto" w:fill="CCCCCC"/>
          </w:tcPr>
          <w:p w14:paraId="7B5361F4" w14:textId="77777777" w:rsidR="004B40B4" w:rsidRDefault="00AF75D2">
            <w:pPr>
              <w:pStyle w:val="TableParagraph"/>
              <w:spacing w:before="8" w:line="240" w:lineRule="atLeast"/>
              <w:ind w:left="695" w:right="441" w:hanging="250"/>
              <w:rPr>
                <w:b/>
                <w:sz w:val="20"/>
              </w:rPr>
            </w:pPr>
            <w:r>
              <w:rPr>
                <w:b/>
                <w:sz w:val="20"/>
              </w:rPr>
              <w:t>Method(s) of Control</w:t>
            </w:r>
          </w:p>
        </w:tc>
        <w:tc>
          <w:tcPr>
            <w:tcW w:w="903" w:type="dxa"/>
            <w:shd w:val="clear" w:color="auto" w:fill="CCCCCC"/>
          </w:tcPr>
          <w:p w14:paraId="48E1D5EF" w14:textId="77777777" w:rsidR="004B40B4" w:rsidRDefault="00AF75D2">
            <w:pPr>
              <w:pStyle w:val="TableParagraph"/>
              <w:spacing w:before="8"/>
              <w:ind w:left="65"/>
              <w:rPr>
                <w:b/>
                <w:sz w:val="20"/>
              </w:rPr>
            </w:pPr>
            <w:r>
              <w:rPr>
                <w:b/>
                <w:sz w:val="20"/>
              </w:rPr>
              <w:t>Trace</w:t>
            </w:r>
          </w:p>
        </w:tc>
      </w:tr>
      <w:tr w:rsidR="004B40B4" w14:paraId="3FA57194" w14:textId="77777777">
        <w:trPr>
          <w:trHeight w:val="4079"/>
        </w:trPr>
        <w:tc>
          <w:tcPr>
            <w:tcW w:w="869" w:type="dxa"/>
          </w:tcPr>
          <w:p w14:paraId="15F72F88" w14:textId="77777777" w:rsidR="004B40B4" w:rsidRDefault="00AF75D2">
            <w:pPr>
              <w:pStyle w:val="TableParagraph"/>
              <w:spacing w:before="4"/>
              <w:rPr>
                <w:sz w:val="20"/>
              </w:rPr>
            </w:pPr>
            <w:r>
              <w:rPr>
                <w:sz w:val="20"/>
              </w:rPr>
              <w:t>HP5</w:t>
            </w:r>
          </w:p>
        </w:tc>
        <w:tc>
          <w:tcPr>
            <w:tcW w:w="1743" w:type="dxa"/>
          </w:tcPr>
          <w:p w14:paraId="46E7409C" w14:textId="77777777" w:rsidR="004B40B4" w:rsidRDefault="00AF75D2">
            <w:pPr>
              <w:pStyle w:val="TableParagraph"/>
              <w:spacing w:before="4"/>
              <w:ind w:right="102"/>
              <w:rPr>
                <w:sz w:val="20"/>
              </w:rPr>
            </w:pPr>
            <w:r>
              <w:rPr>
                <w:sz w:val="20"/>
              </w:rPr>
              <w:t>Cannot do prospective review of blood utilization when requesting components on a patient, both pre-op and not pre-op.</w:t>
            </w:r>
          </w:p>
        </w:tc>
        <w:tc>
          <w:tcPr>
            <w:tcW w:w="1767" w:type="dxa"/>
          </w:tcPr>
          <w:p w14:paraId="30A67019" w14:textId="77777777" w:rsidR="004B40B4" w:rsidRDefault="00AF75D2">
            <w:pPr>
              <w:pStyle w:val="TableParagraph"/>
              <w:spacing w:before="4"/>
              <w:ind w:left="68" w:right="223"/>
              <w:rPr>
                <w:sz w:val="20"/>
              </w:rPr>
            </w:pPr>
            <w:r>
              <w:rPr>
                <w:sz w:val="20"/>
              </w:rPr>
              <w:t>Site did not use option Tests for display on patient look-up to define tests which will display upon patient component request.</w:t>
            </w:r>
          </w:p>
        </w:tc>
        <w:tc>
          <w:tcPr>
            <w:tcW w:w="1057" w:type="dxa"/>
          </w:tcPr>
          <w:p w14:paraId="7C27373C" w14:textId="77777777" w:rsidR="004B40B4" w:rsidRDefault="00AF75D2">
            <w:pPr>
              <w:pStyle w:val="TableParagraph"/>
              <w:spacing w:before="4"/>
              <w:ind w:left="67"/>
              <w:rPr>
                <w:sz w:val="20"/>
              </w:rPr>
            </w:pPr>
            <w:r>
              <w:rPr>
                <w:sz w:val="20"/>
              </w:rPr>
              <w:t>LOW</w:t>
            </w:r>
          </w:p>
        </w:tc>
        <w:tc>
          <w:tcPr>
            <w:tcW w:w="927" w:type="dxa"/>
          </w:tcPr>
          <w:p w14:paraId="077EF5EE" w14:textId="77777777" w:rsidR="004B40B4" w:rsidRDefault="00AF75D2">
            <w:pPr>
              <w:pStyle w:val="TableParagraph"/>
              <w:spacing w:before="4"/>
              <w:ind w:left="62"/>
              <w:rPr>
                <w:sz w:val="20"/>
              </w:rPr>
            </w:pPr>
            <w:r>
              <w:rPr>
                <w:sz w:val="20"/>
              </w:rPr>
              <w:t>LOW</w:t>
            </w:r>
          </w:p>
        </w:tc>
        <w:tc>
          <w:tcPr>
            <w:tcW w:w="2223" w:type="dxa"/>
          </w:tcPr>
          <w:p w14:paraId="2CAD6C20" w14:textId="77777777" w:rsidR="004B40B4" w:rsidRDefault="00AF75D2">
            <w:pPr>
              <w:pStyle w:val="TableParagraph"/>
              <w:spacing w:before="9" w:line="240" w:lineRule="exact"/>
              <w:ind w:left="61" w:right="65"/>
              <w:rPr>
                <w:sz w:val="20"/>
              </w:rPr>
            </w:pPr>
            <w:r>
              <w:rPr>
                <w:sz w:val="20"/>
              </w:rPr>
              <w:t>Tests for display on patient look-up [LRBLST] option exists to define Tests for display on patient look-up. When defined, the most recent lab value of the defined tests are displayed during component request functions. This allows Blood Bank personnel a chance to do prospective utilization review and take action if</w:t>
            </w:r>
            <w:r>
              <w:rPr>
                <w:spacing w:val="5"/>
                <w:sz w:val="20"/>
              </w:rPr>
              <w:t xml:space="preserve"> </w:t>
            </w:r>
            <w:r>
              <w:rPr>
                <w:sz w:val="20"/>
              </w:rPr>
              <w:t>necessary.</w:t>
            </w:r>
          </w:p>
        </w:tc>
        <w:tc>
          <w:tcPr>
            <w:tcW w:w="903" w:type="dxa"/>
          </w:tcPr>
          <w:p w14:paraId="1419D81A" w14:textId="77777777" w:rsidR="004B40B4" w:rsidRDefault="00AF75D2">
            <w:pPr>
              <w:pStyle w:val="TableParagraph"/>
              <w:spacing w:before="4"/>
              <w:ind w:left="65" w:right="299"/>
              <w:rPr>
                <w:sz w:val="20"/>
              </w:rPr>
            </w:pPr>
            <w:r>
              <w:rPr>
                <w:spacing w:val="-1"/>
                <w:sz w:val="20"/>
              </w:rPr>
              <w:t xml:space="preserve">SRS# </w:t>
            </w:r>
            <w:r>
              <w:rPr>
                <w:sz w:val="20"/>
              </w:rPr>
              <w:t>P7 P37</w:t>
            </w:r>
          </w:p>
          <w:p w14:paraId="3E841412" w14:textId="77777777" w:rsidR="004B40B4" w:rsidRDefault="004B40B4">
            <w:pPr>
              <w:pStyle w:val="TableParagraph"/>
              <w:spacing w:before="8"/>
              <w:ind w:left="0"/>
              <w:rPr>
                <w:rFonts w:ascii="Arial"/>
                <w:sz w:val="20"/>
              </w:rPr>
            </w:pPr>
          </w:p>
          <w:p w14:paraId="6C02B9F9" w14:textId="77777777" w:rsidR="004B40B4" w:rsidRDefault="00AF75D2">
            <w:pPr>
              <w:pStyle w:val="TableParagraph"/>
              <w:ind w:left="65" w:right="280"/>
              <w:rPr>
                <w:sz w:val="20"/>
              </w:rPr>
            </w:pPr>
            <w:r>
              <w:rPr>
                <w:spacing w:val="-1"/>
                <w:sz w:val="20"/>
              </w:rPr>
              <w:t xml:space="preserve">SCR# </w:t>
            </w:r>
            <w:r>
              <w:rPr>
                <w:sz w:val="20"/>
              </w:rPr>
              <w:t>P17</w:t>
            </w:r>
          </w:p>
        </w:tc>
      </w:tr>
      <w:tr w:rsidR="004B40B4" w14:paraId="06559018" w14:textId="77777777">
        <w:trPr>
          <w:trHeight w:val="3109"/>
        </w:trPr>
        <w:tc>
          <w:tcPr>
            <w:tcW w:w="869" w:type="dxa"/>
          </w:tcPr>
          <w:p w14:paraId="490318CD" w14:textId="77777777" w:rsidR="004B40B4" w:rsidRDefault="00AF75D2">
            <w:pPr>
              <w:pStyle w:val="TableParagraph"/>
              <w:spacing w:line="235" w:lineRule="exact"/>
              <w:rPr>
                <w:sz w:val="20"/>
              </w:rPr>
            </w:pPr>
            <w:r>
              <w:rPr>
                <w:sz w:val="20"/>
              </w:rPr>
              <w:t>HP6</w:t>
            </w:r>
          </w:p>
        </w:tc>
        <w:tc>
          <w:tcPr>
            <w:tcW w:w="1743" w:type="dxa"/>
          </w:tcPr>
          <w:p w14:paraId="16DB48BE" w14:textId="77777777" w:rsidR="004B40B4" w:rsidRDefault="00AF75D2">
            <w:pPr>
              <w:pStyle w:val="TableParagraph"/>
              <w:ind w:right="105"/>
              <w:rPr>
                <w:sz w:val="20"/>
              </w:rPr>
            </w:pPr>
            <w:r>
              <w:rPr>
                <w:sz w:val="20"/>
              </w:rPr>
              <w:t>Cannot define standard transfusion reaction types to facilitate reporting.</w:t>
            </w:r>
          </w:p>
        </w:tc>
        <w:tc>
          <w:tcPr>
            <w:tcW w:w="1767" w:type="dxa"/>
          </w:tcPr>
          <w:p w14:paraId="75825372" w14:textId="77777777" w:rsidR="004B40B4" w:rsidRDefault="00AF75D2">
            <w:pPr>
              <w:pStyle w:val="TableParagraph"/>
              <w:ind w:left="68" w:right="222"/>
              <w:rPr>
                <w:sz w:val="20"/>
              </w:rPr>
            </w:pPr>
            <w:r>
              <w:rPr>
                <w:sz w:val="20"/>
              </w:rPr>
              <w:t>Site did not use the Edit blood bank utility file [LRBLSEU]</w:t>
            </w:r>
          </w:p>
          <w:p w14:paraId="23C845FC" w14:textId="77777777" w:rsidR="004B40B4" w:rsidRDefault="00AF75D2">
            <w:pPr>
              <w:pStyle w:val="TableParagraph"/>
              <w:ind w:left="68"/>
              <w:rPr>
                <w:sz w:val="20"/>
              </w:rPr>
            </w:pPr>
            <w:r>
              <w:rPr>
                <w:sz w:val="20"/>
              </w:rPr>
              <w:t>option to define acceptable transfusion reaction types for use during data entry.</w:t>
            </w:r>
          </w:p>
        </w:tc>
        <w:tc>
          <w:tcPr>
            <w:tcW w:w="1057" w:type="dxa"/>
          </w:tcPr>
          <w:p w14:paraId="55319AE7" w14:textId="77777777" w:rsidR="004B40B4" w:rsidRDefault="00AF75D2">
            <w:pPr>
              <w:pStyle w:val="TableParagraph"/>
              <w:spacing w:line="235" w:lineRule="exact"/>
              <w:ind w:left="67"/>
              <w:rPr>
                <w:sz w:val="20"/>
              </w:rPr>
            </w:pPr>
            <w:r>
              <w:rPr>
                <w:sz w:val="20"/>
              </w:rPr>
              <w:t>LOW</w:t>
            </w:r>
          </w:p>
        </w:tc>
        <w:tc>
          <w:tcPr>
            <w:tcW w:w="927" w:type="dxa"/>
          </w:tcPr>
          <w:p w14:paraId="6B107F42" w14:textId="77777777" w:rsidR="004B40B4" w:rsidRDefault="00AF75D2">
            <w:pPr>
              <w:pStyle w:val="TableParagraph"/>
              <w:spacing w:line="235" w:lineRule="exact"/>
              <w:ind w:left="62"/>
              <w:rPr>
                <w:sz w:val="20"/>
              </w:rPr>
            </w:pPr>
            <w:r>
              <w:rPr>
                <w:sz w:val="20"/>
              </w:rPr>
              <w:t>LOW</w:t>
            </w:r>
          </w:p>
        </w:tc>
        <w:tc>
          <w:tcPr>
            <w:tcW w:w="2223" w:type="dxa"/>
          </w:tcPr>
          <w:p w14:paraId="72EF0407" w14:textId="77777777" w:rsidR="004B40B4" w:rsidRDefault="00AF75D2">
            <w:pPr>
              <w:pStyle w:val="TableParagraph"/>
              <w:ind w:left="61" w:right="97"/>
              <w:rPr>
                <w:sz w:val="20"/>
              </w:rPr>
            </w:pPr>
            <w:r>
              <w:rPr>
                <w:sz w:val="20"/>
              </w:rPr>
              <w:t>During transfusion result data entry user is prompted if a transfusion reaction associated with the unit. There is also a separate option to report transfusion reactions which cannot be associated with a specific unit.</w:t>
            </w:r>
          </w:p>
          <w:p w14:paraId="567A86E3" w14:textId="77777777" w:rsidR="004B40B4" w:rsidRDefault="00AF75D2">
            <w:pPr>
              <w:pStyle w:val="TableParagraph"/>
              <w:spacing w:line="240" w:lineRule="exact"/>
              <w:ind w:left="61"/>
              <w:rPr>
                <w:sz w:val="20"/>
              </w:rPr>
            </w:pPr>
            <w:r>
              <w:rPr>
                <w:sz w:val="20"/>
              </w:rPr>
              <w:t>Free text entry is not allowed.</w:t>
            </w:r>
          </w:p>
        </w:tc>
        <w:tc>
          <w:tcPr>
            <w:tcW w:w="903" w:type="dxa"/>
          </w:tcPr>
          <w:p w14:paraId="3595A688" w14:textId="77777777" w:rsidR="004B40B4" w:rsidRDefault="00AF75D2">
            <w:pPr>
              <w:pStyle w:val="TableParagraph"/>
              <w:ind w:left="65" w:right="235"/>
              <w:rPr>
                <w:sz w:val="20"/>
              </w:rPr>
            </w:pPr>
            <w:r>
              <w:rPr>
                <w:sz w:val="20"/>
              </w:rPr>
              <w:t>SRS# P8</w:t>
            </w:r>
          </w:p>
          <w:p w14:paraId="492270BE" w14:textId="77777777" w:rsidR="004B40B4" w:rsidRDefault="004B40B4">
            <w:pPr>
              <w:pStyle w:val="TableParagraph"/>
              <w:spacing w:before="3"/>
              <w:ind w:left="0"/>
              <w:rPr>
                <w:rFonts w:ascii="Arial"/>
                <w:sz w:val="20"/>
              </w:rPr>
            </w:pPr>
          </w:p>
          <w:p w14:paraId="494C11D9" w14:textId="77777777" w:rsidR="004B40B4" w:rsidRDefault="00AF75D2">
            <w:pPr>
              <w:pStyle w:val="TableParagraph"/>
              <w:ind w:left="65"/>
              <w:rPr>
                <w:sz w:val="20"/>
              </w:rPr>
            </w:pPr>
            <w:r>
              <w:rPr>
                <w:sz w:val="20"/>
              </w:rPr>
              <w:t>SCR# P12</w:t>
            </w:r>
          </w:p>
        </w:tc>
      </w:tr>
      <w:tr w:rsidR="004B40B4" w14:paraId="30799BBE" w14:textId="77777777">
        <w:trPr>
          <w:trHeight w:val="2384"/>
        </w:trPr>
        <w:tc>
          <w:tcPr>
            <w:tcW w:w="869" w:type="dxa"/>
          </w:tcPr>
          <w:p w14:paraId="1B85AF87" w14:textId="77777777" w:rsidR="004B40B4" w:rsidRDefault="00AF75D2">
            <w:pPr>
              <w:pStyle w:val="TableParagraph"/>
              <w:spacing w:line="230" w:lineRule="exact"/>
              <w:rPr>
                <w:sz w:val="20"/>
              </w:rPr>
            </w:pPr>
            <w:r>
              <w:rPr>
                <w:sz w:val="20"/>
              </w:rPr>
              <w:t>HP7</w:t>
            </w:r>
          </w:p>
        </w:tc>
        <w:tc>
          <w:tcPr>
            <w:tcW w:w="1743" w:type="dxa"/>
          </w:tcPr>
          <w:p w14:paraId="72AB9A78" w14:textId="77777777" w:rsidR="004B40B4" w:rsidRDefault="00AF75D2">
            <w:pPr>
              <w:pStyle w:val="TableParagraph"/>
              <w:ind w:right="49"/>
              <w:rPr>
                <w:sz w:val="20"/>
              </w:rPr>
            </w:pPr>
            <w:r>
              <w:rPr>
                <w:sz w:val="20"/>
              </w:rPr>
              <w:t>Cannot provide a unique cumulative record for each individual patient.</w:t>
            </w:r>
          </w:p>
        </w:tc>
        <w:tc>
          <w:tcPr>
            <w:tcW w:w="1767" w:type="dxa"/>
          </w:tcPr>
          <w:p w14:paraId="3C51D1EC" w14:textId="77777777" w:rsidR="004B40B4" w:rsidRDefault="00AF75D2">
            <w:pPr>
              <w:pStyle w:val="TableParagraph"/>
              <w:spacing w:line="230" w:lineRule="exact"/>
              <w:ind w:left="68"/>
              <w:rPr>
                <w:sz w:val="20"/>
              </w:rPr>
            </w:pPr>
            <w:r>
              <w:rPr>
                <w:sz w:val="20"/>
              </w:rPr>
              <w:t>NONE</w:t>
            </w:r>
          </w:p>
        </w:tc>
        <w:tc>
          <w:tcPr>
            <w:tcW w:w="1057" w:type="dxa"/>
          </w:tcPr>
          <w:p w14:paraId="29EF2CF8" w14:textId="77777777" w:rsidR="004B40B4" w:rsidRDefault="00AF75D2">
            <w:pPr>
              <w:pStyle w:val="TableParagraph"/>
              <w:spacing w:line="230" w:lineRule="exact"/>
              <w:ind w:left="67"/>
              <w:rPr>
                <w:sz w:val="20"/>
              </w:rPr>
            </w:pPr>
            <w:r>
              <w:rPr>
                <w:sz w:val="20"/>
              </w:rPr>
              <w:t>NONE</w:t>
            </w:r>
          </w:p>
        </w:tc>
        <w:tc>
          <w:tcPr>
            <w:tcW w:w="927" w:type="dxa"/>
          </w:tcPr>
          <w:p w14:paraId="579CDE97" w14:textId="77777777" w:rsidR="004B40B4" w:rsidRDefault="00AF75D2">
            <w:pPr>
              <w:pStyle w:val="TableParagraph"/>
              <w:spacing w:line="230" w:lineRule="exact"/>
              <w:ind w:left="62"/>
              <w:rPr>
                <w:sz w:val="20"/>
              </w:rPr>
            </w:pPr>
            <w:r>
              <w:rPr>
                <w:sz w:val="20"/>
              </w:rPr>
              <w:t>NONE</w:t>
            </w:r>
          </w:p>
        </w:tc>
        <w:tc>
          <w:tcPr>
            <w:tcW w:w="2223" w:type="dxa"/>
          </w:tcPr>
          <w:p w14:paraId="38141F0C" w14:textId="77777777" w:rsidR="004B40B4" w:rsidRDefault="00AF75D2">
            <w:pPr>
              <w:pStyle w:val="TableParagraph"/>
              <w:ind w:left="61" w:right="456"/>
              <w:rPr>
                <w:sz w:val="20"/>
              </w:rPr>
            </w:pPr>
            <w:r>
              <w:rPr>
                <w:sz w:val="20"/>
              </w:rPr>
              <w:t>Records update immediately upon data entry. Print single BB patient report [LRBLP PRINT SINGLE]</w:t>
            </w:r>
          </w:p>
          <w:p w14:paraId="76F7E12E" w14:textId="77777777" w:rsidR="004B40B4" w:rsidRDefault="00AF75D2">
            <w:pPr>
              <w:pStyle w:val="TableParagraph"/>
              <w:spacing w:line="240" w:lineRule="exact"/>
              <w:ind w:left="61"/>
              <w:rPr>
                <w:sz w:val="20"/>
              </w:rPr>
            </w:pPr>
            <w:r>
              <w:rPr>
                <w:sz w:val="20"/>
              </w:rPr>
              <w:t>option provides a cumulative record for Blood Bank testing data on each patient.</w:t>
            </w:r>
          </w:p>
        </w:tc>
        <w:tc>
          <w:tcPr>
            <w:tcW w:w="903" w:type="dxa"/>
          </w:tcPr>
          <w:p w14:paraId="1E86890A" w14:textId="77777777" w:rsidR="004B40B4" w:rsidRDefault="00AF75D2">
            <w:pPr>
              <w:pStyle w:val="TableParagraph"/>
              <w:ind w:left="65" w:right="299"/>
              <w:rPr>
                <w:sz w:val="20"/>
              </w:rPr>
            </w:pPr>
            <w:r>
              <w:rPr>
                <w:spacing w:val="-1"/>
                <w:sz w:val="20"/>
              </w:rPr>
              <w:t xml:space="preserve">SRS# </w:t>
            </w:r>
            <w:r>
              <w:rPr>
                <w:sz w:val="20"/>
              </w:rPr>
              <w:t>P9 P11 P52 P86</w:t>
            </w:r>
          </w:p>
          <w:p w14:paraId="2A440AB1" w14:textId="77777777" w:rsidR="004B40B4" w:rsidRDefault="004B40B4">
            <w:pPr>
              <w:pStyle w:val="TableParagraph"/>
              <w:spacing w:before="8"/>
              <w:ind w:left="0"/>
              <w:rPr>
                <w:rFonts w:ascii="Arial"/>
                <w:sz w:val="19"/>
              </w:rPr>
            </w:pPr>
          </w:p>
          <w:p w14:paraId="0F5AFBC6" w14:textId="77777777" w:rsidR="004B40B4" w:rsidRDefault="00AF75D2">
            <w:pPr>
              <w:pStyle w:val="TableParagraph"/>
              <w:ind w:left="65" w:right="280"/>
              <w:rPr>
                <w:sz w:val="20"/>
              </w:rPr>
            </w:pPr>
            <w:r>
              <w:rPr>
                <w:spacing w:val="-1"/>
                <w:sz w:val="20"/>
              </w:rPr>
              <w:t xml:space="preserve">SCR# </w:t>
            </w:r>
            <w:r>
              <w:rPr>
                <w:sz w:val="20"/>
              </w:rPr>
              <w:t>P1 P12</w:t>
            </w:r>
          </w:p>
        </w:tc>
      </w:tr>
      <w:tr w:rsidR="004B40B4" w14:paraId="46D9088D" w14:textId="77777777">
        <w:trPr>
          <w:trHeight w:val="1181"/>
        </w:trPr>
        <w:tc>
          <w:tcPr>
            <w:tcW w:w="869" w:type="dxa"/>
          </w:tcPr>
          <w:p w14:paraId="4458A66F" w14:textId="77777777" w:rsidR="004B40B4" w:rsidRDefault="00AF75D2">
            <w:pPr>
              <w:pStyle w:val="TableParagraph"/>
              <w:spacing w:line="226" w:lineRule="exact"/>
              <w:rPr>
                <w:sz w:val="20"/>
              </w:rPr>
            </w:pPr>
            <w:r>
              <w:rPr>
                <w:sz w:val="20"/>
              </w:rPr>
              <w:t>HP8</w:t>
            </w:r>
          </w:p>
        </w:tc>
        <w:tc>
          <w:tcPr>
            <w:tcW w:w="1743" w:type="dxa"/>
          </w:tcPr>
          <w:p w14:paraId="17F5C512" w14:textId="77777777" w:rsidR="004B40B4" w:rsidRDefault="00AF75D2">
            <w:pPr>
              <w:pStyle w:val="TableParagraph"/>
              <w:spacing w:line="226" w:lineRule="exact"/>
              <w:rPr>
                <w:sz w:val="20"/>
              </w:rPr>
            </w:pPr>
            <w:r>
              <w:rPr>
                <w:sz w:val="20"/>
              </w:rPr>
              <w:t>Patient record</w:t>
            </w:r>
          </w:p>
          <w:p w14:paraId="4A9607B9" w14:textId="77777777" w:rsidR="004B40B4" w:rsidRDefault="00AF75D2">
            <w:pPr>
              <w:pStyle w:val="TableParagraph"/>
              <w:ind w:right="87"/>
              <w:rPr>
                <w:sz w:val="20"/>
              </w:rPr>
            </w:pPr>
            <w:r>
              <w:rPr>
                <w:sz w:val="20"/>
              </w:rPr>
              <w:t>confidentiality is compromised</w:t>
            </w:r>
          </w:p>
        </w:tc>
        <w:tc>
          <w:tcPr>
            <w:tcW w:w="1767" w:type="dxa"/>
          </w:tcPr>
          <w:p w14:paraId="78B32948" w14:textId="77777777" w:rsidR="004B40B4" w:rsidRDefault="00AF75D2">
            <w:pPr>
              <w:pStyle w:val="TableParagraph"/>
              <w:spacing w:line="226" w:lineRule="exact"/>
              <w:ind w:left="68"/>
              <w:rPr>
                <w:sz w:val="20"/>
              </w:rPr>
            </w:pPr>
            <w:r>
              <w:rPr>
                <w:sz w:val="20"/>
              </w:rPr>
              <w:t>Menu</w:t>
            </w:r>
            <w:r>
              <w:rPr>
                <w:spacing w:val="11"/>
                <w:sz w:val="20"/>
              </w:rPr>
              <w:t xml:space="preserve"> </w:t>
            </w:r>
            <w:r>
              <w:rPr>
                <w:sz w:val="20"/>
              </w:rPr>
              <w:t>options</w:t>
            </w:r>
          </w:p>
          <w:p w14:paraId="0C43B0A3" w14:textId="77777777" w:rsidR="004B40B4" w:rsidRDefault="00AF75D2">
            <w:pPr>
              <w:pStyle w:val="TableParagraph"/>
              <w:spacing w:before="5" w:line="240" w:lineRule="exact"/>
              <w:ind w:left="68" w:right="352"/>
              <w:rPr>
                <w:sz w:val="20"/>
              </w:rPr>
            </w:pPr>
            <w:r>
              <w:rPr>
                <w:sz w:val="20"/>
              </w:rPr>
              <w:t>displaying sensitive data not restricted appropriately.</w:t>
            </w:r>
          </w:p>
        </w:tc>
        <w:tc>
          <w:tcPr>
            <w:tcW w:w="1057" w:type="dxa"/>
          </w:tcPr>
          <w:p w14:paraId="1BDC0BE6" w14:textId="77777777" w:rsidR="004B40B4" w:rsidRDefault="00AF75D2">
            <w:pPr>
              <w:pStyle w:val="TableParagraph"/>
              <w:spacing w:line="226" w:lineRule="exact"/>
              <w:ind w:left="67"/>
              <w:rPr>
                <w:sz w:val="20"/>
              </w:rPr>
            </w:pPr>
            <w:r>
              <w:rPr>
                <w:sz w:val="20"/>
              </w:rPr>
              <w:t>LOW</w:t>
            </w:r>
          </w:p>
        </w:tc>
        <w:tc>
          <w:tcPr>
            <w:tcW w:w="927" w:type="dxa"/>
          </w:tcPr>
          <w:p w14:paraId="63C1303F" w14:textId="77777777" w:rsidR="004B40B4" w:rsidRDefault="00AF75D2">
            <w:pPr>
              <w:pStyle w:val="TableParagraph"/>
              <w:spacing w:line="226" w:lineRule="exact"/>
              <w:ind w:left="62"/>
              <w:rPr>
                <w:sz w:val="20"/>
              </w:rPr>
            </w:pPr>
            <w:r>
              <w:rPr>
                <w:sz w:val="20"/>
              </w:rPr>
              <w:t>LOW</w:t>
            </w:r>
          </w:p>
        </w:tc>
        <w:tc>
          <w:tcPr>
            <w:tcW w:w="2223" w:type="dxa"/>
          </w:tcPr>
          <w:p w14:paraId="0564DBD9" w14:textId="77777777" w:rsidR="004B40B4" w:rsidRDefault="00AF75D2">
            <w:pPr>
              <w:pStyle w:val="TableParagraph"/>
              <w:spacing w:line="226" w:lineRule="exact"/>
              <w:ind w:left="61"/>
              <w:rPr>
                <w:sz w:val="20"/>
              </w:rPr>
            </w:pPr>
            <w:r>
              <w:rPr>
                <w:sz w:val="20"/>
              </w:rPr>
              <w:t>Menu options</w:t>
            </w:r>
          </w:p>
          <w:p w14:paraId="0952CA15" w14:textId="77777777" w:rsidR="004B40B4" w:rsidRDefault="00AF75D2">
            <w:pPr>
              <w:pStyle w:val="TableParagraph"/>
              <w:spacing w:before="5" w:line="240" w:lineRule="exact"/>
              <w:ind w:left="61"/>
              <w:rPr>
                <w:sz w:val="20"/>
              </w:rPr>
            </w:pPr>
            <w:r>
              <w:rPr>
                <w:sz w:val="20"/>
              </w:rPr>
              <w:t>containing sensitive data should be restricted by security keys.</w:t>
            </w:r>
          </w:p>
        </w:tc>
        <w:tc>
          <w:tcPr>
            <w:tcW w:w="903" w:type="dxa"/>
          </w:tcPr>
          <w:p w14:paraId="481F4E96" w14:textId="77777777" w:rsidR="004B40B4" w:rsidRDefault="00AF75D2">
            <w:pPr>
              <w:pStyle w:val="TableParagraph"/>
              <w:spacing w:line="226" w:lineRule="exact"/>
              <w:ind w:left="65"/>
              <w:rPr>
                <w:sz w:val="20"/>
              </w:rPr>
            </w:pPr>
            <w:r>
              <w:rPr>
                <w:sz w:val="20"/>
              </w:rPr>
              <w:t>SRS#</w:t>
            </w:r>
          </w:p>
          <w:p w14:paraId="7416AADA" w14:textId="77777777" w:rsidR="004B40B4" w:rsidRDefault="00AF75D2">
            <w:pPr>
              <w:pStyle w:val="TableParagraph"/>
              <w:spacing w:line="240" w:lineRule="exact"/>
              <w:ind w:left="65"/>
              <w:rPr>
                <w:sz w:val="20"/>
              </w:rPr>
            </w:pPr>
            <w:r>
              <w:rPr>
                <w:sz w:val="20"/>
              </w:rPr>
              <w:t>N/A</w:t>
            </w:r>
          </w:p>
          <w:p w14:paraId="24A56FA6" w14:textId="77777777" w:rsidR="004B40B4" w:rsidRDefault="004B40B4">
            <w:pPr>
              <w:pStyle w:val="TableParagraph"/>
              <w:spacing w:before="3"/>
              <w:ind w:left="0"/>
              <w:rPr>
                <w:rFonts w:ascii="Arial"/>
                <w:sz w:val="21"/>
              </w:rPr>
            </w:pPr>
          </w:p>
          <w:p w14:paraId="79B8EFEB" w14:textId="77777777" w:rsidR="004B40B4" w:rsidRDefault="00AF75D2">
            <w:pPr>
              <w:pStyle w:val="TableParagraph"/>
              <w:spacing w:line="240" w:lineRule="exact"/>
              <w:ind w:left="65" w:right="235"/>
              <w:rPr>
                <w:sz w:val="20"/>
              </w:rPr>
            </w:pPr>
            <w:r>
              <w:rPr>
                <w:sz w:val="20"/>
              </w:rPr>
              <w:t>SCR# P2</w:t>
            </w:r>
          </w:p>
        </w:tc>
      </w:tr>
    </w:tbl>
    <w:p w14:paraId="0F29DE92" w14:textId="77777777" w:rsidR="004B40B4" w:rsidRDefault="004B40B4">
      <w:pPr>
        <w:spacing w:line="240" w:lineRule="exact"/>
        <w:rPr>
          <w:sz w:val="20"/>
        </w:rPr>
        <w:sectPr w:rsidR="004B40B4">
          <w:headerReference w:type="even" r:id="rId23"/>
          <w:headerReference w:type="default" r:id="rId24"/>
          <w:pgSz w:w="12240" w:h="15840"/>
          <w:pgMar w:top="960" w:right="1060" w:bottom="1180" w:left="1220" w:header="723" w:footer="997" w:gutter="0"/>
          <w:cols w:space="720"/>
        </w:sectPr>
      </w:pPr>
    </w:p>
    <w:p w14:paraId="544C363E" w14:textId="77777777" w:rsidR="004B40B4" w:rsidRDefault="004B40B4">
      <w:pPr>
        <w:pStyle w:val="BodyText"/>
        <w:rPr>
          <w:rFonts w:ascii="Arial"/>
          <w:sz w:val="20"/>
        </w:rPr>
      </w:pPr>
    </w:p>
    <w:p w14:paraId="0AC9D300" w14:textId="77777777" w:rsidR="004B40B4" w:rsidRDefault="004B40B4">
      <w:pPr>
        <w:pStyle w:val="BodyText"/>
        <w:rPr>
          <w:rFonts w:ascii="Arial"/>
          <w:sz w:val="20"/>
        </w:rPr>
      </w:pPr>
    </w:p>
    <w:p w14:paraId="7BB05EBE" w14:textId="77777777" w:rsidR="004B40B4" w:rsidRDefault="004B40B4">
      <w:pPr>
        <w:pStyle w:val="BodyText"/>
        <w:spacing w:before="1" w:after="1"/>
        <w:rPr>
          <w:rFonts w:ascii="Arial"/>
          <w:sz w:val="22"/>
        </w:rPr>
      </w:pPr>
    </w:p>
    <w:tbl>
      <w:tblPr>
        <w:tblW w:w="0" w:type="auto"/>
        <w:tblInd w:w="16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69"/>
        <w:gridCol w:w="1743"/>
        <w:gridCol w:w="1767"/>
        <w:gridCol w:w="1057"/>
        <w:gridCol w:w="927"/>
        <w:gridCol w:w="2223"/>
        <w:gridCol w:w="903"/>
      </w:tblGrid>
      <w:tr w:rsidR="004B40B4" w14:paraId="267B65A7" w14:textId="77777777">
        <w:trPr>
          <w:trHeight w:val="488"/>
        </w:trPr>
        <w:tc>
          <w:tcPr>
            <w:tcW w:w="869" w:type="dxa"/>
            <w:shd w:val="clear" w:color="auto" w:fill="CCCCCC"/>
          </w:tcPr>
          <w:p w14:paraId="382FA49F" w14:textId="77777777" w:rsidR="004B40B4" w:rsidRDefault="00AF75D2">
            <w:pPr>
              <w:pStyle w:val="TableParagraph"/>
              <w:spacing w:before="8"/>
              <w:rPr>
                <w:b/>
                <w:sz w:val="20"/>
              </w:rPr>
            </w:pPr>
            <w:r>
              <w:rPr>
                <w:b/>
                <w:sz w:val="20"/>
              </w:rPr>
              <w:t>HA#</w:t>
            </w:r>
          </w:p>
        </w:tc>
        <w:tc>
          <w:tcPr>
            <w:tcW w:w="1743" w:type="dxa"/>
            <w:shd w:val="clear" w:color="auto" w:fill="CCCCCC"/>
          </w:tcPr>
          <w:p w14:paraId="16CB3C82" w14:textId="77777777" w:rsidR="004B40B4" w:rsidRDefault="00AF75D2">
            <w:pPr>
              <w:pStyle w:val="TableParagraph"/>
              <w:spacing w:before="8"/>
              <w:rPr>
                <w:b/>
                <w:sz w:val="20"/>
              </w:rPr>
            </w:pPr>
            <w:r>
              <w:rPr>
                <w:b/>
                <w:sz w:val="20"/>
              </w:rPr>
              <w:t>Hazard</w:t>
            </w:r>
          </w:p>
        </w:tc>
        <w:tc>
          <w:tcPr>
            <w:tcW w:w="1767" w:type="dxa"/>
            <w:shd w:val="clear" w:color="auto" w:fill="CCCCCC"/>
          </w:tcPr>
          <w:p w14:paraId="0DDD0B6A" w14:textId="77777777" w:rsidR="004B40B4" w:rsidRDefault="00AF75D2">
            <w:pPr>
              <w:pStyle w:val="TableParagraph"/>
              <w:spacing w:before="8"/>
              <w:ind w:left="68"/>
              <w:rPr>
                <w:b/>
                <w:sz w:val="20"/>
              </w:rPr>
            </w:pPr>
            <w:r>
              <w:rPr>
                <w:b/>
                <w:sz w:val="20"/>
              </w:rPr>
              <w:t>Causes</w:t>
            </w:r>
          </w:p>
        </w:tc>
        <w:tc>
          <w:tcPr>
            <w:tcW w:w="1057" w:type="dxa"/>
            <w:shd w:val="clear" w:color="auto" w:fill="CCCCCC"/>
          </w:tcPr>
          <w:p w14:paraId="740BA038" w14:textId="77777777" w:rsidR="004B40B4" w:rsidRDefault="00AF75D2">
            <w:pPr>
              <w:pStyle w:val="TableParagraph"/>
              <w:spacing w:before="8" w:line="240" w:lineRule="atLeast"/>
              <w:ind w:left="67" w:right="117"/>
              <w:rPr>
                <w:b/>
                <w:sz w:val="20"/>
              </w:rPr>
            </w:pPr>
            <w:r>
              <w:rPr>
                <w:b/>
                <w:sz w:val="20"/>
              </w:rPr>
              <w:t xml:space="preserve">Level of </w:t>
            </w:r>
            <w:r>
              <w:rPr>
                <w:b/>
                <w:w w:val="95"/>
                <w:sz w:val="20"/>
              </w:rPr>
              <w:t>Concern</w:t>
            </w:r>
          </w:p>
        </w:tc>
        <w:tc>
          <w:tcPr>
            <w:tcW w:w="927" w:type="dxa"/>
            <w:shd w:val="clear" w:color="auto" w:fill="CCCCCC"/>
          </w:tcPr>
          <w:p w14:paraId="7D0E85D1" w14:textId="77777777" w:rsidR="004B40B4" w:rsidRDefault="00AF75D2">
            <w:pPr>
              <w:pStyle w:val="TableParagraph"/>
              <w:spacing w:before="8" w:line="240" w:lineRule="atLeast"/>
              <w:ind w:left="62" w:right="249"/>
              <w:rPr>
                <w:b/>
                <w:sz w:val="20"/>
              </w:rPr>
            </w:pPr>
            <w:r>
              <w:rPr>
                <w:b/>
                <w:w w:val="95"/>
                <w:sz w:val="20"/>
              </w:rPr>
              <w:t xml:space="preserve">Likeli </w:t>
            </w:r>
            <w:r>
              <w:rPr>
                <w:b/>
                <w:sz w:val="20"/>
              </w:rPr>
              <w:t>hood</w:t>
            </w:r>
          </w:p>
        </w:tc>
        <w:tc>
          <w:tcPr>
            <w:tcW w:w="2223" w:type="dxa"/>
            <w:shd w:val="clear" w:color="auto" w:fill="CCCCCC"/>
          </w:tcPr>
          <w:p w14:paraId="31309E55" w14:textId="77777777" w:rsidR="004B40B4" w:rsidRDefault="00AF75D2">
            <w:pPr>
              <w:pStyle w:val="TableParagraph"/>
              <w:spacing w:before="8" w:line="240" w:lineRule="atLeast"/>
              <w:ind w:left="695" w:right="441" w:hanging="250"/>
              <w:rPr>
                <w:b/>
                <w:sz w:val="20"/>
              </w:rPr>
            </w:pPr>
            <w:r>
              <w:rPr>
                <w:b/>
                <w:sz w:val="20"/>
              </w:rPr>
              <w:t>Method(s) of Control</w:t>
            </w:r>
          </w:p>
        </w:tc>
        <w:tc>
          <w:tcPr>
            <w:tcW w:w="903" w:type="dxa"/>
            <w:shd w:val="clear" w:color="auto" w:fill="CCCCCC"/>
          </w:tcPr>
          <w:p w14:paraId="31370303" w14:textId="77777777" w:rsidR="004B40B4" w:rsidRDefault="00AF75D2">
            <w:pPr>
              <w:pStyle w:val="TableParagraph"/>
              <w:spacing w:before="8"/>
              <w:ind w:left="65"/>
              <w:rPr>
                <w:b/>
                <w:sz w:val="20"/>
              </w:rPr>
            </w:pPr>
            <w:r>
              <w:rPr>
                <w:b/>
                <w:sz w:val="20"/>
              </w:rPr>
              <w:t>Trace</w:t>
            </w:r>
          </w:p>
        </w:tc>
      </w:tr>
      <w:tr w:rsidR="004B40B4" w14:paraId="420730AC" w14:textId="77777777">
        <w:trPr>
          <w:trHeight w:val="1919"/>
        </w:trPr>
        <w:tc>
          <w:tcPr>
            <w:tcW w:w="869" w:type="dxa"/>
          </w:tcPr>
          <w:p w14:paraId="66F79028" w14:textId="77777777" w:rsidR="004B40B4" w:rsidRDefault="00AF75D2">
            <w:pPr>
              <w:pStyle w:val="TableParagraph"/>
              <w:spacing w:before="4"/>
              <w:rPr>
                <w:sz w:val="20"/>
              </w:rPr>
            </w:pPr>
            <w:r>
              <w:rPr>
                <w:sz w:val="20"/>
              </w:rPr>
              <w:t>HP9</w:t>
            </w:r>
          </w:p>
        </w:tc>
        <w:tc>
          <w:tcPr>
            <w:tcW w:w="1743" w:type="dxa"/>
          </w:tcPr>
          <w:p w14:paraId="42623C3A" w14:textId="77777777" w:rsidR="004B40B4" w:rsidRDefault="00AF75D2">
            <w:pPr>
              <w:pStyle w:val="TableParagraph"/>
              <w:spacing w:before="4"/>
              <w:ind w:right="83"/>
              <w:rPr>
                <w:sz w:val="20"/>
              </w:rPr>
            </w:pPr>
            <w:r>
              <w:rPr>
                <w:sz w:val="20"/>
              </w:rPr>
              <w:t>Cannot determine pre transfusion requirements for specific blood components.</w:t>
            </w:r>
          </w:p>
        </w:tc>
        <w:tc>
          <w:tcPr>
            <w:tcW w:w="1767" w:type="dxa"/>
          </w:tcPr>
          <w:p w14:paraId="4DAD53E9" w14:textId="77777777" w:rsidR="004B40B4" w:rsidRDefault="00AF75D2">
            <w:pPr>
              <w:pStyle w:val="TableParagraph"/>
              <w:spacing w:before="9" w:line="240" w:lineRule="exact"/>
              <w:ind w:left="68" w:right="78"/>
              <w:rPr>
                <w:sz w:val="20"/>
              </w:rPr>
            </w:pPr>
            <w:r>
              <w:rPr>
                <w:sz w:val="20"/>
              </w:rPr>
              <w:t>Responsible person did not edit the BLOOD PRODUCT file (#66) to reflect site policies prior to implementation.</w:t>
            </w:r>
          </w:p>
        </w:tc>
        <w:tc>
          <w:tcPr>
            <w:tcW w:w="1057" w:type="dxa"/>
          </w:tcPr>
          <w:p w14:paraId="0D78FF7E" w14:textId="77777777" w:rsidR="004B40B4" w:rsidRDefault="00AF75D2">
            <w:pPr>
              <w:pStyle w:val="TableParagraph"/>
              <w:spacing w:before="4"/>
              <w:ind w:left="67"/>
              <w:rPr>
                <w:sz w:val="20"/>
              </w:rPr>
            </w:pPr>
            <w:r>
              <w:rPr>
                <w:sz w:val="20"/>
              </w:rPr>
              <w:t>LOW</w:t>
            </w:r>
          </w:p>
        </w:tc>
        <w:tc>
          <w:tcPr>
            <w:tcW w:w="927" w:type="dxa"/>
          </w:tcPr>
          <w:p w14:paraId="75EE4330" w14:textId="77777777" w:rsidR="004B40B4" w:rsidRDefault="00AF75D2">
            <w:pPr>
              <w:pStyle w:val="TableParagraph"/>
              <w:spacing w:before="4"/>
              <w:ind w:left="62"/>
              <w:rPr>
                <w:sz w:val="20"/>
              </w:rPr>
            </w:pPr>
            <w:r>
              <w:rPr>
                <w:sz w:val="20"/>
              </w:rPr>
              <w:t>LOW</w:t>
            </w:r>
          </w:p>
        </w:tc>
        <w:tc>
          <w:tcPr>
            <w:tcW w:w="2223" w:type="dxa"/>
          </w:tcPr>
          <w:p w14:paraId="50946E0A" w14:textId="77777777" w:rsidR="004B40B4" w:rsidRDefault="00AF75D2">
            <w:pPr>
              <w:pStyle w:val="TableParagraph"/>
              <w:spacing w:before="9" w:line="240" w:lineRule="exact"/>
              <w:ind w:left="61" w:right="74"/>
              <w:rPr>
                <w:sz w:val="20"/>
              </w:rPr>
            </w:pPr>
            <w:r>
              <w:rPr>
                <w:sz w:val="20"/>
              </w:rPr>
              <w:t>Edit blood product file [LRBLSEB] option should be used to customize the requirements for blood products currently in use at specific</w:t>
            </w:r>
            <w:r>
              <w:rPr>
                <w:spacing w:val="1"/>
                <w:sz w:val="20"/>
              </w:rPr>
              <w:t xml:space="preserve"> </w:t>
            </w:r>
            <w:r>
              <w:rPr>
                <w:sz w:val="20"/>
              </w:rPr>
              <w:t>sites.</w:t>
            </w:r>
          </w:p>
        </w:tc>
        <w:tc>
          <w:tcPr>
            <w:tcW w:w="903" w:type="dxa"/>
          </w:tcPr>
          <w:p w14:paraId="694E5B29" w14:textId="77777777" w:rsidR="004B40B4" w:rsidRDefault="00AF75D2">
            <w:pPr>
              <w:pStyle w:val="TableParagraph"/>
              <w:spacing w:before="4"/>
              <w:ind w:left="65" w:right="235"/>
              <w:rPr>
                <w:sz w:val="20"/>
              </w:rPr>
            </w:pPr>
            <w:r>
              <w:rPr>
                <w:sz w:val="20"/>
              </w:rPr>
              <w:t>SRS# P2</w:t>
            </w:r>
          </w:p>
          <w:p w14:paraId="7E0C1273" w14:textId="77777777" w:rsidR="004B40B4" w:rsidRDefault="004B40B4">
            <w:pPr>
              <w:pStyle w:val="TableParagraph"/>
              <w:spacing w:before="2"/>
              <w:ind w:left="0"/>
              <w:rPr>
                <w:rFonts w:ascii="Arial"/>
                <w:sz w:val="21"/>
              </w:rPr>
            </w:pPr>
          </w:p>
          <w:p w14:paraId="302CCED3" w14:textId="77777777" w:rsidR="004B40B4" w:rsidRDefault="00AF75D2">
            <w:pPr>
              <w:pStyle w:val="TableParagraph"/>
              <w:spacing w:before="1" w:line="240" w:lineRule="exact"/>
              <w:ind w:left="65" w:right="235"/>
              <w:rPr>
                <w:sz w:val="20"/>
              </w:rPr>
            </w:pPr>
            <w:r>
              <w:rPr>
                <w:sz w:val="20"/>
              </w:rPr>
              <w:t>SCR# P16 P19 P25 P26</w:t>
            </w:r>
          </w:p>
        </w:tc>
      </w:tr>
      <w:tr w:rsidR="004B40B4" w14:paraId="0798B94B" w14:textId="77777777">
        <w:trPr>
          <w:trHeight w:val="1669"/>
        </w:trPr>
        <w:tc>
          <w:tcPr>
            <w:tcW w:w="869" w:type="dxa"/>
          </w:tcPr>
          <w:p w14:paraId="28E2FCEB" w14:textId="77777777" w:rsidR="004B40B4" w:rsidRDefault="00AF75D2">
            <w:pPr>
              <w:pStyle w:val="TableParagraph"/>
              <w:spacing w:line="235" w:lineRule="exact"/>
              <w:rPr>
                <w:sz w:val="20"/>
              </w:rPr>
            </w:pPr>
            <w:r>
              <w:rPr>
                <w:sz w:val="20"/>
              </w:rPr>
              <w:t>HP10</w:t>
            </w:r>
          </w:p>
        </w:tc>
        <w:tc>
          <w:tcPr>
            <w:tcW w:w="1743" w:type="dxa"/>
          </w:tcPr>
          <w:p w14:paraId="270D9352" w14:textId="77777777" w:rsidR="004B40B4" w:rsidRDefault="00AF75D2">
            <w:pPr>
              <w:pStyle w:val="TableParagraph"/>
              <w:ind w:right="157"/>
              <w:rPr>
                <w:sz w:val="20"/>
              </w:rPr>
            </w:pPr>
            <w:r>
              <w:rPr>
                <w:sz w:val="20"/>
              </w:rPr>
              <w:t>Corrupted patient records due to duplicate data entry.</w:t>
            </w:r>
          </w:p>
        </w:tc>
        <w:tc>
          <w:tcPr>
            <w:tcW w:w="1767" w:type="dxa"/>
          </w:tcPr>
          <w:p w14:paraId="4ED9835C" w14:textId="77777777" w:rsidR="004B40B4" w:rsidRDefault="00AF75D2">
            <w:pPr>
              <w:pStyle w:val="TableParagraph"/>
              <w:spacing w:line="235" w:lineRule="exact"/>
              <w:ind w:left="68"/>
              <w:rPr>
                <w:sz w:val="20"/>
              </w:rPr>
            </w:pPr>
            <w:r>
              <w:rPr>
                <w:sz w:val="20"/>
              </w:rPr>
              <w:t>NONE</w:t>
            </w:r>
          </w:p>
        </w:tc>
        <w:tc>
          <w:tcPr>
            <w:tcW w:w="1057" w:type="dxa"/>
          </w:tcPr>
          <w:p w14:paraId="099140B5" w14:textId="77777777" w:rsidR="004B40B4" w:rsidRDefault="00AF75D2">
            <w:pPr>
              <w:pStyle w:val="TableParagraph"/>
              <w:spacing w:line="235" w:lineRule="exact"/>
              <w:ind w:left="67"/>
              <w:rPr>
                <w:sz w:val="20"/>
              </w:rPr>
            </w:pPr>
            <w:r>
              <w:rPr>
                <w:sz w:val="20"/>
              </w:rPr>
              <w:t>NONE</w:t>
            </w:r>
          </w:p>
        </w:tc>
        <w:tc>
          <w:tcPr>
            <w:tcW w:w="927" w:type="dxa"/>
          </w:tcPr>
          <w:p w14:paraId="246C22E4" w14:textId="77777777" w:rsidR="004B40B4" w:rsidRDefault="00AF75D2">
            <w:pPr>
              <w:pStyle w:val="TableParagraph"/>
              <w:spacing w:line="235" w:lineRule="exact"/>
              <w:ind w:left="62"/>
              <w:rPr>
                <w:sz w:val="20"/>
              </w:rPr>
            </w:pPr>
            <w:r>
              <w:rPr>
                <w:sz w:val="20"/>
              </w:rPr>
              <w:t>NONE</w:t>
            </w:r>
          </w:p>
        </w:tc>
        <w:tc>
          <w:tcPr>
            <w:tcW w:w="2223" w:type="dxa"/>
          </w:tcPr>
          <w:p w14:paraId="63835513" w14:textId="77777777" w:rsidR="004B40B4" w:rsidRDefault="00AF75D2">
            <w:pPr>
              <w:pStyle w:val="TableParagraph"/>
              <w:ind w:left="61" w:right="244"/>
              <w:rPr>
                <w:sz w:val="20"/>
              </w:rPr>
            </w:pPr>
            <w:r>
              <w:rPr>
                <w:sz w:val="20"/>
              </w:rPr>
              <w:t>Record locking is employed which prevents Patient blood bank test data entry by more than one individual at a</w:t>
            </w:r>
          </w:p>
          <w:p w14:paraId="4063A859" w14:textId="77777777" w:rsidR="004B40B4" w:rsidRDefault="00AF75D2">
            <w:pPr>
              <w:pStyle w:val="TableParagraph"/>
              <w:spacing w:line="213" w:lineRule="exact"/>
              <w:ind w:left="61"/>
              <w:rPr>
                <w:sz w:val="20"/>
              </w:rPr>
            </w:pPr>
            <w:r>
              <w:rPr>
                <w:sz w:val="20"/>
              </w:rPr>
              <w:t>time.</w:t>
            </w:r>
          </w:p>
        </w:tc>
        <w:tc>
          <w:tcPr>
            <w:tcW w:w="903" w:type="dxa"/>
          </w:tcPr>
          <w:p w14:paraId="4A3E2E21" w14:textId="77777777" w:rsidR="004B40B4" w:rsidRDefault="00AF75D2">
            <w:pPr>
              <w:pStyle w:val="TableParagraph"/>
              <w:ind w:left="65"/>
              <w:rPr>
                <w:sz w:val="20"/>
              </w:rPr>
            </w:pPr>
            <w:r>
              <w:rPr>
                <w:sz w:val="20"/>
              </w:rPr>
              <w:t>SRS# P10</w:t>
            </w:r>
          </w:p>
          <w:p w14:paraId="4E7C92FC" w14:textId="77777777" w:rsidR="004B40B4" w:rsidRDefault="004B40B4">
            <w:pPr>
              <w:pStyle w:val="TableParagraph"/>
              <w:spacing w:before="3"/>
              <w:ind w:left="0"/>
              <w:rPr>
                <w:rFonts w:ascii="Arial"/>
                <w:sz w:val="20"/>
              </w:rPr>
            </w:pPr>
          </w:p>
          <w:p w14:paraId="1C1FB613" w14:textId="77777777" w:rsidR="004B40B4" w:rsidRDefault="00AF75D2">
            <w:pPr>
              <w:pStyle w:val="TableParagraph"/>
              <w:ind w:left="65" w:right="235"/>
              <w:rPr>
                <w:sz w:val="20"/>
              </w:rPr>
            </w:pPr>
            <w:r>
              <w:rPr>
                <w:sz w:val="20"/>
              </w:rPr>
              <w:t>SCR# P1</w:t>
            </w:r>
          </w:p>
        </w:tc>
      </w:tr>
      <w:tr w:rsidR="004B40B4" w14:paraId="641E4736" w14:textId="77777777">
        <w:trPr>
          <w:trHeight w:val="2879"/>
        </w:trPr>
        <w:tc>
          <w:tcPr>
            <w:tcW w:w="869" w:type="dxa"/>
          </w:tcPr>
          <w:p w14:paraId="0909232E" w14:textId="77777777" w:rsidR="004B40B4" w:rsidRDefault="00AF75D2">
            <w:pPr>
              <w:pStyle w:val="TableParagraph"/>
              <w:spacing w:before="4"/>
              <w:rPr>
                <w:sz w:val="20"/>
              </w:rPr>
            </w:pPr>
            <w:r>
              <w:rPr>
                <w:sz w:val="20"/>
              </w:rPr>
              <w:t>HP11</w:t>
            </w:r>
          </w:p>
        </w:tc>
        <w:tc>
          <w:tcPr>
            <w:tcW w:w="1743" w:type="dxa"/>
          </w:tcPr>
          <w:p w14:paraId="3E974047" w14:textId="77777777" w:rsidR="004B40B4" w:rsidRDefault="00AF75D2">
            <w:pPr>
              <w:pStyle w:val="TableParagraph"/>
              <w:spacing w:before="4"/>
              <w:ind w:right="290"/>
              <w:rPr>
                <w:sz w:val="20"/>
              </w:rPr>
            </w:pPr>
            <w:r>
              <w:rPr>
                <w:sz w:val="20"/>
              </w:rPr>
              <w:t>Cannot review transfusion history on a patient.</w:t>
            </w:r>
          </w:p>
        </w:tc>
        <w:tc>
          <w:tcPr>
            <w:tcW w:w="1767" w:type="dxa"/>
          </w:tcPr>
          <w:p w14:paraId="4B89AFD8" w14:textId="77777777" w:rsidR="004B40B4" w:rsidRDefault="00AF75D2">
            <w:pPr>
              <w:pStyle w:val="TableParagraph"/>
              <w:spacing w:before="4"/>
              <w:ind w:left="68" w:right="123"/>
              <w:rPr>
                <w:sz w:val="20"/>
              </w:rPr>
            </w:pPr>
            <w:r>
              <w:rPr>
                <w:sz w:val="20"/>
              </w:rPr>
              <w:t>Computer down- time</w:t>
            </w:r>
          </w:p>
        </w:tc>
        <w:tc>
          <w:tcPr>
            <w:tcW w:w="1057" w:type="dxa"/>
          </w:tcPr>
          <w:p w14:paraId="7C2BD951" w14:textId="77777777" w:rsidR="004B40B4" w:rsidRDefault="00AF75D2">
            <w:pPr>
              <w:pStyle w:val="TableParagraph"/>
              <w:spacing w:before="4"/>
              <w:ind w:left="67"/>
              <w:rPr>
                <w:sz w:val="20"/>
              </w:rPr>
            </w:pPr>
            <w:r>
              <w:rPr>
                <w:sz w:val="20"/>
              </w:rPr>
              <w:t>LOW</w:t>
            </w:r>
          </w:p>
        </w:tc>
        <w:tc>
          <w:tcPr>
            <w:tcW w:w="927" w:type="dxa"/>
          </w:tcPr>
          <w:p w14:paraId="393CEF30" w14:textId="77777777" w:rsidR="004B40B4" w:rsidRDefault="00AF75D2">
            <w:pPr>
              <w:pStyle w:val="TableParagraph"/>
              <w:spacing w:before="4"/>
              <w:ind w:left="62"/>
              <w:rPr>
                <w:sz w:val="20"/>
              </w:rPr>
            </w:pPr>
            <w:r>
              <w:rPr>
                <w:sz w:val="20"/>
              </w:rPr>
              <w:t>LOW</w:t>
            </w:r>
          </w:p>
        </w:tc>
        <w:tc>
          <w:tcPr>
            <w:tcW w:w="2223" w:type="dxa"/>
          </w:tcPr>
          <w:p w14:paraId="71B0DA87" w14:textId="77777777" w:rsidR="004B40B4" w:rsidRDefault="00AF75D2">
            <w:pPr>
              <w:pStyle w:val="TableParagraph"/>
              <w:spacing w:before="9" w:line="240" w:lineRule="exact"/>
              <w:ind w:left="61" w:right="112"/>
              <w:rPr>
                <w:sz w:val="20"/>
              </w:rPr>
            </w:pPr>
            <w:r>
              <w:rPr>
                <w:sz w:val="20"/>
              </w:rPr>
              <w:t>Patient report available which displays the patient’s transfusion record in reverse chronological order for a specified date range. Report includes history of transfusion reactions, antibodies identified, and BLOOD BANK COMMENTS.</w:t>
            </w:r>
          </w:p>
        </w:tc>
        <w:tc>
          <w:tcPr>
            <w:tcW w:w="903" w:type="dxa"/>
          </w:tcPr>
          <w:p w14:paraId="28BC61EF" w14:textId="77777777" w:rsidR="004B40B4" w:rsidRDefault="00AF75D2">
            <w:pPr>
              <w:pStyle w:val="TableParagraph"/>
              <w:spacing w:before="4"/>
              <w:ind w:left="65"/>
              <w:rPr>
                <w:sz w:val="20"/>
              </w:rPr>
            </w:pPr>
            <w:r>
              <w:rPr>
                <w:sz w:val="20"/>
              </w:rPr>
              <w:t>SRS# P12</w:t>
            </w:r>
          </w:p>
          <w:p w14:paraId="5E05CF16" w14:textId="77777777" w:rsidR="004B40B4" w:rsidRDefault="004B40B4">
            <w:pPr>
              <w:pStyle w:val="TableParagraph"/>
              <w:spacing w:before="9"/>
              <w:ind w:left="0"/>
              <w:rPr>
                <w:rFonts w:ascii="Arial"/>
                <w:sz w:val="20"/>
              </w:rPr>
            </w:pPr>
          </w:p>
          <w:p w14:paraId="1FE660DA" w14:textId="77777777" w:rsidR="004B40B4" w:rsidRDefault="00AF75D2">
            <w:pPr>
              <w:pStyle w:val="TableParagraph"/>
              <w:ind w:left="65" w:right="235"/>
              <w:rPr>
                <w:sz w:val="20"/>
              </w:rPr>
            </w:pPr>
            <w:r>
              <w:rPr>
                <w:sz w:val="20"/>
              </w:rPr>
              <w:t>SCR# P1</w:t>
            </w:r>
          </w:p>
        </w:tc>
      </w:tr>
      <w:tr w:rsidR="004B40B4" w14:paraId="50A0ADD1" w14:textId="77777777">
        <w:trPr>
          <w:trHeight w:val="3109"/>
        </w:trPr>
        <w:tc>
          <w:tcPr>
            <w:tcW w:w="869" w:type="dxa"/>
          </w:tcPr>
          <w:p w14:paraId="789ECF69" w14:textId="77777777" w:rsidR="004B40B4" w:rsidRDefault="00AF75D2">
            <w:pPr>
              <w:pStyle w:val="TableParagraph"/>
              <w:spacing w:line="235" w:lineRule="exact"/>
              <w:rPr>
                <w:sz w:val="20"/>
              </w:rPr>
            </w:pPr>
            <w:r>
              <w:rPr>
                <w:sz w:val="20"/>
              </w:rPr>
              <w:t>HP12</w:t>
            </w:r>
          </w:p>
        </w:tc>
        <w:tc>
          <w:tcPr>
            <w:tcW w:w="1743" w:type="dxa"/>
          </w:tcPr>
          <w:p w14:paraId="7F87E574" w14:textId="77777777" w:rsidR="004B40B4" w:rsidRDefault="00AF75D2">
            <w:pPr>
              <w:pStyle w:val="TableParagraph"/>
              <w:ind w:right="127"/>
              <w:rPr>
                <w:sz w:val="20"/>
              </w:rPr>
            </w:pPr>
            <w:r>
              <w:rPr>
                <w:sz w:val="20"/>
              </w:rPr>
              <w:t>Patient can be assigned units from a different division if site is multidivisional and a Blood Bank exists at more than one site.</w:t>
            </w:r>
          </w:p>
        </w:tc>
        <w:tc>
          <w:tcPr>
            <w:tcW w:w="1767" w:type="dxa"/>
          </w:tcPr>
          <w:p w14:paraId="1B7A8C27" w14:textId="77777777" w:rsidR="004B40B4" w:rsidRDefault="00AF75D2">
            <w:pPr>
              <w:pStyle w:val="TableParagraph"/>
              <w:ind w:left="68" w:right="226"/>
              <w:rPr>
                <w:sz w:val="20"/>
              </w:rPr>
            </w:pPr>
            <w:r>
              <w:rPr>
                <w:sz w:val="20"/>
              </w:rPr>
              <w:t>User division is defined during user log on.</w:t>
            </w:r>
          </w:p>
          <w:p w14:paraId="475F7521" w14:textId="77777777" w:rsidR="004B40B4" w:rsidRDefault="00AF75D2">
            <w:pPr>
              <w:pStyle w:val="TableParagraph"/>
              <w:numPr>
                <w:ilvl w:val="0"/>
                <w:numId w:val="20"/>
              </w:numPr>
              <w:tabs>
                <w:tab w:val="left" w:pos="306"/>
              </w:tabs>
              <w:ind w:right="58" w:firstLine="0"/>
              <w:rPr>
                <w:sz w:val="20"/>
              </w:rPr>
            </w:pPr>
            <w:r>
              <w:rPr>
                <w:sz w:val="20"/>
              </w:rPr>
              <w:t>Invalid choices assigned by system administrator.</w:t>
            </w:r>
          </w:p>
          <w:p w14:paraId="341D5F56" w14:textId="77777777" w:rsidR="004B40B4" w:rsidRDefault="004B40B4">
            <w:pPr>
              <w:pStyle w:val="TableParagraph"/>
              <w:spacing w:before="6"/>
              <w:ind w:left="0"/>
              <w:rPr>
                <w:rFonts w:ascii="Arial"/>
                <w:sz w:val="20"/>
              </w:rPr>
            </w:pPr>
          </w:p>
          <w:p w14:paraId="65DF32BE" w14:textId="77777777" w:rsidR="004B40B4" w:rsidRDefault="00AF75D2">
            <w:pPr>
              <w:pStyle w:val="TableParagraph"/>
              <w:numPr>
                <w:ilvl w:val="0"/>
                <w:numId w:val="20"/>
              </w:numPr>
              <w:tabs>
                <w:tab w:val="left" w:pos="304"/>
              </w:tabs>
              <w:spacing w:line="240" w:lineRule="exact"/>
              <w:ind w:right="111" w:firstLine="0"/>
              <w:rPr>
                <w:sz w:val="20"/>
              </w:rPr>
            </w:pPr>
            <w:r>
              <w:rPr>
                <w:sz w:val="20"/>
              </w:rPr>
              <w:t>User with multiple choices choose incorrectly when logging</w:t>
            </w:r>
            <w:r>
              <w:rPr>
                <w:spacing w:val="3"/>
                <w:sz w:val="20"/>
              </w:rPr>
              <w:t xml:space="preserve"> </w:t>
            </w:r>
            <w:r>
              <w:rPr>
                <w:sz w:val="20"/>
              </w:rPr>
              <w:t>in.</w:t>
            </w:r>
          </w:p>
        </w:tc>
        <w:tc>
          <w:tcPr>
            <w:tcW w:w="1057" w:type="dxa"/>
          </w:tcPr>
          <w:p w14:paraId="3EAA8E52" w14:textId="77777777" w:rsidR="004B40B4" w:rsidRDefault="00AF75D2">
            <w:pPr>
              <w:pStyle w:val="TableParagraph"/>
              <w:spacing w:line="235" w:lineRule="exact"/>
              <w:ind w:left="67"/>
              <w:rPr>
                <w:sz w:val="20"/>
              </w:rPr>
            </w:pPr>
            <w:r>
              <w:rPr>
                <w:sz w:val="20"/>
              </w:rPr>
              <w:t>NONE</w:t>
            </w:r>
          </w:p>
        </w:tc>
        <w:tc>
          <w:tcPr>
            <w:tcW w:w="927" w:type="dxa"/>
          </w:tcPr>
          <w:p w14:paraId="3022BDD3" w14:textId="77777777" w:rsidR="004B40B4" w:rsidRDefault="00AF75D2">
            <w:pPr>
              <w:pStyle w:val="TableParagraph"/>
              <w:spacing w:line="235" w:lineRule="exact"/>
              <w:ind w:left="62"/>
              <w:rPr>
                <w:sz w:val="20"/>
              </w:rPr>
            </w:pPr>
            <w:r>
              <w:rPr>
                <w:sz w:val="20"/>
              </w:rPr>
              <w:t>LOW</w:t>
            </w:r>
          </w:p>
        </w:tc>
        <w:tc>
          <w:tcPr>
            <w:tcW w:w="2223" w:type="dxa"/>
          </w:tcPr>
          <w:p w14:paraId="3FD91FEB" w14:textId="77777777" w:rsidR="004B40B4" w:rsidRDefault="00AF75D2">
            <w:pPr>
              <w:pStyle w:val="TableParagraph"/>
              <w:ind w:left="61" w:right="234"/>
              <w:rPr>
                <w:sz w:val="20"/>
              </w:rPr>
            </w:pPr>
            <w:r>
              <w:rPr>
                <w:sz w:val="20"/>
              </w:rPr>
              <w:t>Access is limited to units from the division of the user that is determined during log on to system. Even if computer allowed units to be assigned, units would not physically be available.</w:t>
            </w:r>
          </w:p>
        </w:tc>
        <w:tc>
          <w:tcPr>
            <w:tcW w:w="903" w:type="dxa"/>
          </w:tcPr>
          <w:p w14:paraId="07AA532A" w14:textId="77777777" w:rsidR="004B40B4" w:rsidRDefault="00AF75D2">
            <w:pPr>
              <w:pStyle w:val="TableParagraph"/>
              <w:ind w:left="65" w:right="235"/>
              <w:rPr>
                <w:sz w:val="20"/>
              </w:rPr>
            </w:pPr>
            <w:r>
              <w:rPr>
                <w:sz w:val="20"/>
              </w:rPr>
              <w:t>SRS# P13 P79</w:t>
            </w:r>
          </w:p>
          <w:p w14:paraId="2C452F1A" w14:textId="77777777" w:rsidR="004B40B4" w:rsidRDefault="004B40B4">
            <w:pPr>
              <w:pStyle w:val="TableParagraph"/>
              <w:spacing w:before="3"/>
              <w:ind w:left="0"/>
              <w:rPr>
                <w:rFonts w:ascii="Arial"/>
                <w:sz w:val="20"/>
              </w:rPr>
            </w:pPr>
          </w:p>
          <w:p w14:paraId="752CBECD" w14:textId="77777777" w:rsidR="004B40B4" w:rsidRDefault="00AF75D2">
            <w:pPr>
              <w:pStyle w:val="TableParagraph"/>
              <w:ind w:left="65" w:right="235"/>
              <w:rPr>
                <w:sz w:val="20"/>
              </w:rPr>
            </w:pPr>
            <w:r>
              <w:rPr>
                <w:sz w:val="20"/>
              </w:rPr>
              <w:t>SCR# P3</w:t>
            </w:r>
          </w:p>
        </w:tc>
      </w:tr>
    </w:tbl>
    <w:p w14:paraId="3F3901C5" w14:textId="77777777" w:rsidR="004B40B4" w:rsidRDefault="004B40B4">
      <w:pPr>
        <w:rPr>
          <w:sz w:val="20"/>
        </w:rPr>
        <w:sectPr w:rsidR="004B40B4">
          <w:footerReference w:type="even" r:id="rId25"/>
          <w:footerReference w:type="default" r:id="rId26"/>
          <w:pgSz w:w="12240" w:h="15840"/>
          <w:pgMar w:top="960" w:right="1060" w:bottom="1180" w:left="1220" w:header="723" w:footer="997" w:gutter="0"/>
          <w:pgNumType w:start="55"/>
          <w:cols w:space="720"/>
        </w:sectPr>
      </w:pPr>
    </w:p>
    <w:p w14:paraId="0905AA0D" w14:textId="77777777" w:rsidR="004B40B4" w:rsidRDefault="004B40B4">
      <w:pPr>
        <w:pStyle w:val="BodyText"/>
        <w:rPr>
          <w:rFonts w:ascii="Arial"/>
          <w:sz w:val="20"/>
        </w:rPr>
      </w:pPr>
    </w:p>
    <w:p w14:paraId="39597323" w14:textId="77777777" w:rsidR="004B40B4" w:rsidRDefault="004B40B4">
      <w:pPr>
        <w:pStyle w:val="BodyText"/>
        <w:rPr>
          <w:rFonts w:ascii="Arial"/>
          <w:sz w:val="20"/>
        </w:rPr>
      </w:pPr>
    </w:p>
    <w:p w14:paraId="37A2EB52" w14:textId="77777777" w:rsidR="004B40B4" w:rsidRDefault="004B40B4">
      <w:pPr>
        <w:pStyle w:val="BodyText"/>
        <w:spacing w:before="1" w:after="1"/>
        <w:rPr>
          <w:rFonts w:ascii="Arial"/>
          <w:sz w:val="22"/>
        </w:rPr>
      </w:pPr>
    </w:p>
    <w:tbl>
      <w:tblPr>
        <w:tblW w:w="0" w:type="auto"/>
        <w:tblInd w:w="16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69"/>
        <w:gridCol w:w="1743"/>
        <w:gridCol w:w="1767"/>
        <w:gridCol w:w="1057"/>
        <w:gridCol w:w="927"/>
        <w:gridCol w:w="2223"/>
        <w:gridCol w:w="903"/>
      </w:tblGrid>
      <w:tr w:rsidR="004B40B4" w14:paraId="32B27935" w14:textId="77777777">
        <w:trPr>
          <w:trHeight w:val="488"/>
        </w:trPr>
        <w:tc>
          <w:tcPr>
            <w:tcW w:w="869" w:type="dxa"/>
            <w:shd w:val="clear" w:color="auto" w:fill="CCCCCC"/>
          </w:tcPr>
          <w:p w14:paraId="002A67F5" w14:textId="77777777" w:rsidR="004B40B4" w:rsidRDefault="00AF75D2">
            <w:pPr>
              <w:pStyle w:val="TableParagraph"/>
              <w:spacing w:before="8"/>
              <w:rPr>
                <w:b/>
                <w:sz w:val="20"/>
              </w:rPr>
            </w:pPr>
            <w:r>
              <w:rPr>
                <w:b/>
                <w:sz w:val="20"/>
              </w:rPr>
              <w:t>HA#</w:t>
            </w:r>
          </w:p>
        </w:tc>
        <w:tc>
          <w:tcPr>
            <w:tcW w:w="1743" w:type="dxa"/>
            <w:shd w:val="clear" w:color="auto" w:fill="CCCCCC"/>
          </w:tcPr>
          <w:p w14:paraId="75E2DA32" w14:textId="77777777" w:rsidR="004B40B4" w:rsidRDefault="00AF75D2">
            <w:pPr>
              <w:pStyle w:val="TableParagraph"/>
              <w:spacing w:before="8"/>
              <w:rPr>
                <w:b/>
                <w:sz w:val="20"/>
              </w:rPr>
            </w:pPr>
            <w:r>
              <w:rPr>
                <w:b/>
                <w:sz w:val="20"/>
              </w:rPr>
              <w:t>Hazard</w:t>
            </w:r>
          </w:p>
        </w:tc>
        <w:tc>
          <w:tcPr>
            <w:tcW w:w="1767" w:type="dxa"/>
            <w:shd w:val="clear" w:color="auto" w:fill="CCCCCC"/>
          </w:tcPr>
          <w:p w14:paraId="1AD9B936" w14:textId="77777777" w:rsidR="004B40B4" w:rsidRDefault="00AF75D2">
            <w:pPr>
              <w:pStyle w:val="TableParagraph"/>
              <w:spacing w:before="8"/>
              <w:ind w:left="68"/>
              <w:rPr>
                <w:b/>
                <w:sz w:val="20"/>
              </w:rPr>
            </w:pPr>
            <w:r>
              <w:rPr>
                <w:b/>
                <w:sz w:val="20"/>
              </w:rPr>
              <w:t>Causes</w:t>
            </w:r>
          </w:p>
        </w:tc>
        <w:tc>
          <w:tcPr>
            <w:tcW w:w="1057" w:type="dxa"/>
            <w:shd w:val="clear" w:color="auto" w:fill="CCCCCC"/>
          </w:tcPr>
          <w:p w14:paraId="2DA31706" w14:textId="77777777" w:rsidR="004B40B4" w:rsidRDefault="00AF75D2">
            <w:pPr>
              <w:pStyle w:val="TableParagraph"/>
              <w:spacing w:before="8" w:line="240" w:lineRule="atLeast"/>
              <w:ind w:left="67" w:right="117"/>
              <w:rPr>
                <w:b/>
                <w:sz w:val="20"/>
              </w:rPr>
            </w:pPr>
            <w:r>
              <w:rPr>
                <w:b/>
                <w:sz w:val="20"/>
              </w:rPr>
              <w:t xml:space="preserve">Level of </w:t>
            </w:r>
            <w:r>
              <w:rPr>
                <w:b/>
                <w:w w:val="95"/>
                <w:sz w:val="20"/>
              </w:rPr>
              <w:t>Concern</w:t>
            </w:r>
          </w:p>
        </w:tc>
        <w:tc>
          <w:tcPr>
            <w:tcW w:w="927" w:type="dxa"/>
            <w:shd w:val="clear" w:color="auto" w:fill="CCCCCC"/>
          </w:tcPr>
          <w:p w14:paraId="64B702D1" w14:textId="77777777" w:rsidR="004B40B4" w:rsidRDefault="00AF75D2">
            <w:pPr>
              <w:pStyle w:val="TableParagraph"/>
              <w:spacing w:before="8" w:line="240" w:lineRule="atLeast"/>
              <w:ind w:left="62" w:right="249"/>
              <w:rPr>
                <w:b/>
                <w:sz w:val="20"/>
              </w:rPr>
            </w:pPr>
            <w:r>
              <w:rPr>
                <w:b/>
                <w:w w:val="95"/>
                <w:sz w:val="20"/>
              </w:rPr>
              <w:t xml:space="preserve">Likeli </w:t>
            </w:r>
            <w:r>
              <w:rPr>
                <w:b/>
                <w:sz w:val="20"/>
              </w:rPr>
              <w:t>hood</w:t>
            </w:r>
          </w:p>
        </w:tc>
        <w:tc>
          <w:tcPr>
            <w:tcW w:w="2223" w:type="dxa"/>
            <w:shd w:val="clear" w:color="auto" w:fill="CCCCCC"/>
          </w:tcPr>
          <w:p w14:paraId="5BF3EA42" w14:textId="77777777" w:rsidR="004B40B4" w:rsidRDefault="00AF75D2">
            <w:pPr>
              <w:pStyle w:val="TableParagraph"/>
              <w:spacing w:before="8" w:line="240" w:lineRule="atLeast"/>
              <w:ind w:left="695" w:right="441" w:hanging="250"/>
              <w:rPr>
                <w:b/>
                <w:sz w:val="20"/>
              </w:rPr>
            </w:pPr>
            <w:r>
              <w:rPr>
                <w:b/>
                <w:sz w:val="20"/>
              </w:rPr>
              <w:t>Method(s) of Control</w:t>
            </w:r>
          </w:p>
        </w:tc>
        <w:tc>
          <w:tcPr>
            <w:tcW w:w="903" w:type="dxa"/>
            <w:shd w:val="clear" w:color="auto" w:fill="CCCCCC"/>
          </w:tcPr>
          <w:p w14:paraId="376EDA1E" w14:textId="77777777" w:rsidR="004B40B4" w:rsidRDefault="00AF75D2">
            <w:pPr>
              <w:pStyle w:val="TableParagraph"/>
              <w:spacing w:before="8"/>
              <w:ind w:left="65"/>
              <w:rPr>
                <w:b/>
                <w:sz w:val="20"/>
              </w:rPr>
            </w:pPr>
            <w:r>
              <w:rPr>
                <w:b/>
                <w:sz w:val="20"/>
              </w:rPr>
              <w:t>Trace</w:t>
            </w:r>
          </w:p>
        </w:tc>
      </w:tr>
      <w:tr w:rsidR="004B40B4" w14:paraId="4A25FACD" w14:textId="77777777">
        <w:trPr>
          <w:trHeight w:val="1679"/>
        </w:trPr>
        <w:tc>
          <w:tcPr>
            <w:tcW w:w="869" w:type="dxa"/>
          </w:tcPr>
          <w:p w14:paraId="03E0A499" w14:textId="77777777" w:rsidR="004B40B4" w:rsidRDefault="00AF75D2">
            <w:pPr>
              <w:pStyle w:val="TableParagraph"/>
              <w:spacing w:before="4"/>
              <w:rPr>
                <w:sz w:val="20"/>
              </w:rPr>
            </w:pPr>
            <w:r>
              <w:rPr>
                <w:sz w:val="20"/>
              </w:rPr>
              <w:t>HP13</w:t>
            </w:r>
          </w:p>
        </w:tc>
        <w:tc>
          <w:tcPr>
            <w:tcW w:w="1743" w:type="dxa"/>
          </w:tcPr>
          <w:p w14:paraId="5C1739DA" w14:textId="77777777" w:rsidR="004B40B4" w:rsidRDefault="00AF75D2">
            <w:pPr>
              <w:pStyle w:val="TableParagraph"/>
              <w:spacing w:before="4"/>
              <w:ind w:right="110"/>
              <w:jc w:val="both"/>
              <w:rPr>
                <w:sz w:val="20"/>
              </w:rPr>
            </w:pPr>
            <w:r>
              <w:rPr>
                <w:sz w:val="20"/>
              </w:rPr>
              <w:t>Barcode scanner not used to read Unit ID.</w:t>
            </w:r>
          </w:p>
        </w:tc>
        <w:tc>
          <w:tcPr>
            <w:tcW w:w="1767" w:type="dxa"/>
          </w:tcPr>
          <w:p w14:paraId="021349D9" w14:textId="77777777" w:rsidR="004B40B4" w:rsidRDefault="00AF75D2">
            <w:pPr>
              <w:pStyle w:val="TableParagraph"/>
              <w:numPr>
                <w:ilvl w:val="0"/>
                <w:numId w:val="19"/>
              </w:numPr>
              <w:tabs>
                <w:tab w:val="left" w:pos="305"/>
              </w:tabs>
              <w:spacing w:before="4"/>
              <w:ind w:right="255" w:firstLine="0"/>
              <w:rPr>
                <w:sz w:val="20"/>
              </w:rPr>
            </w:pPr>
            <w:r>
              <w:rPr>
                <w:sz w:val="20"/>
              </w:rPr>
              <w:t xml:space="preserve">Site does </w:t>
            </w:r>
            <w:r>
              <w:rPr>
                <w:spacing w:val="-5"/>
                <w:sz w:val="20"/>
              </w:rPr>
              <w:t xml:space="preserve">not </w:t>
            </w:r>
            <w:r>
              <w:rPr>
                <w:sz w:val="20"/>
              </w:rPr>
              <w:t>use</w:t>
            </w:r>
            <w:r>
              <w:rPr>
                <w:spacing w:val="4"/>
                <w:sz w:val="20"/>
              </w:rPr>
              <w:t xml:space="preserve"> </w:t>
            </w:r>
            <w:r>
              <w:rPr>
                <w:sz w:val="20"/>
              </w:rPr>
              <w:t>scanner.</w:t>
            </w:r>
          </w:p>
          <w:p w14:paraId="3904C1A8" w14:textId="77777777" w:rsidR="004B40B4" w:rsidRDefault="00AF75D2">
            <w:pPr>
              <w:pStyle w:val="TableParagraph"/>
              <w:numPr>
                <w:ilvl w:val="0"/>
                <w:numId w:val="19"/>
              </w:numPr>
              <w:tabs>
                <w:tab w:val="left" w:pos="306"/>
              </w:tabs>
              <w:ind w:right="317" w:firstLine="0"/>
              <w:rPr>
                <w:sz w:val="20"/>
              </w:rPr>
            </w:pPr>
            <w:r>
              <w:rPr>
                <w:sz w:val="20"/>
              </w:rPr>
              <w:t xml:space="preserve">Scanner </w:t>
            </w:r>
            <w:r>
              <w:rPr>
                <w:spacing w:val="-5"/>
                <w:sz w:val="20"/>
              </w:rPr>
              <w:t xml:space="preserve">not </w:t>
            </w:r>
            <w:r>
              <w:rPr>
                <w:sz w:val="20"/>
              </w:rPr>
              <w:t>working.</w:t>
            </w:r>
          </w:p>
          <w:p w14:paraId="068609E0" w14:textId="77777777" w:rsidR="004B40B4" w:rsidRDefault="00AF75D2">
            <w:pPr>
              <w:pStyle w:val="TableParagraph"/>
              <w:numPr>
                <w:ilvl w:val="0"/>
                <w:numId w:val="19"/>
              </w:numPr>
              <w:tabs>
                <w:tab w:val="left" w:pos="306"/>
              </w:tabs>
              <w:spacing w:before="3" w:line="240" w:lineRule="exact"/>
              <w:ind w:right="240" w:firstLine="0"/>
              <w:rPr>
                <w:sz w:val="20"/>
              </w:rPr>
            </w:pPr>
            <w:r>
              <w:rPr>
                <w:sz w:val="20"/>
              </w:rPr>
              <w:t>User chooses to not use scanner</w:t>
            </w:r>
          </w:p>
        </w:tc>
        <w:tc>
          <w:tcPr>
            <w:tcW w:w="1057" w:type="dxa"/>
          </w:tcPr>
          <w:p w14:paraId="5F359790" w14:textId="77777777" w:rsidR="004B40B4" w:rsidRDefault="00AF75D2">
            <w:pPr>
              <w:pStyle w:val="TableParagraph"/>
              <w:spacing w:before="4"/>
              <w:ind w:left="67"/>
              <w:rPr>
                <w:sz w:val="20"/>
              </w:rPr>
            </w:pPr>
            <w:r>
              <w:rPr>
                <w:sz w:val="20"/>
              </w:rPr>
              <w:t>NONE</w:t>
            </w:r>
          </w:p>
        </w:tc>
        <w:tc>
          <w:tcPr>
            <w:tcW w:w="927" w:type="dxa"/>
          </w:tcPr>
          <w:p w14:paraId="26044A34" w14:textId="77777777" w:rsidR="004B40B4" w:rsidRDefault="00AF75D2">
            <w:pPr>
              <w:pStyle w:val="TableParagraph"/>
              <w:spacing w:before="4"/>
              <w:ind w:left="62"/>
              <w:rPr>
                <w:sz w:val="20"/>
              </w:rPr>
            </w:pPr>
            <w:r>
              <w:rPr>
                <w:sz w:val="20"/>
              </w:rPr>
              <w:t>LOW</w:t>
            </w:r>
          </w:p>
        </w:tc>
        <w:tc>
          <w:tcPr>
            <w:tcW w:w="2223" w:type="dxa"/>
          </w:tcPr>
          <w:p w14:paraId="0D9F6D08" w14:textId="77777777" w:rsidR="004B40B4" w:rsidRDefault="00AF75D2">
            <w:pPr>
              <w:pStyle w:val="TableParagraph"/>
              <w:spacing w:before="4"/>
              <w:ind w:left="61" w:right="119"/>
              <w:rPr>
                <w:sz w:val="20"/>
              </w:rPr>
            </w:pPr>
            <w:r>
              <w:rPr>
                <w:sz w:val="20"/>
              </w:rPr>
              <w:t>Software accommodates both scanner and manual input of Unit ID interchangeably.</w:t>
            </w:r>
          </w:p>
        </w:tc>
        <w:tc>
          <w:tcPr>
            <w:tcW w:w="903" w:type="dxa"/>
          </w:tcPr>
          <w:p w14:paraId="382691F7" w14:textId="77777777" w:rsidR="004B40B4" w:rsidRDefault="00AF75D2">
            <w:pPr>
              <w:pStyle w:val="TableParagraph"/>
              <w:spacing w:before="4"/>
              <w:ind w:left="65"/>
              <w:rPr>
                <w:sz w:val="20"/>
              </w:rPr>
            </w:pPr>
            <w:r>
              <w:rPr>
                <w:sz w:val="20"/>
              </w:rPr>
              <w:t>SRS# P14</w:t>
            </w:r>
          </w:p>
          <w:p w14:paraId="3ABA8434" w14:textId="77777777" w:rsidR="004B40B4" w:rsidRDefault="004B40B4">
            <w:pPr>
              <w:pStyle w:val="TableParagraph"/>
              <w:spacing w:before="9"/>
              <w:ind w:left="0"/>
              <w:rPr>
                <w:rFonts w:ascii="Arial"/>
                <w:sz w:val="20"/>
              </w:rPr>
            </w:pPr>
          </w:p>
          <w:p w14:paraId="206E7FB5" w14:textId="77777777" w:rsidR="004B40B4" w:rsidRDefault="00AF75D2">
            <w:pPr>
              <w:pStyle w:val="TableParagraph"/>
              <w:ind w:left="65" w:right="235"/>
              <w:rPr>
                <w:sz w:val="20"/>
              </w:rPr>
            </w:pPr>
            <w:r>
              <w:rPr>
                <w:sz w:val="20"/>
              </w:rPr>
              <w:t>SCR# P3</w:t>
            </w:r>
          </w:p>
        </w:tc>
      </w:tr>
      <w:tr w:rsidR="004B40B4" w14:paraId="1020A6FC" w14:textId="77777777">
        <w:trPr>
          <w:trHeight w:val="1430"/>
        </w:trPr>
        <w:tc>
          <w:tcPr>
            <w:tcW w:w="869" w:type="dxa"/>
          </w:tcPr>
          <w:p w14:paraId="2E135F38" w14:textId="77777777" w:rsidR="004B40B4" w:rsidRDefault="00AF75D2">
            <w:pPr>
              <w:pStyle w:val="TableParagraph"/>
              <w:spacing w:line="235" w:lineRule="exact"/>
              <w:rPr>
                <w:sz w:val="20"/>
              </w:rPr>
            </w:pPr>
            <w:r>
              <w:rPr>
                <w:sz w:val="20"/>
              </w:rPr>
              <w:t>HP14</w:t>
            </w:r>
          </w:p>
        </w:tc>
        <w:tc>
          <w:tcPr>
            <w:tcW w:w="1743" w:type="dxa"/>
          </w:tcPr>
          <w:p w14:paraId="3838AB88" w14:textId="77777777" w:rsidR="004B40B4" w:rsidRDefault="00AF75D2">
            <w:pPr>
              <w:pStyle w:val="TableParagraph"/>
              <w:ind w:right="168"/>
              <w:rPr>
                <w:sz w:val="20"/>
              </w:rPr>
            </w:pPr>
            <w:r>
              <w:rPr>
                <w:sz w:val="20"/>
              </w:rPr>
              <w:t>Cannot track changes to verified data in the Blood Bank Patient records.</w:t>
            </w:r>
          </w:p>
        </w:tc>
        <w:tc>
          <w:tcPr>
            <w:tcW w:w="1767" w:type="dxa"/>
          </w:tcPr>
          <w:p w14:paraId="71193F1E" w14:textId="77777777" w:rsidR="004B40B4" w:rsidRDefault="00AF75D2">
            <w:pPr>
              <w:pStyle w:val="TableParagraph"/>
              <w:ind w:left="68" w:right="63"/>
              <w:rPr>
                <w:sz w:val="20"/>
              </w:rPr>
            </w:pPr>
            <w:r>
              <w:rPr>
                <w:sz w:val="20"/>
              </w:rPr>
              <w:t>VA FileMan used to edit fields directly rather than specified menu options.</w:t>
            </w:r>
          </w:p>
        </w:tc>
        <w:tc>
          <w:tcPr>
            <w:tcW w:w="1057" w:type="dxa"/>
          </w:tcPr>
          <w:p w14:paraId="7097635F" w14:textId="77777777" w:rsidR="004B40B4" w:rsidRDefault="00AF75D2">
            <w:pPr>
              <w:pStyle w:val="TableParagraph"/>
              <w:spacing w:line="235" w:lineRule="exact"/>
              <w:ind w:left="67"/>
              <w:rPr>
                <w:sz w:val="20"/>
              </w:rPr>
            </w:pPr>
            <w:r>
              <w:rPr>
                <w:sz w:val="20"/>
              </w:rPr>
              <w:t>LOW</w:t>
            </w:r>
          </w:p>
        </w:tc>
        <w:tc>
          <w:tcPr>
            <w:tcW w:w="927" w:type="dxa"/>
          </w:tcPr>
          <w:p w14:paraId="7ACC2EEA" w14:textId="77777777" w:rsidR="004B40B4" w:rsidRDefault="00AF75D2">
            <w:pPr>
              <w:pStyle w:val="TableParagraph"/>
              <w:spacing w:line="235" w:lineRule="exact"/>
              <w:ind w:left="62"/>
              <w:rPr>
                <w:sz w:val="20"/>
              </w:rPr>
            </w:pPr>
            <w:r>
              <w:rPr>
                <w:sz w:val="20"/>
              </w:rPr>
              <w:t>LOW</w:t>
            </w:r>
          </w:p>
        </w:tc>
        <w:tc>
          <w:tcPr>
            <w:tcW w:w="2223" w:type="dxa"/>
          </w:tcPr>
          <w:p w14:paraId="0630CD82" w14:textId="77777777" w:rsidR="004B40B4" w:rsidRDefault="00AF75D2">
            <w:pPr>
              <w:pStyle w:val="TableParagraph"/>
              <w:ind w:left="61" w:right="112"/>
              <w:rPr>
                <w:sz w:val="20"/>
              </w:rPr>
            </w:pPr>
            <w:r>
              <w:rPr>
                <w:sz w:val="20"/>
              </w:rPr>
              <w:t>Direct access to Blood Bank data files through VA FileMan should be restricted by site policy.</w:t>
            </w:r>
          </w:p>
        </w:tc>
        <w:tc>
          <w:tcPr>
            <w:tcW w:w="903" w:type="dxa"/>
          </w:tcPr>
          <w:p w14:paraId="1948A981" w14:textId="77777777" w:rsidR="004B40B4" w:rsidRDefault="00AF75D2">
            <w:pPr>
              <w:pStyle w:val="TableParagraph"/>
              <w:ind w:left="65" w:right="235"/>
              <w:rPr>
                <w:sz w:val="20"/>
              </w:rPr>
            </w:pPr>
            <w:r>
              <w:rPr>
                <w:sz w:val="20"/>
              </w:rPr>
              <w:t>SRS# P15 P16</w:t>
            </w:r>
          </w:p>
          <w:p w14:paraId="139B72F6" w14:textId="77777777" w:rsidR="004B40B4" w:rsidRDefault="004B40B4">
            <w:pPr>
              <w:pStyle w:val="TableParagraph"/>
              <w:spacing w:before="8"/>
              <w:ind w:left="0"/>
              <w:rPr>
                <w:rFonts w:ascii="Arial"/>
                <w:sz w:val="20"/>
              </w:rPr>
            </w:pPr>
          </w:p>
          <w:p w14:paraId="4D960A94" w14:textId="77777777" w:rsidR="004B40B4" w:rsidRDefault="00AF75D2">
            <w:pPr>
              <w:pStyle w:val="TableParagraph"/>
              <w:spacing w:line="240" w:lineRule="exact"/>
              <w:ind w:left="65" w:right="235"/>
              <w:rPr>
                <w:sz w:val="20"/>
              </w:rPr>
            </w:pPr>
            <w:r>
              <w:rPr>
                <w:sz w:val="20"/>
              </w:rPr>
              <w:t>SCR# P4</w:t>
            </w:r>
          </w:p>
        </w:tc>
      </w:tr>
      <w:tr w:rsidR="004B40B4" w14:paraId="2009D133" w14:textId="77777777">
        <w:trPr>
          <w:trHeight w:val="1430"/>
        </w:trPr>
        <w:tc>
          <w:tcPr>
            <w:tcW w:w="869" w:type="dxa"/>
          </w:tcPr>
          <w:p w14:paraId="4FB2D582" w14:textId="77777777" w:rsidR="004B40B4" w:rsidRDefault="00AF75D2">
            <w:pPr>
              <w:pStyle w:val="TableParagraph"/>
              <w:spacing w:line="235" w:lineRule="exact"/>
              <w:rPr>
                <w:sz w:val="20"/>
              </w:rPr>
            </w:pPr>
            <w:r>
              <w:rPr>
                <w:sz w:val="20"/>
              </w:rPr>
              <w:t>HP15</w:t>
            </w:r>
          </w:p>
        </w:tc>
        <w:tc>
          <w:tcPr>
            <w:tcW w:w="1743" w:type="dxa"/>
          </w:tcPr>
          <w:p w14:paraId="1AB5AC67" w14:textId="77777777" w:rsidR="004B40B4" w:rsidRDefault="00AF75D2">
            <w:pPr>
              <w:pStyle w:val="TableParagraph"/>
              <w:ind w:right="223"/>
              <w:rPr>
                <w:sz w:val="20"/>
              </w:rPr>
            </w:pPr>
            <w:r>
              <w:rPr>
                <w:sz w:val="20"/>
              </w:rPr>
              <w:t>Cannot determine who entered data in computer.</w:t>
            </w:r>
          </w:p>
        </w:tc>
        <w:tc>
          <w:tcPr>
            <w:tcW w:w="1767" w:type="dxa"/>
          </w:tcPr>
          <w:p w14:paraId="46A3AC88" w14:textId="77777777" w:rsidR="004B40B4" w:rsidRDefault="00AF75D2">
            <w:pPr>
              <w:pStyle w:val="TableParagraph"/>
              <w:spacing w:line="235" w:lineRule="exact"/>
              <w:ind w:left="68"/>
              <w:rPr>
                <w:sz w:val="20"/>
              </w:rPr>
            </w:pPr>
            <w:r>
              <w:rPr>
                <w:sz w:val="20"/>
              </w:rPr>
              <w:t>NONE</w:t>
            </w:r>
          </w:p>
        </w:tc>
        <w:tc>
          <w:tcPr>
            <w:tcW w:w="1057" w:type="dxa"/>
          </w:tcPr>
          <w:p w14:paraId="101EB154" w14:textId="77777777" w:rsidR="004B40B4" w:rsidRDefault="00AF75D2">
            <w:pPr>
              <w:pStyle w:val="TableParagraph"/>
              <w:spacing w:line="235" w:lineRule="exact"/>
              <w:ind w:left="67"/>
              <w:rPr>
                <w:sz w:val="20"/>
              </w:rPr>
            </w:pPr>
            <w:r>
              <w:rPr>
                <w:sz w:val="20"/>
              </w:rPr>
              <w:t>NONE</w:t>
            </w:r>
          </w:p>
        </w:tc>
        <w:tc>
          <w:tcPr>
            <w:tcW w:w="927" w:type="dxa"/>
          </w:tcPr>
          <w:p w14:paraId="0485A7C7" w14:textId="77777777" w:rsidR="004B40B4" w:rsidRDefault="00AF75D2">
            <w:pPr>
              <w:pStyle w:val="TableParagraph"/>
              <w:spacing w:line="235" w:lineRule="exact"/>
              <w:ind w:left="62"/>
              <w:rPr>
                <w:sz w:val="20"/>
              </w:rPr>
            </w:pPr>
            <w:r>
              <w:rPr>
                <w:sz w:val="20"/>
              </w:rPr>
              <w:t>NONE</w:t>
            </w:r>
          </w:p>
        </w:tc>
        <w:tc>
          <w:tcPr>
            <w:tcW w:w="2223" w:type="dxa"/>
          </w:tcPr>
          <w:p w14:paraId="168242FB" w14:textId="77777777" w:rsidR="004B40B4" w:rsidRDefault="00AF75D2">
            <w:pPr>
              <w:pStyle w:val="TableParagraph"/>
              <w:spacing w:line="240" w:lineRule="exact"/>
              <w:ind w:left="61" w:right="119"/>
              <w:rPr>
                <w:sz w:val="20"/>
              </w:rPr>
            </w:pPr>
            <w:r>
              <w:rPr>
                <w:sz w:val="20"/>
              </w:rPr>
              <w:t>Assignment of responsibility automatic based on identity of individual determined upon log- in to system.</w:t>
            </w:r>
          </w:p>
        </w:tc>
        <w:tc>
          <w:tcPr>
            <w:tcW w:w="903" w:type="dxa"/>
          </w:tcPr>
          <w:p w14:paraId="1E5047D0" w14:textId="77777777" w:rsidR="004B40B4" w:rsidRDefault="00AF75D2">
            <w:pPr>
              <w:pStyle w:val="TableParagraph"/>
              <w:ind w:left="65"/>
              <w:rPr>
                <w:sz w:val="20"/>
              </w:rPr>
            </w:pPr>
            <w:r>
              <w:rPr>
                <w:sz w:val="20"/>
              </w:rPr>
              <w:t>SRS# P17</w:t>
            </w:r>
          </w:p>
          <w:p w14:paraId="08DFCBFC" w14:textId="77777777" w:rsidR="004B40B4" w:rsidRDefault="004B40B4">
            <w:pPr>
              <w:pStyle w:val="TableParagraph"/>
              <w:spacing w:before="4"/>
              <w:ind w:left="0"/>
              <w:rPr>
                <w:rFonts w:ascii="Arial"/>
                <w:sz w:val="20"/>
              </w:rPr>
            </w:pPr>
          </w:p>
          <w:p w14:paraId="0CA138B9" w14:textId="77777777" w:rsidR="004B40B4" w:rsidRDefault="00AF75D2">
            <w:pPr>
              <w:pStyle w:val="TableParagraph"/>
              <w:ind w:left="65" w:right="235"/>
              <w:rPr>
                <w:sz w:val="20"/>
              </w:rPr>
            </w:pPr>
            <w:r>
              <w:rPr>
                <w:sz w:val="20"/>
              </w:rPr>
              <w:t>SCR# P8</w:t>
            </w:r>
          </w:p>
        </w:tc>
      </w:tr>
      <w:tr w:rsidR="004B40B4" w14:paraId="4E6A19A0" w14:textId="77777777">
        <w:trPr>
          <w:trHeight w:val="2389"/>
        </w:trPr>
        <w:tc>
          <w:tcPr>
            <w:tcW w:w="869" w:type="dxa"/>
          </w:tcPr>
          <w:p w14:paraId="33AB49A6" w14:textId="77777777" w:rsidR="004B40B4" w:rsidRDefault="00AF75D2">
            <w:pPr>
              <w:pStyle w:val="TableParagraph"/>
              <w:spacing w:line="235" w:lineRule="exact"/>
              <w:rPr>
                <w:sz w:val="20"/>
              </w:rPr>
            </w:pPr>
            <w:r>
              <w:rPr>
                <w:sz w:val="20"/>
              </w:rPr>
              <w:t>HP16</w:t>
            </w:r>
          </w:p>
        </w:tc>
        <w:tc>
          <w:tcPr>
            <w:tcW w:w="1743" w:type="dxa"/>
          </w:tcPr>
          <w:p w14:paraId="4D354104" w14:textId="77777777" w:rsidR="004B40B4" w:rsidRDefault="00AF75D2">
            <w:pPr>
              <w:pStyle w:val="TableParagraph"/>
              <w:ind w:right="82"/>
              <w:rPr>
                <w:sz w:val="20"/>
              </w:rPr>
            </w:pPr>
            <w:r>
              <w:rPr>
                <w:sz w:val="20"/>
              </w:rPr>
              <w:t>Unit Inventory record not updated when appropriate data entered through Patient options.</w:t>
            </w:r>
          </w:p>
        </w:tc>
        <w:tc>
          <w:tcPr>
            <w:tcW w:w="1767" w:type="dxa"/>
          </w:tcPr>
          <w:p w14:paraId="0F0C1CE2" w14:textId="77777777" w:rsidR="004B40B4" w:rsidRDefault="00AF75D2">
            <w:pPr>
              <w:pStyle w:val="TableParagraph"/>
              <w:ind w:left="68" w:right="434"/>
              <w:rPr>
                <w:sz w:val="20"/>
              </w:rPr>
            </w:pPr>
            <w:r>
              <w:rPr>
                <w:sz w:val="20"/>
              </w:rPr>
              <w:t>Total system crash/failure.</w:t>
            </w:r>
          </w:p>
        </w:tc>
        <w:tc>
          <w:tcPr>
            <w:tcW w:w="1057" w:type="dxa"/>
          </w:tcPr>
          <w:p w14:paraId="5EBCC931" w14:textId="77777777" w:rsidR="004B40B4" w:rsidRDefault="00AF75D2">
            <w:pPr>
              <w:pStyle w:val="TableParagraph"/>
              <w:spacing w:line="235" w:lineRule="exact"/>
              <w:ind w:left="67"/>
              <w:rPr>
                <w:sz w:val="20"/>
              </w:rPr>
            </w:pPr>
            <w:r>
              <w:rPr>
                <w:sz w:val="20"/>
              </w:rPr>
              <w:t>NONE</w:t>
            </w:r>
          </w:p>
        </w:tc>
        <w:tc>
          <w:tcPr>
            <w:tcW w:w="927" w:type="dxa"/>
          </w:tcPr>
          <w:p w14:paraId="0B7F3465" w14:textId="77777777" w:rsidR="004B40B4" w:rsidRDefault="00AF75D2">
            <w:pPr>
              <w:pStyle w:val="TableParagraph"/>
              <w:spacing w:line="235" w:lineRule="exact"/>
              <w:ind w:left="62"/>
              <w:rPr>
                <w:sz w:val="20"/>
              </w:rPr>
            </w:pPr>
            <w:r>
              <w:rPr>
                <w:sz w:val="20"/>
              </w:rPr>
              <w:t>LOW</w:t>
            </w:r>
          </w:p>
        </w:tc>
        <w:tc>
          <w:tcPr>
            <w:tcW w:w="2223" w:type="dxa"/>
          </w:tcPr>
          <w:p w14:paraId="2A09C722" w14:textId="77777777" w:rsidR="004B40B4" w:rsidRDefault="00AF75D2">
            <w:pPr>
              <w:pStyle w:val="TableParagraph"/>
              <w:ind w:left="61" w:right="86"/>
              <w:rPr>
                <w:sz w:val="20"/>
              </w:rPr>
            </w:pPr>
            <w:r>
              <w:rPr>
                <w:sz w:val="20"/>
              </w:rPr>
              <w:t>Edit unit - patient fields [LRBLSEC] option can be used if necessary to update entries in the BLOOD INVENTORY file (#65) to reflect current Patient data. (Requires a</w:t>
            </w:r>
            <w:r>
              <w:rPr>
                <w:spacing w:val="9"/>
                <w:sz w:val="20"/>
              </w:rPr>
              <w:t xml:space="preserve"> </w:t>
            </w:r>
            <w:r>
              <w:rPr>
                <w:sz w:val="20"/>
              </w:rPr>
              <w:t>higher</w:t>
            </w:r>
          </w:p>
          <w:p w14:paraId="54291EEB" w14:textId="77777777" w:rsidR="004B40B4" w:rsidRDefault="00AF75D2">
            <w:pPr>
              <w:pStyle w:val="TableParagraph"/>
              <w:spacing w:line="211" w:lineRule="exact"/>
              <w:ind w:left="61"/>
              <w:rPr>
                <w:sz w:val="20"/>
              </w:rPr>
            </w:pPr>
            <w:r>
              <w:rPr>
                <w:sz w:val="20"/>
              </w:rPr>
              <w:t>security).</w:t>
            </w:r>
          </w:p>
        </w:tc>
        <w:tc>
          <w:tcPr>
            <w:tcW w:w="903" w:type="dxa"/>
          </w:tcPr>
          <w:p w14:paraId="489406B8" w14:textId="77777777" w:rsidR="004B40B4" w:rsidRDefault="00AF75D2">
            <w:pPr>
              <w:pStyle w:val="TableParagraph"/>
              <w:ind w:left="65" w:right="235"/>
              <w:rPr>
                <w:sz w:val="20"/>
              </w:rPr>
            </w:pPr>
            <w:r>
              <w:rPr>
                <w:sz w:val="20"/>
              </w:rPr>
              <w:t>SRS# P11 P18</w:t>
            </w:r>
          </w:p>
          <w:p w14:paraId="71D2A984" w14:textId="77777777" w:rsidR="004B40B4" w:rsidRDefault="004B40B4">
            <w:pPr>
              <w:pStyle w:val="TableParagraph"/>
              <w:spacing w:before="2"/>
              <w:ind w:left="0"/>
              <w:rPr>
                <w:rFonts w:ascii="Arial"/>
                <w:sz w:val="20"/>
              </w:rPr>
            </w:pPr>
          </w:p>
          <w:p w14:paraId="39BE23A4" w14:textId="77777777" w:rsidR="004B40B4" w:rsidRDefault="00AF75D2">
            <w:pPr>
              <w:pStyle w:val="TableParagraph"/>
              <w:spacing w:before="1"/>
              <w:ind w:left="65" w:right="297"/>
              <w:rPr>
                <w:sz w:val="20"/>
              </w:rPr>
            </w:pPr>
            <w:r>
              <w:rPr>
                <w:spacing w:val="-1"/>
                <w:sz w:val="20"/>
              </w:rPr>
              <w:t xml:space="preserve">SCR# </w:t>
            </w:r>
            <w:r>
              <w:rPr>
                <w:sz w:val="20"/>
              </w:rPr>
              <w:t>P3 P9</w:t>
            </w:r>
          </w:p>
        </w:tc>
      </w:tr>
      <w:tr w:rsidR="004B40B4" w14:paraId="1EC9FDBF" w14:textId="77777777">
        <w:trPr>
          <w:trHeight w:val="2159"/>
        </w:trPr>
        <w:tc>
          <w:tcPr>
            <w:tcW w:w="869" w:type="dxa"/>
          </w:tcPr>
          <w:p w14:paraId="5766012A" w14:textId="77777777" w:rsidR="004B40B4" w:rsidRDefault="00AF75D2">
            <w:pPr>
              <w:pStyle w:val="TableParagraph"/>
              <w:spacing w:before="4"/>
              <w:rPr>
                <w:sz w:val="20"/>
              </w:rPr>
            </w:pPr>
            <w:r>
              <w:rPr>
                <w:sz w:val="20"/>
              </w:rPr>
              <w:t>HP17</w:t>
            </w:r>
          </w:p>
        </w:tc>
        <w:tc>
          <w:tcPr>
            <w:tcW w:w="1743" w:type="dxa"/>
          </w:tcPr>
          <w:p w14:paraId="7F4793A0" w14:textId="77777777" w:rsidR="004B40B4" w:rsidRDefault="00AF75D2">
            <w:pPr>
              <w:pStyle w:val="TableParagraph"/>
              <w:spacing w:before="4"/>
              <w:ind w:right="79"/>
              <w:rPr>
                <w:sz w:val="20"/>
              </w:rPr>
            </w:pPr>
            <w:r>
              <w:rPr>
                <w:sz w:val="20"/>
              </w:rPr>
              <w:t>Cannot review patient demographic data during data entry.</w:t>
            </w:r>
          </w:p>
        </w:tc>
        <w:tc>
          <w:tcPr>
            <w:tcW w:w="1767" w:type="dxa"/>
          </w:tcPr>
          <w:p w14:paraId="77F76C7D" w14:textId="77777777" w:rsidR="004B40B4" w:rsidRDefault="00AF75D2">
            <w:pPr>
              <w:pStyle w:val="TableParagraph"/>
              <w:spacing w:before="4"/>
              <w:ind w:left="68"/>
              <w:rPr>
                <w:sz w:val="20"/>
              </w:rPr>
            </w:pPr>
            <w:r>
              <w:rPr>
                <w:sz w:val="20"/>
              </w:rPr>
              <w:t>NONE</w:t>
            </w:r>
          </w:p>
        </w:tc>
        <w:tc>
          <w:tcPr>
            <w:tcW w:w="1057" w:type="dxa"/>
          </w:tcPr>
          <w:p w14:paraId="6A09F1EA" w14:textId="77777777" w:rsidR="004B40B4" w:rsidRDefault="00AF75D2">
            <w:pPr>
              <w:pStyle w:val="TableParagraph"/>
              <w:spacing w:before="4"/>
              <w:ind w:left="67"/>
              <w:rPr>
                <w:sz w:val="20"/>
              </w:rPr>
            </w:pPr>
            <w:r>
              <w:rPr>
                <w:sz w:val="20"/>
              </w:rPr>
              <w:t>NONE</w:t>
            </w:r>
          </w:p>
        </w:tc>
        <w:tc>
          <w:tcPr>
            <w:tcW w:w="927" w:type="dxa"/>
          </w:tcPr>
          <w:p w14:paraId="1A929D9D" w14:textId="77777777" w:rsidR="004B40B4" w:rsidRDefault="00AF75D2">
            <w:pPr>
              <w:pStyle w:val="TableParagraph"/>
              <w:spacing w:before="4"/>
              <w:ind w:left="62"/>
              <w:rPr>
                <w:sz w:val="20"/>
              </w:rPr>
            </w:pPr>
            <w:r>
              <w:rPr>
                <w:sz w:val="20"/>
              </w:rPr>
              <w:t>NONE</w:t>
            </w:r>
          </w:p>
        </w:tc>
        <w:tc>
          <w:tcPr>
            <w:tcW w:w="2223" w:type="dxa"/>
          </w:tcPr>
          <w:p w14:paraId="05B55054" w14:textId="77777777" w:rsidR="004B40B4" w:rsidRDefault="00AF75D2">
            <w:pPr>
              <w:pStyle w:val="TableParagraph"/>
              <w:spacing w:before="9" w:line="240" w:lineRule="exact"/>
              <w:ind w:left="61"/>
              <w:rPr>
                <w:sz w:val="20"/>
              </w:rPr>
            </w:pPr>
            <w:r>
              <w:rPr>
                <w:sz w:val="20"/>
              </w:rPr>
              <w:t>All patient options display demographic data, including first and last names, social security number, date of birth, ABO/Rh of record (if one exists) and admitting diagnosis.</w:t>
            </w:r>
          </w:p>
        </w:tc>
        <w:tc>
          <w:tcPr>
            <w:tcW w:w="903" w:type="dxa"/>
          </w:tcPr>
          <w:p w14:paraId="17D75426" w14:textId="77777777" w:rsidR="004B40B4" w:rsidRDefault="00AF75D2">
            <w:pPr>
              <w:pStyle w:val="TableParagraph"/>
              <w:spacing w:before="4"/>
              <w:ind w:left="65" w:right="299"/>
              <w:rPr>
                <w:sz w:val="20"/>
              </w:rPr>
            </w:pPr>
            <w:r>
              <w:rPr>
                <w:spacing w:val="-1"/>
                <w:sz w:val="20"/>
              </w:rPr>
              <w:t xml:space="preserve">SRS# </w:t>
            </w:r>
            <w:r>
              <w:rPr>
                <w:sz w:val="20"/>
              </w:rPr>
              <w:t>P19</w:t>
            </w:r>
          </w:p>
          <w:p w14:paraId="3AC40109" w14:textId="77777777" w:rsidR="004B40B4" w:rsidRDefault="004B40B4">
            <w:pPr>
              <w:pStyle w:val="TableParagraph"/>
              <w:spacing w:before="9"/>
              <w:ind w:left="0"/>
              <w:rPr>
                <w:rFonts w:ascii="Arial"/>
                <w:sz w:val="20"/>
              </w:rPr>
            </w:pPr>
          </w:p>
          <w:p w14:paraId="0C6877D6" w14:textId="77777777" w:rsidR="004B40B4" w:rsidRDefault="00AF75D2">
            <w:pPr>
              <w:pStyle w:val="TableParagraph"/>
              <w:ind w:left="65" w:right="280"/>
              <w:rPr>
                <w:sz w:val="20"/>
              </w:rPr>
            </w:pPr>
            <w:r>
              <w:rPr>
                <w:spacing w:val="-1"/>
                <w:sz w:val="20"/>
              </w:rPr>
              <w:t xml:space="preserve">SCR# </w:t>
            </w:r>
            <w:r>
              <w:rPr>
                <w:sz w:val="20"/>
              </w:rPr>
              <w:t>P13 P15</w:t>
            </w:r>
          </w:p>
        </w:tc>
      </w:tr>
    </w:tbl>
    <w:p w14:paraId="46185A49" w14:textId="77777777" w:rsidR="004B40B4" w:rsidRDefault="004B40B4">
      <w:pPr>
        <w:rPr>
          <w:sz w:val="20"/>
        </w:rPr>
        <w:sectPr w:rsidR="004B40B4">
          <w:pgSz w:w="12240" w:h="15840"/>
          <w:pgMar w:top="960" w:right="1060" w:bottom="1180" w:left="1220" w:header="723" w:footer="997" w:gutter="0"/>
          <w:cols w:space="720"/>
        </w:sectPr>
      </w:pPr>
    </w:p>
    <w:p w14:paraId="2F4C6A74" w14:textId="77777777" w:rsidR="004B40B4" w:rsidRDefault="004B40B4">
      <w:pPr>
        <w:pStyle w:val="BodyText"/>
        <w:rPr>
          <w:rFonts w:ascii="Arial"/>
          <w:sz w:val="20"/>
        </w:rPr>
      </w:pPr>
    </w:p>
    <w:p w14:paraId="219CA601" w14:textId="77777777" w:rsidR="004B40B4" w:rsidRDefault="004B40B4">
      <w:pPr>
        <w:pStyle w:val="BodyText"/>
        <w:rPr>
          <w:rFonts w:ascii="Arial"/>
          <w:sz w:val="20"/>
        </w:rPr>
      </w:pPr>
    </w:p>
    <w:p w14:paraId="1199413E" w14:textId="77777777" w:rsidR="004B40B4" w:rsidRDefault="004B40B4">
      <w:pPr>
        <w:pStyle w:val="BodyText"/>
        <w:spacing w:before="1" w:after="1"/>
        <w:rPr>
          <w:rFonts w:ascii="Arial"/>
          <w:sz w:val="22"/>
        </w:rPr>
      </w:pPr>
    </w:p>
    <w:tbl>
      <w:tblPr>
        <w:tblW w:w="0" w:type="auto"/>
        <w:tblInd w:w="16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69"/>
        <w:gridCol w:w="1743"/>
        <w:gridCol w:w="1767"/>
        <w:gridCol w:w="1057"/>
        <w:gridCol w:w="927"/>
        <w:gridCol w:w="2223"/>
        <w:gridCol w:w="903"/>
      </w:tblGrid>
      <w:tr w:rsidR="004B40B4" w14:paraId="4D03F1FE" w14:textId="77777777">
        <w:trPr>
          <w:trHeight w:val="488"/>
        </w:trPr>
        <w:tc>
          <w:tcPr>
            <w:tcW w:w="869" w:type="dxa"/>
            <w:shd w:val="clear" w:color="auto" w:fill="CCCCCC"/>
          </w:tcPr>
          <w:p w14:paraId="3F68A8F0" w14:textId="77777777" w:rsidR="004B40B4" w:rsidRDefault="00AF75D2">
            <w:pPr>
              <w:pStyle w:val="TableParagraph"/>
              <w:spacing w:before="8"/>
              <w:rPr>
                <w:b/>
                <w:sz w:val="20"/>
              </w:rPr>
            </w:pPr>
            <w:r>
              <w:rPr>
                <w:b/>
                <w:sz w:val="20"/>
              </w:rPr>
              <w:t>HA#</w:t>
            </w:r>
          </w:p>
        </w:tc>
        <w:tc>
          <w:tcPr>
            <w:tcW w:w="1743" w:type="dxa"/>
            <w:shd w:val="clear" w:color="auto" w:fill="CCCCCC"/>
          </w:tcPr>
          <w:p w14:paraId="2D25C89E" w14:textId="77777777" w:rsidR="004B40B4" w:rsidRDefault="00AF75D2">
            <w:pPr>
              <w:pStyle w:val="TableParagraph"/>
              <w:spacing w:before="8"/>
              <w:rPr>
                <w:b/>
                <w:sz w:val="20"/>
              </w:rPr>
            </w:pPr>
            <w:r>
              <w:rPr>
                <w:b/>
                <w:sz w:val="20"/>
              </w:rPr>
              <w:t>Hazard</w:t>
            </w:r>
          </w:p>
        </w:tc>
        <w:tc>
          <w:tcPr>
            <w:tcW w:w="1767" w:type="dxa"/>
            <w:shd w:val="clear" w:color="auto" w:fill="CCCCCC"/>
          </w:tcPr>
          <w:p w14:paraId="1D8E2F8A" w14:textId="77777777" w:rsidR="004B40B4" w:rsidRDefault="00AF75D2">
            <w:pPr>
              <w:pStyle w:val="TableParagraph"/>
              <w:spacing w:before="8"/>
              <w:ind w:left="68"/>
              <w:rPr>
                <w:b/>
                <w:sz w:val="20"/>
              </w:rPr>
            </w:pPr>
            <w:r>
              <w:rPr>
                <w:b/>
                <w:sz w:val="20"/>
              </w:rPr>
              <w:t>Causes</w:t>
            </w:r>
          </w:p>
        </w:tc>
        <w:tc>
          <w:tcPr>
            <w:tcW w:w="1057" w:type="dxa"/>
            <w:shd w:val="clear" w:color="auto" w:fill="CCCCCC"/>
          </w:tcPr>
          <w:p w14:paraId="72C28850" w14:textId="77777777" w:rsidR="004B40B4" w:rsidRDefault="00AF75D2">
            <w:pPr>
              <w:pStyle w:val="TableParagraph"/>
              <w:spacing w:before="8" w:line="240" w:lineRule="atLeast"/>
              <w:ind w:left="67" w:right="117"/>
              <w:rPr>
                <w:b/>
                <w:sz w:val="20"/>
              </w:rPr>
            </w:pPr>
            <w:r>
              <w:rPr>
                <w:b/>
                <w:sz w:val="20"/>
              </w:rPr>
              <w:t xml:space="preserve">Level of </w:t>
            </w:r>
            <w:r>
              <w:rPr>
                <w:b/>
                <w:w w:val="95"/>
                <w:sz w:val="20"/>
              </w:rPr>
              <w:t>Concern</w:t>
            </w:r>
          </w:p>
        </w:tc>
        <w:tc>
          <w:tcPr>
            <w:tcW w:w="927" w:type="dxa"/>
            <w:shd w:val="clear" w:color="auto" w:fill="CCCCCC"/>
          </w:tcPr>
          <w:p w14:paraId="2BF45455" w14:textId="77777777" w:rsidR="004B40B4" w:rsidRDefault="00AF75D2">
            <w:pPr>
              <w:pStyle w:val="TableParagraph"/>
              <w:spacing w:before="8" w:line="240" w:lineRule="atLeast"/>
              <w:ind w:left="62" w:right="249"/>
              <w:rPr>
                <w:b/>
                <w:sz w:val="20"/>
              </w:rPr>
            </w:pPr>
            <w:r>
              <w:rPr>
                <w:b/>
                <w:w w:val="95"/>
                <w:sz w:val="20"/>
              </w:rPr>
              <w:t xml:space="preserve">Likeli </w:t>
            </w:r>
            <w:r>
              <w:rPr>
                <w:b/>
                <w:sz w:val="20"/>
              </w:rPr>
              <w:t>hood</w:t>
            </w:r>
          </w:p>
        </w:tc>
        <w:tc>
          <w:tcPr>
            <w:tcW w:w="2223" w:type="dxa"/>
            <w:shd w:val="clear" w:color="auto" w:fill="CCCCCC"/>
          </w:tcPr>
          <w:p w14:paraId="575410AD" w14:textId="77777777" w:rsidR="004B40B4" w:rsidRDefault="00AF75D2">
            <w:pPr>
              <w:pStyle w:val="TableParagraph"/>
              <w:spacing w:before="8" w:line="240" w:lineRule="atLeast"/>
              <w:ind w:left="695" w:right="441" w:hanging="250"/>
              <w:rPr>
                <w:b/>
                <w:sz w:val="20"/>
              </w:rPr>
            </w:pPr>
            <w:r>
              <w:rPr>
                <w:b/>
                <w:sz w:val="20"/>
              </w:rPr>
              <w:t>Method(s) of Control</w:t>
            </w:r>
          </w:p>
        </w:tc>
        <w:tc>
          <w:tcPr>
            <w:tcW w:w="903" w:type="dxa"/>
            <w:shd w:val="clear" w:color="auto" w:fill="CCCCCC"/>
          </w:tcPr>
          <w:p w14:paraId="4F10A7D8" w14:textId="77777777" w:rsidR="004B40B4" w:rsidRDefault="00AF75D2">
            <w:pPr>
              <w:pStyle w:val="TableParagraph"/>
              <w:spacing w:before="8"/>
              <w:ind w:left="65"/>
              <w:rPr>
                <w:b/>
                <w:sz w:val="20"/>
              </w:rPr>
            </w:pPr>
            <w:r>
              <w:rPr>
                <w:b/>
                <w:sz w:val="20"/>
              </w:rPr>
              <w:t>Trace</w:t>
            </w:r>
          </w:p>
        </w:tc>
      </w:tr>
      <w:tr w:rsidR="004B40B4" w14:paraId="1E0EE7C9" w14:textId="77777777">
        <w:trPr>
          <w:trHeight w:val="2879"/>
        </w:trPr>
        <w:tc>
          <w:tcPr>
            <w:tcW w:w="869" w:type="dxa"/>
          </w:tcPr>
          <w:p w14:paraId="2B678606" w14:textId="77777777" w:rsidR="004B40B4" w:rsidRDefault="00AF75D2">
            <w:pPr>
              <w:pStyle w:val="TableParagraph"/>
              <w:spacing w:before="4"/>
              <w:rPr>
                <w:sz w:val="20"/>
              </w:rPr>
            </w:pPr>
            <w:r>
              <w:rPr>
                <w:sz w:val="20"/>
              </w:rPr>
              <w:t>HP18</w:t>
            </w:r>
          </w:p>
        </w:tc>
        <w:tc>
          <w:tcPr>
            <w:tcW w:w="1743" w:type="dxa"/>
          </w:tcPr>
          <w:p w14:paraId="3D8D6B79" w14:textId="77777777" w:rsidR="004B40B4" w:rsidRDefault="00AF75D2">
            <w:pPr>
              <w:pStyle w:val="TableParagraph"/>
              <w:spacing w:before="4"/>
              <w:ind w:right="69"/>
              <w:rPr>
                <w:sz w:val="20"/>
              </w:rPr>
            </w:pPr>
            <w:r>
              <w:rPr>
                <w:sz w:val="20"/>
              </w:rPr>
              <w:t>Cannot determine a patient’s previous antibody history.</w:t>
            </w:r>
          </w:p>
        </w:tc>
        <w:tc>
          <w:tcPr>
            <w:tcW w:w="1767" w:type="dxa"/>
          </w:tcPr>
          <w:p w14:paraId="7560CBE2" w14:textId="77777777" w:rsidR="004B40B4" w:rsidRDefault="00AF75D2">
            <w:pPr>
              <w:pStyle w:val="TableParagraph"/>
              <w:spacing w:before="4"/>
              <w:ind w:left="68" w:right="86"/>
              <w:rPr>
                <w:sz w:val="20"/>
              </w:rPr>
            </w:pPr>
            <w:r>
              <w:rPr>
                <w:sz w:val="20"/>
              </w:rPr>
              <w:t>User did not enter presence of antibody in the Antibodies Identified field (#.075) during data entry.</w:t>
            </w:r>
          </w:p>
        </w:tc>
        <w:tc>
          <w:tcPr>
            <w:tcW w:w="1057" w:type="dxa"/>
          </w:tcPr>
          <w:p w14:paraId="1D7A8F85" w14:textId="77777777" w:rsidR="004B40B4" w:rsidRDefault="00AF75D2">
            <w:pPr>
              <w:pStyle w:val="TableParagraph"/>
              <w:spacing w:before="4"/>
              <w:ind w:left="67"/>
              <w:rPr>
                <w:sz w:val="20"/>
              </w:rPr>
            </w:pPr>
            <w:r>
              <w:rPr>
                <w:sz w:val="20"/>
              </w:rPr>
              <w:t>LOW</w:t>
            </w:r>
          </w:p>
        </w:tc>
        <w:tc>
          <w:tcPr>
            <w:tcW w:w="927" w:type="dxa"/>
          </w:tcPr>
          <w:p w14:paraId="01E0A2E2" w14:textId="77777777" w:rsidR="004B40B4" w:rsidRDefault="00AF75D2">
            <w:pPr>
              <w:pStyle w:val="TableParagraph"/>
              <w:spacing w:before="4"/>
              <w:ind w:left="62"/>
              <w:rPr>
                <w:sz w:val="20"/>
              </w:rPr>
            </w:pPr>
            <w:r>
              <w:rPr>
                <w:sz w:val="20"/>
              </w:rPr>
              <w:t>LOW</w:t>
            </w:r>
          </w:p>
        </w:tc>
        <w:tc>
          <w:tcPr>
            <w:tcW w:w="2223" w:type="dxa"/>
          </w:tcPr>
          <w:p w14:paraId="21D5691B" w14:textId="77777777" w:rsidR="004B40B4" w:rsidRDefault="00AF75D2">
            <w:pPr>
              <w:pStyle w:val="TableParagraph"/>
              <w:spacing w:before="9" w:line="240" w:lineRule="exact"/>
              <w:ind w:left="61" w:right="71"/>
              <w:rPr>
                <w:sz w:val="20"/>
              </w:rPr>
            </w:pPr>
            <w:r>
              <w:rPr>
                <w:sz w:val="20"/>
              </w:rPr>
              <w:t>Antibodies entered in the Antibodies Identified field (#.075) during the Enter test data option will always display with the patient name, regardless of division or whether the antibody is still detectable on the current specimen.</w:t>
            </w:r>
          </w:p>
        </w:tc>
        <w:tc>
          <w:tcPr>
            <w:tcW w:w="903" w:type="dxa"/>
          </w:tcPr>
          <w:p w14:paraId="132E02B6" w14:textId="77777777" w:rsidR="004B40B4" w:rsidRDefault="00AF75D2">
            <w:pPr>
              <w:pStyle w:val="TableParagraph"/>
              <w:spacing w:before="4"/>
              <w:ind w:left="65" w:right="299"/>
              <w:rPr>
                <w:sz w:val="20"/>
              </w:rPr>
            </w:pPr>
            <w:r>
              <w:rPr>
                <w:spacing w:val="-1"/>
                <w:sz w:val="20"/>
              </w:rPr>
              <w:t xml:space="preserve">SRS# </w:t>
            </w:r>
            <w:r>
              <w:rPr>
                <w:sz w:val="20"/>
              </w:rPr>
              <w:t>P20</w:t>
            </w:r>
          </w:p>
          <w:p w14:paraId="672AB8B0" w14:textId="77777777" w:rsidR="004B40B4" w:rsidRDefault="004B40B4">
            <w:pPr>
              <w:pStyle w:val="TableParagraph"/>
              <w:spacing w:before="9"/>
              <w:ind w:left="0"/>
              <w:rPr>
                <w:rFonts w:ascii="Arial"/>
                <w:sz w:val="20"/>
              </w:rPr>
            </w:pPr>
          </w:p>
          <w:p w14:paraId="6CFC1718" w14:textId="77777777" w:rsidR="004B40B4" w:rsidRDefault="00AF75D2">
            <w:pPr>
              <w:pStyle w:val="TableParagraph"/>
              <w:ind w:left="65" w:right="280"/>
              <w:rPr>
                <w:sz w:val="20"/>
              </w:rPr>
            </w:pPr>
            <w:r>
              <w:rPr>
                <w:spacing w:val="-1"/>
                <w:sz w:val="20"/>
              </w:rPr>
              <w:t xml:space="preserve">SCR# </w:t>
            </w:r>
            <w:r>
              <w:rPr>
                <w:sz w:val="20"/>
              </w:rPr>
              <w:t>P12 P14</w:t>
            </w:r>
          </w:p>
        </w:tc>
      </w:tr>
      <w:tr w:rsidR="004B40B4" w14:paraId="0CE18C46" w14:textId="77777777">
        <w:trPr>
          <w:trHeight w:val="4309"/>
        </w:trPr>
        <w:tc>
          <w:tcPr>
            <w:tcW w:w="869" w:type="dxa"/>
          </w:tcPr>
          <w:p w14:paraId="3CDECB6F" w14:textId="77777777" w:rsidR="004B40B4" w:rsidRDefault="00AF75D2">
            <w:pPr>
              <w:pStyle w:val="TableParagraph"/>
              <w:spacing w:line="235" w:lineRule="exact"/>
              <w:rPr>
                <w:sz w:val="20"/>
              </w:rPr>
            </w:pPr>
            <w:r>
              <w:rPr>
                <w:sz w:val="20"/>
              </w:rPr>
              <w:t>HP19</w:t>
            </w:r>
          </w:p>
        </w:tc>
        <w:tc>
          <w:tcPr>
            <w:tcW w:w="1743" w:type="dxa"/>
          </w:tcPr>
          <w:p w14:paraId="4A2F2AC1" w14:textId="77777777" w:rsidR="004B40B4" w:rsidRDefault="00AF75D2">
            <w:pPr>
              <w:pStyle w:val="TableParagraph"/>
              <w:ind w:right="350"/>
              <w:rPr>
                <w:sz w:val="20"/>
              </w:rPr>
            </w:pPr>
            <w:r>
              <w:rPr>
                <w:sz w:val="20"/>
              </w:rPr>
              <w:t>Cannot determine previous transfusion reactions on a patient.</w:t>
            </w:r>
          </w:p>
        </w:tc>
        <w:tc>
          <w:tcPr>
            <w:tcW w:w="1767" w:type="dxa"/>
          </w:tcPr>
          <w:p w14:paraId="0E880841" w14:textId="77777777" w:rsidR="004B40B4" w:rsidRDefault="00AF75D2">
            <w:pPr>
              <w:pStyle w:val="TableParagraph"/>
              <w:ind w:left="68" w:right="85"/>
              <w:rPr>
                <w:sz w:val="20"/>
              </w:rPr>
            </w:pPr>
            <w:r>
              <w:rPr>
                <w:sz w:val="20"/>
              </w:rPr>
              <w:t>Previous transfusion reaction data not entered into computer.</w:t>
            </w:r>
          </w:p>
        </w:tc>
        <w:tc>
          <w:tcPr>
            <w:tcW w:w="1057" w:type="dxa"/>
          </w:tcPr>
          <w:p w14:paraId="13B16CCC" w14:textId="77777777" w:rsidR="004B40B4" w:rsidRDefault="00AF75D2">
            <w:pPr>
              <w:pStyle w:val="TableParagraph"/>
              <w:spacing w:line="235" w:lineRule="exact"/>
              <w:ind w:left="67"/>
              <w:rPr>
                <w:sz w:val="20"/>
              </w:rPr>
            </w:pPr>
            <w:r>
              <w:rPr>
                <w:sz w:val="20"/>
              </w:rPr>
              <w:t>LOW</w:t>
            </w:r>
          </w:p>
        </w:tc>
        <w:tc>
          <w:tcPr>
            <w:tcW w:w="927" w:type="dxa"/>
          </w:tcPr>
          <w:p w14:paraId="18A79704" w14:textId="77777777" w:rsidR="004B40B4" w:rsidRDefault="00AF75D2">
            <w:pPr>
              <w:pStyle w:val="TableParagraph"/>
              <w:spacing w:line="235" w:lineRule="exact"/>
              <w:ind w:left="62"/>
              <w:rPr>
                <w:sz w:val="20"/>
              </w:rPr>
            </w:pPr>
            <w:r>
              <w:rPr>
                <w:sz w:val="20"/>
              </w:rPr>
              <w:t>LOW</w:t>
            </w:r>
          </w:p>
        </w:tc>
        <w:tc>
          <w:tcPr>
            <w:tcW w:w="2223" w:type="dxa"/>
          </w:tcPr>
          <w:p w14:paraId="7059442D" w14:textId="77777777" w:rsidR="004B40B4" w:rsidRDefault="00AF75D2">
            <w:pPr>
              <w:pStyle w:val="TableParagraph"/>
              <w:numPr>
                <w:ilvl w:val="0"/>
                <w:numId w:val="18"/>
              </w:numPr>
              <w:tabs>
                <w:tab w:val="left" w:pos="298"/>
              </w:tabs>
              <w:ind w:right="233" w:firstLine="0"/>
              <w:rPr>
                <w:sz w:val="20"/>
              </w:rPr>
            </w:pPr>
            <w:r>
              <w:rPr>
                <w:sz w:val="20"/>
              </w:rPr>
              <w:t>Blood transfusion results [LRBLPT] option prompts for entry of Transfusion Reaction associated with a specific</w:t>
            </w:r>
            <w:r>
              <w:rPr>
                <w:spacing w:val="4"/>
                <w:sz w:val="20"/>
              </w:rPr>
              <w:t xml:space="preserve"> </w:t>
            </w:r>
            <w:r>
              <w:rPr>
                <w:sz w:val="20"/>
              </w:rPr>
              <w:t>unit.</w:t>
            </w:r>
          </w:p>
          <w:p w14:paraId="2B995661" w14:textId="77777777" w:rsidR="004B40B4" w:rsidRDefault="00AF75D2">
            <w:pPr>
              <w:pStyle w:val="TableParagraph"/>
              <w:numPr>
                <w:ilvl w:val="0"/>
                <w:numId w:val="18"/>
              </w:numPr>
              <w:tabs>
                <w:tab w:val="left" w:pos="300"/>
              </w:tabs>
              <w:spacing w:line="240" w:lineRule="exact"/>
              <w:ind w:right="89" w:firstLine="0"/>
              <w:rPr>
                <w:sz w:val="20"/>
              </w:rPr>
            </w:pPr>
            <w:r>
              <w:rPr>
                <w:sz w:val="20"/>
              </w:rPr>
              <w:t>Unknown unit transfusion reaction [LRBLPTXR] option allows entry of transfusion reaction not associated with a specific unit. Transfusion reaction data always displayed along with demographic data when</w:t>
            </w:r>
            <w:r>
              <w:rPr>
                <w:spacing w:val="3"/>
                <w:sz w:val="20"/>
              </w:rPr>
              <w:t xml:space="preserve"> </w:t>
            </w:r>
            <w:r>
              <w:rPr>
                <w:sz w:val="20"/>
              </w:rPr>
              <w:t>present.</w:t>
            </w:r>
          </w:p>
        </w:tc>
        <w:tc>
          <w:tcPr>
            <w:tcW w:w="903" w:type="dxa"/>
          </w:tcPr>
          <w:p w14:paraId="34938D99" w14:textId="77777777" w:rsidR="004B40B4" w:rsidRDefault="00AF75D2">
            <w:pPr>
              <w:pStyle w:val="TableParagraph"/>
              <w:ind w:left="65" w:right="299"/>
              <w:rPr>
                <w:sz w:val="20"/>
              </w:rPr>
            </w:pPr>
            <w:r>
              <w:rPr>
                <w:spacing w:val="-1"/>
                <w:sz w:val="20"/>
              </w:rPr>
              <w:t xml:space="preserve">SRS# </w:t>
            </w:r>
            <w:r>
              <w:rPr>
                <w:sz w:val="20"/>
              </w:rPr>
              <w:t>P21 P83 P87</w:t>
            </w:r>
          </w:p>
          <w:p w14:paraId="1BABEF91" w14:textId="77777777" w:rsidR="004B40B4" w:rsidRDefault="004B40B4">
            <w:pPr>
              <w:pStyle w:val="TableParagraph"/>
              <w:spacing w:before="2"/>
              <w:ind w:left="0"/>
              <w:rPr>
                <w:rFonts w:ascii="Arial"/>
                <w:sz w:val="20"/>
              </w:rPr>
            </w:pPr>
          </w:p>
          <w:p w14:paraId="2E123E02" w14:textId="77777777" w:rsidR="004B40B4" w:rsidRDefault="00AF75D2">
            <w:pPr>
              <w:pStyle w:val="TableParagraph"/>
              <w:ind w:left="65" w:right="280"/>
              <w:rPr>
                <w:sz w:val="20"/>
              </w:rPr>
            </w:pPr>
            <w:r>
              <w:rPr>
                <w:spacing w:val="-1"/>
                <w:sz w:val="20"/>
              </w:rPr>
              <w:t xml:space="preserve">SCR# </w:t>
            </w:r>
            <w:r>
              <w:rPr>
                <w:sz w:val="20"/>
              </w:rPr>
              <w:t>P12</w:t>
            </w:r>
          </w:p>
        </w:tc>
      </w:tr>
      <w:tr w:rsidR="004B40B4" w14:paraId="35F887FD" w14:textId="77777777">
        <w:trPr>
          <w:trHeight w:val="3826"/>
        </w:trPr>
        <w:tc>
          <w:tcPr>
            <w:tcW w:w="869" w:type="dxa"/>
          </w:tcPr>
          <w:p w14:paraId="43CF2016" w14:textId="77777777" w:rsidR="004B40B4" w:rsidRDefault="00AF75D2">
            <w:pPr>
              <w:pStyle w:val="TableParagraph"/>
              <w:spacing w:line="232" w:lineRule="exact"/>
              <w:rPr>
                <w:sz w:val="20"/>
              </w:rPr>
            </w:pPr>
            <w:r>
              <w:rPr>
                <w:sz w:val="20"/>
              </w:rPr>
              <w:t>HP20</w:t>
            </w:r>
          </w:p>
        </w:tc>
        <w:tc>
          <w:tcPr>
            <w:tcW w:w="1743" w:type="dxa"/>
          </w:tcPr>
          <w:p w14:paraId="7C0ED0D8" w14:textId="77777777" w:rsidR="004B40B4" w:rsidRDefault="00AF75D2">
            <w:pPr>
              <w:pStyle w:val="TableParagraph"/>
              <w:ind w:right="131"/>
              <w:rPr>
                <w:sz w:val="20"/>
              </w:rPr>
            </w:pPr>
            <w:r>
              <w:rPr>
                <w:sz w:val="20"/>
              </w:rPr>
              <w:t>Cannot determine if autologous or directed units are available for a patient.</w:t>
            </w:r>
          </w:p>
        </w:tc>
        <w:tc>
          <w:tcPr>
            <w:tcW w:w="1767" w:type="dxa"/>
          </w:tcPr>
          <w:p w14:paraId="5F6EDB0A" w14:textId="77777777" w:rsidR="004B40B4" w:rsidRDefault="00AF75D2">
            <w:pPr>
              <w:pStyle w:val="TableParagraph"/>
              <w:ind w:left="68" w:right="374"/>
              <w:rPr>
                <w:sz w:val="20"/>
              </w:rPr>
            </w:pPr>
            <w:r>
              <w:rPr>
                <w:sz w:val="20"/>
              </w:rPr>
              <w:t>Autologous or directed units not properly identified and restricted to patient when logged in to system.</w:t>
            </w:r>
          </w:p>
        </w:tc>
        <w:tc>
          <w:tcPr>
            <w:tcW w:w="1057" w:type="dxa"/>
          </w:tcPr>
          <w:p w14:paraId="3AD5F01D" w14:textId="77777777" w:rsidR="004B40B4" w:rsidRDefault="00AF75D2">
            <w:pPr>
              <w:pStyle w:val="TableParagraph"/>
              <w:spacing w:line="232" w:lineRule="exact"/>
              <w:ind w:left="67"/>
              <w:rPr>
                <w:sz w:val="20"/>
              </w:rPr>
            </w:pPr>
            <w:r>
              <w:rPr>
                <w:sz w:val="20"/>
              </w:rPr>
              <w:t>LOW</w:t>
            </w:r>
          </w:p>
        </w:tc>
        <w:tc>
          <w:tcPr>
            <w:tcW w:w="927" w:type="dxa"/>
          </w:tcPr>
          <w:p w14:paraId="3C696E70" w14:textId="77777777" w:rsidR="004B40B4" w:rsidRDefault="00AF75D2">
            <w:pPr>
              <w:pStyle w:val="TableParagraph"/>
              <w:spacing w:line="232" w:lineRule="exact"/>
              <w:ind w:left="62"/>
              <w:rPr>
                <w:sz w:val="20"/>
              </w:rPr>
            </w:pPr>
            <w:r>
              <w:rPr>
                <w:sz w:val="20"/>
              </w:rPr>
              <w:t>LOW</w:t>
            </w:r>
          </w:p>
        </w:tc>
        <w:tc>
          <w:tcPr>
            <w:tcW w:w="2223" w:type="dxa"/>
          </w:tcPr>
          <w:p w14:paraId="33BE99BA" w14:textId="77777777" w:rsidR="004B40B4" w:rsidRDefault="00AF75D2">
            <w:pPr>
              <w:pStyle w:val="TableParagraph"/>
              <w:ind w:left="61" w:right="122"/>
              <w:rPr>
                <w:sz w:val="20"/>
              </w:rPr>
            </w:pPr>
            <w:r>
              <w:rPr>
                <w:sz w:val="20"/>
              </w:rPr>
              <w:t>When units defined as either autologous or directed are logged in to the BLOOD INVENTORY file (#65), the user is required to enter a valid patient name at the</w:t>
            </w:r>
            <w:r>
              <w:rPr>
                <w:spacing w:val="1"/>
                <w:sz w:val="20"/>
              </w:rPr>
              <w:t xml:space="preserve"> </w:t>
            </w:r>
            <w:r>
              <w:rPr>
                <w:sz w:val="20"/>
              </w:rPr>
              <w:t>RESTRICTED</w:t>
            </w:r>
          </w:p>
          <w:p w14:paraId="321C42A6" w14:textId="77777777" w:rsidR="004B40B4" w:rsidRDefault="00AF75D2">
            <w:pPr>
              <w:pStyle w:val="TableParagraph"/>
              <w:spacing w:line="240" w:lineRule="exact"/>
              <w:ind w:left="61" w:right="211"/>
              <w:rPr>
                <w:sz w:val="20"/>
              </w:rPr>
            </w:pPr>
            <w:r>
              <w:rPr>
                <w:sz w:val="20"/>
              </w:rPr>
              <w:t>FOR: prompt. These units are always displayed along with the patient name when blood bank patient options are executed.</w:t>
            </w:r>
          </w:p>
        </w:tc>
        <w:tc>
          <w:tcPr>
            <w:tcW w:w="903" w:type="dxa"/>
          </w:tcPr>
          <w:p w14:paraId="01359820" w14:textId="77777777" w:rsidR="004B40B4" w:rsidRDefault="00AF75D2">
            <w:pPr>
              <w:pStyle w:val="TableParagraph"/>
              <w:ind w:left="65" w:right="299"/>
              <w:rPr>
                <w:sz w:val="20"/>
              </w:rPr>
            </w:pPr>
            <w:r>
              <w:rPr>
                <w:spacing w:val="-1"/>
                <w:sz w:val="20"/>
              </w:rPr>
              <w:t xml:space="preserve">SRS# </w:t>
            </w:r>
            <w:r>
              <w:rPr>
                <w:sz w:val="20"/>
              </w:rPr>
              <w:t>P22</w:t>
            </w:r>
          </w:p>
          <w:p w14:paraId="0019B17C" w14:textId="77777777" w:rsidR="004B40B4" w:rsidRDefault="004B40B4">
            <w:pPr>
              <w:pStyle w:val="TableParagraph"/>
              <w:ind w:left="0"/>
              <w:rPr>
                <w:rFonts w:ascii="Arial"/>
                <w:sz w:val="20"/>
              </w:rPr>
            </w:pPr>
          </w:p>
          <w:p w14:paraId="74BA9BD1" w14:textId="77777777" w:rsidR="004B40B4" w:rsidRDefault="00AF75D2">
            <w:pPr>
              <w:pStyle w:val="TableParagraph"/>
              <w:ind w:left="65" w:right="280"/>
              <w:rPr>
                <w:sz w:val="20"/>
              </w:rPr>
            </w:pPr>
            <w:r>
              <w:rPr>
                <w:spacing w:val="-1"/>
                <w:sz w:val="20"/>
              </w:rPr>
              <w:t xml:space="preserve">SCR# </w:t>
            </w:r>
            <w:r>
              <w:rPr>
                <w:sz w:val="20"/>
              </w:rPr>
              <w:t>P18</w:t>
            </w:r>
          </w:p>
        </w:tc>
      </w:tr>
    </w:tbl>
    <w:p w14:paraId="1A85C742" w14:textId="77777777" w:rsidR="004B40B4" w:rsidRDefault="004B40B4">
      <w:pPr>
        <w:rPr>
          <w:sz w:val="20"/>
        </w:rPr>
        <w:sectPr w:rsidR="004B40B4">
          <w:pgSz w:w="12240" w:h="15840"/>
          <w:pgMar w:top="960" w:right="1060" w:bottom="1180" w:left="1220" w:header="723" w:footer="997" w:gutter="0"/>
          <w:cols w:space="720"/>
        </w:sectPr>
      </w:pPr>
    </w:p>
    <w:p w14:paraId="1939FA5B" w14:textId="77777777" w:rsidR="004B40B4" w:rsidRDefault="004B40B4">
      <w:pPr>
        <w:pStyle w:val="BodyText"/>
        <w:rPr>
          <w:rFonts w:ascii="Arial"/>
          <w:sz w:val="20"/>
        </w:rPr>
      </w:pPr>
    </w:p>
    <w:p w14:paraId="6046448E" w14:textId="77777777" w:rsidR="004B40B4" w:rsidRDefault="004B40B4">
      <w:pPr>
        <w:pStyle w:val="BodyText"/>
        <w:rPr>
          <w:rFonts w:ascii="Arial"/>
          <w:sz w:val="20"/>
        </w:rPr>
      </w:pPr>
    </w:p>
    <w:p w14:paraId="02C0F114" w14:textId="77777777" w:rsidR="004B40B4" w:rsidRDefault="004B40B4">
      <w:pPr>
        <w:pStyle w:val="BodyText"/>
        <w:spacing w:before="1" w:after="1"/>
        <w:rPr>
          <w:rFonts w:ascii="Arial"/>
          <w:sz w:val="22"/>
        </w:rPr>
      </w:pPr>
    </w:p>
    <w:tbl>
      <w:tblPr>
        <w:tblW w:w="0" w:type="auto"/>
        <w:tblInd w:w="16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69"/>
        <w:gridCol w:w="1743"/>
        <w:gridCol w:w="1767"/>
        <w:gridCol w:w="1057"/>
        <w:gridCol w:w="927"/>
        <w:gridCol w:w="2223"/>
        <w:gridCol w:w="903"/>
      </w:tblGrid>
      <w:tr w:rsidR="004B40B4" w14:paraId="33D36DA7" w14:textId="77777777">
        <w:trPr>
          <w:trHeight w:val="488"/>
        </w:trPr>
        <w:tc>
          <w:tcPr>
            <w:tcW w:w="869" w:type="dxa"/>
            <w:shd w:val="clear" w:color="auto" w:fill="CCCCCC"/>
          </w:tcPr>
          <w:p w14:paraId="3EED388C" w14:textId="77777777" w:rsidR="004B40B4" w:rsidRDefault="00AF75D2">
            <w:pPr>
              <w:pStyle w:val="TableParagraph"/>
              <w:spacing w:before="8"/>
              <w:rPr>
                <w:b/>
                <w:sz w:val="20"/>
              </w:rPr>
            </w:pPr>
            <w:r>
              <w:rPr>
                <w:b/>
                <w:sz w:val="20"/>
              </w:rPr>
              <w:t>HA#</w:t>
            </w:r>
          </w:p>
        </w:tc>
        <w:tc>
          <w:tcPr>
            <w:tcW w:w="1743" w:type="dxa"/>
            <w:shd w:val="clear" w:color="auto" w:fill="CCCCCC"/>
          </w:tcPr>
          <w:p w14:paraId="2D9F3A1D" w14:textId="77777777" w:rsidR="004B40B4" w:rsidRDefault="00AF75D2">
            <w:pPr>
              <w:pStyle w:val="TableParagraph"/>
              <w:spacing w:before="8"/>
              <w:rPr>
                <w:b/>
                <w:sz w:val="20"/>
              </w:rPr>
            </w:pPr>
            <w:r>
              <w:rPr>
                <w:b/>
                <w:sz w:val="20"/>
              </w:rPr>
              <w:t>Hazard</w:t>
            </w:r>
          </w:p>
        </w:tc>
        <w:tc>
          <w:tcPr>
            <w:tcW w:w="1767" w:type="dxa"/>
            <w:shd w:val="clear" w:color="auto" w:fill="CCCCCC"/>
          </w:tcPr>
          <w:p w14:paraId="5085408D" w14:textId="77777777" w:rsidR="004B40B4" w:rsidRDefault="00AF75D2">
            <w:pPr>
              <w:pStyle w:val="TableParagraph"/>
              <w:spacing w:before="8"/>
              <w:ind w:left="68"/>
              <w:rPr>
                <w:b/>
                <w:sz w:val="20"/>
              </w:rPr>
            </w:pPr>
            <w:r>
              <w:rPr>
                <w:b/>
                <w:sz w:val="20"/>
              </w:rPr>
              <w:t>Causes</w:t>
            </w:r>
          </w:p>
        </w:tc>
        <w:tc>
          <w:tcPr>
            <w:tcW w:w="1057" w:type="dxa"/>
            <w:shd w:val="clear" w:color="auto" w:fill="CCCCCC"/>
          </w:tcPr>
          <w:p w14:paraId="230A4F25" w14:textId="77777777" w:rsidR="004B40B4" w:rsidRDefault="00AF75D2">
            <w:pPr>
              <w:pStyle w:val="TableParagraph"/>
              <w:spacing w:before="8" w:line="240" w:lineRule="atLeast"/>
              <w:ind w:left="67" w:right="117"/>
              <w:rPr>
                <w:b/>
                <w:sz w:val="20"/>
              </w:rPr>
            </w:pPr>
            <w:r>
              <w:rPr>
                <w:b/>
                <w:sz w:val="20"/>
              </w:rPr>
              <w:t xml:space="preserve">Level of </w:t>
            </w:r>
            <w:r>
              <w:rPr>
                <w:b/>
                <w:w w:val="95"/>
                <w:sz w:val="20"/>
              </w:rPr>
              <w:t>Concern</w:t>
            </w:r>
          </w:p>
        </w:tc>
        <w:tc>
          <w:tcPr>
            <w:tcW w:w="927" w:type="dxa"/>
            <w:shd w:val="clear" w:color="auto" w:fill="CCCCCC"/>
          </w:tcPr>
          <w:p w14:paraId="5D8B03D3" w14:textId="77777777" w:rsidR="004B40B4" w:rsidRDefault="00AF75D2">
            <w:pPr>
              <w:pStyle w:val="TableParagraph"/>
              <w:spacing w:before="8" w:line="240" w:lineRule="atLeast"/>
              <w:ind w:left="62" w:right="249"/>
              <w:rPr>
                <w:b/>
                <w:sz w:val="20"/>
              </w:rPr>
            </w:pPr>
            <w:r>
              <w:rPr>
                <w:b/>
                <w:w w:val="95"/>
                <w:sz w:val="20"/>
              </w:rPr>
              <w:t xml:space="preserve">Likeli </w:t>
            </w:r>
            <w:r>
              <w:rPr>
                <w:b/>
                <w:sz w:val="20"/>
              </w:rPr>
              <w:t>hood</w:t>
            </w:r>
          </w:p>
        </w:tc>
        <w:tc>
          <w:tcPr>
            <w:tcW w:w="2223" w:type="dxa"/>
            <w:shd w:val="clear" w:color="auto" w:fill="CCCCCC"/>
          </w:tcPr>
          <w:p w14:paraId="391E9723" w14:textId="77777777" w:rsidR="004B40B4" w:rsidRDefault="00AF75D2">
            <w:pPr>
              <w:pStyle w:val="TableParagraph"/>
              <w:spacing w:before="8" w:line="240" w:lineRule="atLeast"/>
              <w:ind w:left="695" w:right="441" w:hanging="250"/>
              <w:rPr>
                <w:b/>
                <w:sz w:val="20"/>
              </w:rPr>
            </w:pPr>
            <w:r>
              <w:rPr>
                <w:b/>
                <w:sz w:val="20"/>
              </w:rPr>
              <w:t>Method(s) of Control</w:t>
            </w:r>
          </w:p>
        </w:tc>
        <w:tc>
          <w:tcPr>
            <w:tcW w:w="903" w:type="dxa"/>
            <w:shd w:val="clear" w:color="auto" w:fill="CCCCCC"/>
          </w:tcPr>
          <w:p w14:paraId="6598D941" w14:textId="77777777" w:rsidR="004B40B4" w:rsidRDefault="00AF75D2">
            <w:pPr>
              <w:pStyle w:val="TableParagraph"/>
              <w:spacing w:before="8"/>
              <w:ind w:left="65"/>
              <w:rPr>
                <w:b/>
                <w:sz w:val="20"/>
              </w:rPr>
            </w:pPr>
            <w:r>
              <w:rPr>
                <w:b/>
                <w:sz w:val="20"/>
              </w:rPr>
              <w:t>Trace</w:t>
            </w:r>
          </w:p>
        </w:tc>
      </w:tr>
      <w:tr w:rsidR="004B40B4" w14:paraId="65CFF131" w14:textId="77777777">
        <w:trPr>
          <w:trHeight w:val="1679"/>
        </w:trPr>
        <w:tc>
          <w:tcPr>
            <w:tcW w:w="869" w:type="dxa"/>
          </w:tcPr>
          <w:p w14:paraId="51226DBE" w14:textId="77777777" w:rsidR="004B40B4" w:rsidRDefault="00AF75D2">
            <w:pPr>
              <w:pStyle w:val="TableParagraph"/>
              <w:spacing w:before="4"/>
              <w:rPr>
                <w:sz w:val="20"/>
              </w:rPr>
            </w:pPr>
            <w:r>
              <w:rPr>
                <w:sz w:val="20"/>
              </w:rPr>
              <w:t>HP21</w:t>
            </w:r>
          </w:p>
        </w:tc>
        <w:tc>
          <w:tcPr>
            <w:tcW w:w="1743" w:type="dxa"/>
          </w:tcPr>
          <w:p w14:paraId="30D8F634" w14:textId="77777777" w:rsidR="004B40B4" w:rsidRDefault="00AF75D2">
            <w:pPr>
              <w:pStyle w:val="TableParagraph"/>
              <w:spacing w:before="4"/>
              <w:ind w:right="65"/>
              <w:rPr>
                <w:sz w:val="20"/>
              </w:rPr>
            </w:pPr>
            <w:r>
              <w:rPr>
                <w:sz w:val="20"/>
              </w:rPr>
              <w:t>Can request inappropriate components for a patient.</w:t>
            </w:r>
          </w:p>
        </w:tc>
        <w:tc>
          <w:tcPr>
            <w:tcW w:w="1767" w:type="dxa"/>
          </w:tcPr>
          <w:p w14:paraId="0E69FD1D" w14:textId="77777777" w:rsidR="004B40B4" w:rsidRDefault="00AF75D2">
            <w:pPr>
              <w:pStyle w:val="TableParagraph"/>
              <w:spacing w:before="4"/>
              <w:ind w:left="68" w:right="182"/>
              <w:rPr>
                <w:sz w:val="20"/>
              </w:rPr>
            </w:pPr>
            <w:r>
              <w:rPr>
                <w:sz w:val="20"/>
              </w:rPr>
              <w:t>Site did not edit the Can Be Requested field (#.15) in the BLOOD</w:t>
            </w:r>
          </w:p>
          <w:p w14:paraId="131FFB4F" w14:textId="77777777" w:rsidR="004B40B4" w:rsidRDefault="00AF75D2">
            <w:pPr>
              <w:pStyle w:val="TableParagraph"/>
              <w:spacing w:before="3" w:line="240" w:lineRule="exact"/>
              <w:ind w:left="68" w:right="286"/>
              <w:rPr>
                <w:sz w:val="20"/>
              </w:rPr>
            </w:pPr>
            <w:r>
              <w:rPr>
                <w:sz w:val="20"/>
              </w:rPr>
              <w:t>PRODUCT file (#66).</w:t>
            </w:r>
          </w:p>
        </w:tc>
        <w:tc>
          <w:tcPr>
            <w:tcW w:w="1057" w:type="dxa"/>
          </w:tcPr>
          <w:p w14:paraId="4CF8BAE6" w14:textId="77777777" w:rsidR="004B40B4" w:rsidRDefault="00AF75D2">
            <w:pPr>
              <w:pStyle w:val="TableParagraph"/>
              <w:spacing w:before="4"/>
              <w:ind w:left="67"/>
              <w:rPr>
                <w:sz w:val="20"/>
              </w:rPr>
            </w:pPr>
            <w:r>
              <w:rPr>
                <w:sz w:val="20"/>
              </w:rPr>
              <w:t>LOW</w:t>
            </w:r>
          </w:p>
        </w:tc>
        <w:tc>
          <w:tcPr>
            <w:tcW w:w="927" w:type="dxa"/>
          </w:tcPr>
          <w:p w14:paraId="7D26E20B" w14:textId="77777777" w:rsidR="004B40B4" w:rsidRDefault="00AF75D2">
            <w:pPr>
              <w:pStyle w:val="TableParagraph"/>
              <w:spacing w:before="4"/>
              <w:ind w:left="62"/>
              <w:rPr>
                <w:sz w:val="20"/>
              </w:rPr>
            </w:pPr>
            <w:r>
              <w:rPr>
                <w:sz w:val="20"/>
              </w:rPr>
              <w:t>LOW</w:t>
            </w:r>
          </w:p>
        </w:tc>
        <w:tc>
          <w:tcPr>
            <w:tcW w:w="2223" w:type="dxa"/>
          </w:tcPr>
          <w:p w14:paraId="57BAADB1" w14:textId="77777777" w:rsidR="004B40B4" w:rsidRDefault="00AF75D2">
            <w:pPr>
              <w:pStyle w:val="TableParagraph"/>
              <w:spacing w:before="9" w:line="240" w:lineRule="exact"/>
              <w:ind w:left="61" w:right="171"/>
              <w:rPr>
                <w:sz w:val="20"/>
              </w:rPr>
            </w:pPr>
            <w:r>
              <w:rPr>
                <w:sz w:val="20"/>
              </w:rPr>
              <w:t>Component requests are limited to those components with the Can Be Requested field (#.15) = YES in the BLOOD PRODUCT file (#66).</w:t>
            </w:r>
          </w:p>
        </w:tc>
        <w:tc>
          <w:tcPr>
            <w:tcW w:w="903" w:type="dxa"/>
          </w:tcPr>
          <w:p w14:paraId="2FA63625" w14:textId="77777777" w:rsidR="004B40B4" w:rsidRDefault="00AF75D2">
            <w:pPr>
              <w:pStyle w:val="TableParagraph"/>
              <w:spacing w:before="4"/>
              <w:ind w:left="65" w:right="299"/>
              <w:rPr>
                <w:sz w:val="20"/>
              </w:rPr>
            </w:pPr>
            <w:r>
              <w:rPr>
                <w:spacing w:val="-1"/>
                <w:sz w:val="20"/>
              </w:rPr>
              <w:t xml:space="preserve">SRS# </w:t>
            </w:r>
            <w:r>
              <w:rPr>
                <w:sz w:val="20"/>
              </w:rPr>
              <w:t>P2 P23</w:t>
            </w:r>
          </w:p>
          <w:p w14:paraId="1677F0ED" w14:textId="77777777" w:rsidR="004B40B4" w:rsidRDefault="004B40B4">
            <w:pPr>
              <w:pStyle w:val="TableParagraph"/>
              <w:spacing w:before="2"/>
              <w:ind w:left="0"/>
              <w:rPr>
                <w:rFonts w:ascii="Arial"/>
                <w:sz w:val="21"/>
              </w:rPr>
            </w:pPr>
          </w:p>
          <w:p w14:paraId="12627284" w14:textId="77777777" w:rsidR="004B40B4" w:rsidRDefault="00AF75D2">
            <w:pPr>
              <w:pStyle w:val="TableParagraph"/>
              <w:spacing w:line="240" w:lineRule="exact"/>
              <w:ind w:left="65" w:right="280"/>
              <w:rPr>
                <w:sz w:val="20"/>
              </w:rPr>
            </w:pPr>
            <w:r>
              <w:rPr>
                <w:spacing w:val="-1"/>
                <w:sz w:val="20"/>
              </w:rPr>
              <w:t xml:space="preserve">SCR# </w:t>
            </w:r>
            <w:r>
              <w:rPr>
                <w:sz w:val="20"/>
              </w:rPr>
              <w:t>P19 P25</w:t>
            </w:r>
          </w:p>
        </w:tc>
      </w:tr>
      <w:tr w:rsidR="004B40B4" w14:paraId="25521087" w14:textId="77777777">
        <w:trPr>
          <w:trHeight w:val="1909"/>
        </w:trPr>
        <w:tc>
          <w:tcPr>
            <w:tcW w:w="869" w:type="dxa"/>
          </w:tcPr>
          <w:p w14:paraId="7564CA53" w14:textId="77777777" w:rsidR="004B40B4" w:rsidRDefault="00AF75D2">
            <w:pPr>
              <w:pStyle w:val="TableParagraph"/>
              <w:spacing w:line="235" w:lineRule="exact"/>
              <w:rPr>
                <w:sz w:val="20"/>
              </w:rPr>
            </w:pPr>
            <w:r>
              <w:rPr>
                <w:sz w:val="20"/>
              </w:rPr>
              <w:t>HP22</w:t>
            </w:r>
          </w:p>
        </w:tc>
        <w:tc>
          <w:tcPr>
            <w:tcW w:w="1743" w:type="dxa"/>
          </w:tcPr>
          <w:p w14:paraId="36B2D713" w14:textId="77777777" w:rsidR="004B40B4" w:rsidRDefault="00AF75D2">
            <w:pPr>
              <w:pStyle w:val="TableParagraph"/>
              <w:ind w:right="62"/>
              <w:rPr>
                <w:sz w:val="20"/>
              </w:rPr>
            </w:pPr>
            <w:r>
              <w:rPr>
                <w:sz w:val="20"/>
              </w:rPr>
              <w:t>Blood Bank Supervisor cannot review work as required by accreditation agencies.</w:t>
            </w:r>
          </w:p>
        </w:tc>
        <w:tc>
          <w:tcPr>
            <w:tcW w:w="1767" w:type="dxa"/>
          </w:tcPr>
          <w:p w14:paraId="05F1D6BD" w14:textId="77777777" w:rsidR="004B40B4" w:rsidRDefault="00AF75D2">
            <w:pPr>
              <w:pStyle w:val="TableParagraph"/>
              <w:ind w:left="68" w:right="589"/>
              <w:rPr>
                <w:sz w:val="20"/>
              </w:rPr>
            </w:pPr>
            <w:r>
              <w:rPr>
                <w:sz w:val="20"/>
              </w:rPr>
              <w:t>Reports not regularly printed.</w:t>
            </w:r>
          </w:p>
        </w:tc>
        <w:tc>
          <w:tcPr>
            <w:tcW w:w="1057" w:type="dxa"/>
          </w:tcPr>
          <w:p w14:paraId="29C7B42E" w14:textId="77777777" w:rsidR="004B40B4" w:rsidRDefault="00AF75D2">
            <w:pPr>
              <w:pStyle w:val="TableParagraph"/>
              <w:spacing w:line="235" w:lineRule="exact"/>
              <w:ind w:left="67"/>
              <w:rPr>
                <w:sz w:val="20"/>
              </w:rPr>
            </w:pPr>
            <w:r>
              <w:rPr>
                <w:sz w:val="20"/>
              </w:rPr>
              <w:t>LOW</w:t>
            </w:r>
          </w:p>
        </w:tc>
        <w:tc>
          <w:tcPr>
            <w:tcW w:w="927" w:type="dxa"/>
          </w:tcPr>
          <w:p w14:paraId="6D57FFEE" w14:textId="77777777" w:rsidR="004B40B4" w:rsidRDefault="00AF75D2">
            <w:pPr>
              <w:pStyle w:val="TableParagraph"/>
              <w:spacing w:line="235" w:lineRule="exact"/>
              <w:ind w:left="62"/>
              <w:rPr>
                <w:sz w:val="20"/>
              </w:rPr>
            </w:pPr>
            <w:r>
              <w:rPr>
                <w:sz w:val="20"/>
              </w:rPr>
              <w:t>LOW</w:t>
            </w:r>
          </w:p>
        </w:tc>
        <w:tc>
          <w:tcPr>
            <w:tcW w:w="2223" w:type="dxa"/>
          </w:tcPr>
          <w:p w14:paraId="640248A4" w14:textId="77777777" w:rsidR="004B40B4" w:rsidRDefault="00AF75D2">
            <w:pPr>
              <w:pStyle w:val="TableParagraph"/>
              <w:ind w:left="61" w:right="119"/>
              <w:rPr>
                <w:sz w:val="20"/>
              </w:rPr>
            </w:pPr>
            <w:r>
              <w:rPr>
                <w:sz w:val="20"/>
              </w:rPr>
              <w:t>A variety of reports exist to facilitate supervisory review of all work done in the Blood Bank as required by accreditation</w:t>
            </w:r>
          </w:p>
          <w:p w14:paraId="46A9AD18" w14:textId="77777777" w:rsidR="004B40B4" w:rsidRDefault="00AF75D2">
            <w:pPr>
              <w:pStyle w:val="TableParagraph"/>
              <w:spacing w:line="212" w:lineRule="exact"/>
              <w:ind w:left="61"/>
              <w:rPr>
                <w:sz w:val="20"/>
              </w:rPr>
            </w:pPr>
            <w:r>
              <w:rPr>
                <w:sz w:val="20"/>
              </w:rPr>
              <w:t>agencies.</w:t>
            </w:r>
          </w:p>
        </w:tc>
        <w:tc>
          <w:tcPr>
            <w:tcW w:w="903" w:type="dxa"/>
          </w:tcPr>
          <w:p w14:paraId="766252AC" w14:textId="77777777" w:rsidR="004B40B4" w:rsidRDefault="00AF75D2">
            <w:pPr>
              <w:pStyle w:val="TableParagraph"/>
              <w:ind w:left="65"/>
              <w:rPr>
                <w:sz w:val="20"/>
              </w:rPr>
            </w:pPr>
            <w:r>
              <w:rPr>
                <w:sz w:val="20"/>
              </w:rPr>
              <w:t>SRS# P24</w:t>
            </w:r>
          </w:p>
          <w:p w14:paraId="350A9256" w14:textId="77777777" w:rsidR="004B40B4" w:rsidRDefault="004B40B4">
            <w:pPr>
              <w:pStyle w:val="TableParagraph"/>
              <w:spacing w:before="3"/>
              <w:ind w:left="0"/>
              <w:rPr>
                <w:rFonts w:ascii="Arial"/>
                <w:sz w:val="20"/>
              </w:rPr>
            </w:pPr>
          </w:p>
          <w:p w14:paraId="719CBED6" w14:textId="77777777" w:rsidR="004B40B4" w:rsidRDefault="00AF75D2">
            <w:pPr>
              <w:pStyle w:val="TableParagraph"/>
              <w:ind w:left="65" w:right="235"/>
              <w:rPr>
                <w:sz w:val="20"/>
              </w:rPr>
            </w:pPr>
            <w:r>
              <w:rPr>
                <w:sz w:val="20"/>
              </w:rPr>
              <w:t>SCR# P8</w:t>
            </w:r>
          </w:p>
        </w:tc>
      </w:tr>
      <w:tr w:rsidR="004B40B4" w14:paraId="7ED7853A" w14:textId="77777777">
        <w:trPr>
          <w:trHeight w:val="1919"/>
        </w:trPr>
        <w:tc>
          <w:tcPr>
            <w:tcW w:w="869" w:type="dxa"/>
          </w:tcPr>
          <w:p w14:paraId="5850DD63" w14:textId="77777777" w:rsidR="004B40B4" w:rsidRDefault="00AF75D2">
            <w:pPr>
              <w:pStyle w:val="TableParagraph"/>
              <w:spacing w:before="4"/>
              <w:rPr>
                <w:sz w:val="20"/>
              </w:rPr>
            </w:pPr>
            <w:r>
              <w:rPr>
                <w:sz w:val="20"/>
              </w:rPr>
              <w:t>HP23</w:t>
            </w:r>
          </w:p>
        </w:tc>
        <w:tc>
          <w:tcPr>
            <w:tcW w:w="1743" w:type="dxa"/>
          </w:tcPr>
          <w:p w14:paraId="314A10B5" w14:textId="77777777" w:rsidR="004B40B4" w:rsidRDefault="00AF75D2">
            <w:pPr>
              <w:pStyle w:val="TableParagraph"/>
              <w:spacing w:before="4"/>
              <w:ind w:right="194"/>
              <w:rPr>
                <w:sz w:val="20"/>
              </w:rPr>
            </w:pPr>
            <w:r>
              <w:rPr>
                <w:sz w:val="20"/>
              </w:rPr>
              <w:t>Cannot determine if patient has any special component requirements.</w:t>
            </w:r>
          </w:p>
        </w:tc>
        <w:tc>
          <w:tcPr>
            <w:tcW w:w="1767" w:type="dxa"/>
          </w:tcPr>
          <w:p w14:paraId="016FBF42" w14:textId="77777777" w:rsidR="004B40B4" w:rsidRDefault="00AF75D2">
            <w:pPr>
              <w:pStyle w:val="TableParagraph"/>
              <w:spacing w:before="4"/>
              <w:ind w:left="68" w:right="553"/>
              <w:rPr>
                <w:sz w:val="20"/>
              </w:rPr>
            </w:pPr>
            <w:r>
              <w:rPr>
                <w:sz w:val="20"/>
              </w:rPr>
              <w:t>Special instructions [LRBLPSI]</w:t>
            </w:r>
          </w:p>
          <w:p w14:paraId="3708EFBD" w14:textId="77777777" w:rsidR="004B40B4" w:rsidRDefault="00AF75D2">
            <w:pPr>
              <w:pStyle w:val="TableParagraph"/>
              <w:ind w:left="68" w:right="219"/>
              <w:rPr>
                <w:sz w:val="20"/>
              </w:rPr>
            </w:pPr>
            <w:r>
              <w:rPr>
                <w:sz w:val="20"/>
              </w:rPr>
              <w:t>option not used to enter patient specific special instructions.</w:t>
            </w:r>
          </w:p>
        </w:tc>
        <w:tc>
          <w:tcPr>
            <w:tcW w:w="1057" w:type="dxa"/>
          </w:tcPr>
          <w:p w14:paraId="6CE1F84E" w14:textId="77777777" w:rsidR="004B40B4" w:rsidRDefault="00AF75D2">
            <w:pPr>
              <w:pStyle w:val="TableParagraph"/>
              <w:spacing w:before="4"/>
              <w:ind w:left="67"/>
              <w:rPr>
                <w:sz w:val="20"/>
              </w:rPr>
            </w:pPr>
            <w:r>
              <w:rPr>
                <w:sz w:val="20"/>
              </w:rPr>
              <w:t>LOW</w:t>
            </w:r>
          </w:p>
        </w:tc>
        <w:tc>
          <w:tcPr>
            <w:tcW w:w="927" w:type="dxa"/>
          </w:tcPr>
          <w:p w14:paraId="33FFBB0D" w14:textId="77777777" w:rsidR="004B40B4" w:rsidRDefault="00AF75D2">
            <w:pPr>
              <w:pStyle w:val="TableParagraph"/>
              <w:spacing w:before="4"/>
              <w:ind w:left="62"/>
              <w:rPr>
                <w:sz w:val="20"/>
              </w:rPr>
            </w:pPr>
            <w:r>
              <w:rPr>
                <w:sz w:val="20"/>
              </w:rPr>
              <w:t>LOW</w:t>
            </w:r>
          </w:p>
        </w:tc>
        <w:tc>
          <w:tcPr>
            <w:tcW w:w="2223" w:type="dxa"/>
          </w:tcPr>
          <w:p w14:paraId="74B7BF28" w14:textId="77777777" w:rsidR="004B40B4" w:rsidRDefault="00AF75D2">
            <w:pPr>
              <w:pStyle w:val="TableParagraph"/>
              <w:spacing w:before="9" w:line="240" w:lineRule="exact"/>
              <w:ind w:left="61"/>
              <w:rPr>
                <w:sz w:val="20"/>
              </w:rPr>
            </w:pPr>
            <w:r>
              <w:rPr>
                <w:sz w:val="20"/>
              </w:rPr>
              <w:t>Data entered via the Special instructions [LRBLPSI] option are displayed along with demographic data whenever Blood Bank patient options are executed.</w:t>
            </w:r>
          </w:p>
        </w:tc>
        <w:tc>
          <w:tcPr>
            <w:tcW w:w="903" w:type="dxa"/>
          </w:tcPr>
          <w:p w14:paraId="482D4EC7" w14:textId="77777777" w:rsidR="004B40B4" w:rsidRDefault="00AF75D2">
            <w:pPr>
              <w:pStyle w:val="TableParagraph"/>
              <w:spacing w:before="4"/>
              <w:ind w:left="65" w:right="235"/>
              <w:rPr>
                <w:sz w:val="20"/>
              </w:rPr>
            </w:pPr>
            <w:r>
              <w:rPr>
                <w:sz w:val="20"/>
              </w:rPr>
              <w:t>SRS# P25 P27 P62</w:t>
            </w:r>
          </w:p>
          <w:p w14:paraId="0D33FBD7" w14:textId="77777777" w:rsidR="004B40B4" w:rsidRDefault="004B40B4">
            <w:pPr>
              <w:pStyle w:val="TableParagraph"/>
              <w:spacing w:before="8"/>
              <w:ind w:left="0"/>
              <w:rPr>
                <w:rFonts w:ascii="Arial"/>
                <w:sz w:val="20"/>
              </w:rPr>
            </w:pPr>
          </w:p>
          <w:p w14:paraId="1E512EE4" w14:textId="77777777" w:rsidR="004B40B4" w:rsidRDefault="00AF75D2">
            <w:pPr>
              <w:pStyle w:val="TableParagraph"/>
              <w:spacing w:line="240" w:lineRule="exact"/>
              <w:ind w:left="65"/>
              <w:rPr>
                <w:sz w:val="20"/>
              </w:rPr>
            </w:pPr>
            <w:r>
              <w:rPr>
                <w:sz w:val="20"/>
              </w:rPr>
              <w:t>SCR#</w:t>
            </w:r>
          </w:p>
          <w:p w14:paraId="2B8094C1" w14:textId="77777777" w:rsidR="004B40B4" w:rsidRDefault="00AF75D2">
            <w:pPr>
              <w:pStyle w:val="TableParagraph"/>
              <w:spacing w:line="240" w:lineRule="exact"/>
              <w:ind w:left="65"/>
              <w:rPr>
                <w:sz w:val="20"/>
              </w:rPr>
            </w:pPr>
            <w:r>
              <w:rPr>
                <w:sz w:val="20"/>
              </w:rPr>
              <w:t>N/A</w:t>
            </w:r>
          </w:p>
        </w:tc>
      </w:tr>
      <w:tr w:rsidR="004B40B4" w14:paraId="22967D39" w14:textId="77777777">
        <w:trPr>
          <w:trHeight w:val="3349"/>
        </w:trPr>
        <w:tc>
          <w:tcPr>
            <w:tcW w:w="869" w:type="dxa"/>
          </w:tcPr>
          <w:p w14:paraId="2D1F0F76" w14:textId="77777777" w:rsidR="004B40B4" w:rsidRDefault="00AF75D2">
            <w:pPr>
              <w:pStyle w:val="TableParagraph"/>
              <w:spacing w:line="235" w:lineRule="exact"/>
              <w:rPr>
                <w:sz w:val="20"/>
              </w:rPr>
            </w:pPr>
            <w:r>
              <w:rPr>
                <w:sz w:val="20"/>
              </w:rPr>
              <w:t>HP24</w:t>
            </w:r>
          </w:p>
        </w:tc>
        <w:tc>
          <w:tcPr>
            <w:tcW w:w="1743" w:type="dxa"/>
          </w:tcPr>
          <w:p w14:paraId="1BA0F26B" w14:textId="77777777" w:rsidR="004B40B4" w:rsidRDefault="00AF75D2">
            <w:pPr>
              <w:pStyle w:val="TableParagraph"/>
              <w:ind w:right="60"/>
              <w:rPr>
                <w:sz w:val="20"/>
              </w:rPr>
            </w:pPr>
            <w:r>
              <w:rPr>
                <w:sz w:val="20"/>
              </w:rPr>
              <w:t>Patient transfusion history prior to implementation of software not available on line.</w:t>
            </w:r>
          </w:p>
        </w:tc>
        <w:tc>
          <w:tcPr>
            <w:tcW w:w="1767" w:type="dxa"/>
          </w:tcPr>
          <w:p w14:paraId="0880B077" w14:textId="77777777" w:rsidR="004B40B4" w:rsidRDefault="00AF75D2">
            <w:pPr>
              <w:pStyle w:val="TableParagraph"/>
              <w:ind w:left="68" w:right="52"/>
              <w:rPr>
                <w:sz w:val="20"/>
              </w:rPr>
            </w:pPr>
            <w:r>
              <w:rPr>
                <w:sz w:val="20"/>
              </w:rPr>
              <w:t>Site chooses to not use the Previous records [LRBLPER]</w:t>
            </w:r>
          </w:p>
          <w:p w14:paraId="4BFE848B" w14:textId="77777777" w:rsidR="004B40B4" w:rsidRDefault="00AF75D2">
            <w:pPr>
              <w:pStyle w:val="TableParagraph"/>
              <w:ind w:left="68" w:right="115"/>
              <w:rPr>
                <w:sz w:val="20"/>
              </w:rPr>
            </w:pPr>
            <w:r>
              <w:rPr>
                <w:sz w:val="20"/>
              </w:rPr>
              <w:t>option enter patient transfusion history available prior to automation of the Blood Bank.</w:t>
            </w:r>
          </w:p>
        </w:tc>
        <w:tc>
          <w:tcPr>
            <w:tcW w:w="1057" w:type="dxa"/>
          </w:tcPr>
          <w:p w14:paraId="7E2FB4FD" w14:textId="77777777" w:rsidR="004B40B4" w:rsidRDefault="00AF75D2">
            <w:pPr>
              <w:pStyle w:val="TableParagraph"/>
              <w:spacing w:line="235" w:lineRule="exact"/>
              <w:ind w:left="67"/>
              <w:rPr>
                <w:sz w:val="20"/>
              </w:rPr>
            </w:pPr>
            <w:r>
              <w:rPr>
                <w:sz w:val="20"/>
              </w:rPr>
              <w:t>LOW</w:t>
            </w:r>
          </w:p>
        </w:tc>
        <w:tc>
          <w:tcPr>
            <w:tcW w:w="927" w:type="dxa"/>
          </w:tcPr>
          <w:p w14:paraId="073F4EB7" w14:textId="77777777" w:rsidR="004B40B4" w:rsidRDefault="00AF75D2">
            <w:pPr>
              <w:pStyle w:val="TableParagraph"/>
              <w:spacing w:line="235" w:lineRule="exact"/>
              <w:ind w:left="62"/>
              <w:rPr>
                <w:sz w:val="20"/>
              </w:rPr>
            </w:pPr>
            <w:r>
              <w:rPr>
                <w:sz w:val="20"/>
              </w:rPr>
              <w:t>LOW</w:t>
            </w:r>
          </w:p>
        </w:tc>
        <w:tc>
          <w:tcPr>
            <w:tcW w:w="2223" w:type="dxa"/>
          </w:tcPr>
          <w:p w14:paraId="22BB7F40" w14:textId="77777777" w:rsidR="004B40B4" w:rsidRDefault="00AF75D2">
            <w:pPr>
              <w:pStyle w:val="TableParagraph"/>
              <w:ind w:left="61" w:right="86"/>
              <w:rPr>
                <w:sz w:val="20"/>
              </w:rPr>
            </w:pPr>
            <w:r>
              <w:rPr>
                <w:sz w:val="20"/>
              </w:rPr>
              <w:t xml:space="preserve">Use of functionality is voluntary. Sites may choose to update patient records completely or rely on a combination of automated and manual records. </w:t>
            </w:r>
            <w:r>
              <w:rPr>
                <w:spacing w:val="-3"/>
                <w:sz w:val="20"/>
              </w:rPr>
              <w:t xml:space="preserve">Since </w:t>
            </w:r>
            <w:r>
              <w:rPr>
                <w:sz w:val="20"/>
              </w:rPr>
              <w:t>actual testing results still need to be maintained, sites usually have transfusion</w:t>
            </w:r>
            <w:r>
              <w:rPr>
                <w:spacing w:val="1"/>
                <w:sz w:val="20"/>
              </w:rPr>
              <w:t xml:space="preserve"> </w:t>
            </w:r>
            <w:r>
              <w:rPr>
                <w:sz w:val="20"/>
              </w:rPr>
              <w:t>history</w:t>
            </w:r>
          </w:p>
          <w:p w14:paraId="0E0D79A5" w14:textId="77777777" w:rsidR="004B40B4" w:rsidRDefault="00AF75D2">
            <w:pPr>
              <w:pStyle w:val="TableParagraph"/>
              <w:spacing w:line="210" w:lineRule="exact"/>
              <w:ind w:left="61"/>
              <w:rPr>
                <w:sz w:val="20"/>
              </w:rPr>
            </w:pPr>
            <w:r>
              <w:rPr>
                <w:sz w:val="20"/>
              </w:rPr>
              <w:t>records available.</w:t>
            </w:r>
          </w:p>
        </w:tc>
        <w:tc>
          <w:tcPr>
            <w:tcW w:w="903" w:type="dxa"/>
          </w:tcPr>
          <w:p w14:paraId="360055AE" w14:textId="77777777" w:rsidR="004B40B4" w:rsidRDefault="00AF75D2">
            <w:pPr>
              <w:pStyle w:val="TableParagraph"/>
              <w:ind w:left="65"/>
              <w:rPr>
                <w:sz w:val="20"/>
              </w:rPr>
            </w:pPr>
            <w:r>
              <w:rPr>
                <w:sz w:val="20"/>
              </w:rPr>
              <w:t>SRS# P26</w:t>
            </w:r>
          </w:p>
          <w:p w14:paraId="45E3CA87" w14:textId="77777777" w:rsidR="004B40B4" w:rsidRDefault="004B40B4">
            <w:pPr>
              <w:pStyle w:val="TableParagraph"/>
              <w:spacing w:before="3"/>
              <w:ind w:left="0"/>
              <w:rPr>
                <w:rFonts w:ascii="Arial"/>
                <w:sz w:val="20"/>
              </w:rPr>
            </w:pPr>
          </w:p>
          <w:p w14:paraId="4EDD8079" w14:textId="77777777" w:rsidR="004B40B4" w:rsidRDefault="00AF75D2">
            <w:pPr>
              <w:pStyle w:val="TableParagraph"/>
              <w:ind w:left="65" w:right="235"/>
              <w:rPr>
                <w:sz w:val="20"/>
              </w:rPr>
            </w:pPr>
            <w:r>
              <w:rPr>
                <w:sz w:val="20"/>
              </w:rPr>
              <w:t>SCR# P1</w:t>
            </w:r>
          </w:p>
        </w:tc>
      </w:tr>
    </w:tbl>
    <w:p w14:paraId="024EB054" w14:textId="77777777" w:rsidR="004B40B4" w:rsidRDefault="004B40B4">
      <w:pPr>
        <w:rPr>
          <w:sz w:val="20"/>
        </w:rPr>
        <w:sectPr w:rsidR="004B40B4">
          <w:pgSz w:w="12240" w:h="15840"/>
          <w:pgMar w:top="960" w:right="1060" w:bottom="1180" w:left="1220" w:header="723" w:footer="997" w:gutter="0"/>
          <w:cols w:space="720"/>
        </w:sectPr>
      </w:pPr>
    </w:p>
    <w:p w14:paraId="1FCF37F8" w14:textId="77777777" w:rsidR="004B40B4" w:rsidRDefault="004B40B4">
      <w:pPr>
        <w:pStyle w:val="BodyText"/>
        <w:rPr>
          <w:rFonts w:ascii="Arial"/>
          <w:sz w:val="20"/>
        </w:rPr>
      </w:pPr>
    </w:p>
    <w:p w14:paraId="6BA2FA70" w14:textId="77777777" w:rsidR="004B40B4" w:rsidRDefault="004B40B4">
      <w:pPr>
        <w:pStyle w:val="BodyText"/>
        <w:rPr>
          <w:rFonts w:ascii="Arial"/>
          <w:sz w:val="20"/>
        </w:rPr>
      </w:pPr>
    </w:p>
    <w:p w14:paraId="666E8742" w14:textId="77777777" w:rsidR="004B40B4" w:rsidRDefault="004B40B4">
      <w:pPr>
        <w:pStyle w:val="BodyText"/>
        <w:spacing w:before="1" w:after="1"/>
        <w:rPr>
          <w:rFonts w:ascii="Arial"/>
          <w:sz w:val="22"/>
        </w:rPr>
      </w:pPr>
    </w:p>
    <w:tbl>
      <w:tblPr>
        <w:tblW w:w="0" w:type="auto"/>
        <w:tblInd w:w="16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69"/>
        <w:gridCol w:w="1743"/>
        <w:gridCol w:w="1767"/>
        <w:gridCol w:w="1057"/>
        <w:gridCol w:w="927"/>
        <w:gridCol w:w="2223"/>
        <w:gridCol w:w="903"/>
      </w:tblGrid>
      <w:tr w:rsidR="004B40B4" w14:paraId="7D8B0BB4" w14:textId="77777777">
        <w:trPr>
          <w:trHeight w:val="488"/>
        </w:trPr>
        <w:tc>
          <w:tcPr>
            <w:tcW w:w="869" w:type="dxa"/>
            <w:shd w:val="clear" w:color="auto" w:fill="CCCCCC"/>
          </w:tcPr>
          <w:p w14:paraId="3947D076" w14:textId="77777777" w:rsidR="004B40B4" w:rsidRDefault="00AF75D2">
            <w:pPr>
              <w:pStyle w:val="TableParagraph"/>
              <w:spacing w:before="8"/>
              <w:rPr>
                <w:b/>
                <w:sz w:val="20"/>
              </w:rPr>
            </w:pPr>
            <w:r>
              <w:rPr>
                <w:b/>
                <w:sz w:val="20"/>
              </w:rPr>
              <w:t>HA#</w:t>
            </w:r>
          </w:p>
        </w:tc>
        <w:tc>
          <w:tcPr>
            <w:tcW w:w="1743" w:type="dxa"/>
            <w:shd w:val="clear" w:color="auto" w:fill="CCCCCC"/>
          </w:tcPr>
          <w:p w14:paraId="1314FE69" w14:textId="77777777" w:rsidR="004B40B4" w:rsidRDefault="00AF75D2">
            <w:pPr>
              <w:pStyle w:val="TableParagraph"/>
              <w:spacing w:before="8"/>
              <w:rPr>
                <w:b/>
                <w:sz w:val="20"/>
              </w:rPr>
            </w:pPr>
            <w:r>
              <w:rPr>
                <w:b/>
                <w:sz w:val="20"/>
              </w:rPr>
              <w:t>Hazard</w:t>
            </w:r>
          </w:p>
        </w:tc>
        <w:tc>
          <w:tcPr>
            <w:tcW w:w="1767" w:type="dxa"/>
            <w:shd w:val="clear" w:color="auto" w:fill="CCCCCC"/>
          </w:tcPr>
          <w:p w14:paraId="2770B6D2" w14:textId="77777777" w:rsidR="004B40B4" w:rsidRDefault="00AF75D2">
            <w:pPr>
              <w:pStyle w:val="TableParagraph"/>
              <w:spacing w:before="8"/>
              <w:ind w:left="68"/>
              <w:rPr>
                <w:b/>
                <w:sz w:val="20"/>
              </w:rPr>
            </w:pPr>
            <w:r>
              <w:rPr>
                <w:b/>
                <w:sz w:val="20"/>
              </w:rPr>
              <w:t>Causes</w:t>
            </w:r>
          </w:p>
        </w:tc>
        <w:tc>
          <w:tcPr>
            <w:tcW w:w="1057" w:type="dxa"/>
            <w:shd w:val="clear" w:color="auto" w:fill="CCCCCC"/>
          </w:tcPr>
          <w:p w14:paraId="2A22645E" w14:textId="77777777" w:rsidR="004B40B4" w:rsidRDefault="00AF75D2">
            <w:pPr>
              <w:pStyle w:val="TableParagraph"/>
              <w:spacing w:before="8" w:line="240" w:lineRule="atLeast"/>
              <w:ind w:left="67" w:right="117"/>
              <w:rPr>
                <w:b/>
                <w:sz w:val="20"/>
              </w:rPr>
            </w:pPr>
            <w:r>
              <w:rPr>
                <w:b/>
                <w:sz w:val="20"/>
              </w:rPr>
              <w:t xml:space="preserve">Level of </w:t>
            </w:r>
            <w:r>
              <w:rPr>
                <w:b/>
                <w:w w:val="95"/>
                <w:sz w:val="20"/>
              </w:rPr>
              <w:t>Concern</w:t>
            </w:r>
          </w:p>
        </w:tc>
        <w:tc>
          <w:tcPr>
            <w:tcW w:w="927" w:type="dxa"/>
            <w:shd w:val="clear" w:color="auto" w:fill="CCCCCC"/>
          </w:tcPr>
          <w:p w14:paraId="047127F8" w14:textId="77777777" w:rsidR="004B40B4" w:rsidRDefault="00AF75D2">
            <w:pPr>
              <w:pStyle w:val="TableParagraph"/>
              <w:spacing w:before="8" w:line="240" w:lineRule="atLeast"/>
              <w:ind w:left="62" w:right="249"/>
              <w:rPr>
                <w:b/>
                <w:sz w:val="20"/>
              </w:rPr>
            </w:pPr>
            <w:r>
              <w:rPr>
                <w:b/>
                <w:w w:val="95"/>
                <w:sz w:val="20"/>
              </w:rPr>
              <w:t xml:space="preserve">Likeli </w:t>
            </w:r>
            <w:r>
              <w:rPr>
                <w:b/>
                <w:sz w:val="20"/>
              </w:rPr>
              <w:t>hood</w:t>
            </w:r>
          </w:p>
        </w:tc>
        <w:tc>
          <w:tcPr>
            <w:tcW w:w="2223" w:type="dxa"/>
            <w:shd w:val="clear" w:color="auto" w:fill="CCCCCC"/>
          </w:tcPr>
          <w:p w14:paraId="041702F4" w14:textId="77777777" w:rsidR="004B40B4" w:rsidRDefault="00AF75D2">
            <w:pPr>
              <w:pStyle w:val="TableParagraph"/>
              <w:spacing w:before="8" w:line="240" w:lineRule="atLeast"/>
              <w:ind w:left="695" w:right="441" w:hanging="250"/>
              <w:rPr>
                <w:b/>
                <w:sz w:val="20"/>
              </w:rPr>
            </w:pPr>
            <w:r>
              <w:rPr>
                <w:b/>
                <w:sz w:val="20"/>
              </w:rPr>
              <w:t>Method(s) of Control</w:t>
            </w:r>
          </w:p>
        </w:tc>
        <w:tc>
          <w:tcPr>
            <w:tcW w:w="903" w:type="dxa"/>
            <w:shd w:val="clear" w:color="auto" w:fill="CCCCCC"/>
          </w:tcPr>
          <w:p w14:paraId="01D9046A" w14:textId="77777777" w:rsidR="004B40B4" w:rsidRDefault="00AF75D2">
            <w:pPr>
              <w:pStyle w:val="TableParagraph"/>
              <w:spacing w:before="8"/>
              <w:ind w:left="65"/>
              <w:rPr>
                <w:b/>
                <w:sz w:val="20"/>
              </w:rPr>
            </w:pPr>
            <w:r>
              <w:rPr>
                <w:b/>
                <w:sz w:val="20"/>
              </w:rPr>
              <w:t>Trace</w:t>
            </w:r>
          </w:p>
        </w:tc>
      </w:tr>
      <w:tr w:rsidR="004B40B4" w14:paraId="5A98080A" w14:textId="77777777">
        <w:trPr>
          <w:trHeight w:val="2399"/>
        </w:trPr>
        <w:tc>
          <w:tcPr>
            <w:tcW w:w="869" w:type="dxa"/>
          </w:tcPr>
          <w:p w14:paraId="5A4CF73F" w14:textId="77777777" w:rsidR="004B40B4" w:rsidRDefault="00AF75D2">
            <w:pPr>
              <w:pStyle w:val="TableParagraph"/>
              <w:spacing w:before="4"/>
              <w:rPr>
                <w:sz w:val="20"/>
              </w:rPr>
            </w:pPr>
            <w:r>
              <w:rPr>
                <w:sz w:val="20"/>
              </w:rPr>
              <w:t>HP25</w:t>
            </w:r>
          </w:p>
        </w:tc>
        <w:tc>
          <w:tcPr>
            <w:tcW w:w="1743" w:type="dxa"/>
          </w:tcPr>
          <w:p w14:paraId="55B60A38" w14:textId="77777777" w:rsidR="004B40B4" w:rsidRDefault="00AF75D2">
            <w:pPr>
              <w:pStyle w:val="TableParagraph"/>
              <w:spacing w:before="9" w:line="240" w:lineRule="exact"/>
              <w:ind w:right="53"/>
              <w:rPr>
                <w:sz w:val="20"/>
              </w:rPr>
            </w:pPr>
            <w:r>
              <w:rPr>
                <w:sz w:val="20"/>
              </w:rPr>
              <w:t>Units currently in inventory can be entered as having been historically transfused to a patient using the option Previous records [LRBLPER].</w:t>
            </w:r>
          </w:p>
        </w:tc>
        <w:tc>
          <w:tcPr>
            <w:tcW w:w="1767" w:type="dxa"/>
          </w:tcPr>
          <w:p w14:paraId="43B2FA7C" w14:textId="77777777" w:rsidR="004B40B4" w:rsidRDefault="00AF75D2">
            <w:pPr>
              <w:pStyle w:val="TableParagraph"/>
              <w:spacing w:before="4"/>
              <w:ind w:left="68"/>
              <w:rPr>
                <w:sz w:val="20"/>
              </w:rPr>
            </w:pPr>
            <w:r>
              <w:rPr>
                <w:sz w:val="20"/>
              </w:rPr>
              <w:t>NONE</w:t>
            </w:r>
          </w:p>
        </w:tc>
        <w:tc>
          <w:tcPr>
            <w:tcW w:w="1057" w:type="dxa"/>
          </w:tcPr>
          <w:p w14:paraId="44402F5A" w14:textId="77777777" w:rsidR="004B40B4" w:rsidRDefault="00AF75D2">
            <w:pPr>
              <w:pStyle w:val="TableParagraph"/>
              <w:spacing w:before="4"/>
              <w:ind w:left="67"/>
              <w:rPr>
                <w:sz w:val="20"/>
              </w:rPr>
            </w:pPr>
            <w:r>
              <w:rPr>
                <w:sz w:val="20"/>
              </w:rPr>
              <w:t>NONE</w:t>
            </w:r>
          </w:p>
        </w:tc>
        <w:tc>
          <w:tcPr>
            <w:tcW w:w="927" w:type="dxa"/>
          </w:tcPr>
          <w:p w14:paraId="6D657466" w14:textId="77777777" w:rsidR="004B40B4" w:rsidRDefault="00AF75D2">
            <w:pPr>
              <w:pStyle w:val="TableParagraph"/>
              <w:spacing w:before="4"/>
              <w:ind w:left="62"/>
              <w:rPr>
                <w:sz w:val="20"/>
              </w:rPr>
            </w:pPr>
            <w:r>
              <w:rPr>
                <w:sz w:val="20"/>
              </w:rPr>
              <w:t>NONE</w:t>
            </w:r>
          </w:p>
        </w:tc>
        <w:tc>
          <w:tcPr>
            <w:tcW w:w="2223" w:type="dxa"/>
          </w:tcPr>
          <w:p w14:paraId="682F4BB0" w14:textId="77777777" w:rsidR="004B40B4" w:rsidRDefault="00AF75D2">
            <w:pPr>
              <w:pStyle w:val="TableParagraph"/>
              <w:spacing w:before="4"/>
              <w:ind w:left="61" w:right="93"/>
              <w:rPr>
                <w:sz w:val="20"/>
              </w:rPr>
            </w:pPr>
            <w:r>
              <w:rPr>
                <w:sz w:val="20"/>
              </w:rPr>
              <w:t>Software searches the BLOOD</w:t>
            </w:r>
          </w:p>
          <w:p w14:paraId="797788A8" w14:textId="77777777" w:rsidR="004B40B4" w:rsidRDefault="00AF75D2">
            <w:pPr>
              <w:pStyle w:val="TableParagraph"/>
              <w:ind w:left="61" w:right="119"/>
              <w:rPr>
                <w:sz w:val="20"/>
              </w:rPr>
            </w:pPr>
            <w:r>
              <w:rPr>
                <w:sz w:val="20"/>
              </w:rPr>
              <w:t>INVENTORY file (#65). If a unit is present, then it cannot be entered via the Previous Records [LRBLPER] option.</w:t>
            </w:r>
          </w:p>
        </w:tc>
        <w:tc>
          <w:tcPr>
            <w:tcW w:w="903" w:type="dxa"/>
          </w:tcPr>
          <w:p w14:paraId="79C2A08B" w14:textId="77777777" w:rsidR="004B40B4" w:rsidRDefault="00AF75D2">
            <w:pPr>
              <w:pStyle w:val="TableParagraph"/>
              <w:spacing w:before="4"/>
              <w:ind w:left="65" w:right="235"/>
              <w:rPr>
                <w:sz w:val="20"/>
              </w:rPr>
            </w:pPr>
            <w:r>
              <w:rPr>
                <w:sz w:val="20"/>
              </w:rPr>
              <w:t>SRS# P26 P28</w:t>
            </w:r>
          </w:p>
          <w:p w14:paraId="3A95FD17" w14:textId="77777777" w:rsidR="004B40B4" w:rsidRDefault="004B40B4">
            <w:pPr>
              <w:pStyle w:val="TableParagraph"/>
              <w:spacing w:before="8"/>
              <w:ind w:left="0"/>
              <w:rPr>
                <w:rFonts w:ascii="Arial"/>
                <w:sz w:val="20"/>
              </w:rPr>
            </w:pPr>
          </w:p>
          <w:p w14:paraId="271B3A4B" w14:textId="77777777" w:rsidR="004B40B4" w:rsidRDefault="00AF75D2">
            <w:pPr>
              <w:pStyle w:val="TableParagraph"/>
              <w:ind w:left="65" w:right="235"/>
              <w:rPr>
                <w:sz w:val="20"/>
              </w:rPr>
            </w:pPr>
            <w:r>
              <w:rPr>
                <w:sz w:val="20"/>
              </w:rPr>
              <w:t>SCR# P1</w:t>
            </w:r>
          </w:p>
        </w:tc>
      </w:tr>
      <w:tr w:rsidR="004B40B4" w14:paraId="513147AE" w14:textId="77777777">
        <w:trPr>
          <w:trHeight w:val="2149"/>
        </w:trPr>
        <w:tc>
          <w:tcPr>
            <w:tcW w:w="869" w:type="dxa"/>
          </w:tcPr>
          <w:p w14:paraId="15795BB3" w14:textId="77777777" w:rsidR="004B40B4" w:rsidRDefault="00AF75D2">
            <w:pPr>
              <w:pStyle w:val="TableParagraph"/>
              <w:spacing w:line="235" w:lineRule="exact"/>
              <w:rPr>
                <w:sz w:val="20"/>
              </w:rPr>
            </w:pPr>
            <w:r>
              <w:rPr>
                <w:sz w:val="20"/>
              </w:rPr>
              <w:t>HP26</w:t>
            </w:r>
          </w:p>
        </w:tc>
        <w:tc>
          <w:tcPr>
            <w:tcW w:w="1743" w:type="dxa"/>
          </w:tcPr>
          <w:p w14:paraId="6BBFA35D" w14:textId="77777777" w:rsidR="004B40B4" w:rsidRDefault="00AF75D2">
            <w:pPr>
              <w:pStyle w:val="TableParagraph"/>
              <w:ind w:right="79"/>
              <w:rPr>
                <w:sz w:val="20"/>
              </w:rPr>
            </w:pPr>
            <w:r>
              <w:rPr>
                <w:sz w:val="20"/>
              </w:rPr>
              <w:t>Cannot edit information entered from old records prior to computerization.</w:t>
            </w:r>
          </w:p>
        </w:tc>
        <w:tc>
          <w:tcPr>
            <w:tcW w:w="1767" w:type="dxa"/>
          </w:tcPr>
          <w:p w14:paraId="31EB0F9C" w14:textId="77777777" w:rsidR="004B40B4" w:rsidRDefault="00AF75D2">
            <w:pPr>
              <w:pStyle w:val="TableParagraph"/>
              <w:spacing w:line="235" w:lineRule="exact"/>
              <w:ind w:left="68"/>
              <w:rPr>
                <w:sz w:val="20"/>
              </w:rPr>
            </w:pPr>
            <w:r>
              <w:rPr>
                <w:sz w:val="20"/>
              </w:rPr>
              <w:t>NONE</w:t>
            </w:r>
          </w:p>
        </w:tc>
        <w:tc>
          <w:tcPr>
            <w:tcW w:w="1057" w:type="dxa"/>
          </w:tcPr>
          <w:p w14:paraId="21C2B202" w14:textId="77777777" w:rsidR="004B40B4" w:rsidRDefault="00AF75D2">
            <w:pPr>
              <w:pStyle w:val="TableParagraph"/>
              <w:spacing w:line="235" w:lineRule="exact"/>
              <w:ind w:left="67"/>
              <w:rPr>
                <w:sz w:val="20"/>
              </w:rPr>
            </w:pPr>
            <w:r>
              <w:rPr>
                <w:sz w:val="20"/>
              </w:rPr>
              <w:t>NONE</w:t>
            </w:r>
          </w:p>
        </w:tc>
        <w:tc>
          <w:tcPr>
            <w:tcW w:w="927" w:type="dxa"/>
          </w:tcPr>
          <w:p w14:paraId="4533C481" w14:textId="77777777" w:rsidR="004B40B4" w:rsidRDefault="00AF75D2">
            <w:pPr>
              <w:pStyle w:val="TableParagraph"/>
              <w:spacing w:line="235" w:lineRule="exact"/>
              <w:ind w:left="62"/>
              <w:rPr>
                <w:sz w:val="20"/>
              </w:rPr>
            </w:pPr>
            <w:r>
              <w:rPr>
                <w:sz w:val="20"/>
              </w:rPr>
              <w:t>NONE</w:t>
            </w:r>
          </w:p>
        </w:tc>
        <w:tc>
          <w:tcPr>
            <w:tcW w:w="2223" w:type="dxa"/>
          </w:tcPr>
          <w:p w14:paraId="6E06512B" w14:textId="77777777" w:rsidR="004B40B4" w:rsidRDefault="00AF75D2">
            <w:pPr>
              <w:pStyle w:val="TableParagraph"/>
              <w:ind w:left="61" w:right="223"/>
              <w:rPr>
                <w:sz w:val="20"/>
              </w:rPr>
            </w:pPr>
            <w:r>
              <w:rPr>
                <w:sz w:val="20"/>
              </w:rPr>
              <w:t>Previous records [LRBLPER] option allows editing of patient testing information but restricts editing of previous transfusion episodes entered via</w:t>
            </w:r>
          </w:p>
          <w:p w14:paraId="0364C354" w14:textId="77777777" w:rsidR="004B40B4" w:rsidRDefault="00AF75D2">
            <w:pPr>
              <w:pStyle w:val="TableParagraph"/>
              <w:spacing w:line="212" w:lineRule="exact"/>
              <w:ind w:left="61"/>
              <w:rPr>
                <w:sz w:val="20"/>
              </w:rPr>
            </w:pPr>
            <w:r>
              <w:rPr>
                <w:sz w:val="20"/>
              </w:rPr>
              <w:t>this option.</w:t>
            </w:r>
          </w:p>
        </w:tc>
        <w:tc>
          <w:tcPr>
            <w:tcW w:w="903" w:type="dxa"/>
          </w:tcPr>
          <w:p w14:paraId="4BA625C9" w14:textId="77777777" w:rsidR="004B40B4" w:rsidRDefault="00AF75D2">
            <w:pPr>
              <w:pStyle w:val="TableParagraph"/>
              <w:ind w:left="65"/>
              <w:rPr>
                <w:sz w:val="20"/>
              </w:rPr>
            </w:pPr>
            <w:r>
              <w:rPr>
                <w:sz w:val="20"/>
              </w:rPr>
              <w:t>SRS# P29</w:t>
            </w:r>
          </w:p>
          <w:p w14:paraId="400479AB" w14:textId="77777777" w:rsidR="004B40B4" w:rsidRDefault="004B40B4">
            <w:pPr>
              <w:pStyle w:val="TableParagraph"/>
              <w:spacing w:before="3"/>
              <w:ind w:left="0"/>
              <w:rPr>
                <w:rFonts w:ascii="Arial"/>
                <w:sz w:val="20"/>
              </w:rPr>
            </w:pPr>
          </w:p>
          <w:p w14:paraId="06BC734F" w14:textId="77777777" w:rsidR="004B40B4" w:rsidRDefault="00AF75D2">
            <w:pPr>
              <w:pStyle w:val="TableParagraph"/>
              <w:spacing w:line="240" w:lineRule="exact"/>
              <w:ind w:left="65"/>
              <w:rPr>
                <w:sz w:val="20"/>
              </w:rPr>
            </w:pPr>
            <w:r>
              <w:rPr>
                <w:sz w:val="20"/>
              </w:rPr>
              <w:t>SCR#</w:t>
            </w:r>
          </w:p>
          <w:p w14:paraId="06A05D8B" w14:textId="77777777" w:rsidR="004B40B4" w:rsidRDefault="00AF75D2">
            <w:pPr>
              <w:pStyle w:val="TableParagraph"/>
              <w:spacing w:line="240" w:lineRule="exact"/>
              <w:ind w:left="65"/>
              <w:rPr>
                <w:sz w:val="20"/>
              </w:rPr>
            </w:pPr>
            <w:r>
              <w:rPr>
                <w:sz w:val="20"/>
              </w:rPr>
              <w:t>N/A</w:t>
            </w:r>
          </w:p>
        </w:tc>
      </w:tr>
      <w:tr w:rsidR="004B40B4" w14:paraId="6ECE4C0C" w14:textId="77777777">
        <w:trPr>
          <w:trHeight w:val="1919"/>
        </w:trPr>
        <w:tc>
          <w:tcPr>
            <w:tcW w:w="869" w:type="dxa"/>
          </w:tcPr>
          <w:p w14:paraId="6A97C22A" w14:textId="77777777" w:rsidR="004B40B4" w:rsidRDefault="00AF75D2">
            <w:pPr>
              <w:pStyle w:val="TableParagraph"/>
              <w:spacing w:before="4"/>
              <w:rPr>
                <w:sz w:val="20"/>
              </w:rPr>
            </w:pPr>
            <w:r>
              <w:rPr>
                <w:sz w:val="20"/>
              </w:rPr>
              <w:t>HP27</w:t>
            </w:r>
          </w:p>
        </w:tc>
        <w:tc>
          <w:tcPr>
            <w:tcW w:w="1743" w:type="dxa"/>
          </w:tcPr>
          <w:p w14:paraId="5B00AAEF" w14:textId="77777777" w:rsidR="004B40B4" w:rsidRDefault="00AF75D2">
            <w:pPr>
              <w:pStyle w:val="TableParagraph"/>
              <w:spacing w:before="4"/>
              <w:ind w:right="209"/>
              <w:rPr>
                <w:sz w:val="20"/>
              </w:rPr>
            </w:pPr>
            <w:r>
              <w:rPr>
                <w:sz w:val="20"/>
              </w:rPr>
              <w:t>Cannot use computer to place orders for pretransfusion or other Blood Bank related tests.</w:t>
            </w:r>
          </w:p>
        </w:tc>
        <w:tc>
          <w:tcPr>
            <w:tcW w:w="1767" w:type="dxa"/>
          </w:tcPr>
          <w:p w14:paraId="43AA7F52" w14:textId="77777777" w:rsidR="004B40B4" w:rsidRDefault="00AF75D2">
            <w:pPr>
              <w:pStyle w:val="TableParagraph"/>
              <w:numPr>
                <w:ilvl w:val="0"/>
                <w:numId w:val="17"/>
              </w:numPr>
              <w:tabs>
                <w:tab w:val="left" w:pos="306"/>
              </w:tabs>
              <w:spacing w:before="4"/>
              <w:ind w:right="207" w:firstLine="0"/>
              <w:rPr>
                <w:sz w:val="20"/>
              </w:rPr>
            </w:pPr>
            <w:r>
              <w:rPr>
                <w:sz w:val="20"/>
              </w:rPr>
              <w:t>Computer system is</w:t>
            </w:r>
            <w:r>
              <w:rPr>
                <w:spacing w:val="3"/>
                <w:sz w:val="20"/>
              </w:rPr>
              <w:t xml:space="preserve"> </w:t>
            </w:r>
            <w:r>
              <w:rPr>
                <w:sz w:val="20"/>
              </w:rPr>
              <w:t>down.</w:t>
            </w:r>
          </w:p>
          <w:p w14:paraId="7EE34739" w14:textId="77777777" w:rsidR="004B40B4" w:rsidRDefault="00AF75D2">
            <w:pPr>
              <w:pStyle w:val="TableParagraph"/>
              <w:numPr>
                <w:ilvl w:val="0"/>
                <w:numId w:val="17"/>
              </w:numPr>
              <w:tabs>
                <w:tab w:val="left" w:pos="305"/>
              </w:tabs>
              <w:ind w:right="139" w:firstLine="0"/>
              <w:rPr>
                <w:sz w:val="20"/>
              </w:rPr>
            </w:pPr>
            <w:r>
              <w:rPr>
                <w:sz w:val="20"/>
              </w:rPr>
              <w:t>Appropriate tests not defined in the LABORATORY TEST file</w:t>
            </w:r>
            <w:r>
              <w:rPr>
                <w:spacing w:val="3"/>
                <w:sz w:val="20"/>
              </w:rPr>
              <w:t xml:space="preserve"> </w:t>
            </w:r>
            <w:r>
              <w:rPr>
                <w:sz w:val="20"/>
              </w:rPr>
              <w:t>(#60).</w:t>
            </w:r>
          </w:p>
        </w:tc>
        <w:tc>
          <w:tcPr>
            <w:tcW w:w="1057" w:type="dxa"/>
          </w:tcPr>
          <w:p w14:paraId="70305F1F" w14:textId="77777777" w:rsidR="004B40B4" w:rsidRDefault="00AF75D2">
            <w:pPr>
              <w:pStyle w:val="TableParagraph"/>
              <w:spacing w:before="4"/>
              <w:ind w:left="67"/>
              <w:rPr>
                <w:sz w:val="20"/>
              </w:rPr>
            </w:pPr>
            <w:r>
              <w:rPr>
                <w:sz w:val="20"/>
              </w:rPr>
              <w:t>NONE</w:t>
            </w:r>
          </w:p>
        </w:tc>
        <w:tc>
          <w:tcPr>
            <w:tcW w:w="927" w:type="dxa"/>
          </w:tcPr>
          <w:p w14:paraId="0ABE2D90" w14:textId="77777777" w:rsidR="004B40B4" w:rsidRDefault="00AF75D2">
            <w:pPr>
              <w:pStyle w:val="TableParagraph"/>
              <w:spacing w:before="4"/>
              <w:ind w:left="62"/>
              <w:rPr>
                <w:sz w:val="20"/>
              </w:rPr>
            </w:pPr>
            <w:r>
              <w:rPr>
                <w:sz w:val="20"/>
              </w:rPr>
              <w:t>LOW</w:t>
            </w:r>
          </w:p>
        </w:tc>
        <w:tc>
          <w:tcPr>
            <w:tcW w:w="2223" w:type="dxa"/>
          </w:tcPr>
          <w:p w14:paraId="3CE6A62F" w14:textId="77777777" w:rsidR="004B40B4" w:rsidRDefault="00AF75D2">
            <w:pPr>
              <w:pStyle w:val="TableParagraph"/>
              <w:spacing w:before="9" w:line="240" w:lineRule="exact"/>
              <w:ind w:left="61" w:right="79"/>
              <w:rPr>
                <w:sz w:val="20"/>
              </w:rPr>
            </w:pPr>
            <w:r>
              <w:rPr>
                <w:sz w:val="20"/>
              </w:rPr>
              <w:t>Sites are required to have a contingency plan in the event that the computer system is not working. Data entry can be then done at a later time to update</w:t>
            </w:r>
            <w:r>
              <w:rPr>
                <w:spacing w:val="2"/>
                <w:sz w:val="20"/>
              </w:rPr>
              <w:t xml:space="preserve"> </w:t>
            </w:r>
            <w:r>
              <w:rPr>
                <w:sz w:val="20"/>
              </w:rPr>
              <w:t>records.</w:t>
            </w:r>
          </w:p>
        </w:tc>
        <w:tc>
          <w:tcPr>
            <w:tcW w:w="903" w:type="dxa"/>
          </w:tcPr>
          <w:p w14:paraId="77822DBD" w14:textId="77777777" w:rsidR="004B40B4" w:rsidRDefault="00AF75D2">
            <w:pPr>
              <w:pStyle w:val="TableParagraph"/>
              <w:spacing w:before="4"/>
              <w:ind w:left="65" w:right="299"/>
              <w:rPr>
                <w:sz w:val="20"/>
              </w:rPr>
            </w:pPr>
            <w:r>
              <w:rPr>
                <w:spacing w:val="-1"/>
                <w:sz w:val="20"/>
              </w:rPr>
              <w:t xml:space="preserve">SRS# </w:t>
            </w:r>
            <w:r>
              <w:rPr>
                <w:sz w:val="20"/>
              </w:rPr>
              <w:t>P30</w:t>
            </w:r>
          </w:p>
          <w:p w14:paraId="5821B59A" w14:textId="77777777" w:rsidR="004B40B4" w:rsidRDefault="004B40B4">
            <w:pPr>
              <w:pStyle w:val="TableParagraph"/>
              <w:spacing w:before="9"/>
              <w:ind w:left="0"/>
              <w:rPr>
                <w:rFonts w:ascii="Arial"/>
                <w:sz w:val="20"/>
              </w:rPr>
            </w:pPr>
          </w:p>
          <w:p w14:paraId="2040BE39" w14:textId="77777777" w:rsidR="004B40B4" w:rsidRDefault="00AF75D2">
            <w:pPr>
              <w:pStyle w:val="TableParagraph"/>
              <w:ind w:left="65" w:right="280"/>
              <w:rPr>
                <w:sz w:val="20"/>
              </w:rPr>
            </w:pPr>
            <w:r>
              <w:rPr>
                <w:spacing w:val="-1"/>
                <w:sz w:val="20"/>
              </w:rPr>
              <w:t xml:space="preserve">SCR# </w:t>
            </w:r>
            <w:r>
              <w:rPr>
                <w:sz w:val="20"/>
              </w:rPr>
              <w:t>P20</w:t>
            </w:r>
          </w:p>
        </w:tc>
      </w:tr>
      <w:tr w:rsidR="004B40B4" w14:paraId="3E4E695D" w14:textId="77777777">
        <w:trPr>
          <w:trHeight w:val="3109"/>
        </w:trPr>
        <w:tc>
          <w:tcPr>
            <w:tcW w:w="869" w:type="dxa"/>
          </w:tcPr>
          <w:p w14:paraId="7B48632A" w14:textId="77777777" w:rsidR="004B40B4" w:rsidRDefault="00AF75D2">
            <w:pPr>
              <w:pStyle w:val="TableParagraph"/>
              <w:spacing w:line="235" w:lineRule="exact"/>
              <w:rPr>
                <w:sz w:val="20"/>
              </w:rPr>
            </w:pPr>
            <w:r>
              <w:rPr>
                <w:sz w:val="20"/>
              </w:rPr>
              <w:t>HP28</w:t>
            </w:r>
          </w:p>
        </w:tc>
        <w:tc>
          <w:tcPr>
            <w:tcW w:w="1743" w:type="dxa"/>
          </w:tcPr>
          <w:p w14:paraId="2311375F" w14:textId="77777777" w:rsidR="004B40B4" w:rsidRDefault="00AF75D2">
            <w:pPr>
              <w:pStyle w:val="TableParagraph"/>
              <w:ind w:right="131"/>
              <w:rPr>
                <w:sz w:val="20"/>
              </w:rPr>
            </w:pPr>
            <w:r>
              <w:rPr>
                <w:sz w:val="20"/>
              </w:rPr>
              <w:t>Ward personnel cannot view test description information.</w:t>
            </w:r>
          </w:p>
        </w:tc>
        <w:tc>
          <w:tcPr>
            <w:tcW w:w="1767" w:type="dxa"/>
          </w:tcPr>
          <w:p w14:paraId="66860DC1" w14:textId="77777777" w:rsidR="004B40B4" w:rsidRDefault="00AF75D2">
            <w:pPr>
              <w:pStyle w:val="TableParagraph"/>
              <w:numPr>
                <w:ilvl w:val="0"/>
                <w:numId w:val="16"/>
              </w:numPr>
              <w:tabs>
                <w:tab w:val="left" w:pos="306"/>
              </w:tabs>
              <w:ind w:right="279" w:firstLine="0"/>
              <w:rPr>
                <w:sz w:val="20"/>
              </w:rPr>
            </w:pPr>
            <w:r>
              <w:rPr>
                <w:sz w:val="20"/>
              </w:rPr>
              <w:t xml:space="preserve">Menu Test description information [LREV] option not assigned </w:t>
            </w:r>
            <w:r>
              <w:rPr>
                <w:spacing w:val="-6"/>
                <w:sz w:val="20"/>
              </w:rPr>
              <w:t xml:space="preserve">to </w:t>
            </w:r>
            <w:r>
              <w:rPr>
                <w:sz w:val="20"/>
              </w:rPr>
              <w:t>appropriate personnel.</w:t>
            </w:r>
          </w:p>
          <w:p w14:paraId="3FCA8193" w14:textId="77777777" w:rsidR="004B40B4" w:rsidRDefault="00AF75D2">
            <w:pPr>
              <w:pStyle w:val="TableParagraph"/>
              <w:numPr>
                <w:ilvl w:val="0"/>
                <w:numId w:val="16"/>
              </w:numPr>
              <w:tabs>
                <w:tab w:val="left" w:pos="307"/>
              </w:tabs>
              <w:spacing w:line="240" w:lineRule="exact"/>
              <w:ind w:right="82" w:firstLine="0"/>
              <w:rPr>
                <w:sz w:val="20"/>
              </w:rPr>
            </w:pPr>
            <w:r>
              <w:rPr>
                <w:sz w:val="20"/>
              </w:rPr>
              <w:t xml:space="preserve">Key information not defined for Blood Bank tests in </w:t>
            </w:r>
            <w:r>
              <w:rPr>
                <w:spacing w:val="-4"/>
                <w:sz w:val="20"/>
              </w:rPr>
              <w:t xml:space="preserve">the </w:t>
            </w:r>
            <w:r>
              <w:rPr>
                <w:sz w:val="20"/>
              </w:rPr>
              <w:t>LABORATORY TEST file</w:t>
            </w:r>
            <w:r>
              <w:rPr>
                <w:spacing w:val="3"/>
                <w:sz w:val="20"/>
              </w:rPr>
              <w:t xml:space="preserve"> </w:t>
            </w:r>
            <w:r>
              <w:rPr>
                <w:sz w:val="20"/>
              </w:rPr>
              <w:t>(#60).</w:t>
            </w:r>
          </w:p>
        </w:tc>
        <w:tc>
          <w:tcPr>
            <w:tcW w:w="1057" w:type="dxa"/>
          </w:tcPr>
          <w:p w14:paraId="56D9C3C9" w14:textId="77777777" w:rsidR="004B40B4" w:rsidRDefault="00AF75D2">
            <w:pPr>
              <w:pStyle w:val="TableParagraph"/>
              <w:spacing w:line="235" w:lineRule="exact"/>
              <w:ind w:left="67"/>
              <w:rPr>
                <w:sz w:val="20"/>
              </w:rPr>
            </w:pPr>
            <w:r>
              <w:rPr>
                <w:sz w:val="20"/>
              </w:rPr>
              <w:t>NONE</w:t>
            </w:r>
          </w:p>
        </w:tc>
        <w:tc>
          <w:tcPr>
            <w:tcW w:w="927" w:type="dxa"/>
          </w:tcPr>
          <w:p w14:paraId="7B38D89F" w14:textId="77777777" w:rsidR="004B40B4" w:rsidRDefault="00AF75D2">
            <w:pPr>
              <w:pStyle w:val="TableParagraph"/>
              <w:spacing w:line="235" w:lineRule="exact"/>
              <w:ind w:left="62"/>
              <w:rPr>
                <w:sz w:val="20"/>
              </w:rPr>
            </w:pPr>
            <w:r>
              <w:rPr>
                <w:sz w:val="20"/>
              </w:rPr>
              <w:t>LOW</w:t>
            </w:r>
          </w:p>
        </w:tc>
        <w:tc>
          <w:tcPr>
            <w:tcW w:w="2223" w:type="dxa"/>
          </w:tcPr>
          <w:p w14:paraId="4EDB4D76" w14:textId="77777777" w:rsidR="004B40B4" w:rsidRDefault="00AF75D2">
            <w:pPr>
              <w:pStyle w:val="TableParagraph"/>
              <w:ind w:left="61" w:right="84"/>
              <w:rPr>
                <w:sz w:val="20"/>
              </w:rPr>
            </w:pPr>
            <w:r>
              <w:rPr>
                <w:sz w:val="20"/>
              </w:rPr>
              <w:t>Test description information [LREV] option lists key entries for Laboratory tests as defined in the LABORATORY TEST</w:t>
            </w:r>
          </w:p>
          <w:p w14:paraId="4E3791E4" w14:textId="77777777" w:rsidR="004B40B4" w:rsidRDefault="00AF75D2">
            <w:pPr>
              <w:pStyle w:val="TableParagraph"/>
              <w:spacing w:line="238" w:lineRule="exact"/>
              <w:ind w:left="61"/>
              <w:rPr>
                <w:sz w:val="20"/>
              </w:rPr>
            </w:pPr>
            <w:r>
              <w:rPr>
                <w:sz w:val="20"/>
              </w:rPr>
              <w:t>file (#60).</w:t>
            </w:r>
          </w:p>
        </w:tc>
        <w:tc>
          <w:tcPr>
            <w:tcW w:w="903" w:type="dxa"/>
          </w:tcPr>
          <w:p w14:paraId="44E4B27E" w14:textId="77777777" w:rsidR="004B40B4" w:rsidRDefault="00AF75D2">
            <w:pPr>
              <w:pStyle w:val="TableParagraph"/>
              <w:ind w:left="65"/>
              <w:rPr>
                <w:sz w:val="20"/>
              </w:rPr>
            </w:pPr>
            <w:r>
              <w:rPr>
                <w:sz w:val="20"/>
              </w:rPr>
              <w:t>SRS# P31</w:t>
            </w:r>
          </w:p>
          <w:p w14:paraId="14A05D60" w14:textId="77777777" w:rsidR="004B40B4" w:rsidRDefault="004B40B4">
            <w:pPr>
              <w:pStyle w:val="TableParagraph"/>
              <w:spacing w:before="3"/>
              <w:ind w:left="0"/>
              <w:rPr>
                <w:rFonts w:ascii="Arial"/>
                <w:sz w:val="20"/>
              </w:rPr>
            </w:pPr>
          </w:p>
          <w:p w14:paraId="672AD7EE" w14:textId="77777777" w:rsidR="004B40B4" w:rsidRDefault="00AF75D2">
            <w:pPr>
              <w:pStyle w:val="TableParagraph"/>
              <w:spacing w:line="240" w:lineRule="exact"/>
              <w:ind w:left="65"/>
              <w:rPr>
                <w:sz w:val="20"/>
              </w:rPr>
            </w:pPr>
            <w:r>
              <w:rPr>
                <w:sz w:val="20"/>
              </w:rPr>
              <w:t>SCR#</w:t>
            </w:r>
          </w:p>
          <w:p w14:paraId="71AABE2B" w14:textId="77777777" w:rsidR="004B40B4" w:rsidRDefault="00AF75D2">
            <w:pPr>
              <w:pStyle w:val="TableParagraph"/>
              <w:spacing w:line="240" w:lineRule="exact"/>
              <w:ind w:left="65"/>
              <w:rPr>
                <w:sz w:val="20"/>
              </w:rPr>
            </w:pPr>
            <w:r>
              <w:rPr>
                <w:sz w:val="20"/>
              </w:rPr>
              <w:t>N/A</w:t>
            </w:r>
          </w:p>
        </w:tc>
      </w:tr>
    </w:tbl>
    <w:p w14:paraId="612CE46F" w14:textId="77777777" w:rsidR="004B40B4" w:rsidRDefault="004B40B4">
      <w:pPr>
        <w:spacing w:line="240" w:lineRule="exact"/>
        <w:rPr>
          <w:sz w:val="20"/>
        </w:rPr>
        <w:sectPr w:rsidR="004B40B4">
          <w:pgSz w:w="12240" w:h="15840"/>
          <w:pgMar w:top="960" w:right="1060" w:bottom="1180" w:left="1220" w:header="723" w:footer="997" w:gutter="0"/>
          <w:cols w:space="720"/>
        </w:sectPr>
      </w:pPr>
    </w:p>
    <w:p w14:paraId="12445363" w14:textId="77777777" w:rsidR="004B40B4" w:rsidRDefault="004B40B4">
      <w:pPr>
        <w:pStyle w:val="BodyText"/>
        <w:rPr>
          <w:rFonts w:ascii="Arial"/>
          <w:sz w:val="20"/>
        </w:rPr>
      </w:pPr>
    </w:p>
    <w:p w14:paraId="623FC75E" w14:textId="77777777" w:rsidR="004B40B4" w:rsidRDefault="004B40B4">
      <w:pPr>
        <w:pStyle w:val="BodyText"/>
        <w:rPr>
          <w:rFonts w:ascii="Arial"/>
          <w:sz w:val="20"/>
        </w:rPr>
      </w:pPr>
    </w:p>
    <w:p w14:paraId="43D04926" w14:textId="77777777" w:rsidR="004B40B4" w:rsidRDefault="004B40B4">
      <w:pPr>
        <w:pStyle w:val="BodyText"/>
        <w:spacing w:before="1" w:after="1"/>
        <w:rPr>
          <w:rFonts w:ascii="Arial"/>
          <w:sz w:val="22"/>
        </w:rPr>
      </w:pPr>
    </w:p>
    <w:tbl>
      <w:tblPr>
        <w:tblW w:w="0" w:type="auto"/>
        <w:tblInd w:w="1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98"/>
        <w:gridCol w:w="1743"/>
        <w:gridCol w:w="1767"/>
        <w:gridCol w:w="1052"/>
        <w:gridCol w:w="932"/>
        <w:gridCol w:w="2223"/>
        <w:gridCol w:w="903"/>
      </w:tblGrid>
      <w:tr w:rsidR="004B40B4" w14:paraId="674FFD53" w14:textId="77777777">
        <w:trPr>
          <w:trHeight w:val="488"/>
        </w:trPr>
        <w:tc>
          <w:tcPr>
            <w:tcW w:w="898" w:type="dxa"/>
            <w:shd w:val="clear" w:color="auto" w:fill="CCCCCC"/>
          </w:tcPr>
          <w:p w14:paraId="28931524" w14:textId="77777777" w:rsidR="004B40B4" w:rsidRDefault="00AF75D2">
            <w:pPr>
              <w:pStyle w:val="TableParagraph"/>
              <w:spacing w:before="8"/>
              <w:rPr>
                <w:b/>
                <w:sz w:val="20"/>
              </w:rPr>
            </w:pPr>
            <w:r>
              <w:rPr>
                <w:b/>
                <w:sz w:val="20"/>
              </w:rPr>
              <w:t>HA#</w:t>
            </w:r>
          </w:p>
        </w:tc>
        <w:tc>
          <w:tcPr>
            <w:tcW w:w="1743" w:type="dxa"/>
            <w:shd w:val="clear" w:color="auto" w:fill="CCCCCC"/>
          </w:tcPr>
          <w:p w14:paraId="2D9ED3DB" w14:textId="77777777" w:rsidR="004B40B4" w:rsidRDefault="00AF75D2">
            <w:pPr>
              <w:pStyle w:val="TableParagraph"/>
              <w:spacing w:before="8"/>
              <w:ind w:left="68"/>
              <w:rPr>
                <w:b/>
                <w:sz w:val="20"/>
              </w:rPr>
            </w:pPr>
            <w:r>
              <w:rPr>
                <w:b/>
                <w:sz w:val="20"/>
              </w:rPr>
              <w:t>Hazard</w:t>
            </w:r>
          </w:p>
        </w:tc>
        <w:tc>
          <w:tcPr>
            <w:tcW w:w="1767" w:type="dxa"/>
            <w:shd w:val="clear" w:color="auto" w:fill="CCCCCC"/>
          </w:tcPr>
          <w:p w14:paraId="413240DD" w14:textId="77777777" w:rsidR="004B40B4" w:rsidRDefault="00AF75D2">
            <w:pPr>
              <w:pStyle w:val="TableParagraph"/>
              <w:spacing w:before="8"/>
              <w:ind w:left="68"/>
              <w:rPr>
                <w:b/>
                <w:sz w:val="20"/>
              </w:rPr>
            </w:pPr>
            <w:r>
              <w:rPr>
                <w:b/>
                <w:sz w:val="20"/>
              </w:rPr>
              <w:t>Causes</w:t>
            </w:r>
          </w:p>
        </w:tc>
        <w:tc>
          <w:tcPr>
            <w:tcW w:w="1052" w:type="dxa"/>
            <w:shd w:val="clear" w:color="auto" w:fill="CCCCCC"/>
          </w:tcPr>
          <w:p w14:paraId="3FEF42FD" w14:textId="77777777" w:rsidR="004B40B4" w:rsidRDefault="00AF75D2">
            <w:pPr>
              <w:pStyle w:val="TableParagraph"/>
              <w:spacing w:before="8" w:line="240" w:lineRule="atLeast"/>
              <w:ind w:left="67" w:right="112"/>
              <w:rPr>
                <w:b/>
                <w:sz w:val="20"/>
              </w:rPr>
            </w:pPr>
            <w:r>
              <w:rPr>
                <w:b/>
                <w:sz w:val="20"/>
              </w:rPr>
              <w:t xml:space="preserve">Level of </w:t>
            </w:r>
            <w:r>
              <w:rPr>
                <w:b/>
                <w:w w:val="95"/>
                <w:sz w:val="20"/>
              </w:rPr>
              <w:t>Concern</w:t>
            </w:r>
          </w:p>
        </w:tc>
        <w:tc>
          <w:tcPr>
            <w:tcW w:w="932" w:type="dxa"/>
            <w:shd w:val="clear" w:color="auto" w:fill="CCCCCC"/>
          </w:tcPr>
          <w:p w14:paraId="58E9C28B" w14:textId="77777777" w:rsidR="004B40B4" w:rsidRDefault="00AF75D2">
            <w:pPr>
              <w:pStyle w:val="TableParagraph"/>
              <w:spacing w:before="8" w:line="240" w:lineRule="atLeast"/>
              <w:ind w:left="66" w:right="250"/>
              <w:rPr>
                <w:b/>
                <w:sz w:val="20"/>
              </w:rPr>
            </w:pPr>
            <w:r>
              <w:rPr>
                <w:b/>
                <w:w w:val="95"/>
                <w:sz w:val="20"/>
              </w:rPr>
              <w:t xml:space="preserve">Likeli </w:t>
            </w:r>
            <w:r>
              <w:rPr>
                <w:b/>
                <w:sz w:val="20"/>
              </w:rPr>
              <w:t>hood</w:t>
            </w:r>
          </w:p>
        </w:tc>
        <w:tc>
          <w:tcPr>
            <w:tcW w:w="2223" w:type="dxa"/>
            <w:shd w:val="clear" w:color="auto" w:fill="CCCCCC"/>
          </w:tcPr>
          <w:p w14:paraId="1AD93826" w14:textId="77777777" w:rsidR="004B40B4" w:rsidRDefault="00AF75D2">
            <w:pPr>
              <w:pStyle w:val="TableParagraph"/>
              <w:spacing w:before="8" w:line="240" w:lineRule="atLeast"/>
              <w:ind w:left="694" w:right="442" w:hanging="250"/>
              <w:rPr>
                <w:b/>
                <w:sz w:val="20"/>
              </w:rPr>
            </w:pPr>
            <w:r>
              <w:rPr>
                <w:b/>
                <w:sz w:val="20"/>
              </w:rPr>
              <w:t>Method(s) of Control</w:t>
            </w:r>
          </w:p>
        </w:tc>
        <w:tc>
          <w:tcPr>
            <w:tcW w:w="903" w:type="dxa"/>
            <w:shd w:val="clear" w:color="auto" w:fill="CCCCCC"/>
          </w:tcPr>
          <w:p w14:paraId="1A4BC1A1" w14:textId="77777777" w:rsidR="004B40B4" w:rsidRDefault="00AF75D2">
            <w:pPr>
              <w:pStyle w:val="TableParagraph"/>
              <w:spacing w:before="8"/>
              <w:ind w:left="65"/>
              <w:rPr>
                <w:b/>
                <w:sz w:val="20"/>
              </w:rPr>
            </w:pPr>
            <w:r>
              <w:rPr>
                <w:b/>
                <w:sz w:val="20"/>
              </w:rPr>
              <w:t>Trace</w:t>
            </w:r>
          </w:p>
        </w:tc>
      </w:tr>
      <w:tr w:rsidR="004B40B4" w14:paraId="323494CB" w14:textId="77777777">
        <w:trPr>
          <w:trHeight w:val="2159"/>
        </w:trPr>
        <w:tc>
          <w:tcPr>
            <w:tcW w:w="898" w:type="dxa"/>
          </w:tcPr>
          <w:p w14:paraId="02B65011" w14:textId="77777777" w:rsidR="004B40B4" w:rsidRDefault="00AF75D2">
            <w:pPr>
              <w:pStyle w:val="TableParagraph"/>
              <w:spacing w:before="4"/>
              <w:rPr>
                <w:sz w:val="20"/>
              </w:rPr>
            </w:pPr>
            <w:r>
              <w:rPr>
                <w:sz w:val="20"/>
              </w:rPr>
              <w:t>HP29</w:t>
            </w:r>
          </w:p>
        </w:tc>
        <w:tc>
          <w:tcPr>
            <w:tcW w:w="1743" w:type="dxa"/>
          </w:tcPr>
          <w:p w14:paraId="272A59C5" w14:textId="77777777" w:rsidR="004B40B4" w:rsidRDefault="00AF75D2">
            <w:pPr>
              <w:pStyle w:val="TableParagraph"/>
              <w:spacing w:before="9" w:line="240" w:lineRule="exact"/>
              <w:ind w:left="68" w:right="58"/>
              <w:rPr>
                <w:sz w:val="20"/>
              </w:rPr>
            </w:pPr>
            <w:r>
              <w:rPr>
                <w:sz w:val="20"/>
              </w:rPr>
              <w:t>Orders for Blood Bank tests placed by ward personnel cannot be accepted into the Blood Bank, updating the status of the order.</w:t>
            </w:r>
          </w:p>
        </w:tc>
        <w:tc>
          <w:tcPr>
            <w:tcW w:w="1767" w:type="dxa"/>
          </w:tcPr>
          <w:p w14:paraId="1EC299E3" w14:textId="77777777" w:rsidR="004B40B4" w:rsidRDefault="00AF75D2">
            <w:pPr>
              <w:pStyle w:val="TableParagraph"/>
              <w:spacing w:before="4"/>
              <w:ind w:left="68" w:right="200"/>
              <w:rPr>
                <w:sz w:val="20"/>
              </w:rPr>
            </w:pPr>
            <w:r>
              <w:rPr>
                <w:sz w:val="20"/>
              </w:rPr>
              <w:t>Computer system is down.</w:t>
            </w:r>
          </w:p>
        </w:tc>
        <w:tc>
          <w:tcPr>
            <w:tcW w:w="1052" w:type="dxa"/>
          </w:tcPr>
          <w:p w14:paraId="2A96503D" w14:textId="77777777" w:rsidR="004B40B4" w:rsidRDefault="00AF75D2">
            <w:pPr>
              <w:pStyle w:val="TableParagraph"/>
              <w:spacing w:before="4"/>
              <w:ind w:left="67"/>
              <w:rPr>
                <w:sz w:val="20"/>
              </w:rPr>
            </w:pPr>
            <w:r>
              <w:rPr>
                <w:sz w:val="20"/>
              </w:rPr>
              <w:t>NONE</w:t>
            </w:r>
          </w:p>
        </w:tc>
        <w:tc>
          <w:tcPr>
            <w:tcW w:w="932" w:type="dxa"/>
          </w:tcPr>
          <w:p w14:paraId="63910588" w14:textId="77777777" w:rsidR="004B40B4" w:rsidRDefault="00AF75D2">
            <w:pPr>
              <w:pStyle w:val="TableParagraph"/>
              <w:spacing w:before="4"/>
              <w:ind w:left="66"/>
              <w:rPr>
                <w:sz w:val="20"/>
              </w:rPr>
            </w:pPr>
            <w:r>
              <w:rPr>
                <w:sz w:val="20"/>
              </w:rPr>
              <w:t>LOW</w:t>
            </w:r>
          </w:p>
        </w:tc>
        <w:tc>
          <w:tcPr>
            <w:tcW w:w="2223" w:type="dxa"/>
          </w:tcPr>
          <w:p w14:paraId="4D8E1649" w14:textId="77777777" w:rsidR="004B40B4" w:rsidRDefault="00AF75D2">
            <w:pPr>
              <w:pStyle w:val="TableParagraph"/>
              <w:spacing w:before="4"/>
              <w:ind w:left="61" w:right="79"/>
              <w:rPr>
                <w:sz w:val="20"/>
              </w:rPr>
            </w:pPr>
            <w:r>
              <w:rPr>
                <w:sz w:val="20"/>
              </w:rPr>
              <w:t>Sites are required to have a contingency plan in the event that the computer system is not working. Data entry can be then done at a later time to update</w:t>
            </w:r>
            <w:r>
              <w:rPr>
                <w:spacing w:val="2"/>
                <w:sz w:val="20"/>
              </w:rPr>
              <w:t xml:space="preserve"> </w:t>
            </w:r>
            <w:r>
              <w:rPr>
                <w:sz w:val="20"/>
              </w:rPr>
              <w:t>records.</w:t>
            </w:r>
          </w:p>
        </w:tc>
        <w:tc>
          <w:tcPr>
            <w:tcW w:w="903" w:type="dxa"/>
          </w:tcPr>
          <w:p w14:paraId="5EF9CD3A" w14:textId="77777777" w:rsidR="004B40B4" w:rsidRDefault="00AF75D2">
            <w:pPr>
              <w:pStyle w:val="TableParagraph"/>
              <w:spacing w:before="4"/>
              <w:ind w:left="65"/>
              <w:rPr>
                <w:sz w:val="20"/>
              </w:rPr>
            </w:pPr>
            <w:r>
              <w:rPr>
                <w:sz w:val="20"/>
              </w:rPr>
              <w:t>SRS# P32</w:t>
            </w:r>
          </w:p>
          <w:p w14:paraId="30431AB0" w14:textId="77777777" w:rsidR="004B40B4" w:rsidRDefault="004B40B4">
            <w:pPr>
              <w:pStyle w:val="TableParagraph"/>
              <w:spacing w:before="9"/>
              <w:ind w:left="0"/>
              <w:rPr>
                <w:rFonts w:ascii="Arial"/>
                <w:sz w:val="20"/>
              </w:rPr>
            </w:pPr>
          </w:p>
          <w:p w14:paraId="1963AC01" w14:textId="77777777" w:rsidR="004B40B4" w:rsidRDefault="00AF75D2">
            <w:pPr>
              <w:pStyle w:val="TableParagraph"/>
              <w:spacing w:line="240" w:lineRule="exact"/>
              <w:ind w:left="65"/>
              <w:rPr>
                <w:sz w:val="20"/>
              </w:rPr>
            </w:pPr>
            <w:r>
              <w:rPr>
                <w:sz w:val="20"/>
              </w:rPr>
              <w:t>SCR#</w:t>
            </w:r>
          </w:p>
          <w:p w14:paraId="1FCA6294" w14:textId="77777777" w:rsidR="004B40B4" w:rsidRDefault="00AF75D2">
            <w:pPr>
              <w:pStyle w:val="TableParagraph"/>
              <w:spacing w:line="240" w:lineRule="exact"/>
              <w:ind w:left="65"/>
              <w:rPr>
                <w:sz w:val="20"/>
              </w:rPr>
            </w:pPr>
            <w:r>
              <w:rPr>
                <w:sz w:val="20"/>
              </w:rPr>
              <w:t>N/A</w:t>
            </w:r>
          </w:p>
        </w:tc>
      </w:tr>
      <w:tr w:rsidR="004B40B4" w14:paraId="76C0EE7F" w14:textId="77777777">
        <w:trPr>
          <w:trHeight w:val="2869"/>
        </w:trPr>
        <w:tc>
          <w:tcPr>
            <w:tcW w:w="898" w:type="dxa"/>
          </w:tcPr>
          <w:p w14:paraId="263CFF19" w14:textId="77777777" w:rsidR="004B40B4" w:rsidRDefault="00AF75D2">
            <w:pPr>
              <w:pStyle w:val="TableParagraph"/>
              <w:spacing w:line="235" w:lineRule="exact"/>
              <w:rPr>
                <w:sz w:val="20"/>
              </w:rPr>
            </w:pPr>
            <w:r>
              <w:rPr>
                <w:sz w:val="20"/>
              </w:rPr>
              <w:t>HP30</w:t>
            </w:r>
          </w:p>
        </w:tc>
        <w:tc>
          <w:tcPr>
            <w:tcW w:w="1743" w:type="dxa"/>
          </w:tcPr>
          <w:p w14:paraId="0D132346" w14:textId="77777777" w:rsidR="004B40B4" w:rsidRDefault="00AF75D2">
            <w:pPr>
              <w:pStyle w:val="TableParagraph"/>
              <w:ind w:left="68" w:right="136"/>
              <w:rPr>
                <w:sz w:val="20"/>
              </w:rPr>
            </w:pPr>
            <w:r>
              <w:rPr>
                <w:sz w:val="20"/>
              </w:rPr>
              <w:t>Cannot review previous Blood Bank accessions for a specific patient.</w:t>
            </w:r>
          </w:p>
        </w:tc>
        <w:tc>
          <w:tcPr>
            <w:tcW w:w="1767" w:type="dxa"/>
          </w:tcPr>
          <w:p w14:paraId="323CE8F5" w14:textId="77777777" w:rsidR="004B40B4" w:rsidRDefault="00AF75D2">
            <w:pPr>
              <w:pStyle w:val="TableParagraph"/>
              <w:ind w:left="68" w:right="200"/>
              <w:rPr>
                <w:sz w:val="20"/>
              </w:rPr>
            </w:pPr>
            <w:r>
              <w:rPr>
                <w:sz w:val="20"/>
              </w:rPr>
              <w:t>Computer system is down.</w:t>
            </w:r>
          </w:p>
        </w:tc>
        <w:tc>
          <w:tcPr>
            <w:tcW w:w="1052" w:type="dxa"/>
          </w:tcPr>
          <w:p w14:paraId="65C1BF24" w14:textId="77777777" w:rsidR="004B40B4" w:rsidRDefault="00AF75D2">
            <w:pPr>
              <w:pStyle w:val="TableParagraph"/>
              <w:spacing w:line="235" w:lineRule="exact"/>
              <w:ind w:left="67"/>
              <w:rPr>
                <w:sz w:val="20"/>
              </w:rPr>
            </w:pPr>
            <w:r>
              <w:rPr>
                <w:sz w:val="20"/>
              </w:rPr>
              <w:t>LOW</w:t>
            </w:r>
          </w:p>
        </w:tc>
        <w:tc>
          <w:tcPr>
            <w:tcW w:w="932" w:type="dxa"/>
          </w:tcPr>
          <w:p w14:paraId="54CEB480" w14:textId="77777777" w:rsidR="004B40B4" w:rsidRDefault="00AF75D2">
            <w:pPr>
              <w:pStyle w:val="TableParagraph"/>
              <w:spacing w:line="235" w:lineRule="exact"/>
              <w:ind w:left="66"/>
              <w:rPr>
                <w:sz w:val="20"/>
              </w:rPr>
            </w:pPr>
            <w:r>
              <w:rPr>
                <w:sz w:val="20"/>
              </w:rPr>
              <w:t>LOW</w:t>
            </w:r>
          </w:p>
        </w:tc>
        <w:tc>
          <w:tcPr>
            <w:tcW w:w="2223" w:type="dxa"/>
          </w:tcPr>
          <w:p w14:paraId="18EF65F9" w14:textId="77777777" w:rsidR="004B40B4" w:rsidRDefault="00AF75D2">
            <w:pPr>
              <w:pStyle w:val="TableParagraph"/>
              <w:ind w:left="61" w:right="107"/>
              <w:rPr>
                <w:sz w:val="20"/>
              </w:rPr>
            </w:pPr>
            <w:r>
              <w:rPr>
                <w:sz w:val="20"/>
              </w:rPr>
              <w:t>Sites are required to have a contingency plan in the event that the computer system is not working.</w:t>
            </w:r>
          </w:p>
          <w:p w14:paraId="3327C245" w14:textId="77777777" w:rsidR="004B40B4" w:rsidRDefault="00AF75D2">
            <w:pPr>
              <w:pStyle w:val="TableParagraph"/>
              <w:spacing w:line="240" w:lineRule="exact"/>
              <w:ind w:left="61" w:right="79"/>
              <w:rPr>
                <w:sz w:val="20"/>
              </w:rPr>
            </w:pPr>
            <w:r>
              <w:rPr>
                <w:sz w:val="20"/>
              </w:rPr>
              <w:t>Patients with antibodies identified and/or other special instructions should be readily identifiable in the event of computer downtime.</w:t>
            </w:r>
          </w:p>
        </w:tc>
        <w:tc>
          <w:tcPr>
            <w:tcW w:w="903" w:type="dxa"/>
          </w:tcPr>
          <w:p w14:paraId="1754AF7B" w14:textId="77777777" w:rsidR="004B40B4" w:rsidRDefault="00AF75D2">
            <w:pPr>
              <w:pStyle w:val="TableParagraph"/>
              <w:ind w:left="65" w:right="299"/>
              <w:rPr>
                <w:sz w:val="20"/>
              </w:rPr>
            </w:pPr>
            <w:r>
              <w:rPr>
                <w:spacing w:val="-1"/>
                <w:sz w:val="20"/>
              </w:rPr>
              <w:t xml:space="preserve">SRS# </w:t>
            </w:r>
            <w:r>
              <w:rPr>
                <w:sz w:val="20"/>
              </w:rPr>
              <w:t>P33</w:t>
            </w:r>
          </w:p>
          <w:p w14:paraId="26DCB011" w14:textId="77777777" w:rsidR="004B40B4" w:rsidRDefault="004B40B4">
            <w:pPr>
              <w:pStyle w:val="TableParagraph"/>
              <w:spacing w:before="3"/>
              <w:ind w:left="0"/>
              <w:rPr>
                <w:rFonts w:ascii="Arial"/>
                <w:sz w:val="20"/>
              </w:rPr>
            </w:pPr>
          </w:p>
          <w:p w14:paraId="7B5B405B" w14:textId="77777777" w:rsidR="004B40B4" w:rsidRDefault="00AF75D2">
            <w:pPr>
              <w:pStyle w:val="TableParagraph"/>
              <w:ind w:left="65" w:right="280"/>
              <w:rPr>
                <w:sz w:val="20"/>
              </w:rPr>
            </w:pPr>
            <w:r>
              <w:rPr>
                <w:spacing w:val="-1"/>
                <w:sz w:val="20"/>
              </w:rPr>
              <w:t xml:space="preserve">SCR# </w:t>
            </w:r>
            <w:r>
              <w:rPr>
                <w:sz w:val="20"/>
              </w:rPr>
              <w:t>P12</w:t>
            </w:r>
          </w:p>
        </w:tc>
      </w:tr>
      <w:tr w:rsidR="004B40B4" w14:paraId="0E3FABA5" w14:textId="77777777">
        <w:trPr>
          <w:trHeight w:val="1667"/>
        </w:trPr>
        <w:tc>
          <w:tcPr>
            <w:tcW w:w="898" w:type="dxa"/>
          </w:tcPr>
          <w:p w14:paraId="628A7FB0" w14:textId="77777777" w:rsidR="004B40B4" w:rsidRDefault="00AF75D2">
            <w:pPr>
              <w:pStyle w:val="TableParagraph"/>
              <w:spacing w:line="232" w:lineRule="exact"/>
              <w:rPr>
                <w:sz w:val="20"/>
              </w:rPr>
            </w:pPr>
            <w:r>
              <w:rPr>
                <w:sz w:val="20"/>
              </w:rPr>
              <w:t>HP31</w:t>
            </w:r>
          </w:p>
        </w:tc>
        <w:tc>
          <w:tcPr>
            <w:tcW w:w="1743" w:type="dxa"/>
          </w:tcPr>
          <w:p w14:paraId="76515F05" w14:textId="77777777" w:rsidR="004B40B4" w:rsidRDefault="00AF75D2">
            <w:pPr>
              <w:pStyle w:val="TableParagraph"/>
              <w:ind w:left="68"/>
              <w:rPr>
                <w:sz w:val="20"/>
              </w:rPr>
            </w:pPr>
            <w:r>
              <w:rPr>
                <w:sz w:val="20"/>
              </w:rPr>
              <w:t>Blood Bank personnel cannot enter specific component requests for a patient.</w:t>
            </w:r>
          </w:p>
        </w:tc>
        <w:tc>
          <w:tcPr>
            <w:tcW w:w="1767" w:type="dxa"/>
          </w:tcPr>
          <w:p w14:paraId="2AB74C16" w14:textId="77777777" w:rsidR="004B40B4" w:rsidRDefault="00AF75D2">
            <w:pPr>
              <w:pStyle w:val="TableParagraph"/>
              <w:ind w:left="68" w:right="182"/>
              <w:rPr>
                <w:sz w:val="20"/>
              </w:rPr>
            </w:pPr>
            <w:r>
              <w:rPr>
                <w:sz w:val="20"/>
              </w:rPr>
              <w:t>Site did not edit the Can Be Requested field (#.15) in the BLOOD</w:t>
            </w:r>
          </w:p>
          <w:p w14:paraId="54EEB8D7" w14:textId="77777777" w:rsidR="004B40B4" w:rsidRDefault="00AF75D2">
            <w:pPr>
              <w:pStyle w:val="TableParagraph"/>
              <w:spacing w:line="240" w:lineRule="exact"/>
              <w:ind w:left="68" w:right="286"/>
              <w:rPr>
                <w:sz w:val="20"/>
              </w:rPr>
            </w:pPr>
            <w:r>
              <w:rPr>
                <w:sz w:val="20"/>
              </w:rPr>
              <w:t>PRODUCT file (#66).</w:t>
            </w:r>
          </w:p>
        </w:tc>
        <w:tc>
          <w:tcPr>
            <w:tcW w:w="1052" w:type="dxa"/>
          </w:tcPr>
          <w:p w14:paraId="6535E991" w14:textId="77777777" w:rsidR="004B40B4" w:rsidRDefault="00AF75D2">
            <w:pPr>
              <w:pStyle w:val="TableParagraph"/>
              <w:spacing w:line="232" w:lineRule="exact"/>
              <w:ind w:left="67"/>
              <w:rPr>
                <w:sz w:val="20"/>
              </w:rPr>
            </w:pPr>
            <w:r>
              <w:rPr>
                <w:sz w:val="20"/>
              </w:rPr>
              <w:t>LOW</w:t>
            </w:r>
          </w:p>
        </w:tc>
        <w:tc>
          <w:tcPr>
            <w:tcW w:w="932" w:type="dxa"/>
          </w:tcPr>
          <w:p w14:paraId="604E5B3B" w14:textId="77777777" w:rsidR="004B40B4" w:rsidRDefault="00AF75D2">
            <w:pPr>
              <w:pStyle w:val="TableParagraph"/>
              <w:spacing w:line="232" w:lineRule="exact"/>
              <w:ind w:left="66"/>
              <w:rPr>
                <w:sz w:val="20"/>
              </w:rPr>
            </w:pPr>
            <w:r>
              <w:rPr>
                <w:sz w:val="20"/>
              </w:rPr>
              <w:t>LOW</w:t>
            </w:r>
          </w:p>
        </w:tc>
        <w:tc>
          <w:tcPr>
            <w:tcW w:w="2223" w:type="dxa"/>
          </w:tcPr>
          <w:p w14:paraId="390ED46E" w14:textId="77777777" w:rsidR="004B40B4" w:rsidRDefault="00AF75D2">
            <w:pPr>
              <w:pStyle w:val="TableParagraph"/>
              <w:ind w:left="61" w:right="101"/>
              <w:rPr>
                <w:sz w:val="20"/>
              </w:rPr>
            </w:pPr>
            <w:r>
              <w:rPr>
                <w:sz w:val="20"/>
              </w:rPr>
              <w:t>Component requests are limited to those components with the Can Be Requested field (#.15) = “YES” in the BLOOD</w:t>
            </w:r>
          </w:p>
          <w:p w14:paraId="08F84C51" w14:textId="77777777" w:rsidR="004B40B4" w:rsidRDefault="00AF75D2">
            <w:pPr>
              <w:pStyle w:val="TableParagraph"/>
              <w:spacing w:line="213" w:lineRule="exact"/>
              <w:ind w:left="61"/>
              <w:rPr>
                <w:sz w:val="20"/>
              </w:rPr>
            </w:pPr>
            <w:r>
              <w:rPr>
                <w:sz w:val="20"/>
              </w:rPr>
              <w:t>PRODUCT file (#66).</w:t>
            </w:r>
          </w:p>
        </w:tc>
        <w:tc>
          <w:tcPr>
            <w:tcW w:w="903" w:type="dxa"/>
          </w:tcPr>
          <w:p w14:paraId="3894766D" w14:textId="77777777" w:rsidR="004B40B4" w:rsidRDefault="00AF75D2">
            <w:pPr>
              <w:pStyle w:val="TableParagraph"/>
              <w:ind w:left="65" w:right="299"/>
              <w:rPr>
                <w:sz w:val="20"/>
              </w:rPr>
            </w:pPr>
            <w:r>
              <w:rPr>
                <w:spacing w:val="-1"/>
                <w:sz w:val="20"/>
              </w:rPr>
              <w:t xml:space="preserve">SRS# </w:t>
            </w:r>
            <w:r>
              <w:rPr>
                <w:sz w:val="20"/>
              </w:rPr>
              <w:t>P2 P34</w:t>
            </w:r>
          </w:p>
          <w:p w14:paraId="328FF383" w14:textId="77777777" w:rsidR="004B40B4" w:rsidRDefault="004B40B4">
            <w:pPr>
              <w:pStyle w:val="TableParagraph"/>
              <w:spacing w:before="5"/>
              <w:ind w:left="0"/>
              <w:rPr>
                <w:rFonts w:ascii="Arial"/>
                <w:sz w:val="20"/>
              </w:rPr>
            </w:pPr>
          </w:p>
          <w:p w14:paraId="577DC01B" w14:textId="77777777" w:rsidR="004B40B4" w:rsidRDefault="00AF75D2">
            <w:pPr>
              <w:pStyle w:val="TableParagraph"/>
              <w:spacing w:line="240" w:lineRule="exact"/>
              <w:ind w:left="65" w:right="280"/>
              <w:rPr>
                <w:sz w:val="20"/>
              </w:rPr>
            </w:pPr>
            <w:r>
              <w:rPr>
                <w:spacing w:val="-1"/>
                <w:sz w:val="20"/>
              </w:rPr>
              <w:t xml:space="preserve">SCR# </w:t>
            </w:r>
            <w:r>
              <w:rPr>
                <w:sz w:val="20"/>
              </w:rPr>
              <w:t>P3 P25</w:t>
            </w:r>
          </w:p>
        </w:tc>
      </w:tr>
      <w:tr w:rsidR="004B40B4" w14:paraId="71A3C884" w14:textId="77777777">
        <w:trPr>
          <w:trHeight w:val="4304"/>
        </w:trPr>
        <w:tc>
          <w:tcPr>
            <w:tcW w:w="898" w:type="dxa"/>
          </w:tcPr>
          <w:p w14:paraId="3BA898A2" w14:textId="77777777" w:rsidR="004B40B4" w:rsidRDefault="00AF75D2">
            <w:pPr>
              <w:pStyle w:val="TableParagraph"/>
              <w:spacing w:line="229" w:lineRule="exact"/>
              <w:rPr>
                <w:sz w:val="20"/>
              </w:rPr>
            </w:pPr>
            <w:r>
              <w:rPr>
                <w:sz w:val="20"/>
              </w:rPr>
              <w:t>HP32</w:t>
            </w:r>
          </w:p>
        </w:tc>
        <w:tc>
          <w:tcPr>
            <w:tcW w:w="1743" w:type="dxa"/>
          </w:tcPr>
          <w:p w14:paraId="4DF44176" w14:textId="77777777" w:rsidR="004B40B4" w:rsidRDefault="00AF75D2">
            <w:pPr>
              <w:pStyle w:val="TableParagraph"/>
              <w:ind w:left="68" w:right="191"/>
              <w:rPr>
                <w:sz w:val="20"/>
              </w:rPr>
            </w:pPr>
            <w:r>
              <w:rPr>
                <w:sz w:val="20"/>
              </w:rPr>
              <w:t>Cannot determine if a valid pretransfusion specimen is already present in the Blood Bank.</w:t>
            </w:r>
          </w:p>
        </w:tc>
        <w:tc>
          <w:tcPr>
            <w:tcW w:w="1767" w:type="dxa"/>
          </w:tcPr>
          <w:p w14:paraId="2E803811" w14:textId="77777777" w:rsidR="004B40B4" w:rsidRDefault="00AF75D2">
            <w:pPr>
              <w:pStyle w:val="TableParagraph"/>
              <w:numPr>
                <w:ilvl w:val="0"/>
                <w:numId w:val="15"/>
              </w:numPr>
              <w:tabs>
                <w:tab w:val="left" w:pos="304"/>
              </w:tabs>
              <w:ind w:right="88" w:firstLine="0"/>
              <w:rPr>
                <w:sz w:val="20"/>
              </w:rPr>
            </w:pPr>
            <w:r>
              <w:rPr>
                <w:sz w:val="20"/>
              </w:rPr>
              <w:t>Site did not define test Transfusion Request in the LABORATORY TEST file (#60), Required Comment field (#320) = TRANSFUSION.</w:t>
            </w:r>
          </w:p>
          <w:p w14:paraId="07F3A2BF" w14:textId="77777777" w:rsidR="004B40B4" w:rsidRDefault="00AF75D2">
            <w:pPr>
              <w:pStyle w:val="TableParagraph"/>
              <w:numPr>
                <w:ilvl w:val="0"/>
                <w:numId w:val="15"/>
              </w:numPr>
              <w:tabs>
                <w:tab w:val="left" w:pos="304"/>
              </w:tabs>
              <w:spacing w:line="240" w:lineRule="exact"/>
              <w:ind w:right="173" w:firstLine="0"/>
              <w:rPr>
                <w:sz w:val="20"/>
              </w:rPr>
            </w:pPr>
            <w:r>
              <w:rPr>
                <w:sz w:val="20"/>
              </w:rPr>
              <w:t xml:space="preserve">Site did not define the specimen used for pretrans- fusion testing to have a site/ specimen of </w:t>
            </w:r>
            <w:r>
              <w:rPr>
                <w:spacing w:val="2"/>
                <w:sz w:val="20"/>
              </w:rPr>
              <w:t>BLOOD.</w:t>
            </w:r>
          </w:p>
        </w:tc>
        <w:tc>
          <w:tcPr>
            <w:tcW w:w="1052" w:type="dxa"/>
          </w:tcPr>
          <w:p w14:paraId="28B72034" w14:textId="77777777" w:rsidR="004B40B4" w:rsidRDefault="00AF75D2">
            <w:pPr>
              <w:pStyle w:val="TableParagraph"/>
              <w:spacing w:line="229" w:lineRule="exact"/>
              <w:ind w:left="67"/>
              <w:rPr>
                <w:sz w:val="20"/>
              </w:rPr>
            </w:pPr>
            <w:r>
              <w:rPr>
                <w:sz w:val="20"/>
              </w:rPr>
              <w:t>LOW</w:t>
            </w:r>
          </w:p>
        </w:tc>
        <w:tc>
          <w:tcPr>
            <w:tcW w:w="932" w:type="dxa"/>
          </w:tcPr>
          <w:p w14:paraId="145B21D1" w14:textId="77777777" w:rsidR="004B40B4" w:rsidRDefault="00AF75D2">
            <w:pPr>
              <w:pStyle w:val="TableParagraph"/>
              <w:spacing w:line="229" w:lineRule="exact"/>
              <w:ind w:left="66"/>
              <w:rPr>
                <w:sz w:val="20"/>
              </w:rPr>
            </w:pPr>
            <w:r>
              <w:rPr>
                <w:sz w:val="20"/>
              </w:rPr>
              <w:t>LOW</w:t>
            </w:r>
          </w:p>
        </w:tc>
        <w:tc>
          <w:tcPr>
            <w:tcW w:w="2223" w:type="dxa"/>
          </w:tcPr>
          <w:p w14:paraId="072D07E0" w14:textId="77777777" w:rsidR="004B40B4" w:rsidRDefault="00AF75D2">
            <w:pPr>
              <w:pStyle w:val="TableParagraph"/>
              <w:ind w:left="61"/>
              <w:rPr>
                <w:sz w:val="20"/>
              </w:rPr>
            </w:pPr>
            <w:r>
              <w:rPr>
                <w:sz w:val="20"/>
              </w:rPr>
              <w:t>When the Required Comment field</w:t>
            </w:r>
            <w:r>
              <w:rPr>
                <w:spacing w:val="6"/>
                <w:sz w:val="20"/>
              </w:rPr>
              <w:t xml:space="preserve"> </w:t>
            </w:r>
            <w:r>
              <w:rPr>
                <w:spacing w:val="-3"/>
                <w:sz w:val="20"/>
              </w:rPr>
              <w:t>(#320)</w:t>
            </w:r>
          </w:p>
          <w:p w14:paraId="6593D1A6" w14:textId="77777777" w:rsidR="004B40B4" w:rsidRDefault="00AF75D2">
            <w:pPr>
              <w:pStyle w:val="TableParagraph"/>
              <w:spacing w:line="239" w:lineRule="exact"/>
              <w:ind w:left="61"/>
              <w:rPr>
                <w:sz w:val="20"/>
              </w:rPr>
            </w:pPr>
            <w:r>
              <w:rPr>
                <w:sz w:val="20"/>
              </w:rPr>
              <w:t>= TRANSFUSION</w:t>
            </w:r>
            <w:r>
              <w:rPr>
                <w:spacing w:val="1"/>
                <w:sz w:val="20"/>
              </w:rPr>
              <w:t xml:space="preserve"> </w:t>
            </w:r>
            <w:r>
              <w:rPr>
                <w:sz w:val="20"/>
              </w:rPr>
              <w:t>the</w:t>
            </w:r>
          </w:p>
          <w:p w14:paraId="72DEACC3" w14:textId="77777777" w:rsidR="004B40B4" w:rsidRDefault="00AF75D2">
            <w:pPr>
              <w:pStyle w:val="TableParagraph"/>
              <w:ind w:left="61" w:right="230"/>
              <w:rPr>
                <w:sz w:val="20"/>
              </w:rPr>
            </w:pPr>
            <w:r>
              <w:rPr>
                <w:sz w:val="20"/>
              </w:rPr>
              <w:t>software evaluates previous specimens for Blood Bank accessions to see if any meets the requirements based on the entry in the Maximum Specimen Age field of the BLOOD PRODUCT</w:t>
            </w:r>
          </w:p>
          <w:p w14:paraId="63969E69" w14:textId="77777777" w:rsidR="004B40B4" w:rsidRDefault="00AF75D2">
            <w:pPr>
              <w:pStyle w:val="TableParagraph"/>
              <w:ind w:left="61" w:right="390"/>
              <w:rPr>
                <w:sz w:val="20"/>
              </w:rPr>
            </w:pPr>
            <w:r>
              <w:rPr>
                <w:sz w:val="20"/>
              </w:rPr>
              <w:t>file (#66) for the specific component requested.</w:t>
            </w:r>
          </w:p>
        </w:tc>
        <w:tc>
          <w:tcPr>
            <w:tcW w:w="903" w:type="dxa"/>
          </w:tcPr>
          <w:p w14:paraId="24481FCD" w14:textId="77777777" w:rsidR="004B40B4" w:rsidRDefault="00AF75D2">
            <w:pPr>
              <w:pStyle w:val="TableParagraph"/>
              <w:ind w:left="65" w:right="299"/>
              <w:rPr>
                <w:sz w:val="20"/>
              </w:rPr>
            </w:pPr>
            <w:r>
              <w:rPr>
                <w:spacing w:val="-1"/>
                <w:sz w:val="20"/>
              </w:rPr>
              <w:t xml:space="preserve">SRS# </w:t>
            </w:r>
            <w:r>
              <w:rPr>
                <w:sz w:val="20"/>
              </w:rPr>
              <w:t>P2 P35 P36 P57</w:t>
            </w:r>
          </w:p>
          <w:p w14:paraId="7DF8C666" w14:textId="77777777" w:rsidR="004B40B4" w:rsidRDefault="004B40B4">
            <w:pPr>
              <w:pStyle w:val="TableParagraph"/>
              <w:spacing w:before="8"/>
              <w:ind w:left="0"/>
              <w:rPr>
                <w:rFonts w:ascii="Arial"/>
                <w:sz w:val="19"/>
              </w:rPr>
            </w:pPr>
          </w:p>
          <w:p w14:paraId="4BE02978" w14:textId="77777777" w:rsidR="004B40B4" w:rsidRDefault="00AF75D2">
            <w:pPr>
              <w:pStyle w:val="TableParagraph"/>
              <w:ind w:left="65" w:right="280"/>
              <w:rPr>
                <w:sz w:val="20"/>
              </w:rPr>
            </w:pPr>
            <w:r>
              <w:rPr>
                <w:spacing w:val="-1"/>
                <w:sz w:val="20"/>
              </w:rPr>
              <w:t xml:space="preserve">SCR# </w:t>
            </w:r>
            <w:r>
              <w:rPr>
                <w:sz w:val="20"/>
              </w:rPr>
              <w:t>P16 P20 P25 P26</w:t>
            </w:r>
          </w:p>
        </w:tc>
      </w:tr>
    </w:tbl>
    <w:p w14:paraId="33506DAF" w14:textId="77777777" w:rsidR="004B40B4" w:rsidRDefault="004B40B4">
      <w:pPr>
        <w:rPr>
          <w:sz w:val="20"/>
        </w:rPr>
        <w:sectPr w:rsidR="004B40B4">
          <w:pgSz w:w="12240" w:h="15840"/>
          <w:pgMar w:top="960" w:right="1060" w:bottom="1180" w:left="1220" w:header="723" w:footer="997" w:gutter="0"/>
          <w:cols w:space="720"/>
        </w:sectPr>
      </w:pPr>
    </w:p>
    <w:p w14:paraId="2F8CA49F" w14:textId="77777777" w:rsidR="004B40B4" w:rsidRDefault="004B40B4">
      <w:pPr>
        <w:pStyle w:val="BodyText"/>
        <w:rPr>
          <w:rFonts w:ascii="Arial"/>
          <w:sz w:val="20"/>
        </w:rPr>
      </w:pPr>
    </w:p>
    <w:p w14:paraId="41943DA1" w14:textId="77777777" w:rsidR="004B40B4" w:rsidRDefault="004B40B4">
      <w:pPr>
        <w:pStyle w:val="BodyText"/>
        <w:rPr>
          <w:rFonts w:ascii="Arial"/>
          <w:sz w:val="20"/>
        </w:rPr>
      </w:pPr>
    </w:p>
    <w:p w14:paraId="6F0D2978" w14:textId="77777777" w:rsidR="004B40B4" w:rsidRDefault="004B40B4">
      <w:pPr>
        <w:pStyle w:val="BodyText"/>
        <w:spacing w:before="6"/>
        <w:rPr>
          <w:rFonts w:ascii="Arial"/>
          <w:sz w:val="17"/>
        </w:rPr>
      </w:pPr>
    </w:p>
    <w:tbl>
      <w:tblPr>
        <w:tblW w:w="0" w:type="auto"/>
        <w:tblInd w:w="1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98"/>
        <w:gridCol w:w="1743"/>
        <w:gridCol w:w="1767"/>
        <w:gridCol w:w="1052"/>
        <w:gridCol w:w="932"/>
        <w:gridCol w:w="2223"/>
        <w:gridCol w:w="903"/>
      </w:tblGrid>
      <w:tr w:rsidR="004B40B4" w14:paraId="1D1277AD" w14:textId="77777777">
        <w:trPr>
          <w:trHeight w:val="488"/>
        </w:trPr>
        <w:tc>
          <w:tcPr>
            <w:tcW w:w="898" w:type="dxa"/>
            <w:shd w:val="clear" w:color="auto" w:fill="CCCCCC"/>
          </w:tcPr>
          <w:p w14:paraId="66FCD495" w14:textId="77777777" w:rsidR="004B40B4" w:rsidRDefault="00AF75D2">
            <w:pPr>
              <w:pStyle w:val="TableParagraph"/>
              <w:spacing w:before="8"/>
              <w:rPr>
                <w:b/>
                <w:sz w:val="20"/>
              </w:rPr>
            </w:pPr>
            <w:r>
              <w:rPr>
                <w:b/>
                <w:sz w:val="20"/>
              </w:rPr>
              <w:t>HA#</w:t>
            </w:r>
          </w:p>
        </w:tc>
        <w:tc>
          <w:tcPr>
            <w:tcW w:w="1743" w:type="dxa"/>
            <w:shd w:val="clear" w:color="auto" w:fill="CCCCCC"/>
          </w:tcPr>
          <w:p w14:paraId="0C7438DD" w14:textId="77777777" w:rsidR="004B40B4" w:rsidRDefault="00AF75D2">
            <w:pPr>
              <w:pStyle w:val="TableParagraph"/>
              <w:spacing w:before="8"/>
              <w:ind w:left="68"/>
              <w:rPr>
                <w:b/>
                <w:sz w:val="20"/>
              </w:rPr>
            </w:pPr>
            <w:r>
              <w:rPr>
                <w:b/>
                <w:sz w:val="20"/>
              </w:rPr>
              <w:t>Hazard</w:t>
            </w:r>
          </w:p>
        </w:tc>
        <w:tc>
          <w:tcPr>
            <w:tcW w:w="1767" w:type="dxa"/>
            <w:shd w:val="clear" w:color="auto" w:fill="CCCCCC"/>
          </w:tcPr>
          <w:p w14:paraId="61B63CDE" w14:textId="77777777" w:rsidR="004B40B4" w:rsidRDefault="00AF75D2">
            <w:pPr>
              <w:pStyle w:val="TableParagraph"/>
              <w:spacing w:before="8"/>
              <w:ind w:left="68"/>
              <w:rPr>
                <w:b/>
                <w:sz w:val="20"/>
              </w:rPr>
            </w:pPr>
            <w:r>
              <w:rPr>
                <w:b/>
                <w:sz w:val="20"/>
              </w:rPr>
              <w:t>Causes</w:t>
            </w:r>
          </w:p>
        </w:tc>
        <w:tc>
          <w:tcPr>
            <w:tcW w:w="1052" w:type="dxa"/>
            <w:shd w:val="clear" w:color="auto" w:fill="CCCCCC"/>
          </w:tcPr>
          <w:p w14:paraId="2749EE89" w14:textId="77777777" w:rsidR="004B40B4" w:rsidRDefault="00AF75D2">
            <w:pPr>
              <w:pStyle w:val="TableParagraph"/>
              <w:spacing w:before="8" w:line="240" w:lineRule="atLeast"/>
              <w:ind w:left="67" w:right="112"/>
              <w:rPr>
                <w:b/>
                <w:sz w:val="20"/>
              </w:rPr>
            </w:pPr>
            <w:r>
              <w:rPr>
                <w:b/>
                <w:sz w:val="20"/>
              </w:rPr>
              <w:t xml:space="preserve">Level of </w:t>
            </w:r>
            <w:r>
              <w:rPr>
                <w:b/>
                <w:w w:val="95"/>
                <w:sz w:val="20"/>
              </w:rPr>
              <w:t>Concern</w:t>
            </w:r>
          </w:p>
        </w:tc>
        <w:tc>
          <w:tcPr>
            <w:tcW w:w="932" w:type="dxa"/>
            <w:shd w:val="clear" w:color="auto" w:fill="CCCCCC"/>
          </w:tcPr>
          <w:p w14:paraId="5A50C819" w14:textId="77777777" w:rsidR="004B40B4" w:rsidRDefault="00AF75D2">
            <w:pPr>
              <w:pStyle w:val="TableParagraph"/>
              <w:spacing w:before="8" w:line="240" w:lineRule="atLeast"/>
              <w:ind w:left="66" w:right="250"/>
              <w:rPr>
                <w:b/>
                <w:sz w:val="20"/>
              </w:rPr>
            </w:pPr>
            <w:r>
              <w:rPr>
                <w:b/>
                <w:w w:val="95"/>
                <w:sz w:val="20"/>
              </w:rPr>
              <w:t xml:space="preserve">Likeli </w:t>
            </w:r>
            <w:r>
              <w:rPr>
                <w:b/>
                <w:sz w:val="20"/>
              </w:rPr>
              <w:t>hood</w:t>
            </w:r>
          </w:p>
        </w:tc>
        <w:tc>
          <w:tcPr>
            <w:tcW w:w="2223" w:type="dxa"/>
            <w:shd w:val="clear" w:color="auto" w:fill="CCCCCC"/>
          </w:tcPr>
          <w:p w14:paraId="6819481D" w14:textId="77777777" w:rsidR="004B40B4" w:rsidRDefault="00AF75D2">
            <w:pPr>
              <w:pStyle w:val="TableParagraph"/>
              <w:spacing w:before="8" w:line="240" w:lineRule="atLeast"/>
              <w:ind w:left="694" w:right="442" w:hanging="250"/>
              <w:rPr>
                <w:b/>
                <w:sz w:val="20"/>
              </w:rPr>
            </w:pPr>
            <w:r>
              <w:rPr>
                <w:b/>
                <w:sz w:val="20"/>
              </w:rPr>
              <w:t>Method(s) of Control</w:t>
            </w:r>
          </w:p>
        </w:tc>
        <w:tc>
          <w:tcPr>
            <w:tcW w:w="903" w:type="dxa"/>
            <w:shd w:val="clear" w:color="auto" w:fill="CCCCCC"/>
          </w:tcPr>
          <w:p w14:paraId="2CF062FE" w14:textId="77777777" w:rsidR="004B40B4" w:rsidRDefault="00AF75D2">
            <w:pPr>
              <w:pStyle w:val="TableParagraph"/>
              <w:spacing w:before="8"/>
              <w:ind w:left="65"/>
              <w:rPr>
                <w:b/>
                <w:sz w:val="20"/>
              </w:rPr>
            </w:pPr>
            <w:r>
              <w:rPr>
                <w:b/>
                <w:sz w:val="20"/>
              </w:rPr>
              <w:t>Trace</w:t>
            </w:r>
          </w:p>
        </w:tc>
      </w:tr>
      <w:tr w:rsidR="004B40B4" w14:paraId="1F3433B9" w14:textId="77777777">
        <w:trPr>
          <w:trHeight w:val="4799"/>
        </w:trPr>
        <w:tc>
          <w:tcPr>
            <w:tcW w:w="898" w:type="dxa"/>
          </w:tcPr>
          <w:p w14:paraId="6885F3AC" w14:textId="77777777" w:rsidR="004B40B4" w:rsidRDefault="00AF75D2">
            <w:pPr>
              <w:pStyle w:val="TableParagraph"/>
              <w:spacing w:before="4"/>
              <w:rPr>
                <w:sz w:val="20"/>
              </w:rPr>
            </w:pPr>
            <w:r>
              <w:rPr>
                <w:sz w:val="20"/>
              </w:rPr>
              <w:t>HP33</w:t>
            </w:r>
          </w:p>
        </w:tc>
        <w:tc>
          <w:tcPr>
            <w:tcW w:w="1743" w:type="dxa"/>
          </w:tcPr>
          <w:p w14:paraId="75E206CA" w14:textId="77777777" w:rsidR="004B40B4" w:rsidRDefault="00AF75D2">
            <w:pPr>
              <w:pStyle w:val="TableParagraph"/>
              <w:spacing w:before="4"/>
              <w:ind w:left="68" w:right="258"/>
              <w:rPr>
                <w:sz w:val="20"/>
              </w:rPr>
            </w:pPr>
            <w:r>
              <w:rPr>
                <w:sz w:val="20"/>
              </w:rPr>
              <w:t>Cannot do prospective utilization review of blood component requests based on current patient lab values.</w:t>
            </w:r>
          </w:p>
        </w:tc>
        <w:tc>
          <w:tcPr>
            <w:tcW w:w="1767" w:type="dxa"/>
          </w:tcPr>
          <w:p w14:paraId="7B2B7681" w14:textId="77777777" w:rsidR="004B40B4" w:rsidRDefault="00AF75D2">
            <w:pPr>
              <w:pStyle w:val="TableParagraph"/>
              <w:spacing w:before="4" w:line="240" w:lineRule="exact"/>
              <w:ind w:left="68"/>
              <w:rPr>
                <w:sz w:val="20"/>
              </w:rPr>
            </w:pPr>
            <w:r>
              <w:rPr>
                <w:sz w:val="20"/>
              </w:rPr>
              <w:t>BLOOD</w:t>
            </w:r>
          </w:p>
          <w:p w14:paraId="4D6E2E45" w14:textId="77777777" w:rsidR="004B40B4" w:rsidRDefault="00AF75D2">
            <w:pPr>
              <w:pStyle w:val="TableParagraph"/>
              <w:ind w:left="68" w:right="131"/>
              <w:rPr>
                <w:sz w:val="20"/>
              </w:rPr>
            </w:pPr>
            <w:r>
              <w:rPr>
                <w:sz w:val="20"/>
              </w:rPr>
              <w:t>PRODUCT file (#66) entries for specific products do not have the Tests To Check field (#.04) and/or Pre-Op Tests To Check field (#.08) defined for high/low values of lab tests to check.</w:t>
            </w:r>
          </w:p>
        </w:tc>
        <w:tc>
          <w:tcPr>
            <w:tcW w:w="1052" w:type="dxa"/>
          </w:tcPr>
          <w:p w14:paraId="16F1ED34" w14:textId="77777777" w:rsidR="004B40B4" w:rsidRDefault="00AF75D2">
            <w:pPr>
              <w:pStyle w:val="TableParagraph"/>
              <w:spacing w:before="4"/>
              <w:ind w:left="67"/>
              <w:rPr>
                <w:sz w:val="20"/>
              </w:rPr>
            </w:pPr>
            <w:r>
              <w:rPr>
                <w:sz w:val="20"/>
              </w:rPr>
              <w:t>LOW</w:t>
            </w:r>
          </w:p>
        </w:tc>
        <w:tc>
          <w:tcPr>
            <w:tcW w:w="932" w:type="dxa"/>
          </w:tcPr>
          <w:p w14:paraId="5A259917" w14:textId="77777777" w:rsidR="004B40B4" w:rsidRDefault="00AF75D2">
            <w:pPr>
              <w:pStyle w:val="TableParagraph"/>
              <w:spacing w:before="4"/>
              <w:ind w:left="66"/>
              <w:rPr>
                <w:sz w:val="20"/>
              </w:rPr>
            </w:pPr>
            <w:r>
              <w:rPr>
                <w:sz w:val="20"/>
              </w:rPr>
              <w:t>LOW</w:t>
            </w:r>
          </w:p>
        </w:tc>
        <w:tc>
          <w:tcPr>
            <w:tcW w:w="2223" w:type="dxa"/>
          </w:tcPr>
          <w:p w14:paraId="6F6EDFD8" w14:textId="77777777" w:rsidR="004B40B4" w:rsidRDefault="00AF75D2">
            <w:pPr>
              <w:pStyle w:val="TableParagraph"/>
              <w:spacing w:before="4"/>
              <w:ind w:left="61" w:right="93"/>
              <w:rPr>
                <w:sz w:val="20"/>
              </w:rPr>
            </w:pPr>
            <w:r>
              <w:rPr>
                <w:sz w:val="20"/>
              </w:rPr>
              <w:t xml:space="preserve">When components </w:t>
            </w:r>
            <w:r>
              <w:rPr>
                <w:spacing w:val="-5"/>
                <w:sz w:val="20"/>
              </w:rPr>
              <w:t xml:space="preserve">are </w:t>
            </w:r>
            <w:r>
              <w:rPr>
                <w:sz w:val="20"/>
              </w:rPr>
              <w:t>requested, the software evaluates the most recent lab values for the patient based on the entries in the BLOOD PRODUCT file</w:t>
            </w:r>
            <w:r>
              <w:rPr>
                <w:spacing w:val="3"/>
                <w:sz w:val="20"/>
              </w:rPr>
              <w:t xml:space="preserve"> </w:t>
            </w:r>
            <w:r>
              <w:rPr>
                <w:sz w:val="20"/>
              </w:rPr>
              <w:t>(#66),</w:t>
            </w:r>
          </w:p>
          <w:p w14:paraId="0B8E4F2B" w14:textId="77777777" w:rsidR="004B40B4" w:rsidRDefault="00AF75D2">
            <w:pPr>
              <w:pStyle w:val="TableParagraph"/>
              <w:spacing w:before="2" w:line="240" w:lineRule="exact"/>
              <w:ind w:left="61" w:right="126"/>
              <w:rPr>
                <w:sz w:val="20"/>
              </w:rPr>
            </w:pPr>
            <w:r>
              <w:rPr>
                <w:sz w:val="20"/>
              </w:rPr>
              <w:t>Tests To Check field (#.04) and Pre-Op Tests To Check field (#.08). If results are outside the set limits, the user is prompted to enter additional justification and the request is included in the Inappropriate transfusion requests report.</w:t>
            </w:r>
          </w:p>
        </w:tc>
        <w:tc>
          <w:tcPr>
            <w:tcW w:w="903" w:type="dxa"/>
          </w:tcPr>
          <w:p w14:paraId="6D7FD519" w14:textId="77777777" w:rsidR="004B40B4" w:rsidRDefault="00AF75D2">
            <w:pPr>
              <w:pStyle w:val="TableParagraph"/>
              <w:spacing w:before="4"/>
              <w:ind w:left="65" w:right="316"/>
              <w:rPr>
                <w:sz w:val="20"/>
              </w:rPr>
            </w:pPr>
            <w:r>
              <w:rPr>
                <w:spacing w:val="-1"/>
                <w:sz w:val="20"/>
              </w:rPr>
              <w:t xml:space="preserve">SRS# </w:t>
            </w:r>
            <w:r>
              <w:rPr>
                <w:sz w:val="20"/>
              </w:rPr>
              <w:t>P2 P7 P37 P95</w:t>
            </w:r>
          </w:p>
          <w:p w14:paraId="5C1F0DED" w14:textId="77777777" w:rsidR="004B40B4" w:rsidRDefault="004B40B4">
            <w:pPr>
              <w:pStyle w:val="TableParagraph"/>
              <w:spacing w:before="7"/>
              <w:ind w:left="0"/>
              <w:rPr>
                <w:rFonts w:ascii="Arial"/>
                <w:sz w:val="20"/>
              </w:rPr>
            </w:pPr>
          </w:p>
          <w:p w14:paraId="2E662207" w14:textId="77777777" w:rsidR="004B40B4" w:rsidRDefault="00AF75D2">
            <w:pPr>
              <w:pStyle w:val="TableParagraph"/>
              <w:spacing w:before="1"/>
              <w:ind w:left="65" w:right="280"/>
              <w:rPr>
                <w:sz w:val="20"/>
              </w:rPr>
            </w:pPr>
            <w:r>
              <w:rPr>
                <w:spacing w:val="-1"/>
                <w:sz w:val="20"/>
              </w:rPr>
              <w:t xml:space="preserve">SCR# </w:t>
            </w:r>
            <w:r>
              <w:rPr>
                <w:sz w:val="20"/>
              </w:rPr>
              <w:t>P17</w:t>
            </w:r>
          </w:p>
        </w:tc>
      </w:tr>
      <w:tr w:rsidR="004B40B4" w14:paraId="7C080C9B" w14:textId="77777777">
        <w:trPr>
          <w:trHeight w:val="4069"/>
        </w:trPr>
        <w:tc>
          <w:tcPr>
            <w:tcW w:w="898" w:type="dxa"/>
          </w:tcPr>
          <w:p w14:paraId="30B0F721" w14:textId="77777777" w:rsidR="004B40B4" w:rsidRDefault="00AF75D2">
            <w:pPr>
              <w:pStyle w:val="TableParagraph"/>
              <w:spacing w:line="234" w:lineRule="exact"/>
              <w:rPr>
                <w:sz w:val="20"/>
              </w:rPr>
            </w:pPr>
            <w:r>
              <w:rPr>
                <w:sz w:val="20"/>
              </w:rPr>
              <w:t>HP34</w:t>
            </w:r>
          </w:p>
        </w:tc>
        <w:tc>
          <w:tcPr>
            <w:tcW w:w="1743" w:type="dxa"/>
          </w:tcPr>
          <w:p w14:paraId="10058C4D" w14:textId="77777777" w:rsidR="004B40B4" w:rsidRDefault="00AF75D2">
            <w:pPr>
              <w:pStyle w:val="TableParagraph"/>
              <w:ind w:left="68" w:right="117"/>
              <w:rPr>
                <w:sz w:val="20"/>
              </w:rPr>
            </w:pPr>
            <w:r>
              <w:rPr>
                <w:sz w:val="20"/>
              </w:rPr>
              <w:t>Cannot review preoperative component requests to compare against MSBOS.</w:t>
            </w:r>
          </w:p>
        </w:tc>
        <w:tc>
          <w:tcPr>
            <w:tcW w:w="1767" w:type="dxa"/>
          </w:tcPr>
          <w:p w14:paraId="3FE41B3F" w14:textId="77777777" w:rsidR="004B40B4" w:rsidRDefault="00AF75D2">
            <w:pPr>
              <w:pStyle w:val="TableParagraph"/>
              <w:numPr>
                <w:ilvl w:val="0"/>
                <w:numId w:val="14"/>
              </w:numPr>
              <w:tabs>
                <w:tab w:val="left" w:pos="304"/>
              </w:tabs>
              <w:ind w:right="-58" w:firstLine="0"/>
              <w:rPr>
                <w:sz w:val="20"/>
              </w:rPr>
            </w:pPr>
            <w:r>
              <w:rPr>
                <w:sz w:val="20"/>
              </w:rPr>
              <w:t>Site did not define the MSBOS parameters for specific surgery using the Maximum surgical blood order edit [LRBLSMS] option.</w:t>
            </w:r>
          </w:p>
          <w:p w14:paraId="2CF61F59" w14:textId="77777777" w:rsidR="004B40B4" w:rsidRDefault="00AF75D2">
            <w:pPr>
              <w:pStyle w:val="TableParagraph"/>
              <w:numPr>
                <w:ilvl w:val="0"/>
                <w:numId w:val="14"/>
              </w:numPr>
              <w:tabs>
                <w:tab w:val="left" w:pos="305"/>
              </w:tabs>
              <w:ind w:right="159" w:firstLine="0"/>
              <w:rPr>
                <w:sz w:val="20"/>
              </w:rPr>
            </w:pPr>
            <w:r>
              <w:rPr>
                <w:sz w:val="20"/>
              </w:rPr>
              <w:t>Surgical staff does not enter specific CPT codes when scheduling their surgery.</w:t>
            </w:r>
          </w:p>
        </w:tc>
        <w:tc>
          <w:tcPr>
            <w:tcW w:w="1052" w:type="dxa"/>
          </w:tcPr>
          <w:p w14:paraId="791D5C8A" w14:textId="77777777" w:rsidR="004B40B4" w:rsidRDefault="00AF75D2">
            <w:pPr>
              <w:pStyle w:val="TableParagraph"/>
              <w:spacing w:line="234" w:lineRule="exact"/>
              <w:ind w:left="67"/>
              <w:rPr>
                <w:sz w:val="20"/>
              </w:rPr>
            </w:pPr>
            <w:r>
              <w:rPr>
                <w:sz w:val="20"/>
              </w:rPr>
              <w:t>LOW</w:t>
            </w:r>
          </w:p>
        </w:tc>
        <w:tc>
          <w:tcPr>
            <w:tcW w:w="932" w:type="dxa"/>
          </w:tcPr>
          <w:p w14:paraId="767417B6" w14:textId="77777777" w:rsidR="004B40B4" w:rsidRDefault="00AF75D2">
            <w:pPr>
              <w:pStyle w:val="TableParagraph"/>
              <w:spacing w:line="234" w:lineRule="exact"/>
              <w:ind w:left="66"/>
              <w:rPr>
                <w:sz w:val="20"/>
              </w:rPr>
            </w:pPr>
            <w:r>
              <w:rPr>
                <w:sz w:val="20"/>
              </w:rPr>
              <w:t>HIGH</w:t>
            </w:r>
          </w:p>
        </w:tc>
        <w:tc>
          <w:tcPr>
            <w:tcW w:w="2223" w:type="dxa"/>
          </w:tcPr>
          <w:p w14:paraId="5EBE8B70" w14:textId="77777777" w:rsidR="004B40B4" w:rsidRDefault="00AF75D2">
            <w:pPr>
              <w:pStyle w:val="TableParagraph"/>
              <w:ind w:left="61" w:right="75"/>
              <w:rPr>
                <w:sz w:val="20"/>
              </w:rPr>
            </w:pPr>
            <w:r>
              <w:rPr>
                <w:sz w:val="20"/>
              </w:rPr>
              <w:t>The review of MSBOS using the Blood component requests option is triggered by the CPT code of the surgery the patient is scheduled for. This is not a required field and surgery departments often do not enter a CPT code until after surgery is complete. The specific MSBOS files are built by defining  surgery by each possible</w:t>
            </w:r>
            <w:r>
              <w:rPr>
                <w:spacing w:val="4"/>
                <w:sz w:val="20"/>
              </w:rPr>
              <w:t xml:space="preserve"> </w:t>
            </w:r>
            <w:r>
              <w:rPr>
                <w:sz w:val="20"/>
              </w:rPr>
              <w:t>CPT</w:t>
            </w:r>
          </w:p>
          <w:p w14:paraId="4EF83E4C" w14:textId="77777777" w:rsidR="004B40B4" w:rsidRDefault="00AF75D2">
            <w:pPr>
              <w:pStyle w:val="TableParagraph"/>
              <w:spacing w:line="208" w:lineRule="exact"/>
              <w:ind w:left="61"/>
              <w:rPr>
                <w:sz w:val="20"/>
              </w:rPr>
            </w:pPr>
            <w:r>
              <w:rPr>
                <w:sz w:val="20"/>
              </w:rPr>
              <w:t>code.</w:t>
            </w:r>
          </w:p>
        </w:tc>
        <w:tc>
          <w:tcPr>
            <w:tcW w:w="903" w:type="dxa"/>
          </w:tcPr>
          <w:p w14:paraId="247AD80E" w14:textId="77777777" w:rsidR="004B40B4" w:rsidRDefault="00AF75D2">
            <w:pPr>
              <w:pStyle w:val="TableParagraph"/>
              <w:ind w:left="65" w:right="11"/>
              <w:rPr>
                <w:sz w:val="20"/>
              </w:rPr>
            </w:pPr>
            <w:r>
              <w:rPr>
                <w:sz w:val="20"/>
              </w:rPr>
              <w:t xml:space="preserve">SRS# </w:t>
            </w:r>
            <w:r>
              <w:rPr>
                <w:spacing w:val="-8"/>
                <w:sz w:val="20"/>
              </w:rPr>
              <w:t xml:space="preserve">P3 </w:t>
            </w:r>
            <w:r>
              <w:rPr>
                <w:sz w:val="20"/>
              </w:rPr>
              <w:t>P39</w:t>
            </w:r>
          </w:p>
          <w:p w14:paraId="17BF60E3" w14:textId="77777777" w:rsidR="004B40B4" w:rsidRDefault="004B40B4">
            <w:pPr>
              <w:pStyle w:val="TableParagraph"/>
              <w:spacing w:before="3"/>
              <w:ind w:left="0"/>
              <w:rPr>
                <w:rFonts w:ascii="Arial"/>
                <w:sz w:val="20"/>
              </w:rPr>
            </w:pPr>
          </w:p>
          <w:p w14:paraId="23F4A91A" w14:textId="77777777" w:rsidR="004B40B4" w:rsidRDefault="00AF75D2">
            <w:pPr>
              <w:pStyle w:val="TableParagraph"/>
              <w:ind w:left="65" w:right="280"/>
              <w:rPr>
                <w:sz w:val="20"/>
              </w:rPr>
            </w:pPr>
            <w:r>
              <w:rPr>
                <w:spacing w:val="-1"/>
                <w:sz w:val="20"/>
              </w:rPr>
              <w:t xml:space="preserve">SCR# </w:t>
            </w:r>
            <w:r>
              <w:rPr>
                <w:sz w:val="20"/>
              </w:rPr>
              <w:t>P17</w:t>
            </w:r>
          </w:p>
        </w:tc>
      </w:tr>
      <w:tr w:rsidR="004B40B4" w14:paraId="7C0F25AB" w14:textId="77777777">
        <w:trPr>
          <w:trHeight w:val="1679"/>
        </w:trPr>
        <w:tc>
          <w:tcPr>
            <w:tcW w:w="898" w:type="dxa"/>
          </w:tcPr>
          <w:p w14:paraId="5BD87F0F" w14:textId="77777777" w:rsidR="004B40B4" w:rsidRDefault="00AF75D2">
            <w:pPr>
              <w:pStyle w:val="TableParagraph"/>
              <w:spacing w:before="4"/>
              <w:rPr>
                <w:sz w:val="20"/>
              </w:rPr>
            </w:pPr>
            <w:r>
              <w:rPr>
                <w:sz w:val="20"/>
              </w:rPr>
              <w:t>HP35</w:t>
            </w:r>
          </w:p>
        </w:tc>
        <w:tc>
          <w:tcPr>
            <w:tcW w:w="1743" w:type="dxa"/>
          </w:tcPr>
          <w:p w14:paraId="1B8F39E5" w14:textId="77777777" w:rsidR="004B40B4" w:rsidRDefault="00AF75D2">
            <w:pPr>
              <w:pStyle w:val="TableParagraph"/>
              <w:spacing w:before="4"/>
              <w:ind w:left="68" w:right="291"/>
              <w:rPr>
                <w:sz w:val="20"/>
              </w:rPr>
            </w:pPr>
            <w:r>
              <w:rPr>
                <w:sz w:val="20"/>
              </w:rPr>
              <w:t>Cannot review ordering practices by treating specialty.</w:t>
            </w:r>
          </w:p>
        </w:tc>
        <w:tc>
          <w:tcPr>
            <w:tcW w:w="1767" w:type="dxa"/>
          </w:tcPr>
          <w:p w14:paraId="60ACB8B1" w14:textId="77777777" w:rsidR="004B40B4" w:rsidRDefault="00AF75D2">
            <w:pPr>
              <w:pStyle w:val="TableParagraph"/>
              <w:spacing w:before="4"/>
              <w:ind w:left="68" w:right="15"/>
              <w:rPr>
                <w:sz w:val="20"/>
              </w:rPr>
            </w:pPr>
            <w:r>
              <w:rPr>
                <w:sz w:val="20"/>
              </w:rPr>
              <w:t>Report assigns requests based on treating specialty on admission.</w:t>
            </w:r>
          </w:p>
          <w:p w14:paraId="5D364879" w14:textId="77777777" w:rsidR="004B40B4" w:rsidRDefault="00AF75D2">
            <w:pPr>
              <w:pStyle w:val="TableParagraph"/>
              <w:spacing w:before="3" w:line="240" w:lineRule="exact"/>
              <w:ind w:left="68" w:right="97"/>
              <w:rPr>
                <w:sz w:val="20"/>
              </w:rPr>
            </w:pPr>
            <w:r>
              <w:rPr>
                <w:sz w:val="20"/>
              </w:rPr>
              <w:t>Transfusion may be ordered by other physician.</w:t>
            </w:r>
          </w:p>
        </w:tc>
        <w:tc>
          <w:tcPr>
            <w:tcW w:w="1052" w:type="dxa"/>
          </w:tcPr>
          <w:p w14:paraId="06873290" w14:textId="77777777" w:rsidR="004B40B4" w:rsidRDefault="00AF75D2">
            <w:pPr>
              <w:pStyle w:val="TableParagraph"/>
              <w:spacing w:before="4"/>
              <w:ind w:left="67"/>
              <w:rPr>
                <w:sz w:val="20"/>
              </w:rPr>
            </w:pPr>
            <w:r>
              <w:rPr>
                <w:sz w:val="20"/>
              </w:rPr>
              <w:t>NONE</w:t>
            </w:r>
          </w:p>
        </w:tc>
        <w:tc>
          <w:tcPr>
            <w:tcW w:w="932" w:type="dxa"/>
          </w:tcPr>
          <w:p w14:paraId="0BAB614F" w14:textId="77777777" w:rsidR="004B40B4" w:rsidRDefault="00AF75D2">
            <w:pPr>
              <w:pStyle w:val="TableParagraph"/>
              <w:spacing w:before="4"/>
              <w:ind w:left="66"/>
              <w:rPr>
                <w:sz w:val="20"/>
              </w:rPr>
            </w:pPr>
            <w:r>
              <w:rPr>
                <w:sz w:val="20"/>
              </w:rPr>
              <w:t>MOD</w:t>
            </w:r>
          </w:p>
        </w:tc>
        <w:tc>
          <w:tcPr>
            <w:tcW w:w="2223" w:type="dxa"/>
          </w:tcPr>
          <w:p w14:paraId="48C0C082" w14:textId="77777777" w:rsidR="004B40B4" w:rsidRDefault="00AF75D2">
            <w:pPr>
              <w:pStyle w:val="TableParagraph"/>
              <w:spacing w:before="9" w:line="240" w:lineRule="exact"/>
              <w:ind w:left="61" w:right="45"/>
              <w:rPr>
                <w:sz w:val="20"/>
              </w:rPr>
            </w:pPr>
            <w:r>
              <w:rPr>
                <w:sz w:val="20"/>
              </w:rPr>
              <w:t>Report should be checked against the manually prepared SF 518 forms used by the VA for actual blood order and transfusion recording.</w:t>
            </w:r>
          </w:p>
        </w:tc>
        <w:tc>
          <w:tcPr>
            <w:tcW w:w="903" w:type="dxa"/>
          </w:tcPr>
          <w:p w14:paraId="25A60688" w14:textId="77777777" w:rsidR="004B40B4" w:rsidRDefault="00AF75D2">
            <w:pPr>
              <w:pStyle w:val="TableParagraph"/>
              <w:spacing w:before="4"/>
              <w:ind w:left="65" w:right="299"/>
              <w:rPr>
                <w:sz w:val="20"/>
              </w:rPr>
            </w:pPr>
            <w:r>
              <w:rPr>
                <w:spacing w:val="-1"/>
                <w:sz w:val="20"/>
              </w:rPr>
              <w:t xml:space="preserve">SRS# </w:t>
            </w:r>
            <w:r>
              <w:rPr>
                <w:sz w:val="20"/>
              </w:rPr>
              <w:t>P40</w:t>
            </w:r>
          </w:p>
          <w:p w14:paraId="6D5557EF" w14:textId="77777777" w:rsidR="004B40B4" w:rsidRDefault="004B40B4">
            <w:pPr>
              <w:pStyle w:val="TableParagraph"/>
              <w:spacing w:before="9"/>
              <w:ind w:left="0"/>
              <w:rPr>
                <w:rFonts w:ascii="Arial"/>
                <w:sz w:val="20"/>
              </w:rPr>
            </w:pPr>
          </w:p>
          <w:p w14:paraId="7E1B656E" w14:textId="77777777" w:rsidR="004B40B4" w:rsidRDefault="00AF75D2">
            <w:pPr>
              <w:pStyle w:val="TableParagraph"/>
              <w:ind w:left="65" w:right="280"/>
              <w:rPr>
                <w:sz w:val="20"/>
              </w:rPr>
            </w:pPr>
            <w:r>
              <w:rPr>
                <w:spacing w:val="-1"/>
                <w:sz w:val="20"/>
              </w:rPr>
              <w:t xml:space="preserve">SCR# </w:t>
            </w:r>
            <w:r>
              <w:rPr>
                <w:sz w:val="20"/>
              </w:rPr>
              <w:t>P8 P17</w:t>
            </w:r>
          </w:p>
        </w:tc>
      </w:tr>
    </w:tbl>
    <w:p w14:paraId="6C2502EF" w14:textId="77777777" w:rsidR="004B40B4" w:rsidRDefault="004B40B4">
      <w:pPr>
        <w:rPr>
          <w:sz w:val="20"/>
        </w:rPr>
        <w:sectPr w:rsidR="004B40B4">
          <w:pgSz w:w="12240" w:h="15840"/>
          <w:pgMar w:top="960" w:right="1060" w:bottom="1180" w:left="1220" w:header="723" w:footer="997" w:gutter="0"/>
          <w:cols w:space="720"/>
        </w:sectPr>
      </w:pPr>
    </w:p>
    <w:p w14:paraId="62EE87BA" w14:textId="77777777" w:rsidR="004B40B4" w:rsidRDefault="004B40B4">
      <w:pPr>
        <w:pStyle w:val="BodyText"/>
        <w:rPr>
          <w:rFonts w:ascii="Arial"/>
          <w:sz w:val="20"/>
        </w:rPr>
      </w:pPr>
    </w:p>
    <w:p w14:paraId="73D9E2FA" w14:textId="77777777" w:rsidR="004B40B4" w:rsidRDefault="004B40B4">
      <w:pPr>
        <w:pStyle w:val="BodyText"/>
        <w:rPr>
          <w:rFonts w:ascii="Arial"/>
          <w:sz w:val="20"/>
        </w:rPr>
      </w:pPr>
    </w:p>
    <w:p w14:paraId="08E58D0E" w14:textId="77777777" w:rsidR="004B40B4" w:rsidRDefault="004B40B4">
      <w:pPr>
        <w:pStyle w:val="BodyText"/>
        <w:spacing w:before="3" w:after="1"/>
        <w:rPr>
          <w:rFonts w:ascii="Arial"/>
          <w:sz w:val="26"/>
        </w:rPr>
      </w:pPr>
    </w:p>
    <w:tbl>
      <w:tblPr>
        <w:tblW w:w="0" w:type="auto"/>
        <w:tblInd w:w="1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98"/>
        <w:gridCol w:w="1743"/>
        <w:gridCol w:w="1767"/>
        <w:gridCol w:w="1052"/>
        <w:gridCol w:w="932"/>
        <w:gridCol w:w="2223"/>
        <w:gridCol w:w="903"/>
      </w:tblGrid>
      <w:tr w:rsidR="004B40B4" w14:paraId="68C1CFC2" w14:textId="77777777">
        <w:trPr>
          <w:trHeight w:val="489"/>
        </w:trPr>
        <w:tc>
          <w:tcPr>
            <w:tcW w:w="898" w:type="dxa"/>
            <w:shd w:val="clear" w:color="auto" w:fill="CCCCCC"/>
          </w:tcPr>
          <w:p w14:paraId="69610BDA" w14:textId="77777777" w:rsidR="004B40B4" w:rsidRDefault="00AF75D2">
            <w:pPr>
              <w:pStyle w:val="TableParagraph"/>
              <w:spacing w:before="8"/>
              <w:rPr>
                <w:b/>
                <w:sz w:val="20"/>
              </w:rPr>
            </w:pPr>
            <w:r>
              <w:rPr>
                <w:b/>
                <w:sz w:val="20"/>
              </w:rPr>
              <w:t>HA#</w:t>
            </w:r>
          </w:p>
        </w:tc>
        <w:tc>
          <w:tcPr>
            <w:tcW w:w="1743" w:type="dxa"/>
            <w:shd w:val="clear" w:color="auto" w:fill="CCCCCC"/>
          </w:tcPr>
          <w:p w14:paraId="4B10AC1F" w14:textId="77777777" w:rsidR="004B40B4" w:rsidRDefault="00AF75D2">
            <w:pPr>
              <w:pStyle w:val="TableParagraph"/>
              <w:spacing w:before="8"/>
              <w:ind w:left="68"/>
              <w:rPr>
                <w:b/>
                <w:sz w:val="20"/>
              </w:rPr>
            </w:pPr>
            <w:r>
              <w:rPr>
                <w:b/>
                <w:sz w:val="20"/>
              </w:rPr>
              <w:t>Hazard</w:t>
            </w:r>
          </w:p>
        </w:tc>
        <w:tc>
          <w:tcPr>
            <w:tcW w:w="1767" w:type="dxa"/>
            <w:shd w:val="clear" w:color="auto" w:fill="CCCCCC"/>
          </w:tcPr>
          <w:p w14:paraId="59A7F9C0" w14:textId="77777777" w:rsidR="004B40B4" w:rsidRDefault="00AF75D2">
            <w:pPr>
              <w:pStyle w:val="TableParagraph"/>
              <w:spacing w:before="8"/>
              <w:ind w:left="68"/>
              <w:rPr>
                <w:b/>
                <w:sz w:val="20"/>
              </w:rPr>
            </w:pPr>
            <w:r>
              <w:rPr>
                <w:b/>
                <w:sz w:val="20"/>
              </w:rPr>
              <w:t>Causes</w:t>
            </w:r>
          </w:p>
        </w:tc>
        <w:tc>
          <w:tcPr>
            <w:tcW w:w="1052" w:type="dxa"/>
            <w:shd w:val="clear" w:color="auto" w:fill="CCCCCC"/>
          </w:tcPr>
          <w:p w14:paraId="1C252873" w14:textId="77777777" w:rsidR="004B40B4" w:rsidRDefault="00AF75D2">
            <w:pPr>
              <w:pStyle w:val="TableParagraph"/>
              <w:spacing w:before="8" w:line="240" w:lineRule="atLeast"/>
              <w:ind w:left="67" w:right="112"/>
              <w:rPr>
                <w:b/>
                <w:sz w:val="20"/>
              </w:rPr>
            </w:pPr>
            <w:r>
              <w:rPr>
                <w:b/>
                <w:sz w:val="20"/>
              </w:rPr>
              <w:t xml:space="preserve">Level of </w:t>
            </w:r>
            <w:r>
              <w:rPr>
                <w:b/>
                <w:w w:val="95"/>
                <w:sz w:val="20"/>
              </w:rPr>
              <w:t>Concern</w:t>
            </w:r>
          </w:p>
        </w:tc>
        <w:tc>
          <w:tcPr>
            <w:tcW w:w="932" w:type="dxa"/>
            <w:shd w:val="clear" w:color="auto" w:fill="CCCCCC"/>
          </w:tcPr>
          <w:p w14:paraId="588D7441" w14:textId="77777777" w:rsidR="004B40B4" w:rsidRDefault="00AF75D2">
            <w:pPr>
              <w:pStyle w:val="TableParagraph"/>
              <w:spacing w:before="8" w:line="240" w:lineRule="atLeast"/>
              <w:ind w:left="66" w:right="250"/>
              <w:rPr>
                <w:b/>
                <w:sz w:val="20"/>
              </w:rPr>
            </w:pPr>
            <w:r>
              <w:rPr>
                <w:b/>
                <w:w w:val="95"/>
                <w:sz w:val="20"/>
              </w:rPr>
              <w:t xml:space="preserve">Likeli </w:t>
            </w:r>
            <w:r>
              <w:rPr>
                <w:b/>
                <w:sz w:val="20"/>
              </w:rPr>
              <w:t>hood</w:t>
            </w:r>
          </w:p>
        </w:tc>
        <w:tc>
          <w:tcPr>
            <w:tcW w:w="2223" w:type="dxa"/>
            <w:shd w:val="clear" w:color="auto" w:fill="CCCCCC"/>
          </w:tcPr>
          <w:p w14:paraId="45B1CF75" w14:textId="77777777" w:rsidR="004B40B4" w:rsidRDefault="00AF75D2">
            <w:pPr>
              <w:pStyle w:val="TableParagraph"/>
              <w:spacing w:before="8" w:line="240" w:lineRule="atLeast"/>
              <w:ind w:left="694" w:right="442" w:hanging="250"/>
              <w:rPr>
                <w:b/>
                <w:sz w:val="20"/>
              </w:rPr>
            </w:pPr>
            <w:r>
              <w:rPr>
                <w:b/>
                <w:sz w:val="20"/>
              </w:rPr>
              <w:t>Method(s) of Control</w:t>
            </w:r>
          </w:p>
        </w:tc>
        <w:tc>
          <w:tcPr>
            <w:tcW w:w="903" w:type="dxa"/>
            <w:shd w:val="clear" w:color="auto" w:fill="CCCCCC"/>
          </w:tcPr>
          <w:p w14:paraId="5170A048" w14:textId="77777777" w:rsidR="004B40B4" w:rsidRDefault="00AF75D2">
            <w:pPr>
              <w:pStyle w:val="TableParagraph"/>
              <w:spacing w:before="8"/>
              <w:ind w:left="65"/>
              <w:rPr>
                <w:b/>
                <w:sz w:val="20"/>
              </w:rPr>
            </w:pPr>
            <w:r>
              <w:rPr>
                <w:b/>
                <w:sz w:val="20"/>
              </w:rPr>
              <w:t>Trace</w:t>
            </w:r>
          </w:p>
        </w:tc>
      </w:tr>
      <w:tr w:rsidR="004B40B4" w14:paraId="05416B65" w14:textId="77777777">
        <w:trPr>
          <w:trHeight w:val="1199"/>
        </w:trPr>
        <w:tc>
          <w:tcPr>
            <w:tcW w:w="898" w:type="dxa"/>
          </w:tcPr>
          <w:p w14:paraId="6E4C2B00" w14:textId="77777777" w:rsidR="004B40B4" w:rsidRDefault="00AF75D2">
            <w:pPr>
              <w:pStyle w:val="TableParagraph"/>
              <w:spacing w:before="4"/>
              <w:rPr>
                <w:sz w:val="20"/>
              </w:rPr>
            </w:pPr>
            <w:r>
              <w:rPr>
                <w:sz w:val="20"/>
              </w:rPr>
              <w:t>HP36</w:t>
            </w:r>
          </w:p>
        </w:tc>
        <w:tc>
          <w:tcPr>
            <w:tcW w:w="1743" w:type="dxa"/>
          </w:tcPr>
          <w:p w14:paraId="7B1AA3EB" w14:textId="77777777" w:rsidR="004B40B4" w:rsidRDefault="00AF75D2">
            <w:pPr>
              <w:pStyle w:val="TableParagraph"/>
              <w:spacing w:before="4"/>
              <w:ind w:left="68" w:right="254"/>
              <w:rPr>
                <w:sz w:val="20"/>
              </w:rPr>
            </w:pPr>
            <w:r>
              <w:rPr>
                <w:sz w:val="20"/>
              </w:rPr>
              <w:t>Accession with verified data is deleted from system.</w:t>
            </w:r>
          </w:p>
        </w:tc>
        <w:tc>
          <w:tcPr>
            <w:tcW w:w="1767" w:type="dxa"/>
          </w:tcPr>
          <w:p w14:paraId="480F7791" w14:textId="77777777" w:rsidR="004B40B4" w:rsidRDefault="00AF75D2">
            <w:pPr>
              <w:pStyle w:val="TableParagraph"/>
              <w:spacing w:before="4"/>
              <w:ind w:left="68"/>
              <w:rPr>
                <w:sz w:val="20"/>
              </w:rPr>
            </w:pPr>
            <w:r>
              <w:rPr>
                <w:sz w:val="20"/>
              </w:rPr>
              <w:t>NONE</w:t>
            </w:r>
          </w:p>
        </w:tc>
        <w:tc>
          <w:tcPr>
            <w:tcW w:w="1052" w:type="dxa"/>
          </w:tcPr>
          <w:p w14:paraId="146ABFA2" w14:textId="77777777" w:rsidR="004B40B4" w:rsidRDefault="00AF75D2">
            <w:pPr>
              <w:pStyle w:val="TableParagraph"/>
              <w:spacing w:before="4"/>
              <w:ind w:left="67"/>
              <w:rPr>
                <w:sz w:val="20"/>
              </w:rPr>
            </w:pPr>
            <w:r>
              <w:rPr>
                <w:sz w:val="20"/>
              </w:rPr>
              <w:t>NONE</w:t>
            </w:r>
          </w:p>
        </w:tc>
        <w:tc>
          <w:tcPr>
            <w:tcW w:w="932" w:type="dxa"/>
          </w:tcPr>
          <w:p w14:paraId="5E46680A" w14:textId="77777777" w:rsidR="004B40B4" w:rsidRDefault="00AF75D2">
            <w:pPr>
              <w:pStyle w:val="TableParagraph"/>
              <w:spacing w:before="4"/>
              <w:ind w:left="66"/>
              <w:rPr>
                <w:sz w:val="20"/>
              </w:rPr>
            </w:pPr>
            <w:r>
              <w:rPr>
                <w:sz w:val="20"/>
              </w:rPr>
              <w:t>NONE</w:t>
            </w:r>
          </w:p>
        </w:tc>
        <w:tc>
          <w:tcPr>
            <w:tcW w:w="2223" w:type="dxa"/>
          </w:tcPr>
          <w:p w14:paraId="4E123EB1" w14:textId="77777777" w:rsidR="004B40B4" w:rsidRDefault="00AF75D2">
            <w:pPr>
              <w:pStyle w:val="TableParagraph"/>
              <w:spacing w:before="4"/>
              <w:ind w:left="61" w:right="215"/>
              <w:rPr>
                <w:sz w:val="20"/>
              </w:rPr>
            </w:pPr>
            <w:r>
              <w:rPr>
                <w:sz w:val="20"/>
              </w:rPr>
              <w:t>Cannot delete an accession if any data has been entered.</w:t>
            </w:r>
          </w:p>
        </w:tc>
        <w:tc>
          <w:tcPr>
            <w:tcW w:w="903" w:type="dxa"/>
          </w:tcPr>
          <w:p w14:paraId="2CFBFE31" w14:textId="77777777" w:rsidR="004B40B4" w:rsidRDefault="00AF75D2">
            <w:pPr>
              <w:pStyle w:val="TableParagraph"/>
              <w:spacing w:before="4"/>
              <w:ind w:left="65"/>
              <w:rPr>
                <w:sz w:val="20"/>
              </w:rPr>
            </w:pPr>
            <w:r>
              <w:rPr>
                <w:sz w:val="20"/>
              </w:rPr>
              <w:t>SRS# P43</w:t>
            </w:r>
          </w:p>
          <w:p w14:paraId="5A537B3C" w14:textId="77777777" w:rsidR="004B40B4" w:rsidRDefault="004B40B4">
            <w:pPr>
              <w:pStyle w:val="TableParagraph"/>
              <w:spacing w:before="2"/>
              <w:ind w:left="0"/>
              <w:rPr>
                <w:rFonts w:ascii="Arial"/>
                <w:sz w:val="21"/>
              </w:rPr>
            </w:pPr>
          </w:p>
          <w:p w14:paraId="4FAB9A0B" w14:textId="77777777" w:rsidR="004B40B4" w:rsidRDefault="00AF75D2">
            <w:pPr>
              <w:pStyle w:val="TableParagraph"/>
              <w:spacing w:before="1" w:line="240" w:lineRule="exact"/>
              <w:ind w:left="65" w:right="235"/>
              <w:rPr>
                <w:sz w:val="20"/>
              </w:rPr>
            </w:pPr>
            <w:r>
              <w:rPr>
                <w:sz w:val="20"/>
              </w:rPr>
              <w:t>SCR# P1</w:t>
            </w:r>
          </w:p>
        </w:tc>
      </w:tr>
      <w:tr w:rsidR="004B40B4" w14:paraId="2CE961E3" w14:textId="77777777">
        <w:trPr>
          <w:trHeight w:val="2149"/>
        </w:trPr>
        <w:tc>
          <w:tcPr>
            <w:tcW w:w="898" w:type="dxa"/>
          </w:tcPr>
          <w:p w14:paraId="39C1BB89" w14:textId="77777777" w:rsidR="004B40B4" w:rsidRDefault="00AF75D2">
            <w:pPr>
              <w:pStyle w:val="TableParagraph"/>
              <w:spacing w:line="235" w:lineRule="exact"/>
              <w:rPr>
                <w:sz w:val="20"/>
              </w:rPr>
            </w:pPr>
            <w:r>
              <w:rPr>
                <w:sz w:val="20"/>
              </w:rPr>
              <w:t>HP37</w:t>
            </w:r>
          </w:p>
        </w:tc>
        <w:tc>
          <w:tcPr>
            <w:tcW w:w="1743" w:type="dxa"/>
          </w:tcPr>
          <w:p w14:paraId="5844594D" w14:textId="77777777" w:rsidR="004B40B4" w:rsidRDefault="00AF75D2">
            <w:pPr>
              <w:pStyle w:val="TableParagraph"/>
              <w:ind w:left="68" w:right="298"/>
              <w:rPr>
                <w:sz w:val="20"/>
              </w:rPr>
            </w:pPr>
            <w:r>
              <w:rPr>
                <w:sz w:val="20"/>
              </w:rPr>
              <w:t>No record of ABO/Rh interpretation maintained on patients for future comparison.</w:t>
            </w:r>
          </w:p>
        </w:tc>
        <w:tc>
          <w:tcPr>
            <w:tcW w:w="1767" w:type="dxa"/>
          </w:tcPr>
          <w:p w14:paraId="5122B357" w14:textId="77777777" w:rsidR="004B40B4" w:rsidRDefault="00AF75D2">
            <w:pPr>
              <w:pStyle w:val="TableParagraph"/>
              <w:spacing w:line="235" w:lineRule="exact"/>
              <w:ind w:left="68"/>
              <w:rPr>
                <w:sz w:val="20"/>
              </w:rPr>
            </w:pPr>
            <w:r>
              <w:rPr>
                <w:sz w:val="20"/>
              </w:rPr>
              <w:t>NONE</w:t>
            </w:r>
          </w:p>
        </w:tc>
        <w:tc>
          <w:tcPr>
            <w:tcW w:w="1052" w:type="dxa"/>
          </w:tcPr>
          <w:p w14:paraId="3B46FEAD" w14:textId="77777777" w:rsidR="004B40B4" w:rsidRDefault="00AF75D2">
            <w:pPr>
              <w:pStyle w:val="TableParagraph"/>
              <w:spacing w:line="235" w:lineRule="exact"/>
              <w:ind w:left="67"/>
              <w:rPr>
                <w:sz w:val="20"/>
              </w:rPr>
            </w:pPr>
            <w:r>
              <w:rPr>
                <w:sz w:val="20"/>
              </w:rPr>
              <w:t>NONE</w:t>
            </w:r>
          </w:p>
        </w:tc>
        <w:tc>
          <w:tcPr>
            <w:tcW w:w="932" w:type="dxa"/>
          </w:tcPr>
          <w:p w14:paraId="2DA5062B" w14:textId="77777777" w:rsidR="004B40B4" w:rsidRDefault="00AF75D2">
            <w:pPr>
              <w:pStyle w:val="TableParagraph"/>
              <w:spacing w:line="235" w:lineRule="exact"/>
              <w:ind w:left="66"/>
              <w:rPr>
                <w:sz w:val="20"/>
              </w:rPr>
            </w:pPr>
            <w:r>
              <w:rPr>
                <w:sz w:val="20"/>
              </w:rPr>
              <w:t>NONE</w:t>
            </w:r>
          </w:p>
        </w:tc>
        <w:tc>
          <w:tcPr>
            <w:tcW w:w="2223" w:type="dxa"/>
          </w:tcPr>
          <w:p w14:paraId="2EEA78DD" w14:textId="77777777" w:rsidR="004B40B4" w:rsidRDefault="00AF75D2">
            <w:pPr>
              <w:pStyle w:val="TableParagraph"/>
              <w:ind w:left="61" w:right="127"/>
              <w:rPr>
                <w:sz w:val="20"/>
              </w:rPr>
            </w:pPr>
            <w:r>
              <w:rPr>
                <w:sz w:val="20"/>
              </w:rPr>
              <w:t>The first time ABO/Rh interpretation results are entered for a patient, a historical record is created which is used in all future testing for</w:t>
            </w:r>
          </w:p>
          <w:p w14:paraId="742B7692" w14:textId="77777777" w:rsidR="004B40B4" w:rsidRDefault="00AF75D2">
            <w:pPr>
              <w:pStyle w:val="TableParagraph"/>
              <w:spacing w:line="212" w:lineRule="exact"/>
              <w:ind w:left="61"/>
              <w:rPr>
                <w:sz w:val="20"/>
              </w:rPr>
            </w:pPr>
            <w:r>
              <w:rPr>
                <w:sz w:val="20"/>
              </w:rPr>
              <w:t>comparison.</w:t>
            </w:r>
          </w:p>
        </w:tc>
        <w:tc>
          <w:tcPr>
            <w:tcW w:w="903" w:type="dxa"/>
          </w:tcPr>
          <w:p w14:paraId="4270B966" w14:textId="77777777" w:rsidR="004B40B4" w:rsidRDefault="00AF75D2">
            <w:pPr>
              <w:pStyle w:val="TableParagraph"/>
              <w:ind w:left="65" w:right="299"/>
              <w:rPr>
                <w:sz w:val="20"/>
              </w:rPr>
            </w:pPr>
            <w:r>
              <w:rPr>
                <w:spacing w:val="-1"/>
                <w:sz w:val="20"/>
              </w:rPr>
              <w:t xml:space="preserve">SRS# </w:t>
            </w:r>
            <w:r>
              <w:rPr>
                <w:sz w:val="20"/>
              </w:rPr>
              <w:t>P44</w:t>
            </w:r>
          </w:p>
          <w:p w14:paraId="7985495B" w14:textId="77777777" w:rsidR="004B40B4" w:rsidRDefault="004B40B4">
            <w:pPr>
              <w:pStyle w:val="TableParagraph"/>
              <w:spacing w:before="3"/>
              <w:ind w:left="0"/>
              <w:rPr>
                <w:rFonts w:ascii="Arial"/>
                <w:sz w:val="20"/>
              </w:rPr>
            </w:pPr>
          </w:p>
          <w:p w14:paraId="095C16F5" w14:textId="77777777" w:rsidR="004B40B4" w:rsidRDefault="00AF75D2">
            <w:pPr>
              <w:pStyle w:val="TableParagraph"/>
              <w:ind w:left="65" w:right="280"/>
              <w:rPr>
                <w:sz w:val="20"/>
              </w:rPr>
            </w:pPr>
            <w:r>
              <w:rPr>
                <w:spacing w:val="-1"/>
                <w:sz w:val="20"/>
              </w:rPr>
              <w:t xml:space="preserve">SCR# </w:t>
            </w:r>
            <w:r>
              <w:rPr>
                <w:sz w:val="20"/>
              </w:rPr>
              <w:t>P14</w:t>
            </w:r>
          </w:p>
        </w:tc>
      </w:tr>
      <w:tr w:rsidR="004B40B4" w14:paraId="74D229F2" w14:textId="77777777">
        <w:trPr>
          <w:trHeight w:val="1919"/>
        </w:trPr>
        <w:tc>
          <w:tcPr>
            <w:tcW w:w="898" w:type="dxa"/>
          </w:tcPr>
          <w:p w14:paraId="105D13BD" w14:textId="77777777" w:rsidR="004B40B4" w:rsidRDefault="00AF75D2">
            <w:pPr>
              <w:pStyle w:val="TableParagraph"/>
              <w:spacing w:before="4"/>
              <w:rPr>
                <w:sz w:val="20"/>
              </w:rPr>
            </w:pPr>
            <w:r>
              <w:rPr>
                <w:sz w:val="20"/>
              </w:rPr>
              <w:t>HP38</w:t>
            </w:r>
          </w:p>
        </w:tc>
        <w:tc>
          <w:tcPr>
            <w:tcW w:w="1743" w:type="dxa"/>
          </w:tcPr>
          <w:p w14:paraId="5DCAFE11" w14:textId="77777777" w:rsidR="004B40B4" w:rsidRDefault="00AF75D2">
            <w:pPr>
              <w:pStyle w:val="TableParagraph"/>
              <w:spacing w:before="4"/>
              <w:ind w:left="68" w:right="199"/>
              <w:rPr>
                <w:sz w:val="20"/>
              </w:rPr>
            </w:pPr>
            <w:r>
              <w:rPr>
                <w:sz w:val="20"/>
              </w:rPr>
              <w:t>Historical ABO/Rh record inappropriately edited.</w:t>
            </w:r>
          </w:p>
        </w:tc>
        <w:tc>
          <w:tcPr>
            <w:tcW w:w="1767" w:type="dxa"/>
          </w:tcPr>
          <w:p w14:paraId="4F81CC29" w14:textId="77777777" w:rsidR="004B40B4" w:rsidRDefault="00AF75D2">
            <w:pPr>
              <w:pStyle w:val="TableParagraph"/>
              <w:spacing w:before="4"/>
              <w:ind w:left="68" w:right="156"/>
              <w:rPr>
                <w:sz w:val="20"/>
              </w:rPr>
            </w:pPr>
            <w:r>
              <w:rPr>
                <w:sz w:val="20"/>
              </w:rPr>
              <w:t>Patient ABO/Rh edit [LRBLPEDIT]</w:t>
            </w:r>
          </w:p>
          <w:p w14:paraId="41820FA5" w14:textId="77777777" w:rsidR="004B40B4" w:rsidRDefault="00AF75D2">
            <w:pPr>
              <w:pStyle w:val="TableParagraph"/>
              <w:spacing w:before="4" w:line="240" w:lineRule="exact"/>
              <w:ind w:left="68" w:right="71"/>
              <w:rPr>
                <w:sz w:val="20"/>
              </w:rPr>
            </w:pPr>
            <w:r>
              <w:rPr>
                <w:sz w:val="20"/>
              </w:rPr>
              <w:t>option inappropriately used to edit a patient historical record.</w:t>
            </w:r>
          </w:p>
        </w:tc>
        <w:tc>
          <w:tcPr>
            <w:tcW w:w="1052" w:type="dxa"/>
          </w:tcPr>
          <w:p w14:paraId="359F031C" w14:textId="77777777" w:rsidR="004B40B4" w:rsidRDefault="00AF75D2">
            <w:pPr>
              <w:pStyle w:val="TableParagraph"/>
              <w:spacing w:before="4"/>
              <w:ind w:left="67"/>
              <w:rPr>
                <w:sz w:val="20"/>
              </w:rPr>
            </w:pPr>
            <w:r>
              <w:rPr>
                <w:sz w:val="20"/>
              </w:rPr>
              <w:t>LOW</w:t>
            </w:r>
          </w:p>
        </w:tc>
        <w:tc>
          <w:tcPr>
            <w:tcW w:w="932" w:type="dxa"/>
          </w:tcPr>
          <w:p w14:paraId="30471EAB" w14:textId="77777777" w:rsidR="004B40B4" w:rsidRDefault="00AF75D2">
            <w:pPr>
              <w:pStyle w:val="TableParagraph"/>
              <w:spacing w:before="4"/>
              <w:ind w:left="66"/>
              <w:rPr>
                <w:sz w:val="20"/>
              </w:rPr>
            </w:pPr>
            <w:r>
              <w:rPr>
                <w:sz w:val="20"/>
              </w:rPr>
              <w:t>LOW</w:t>
            </w:r>
          </w:p>
        </w:tc>
        <w:tc>
          <w:tcPr>
            <w:tcW w:w="2223" w:type="dxa"/>
          </w:tcPr>
          <w:p w14:paraId="33704344" w14:textId="77777777" w:rsidR="004B40B4" w:rsidRDefault="00AF75D2">
            <w:pPr>
              <w:pStyle w:val="TableParagraph"/>
              <w:spacing w:before="4"/>
              <w:ind w:left="61" w:right="156"/>
              <w:rPr>
                <w:sz w:val="20"/>
              </w:rPr>
            </w:pPr>
            <w:r>
              <w:rPr>
                <w:sz w:val="20"/>
              </w:rPr>
              <w:t>Patient ABO/Rh edit [LRBLPEDIT] option should be restricted by security keys to the Blood Bank supervisor or designee.</w:t>
            </w:r>
          </w:p>
        </w:tc>
        <w:tc>
          <w:tcPr>
            <w:tcW w:w="903" w:type="dxa"/>
          </w:tcPr>
          <w:p w14:paraId="74D14391" w14:textId="77777777" w:rsidR="004B40B4" w:rsidRDefault="00AF75D2">
            <w:pPr>
              <w:pStyle w:val="TableParagraph"/>
              <w:spacing w:before="4"/>
              <w:ind w:left="65" w:right="299"/>
              <w:rPr>
                <w:sz w:val="20"/>
              </w:rPr>
            </w:pPr>
            <w:r>
              <w:rPr>
                <w:spacing w:val="-1"/>
                <w:sz w:val="20"/>
              </w:rPr>
              <w:t xml:space="preserve">SRS# </w:t>
            </w:r>
            <w:r>
              <w:rPr>
                <w:sz w:val="20"/>
              </w:rPr>
              <w:t>P45</w:t>
            </w:r>
          </w:p>
          <w:p w14:paraId="1B1A16E7" w14:textId="77777777" w:rsidR="004B40B4" w:rsidRDefault="004B40B4">
            <w:pPr>
              <w:pStyle w:val="TableParagraph"/>
              <w:spacing w:before="9"/>
              <w:ind w:left="0"/>
              <w:rPr>
                <w:rFonts w:ascii="Arial"/>
                <w:sz w:val="20"/>
              </w:rPr>
            </w:pPr>
          </w:p>
          <w:p w14:paraId="52ED4DE5" w14:textId="77777777" w:rsidR="004B40B4" w:rsidRDefault="00AF75D2">
            <w:pPr>
              <w:pStyle w:val="TableParagraph"/>
              <w:ind w:left="65" w:right="280"/>
              <w:rPr>
                <w:sz w:val="20"/>
              </w:rPr>
            </w:pPr>
            <w:r>
              <w:rPr>
                <w:spacing w:val="-1"/>
                <w:sz w:val="20"/>
              </w:rPr>
              <w:t xml:space="preserve">SCR# </w:t>
            </w:r>
            <w:r>
              <w:rPr>
                <w:sz w:val="20"/>
              </w:rPr>
              <w:t>P14</w:t>
            </w:r>
          </w:p>
        </w:tc>
      </w:tr>
      <w:tr w:rsidR="004B40B4" w14:paraId="5EC133E6" w14:textId="77777777">
        <w:trPr>
          <w:trHeight w:val="1669"/>
        </w:trPr>
        <w:tc>
          <w:tcPr>
            <w:tcW w:w="898" w:type="dxa"/>
          </w:tcPr>
          <w:p w14:paraId="3DA02E5D" w14:textId="77777777" w:rsidR="004B40B4" w:rsidRDefault="00AF75D2">
            <w:pPr>
              <w:pStyle w:val="TableParagraph"/>
              <w:spacing w:line="235" w:lineRule="exact"/>
              <w:rPr>
                <w:sz w:val="20"/>
              </w:rPr>
            </w:pPr>
            <w:r>
              <w:rPr>
                <w:sz w:val="20"/>
              </w:rPr>
              <w:t>HP39</w:t>
            </w:r>
          </w:p>
        </w:tc>
        <w:tc>
          <w:tcPr>
            <w:tcW w:w="1743" w:type="dxa"/>
          </w:tcPr>
          <w:p w14:paraId="451F6C98" w14:textId="77777777" w:rsidR="004B40B4" w:rsidRDefault="00AF75D2">
            <w:pPr>
              <w:pStyle w:val="TableParagraph"/>
              <w:ind w:left="68"/>
              <w:rPr>
                <w:sz w:val="20"/>
              </w:rPr>
            </w:pPr>
            <w:r>
              <w:rPr>
                <w:sz w:val="20"/>
              </w:rPr>
              <w:t>No warning if comparison of current ABO/Rh interpretations with historical record do not</w:t>
            </w:r>
          </w:p>
          <w:p w14:paraId="6195CFA5" w14:textId="77777777" w:rsidR="004B40B4" w:rsidRDefault="00AF75D2">
            <w:pPr>
              <w:pStyle w:val="TableParagraph"/>
              <w:spacing w:line="213" w:lineRule="exact"/>
              <w:ind w:left="68"/>
              <w:rPr>
                <w:sz w:val="20"/>
              </w:rPr>
            </w:pPr>
            <w:r>
              <w:rPr>
                <w:sz w:val="20"/>
              </w:rPr>
              <w:t>agree.</w:t>
            </w:r>
          </w:p>
        </w:tc>
        <w:tc>
          <w:tcPr>
            <w:tcW w:w="1767" w:type="dxa"/>
          </w:tcPr>
          <w:p w14:paraId="4B4BD145" w14:textId="77777777" w:rsidR="004B40B4" w:rsidRDefault="00AF75D2">
            <w:pPr>
              <w:pStyle w:val="TableParagraph"/>
              <w:spacing w:line="235" w:lineRule="exact"/>
              <w:ind w:left="68"/>
              <w:rPr>
                <w:sz w:val="20"/>
              </w:rPr>
            </w:pPr>
            <w:r>
              <w:rPr>
                <w:sz w:val="20"/>
              </w:rPr>
              <w:t>NONE</w:t>
            </w:r>
          </w:p>
        </w:tc>
        <w:tc>
          <w:tcPr>
            <w:tcW w:w="1052" w:type="dxa"/>
          </w:tcPr>
          <w:p w14:paraId="36A82639" w14:textId="77777777" w:rsidR="004B40B4" w:rsidRDefault="00AF75D2">
            <w:pPr>
              <w:pStyle w:val="TableParagraph"/>
              <w:spacing w:line="235" w:lineRule="exact"/>
              <w:ind w:left="67"/>
              <w:rPr>
                <w:sz w:val="20"/>
              </w:rPr>
            </w:pPr>
            <w:r>
              <w:rPr>
                <w:sz w:val="20"/>
              </w:rPr>
              <w:t>NONE</w:t>
            </w:r>
          </w:p>
        </w:tc>
        <w:tc>
          <w:tcPr>
            <w:tcW w:w="932" w:type="dxa"/>
          </w:tcPr>
          <w:p w14:paraId="6BCF3098" w14:textId="77777777" w:rsidR="004B40B4" w:rsidRDefault="00AF75D2">
            <w:pPr>
              <w:pStyle w:val="TableParagraph"/>
              <w:spacing w:line="235" w:lineRule="exact"/>
              <w:ind w:left="66"/>
              <w:rPr>
                <w:sz w:val="20"/>
              </w:rPr>
            </w:pPr>
            <w:r>
              <w:rPr>
                <w:sz w:val="20"/>
              </w:rPr>
              <w:t>NONE</w:t>
            </w:r>
          </w:p>
        </w:tc>
        <w:tc>
          <w:tcPr>
            <w:tcW w:w="2223" w:type="dxa"/>
          </w:tcPr>
          <w:p w14:paraId="068839E6" w14:textId="77777777" w:rsidR="004B40B4" w:rsidRDefault="00AF75D2">
            <w:pPr>
              <w:pStyle w:val="TableParagraph"/>
              <w:ind w:left="61" w:right="119"/>
              <w:rPr>
                <w:sz w:val="20"/>
              </w:rPr>
            </w:pPr>
            <w:r>
              <w:rPr>
                <w:sz w:val="20"/>
              </w:rPr>
              <w:t>Software compares current ABO/Rh type of specimen to the patient history and displays a warning message if a</w:t>
            </w:r>
          </w:p>
          <w:p w14:paraId="3321D7A4" w14:textId="77777777" w:rsidR="004B40B4" w:rsidRDefault="00AF75D2">
            <w:pPr>
              <w:pStyle w:val="TableParagraph"/>
              <w:spacing w:line="213" w:lineRule="exact"/>
              <w:ind w:left="61"/>
              <w:rPr>
                <w:sz w:val="20"/>
              </w:rPr>
            </w:pPr>
            <w:r>
              <w:rPr>
                <w:sz w:val="20"/>
              </w:rPr>
              <w:t>discrepancy exists.</w:t>
            </w:r>
          </w:p>
        </w:tc>
        <w:tc>
          <w:tcPr>
            <w:tcW w:w="903" w:type="dxa"/>
          </w:tcPr>
          <w:p w14:paraId="345A7310" w14:textId="77777777" w:rsidR="004B40B4" w:rsidRDefault="00AF75D2">
            <w:pPr>
              <w:pStyle w:val="TableParagraph"/>
              <w:ind w:left="65" w:right="299"/>
              <w:rPr>
                <w:sz w:val="20"/>
              </w:rPr>
            </w:pPr>
            <w:r>
              <w:rPr>
                <w:spacing w:val="-1"/>
                <w:sz w:val="20"/>
              </w:rPr>
              <w:t xml:space="preserve">SRS# </w:t>
            </w:r>
            <w:r>
              <w:rPr>
                <w:sz w:val="20"/>
              </w:rPr>
              <w:t>P46</w:t>
            </w:r>
          </w:p>
          <w:p w14:paraId="0CFD0767" w14:textId="77777777" w:rsidR="004B40B4" w:rsidRDefault="004B40B4">
            <w:pPr>
              <w:pStyle w:val="TableParagraph"/>
              <w:spacing w:before="3"/>
              <w:ind w:left="0"/>
              <w:rPr>
                <w:rFonts w:ascii="Arial"/>
                <w:sz w:val="20"/>
              </w:rPr>
            </w:pPr>
          </w:p>
          <w:p w14:paraId="6211C50B" w14:textId="77777777" w:rsidR="004B40B4" w:rsidRDefault="00AF75D2">
            <w:pPr>
              <w:pStyle w:val="TableParagraph"/>
              <w:ind w:left="65" w:right="280"/>
              <w:rPr>
                <w:sz w:val="20"/>
              </w:rPr>
            </w:pPr>
            <w:r>
              <w:rPr>
                <w:spacing w:val="-1"/>
                <w:sz w:val="20"/>
              </w:rPr>
              <w:t xml:space="preserve">SCR# </w:t>
            </w:r>
            <w:r>
              <w:rPr>
                <w:sz w:val="20"/>
              </w:rPr>
              <w:t>P3 P14</w:t>
            </w:r>
          </w:p>
        </w:tc>
      </w:tr>
      <w:tr w:rsidR="004B40B4" w14:paraId="075BCCA6" w14:textId="77777777">
        <w:trPr>
          <w:trHeight w:val="1679"/>
        </w:trPr>
        <w:tc>
          <w:tcPr>
            <w:tcW w:w="898" w:type="dxa"/>
          </w:tcPr>
          <w:p w14:paraId="34F0F6E4" w14:textId="77777777" w:rsidR="004B40B4" w:rsidRDefault="00AF75D2">
            <w:pPr>
              <w:pStyle w:val="TableParagraph"/>
              <w:spacing w:before="4"/>
              <w:rPr>
                <w:sz w:val="20"/>
              </w:rPr>
            </w:pPr>
            <w:r>
              <w:rPr>
                <w:sz w:val="20"/>
              </w:rPr>
              <w:t>HP40</w:t>
            </w:r>
          </w:p>
        </w:tc>
        <w:tc>
          <w:tcPr>
            <w:tcW w:w="1743" w:type="dxa"/>
          </w:tcPr>
          <w:p w14:paraId="1B3C57BB" w14:textId="77777777" w:rsidR="004B40B4" w:rsidRDefault="00AF75D2">
            <w:pPr>
              <w:pStyle w:val="TableParagraph"/>
              <w:spacing w:before="4"/>
              <w:ind w:left="68" w:right="62"/>
              <w:rPr>
                <w:sz w:val="20"/>
              </w:rPr>
            </w:pPr>
            <w:r>
              <w:rPr>
                <w:sz w:val="20"/>
              </w:rPr>
              <w:t>No warning if no historical ABO/Rh record exists for comparison.</w:t>
            </w:r>
          </w:p>
        </w:tc>
        <w:tc>
          <w:tcPr>
            <w:tcW w:w="1767" w:type="dxa"/>
          </w:tcPr>
          <w:p w14:paraId="74FE5EAC" w14:textId="77777777" w:rsidR="004B40B4" w:rsidRDefault="00AF75D2">
            <w:pPr>
              <w:pStyle w:val="TableParagraph"/>
              <w:spacing w:before="4"/>
              <w:ind w:left="68"/>
              <w:rPr>
                <w:sz w:val="20"/>
              </w:rPr>
            </w:pPr>
            <w:r>
              <w:rPr>
                <w:sz w:val="20"/>
              </w:rPr>
              <w:t>NONE</w:t>
            </w:r>
          </w:p>
        </w:tc>
        <w:tc>
          <w:tcPr>
            <w:tcW w:w="1052" w:type="dxa"/>
          </w:tcPr>
          <w:p w14:paraId="5D82E019" w14:textId="77777777" w:rsidR="004B40B4" w:rsidRDefault="00AF75D2">
            <w:pPr>
              <w:pStyle w:val="TableParagraph"/>
              <w:spacing w:before="4"/>
              <w:ind w:left="67"/>
              <w:rPr>
                <w:sz w:val="20"/>
              </w:rPr>
            </w:pPr>
            <w:r>
              <w:rPr>
                <w:sz w:val="20"/>
              </w:rPr>
              <w:t>NONE</w:t>
            </w:r>
          </w:p>
        </w:tc>
        <w:tc>
          <w:tcPr>
            <w:tcW w:w="932" w:type="dxa"/>
          </w:tcPr>
          <w:p w14:paraId="00DC036A" w14:textId="77777777" w:rsidR="004B40B4" w:rsidRDefault="00AF75D2">
            <w:pPr>
              <w:pStyle w:val="TableParagraph"/>
              <w:spacing w:before="4"/>
              <w:ind w:left="66"/>
              <w:rPr>
                <w:sz w:val="20"/>
              </w:rPr>
            </w:pPr>
            <w:r>
              <w:rPr>
                <w:sz w:val="20"/>
              </w:rPr>
              <w:t>NONE</w:t>
            </w:r>
          </w:p>
        </w:tc>
        <w:tc>
          <w:tcPr>
            <w:tcW w:w="2223" w:type="dxa"/>
          </w:tcPr>
          <w:p w14:paraId="137BB54E" w14:textId="77777777" w:rsidR="004B40B4" w:rsidRDefault="00AF75D2">
            <w:pPr>
              <w:pStyle w:val="TableParagraph"/>
              <w:spacing w:before="4"/>
              <w:ind w:left="61" w:right="156"/>
              <w:rPr>
                <w:sz w:val="20"/>
              </w:rPr>
            </w:pPr>
            <w:r>
              <w:rPr>
                <w:sz w:val="20"/>
              </w:rPr>
              <w:t>Software displays warning message if no historical ABO/Rh record exists.</w:t>
            </w:r>
          </w:p>
        </w:tc>
        <w:tc>
          <w:tcPr>
            <w:tcW w:w="903" w:type="dxa"/>
          </w:tcPr>
          <w:p w14:paraId="0BE722DE" w14:textId="77777777" w:rsidR="004B40B4" w:rsidRDefault="00AF75D2">
            <w:pPr>
              <w:pStyle w:val="TableParagraph"/>
              <w:spacing w:before="4"/>
              <w:ind w:left="65" w:right="299"/>
              <w:rPr>
                <w:sz w:val="20"/>
              </w:rPr>
            </w:pPr>
            <w:r>
              <w:rPr>
                <w:spacing w:val="-1"/>
                <w:sz w:val="20"/>
              </w:rPr>
              <w:t xml:space="preserve">SRS# </w:t>
            </w:r>
            <w:r>
              <w:rPr>
                <w:sz w:val="20"/>
              </w:rPr>
              <w:t>P47 P69</w:t>
            </w:r>
          </w:p>
          <w:p w14:paraId="3D316019" w14:textId="77777777" w:rsidR="004B40B4" w:rsidRDefault="004B40B4">
            <w:pPr>
              <w:pStyle w:val="TableParagraph"/>
              <w:spacing w:before="2"/>
              <w:ind w:left="0"/>
              <w:rPr>
                <w:rFonts w:ascii="Arial"/>
                <w:sz w:val="21"/>
              </w:rPr>
            </w:pPr>
          </w:p>
          <w:p w14:paraId="2A407F2E" w14:textId="77777777" w:rsidR="004B40B4" w:rsidRDefault="00AF75D2">
            <w:pPr>
              <w:pStyle w:val="TableParagraph"/>
              <w:spacing w:line="240" w:lineRule="exact"/>
              <w:ind w:left="65" w:right="280"/>
              <w:rPr>
                <w:sz w:val="20"/>
              </w:rPr>
            </w:pPr>
            <w:r>
              <w:rPr>
                <w:spacing w:val="-1"/>
                <w:sz w:val="20"/>
              </w:rPr>
              <w:t xml:space="preserve">SCR# </w:t>
            </w:r>
            <w:r>
              <w:rPr>
                <w:sz w:val="20"/>
              </w:rPr>
              <w:t>P3 P14</w:t>
            </w:r>
          </w:p>
        </w:tc>
      </w:tr>
      <w:tr w:rsidR="004B40B4" w14:paraId="7344047D" w14:textId="77777777">
        <w:trPr>
          <w:trHeight w:val="2150"/>
        </w:trPr>
        <w:tc>
          <w:tcPr>
            <w:tcW w:w="898" w:type="dxa"/>
          </w:tcPr>
          <w:p w14:paraId="67C6B3F9" w14:textId="77777777" w:rsidR="004B40B4" w:rsidRDefault="00AF75D2">
            <w:pPr>
              <w:pStyle w:val="TableParagraph"/>
              <w:spacing w:line="235" w:lineRule="exact"/>
              <w:rPr>
                <w:sz w:val="20"/>
              </w:rPr>
            </w:pPr>
            <w:r>
              <w:rPr>
                <w:sz w:val="20"/>
              </w:rPr>
              <w:t>HP41</w:t>
            </w:r>
          </w:p>
        </w:tc>
        <w:tc>
          <w:tcPr>
            <w:tcW w:w="1743" w:type="dxa"/>
          </w:tcPr>
          <w:p w14:paraId="4CF35616" w14:textId="77777777" w:rsidR="004B40B4" w:rsidRDefault="00AF75D2">
            <w:pPr>
              <w:pStyle w:val="TableParagraph"/>
              <w:ind w:left="68" w:right="113"/>
              <w:rPr>
                <w:sz w:val="20"/>
              </w:rPr>
            </w:pPr>
            <w:r>
              <w:rPr>
                <w:sz w:val="20"/>
              </w:rPr>
              <w:t>Cannot evaluate positive direct antiglobulin tests to see if drug induced.</w:t>
            </w:r>
          </w:p>
        </w:tc>
        <w:tc>
          <w:tcPr>
            <w:tcW w:w="1767" w:type="dxa"/>
          </w:tcPr>
          <w:p w14:paraId="2E3A62C9" w14:textId="77777777" w:rsidR="004B40B4" w:rsidRDefault="00AF75D2">
            <w:pPr>
              <w:pStyle w:val="TableParagraph"/>
              <w:numPr>
                <w:ilvl w:val="0"/>
                <w:numId w:val="13"/>
              </w:numPr>
              <w:tabs>
                <w:tab w:val="left" w:pos="305"/>
              </w:tabs>
              <w:ind w:right="236" w:firstLine="0"/>
              <w:rPr>
                <w:sz w:val="20"/>
              </w:rPr>
            </w:pPr>
            <w:r>
              <w:rPr>
                <w:sz w:val="20"/>
              </w:rPr>
              <w:t xml:space="preserve">Site not </w:t>
            </w:r>
            <w:r>
              <w:rPr>
                <w:spacing w:val="-3"/>
                <w:sz w:val="20"/>
              </w:rPr>
              <w:t xml:space="preserve">fully </w:t>
            </w:r>
            <w:r>
              <w:rPr>
                <w:sz w:val="20"/>
              </w:rPr>
              <w:t>utilizing Pharmacy package.</w:t>
            </w:r>
          </w:p>
          <w:p w14:paraId="10EC75DD" w14:textId="77777777" w:rsidR="004B40B4" w:rsidRDefault="00AF75D2">
            <w:pPr>
              <w:pStyle w:val="TableParagraph"/>
              <w:numPr>
                <w:ilvl w:val="0"/>
                <w:numId w:val="13"/>
              </w:numPr>
              <w:tabs>
                <w:tab w:val="left" w:pos="305"/>
              </w:tabs>
              <w:ind w:right="97" w:firstLine="0"/>
              <w:rPr>
                <w:sz w:val="20"/>
              </w:rPr>
            </w:pPr>
            <w:r>
              <w:rPr>
                <w:sz w:val="20"/>
              </w:rPr>
              <w:t>Patient taking drugs prescribed from non-VA physicians.</w:t>
            </w:r>
          </w:p>
        </w:tc>
        <w:tc>
          <w:tcPr>
            <w:tcW w:w="1052" w:type="dxa"/>
          </w:tcPr>
          <w:p w14:paraId="5A7265A4" w14:textId="77777777" w:rsidR="004B40B4" w:rsidRDefault="00AF75D2">
            <w:pPr>
              <w:pStyle w:val="TableParagraph"/>
              <w:spacing w:line="235" w:lineRule="exact"/>
              <w:ind w:left="67"/>
              <w:rPr>
                <w:sz w:val="20"/>
              </w:rPr>
            </w:pPr>
            <w:r>
              <w:rPr>
                <w:sz w:val="20"/>
              </w:rPr>
              <w:t>LOW</w:t>
            </w:r>
          </w:p>
        </w:tc>
        <w:tc>
          <w:tcPr>
            <w:tcW w:w="932" w:type="dxa"/>
          </w:tcPr>
          <w:p w14:paraId="71B233EB" w14:textId="77777777" w:rsidR="004B40B4" w:rsidRDefault="00AF75D2">
            <w:pPr>
              <w:pStyle w:val="TableParagraph"/>
              <w:spacing w:line="235" w:lineRule="exact"/>
              <w:ind w:left="66"/>
              <w:rPr>
                <w:sz w:val="20"/>
              </w:rPr>
            </w:pPr>
            <w:r>
              <w:rPr>
                <w:sz w:val="20"/>
              </w:rPr>
              <w:t>LOW</w:t>
            </w:r>
          </w:p>
        </w:tc>
        <w:tc>
          <w:tcPr>
            <w:tcW w:w="2223" w:type="dxa"/>
          </w:tcPr>
          <w:p w14:paraId="5C7EBB6D" w14:textId="77777777" w:rsidR="004B40B4" w:rsidRDefault="00AF75D2">
            <w:pPr>
              <w:pStyle w:val="TableParagraph"/>
              <w:spacing w:line="240" w:lineRule="exact"/>
              <w:ind w:left="61" w:right="60"/>
              <w:rPr>
                <w:sz w:val="20"/>
              </w:rPr>
            </w:pPr>
            <w:r>
              <w:rPr>
                <w:sz w:val="20"/>
              </w:rPr>
              <w:t>Upon entry of a positive direct AHG result, the software automatically reviews pharmacy profiles for the patient and provides report of all current medications prescribed for patient.</w:t>
            </w:r>
          </w:p>
        </w:tc>
        <w:tc>
          <w:tcPr>
            <w:tcW w:w="903" w:type="dxa"/>
          </w:tcPr>
          <w:p w14:paraId="04E92496" w14:textId="77777777" w:rsidR="004B40B4" w:rsidRDefault="00AF75D2">
            <w:pPr>
              <w:pStyle w:val="TableParagraph"/>
              <w:ind w:left="65" w:right="299"/>
              <w:rPr>
                <w:sz w:val="20"/>
              </w:rPr>
            </w:pPr>
            <w:r>
              <w:rPr>
                <w:spacing w:val="-1"/>
                <w:sz w:val="20"/>
              </w:rPr>
              <w:t xml:space="preserve">SRS# </w:t>
            </w:r>
            <w:r>
              <w:rPr>
                <w:sz w:val="20"/>
              </w:rPr>
              <w:t>P48 P49</w:t>
            </w:r>
          </w:p>
          <w:p w14:paraId="7F2D35C0" w14:textId="77777777" w:rsidR="004B40B4" w:rsidRDefault="004B40B4">
            <w:pPr>
              <w:pStyle w:val="TableParagraph"/>
              <w:spacing w:before="3"/>
              <w:ind w:left="0"/>
              <w:rPr>
                <w:rFonts w:ascii="Arial"/>
                <w:sz w:val="20"/>
              </w:rPr>
            </w:pPr>
          </w:p>
          <w:p w14:paraId="04740DDA" w14:textId="77777777" w:rsidR="004B40B4" w:rsidRDefault="00AF75D2">
            <w:pPr>
              <w:pStyle w:val="TableParagraph"/>
              <w:ind w:left="65" w:right="280"/>
              <w:rPr>
                <w:sz w:val="20"/>
              </w:rPr>
            </w:pPr>
            <w:r>
              <w:rPr>
                <w:spacing w:val="-1"/>
                <w:sz w:val="20"/>
              </w:rPr>
              <w:t xml:space="preserve">SCR# </w:t>
            </w:r>
            <w:r>
              <w:rPr>
                <w:sz w:val="20"/>
              </w:rPr>
              <w:t>P11</w:t>
            </w:r>
          </w:p>
        </w:tc>
      </w:tr>
    </w:tbl>
    <w:p w14:paraId="136D1444" w14:textId="77777777" w:rsidR="004B40B4" w:rsidRDefault="004B40B4">
      <w:pPr>
        <w:rPr>
          <w:sz w:val="20"/>
        </w:rPr>
        <w:sectPr w:rsidR="004B40B4">
          <w:pgSz w:w="12240" w:h="15840"/>
          <w:pgMar w:top="960" w:right="1060" w:bottom="1180" w:left="1220" w:header="723" w:footer="997" w:gutter="0"/>
          <w:cols w:space="720"/>
        </w:sectPr>
      </w:pPr>
    </w:p>
    <w:p w14:paraId="5AAF3B0F" w14:textId="77777777" w:rsidR="004B40B4" w:rsidRDefault="004B40B4">
      <w:pPr>
        <w:pStyle w:val="BodyText"/>
        <w:rPr>
          <w:rFonts w:ascii="Arial"/>
          <w:sz w:val="20"/>
        </w:rPr>
      </w:pPr>
    </w:p>
    <w:p w14:paraId="0F799DCC" w14:textId="77777777" w:rsidR="004B40B4" w:rsidRDefault="004B40B4">
      <w:pPr>
        <w:pStyle w:val="BodyText"/>
        <w:rPr>
          <w:rFonts w:ascii="Arial"/>
          <w:sz w:val="20"/>
        </w:rPr>
      </w:pPr>
    </w:p>
    <w:p w14:paraId="47A74B70" w14:textId="77777777" w:rsidR="004B40B4" w:rsidRDefault="004B40B4">
      <w:pPr>
        <w:pStyle w:val="BodyText"/>
        <w:spacing w:before="3" w:after="1"/>
        <w:rPr>
          <w:rFonts w:ascii="Arial"/>
          <w:sz w:val="26"/>
        </w:rPr>
      </w:pPr>
    </w:p>
    <w:tbl>
      <w:tblPr>
        <w:tblW w:w="0" w:type="auto"/>
        <w:tblInd w:w="1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98"/>
        <w:gridCol w:w="1743"/>
        <w:gridCol w:w="1767"/>
        <w:gridCol w:w="1052"/>
        <w:gridCol w:w="932"/>
        <w:gridCol w:w="2223"/>
        <w:gridCol w:w="903"/>
      </w:tblGrid>
      <w:tr w:rsidR="004B40B4" w14:paraId="6DE05028" w14:textId="77777777">
        <w:trPr>
          <w:trHeight w:val="489"/>
        </w:trPr>
        <w:tc>
          <w:tcPr>
            <w:tcW w:w="898" w:type="dxa"/>
            <w:shd w:val="clear" w:color="auto" w:fill="CCCCCC"/>
          </w:tcPr>
          <w:p w14:paraId="7805E798" w14:textId="77777777" w:rsidR="004B40B4" w:rsidRDefault="00AF75D2">
            <w:pPr>
              <w:pStyle w:val="TableParagraph"/>
              <w:spacing w:before="8"/>
              <w:rPr>
                <w:b/>
                <w:sz w:val="20"/>
              </w:rPr>
            </w:pPr>
            <w:r>
              <w:rPr>
                <w:b/>
                <w:sz w:val="20"/>
              </w:rPr>
              <w:t>HA#</w:t>
            </w:r>
          </w:p>
        </w:tc>
        <w:tc>
          <w:tcPr>
            <w:tcW w:w="1743" w:type="dxa"/>
            <w:shd w:val="clear" w:color="auto" w:fill="CCCCCC"/>
          </w:tcPr>
          <w:p w14:paraId="15929F3E" w14:textId="77777777" w:rsidR="004B40B4" w:rsidRDefault="00AF75D2">
            <w:pPr>
              <w:pStyle w:val="TableParagraph"/>
              <w:spacing w:before="8"/>
              <w:ind w:left="68"/>
              <w:rPr>
                <w:b/>
                <w:sz w:val="20"/>
              </w:rPr>
            </w:pPr>
            <w:r>
              <w:rPr>
                <w:b/>
                <w:sz w:val="20"/>
              </w:rPr>
              <w:t>Hazard</w:t>
            </w:r>
          </w:p>
        </w:tc>
        <w:tc>
          <w:tcPr>
            <w:tcW w:w="1767" w:type="dxa"/>
            <w:shd w:val="clear" w:color="auto" w:fill="CCCCCC"/>
          </w:tcPr>
          <w:p w14:paraId="34F3CC17" w14:textId="77777777" w:rsidR="004B40B4" w:rsidRDefault="00AF75D2">
            <w:pPr>
              <w:pStyle w:val="TableParagraph"/>
              <w:spacing w:before="8"/>
              <w:ind w:left="68"/>
              <w:rPr>
                <w:b/>
                <w:sz w:val="20"/>
              </w:rPr>
            </w:pPr>
            <w:r>
              <w:rPr>
                <w:b/>
                <w:sz w:val="20"/>
              </w:rPr>
              <w:t>Causes</w:t>
            </w:r>
          </w:p>
        </w:tc>
        <w:tc>
          <w:tcPr>
            <w:tcW w:w="1052" w:type="dxa"/>
            <w:shd w:val="clear" w:color="auto" w:fill="CCCCCC"/>
          </w:tcPr>
          <w:p w14:paraId="07E95B89" w14:textId="77777777" w:rsidR="004B40B4" w:rsidRDefault="00AF75D2">
            <w:pPr>
              <w:pStyle w:val="TableParagraph"/>
              <w:spacing w:before="8" w:line="240" w:lineRule="atLeast"/>
              <w:ind w:left="67" w:right="112"/>
              <w:rPr>
                <w:b/>
                <w:sz w:val="20"/>
              </w:rPr>
            </w:pPr>
            <w:r>
              <w:rPr>
                <w:b/>
                <w:sz w:val="20"/>
              </w:rPr>
              <w:t xml:space="preserve">Level of </w:t>
            </w:r>
            <w:r>
              <w:rPr>
                <w:b/>
                <w:w w:val="95"/>
                <w:sz w:val="20"/>
              </w:rPr>
              <w:t>Concern</w:t>
            </w:r>
          </w:p>
        </w:tc>
        <w:tc>
          <w:tcPr>
            <w:tcW w:w="932" w:type="dxa"/>
            <w:shd w:val="clear" w:color="auto" w:fill="CCCCCC"/>
          </w:tcPr>
          <w:p w14:paraId="1E694DB2" w14:textId="77777777" w:rsidR="004B40B4" w:rsidRDefault="00AF75D2">
            <w:pPr>
              <w:pStyle w:val="TableParagraph"/>
              <w:spacing w:before="8" w:line="240" w:lineRule="atLeast"/>
              <w:ind w:left="66" w:right="250"/>
              <w:rPr>
                <w:b/>
                <w:sz w:val="20"/>
              </w:rPr>
            </w:pPr>
            <w:r>
              <w:rPr>
                <w:b/>
                <w:w w:val="95"/>
                <w:sz w:val="20"/>
              </w:rPr>
              <w:t xml:space="preserve">Likeli </w:t>
            </w:r>
            <w:r>
              <w:rPr>
                <w:b/>
                <w:sz w:val="20"/>
              </w:rPr>
              <w:t>hood</w:t>
            </w:r>
          </w:p>
        </w:tc>
        <w:tc>
          <w:tcPr>
            <w:tcW w:w="2223" w:type="dxa"/>
            <w:shd w:val="clear" w:color="auto" w:fill="CCCCCC"/>
          </w:tcPr>
          <w:p w14:paraId="48D65E9C" w14:textId="77777777" w:rsidR="004B40B4" w:rsidRDefault="00AF75D2">
            <w:pPr>
              <w:pStyle w:val="TableParagraph"/>
              <w:spacing w:before="8" w:line="240" w:lineRule="atLeast"/>
              <w:ind w:left="694" w:right="442" w:hanging="250"/>
              <w:rPr>
                <w:b/>
                <w:sz w:val="20"/>
              </w:rPr>
            </w:pPr>
            <w:r>
              <w:rPr>
                <w:b/>
                <w:sz w:val="20"/>
              </w:rPr>
              <w:t>Method(s) of Control</w:t>
            </w:r>
          </w:p>
        </w:tc>
        <w:tc>
          <w:tcPr>
            <w:tcW w:w="903" w:type="dxa"/>
            <w:shd w:val="clear" w:color="auto" w:fill="CCCCCC"/>
          </w:tcPr>
          <w:p w14:paraId="62F8624F" w14:textId="77777777" w:rsidR="004B40B4" w:rsidRDefault="00AF75D2">
            <w:pPr>
              <w:pStyle w:val="TableParagraph"/>
              <w:spacing w:before="8"/>
              <w:ind w:left="65"/>
              <w:rPr>
                <w:b/>
                <w:sz w:val="20"/>
              </w:rPr>
            </w:pPr>
            <w:r>
              <w:rPr>
                <w:b/>
                <w:sz w:val="20"/>
              </w:rPr>
              <w:t>Trace</w:t>
            </w:r>
          </w:p>
        </w:tc>
      </w:tr>
      <w:tr w:rsidR="004B40B4" w14:paraId="3B4B1C61" w14:textId="77777777">
        <w:trPr>
          <w:trHeight w:val="3119"/>
        </w:trPr>
        <w:tc>
          <w:tcPr>
            <w:tcW w:w="898" w:type="dxa"/>
          </w:tcPr>
          <w:p w14:paraId="516FF81B" w14:textId="77777777" w:rsidR="004B40B4" w:rsidRDefault="00AF75D2">
            <w:pPr>
              <w:pStyle w:val="TableParagraph"/>
              <w:spacing w:before="4"/>
              <w:rPr>
                <w:sz w:val="20"/>
              </w:rPr>
            </w:pPr>
            <w:r>
              <w:rPr>
                <w:sz w:val="20"/>
              </w:rPr>
              <w:t>HP42</w:t>
            </w:r>
          </w:p>
        </w:tc>
        <w:tc>
          <w:tcPr>
            <w:tcW w:w="1743" w:type="dxa"/>
          </w:tcPr>
          <w:p w14:paraId="4F8DFB19" w14:textId="77777777" w:rsidR="004B40B4" w:rsidRDefault="00AF75D2">
            <w:pPr>
              <w:pStyle w:val="TableParagraph"/>
              <w:spacing w:before="4"/>
              <w:ind w:left="68" w:right="184"/>
              <w:rPr>
                <w:sz w:val="20"/>
              </w:rPr>
            </w:pPr>
            <w:r>
              <w:rPr>
                <w:sz w:val="20"/>
              </w:rPr>
              <w:t>Cannot track patient data entry errors for ABO/Rh interpretations.</w:t>
            </w:r>
          </w:p>
        </w:tc>
        <w:tc>
          <w:tcPr>
            <w:tcW w:w="1767" w:type="dxa"/>
          </w:tcPr>
          <w:p w14:paraId="14E6DF60" w14:textId="77777777" w:rsidR="004B40B4" w:rsidRDefault="00AF75D2">
            <w:pPr>
              <w:pStyle w:val="TableParagraph"/>
              <w:spacing w:before="4"/>
              <w:ind w:left="68" w:right="375"/>
              <w:rPr>
                <w:sz w:val="20"/>
              </w:rPr>
            </w:pPr>
            <w:r>
              <w:rPr>
                <w:sz w:val="20"/>
              </w:rPr>
              <w:t>Print data change audits [LRBLAD]</w:t>
            </w:r>
          </w:p>
          <w:p w14:paraId="781431ED" w14:textId="77777777" w:rsidR="004B40B4" w:rsidRDefault="00AF75D2">
            <w:pPr>
              <w:pStyle w:val="TableParagraph"/>
              <w:ind w:left="68" w:right="416"/>
              <w:rPr>
                <w:sz w:val="20"/>
              </w:rPr>
            </w:pPr>
            <w:r>
              <w:rPr>
                <w:sz w:val="20"/>
              </w:rPr>
              <w:t>option not reviewed regularly by Supervisor or designee.</w:t>
            </w:r>
          </w:p>
        </w:tc>
        <w:tc>
          <w:tcPr>
            <w:tcW w:w="1052" w:type="dxa"/>
          </w:tcPr>
          <w:p w14:paraId="39CC38F3" w14:textId="77777777" w:rsidR="004B40B4" w:rsidRDefault="00AF75D2">
            <w:pPr>
              <w:pStyle w:val="TableParagraph"/>
              <w:spacing w:before="4"/>
              <w:ind w:left="67"/>
              <w:rPr>
                <w:sz w:val="20"/>
              </w:rPr>
            </w:pPr>
            <w:r>
              <w:rPr>
                <w:sz w:val="20"/>
              </w:rPr>
              <w:t>LOW</w:t>
            </w:r>
          </w:p>
        </w:tc>
        <w:tc>
          <w:tcPr>
            <w:tcW w:w="932" w:type="dxa"/>
          </w:tcPr>
          <w:p w14:paraId="6AB192D3" w14:textId="77777777" w:rsidR="004B40B4" w:rsidRDefault="00AF75D2">
            <w:pPr>
              <w:pStyle w:val="TableParagraph"/>
              <w:spacing w:before="4"/>
              <w:ind w:left="66"/>
              <w:rPr>
                <w:sz w:val="20"/>
              </w:rPr>
            </w:pPr>
            <w:r>
              <w:rPr>
                <w:sz w:val="20"/>
              </w:rPr>
              <w:t>LOW</w:t>
            </w:r>
          </w:p>
        </w:tc>
        <w:tc>
          <w:tcPr>
            <w:tcW w:w="2223" w:type="dxa"/>
          </w:tcPr>
          <w:p w14:paraId="395A8C9B" w14:textId="77777777" w:rsidR="004B40B4" w:rsidRDefault="00AF75D2">
            <w:pPr>
              <w:pStyle w:val="TableParagraph"/>
              <w:spacing w:before="9" w:line="240" w:lineRule="exact"/>
              <w:ind w:left="61" w:right="113"/>
              <w:rPr>
                <w:sz w:val="20"/>
              </w:rPr>
            </w:pPr>
            <w:r>
              <w:rPr>
                <w:sz w:val="20"/>
              </w:rPr>
              <w:t>Data entry errors for ABO/Rh are automatically captured by the software and are included in the Print data change audits report [LRBLAD] option, which should be reviewed regularly and saved according to record retention requirements.</w:t>
            </w:r>
          </w:p>
        </w:tc>
        <w:tc>
          <w:tcPr>
            <w:tcW w:w="903" w:type="dxa"/>
          </w:tcPr>
          <w:p w14:paraId="61D0FBFC" w14:textId="77777777" w:rsidR="004B40B4" w:rsidRDefault="00AF75D2">
            <w:pPr>
              <w:pStyle w:val="TableParagraph"/>
              <w:spacing w:before="4"/>
              <w:ind w:left="65"/>
              <w:rPr>
                <w:sz w:val="20"/>
              </w:rPr>
            </w:pPr>
            <w:r>
              <w:rPr>
                <w:sz w:val="20"/>
              </w:rPr>
              <w:t>SRS# P50</w:t>
            </w:r>
          </w:p>
          <w:p w14:paraId="295FDF0B" w14:textId="77777777" w:rsidR="004B40B4" w:rsidRDefault="004B40B4">
            <w:pPr>
              <w:pStyle w:val="TableParagraph"/>
              <w:spacing w:before="9"/>
              <w:ind w:left="0"/>
              <w:rPr>
                <w:rFonts w:ascii="Arial"/>
                <w:sz w:val="20"/>
              </w:rPr>
            </w:pPr>
          </w:p>
          <w:p w14:paraId="5DFC836F" w14:textId="77777777" w:rsidR="004B40B4" w:rsidRDefault="00AF75D2">
            <w:pPr>
              <w:pStyle w:val="TableParagraph"/>
              <w:ind w:left="65" w:right="297"/>
              <w:rPr>
                <w:sz w:val="20"/>
              </w:rPr>
            </w:pPr>
            <w:r>
              <w:rPr>
                <w:spacing w:val="-1"/>
                <w:sz w:val="20"/>
              </w:rPr>
              <w:t xml:space="preserve">SCR# </w:t>
            </w:r>
            <w:r>
              <w:rPr>
                <w:sz w:val="20"/>
              </w:rPr>
              <w:t>P4 P8</w:t>
            </w:r>
          </w:p>
        </w:tc>
      </w:tr>
      <w:tr w:rsidR="004B40B4" w14:paraId="69A7A5B9" w14:textId="77777777">
        <w:trPr>
          <w:trHeight w:val="2149"/>
        </w:trPr>
        <w:tc>
          <w:tcPr>
            <w:tcW w:w="898" w:type="dxa"/>
          </w:tcPr>
          <w:p w14:paraId="4B8C9406" w14:textId="77777777" w:rsidR="004B40B4" w:rsidRDefault="00AF75D2">
            <w:pPr>
              <w:pStyle w:val="TableParagraph"/>
              <w:spacing w:line="235" w:lineRule="exact"/>
              <w:rPr>
                <w:sz w:val="20"/>
              </w:rPr>
            </w:pPr>
            <w:r>
              <w:rPr>
                <w:sz w:val="20"/>
              </w:rPr>
              <w:t>HP43</w:t>
            </w:r>
          </w:p>
        </w:tc>
        <w:tc>
          <w:tcPr>
            <w:tcW w:w="1743" w:type="dxa"/>
          </w:tcPr>
          <w:p w14:paraId="6B177B66" w14:textId="77777777" w:rsidR="004B40B4" w:rsidRDefault="00AF75D2">
            <w:pPr>
              <w:pStyle w:val="TableParagraph"/>
              <w:ind w:left="68" w:right="65"/>
              <w:rPr>
                <w:sz w:val="20"/>
              </w:rPr>
            </w:pPr>
            <w:r>
              <w:rPr>
                <w:sz w:val="20"/>
              </w:rPr>
              <w:t>Changes in verified data for patient testing is not clearly marked on patient reports.</w:t>
            </w:r>
          </w:p>
        </w:tc>
        <w:tc>
          <w:tcPr>
            <w:tcW w:w="1767" w:type="dxa"/>
          </w:tcPr>
          <w:p w14:paraId="7EE5F45B" w14:textId="77777777" w:rsidR="004B40B4" w:rsidRDefault="00AF75D2">
            <w:pPr>
              <w:pStyle w:val="TableParagraph"/>
              <w:spacing w:line="235" w:lineRule="exact"/>
              <w:ind w:left="68"/>
              <w:rPr>
                <w:sz w:val="20"/>
              </w:rPr>
            </w:pPr>
            <w:r>
              <w:rPr>
                <w:sz w:val="20"/>
              </w:rPr>
              <w:t>NONE</w:t>
            </w:r>
          </w:p>
        </w:tc>
        <w:tc>
          <w:tcPr>
            <w:tcW w:w="1052" w:type="dxa"/>
          </w:tcPr>
          <w:p w14:paraId="56DC5472" w14:textId="77777777" w:rsidR="004B40B4" w:rsidRDefault="00AF75D2">
            <w:pPr>
              <w:pStyle w:val="TableParagraph"/>
              <w:spacing w:line="235" w:lineRule="exact"/>
              <w:ind w:left="67"/>
              <w:rPr>
                <w:sz w:val="20"/>
              </w:rPr>
            </w:pPr>
            <w:r>
              <w:rPr>
                <w:sz w:val="20"/>
              </w:rPr>
              <w:t>NONE</w:t>
            </w:r>
          </w:p>
        </w:tc>
        <w:tc>
          <w:tcPr>
            <w:tcW w:w="932" w:type="dxa"/>
          </w:tcPr>
          <w:p w14:paraId="5DA09053" w14:textId="77777777" w:rsidR="004B40B4" w:rsidRDefault="00AF75D2">
            <w:pPr>
              <w:pStyle w:val="TableParagraph"/>
              <w:spacing w:line="235" w:lineRule="exact"/>
              <w:ind w:left="66"/>
              <w:rPr>
                <w:sz w:val="20"/>
              </w:rPr>
            </w:pPr>
            <w:r>
              <w:rPr>
                <w:sz w:val="20"/>
              </w:rPr>
              <w:t>NONE</w:t>
            </w:r>
          </w:p>
        </w:tc>
        <w:tc>
          <w:tcPr>
            <w:tcW w:w="2223" w:type="dxa"/>
          </w:tcPr>
          <w:p w14:paraId="73CDA41B" w14:textId="77777777" w:rsidR="004B40B4" w:rsidRDefault="00AF75D2">
            <w:pPr>
              <w:pStyle w:val="TableParagraph"/>
              <w:ind w:left="61" w:right="119"/>
              <w:rPr>
                <w:sz w:val="20"/>
              </w:rPr>
            </w:pPr>
            <w:r>
              <w:rPr>
                <w:sz w:val="20"/>
              </w:rPr>
              <w:t>Changes in verified data for ABO/Rh, antibody screening or direct AHG testing are clearly marked and included in the Blood Bank Test Report for the</w:t>
            </w:r>
          </w:p>
          <w:p w14:paraId="331D857D" w14:textId="77777777" w:rsidR="004B40B4" w:rsidRDefault="00AF75D2">
            <w:pPr>
              <w:pStyle w:val="TableParagraph"/>
              <w:spacing w:line="212" w:lineRule="exact"/>
              <w:ind w:left="61"/>
              <w:rPr>
                <w:sz w:val="20"/>
              </w:rPr>
            </w:pPr>
            <w:r>
              <w:rPr>
                <w:sz w:val="20"/>
              </w:rPr>
              <w:t>patient.</w:t>
            </w:r>
          </w:p>
        </w:tc>
        <w:tc>
          <w:tcPr>
            <w:tcW w:w="903" w:type="dxa"/>
          </w:tcPr>
          <w:p w14:paraId="0E96D29F" w14:textId="77777777" w:rsidR="004B40B4" w:rsidRDefault="00AF75D2">
            <w:pPr>
              <w:pStyle w:val="TableParagraph"/>
              <w:ind w:left="65"/>
              <w:rPr>
                <w:sz w:val="20"/>
              </w:rPr>
            </w:pPr>
            <w:r>
              <w:rPr>
                <w:sz w:val="20"/>
              </w:rPr>
              <w:t>SRS# P51</w:t>
            </w:r>
          </w:p>
          <w:p w14:paraId="4B1AD8CE" w14:textId="77777777" w:rsidR="004B40B4" w:rsidRDefault="004B40B4">
            <w:pPr>
              <w:pStyle w:val="TableParagraph"/>
              <w:spacing w:before="3"/>
              <w:ind w:left="0"/>
              <w:rPr>
                <w:rFonts w:ascii="Arial"/>
                <w:sz w:val="20"/>
              </w:rPr>
            </w:pPr>
          </w:p>
          <w:p w14:paraId="5FFC35C5" w14:textId="77777777" w:rsidR="004B40B4" w:rsidRDefault="00AF75D2">
            <w:pPr>
              <w:pStyle w:val="TableParagraph"/>
              <w:ind w:left="65" w:right="297"/>
              <w:rPr>
                <w:sz w:val="20"/>
              </w:rPr>
            </w:pPr>
            <w:r>
              <w:rPr>
                <w:spacing w:val="-1"/>
                <w:sz w:val="20"/>
              </w:rPr>
              <w:t xml:space="preserve">SCR# </w:t>
            </w:r>
            <w:r>
              <w:rPr>
                <w:sz w:val="20"/>
              </w:rPr>
              <w:t>P4 P5</w:t>
            </w:r>
          </w:p>
        </w:tc>
      </w:tr>
      <w:tr w:rsidR="004B40B4" w14:paraId="44AA3CBF" w14:textId="77777777">
        <w:trPr>
          <w:trHeight w:val="4079"/>
        </w:trPr>
        <w:tc>
          <w:tcPr>
            <w:tcW w:w="898" w:type="dxa"/>
          </w:tcPr>
          <w:p w14:paraId="5F8D9E45" w14:textId="77777777" w:rsidR="004B40B4" w:rsidRDefault="00AF75D2">
            <w:pPr>
              <w:pStyle w:val="TableParagraph"/>
              <w:spacing w:before="4"/>
              <w:rPr>
                <w:sz w:val="20"/>
              </w:rPr>
            </w:pPr>
            <w:r>
              <w:rPr>
                <w:sz w:val="20"/>
              </w:rPr>
              <w:t>HP44</w:t>
            </w:r>
          </w:p>
        </w:tc>
        <w:tc>
          <w:tcPr>
            <w:tcW w:w="1743" w:type="dxa"/>
          </w:tcPr>
          <w:p w14:paraId="56FDA4C4" w14:textId="77777777" w:rsidR="004B40B4" w:rsidRDefault="00AF75D2">
            <w:pPr>
              <w:pStyle w:val="TableParagraph"/>
              <w:spacing w:before="4"/>
              <w:ind w:left="68" w:right="114"/>
              <w:rPr>
                <w:sz w:val="20"/>
              </w:rPr>
            </w:pPr>
            <w:r>
              <w:rPr>
                <w:sz w:val="20"/>
              </w:rPr>
              <w:t>Cumulative patient Blood Bank test report not available.</w:t>
            </w:r>
          </w:p>
        </w:tc>
        <w:tc>
          <w:tcPr>
            <w:tcW w:w="1767" w:type="dxa"/>
          </w:tcPr>
          <w:p w14:paraId="5BA6DC07" w14:textId="77777777" w:rsidR="004B40B4" w:rsidRDefault="00AF75D2">
            <w:pPr>
              <w:pStyle w:val="TableParagraph"/>
              <w:spacing w:before="4"/>
              <w:ind w:left="68"/>
              <w:rPr>
                <w:sz w:val="20"/>
              </w:rPr>
            </w:pPr>
            <w:r>
              <w:rPr>
                <w:sz w:val="20"/>
              </w:rPr>
              <w:t>NONE</w:t>
            </w:r>
          </w:p>
        </w:tc>
        <w:tc>
          <w:tcPr>
            <w:tcW w:w="1052" w:type="dxa"/>
          </w:tcPr>
          <w:p w14:paraId="2B53D6CE" w14:textId="77777777" w:rsidR="004B40B4" w:rsidRDefault="00AF75D2">
            <w:pPr>
              <w:pStyle w:val="TableParagraph"/>
              <w:spacing w:before="4"/>
              <w:ind w:left="67"/>
              <w:rPr>
                <w:sz w:val="20"/>
              </w:rPr>
            </w:pPr>
            <w:r>
              <w:rPr>
                <w:sz w:val="20"/>
              </w:rPr>
              <w:t>NONE</w:t>
            </w:r>
          </w:p>
        </w:tc>
        <w:tc>
          <w:tcPr>
            <w:tcW w:w="932" w:type="dxa"/>
          </w:tcPr>
          <w:p w14:paraId="4A6463A5" w14:textId="77777777" w:rsidR="004B40B4" w:rsidRDefault="00AF75D2">
            <w:pPr>
              <w:pStyle w:val="TableParagraph"/>
              <w:spacing w:before="4"/>
              <w:ind w:left="66"/>
              <w:rPr>
                <w:sz w:val="20"/>
              </w:rPr>
            </w:pPr>
            <w:r>
              <w:rPr>
                <w:sz w:val="20"/>
              </w:rPr>
              <w:t>NONE</w:t>
            </w:r>
          </w:p>
        </w:tc>
        <w:tc>
          <w:tcPr>
            <w:tcW w:w="2223" w:type="dxa"/>
          </w:tcPr>
          <w:p w14:paraId="084F7D5F" w14:textId="77777777" w:rsidR="004B40B4" w:rsidRDefault="00AF75D2">
            <w:pPr>
              <w:pStyle w:val="TableParagraph"/>
              <w:spacing w:before="9" w:line="240" w:lineRule="exact"/>
              <w:ind w:left="61" w:right="70"/>
              <w:rPr>
                <w:sz w:val="20"/>
              </w:rPr>
            </w:pPr>
            <w:r>
              <w:rPr>
                <w:sz w:val="20"/>
              </w:rPr>
              <w:t>The Blood Bank Test report includes patient demographics, historical and current ABO/Rh interpretations, antibodies identified, and if requested, current component requests. This can be printed by individual patient or batch printed. As a patient data is entered, the report goes onto a print queue for batch printing.</w:t>
            </w:r>
          </w:p>
        </w:tc>
        <w:tc>
          <w:tcPr>
            <w:tcW w:w="903" w:type="dxa"/>
          </w:tcPr>
          <w:p w14:paraId="6C89637A" w14:textId="77777777" w:rsidR="004B40B4" w:rsidRDefault="00AF75D2">
            <w:pPr>
              <w:pStyle w:val="TableParagraph"/>
              <w:spacing w:before="4"/>
              <w:ind w:left="65" w:right="235"/>
              <w:rPr>
                <w:sz w:val="20"/>
              </w:rPr>
            </w:pPr>
            <w:r>
              <w:rPr>
                <w:sz w:val="20"/>
              </w:rPr>
              <w:t>SRS# P11 P52 P53 P86</w:t>
            </w:r>
          </w:p>
          <w:p w14:paraId="6DBA2179" w14:textId="77777777" w:rsidR="004B40B4" w:rsidRDefault="004B40B4">
            <w:pPr>
              <w:pStyle w:val="TableParagraph"/>
              <w:spacing w:before="7"/>
              <w:ind w:left="0"/>
              <w:rPr>
                <w:rFonts w:ascii="Arial"/>
                <w:sz w:val="20"/>
              </w:rPr>
            </w:pPr>
          </w:p>
          <w:p w14:paraId="18A31D5D" w14:textId="77777777" w:rsidR="004B40B4" w:rsidRDefault="00AF75D2">
            <w:pPr>
              <w:pStyle w:val="TableParagraph"/>
              <w:spacing w:before="1"/>
              <w:ind w:left="65" w:right="235"/>
              <w:rPr>
                <w:sz w:val="20"/>
              </w:rPr>
            </w:pPr>
            <w:r>
              <w:rPr>
                <w:sz w:val="20"/>
              </w:rPr>
              <w:t>SCR# P1</w:t>
            </w:r>
          </w:p>
        </w:tc>
      </w:tr>
    </w:tbl>
    <w:p w14:paraId="51E93B8F" w14:textId="77777777" w:rsidR="004B40B4" w:rsidRDefault="004B40B4">
      <w:pPr>
        <w:rPr>
          <w:sz w:val="20"/>
        </w:rPr>
        <w:sectPr w:rsidR="004B40B4">
          <w:pgSz w:w="12240" w:h="15840"/>
          <w:pgMar w:top="960" w:right="1060" w:bottom="1180" w:left="1220" w:header="723" w:footer="997" w:gutter="0"/>
          <w:cols w:space="720"/>
        </w:sectPr>
      </w:pPr>
    </w:p>
    <w:p w14:paraId="7B9EC46C" w14:textId="77777777" w:rsidR="004B40B4" w:rsidRDefault="004B40B4">
      <w:pPr>
        <w:pStyle w:val="BodyText"/>
        <w:rPr>
          <w:rFonts w:ascii="Arial"/>
          <w:sz w:val="20"/>
        </w:rPr>
      </w:pPr>
    </w:p>
    <w:p w14:paraId="14E25D85" w14:textId="77777777" w:rsidR="004B40B4" w:rsidRDefault="004B40B4">
      <w:pPr>
        <w:pStyle w:val="BodyText"/>
        <w:rPr>
          <w:rFonts w:ascii="Arial"/>
          <w:sz w:val="20"/>
        </w:rPr>
      </w:pPr>
    </w:p>
    <w:p w14:paraId="4B2A7B93" w14:textId="77777777" w:rsidR="004B40B4" w:rsidRDefault="004B40B4">
      <w:pPr>
        <w:pStyle w:val="BodyText"/>
        <w:spacing w:before="6"/>
        <w:rPr>
          <w:rFonts w:ascii="Arial"/>
          <w:sz w:val="17"/>
        </w:rPr>
      </w:pPr>
    </w:p>
    <w:tbl>
      <w:tblPr>
        <w:tblW w:w="0" w:type="auto"/>
        <w:tblInd w:w="1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07"/>
        <w:gridCol w:w="1742"/>
        <w:gridCol w:w="1771"/>
        <w:gridCol w:w="1051"/>
        <w:gridCol w:w="926"/>
        <w:gridCol w:w="2227"/>
        <w:gridCol w:w="897"/>
      </w:tblGrid>
      <w:tr w:rsidR="004B40B4" w14:paraId="04AF48CF" w14:textId="77777777">
        <w:trPr>
          <w:trHeight w:val="488"/>
        </w:trPr>
        <w:tc>
          <w:tcPr>
            <w:tcW w:w="907" w:type="dxa"/>
            <w:shd w:val="clear" w:color="auto" w:fill="CCCCCC"/>
          </w:tcPr>
          <w:p w14:paraId="37D3A273" w14:textId="77777777" w:rsidR="004B40B4" w:rsidRDefault="00AF75D2">
            <w:pPr>
              <w:pStyle w:val="TableParagraph"/>
              <w:spacing w:before="8"/>
              <w:ind w:left="64"/>
              <w:rPr>
                <w:b/>
                <w:sz w:val="20"/>
              </w:rPr>
            </w:pPr>
            <w:r>
              <w:rPr>
                <w:b/>
                <w:sz w:val="20"/>
              </w:rPr>
              <w:t>HA#</w:t>
            </w:r>
          </w:p>
        </w:tc>
        <w:tc>
          <w:tcPr>
            <w:tcW w:w="1742" w:type="dxa"/>
            <w:shd w:val="clear" w:color="auto" w:fill="CCCCCC"/>
          </w:tcPr>
          <w:p w14:paraId="4D0BECC5" w14:textId="77777777" w:rsidR="004B40B4" w:rsidRDefault="00AF75D2">
            <w:pPr>
              <w:pStyle w:val="TableParagraph"/>
              <w:spacing w:before="8"/>
              <w:rPr>
                <w:b/>
                <w:sz w:val="20"/>
              </w:rPr>
            </w:pPr>
            <w:r>
              <w:rPr>
                <w:b/>
                <w:sz w:val="20"/>
              </w:rPr>
              <w:t>Hazard</w:t>
            </w:r>
          </w:p>
        </w:tc>
        <w:tc>
          <w:tcPr>
            <w:tcW w:w="1771" w:type="dxa"/>
            <w:shd w:val="clear" w:color="auto" w:fill="CCCCCC"/>
          </w:tcPr>
          <w:p w14:paraId="5D8716FC" w14:textId="77777777" w:rsidR="004B40B4" w:rsidRDefault="00AF75D2">
            <w:pPr>
              <w:pStyle w:val="TableParagraph"/>
              <w:spacing w:before="8"/>
              <w:rPr>
                <w:b/>
                <w:sz w:val="20"/>
              </w:rPr>
            </w:pPr>
            <w:r>
              <w:rPr>
                <w:b/>
                <w:sz w:val="20"/>
              </w:rPr>
              <w:t>Causes</w:t>
            </w:r>
          </w:p>
        </w:tc>
        <w:tc>
          <w:tcPr>
            <w:tcW w:w="1051" w:type="dxa"/>
            <w:shd w:val="clear" w:color="auto" w:fill="CCCCCC"/>
          </w:tcPr>
          <w:p w14:paraId="22899E16" w14:textId="77777777" w:rsidR="004B40B4" w:rsidRDefault="00AF75D2">
            <w:pPr>
              <w:pStyle w:val="TableParagraph"/>
              <w:spacing w:before="8" w:line="240" w:lineRule="atLeast"/>
              <w:ind w:left="65" w:right="113"/>
              <w:rPr>
                <w:b/>
                <w:sz w:val="20"/>
              </w:rPr>
            </w:pPr>
            <w:r>
              <w:rPr>
                <w:b/>
                <w:sz w:val="20"/>
              </w:rPr>
              <w:t xml:space="preserve">Level of </w:t>
            </w:r>
            <w:r>
              <w:rPr>
                <w:b/>
                <w:w w:val="95"/>
                <w:sz w:val="20"/>
              </w:rPr>
              <w:t>Concern</w:t>
            </w:r>
          </w:p>
        </w:tc>
        <w:tc>
          <w:tcPr>
            <w:tcW w:w="926" w:type="dxa"/>
            <w:shd w:val="clear" w:color="auto" w:fill="CCCCCC"/>
          </w:tcPr>
          <w:p w14:paraId="148271FC" w14:textId="77777777" w:rsidR="004B40B4" w:rsidRDefault="00AF75D2">
            <w:pPr>
              <w:pStyle w:val="TableParagraph"/>
              <w:spacing w:before="8" w:line="240" w:lineRule="atLeast"/>
              <w:ind w:left="70" w:right="240"/>
              <w:rPr>
                <w:b/>
                <w:sz w:val="20"/>
              </w:rPr>
            </w:pPr>
            <w:r>
              <w:rPr>
                <w:b/>
                <w:w w:val="95"/>
                <w:sz w:val="20"/>
              </w:rPr>
              <w:t xml:space="preserve">Likeli </w:t>
            </w:r>
            <w:r>
              <w:rPr>
                <w:b/>
                <w:sz w:val="20"/>
              </w:rPr>
              <w:t>hood</w:t>
            </w:r>
          </w:p>
        </w:tc>
        <w:tc>
          <w:tcPr>
            <w:tcW w:w="2227" w:type="dxa"/>
            <w:shd w:val="clear" w:color="auto" w:fill="CCCCCC"/>
          </w:tcPr>
          <w:p w14:paraId="6B5B88AA" w14:textId="77777777" w:rsidR="004B40B4" w:rsidRDefault="00AF75D2">
            <w:pPr>
              <w:pStyle w:val="TableParagraph"/>
              <w:spacing w:before="8" w:line="240" w:lineRule="atLeast"/>
              <w:ind w:left="704" w:right="436" w:hanging="250"/>
              <w:rPr>
                <w:b/>
                <w:sz w:val="20"/>
              </w:rPr>
            </w:pPr>
            <w:r>
              <w:rPr>
                <w:b/>
                <w:sz w:val="20"/>
              </w:rPr>
              <w:t>Method(s) of Control</w:t>
            </w:r>
          </w:p>
        </w:tc>
        <w:tc>
          <w:tcPr>
            <w:tcW w:w="897" w:type="dxa"/>
            <w:shd w:val="clear" w:color="auto" w:fill="CCCCCC"/>
          </w:tcPr>
          <w:p w14:paraId="3196E3D6" w14:textId="77777777" w:rsidR="004B40B4" w:rsidRDefault="00AF75D2">
            <w:pPr>
              <w:pStyle w:val="TableParagraph"/>
              <w:spacing w:before="8"/>
              <w:ind w:left="66"/>
              <w:rPr>
                <w:b/>
                <w:sz w:val="20"/>
              </w:rPr>
            </w:pPr>
            <w:r>
              <w:rPr>
                <w:b/>
                <w:sz w:val="20"/>
              </w:rPr>
              <w:t>Trace</w:t>
            </w:r>
          </w:p>
        </w:tc>
      </w:tr>
      <w:tr w:rsidR="004B40B4" w14:paraId="219E8EFD" w14:textId="77777777">
        <w:trPr>
          <w:trHeight w:val="3839"/>
        </w:trPr>
        <w:tc>
          <w:tcPr>
            <w:tcW w:w="907" w:type="dxa"/>
          </w:tcPr>
          <w:p w14:paraId="5388EC4A" w14:textId="77777777" w:rsidR="004B40B4" w:rsidRDefault="00AF75D2">
            <w:pPr>
              <w:pStyle w:val="TableParagraph"/>
              <w:spacing w:before="4"/>
              <w:ind w:left="64"/>
              <w:rPr>
                <w:sz w:val="20"/>
              </w:rPr>
            </w:pPr>
            <w:r>
              <w:rPr>
                <w:sz w:val="20"/>
              </w:rPr>
              <w:t>HP45</w:t>
            </w:r>
          </w:p>
        </w:tc>
        <w:tc>
          <w:tcPr>
            <w:tcW w:w="1742" w:type="dxa"/>
          </w:tcPr>
          <w:p w14:paraId="46DDAA79" w14:textId="77777777" w:rsidR="004B40B4" w:rsidRDefault="00AF75D2">
            <w:pPr>
              <w:pStyle w:val="TableParagraph"/>
              <w:spacing w:before="4"/>
              <w:ind w:right="134"/>
              <w:rPr>
                <w:sz w:val="20"/>
              </w:rPr>
            </w:pPr>
            <w:r>
              <w:rPr>
                <w:sz w:val="20"/>
              </w:rPr>
              <w:t>Expired units can be routinely selected for transfusion.</w:t>
            </w:r>
          </w:p>
        </w:tc>
        <w:tc>
          <w:tcPr>
            <w:tcW w:w="1771" w:type="dxa"/>
          </w:tcPr>
          <w:p w14:paraId="40E1CAC2" w14:textId="77777777" w:rsidR="004B40B4" w:rsidRDefault="00AF75D2">
            <w:pPr>
              <w:pStyle w:val="TableParagraph"/>
              <w:spacing w:before="4"/>
              <w:rPr>
                <w:sz w:val="20"/>
              </w:rPr>
            </w:pPr>
            <w:r>
              <w:rPr>
                <w:sz w:val="20"/>
              </w:rPr>
              <w:t>NONE</w:t>
            </w:r>
          </w:p>
        </w:tc>
        <w:tc>
          <w:tcPr>
            <w:tcW w:w="1051" w:type="dxa"/>
          </w:tcPr>
          <w:p w14:paraId="312C5669" w14:textId="77777777" w:rsidR="004B40B4" w:rsidRDefault="00AF75D2">
            <w:pPr>
              <w:pStyle w:val="TableParagraph"/>
              <w:spacing w:before="4"/>
              <w:ind w:left="65"/>
              <w:rPr>
                <w:sz w:val="20"/>
              </w:rPr>
            </w:pPr>
            <w:r>
              <w:rPr>
                <w:sz w:val="20"/>
              </w:rPr>
              <w:t>NONE</w:t>
            </w:r>
          </w:p>
        </w:tc>
        <w:tc>
          <w:tcPr>
            <w:tcW w:w="926" w:type="dxa"/>
          </w:tcPr>
          <w:p w14:paraId="0CFBBD22" w14:textId="77777777" w:rsidR="004B40B4" w:rsidRDefault="00AF75D2">
            <w:pPr>
              <w:pStyle w:val="TableParagraph"/>
              <w:spacing w:before="4"/>
              <w:ind w:left="70"/>
              <w:rPr>
                <w:sz w:val="20"/>
              </w:rPr>
            </w:pPr>
            <w:r>
              <w:rPr>
                <w:sz w:val="20"/>
              </w:rPr>
              <w:t>NONE</w:t>
            </w:r>
          </w:p>
        </w:tc>
        <w:tc>
          <w:tcPr>
            <w:tcW w:w="2227" w:type="dxa"/>
          </w:tcPr>
          <w:p w14:paraId="309383AA" w14:textId="77777777" w:rsidR="004B40B4" w:rsidRDefault="00AF75D2">
            <w:pPr>
              <w:pStyle w:val="TableParagraph"/>
              <w:spacing w:before="9" w:line="240" w:lineRule="exact"/>
              <w:ind w:left="70" w:right="55"/>
              <w:rPr>
                <w:sz w:val="20"/>
              </w:rPr>
            </w:pPr>
            <w:r>
              <w:rPr>
                <w:sz w:val="20"/>
              </w:rPr>
              <w:t>Select units for patients [LRBLPIC] option only allows in date units to be selected. In case of computer downtime, the supervisory Edit unit - patient fields [LRBLSEC] option is available (i.e., which requires a  higher level of security) to enter compatibility information and assign an expired unit to a</w:t>
            </w:r>
            <w:r>
              <w:rPr>
                <w:spacing w:val="3"/>
                <w:sz w:val="20"/>
              </w:rPr>
              <w:t xml:space="preserve"> </w:t>
            </w:r>
            <w:r>
              <w:rPr>
                <w:sz w:val="20"/>
              </w:rPr>
              <w:t>patient.</w:t>
            </w:r>
          </w:p>
        </w:tc>
        <w:tc>
          <w:tcPr>
            <w:tcW w:w="897" w:type="dxa"/>
          </w:tcPr>
          <w:p w14:paraId="262EE115" w14:textId="77777777" w:rsidR="004B40B4" w:rsidRDefault="00AF75D2">
            <w:pPr>
              <w:pStyle w:val="TableParagraph"/>
              <w:spacing w:before="4"/>
              <w:ind w:left="66" w:right="292"/>
              <w:rPr>
                <w:sz w:val="20"/>
              </w:rPr>
            </w:pPr>
            <w:r>
              <w:rPr>
                <w:spacing w:val="-1"/>
                <w:sz w:val="20"/>
              </w:rPr>
              <w:t xml:space="preserve">SRS# </w:t>
            </w:r>
            <w:r>
              <w:rPr>
                <w:sz w:val="20"/>
              </w:rPr>
              <w:t>P16 P55 P56</w:t>
            </w:r>
          </w:p>
          <w:p w14:paraId="6F7DB1AD" w14:textId="77777777" w:rsidR="004B40B4" w:rsidRDefault="004B40B4">
            <w:pPr>
              <w:pStyle w:val="TableParagraph"/>
              <w:spacing w:before="8"/>
              <w:ind w:left="0"/>
              <w:rPr>
                <w:rFonts w:ascii="Arial"/>
                <w:sz w:val="20"/>
              </w:rPr>
            </w:pPr>
          </w:p>
          <w:p w14:paraId="44162BE3" w14:textId="77777777" w:rsidR="004B40B4" w:rsidRDefault="00AF75D2">
            <w:pPr>
              <w:pStyle w:val="TableParagraph"/>
              <w:ind w:left="66" w:right="273"/>
              <w:rPr>
                <w:sz w:val="20"/>
              </w:rPr>
            </w:pPr>
            <w:r>
              <w:rPr>
                <w:spacing w:val="-1"/>
                <w:sz w:val="20"/>
              </w:rPr>
              <w:t xml:space="preserve">SCR# </w:t>
            </w:r>
            <w:r>
              <w:rPr>
                <w:sz w:val="20"/>
              </w:rPr>
              <w:t>P21</w:t>
            </w:r>
          </w:p>
        </w:tc>
      </w:tr>
      <w:tr w:rsidR="004B40B4" w14:paraId="2AAF867B" w14:textId="77777777">
        <w:trPr>
          <w:trHeight w:val="6709"/>
        </w:trPr>
        <w:tc>
          <w:tcPr>
            <w:tcW w:w="907" w:type="dxa"/>
          </w:tcPr>
          <w:p w14:paraId="5AE04C7C" w14:textId="77777777" w:rsidR="004B40B4" w:rsidRDefault="00AF75D2">
            <w:pPr>
              <w:pStyle w:val="TableParagraph"/>
              <w:spacing w:line="235" w:lineRule="exact"/>
              <w:ind w:left="64"/>
              <w:rPr>
                <w:sz w:val="20"/>
              </w:rPr>
            </w:pPr>
            <w:r>
              <w:rPr>
                <w:sz w:val="20"/>
              </w:rPr>
              <w:t>HP46</w:t>
            </w:r>
          </w:p>
        </w:tc>
        <w:tc>
          <w:tcPr>
            <w:tcW w:w="1742" w:type="dxa"/>
          </w:tcPr>
          <w:p w14:paraId="69E3234F" w14:textId="77777777" w:rsidR="004B40B4" w:rsidRDefault="00AF75D2">
            <w:pPr>
              <w:pStyle w:val="TableParagraph"/>
              <w:ind w:right="134"/>
              <w:rPr>
                <w:sz w:val="20"/>
              </w:rPr>
            </w:pPr>
            <w:r>
              <w:rPr>
                <w:sz w:val="20"/>
              </w:rPr>
              <w:t>Units can be inappropriately assigned to a patient if no valid patient specimen exists.</w:t>
            </w:r>
          </w:p>
        </w:tc>
        <w:tc>
          <w:tcPr>
            <w:tcW w:w="1771" w:type="dxa"/>
          </w:tcPr>
          <w:p w14:paraId="49CE8DFA" w14:textId="77777777" w:rsidR="004B40B4" w:rsidRDefault="00AF75D2">
            <w:pPr>
              <w:pStyle w:val="TableParagraph"/>
              <w:numPr>
                <w:ilvl w:val="0"/>
                <w:numId w:val="12"/>
              </w:numPr>
              <w:tabs>
                <w:tab w:val="left" w:pos="306"/>
              </w:tabs>
              <w:ind w:right="205" w:firstLine="0"/>
              <w:rPr>
                <w:sz w:val="20"/>
              </w:rPr>
            </w:pPr>
            <w:r>
              <w:rPr>
                <w:sz w:val="20"/>
              </w:rPr>
              <w:t>Site did not edit the Patient/Product Requirement field (#09) to be CROSSMATCH for specific product</w:t>
            </w:r>
            <w:r>
              <w:rPr>
                <w:spacing w:val="6"/>
                <w:sz w:val="20"/>
              </w:rPr>
              <w:t xml:space="preserve"> </w:t>
            </w:r>
            <w:r>
              <w:rPr>
                <w:sz w:val="20"/>
              </w:rPr>
              <w:t>types.</w:t>
            </w:r>
          </w:p>
          <w:p w14:paraId="14298877" w14:textId="77777777" w:rsidR="004B40B4" w:rsidRDefault="00AF75D2">
            <w:pPr>
              <w:pStyle w:val="TableParagraph"/>
              <w:numPr>
                <w:ilvl w:val="0"/>
                <w:numId w:val="12"/>
              </w:numPr>
              <w:tabs>
                <w:tab w:val="left" w:pos="307"/>
              </w:tabs>
              <w:ind w:right="61" w:firstLine="0"/>
              <w:rPr>
                <w:sz w:val="20"/>
              </w:rPr>
            </w:pPr>
            <w:r>
              <w:rPr>
                <w:sz w:val="20"/>
              </w:rPr>
              <w:t>The Edit unit - patient fields [LRBLSEC] option is used inappropriately to assign units to patients.</w:t>
            </w:r>
          </w:p>
        </w:tc>
        <w:tc>
          <w:tcPr>
            <w:tcW w:w="1051" w:type="dxa"/>
          </w:tcPr>
          <w:p w14:paraId="1864EC23" w14:textId="77777777" w:rsidR="004B40B4" w:rsidRDefault="00AF75D2">
            <w:pPr>
              <w:pStyle w:val="TableParagraph"/>
              <w:spacing w:line="235" w:lineRule="exact"/>
              <w:ind w:left="65"/>
              <w:rPr>
                <w:sz w:val="20"/>
              </w:rPr>
            </w:pPr>
            <w:r>
              <w:rPr>
                <w:sz w:val="20"/>
              </w:rPr>
              <w:t>LOW</w:t>
            </w:r>
          </w:p>
        </w:tc>
        <w:tc>
          <w:tcPr>
            <w:tcW w:w="926" w:type="dxa"/>
          </w:tcPr>
          <w:p w14:paraId="72C3C950" w14:textId="77777777" w:rsidR="004B40B4" w:rsidRDefault="00AF75D2">
            <w:pPr>
              <w:pStyle w:val="TableParagraph"/>
              <w:spacing w:line="235" w:lineRule="exact"/>
              <w:ind w:left="70"/>
              <w:rPr>
                <w:sz w:val="20"/>
              </w:rPr>
            </w:pPr>
            <w:r>
              <w:rPr>
                <w:sz w:val="20"/>
              </w:rPr>
              <w:t>LOW</w:t>
            </w:r>
          </w:p>
        </w:tc>
        <w:tc>
          <w:tcPr>
            <w:tcW w:w="2227" w:type="dxa"/>
          </w:tcPr>
          <w:p w14:paraId="5C0EF0A8" w14:textId="77777777" w:rsidR="004B40B4" w:rsidRDefault="00AF75D2">
            <w:pPr>
              <w:pStyle w:val="TableParagraph"/>
              <w:ind w:left="70" w:right="114"/>
              <w:rPr>
                <w:sz w:val="20"/>
              </w:rPr>
            </w:pPr>
            <w:r>
              <w:rPr>
                <w:sz w:val="20"/>
              </w:rPr>
              <w:t>Select units for patients [LRBLPIC] option evaluates the Patient/Product Requirement: field (#.09) in the BLOOD PRODUCT file (#66)</w:t>
            </w:r>
          </w:p>
          <w:p w14:paraId="44333AC4" w14:textId="77777777" w:rsidR="004B40B4" w:rsidRDefault="00AF75D2">
            <w:pPr>
              <w:pStyle w:val="TableParagraph"/>
              <w:ind w:left="70" w:right="114"/>
              <w:rPr>
                <w:sz w:val="20"/>
              </w:rPr>
            </w:pPr>
            <w:r>
              <w:rPr>
                <w:sz w:val="20"/>
              </w:rPr>
              <w:t>for the product selected. If set to CROSSMATCH, then</w:t>
            </w:r>
          </w:p>
          <w:p w14:paraId="7C6253F5" w14:textId="77777777" w:rsidR="004B40B4" w:rsidRDefault="00AF75D2">
            <w:pPr>
              <w:pStyle w:val="TableParagraph"/>
              <w:spacing w:line="240" w:lineRule="exact"/>
              <w:ind w:left="70" w:right="55"/>
              <w:rPr>
                <w:sz w:val="20"/>
              </w:rPr>
            </w:pPr>
            <w:r>
              <w:rPr>
                <w:sz w:val="20"/>
              </w:rPr>
              <w:t>the software searches for a valid specimen. If no valid specimen exists, user is alerted to obtain a valid specimen and cannot proceed. Edit unit - patient fields [LRBLSEC] option is available (requires a higher level of security) which  can be used in the event  of prolonged computer down time to enter required data. This option should be restricted.</w:t>
            </w:r>
          </w:p>
        </w:tc>
        <w:tc>
          <w:tcPr>
            <w:tcW w:w="897" w:type="dxa"/>
          </w:tcPr>
          <w:p w14:paraId="633BC747" w14:textId="77777777" w:rsidR="004B40B4" w:rsidRDefault="00AF75D2">
            <w:pPr>
              <w:pStyle w:val="TableParagraph"/>
              <w:ind w:left="66" w:right="292"/>
              <w:rPr>
                <w:sz w:val="20"/>
              </w:rPr>
            </w:pPr>
            <w:r>
              <w:rPr>
                <w:spacing w:val="-1"/>
                <w:sz w:val="20"/>
              </w:rPr>
              <w:t xml:space="preserve">SRS# </w:t>
            </w:r>
            <w:r>
              <w:rPr>
                <w:sz w:val="20"/>
              </w:rPr>
              <w:t>P16 P35 P36 P57 P58</w:t>
            </w:r>
          </w:p>
          <w:p w14:paraId="0758D094" w14:textId="77777777" w:rsidR="004B40B4" w:rsidRDefault="004B40B4">
            <w:pPr>
              <w:pStyle w:val="TableParagraph"/>
              <w:spacing w:before="1"/>
              <w:ind w:left="0"/>
              <w:rPr>
                <w:rFonts w:ascii="Arial"/>
                <w:sz w:val="20"/>
              </w:rPr>
            </w:pPr>
          </w:p>
          <w:p w14:paraId="754672D0" w14:textId="77777777" w:rsidR="004B40B4" w:rsidRDefault="00AF75D2">
            <w:pPr>
              <w:pStyle w:val="TableParagraph"/>
              <w:spacing w:before="1"/>
              <w:ind w:left="66" w:right="273"/>
              <w:rPr>
                <w:sz w:val="20"/>
              </w:rPr>
            </w:pPr>
            <w:r>
              <w:rPr>
                <w:spacing w:val="-1"/>
                <w:sz w:val="20"/>
              </w:rPr>
              <w:t xml:space="preserve">SCR# </w:t>
            </w:r>
            <w:r>
              <w:rPr>
                <w:sz w:val="20"/>
              </w:rPr>
              <w:t>P20 P25 P26</w:t>
            </w:r>
          </w:p>
        </w:tc>
      </w:tr>
    </w:tbl>
    <w:p w14:paraId="2AC6EC56" w14:textId="77777777" w:rsidR="004B40B4" w:rsidRDefault="004B40B4">
      <w:pPr>
        <w:rPr>
          <w:sz w:val="20"/>
        </w:rPr>
        <w:sectPr w:rsidR="004B40B4">
          <w:pgSz w:w="12240" w:h="15840"/>
          <w:pgMar w:top="960" w:right="1060" w:bottom="1180" w:left="1220" w:header="723" w:footer="997" w:gutter="0"/>
          <w:cols w:space="720"/>
        </w:sectPr>
      </w:pPr>
    </w:p>
    <w:p w14:paraId="2C6555F1" w14:textId="77777777" w:rsidR="004B40B4" w:rsidRDefault="004B40B4">
      <w:pPr>
        <w:pStyle w:val="BodyText"/>
        <w:rPr>
          <w:rFonts w:ascii="Arial"/>
          <w:sz w:val="20"/>
        </w:rPr>
      </w:pPr>
    </w:p>
    <w:p w14:paraId="469EC8F4" w14:textId="77777777" w:rsidR="004B40B4" w:rsidRDefault="004B40B4">
      <w:pPr>
        <w:pStyle w:val="BodyText"/>
        <w:rPr>
          <w:rFonts w:ascii="Arial"/>
          <w:sz w:val="20"/>
        </w:rPr>
      </w:pPr>
    </w:p>
    <w:p w14:paraId="549020A4" w14:textId="77777777" w:rsidR="004B40B4" w:rsidRDefault="004B40B4">
      <w:pPr>
        <w:pStyle w:val="BodyText"/>
        <w:spacing w:before="6"/>
        <w:rPr>
          <w:rFonts w:ascii="Arial"/>
          <w:sz w:val="17"/>
        </w:rPr>
      </w:pPr>
    </w:p>
    <w:tbl>
      <w:tblPr>
        <w:tblW w:w="0" w:type="auto"/>
        <w:tblInd w:w="1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07"/>
        <w:gridCol w:w="1742"/>
        <w:gridCol w:w="1771"/>
        <w:gridCol w:w="1051"/>
        <w:gridCol w:w="926"/>
        <w:gridCol w:w="2227"/>
        <w:gridCol w:w="897"/>
      </w:tblGrid>
      <w:tr w:rsidR="004B40B4" w14:paraId="7A96D3A4" w14:textId="77777777">
        <w:trPr>
          <w:trHeight w:val="488"/>
        </w:trPr>
        <w:tc>
          <w:tcPr>
            <w:tcW w:w="907" w:type="dxa"/>
            <w:shd w:val="clear" w:color="auto" w:fill="CCCCCC"/>
          </w:tcPr>
          <w:p w14:paraId="384111EA" w14:textId="77777777" w:rsidR="004B40B4" w:rsidRDefault="00AF75D2">
            <w:pPr>
              <w:pStyle w:val="TableParagraph"/>
              <w:spacing w:before="8"/>
              <w:ind w:left="64"/>
              <w:rPr>
                <w:b/>
                <w:sz w:val="20"/>
              </w:rPr>
            </w:pPr>
            <w:r>
              <w:rPr>
                <w:b/>
                <w:sz w:val="20"/>
              </w:rPr>
              <w:t>HA#</w:t>
            </w:r>
          </w:p>
        </w:tc>
        <w:tc>
          <w:tcPr>
            <w:tcW w:w="1742" w:type="dxa"/>
            <w:shd w:val="clear" w:color="auto" w:fill="CCCCCC"/>
          </w:tcPr>
          <w:p w14:paraId="33590BC9" w14:textId="77777777" w:rsidR="004B40B4" w:rsidRDefault="00AF75D2">
            <w:pPr>
              <w:pStyle w:val="TableParagraph"/>
              <w:spacing w:before="8"/>
              <w:rPr>
                <w:b/>
                <w:sz w:val="20"/>
              </w:rPr>
            </w:pPr>
            <w:r>
              <w:rPr>
                <w:b/>
                <w:sz w:val="20"/>
              </w:rPr>
              <w:t>Hazard</w:t>
            </w:r>
          </w:p>
        </w:tc>
        <w:tc>
          <w:tcPr>
            <w:tcW w:w="1771" w:type="dxa"/>
            <w:shd w:val="clear" w:color="auto" w:fill="CCCCCC"/>
          </w:tcPr>
          <w:p w14:paraId="7A25E652" w14:textId="77777777" w:rsidR="004B40B4" w:rsidRDefault="00AF75D2">
            <w:pPr>
              <w:pStyle w:val="TableParagraph"/>
              <w:spacing w:before="8"/>
              <w:rPr>
                <w:b/>
                <w:sz w:val="20"/>
              </w:rPr>
            </w:pPr>
            <w:r>
              <w:rPr>
                <w:b/>
                <w:sz w:val="20"/>
              </w:rPr>
              <w:t>Causes</w:t>
            </w:r>
          </w:p>
        </w:tc>
        <w:tc>
          <w:tcPr>
            <w:tcW w:w="1051" w:type="dxa"/>
            <w:shd w:val="clear" w:color="auto" w:fill="CCCCCC"/>
          </w:tcPr>
          <w:p w14:paraId="1B01E2DC" w14:textId="77777777" w:rsidR="004B40B4" w:rsidRDefault="00AF75D2">
            <w:pPr>
              <w:pStyle w:val="TableParagraph"/>
              <w:spacing w:before="8" w:line="240" w:lineRule="atLeast"/>
              <w:ind w:left="65" w:right="113"/>
              <w:rPr>
                <w:b/>
                <w:sz w:val="20"/>
              </w:rPr>
            </w:pPr>
            <w:r>
              <w:rPr>
                <w:b/>
                <w:sz w:val="20"/>
              </w:rPr>
              <w:t xml:space="preserve">Level of </w:t>
            </w:r>
            <w:r>
              <w:rPr>
                <w:b/>
                <w:w w:val="95"/>
                <w:sz w:val="20"/>
              </w:rPr>
              <w:t>Concern</w:t>
            </w:r>
          </w:p>
        </w:tc>
        <w:tc>
          <w:tcPr>
            <w:tcW w:w="926" w:type="dxa"/>
            <w:shd w:val="clear" w:color="auto" w:fill="CCCCCC"/>
          </w:tcPr>
          <w:p w14:paraId="3268CA32" w14:textId="77777777" w:rsidR="004B40B4" w:rsidRDefault="00AF75D2">
            <w:pPr>
              <w:pStyle w:val="TableParagraph"/>
              <w:spacing w:before="8" w:line="240" w:lineRule="atLeast"/>
              <w:ind w:left="70" w:right="240"/>
              <w:rPr>
                <w:b/>
                <w:sz w:val="20"/>
              </w:rPr>
            </w:pPr>
            <w:r>
              <w:rPr>
                <w:b/>
                <w:w w:val="95"/>
                <w:sz w:val="20"/>
              </w:rPr>
              <w:t xml:space="preserve">Likeli </w:t>
            </w:r>
            <w:r>
              <w:rPr>
                <w:b/>
                <w:sz w:val="20"/>
              </w:rPr>
              <w:t>hood</w:t>
            </w:r>
          </w:p>
        </w:tc>
        <w:tc>
          <w:tcPr>
            <w:tcW w:w="2227" w:type="dxa"/>
            <w:shd w:val="clear" w:color="auto" w:fill="CCCCCC"/>
          </w:tcPr>
          <w:p w14:paraId="7921A372" w14:textId="77777777" w:rsidR="004B40B4" w:rsidRDefault="00AF75D2">
            <w:pPr>
              <w:pStyle w:val="TableParagraph"/>
              <w:spacing w:before="8" w:line="240" w:lineRule="atLeast"/>
              <w:ind w:left="704" w:right="436" w:hanging="250"/>
              <w:rPr>
                <w:b/>
                <w:sz w:val="20"/>
              </w:rPr>
            </w:pPr>
            <w:r>
              <w:rPr>
                <w:b/>
                <w:sz w:val="20"/>
              </w:rPr>
              <w:t>Method(s) of Control</w:t>
            </w:r>
          </w:p>
        </w:tc>
        <w:tc>
          <w:tcPr>
            <w:tcW w:w="897" w:type="dxa"/>
            <w:shd w:val="clear" w:color="auto" w:fill="CCCCCC"/>
          </w:tcPr>
          <w:p w14:paraId="1A8850F7" w14:textId="77777777" w:rsidR="004B40B4" w:rsidRDefault="00AF75D2">
            <w:pPr>
              <w:pStyle w:val="TableParagraph"/>
              <w:spacing w:before="8"/>
              <w:ind w:left="66"/>
              <w:rPr>
                <w:b/>
                <w:sz w:val="20"/>
              </w:rPr>
            </w:pPr>
            <w:r>
              <w:rPr>
                <w:b/>
                <w:sz w:val="20"/>
              </w:rPr>
              <w:t>Trace</w:t>
            </w:r>
          </w:p>
        </w:tc>
      </w:tr>
      <w:tr w:rsidR="004B40B4" w14:paraId="542177AD" w14:textId="77777777">
        <w:trPr>
          <w:trHeight w:val="2639"/>
        </w:trPr>
        <w:tc>
          <w:tcPr>
            <w:tcW w:w="907" w:type="dxa"/>
          </w:tcPr>
          <w:p w14:paraId="07423876" w14:textId="77777777" w:rsidR="004B40B4" w:rsidRDefault="00AF75D2">
            <w:pPr>
              <w:pStyle w:val="TableParagraph"/>
              <w:spacing w:before="4"/>
              <w:ind w:left="64"/>
              <w:rPr>
                <w:sz w:val="20"/>
              </w:rPr>
            </w:pPr>
            <w:r>
              <w:rPr>
                <w:sz w:val="20"/>
              </w:rPr>
              <w:t>HP47</w:t>
            </w:r>
          </w:p>
        </w:tc>
        <w:tc>
          <w:tcPr>
            <w:tcW w:w="1742" w:type="dxa"/>
          </w:tcPr>
          <w:p w14:paraId="127CC057" w14:textId="77777777" w:rsidR="004B40B4" w:rsidRDefault="00AF75D2">
            <w:pPr>
              <w:pStyle w:val="TableParagraph"/>
              <w:spacing w:before="4"/>
              <w:ind w:right="423"/>
              <w:rPr>
                <w:sz w:val="20"/>
              </w:rPr>
            </w:pPr>
            <w:r>
              <w:rPr>
                <w:sz w:val="20"/>
              </w:rPr>
              <w:t>ABO/Rh incompatible units can be selected for a patient.</w:t>
            </w:r>
          </w:p>
        </w:tc>
        <w:tc>
          <w:tcPr>
            <w:tcW w:w="1771" w:type="dxa"/>
          </w:tcPr>
          <w:p w14:paraId="56EB894B" w14:textId="77777777" w:rsidR="004B40B4" w:rsidRDefault="00AF75D2">
            <w:pPr>
              <w:pStyle w:val="TableParagraph"/>
              <w:spacing w:before="4" w:line="240" w:lineRule="exact"/>
              <w:rPr>
                <w:sz w:val="20"/>
              </w:rPr>
            </w:pPr>
            <w:r>
              <w:rPr>
                <w:sz w:val="20"/>
              </w:rPr>
              <w:t>BLOOD</w:t>
            </w:r>
          </w:p>
          <w:p w14:paraId="24FEEB39" w14:textId="77777777" w:rsidR="004B40B4" w:rsidRDefault="00AF75D2">
            <w:pPr>
              <w:pStyle w:val="TableParagraph"/>
              <w:spacing w:before="5" w:line="240" w:lineRule="exact"/>
              <w:ind w:right="144"/>
              <w:rPr>
                <w:sz w:val="20"/>
              </w:rPr>
            </w:pPr>
            <w:r>
              <w:rPr>
                <w:sz w:val="20"/>
              </w:rPr>
              <w:t>PRODUCT file (#66), Patient/ Product ABO field (#.07) and Patient/ Product Rh field (#.08) not defined properly for specific blood components.</w:t>
            </w:r>
          </w:p>
        </w:tc>
        <w:tc>
          <w:tcPr>
            <w:tcW w:w="1051" w:type="dxa"/>
          </w:tcPr>
          <w:p w14:paraId="6292AF8A" w14:textId="77777777" w:rsidR="004B40B4" w:rsidRDefault="00AF75D2">
            <w:pPr>
              <w:pStyle w:val="TableParagraph"/>
              <w:spacing w:before="4"/>
              <w:ind w:left="65"/>
              <w:rPr>
                <w:sz w:val="20"/>
              </w:rPr>
            </w:pPr>
            <w:r>
              <w:rPr>
                <w:sz w:val="20"/>
              </w:rPr>
              <w:t>LOW</w:t>
            </w:r>
          </w:p>
        </w:tc>
        <w:tc>
          <w:tcPr>
            <w:tcW w:w="926" w:type="dxa"/>
          </w:tcPr>
          <w:p w14:paraId="30652610" w14:textId="77777777" w:rsidR="004B40B4" w:rsidRDefault="00AF75D2">
            <w:pPr>
              <w:pStyle w:val="TableParagraph"/>
              <w:spacing w:before="4"/>
              <w:ind w:left="70"/>
              <w:rPr>
                <w:sz w:val="20"/>
              </w:rPr>
            </w:pPr>
            <w:r>
              <w:rPr>
                <w:sz w:val="20"/>
              </w:rPr>
              <w:t>LOW</w:t>
            </w:r>
          </w:p>
        </w:tc>
        <w:tc>
          <w:tcPr>
            <w:tcW w:w="2227" w:type="dxa"/>
          </w:tcPr>
          <w:p w14:paraId="337200FD" w14:textId="77777777" w:rsidR="004B40B4" w:rsidRDefault="00AF75D2">
            <w:pPr>
              <w:pStyle w:val="TableParagraph"/>
              <w:spacing w:before="4"/>
              <w:ind w:left="70" w:right="108"/>
              <w:rPr>
                <w:sz w:val="20"/>
              </w:rPr>
            </w:pPr>
            <w:r>
              <w:rPr>
                <w:sz w:val="20"/>
              </w:rPr>
              <w:t>Software evaluates specific requirements for components based on the Patient/ Product ABO field (#.07) and Patient/ Product Rh field (#.08) and determines compatibility based on entries</w:t>
            </w:r>
            <w:r>
              <w:rPr>
                <w:spacing w:val="7"/>
                <w:sz w:val="20"/>
              </w:rPr>
              <w:t xml:space="preserve"> </w:t>
            </w:r>
            <w:r>
              <w:rPr>
                <w:sz w:val="20"/>
              </w:rPr>
              <w:t>here.</w:t>
            </w:r>
          </w:p>
        </w:tc>
        <w:tc>
          <w:tcPr>
            <w:tcW w:w="897" w:type="dxa"/>
          </w:tcPr>
          <w:p w14:paraId="379CC732" w14:textId="77777777" w:rsidR="004B40B4" w:rsidRDefault="00AF75D2">
            <w:pPr>
              <w:pStyle w:val="TableParagraph"/>
              <w:spacing w:before="4"/>
              <w:ind w:left="66" w:right="292"/>
              <w:rPr>
                <w:sz w:val="20"/>
              </w:rPr>
            </w:pPr>
            <w:r>
              <w:rPr>
                <w:spacing w:val="-1"/>
                <w:sz w:val="20"/>
              </w:rPr>
              <w:t xml:space="preserve">SRS# </w:t>
            </w:r>
            <w:r>
              <w:rPr>
                <w:sz w:val="20"/>
              </w:rPr>
              <w:t>P59</w:t>
            </w:r>
          </w:p>
          <w:p w14:paraId="1492A87A" w14:textId="77777777" w:rsidR="004B40B4" w:rsidRDefault="004B40B4">
            <w:pPr>
              <w:pStyle w:val="TableParagraph"/>
              <w:spacing w:before="9"/>
              <w:ind w:left="0"/>
              <w:rPr>
                <w:rFonts w:ascii="Arial"/>
                <w:sz w:val="20"/>
              </w:rPr>
            </w:pPr>
          </w:p>
          <w:p w14:paraId="59560598" w14:textId="77777777" w:rsidR="004B40B4" w:rsidRDefault="00AF75D2">
            <w:pPr>
              <w:pStyle w:val="TableParagraph"/>
              <w:ind w:left="66" w:right="273"/>
              <w:rPr>
                <w:sz w:val="20"/>
              </w:rPr>
            </w:pPr>
            <w:r>
              <w:rPr>
                <w:spacing w:val="-1"/>
                <w:sz w:val="20"/>
              </w:rPr>
              <w:t xml:space="preserve">SCR# </w:t>
            </w:r>
            <w:r>
              <w:rPr>
                <w:sz w:val="20"/>
              </w:rPr>
              <w:t>P23 P24 P25 P26</w:t>
            </w:r>
          </w:p>
        </w:tc>
      </w:tr>
      <w:tr w:rsidR="004B40B4" w14:paraId="668AE318" w14:textId="77777777">
        <w:trPr>
          <w:trHeight w:val="2389"/>
        </w:trPr>
        <w:tc>
          <w:tcPr>
            <w:tcW w:w="907" w:type="dxa"/>
          </w:tcPr>
          <w:p w14:paraId="22F9116C" w14:textId="77777777" w:rsidR="004B40B4" w:rsidRDefault="00AF75D2">
            <w:pPr>
              <w:pStyle w:val="TableParagraph"/>
              <w:spacing w:line="235" w:lineRule="exact"/>
              <w:ind w:left="64"/>
              <w:rPr>
                <w:sz w:val="20"/>
              </w:rPr>
            </w:pPr>
            <w:r>
              <w:rPr>
                <w:sz w:val="20"/>
              </w:rPr>
              <w:t>HP48</w:t>
            </w:r>
          </w:p>
        </w:tc>
        <w:tc>
          <w:tcPr>
            <w:tcW w:w="1742" w:type="dxa"/>
          </w:tcPr>
          <w:p w14:paraId="481E3373" w14:textId="77777777" w:rsidR="004B40B4" w:rsidRDefault="00AF75D2">
            <w:pPr>
              <w:pStyle w:val="TableParagraph"/>
              <w:ind w:right="308"/>
              <w:rPr>
                <w:sz w:val="20"/>
              </w:rPr>
            </w:pPr>
            <w:r>
              <w:rPr>
                <w:sz w:val="20"/>
              </w:rPr>
              <w:t>Under special circumstances an ABO/Rh incompatible unit cannot be assigned to a patient.</w:t>
            </w:r>
          </w:p>
        </w:tc>
        <w:tc>
          <w:tcPr>
            <w:tcW w:w="1771" w:type="dxa"/>
          </w:tcPr>
          <w:p w14:paraId="49A8AD1A" w14:textId="77777777" w:rsidR="004B40B4" w:rsidRDefault="00AF75D2">
            <w:pPr>
              <w:pStyle w:val="TableParagraph"/>
              <w:spacing w:line="235" w:lineRule="exact"/>
              <w:rPr>
                <w:sz w:val="20"/>
              </w:rPr>
            </w:pPr>
            <w:r>
              <w:rPr>
                <w:sz w:val="20"/>
              </w:rPr>
              <w:t>NONE</w:t>
            </w:r>
          </w:p>
        </w:tc>
        <w:tc>
          <w:tcPr>
            <w:tcW w:w="1051" w:type="dxa"/>
          </w:tcPr>
          <w:p w14:paraId="67058E9E" w14:textId="77777777" w:rsidR="004B40B4" w:rsidRDefault="00AF75D2">
            <w:pPr>
              <w:pStyle w:val="TableParagraph"/>
              <w:spacing w:line="235" w:lineRule="exact"/>
              <w:ind w:left="65"/>
              <w:rPr>
                <w:sz w:val="20"/>
              </w:rPr>
            </w:pPr>
            <w:r>
              <w:rPr>
                <w:sz w:val="20"/>
              </w:rPr>
              <w:t>NONE</w:t>
            </w:r>
          </w:p>
        </w:tc>
        <w:tc>
          <w:tcPr>
            <w:tcW w:w="926" w:type="dxa"/>
          </w:tcPr>
          <w:p w14:paraId="5B3D2AE0" w14:textId="77777777" w:rsidR="004B40B4" w:rsidRDefault="00AF75D2">
            <w:pPr>
              <w:pStyle w:val="TableParagraph"/>
              <w:spacing w:line="235" w:lineRule="exact"/>
              <w:ind w:left="70"/>
              <w:rPr>
                <w:sz w:val="20"/>
              </w:rPr>
            </w:pPr>
            <w:r>
              <w:rPr>
                <w:sz w:val="20"/>
              </w:rPr>
              <w:t>NONE</w:t>
            </w:r>
          </w:p>
        </w:tc>
        <w:tc>
          <w:tcPr>
            <w:tcW w:w="2227" w:type="dxa"/>
          </w:tcPr>
          <w:p w14:paraId="54A2A74B" w14:textId="77777777" w:rsidR="004B40B4" w:rsidRDefault="00AF75D2">
            <w:pPr>
              <w:pStyle w:val="TableParagraph"/>
              <w:ind w:left="70" w:right="114"/>
              <w:rPr>
                <w:sz w:val="20"/>
              </w:rPr>
            </w:pPr>
            <w:r>
              <w:rPr>
                <w:sz w:val="20"/>
              </w:rPr>
              <w:t>Edit unit - patient fields [LRBLSEC] option can be used to assign ABO/Rh incompatible units when indicated. This option requires a higher level of security and should</w:t>
            </w:r>
          </w:p>
          <w:p w14:paraId="7EF8D2DE" w14:textId="77777777" w:rsidR="004B40B4" w:rsidRDefault="00AF75D2">
            <w:pPr>
              <w:pStyle w:val="TableParagraph"/>
              <w:spacing w:line="211" w:lineRule="exact"/>
              <w:ind w:left="70"/>
              <w:rPr>
                <w:sz w:val="20"/>
              </w:rPr>
            </w:pPr>
            <w:r>
              <w:rPr>
                <w:sz w:val="20"/>
              </w:rPr>
              <w:t>be restricted.</w:t>
            </w:r>
          </w:p>
        </w:tc>
        <w:tc>
          <w:tcPr>
            <w:tcW w:w="897" w:type="dxa"/>
          </w:tcPr>
          <w:p w14:paraId="2ABE7AB2" w14:textId="77777777" w:rsidR="004B40B4" w:rsidRDefault="00AF75D2">
            <w:pPr>
              <w:pStyle w:val="TableParagraph"/>
              <w:ind w:left="66" w:right="292"/>
              <w:rPr>
                <w:sz w:val="20"/>
              </w:rPr>
            </w:pPr>
            <w:r>
              <w:rPr>
                <w:spacing w:val="-1"/>
                <w:sz w:val="20"/>
              </w:rPr>
              <w:t xml:space="preserve">SRS# </w:t>
            </w:r>
            <w:r>
              <w:rPr>
                <w:sz w:val="20"/>
              </w:rPr>
              <w:t>P16 P60</w:t>
            </w:r>
          </w:p>
          <w:p w14:paraId="6875D5CE" w14:textId="77777777" w:rsidR="004B40B4" w:rsidRDefault="004B40B4">
            <w:pPr>
              <w:pStyle w:val="TableParagraph"/>
              <w:spacing w:before="2"/>
              <w:ind w:left="0"/>
              <w:rPr>
                <w:rFonts w:ascii="Arial"/>
                <w:sz w:val="20"/>
              </w:rPr>
            </w:pPr>
          </w:p>
          <w:p w14:paraId="0B982332" w14:textId="77777777" w:rsidR="004B40B4" w:rsidRDefault="00AF75D2">
            <w:pPr>
              <w:pStyle w:val="TableParagraph"/>
              <w:spacing w:before="1"/>
              <w:ind w:left="66" w:right="273"/>
              <w:rPr>
                <w:sz w:val="20"/>
              </w:rPr>
            </w:pPr>
            <w:r>
              <w:rPr>
                <w:spacing w:val="-1"/>
                <w:sz w:val="20"/>
              </w:rPr>
              <w:t xml:space="preserve">SCR# </w:t>
            </w:r>
            <w:r>
              <w:rPr>
                <w:sz w:val="20"/>
              </w:rPr>
              <w:t>P23 P24 P25 P27</w:t>
            </w:r>
          </w:p>
        </w:tc>
      </w:tr>
      <w:tr w:rsidR="004B40B4" w14:paraId="61A287A6" w14:textId="77777777">
        <w:trPr>
          <w:trHeight w:val="2639"/>
        </w:trPr>
        <w:tc>
          <w:tcPr>
            <w:tcW w:w="907" w:type="dxa"/>
          </w:tcPr>
          <w:p w14:paraId="7936F6D1" w14:textId="77777777" w:rsidR="004B40B4" w:rsidRDefault="00AF75D2">
            <w:pPr>
              <w:pStyle w:val="TableParagraph"/>
              <w:spacing w:before="4"/>
              <w:ind w:left="64"/>
              <w:rPr>
                <w:sz w:val="20"/>
              </w:rPr>
            </w:pPr>
            <w:r>
              <w:rPr>
                <w:sz w:val="20"/>
              </w:rPr>
              <w:t>HP49</w:t>
            </w:r>
          </w:p>
        </w:tc>
        <w:tc>
          <w:tcPr>
            <w:tcW w:w="1742" w:type="dxa"/>
          </w:tcPr>
          <w:p w14:paraId="4CA7ADBB" w14:textId="77777777" w:rsidR="004B40B4" w:rsidRDefault="00AF75D2">
            <w:pPr>
              <w:pStyle w:val="TableParagraph"/>
              <w:spacing w:before="4"/>
              <w:ind w:right="215"/>
              <w:rPr>
                <w:sz w:val="20"/>
              </w:rPr>
            </w:pPr>
            <w:r>
              <w:rPr>
                <w:sz w:val="20"/>
              </w:rPr>
              <w:t>Cannot “double crossmatch” units.</w:t>
            </w:r>
          </w:p>
        </w:tc>
        <w:tc>
          <w:tcPr>
            <w:tcW w:w="1771" w:type="dxa"/>
          </w:tcPr>
          <w:p w14:paraId="57C0B7DF" w14:textId="77777777" w:rsidR="004B40B4" w:rsidRDefault="00AF75D2">
            <w:pPr>
              <w:pStyle w:val="TableParagraph"/>
              <w:spacing w:before="4"/>
              <w:ind w:right="267"/>
              <w:rPr>
                <w:sz w:val="20"/>
              </w:rPr>
            </w:pPr>
            <w:r>
              <w:rPr>
                <w:sz w:val="20"/>
              </w:rPr>
              <w:t>During the Select units for patients [LRBLPIC]</w:t>
            </w:r>
          </w:p>
          <w:p w14:paraId="175AD728" w14:textId="77777777" w:rsidR="004B40B4" w:rsidRDefault="00AF75D2">
            <w:pPr>
              <w:pStyle w:val="TableParagraph"/>
              <w:spacing w:before="3" w:line="240" w:lineRule="exact"/>
              <w:ind w:right="111"/>
              <w:rPr>
                <w:sz w:val="20"/>
              </w:rPr>
            </w:pPr>
            <w:r>
              <w:rPr>
                <w:sz w:val="20"/>
              </w:rPr>
              <w:t>option, user does not answer “NO” to the prompt Select only unassigned/ uncrossmatched units ? YES//</w:t>
            </w:r>
          </w:p>
        </w:tc>
        <w:tc>
          <w:tcPr>
            <w:tcW w:w="1051" w:type="dxa"/>
          </w:tcPr>
          <w:p w14:paraId="12FCD7A6" w14:textId="77777777" w:rsidR="004B40B4" w:rsidRDefault="00AF75D2">
            <w:pPr>
              <w:pStyle w:val="TableParagraph"/>
              <w:spacing w:before="4"/>
              <w:ind w:left="65"/>
              <w:rPr>
                <w:sz w:val="20"/>
              </w:rPr>
            </w:pPr>
            <w:r>
              <w:rPr>
                <w:sz w:val="20"/>
              </w:rPr>
              <w:t>NONE</w:t>
            </w:r>
          </w:p>
        </w:tc>
        <w:tc>
          <w:tcPr>
            <w:tcW w:w="926" w:type="dxa"/>
          </w:tcPr>
          <w:p w14:paraId="08E9C50A" w14:textId="77777777" w:rsidR="004B40B4" w:rsidRDefault="00AF75D2">
            <w:pPr>
              <w:pStyle w:val="TableParagraph"/>
              <w:spacing w:before="4"/>
              <w:ind w:left="70"/>
              <w:rPr>
                <w:sz w:val="20"/>
              </w:rPr>
            </w:pPr>
            <w:r>
              <w:rPr>
                <w:sz w:val="20"/>
              </w:rPr>
              <w:t>LOW</w:t>
            </w:r>
          </w:p>
        </w:tc>
        <w:tc>
          <w:tcPr>
            <w:tcW w:w="2227" w:type="dxa"/>
          </w:tcPr>
          <w:p w14:paraId="0B38B9EC" w14:textId="77777777" w:rsidR="004B40B4" w:rsidRDefault="00AF75D2">
            <w:pPr>
              <w:pStyle w:val="TableParagraph"/>
              <w:spacing w:before="4"/>
              <w:ind w:left="70" w:right="87"/>
              <w:rPr>
                <w:sz w:val="20"/>
              </w:rPr>
            </w:pPr>
            <w:r>
              <w:rPr>
                <w:sz w:val="20"/>
              </w:rPr>
              <w:t>During unit selection, there is a user controlled choice as to whether selection of units should be limited to those not currently assigned to another patient.</w:t>
            </w:r>
          </w:p>
        </w:tc>
        <w:tc>
          <w:tcPr>
            <w:tcW w:w="897" w:type="dxa"/>
          </w:tcPr>
          <w:p w14:paraId="1A41496F" w14:textId="77777777" w:rsidR="004B40B4" w:rsidRDefault="00AF75D2">
            <w:pPr>
              <w:pStyle w:val="TableParagraph"/>
              <w:spacing w:before="4"/>
              <w:ind w:left="66"/>
              <w:rPr>
                <w:sz w:val="20"/>
              </w:rPr>
            </w:pPr>
            <w:r>
              <w:rPr>
                <w:sz w:val="20"/>
              </w:rPr>
              <w:t>SRS# P61</w:t>
            </w:r>
          </w:p>
          <w:p w14:paraId="55AAF1BA" w14:textId="77777777" w:rsidR="004B40B4" w:rsidRDefault="004B40B4">
            <w:pPr>
              <w:pStyle w:val="TableParagraph"/>
              <w:spacing w:before="9"/>
              <w:ind w:left="0"/>
              <w:rPr>
                <w:rFonts w:ascii="Arial"/>
                <w:sz w:val="20"/>
              </w:rPr>
            </w:pPr>
          </w:p>
          <w:p w14:paraId="1A085493" w14:textId="77777777" w:rsidR="004B40B4" w:rsidRDefault="00AF75D2">
            <w:pPr>
              <w:pStyle w:val="TableParagraph"/>
              <w:spacing w:line="240" w:lineRule="exact"/>
              <w:ind w:left="66"/>
              <w:rPr>
                <w:sz w:val="20"/>
              </w:rPr>
            </w:pPr>
            <w:r>
              <w:rPr>
                <w:sz w:val="20"/>
              </w:rPr>
              <w:t>SCR#</w:t>
            </w:r>
          </w:p>
          <w:p w14:paraId="4CA14360" w14:textId="77777777" w:rsidR="004B40B4" w:rsidRDefault="00AF75D2">
            <w:pPr>
              <w:pStyle w:val="TableParagraph"/>
              <w:spacing w:line="240" w:lineRule="exact"/>
              <w:ind w:left="66"/>
              <w:rPr>
                <w:sz w:val="20"/>
              </w:rPr>
            </w:pPr>
            <w:r>
              <w:rPr>
                <w:sz w:val="20"/>
              </w:rPr>
              <w:t>N/A</w:t>
            </w:r>
          </w:p>
        </w:tc>
      </w:tr>
      <w:tr w:rsidR="004B40B4" w14:paraId="62272DE0" w14:textId="77777777">
        <w:trPr>
          <w:trHeight w:val="3110"/>
        </w:trPr>
        <w:tc>
          <w:tcPr>
            <w:tcW w:w="907" w:type="dxa"/>
          </w:tcPr>
          <w:p w14:paraId="333AD9FA" w14:textId="77777777" w:rsidR="004B40B4" w:rsidRDefault="00AF75D2">
            <w:pPr>
              <w:pStyle w:val="TableParagraph"/>
              <w:spacing w:line="235" w:lineRule="exact"/>
              <w:ind w:left="64"/>
              <w:rPr>
                <w:sz w:val="20"/>
              </w:rPr>
            </w:pPr>
            <w:r>
              <w:rPr>
                <w:sz w:val="20"/>
              </w:rPr>
              <w:t>HP50</w:t>
            </w:r>
          </w:p>
        </w:tc>
        <w:tc>
          <w:tcPr>
            <w:tcW w:w="1742" w:type="dxa"/>
          </w:tcPr>
          <w:p w14:paraId="73C90A28" w14:textId="77777777" w:rsidR="004B40B4" w:rsidRDefault="00AF75D2">
            <w:pPr>
              <w:pStyle w:val="TableParagraph"/>
              <w:ind w:right="122"/>
              <w:rPr>
                <w:sz w:val="20"/>
              </w:rPr>
            </w:pPr>
            <w:r>
              <w:rPr>
                <w:sz w:val="20"/>
              </w:rPr>
              <w:t>Blood Bank personnel not made aware of a patient’s special needs.</w:t>
            </w:r>
          </w:p>
        </w:tc>
        <w:tc>
          <w:tcPr>
            <w:tcW w:w="1771" w:type="dxa"/>
          </w:tcPr>
          <w:p w14:paraId="0297A588" w14:textId="77777777" w:rsidR="004B40B4" w:rsidRDefault="00AF75D2">
            <w:pPr>
              <w:pStyle w:val="TableParagraph"/>
              <w:ind w:right="537"/>
              <w:rPr>
                <w:sz w:val="20"/>
              </w:rPr>
            </w:pPr>
            <w:r>
              <w:rPr>
                <w:sz w:val="20"/>
              </w:rPr>
              <w:t>Special Instructions [LRBLPSI]</w:t>
            </w:r>
          </w:p>
          <w:p w14:paraId="0EB615C5" w14:textId="77777777" w:rsidR="004B40B4" w:rsidRDefault="00AF75D2">
            <w:pPr>
              <w:pStyle w:val="TableParagraph"/>
              <w:spacing w:line="240" w:lineRule="exact"/>
              <w:ind w:right="84"/>
              <w:rPr>
                <w:sz w:val="20"/>
              </w:rPr>
            </w:pPr>
            <w:r>
              <w:rPr>
                <w:sz w:val="20"/>
              </w:rPr>
              <w:t>option not used to enter patient specific comments which are displayed whenever a Blood Bank option is used for patient data entry.</w:t>
            </w:r>
          </w:p>
        </w:tc>
        <w:tc>
          <w:tcPr>
            <w:tcW w:w="1051" w:type="dxa"/>
          </w:tcPr>
          <w:p w14:paraId="7A6DE55B" w14:textId="77777777" w:rsidR="004B40B4" w:rsidRDefault="00AF75D2">
            <w:pPr>
              <w:pStyle w:val="TableParagraph"/>
              <w:spacing w:line="235" w:lineRule="exact"/>
              <w:ind w:left="65"/>
              <w:rPr>
                <w:sz w:val="20"/>
              </w:rPr>
            </w:pPr>
            <w:r>
              <w:rPr>
                <w:sz w:val="20"/>
              </w:rPr>
              <w:t>LOW</w:t>
            </w:r>
          </w:p>
        </w:tc>
        <w:tc>
          <w:tcPr>
            <w:tcW w:w="926" w:type="dxa"/>
          </w:tcPr>
          <w:p w14:paraId="6504CD24" w14:textId="77777777" w:rsidR="004B40B4" w:rsidRDefault="00AF75D2">
            <w:pPr>
              <w:pStyle w:val="TableParagraph"/>
              <w:spacing w:line="235" w:lineRule="exact"/>
              <w:ind w:left="70"/>
              <w:rPr>
                <w:sz w:val="20"/>
              </w:rPr>
            </w:pPr>
            <w:r>
              <w:rPr>
                <w:sz w:val="20"/>
              </w:rPr>
              <w:t>LOW</w:t>
            </w:r>
          </w:p>
        </w:tc>
        <w:tc>
          <w:tcPr>
            <w:tcW w:w="2227" w:type="dxa"/>
          </w:tcPr>
          <w:p w14:paraId="043ECC4D" w14:textId="77777777" w:rsidR="004B40B4" w:rsidRDefault="00AF75D2">
            <w:pPr>
              <w:pStyle w:val="TableParagraph"/>
              <w:ind w:left="70" w:right="177"/>
              <w:rPr>
                <w:sz w:val="20"/>
              </w:rPr>
            </w:pPr>
            <w:r>
              <w:rPr>
                <w:sz w:val="20"/>
              </w:rPr>
              <w:t>Special Instructions [LRBLPSI] option should be used to enter patient specific information. This information is then displayed with demographic data whenever patient Blood Bank options are executed.</w:t>
            </w:r>
          </w:p>
        </w:tc>
        <w:tc>
          <w:tcPr>
            <w:tcW w:w="897" w:type="dxa"/>
          </w:tcPr>
          <w:p w14:paraId="783060DD" w14:textId="77777777" w:rsidR="004B40B4" w:rsidRDefault="00AF75D2">
            <w:pPr>
              <w:pStyle w:val="TableParagraph"/>
              <w:ind w:left="66" w:right="235"/>
              <w:rPr>
                <w:sz w:val="20"/>
              </w:rPr>
            </w:pPr>
            <w:r>
              <w:rPr>
                <w:sz w:val="20"/>
              </w:rPr>
              <w:t>SRS# P27 P62</w:t>
            </w:r>
          </w:p>
          <w:p w14:paraId="7300F5A5" w14:textId="77777777" w:rsidR="004B40B4" w:rsidRDefault="004B40B4">
            <w:pPr>
              <w:pStyle w:val="TableParagraph"/>
              <w:spacing w:before="3"/>
              <w:ind w:left="0"/>
              <w:rPr>
                <w:rFonts w:ascii="Arial"/>
                <w:sz w:val="20"/>
              </w:rPr>
            </w:pPr>
          </w:p>
          <w:p w14:paraId="06DCA26C" w14:textId="77777777" w:rsidR="004B40B4" w:rsidRDefault="00AF75D2">
            <w:pPr>
              <w:pStyle w:val="TableParagraph"/>
              <w:spacing w:line="240" w:lineRule="exact"/>
              <w:ind w:left="66"/>
              <w:rPr>
                <w:sz w:val="20"/>
              </w:rPr>
            </w:pPr>
            <w:r>
              <w:rPr>
                <w:sz w:val="20"/>
              </w:rPr>
              <w:t>SCR#</w:t>
            </w:r>
          </w:p>
          <w:p w14:paraId="594FB6DD" w14:textId="77777777" w:rsidR="004B40B4" w:rsidRDefault="00AF75D2">
            <w:pPr>
              <w:pStyle w:val="TableParagraph"/>
              <w:spacing w:line="240" w:lineRule="exact"/>
              <w:ind w:left="66"/>
              <w:rPr>
                <w:sz w:val="20"/>
              </w:rPr>
            </w:pPr>
            <w:r>
              <w:rPr>
                <w:sz w:val="20"/>
              </w:rPr>
              <w:t>N/A</w:t>
            </w:r>
          </w:p>
        </w:tc>
      </w:tr>
    </w:tbl>
    <w:p w14:paraId="1417D24E" w14:textId="77777777" w:rsidR="004B40B4" w:rsidRDefault="004B40B4">
      <w:pPr>
        <w:spacing w:line="240" w:lineRule="exact"/>
        <w:rPr>
          <w:sz w:val="20"/>
        </w:rPr>
        <w:sectPr w:rsidR="004B40B4">
          <w:pgSz w:w="12240" w:h="15840"/>
          <w:pgMar w:top="960" w:right="1060" w:bottom="1180" w:left="1220" w:header="723" w:footer="997" w:gutter="0"/>
          <w:cols w:space="720"/>
        </w:sectPr>
      </w:pPr>
    </w:p>
    <w:p w14:paraId="70EBAB56" w14:textId="77777777" w:rsidR="004B40B4" w:rsidRDefault="004B40B4">
      <w:pPr>
        <w:pStyle w:val="BodyText"/>
        <w:rPr>
          <w:rFonts w:ascii="Arial"/>
          <w:sz w:val="20"/>
        </w:rPr>
      </w:pPr>
    </w:p>
    <w:p w14:paraId="1C18FA81" w14:textId="77777777" w:rsidR="004B40B4" w:rsidRDefault="004B40B4">
      <w:pPr>
        <w:pStyle w:val="BodyText"/>
        <w:rPr>
          <w:rFonts w:ascii="Arial"/>
          <w:sz w:val="20"/>
        </w:rPr>
      </w:pPr>
    </w:p>
    <w:p w14:paraId="054EEEE0" w14:textId="77777777" w:rsidR="004B40B4" w:rsidRDefault="004B40B4">
      <w:pPr>
        <w:pStyle w:val="BodyText"/>
        <w:spacing w:before="6"/>
        <w:rPr>
          <w:rFonts w:ascii="Arial"/>
          <w:sz w:val="17"/>
        </w:rPr>
      </w:pPr>
    </w:p>
    <w:tbl>
      <w:tblPr>
        <w:tblW w:w="0" w:type="auto"/>
        <w:tblInd w:w="1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07"/>
        <w:gridCol w:w="1742"/>
        <w:gridCol w:w="1771"/>
        <w:gridCol w:w="1051"/>
        <w:gridCol w:w="926"/>
        <w:gridCol w:w="2227"/>
        <w:gridCol w:w="897"/>
      </w:tblGrid>
      <w:tr w:rsidR="004B40B4" w14:paraId="518871BE" w14:textId="77777777">
        <w:trPr>
          <w:trHeight w:val="488"/>
        </w:trPr>
        <w:tc>
          <w:tcPr>
            <w:tcW w:w="907" w:type="dxa"/>
            <w:shd w:val="clear" w:color="auto" w:fill="CCCCCC"/>
          </w:tcPr>
          <w:p w14:paraId="402EA9D8" w14:textId="77777777" w:rsidR="004B40B4" w:rsidRDefault="00AF75D2">
            <w:pPr>
              <w:pStyle w:val="TableParagraph"/>
              <w:spacing w:before="8"/>
              <w:ind w:left="64"/>
              <w:rPr>
                <w:b/>
                <w:sz w:val="20"/>
              </w:rPr>
            </w:pPr>
            <w:r>
              <w:rPr>
                <w:b/>
                <w:sz w:val="20"/>
              </w:rPr>
              <w:t>HA#</w:t>
            </w:r>
          </w:p>
        </w:tc>
        <w:tc>
          <w:tcPr>
            <w:tcW w:w="1742" w:type="dxa"/>
            <w:shd w:val="clear" w:color="auto" w:fill="CCCCCC"/>
          </w:tcPr>
          <w:p w14:paraId="59368C39" w14:textId="77777777" w:rsidR="004B40B4" w:rsidRDefault="00AF75D2">
            <w:pPr>
              <w:pStyle w:val="TableParagraph"/>
              <w:spacing w:before="8"/>
              <w:rPr>
                <w:b/>
                <w:sz w:val="20"/>
              </w:rPr>
            </w:pPr>
            <w:r>
              <w:rPr>
                <w:b/>
                <w:sz w:val="20"/>
              </w:rPr>
              <w:t>Hazard</w:t>
            </w:r>
          </w:p>
        </w:tc>
        <w:tc>
          <w:tcPr>
            <w:tcW w:w="1771" w:type="dxa"/>
            <w:shd w:val="clear" w:color="auto" w:fill="CCCCCC"/>
          </w:tcPr>
          <w:p w14:paraId="1CAE4EDC" w14:textId="77777777" w:rsidR="004B40B4" w:rsidRDefault="00AF75D2">
            <w:pPr>
              <w:pStyle w:val="TableParagraph"/>
              <w:spacing w:before="8"/>
              <w:rPr>
                <w:b/>
                <w:sz w:val="20"/>
              </w:rPr>
            </w:pPr>
            <w:r>
              <w:rPr>
                <w:b/>
                <w:sz w:val="20"/>
              </w:rPr>
              <w:t>Causes</w:t>
            </w:r>
          </w:p>
        </w:tc>
        <w:tc>
          <w:tcPr>
            <w:tcW w:w="1051" w:type="dxa"/>
            <w:shd w:val="clear" w:color="auto" w:fill="CCCCCC"/>
          </w:tcPr>
          <w:p w14:paraId="661413D4" w14:textId="77777777" w:rsidR="004B40B4" w:rsidRDefault="00AF75D2">
            <w:pPr>
              <w:pStyle w:val="TableParagraph"/>
              <w:spacing w:before="8" w:line="240" w:lineRule="atLeast"/>
              <w:ind w:left="65" w:right="113"/>
              <w:rPr>
                <w:b/>
                <w:sz w:val="20"/>
              </w:rPr>
            </w:pPr>
            <w:r>
              <w:rPr>
                <w:b/>
                <w:sz w:val="20"/>
              </w:rPr>
              <w:t xml:space="preserve">Level of </w:t>
            </w:r>
            <w:r>
              <w:rPr>
                <w:b/>
                <w:w w:val="95"/>
                <w:sz w:val="20"/>
              </w:rPr>
              <w:t>Concern</w:t>
            </w:r>
          </w:p>
        </w:tc>
        <w:tc>
          <w:tcPr>
            <w:tcW w:w="926" w:type="dxa"/>
            <w:shd w:val="clear" w:color="auto" w:fill="CCCCCC"/>
          </w:tcPr>
          <w:p w14:paraId="2B4997EA" w14:textId="77777777" w:rsidR="004B40B4" w:rsidRDefault="00AF75D2">
            <w:pPr>
              <w:pStyle w:val="TableParagraph"/>
              <w:spacing w:before="8" w:line="240" w:lineRule="atLeast"/>
              <w:ind w:left="70" w:right="240"/>
              <w:rPr>
                <w:b/>
                <w:sz w:val="20"/>
              </w:rPr>
            </w:pPr>
            <w:r>
              <w:rPr>
                <w:b/>
                <w:w w:val="95"/>
                <w:sz w:val="20"/>
              </w:rPr>
              <w:t xml:space="preserve">Likeli </w:t>
            </w:r>
            <w:r>
              <w:rPr>
                <w:b/>
                <w:sz w:val="20"/>
              </w:rPr>
              <w:t>hood</w:t>
            </w:r>
          </w:p>
        </w:tc>
        <w:tc>
          <w:tcPr>
            <w:tcW w:w="2227" w:type="dxa"/>
            <w:shd w:val="clear" w:color="auto" w:fill="CCCCCC"/>
          </w:tcPr>
          <w:p w14:paraId="4155B510" w14:textId="77777777" w:rsidR="004B40B4" w:rsidRDefault="00AF75D2">
            <w:pPr>
              <w:pStyle w:val="TableParagraph"/>
              <w:spacing w:before="8" w:line="240" w:lineRule="atLeast"/>
              <w:ind w:left="704" w:right="436" w:hanging="250"/>
              <w:rPr>
                <w:b/>
                <w:sz w:val="20"/>
              </w:rPr>
            </w:pPr>
            <w:r>
              <w:rPr>
                <w:b/>
                <w:sz w:val="20"/>
              </w:rPr>
              <w:t>Method(s) of Control</w:t>
            </w:r>
          </w:p>
        </w:tc>
        <w:tc>
          <w:tcPr>
            <w:tcW w:w="897" w:type="dxa"/>
            <w:shd w:val="clear" w:color="auto" w:fill="CCCCCC"/>
          </w:tcPr>
          <w:p w14:paraId="1010047A" w14:textId="77777777" w:rsidR="004B40B4" w:rsidRDefault="00AF75D2">
            <w:pPr>
              <w:pStyle w:val="TableParagraph"/>
              <w:spacing w:before="8"/>
              <w:ind w:left="66"/>
              <w:rPr>
                <w:b/>
                <w:sz w:val="20"/>
              </w:rPr>
            </w:pPr>
            <w:r>
              <w:rPr>
                <w:b/>
                <w:sz w:val="20"/>
              </w:rPr>
              <w:t>Trace</w:t>
            </w:r>
          </w:p>
        </w:tc>
      </w:tr>
      <w:tr w:rsidR="004B40B4" w14:paraId="77149989" w14:textId="77777777">
        <w:trPr>
          <w:trHeight w:val="3119"/>
        </w:trPr>
        <w:tc>
          <w:tcPr>
            <w:tcW w:w="907" w:type="dxa"/>
          </w:tcPr>
          <w:p w14:paraId="7A80736A" w14:textId="77777777" w:rsidR="004B40B4" w:rsidRDefault="00AF75D2">
            <w:pPr>
              <w:pStyle w:val="TableParagraph"/>
              <w:spacing w:before="4"/>
              <w:ind w:left="64"/>
              <w:rPr>
                <w:sz w:val="20"/>
              </w:rPr>
            </w:pPr>
            <w:r>
              <w:rPr>
                <w:sz w:val="20"/>
              </w:rPr>
              <w:t>HP51</w:t>
            </w:r>
          </w:p>
        </w:tc>
        <w:tc>
          <w:tcPr>
            <w:tcW w:w="1742" w:type="dxa"/>
          </w:tcPr>
          <w:p w14:paraId="2CD8B134" w14:textId="77777777" w:rsidR="004B40B4" w:rsidRDefault="00AF75D2">
            <w:pPr>
              <w:pStyle w:val="TableParagraph"/>
              <w:spacing w:before="4"/>
              <w:ind w:right="341"/>
              <w:rPr>
                <w:sz w:val="20"/>
              </w:rPr>
            </w:pPr>
            <w:r>
              <w:rPr>
                <w:sz w:val="20"/>
              </w:rPr>
              <w:t>Cannot determine if a unit is a low volume unit.</w:t>
            </w:r>
          </w:p>
        </w:tc>
        <w:tc>
          <w:tcPr>
            <w:tcW w:w="1771" w:type="dxa"/>
          </w:tcPr>
          <w:p w14:paraId="1012EFEF" w14:textId="77777777" w:rsidR="004B40B4" w:rsidRDefault="00AF75D2">
            <w:pPr>
              <w:pStyle w:val="TableParagraph"/>
              <w:numPr>
                <w:ilvl w:val="0"/>
                <w:numId w:val="11"/>
              </w:numPr>
              <w:tabs>
                <w:tab w:val="left" w:pos="309"/>
              </w:tabs>
              <w:spacing w:before="4"/>
              <w:ind w:right="162" w:firstLine="0"/>
              <w:rPr>
                <w:sz w:val="20"/>
              </w:rPr>
            </w:pPr>
            <w:r>
              <w:rPr>
                <w:sz w:val="20"/>
              </w:rPr>
              <w:t xml:space="preserve">BLOOD PRODUCT file (#66) entry for specific component has an incorrect value entered </w:t>
            </w:r>
            <w:r>
              <w:rPr>
                <w:spacing w:val="-7"/>
                <w:sz w:val="20"/>
              </w:rPr>
              <w:t xml:space="preserve">in </w:t>
            </w:r>
            <w:r>
              <w:rPr>
                <w:sz w:val="20"/>
              </w:rPr>
              <w:t>the Volume (ml) field</w:t>
            </w:r>
            <w:r>
              <w:rPr>
                <w:spacing w:val="2"/>
                <w:sz w:val="20"/>
              </w:rPr>
              <w:t xml:space="preserve"> </w:t>
            </w:r>
            <w:r>
              <w:rPr>
                <w:sz w:val="20"/>
              </w:rPr>
              <w:t>(#.1).</w:t>
            </w:r>
          </w:p>
          <w:p w14:paraId="418B67B6" w14:textId="77777777" w:rsidR="004B40B4" w:rsidRDefault="00AF75D2">
            <w:pPr>
              <w:pStyle w:val="TableParagraph"/>
              <w:numPr>
                <w:ilvl w:val="0"/>
                <w:numId w:val="11"/>
              </w:numPr>
              <w:tabs>
                <w:tab w:val="left" w:pos="307"/>
              </w:tabs>
              <w:spacing w:before="1" w:line="240" w:lineRule="exact"/>
              <w:ind w:right="176" w:firstLine="0"/>
              <w:rPr>
                <w:sz w:val="20"/>
              </w:rPr>
            </w:pPr>
            <w:r>
              <w:rPr>
                <w:sz w:val="20"/>
              </w:rPr>
              <w:t>Unit not properly labeled as a low volume unit by</w:t>
            </w:r>
            <w:r>
              <w:rPr>
                <w:spacing w:val="3"/>
                <w:sz w:val="20"/>
              </w:rPr>
              <w:t xml:space="preserve"> </w:t>
            </w:r>
            <w:r>
              <w:rPr>
                <w:sz w:val="20"/>
              </w:rPr>
              <w:t>site.</w:t>
            </w:r>
          </w:p>
        </w:tc>
        <w:tc>
          <w:tcPr>
            <w:tcW w:w="1051" w:type="dxa"/>
          </w:tcPr>
          <w:p w14:paraId="1C167A53" w14:textId="77777777" w:rsidR="004B40B4" w:rsidRDefault="00AF75D2">
            <w:pPr>
              <w:pStyle w:val="TableParagraph"/>
              <w:spacing w:before="4"/>
              <w:ind w:left="65"/>
              <w:rPr>
                <w:sz w:val="20"/>
              </w:rPr>
            </w:pPr>
            <w:r>
              <w:rPr>
                <w:sz w:val="20"/>
              </w:rPr>
              <w:t>LOW</w:t>
            </w:r>
          </w:p>
        </w:tc>
        <w:tc>
          <w:tcPr>
            <w:tcW w:w="926" w:type="dxa"/>
          </w:tcPr>
          <w:p w14:paraId="255F8763" w14:textId="77777777" w:rsidR="004B40B4" w:rsidRDefault="00AF75D2">
            <w:pPr>
              <w:pStyle w:val="TableParagraph"/>
              <w:spacing w:before="4"/>
              <w:ind w:left="70"/>
              <w:rPr>
                <w:sz w:val="20"/>
              </w:rPr>
            </w:pPr>
            <w:r>
              <w:rPr>
                <w:sz w:val="20"/>
              </w:rPr>
              <w:t>LOW</w:t>
            </w:r>
          </w:p>
        </w:tc>
        <w:tc>
          <w:tcPr>
            <w:tcW w:w="2227" w:type="dxa"/>
          </w:tcPr>
          <w:p w14:paraId="5CD9B482" w14:textId="77777777" w:rsidR="004B40B4" w:rsidRDefault="00AF75D2">
            <w:pPr>
              <w:pStyle w:val="TableParagraph"/>
              <w:spacing w:before="4"/>
              <w:ind w:left="70" w:right="122"/>
              <w:rPr>
                <w:sz w:val="20"/>
              </w:rPr>
            </w:pPr>
            <w:r>
              <w:rPr>
                <w:sz w:val="20"/>
              </w:rPr>
              <w:t>Units with a volume less than the average volume for the component as defined in the BLOOD PRODUCT file (#66),</w:t>
            </w:r>
          </w:p>
          <w:p w14:paraId="26EECD5F" w14:textId="77777777" w:rsidR="004B40B4" w:rsidRDefault="00AF75D2">
            <w:pPr>
              <w:pStyle w:val="TableParagraph"/>
              <w:spacing w:before="2" w:line="240" w:lineRule="exact"/>
              <w:ind w:left="70" w:right="55"/>
              <w:rPr>
                <w:sz w:val="20"/>
              </w:rPr>
            </w:pPr>
            <w:r>
              <w:rPr>
                <w:sz w:val="20"/>
              </w:rPr>
              <w:t>Volume (ml) field (#.1) have the volume displayed in parenthesis by the Unit ID when such a unit is selected for a patient.</w:t>
            </w:r>
          </w:p>
        </w:tc>
        <w:tc>
          <w:tcPr>
            <w:tcW w:w="897" w:type="dxa"/>
          </w:tcPr>
          <w:p w14:paraId="32498FCD" w14:textId="77777777" w:rsidR="004B40B4" w:rsidRDefault="00AF75D2">
            <w:pPr>
              <w:pStyle w:val="TableParagraph"/>
              <w:spacing w:before="4"/>
              <w:ind w:left="66"/>
              <w:rPr>
                <w:sz w:val="20"/>
              </w:rPr>
            </w:pPr>
            <w:r>
              <w:rPr>
                <w:sz w:val="20"/>
              </w:rPr>
              <w:t>SRS# P63</w:t>
            </w:r>
          </w:p>
          <w:p w14:paraId="4B1E8097" w14:textId="77777777" w:rsidR="004B40B4" w:rsidRDefault="004B40B4">
            <w:pPr>
              <w:pStyle w:val="TableParagraph"/>
              <w:spacing w:before="9"/>
              <w:ind w:left="0"/>
              <w:rPr>
                <w:rFonts w:ascii="Arial"/>
                <w:sz w:val="20"/>
              </w:rPr>
            </w:pPr>
          </w:p>
          <w:p w14:paraId="6C3807E1" w14:textId="77777777" w:rsidR="004B40B4" w:rsidRDefault="00AF75D2">
            <w:pPr>
              <w:pStyle w:val="TableParagraph"/>
              <w:spacing w:line="240" w:lineRule="exact"/>
              <w:ind w:left="66"/>
              <w:rPr>
                <w:sz w:val="20"/>
              </w:rPr>
            </w:pPr>
            <w:r>
              <w:rPr>
                <w:sz w:val="20"/>
              </w:rPr>
              <w:t>SCR#</w:t>
            </w:r>
          </w:p>
          <w:p w14:paraId="3C933993" w14:textId="77777777" w:rsidR="004B40B4" w:rsidRDefault="00AF75D2">
            <w:pPr>
              <w:pStyle w:val="TableParagraph"/>
              <w:spacing w:line="240" w:lineRule="exact"/>
              <w:ind w:left="66"/>
              <w:rPr>
                <w:sz w:val="20"/>
              </w:rPr>
            </w:pPr>
            <w:r>
              <w:rPr>
                <w:sz w:val="20"/>
              </w:rPr>
              <w:t>N/A</w:t>
            </w:r>
          </w:p>
        </w:tc>
      </w:tr>
      <w:tr w:rsidR="004B40B4" w14:paraId="7E1E890D" w14:textId="77777777">
        <w:trPr>
          <w:trHeight w:val="1670"/>
        </w:trPr>
        <w:tc>
          <w:tcPr>
            <w:tcW w:w="907" w:type="dxa"/>
          </w:tcPr>
          <w:p w14:paraId="6C531481" w14:textId="77777777" w:rsidR="004B40B4" w:rsidRDefault="00AF75D2">
            <w:pPr>
              <w:pStyle w:val="TableParagraph"/>
              <w:spacing w:line="235" w:lineRule="exact"/>
              <w:ind w:left="64"/>
              <w:rPr>
                <w:sz w:val="20"/>
              </w:rPr>
            </w:pPr>
            <w:r>
              <w:rPr>
                <w:sz w:val="20"/>
              </w:rPr>
              <w:t>HP52</w:t>
            </w:r>
          </w:p>
        </w:tc>
        <w:tc>
          <w:tcPr>
            <w:tcW w:w="1742" w:type="dxa"/>
          </w:tcPr>
          <w:p w14:paraId="4A467CE4" w14:textId="77777777" w:rsidR="004B40B4" w:rsidRDefault="00AF75D2">
            <w:pPr>
              <w:pStyle w:val="TableParagraph"/>
              <w:ind w:right="67"/>
              <w:rPr>
                <w:sz w:val="20"/>
              </w:rPr>
            </w:pPr>
            <w:r>
              <w:rPr>
                <w:sz w:val="20"/>
              </w:rPr>
              <w:t>Cannot determine the number of days before expiration of unit.</w:t>
            </w:r>
          </w:p>
        </w:tc>
        <w:tc>
          <w:tcPr>
            <w:tcW w:w="1771" w:type="dxa"/>
          </w:tcPr>
          <w:p w14:paraId="0D32238D" w14:textId="77777777" w:rsidR="004B40B4" w:rsidRDefault="00AF75D2">
            <w:pPr>
              <w:pStyle w:val="TableParagraph"/>
              <w:ind w:right="111"/>
              <w:rPr>
                <w:sz w:val="20"/>
              </w:rPr>
            </w:pPr>
            <w:r>
              <w:rPr>
                <w:sz w:val="20"/>
              </w:rPr>
              <w:t>Data entry error during unit log in.</w:t>
            </w:r>
          </w:p>
        </w:tc>
        <w:tc>
          <w:tcPr>
            <w:tcW w:w="1051" w:type="dxa"/>
          </w:tcPr>
          <w:p w14:paraId="578AA134" w14:textId="77777777" w:rsidR="004B40B4" w:rsidRDefault="00AF75D2">
            <w:pPr>
              <w:pStyle w:val="TableParagraph"/>
              <w:spacing w:line="235" w:lineRule="exact"/>
              <w:ind w:left="65"/>
              <w:rPr>
                <w:sz w:val="20"/>
              </w:rPr>
            </w:pPr>
            <w:r>
              <w:rPr>
                <w:sz w:val="20"/>
              </w:rPr>
              <w:t>LOW</w:t>
            </w:r>
          </w:p>
        </w:tc>
        <w:tc>
          <w:tcPr>
            <w:tcW w:w="926" w:type="dxa"/>
          </w:tcPr>
          <w:p w14:paraId="7C571E94" w14:textId="77777777" w:rsidR="004B40B4" w:rsidRDefault="00AF75D2">
            <w:pPr>
              <w:pStyle w:val="TableParagraph"/>
              <w:spacing w:line="235" w:lineRule="exact"/>
              <w:ind w:left="70"/>
              <w:rPr>
                <w:sz w:val="20"/>
              </w:rPr>
            </w:pPr>
            <w:r>
              <w:rPr>
                <w:sz w:val="20"/>
              </w:rPr>
              <w:t>LOW</w:t>
            </w:r>
          </w:p>
        </w:tc>
        <w:tc>
          <w:tcPr>
            <w:tcW w:w="2227" w:type="dxa"/>
          </w:tcPr>
          <w:p w14:paraId="353D1A0A" w14:textId="77777777" w:rsidR="004B40B4" w:rsidRDefault="00AF75D2">
            <w:pPr>
              <w:pStyle w:val="TableParagraph"/>
              <w:spacing w:line="240" w:lineRule="exact"/>
              <w:ind w:left="70" w:right="114"/>
              <w:rPr>
                <w:sz w:val="20"/>
              </w:rPr>
            </w:pPr>
            <w:r>
              <w:rPr>
                <w:sz w:val="20"/>
              </w:rPr>
              <w:t>During unit selection for a patient, the software calculates and displays the number of days left before expiration of unit.</w:t>
            </w:r>
          </w:p>
        </w:tc>
        <w:tc>
          <w:tcPr>
            <w:tcW w:w="897" w:type="dxa"/>
          </w:tcPr>
          <w:p w14:paraId="041CB84B" w14:textId="77777777" w:rsidR="004B40B4" w:rsidRDefault="00AF75D2">
            <w:pPr>
              <w:pStyle w:val="TableParagraph"/>
              <w:ind w:left="66" w:right="292"/>
              <w:rPr>
                <w:sz w:val="20"/>
              </w:rPr>
            </w:pPr>
            <w:r>
              <w:rPr>
                <w:spacing w:val="-1"/>
                <w:sz w:val="20"/>
              </w:rPr>
              <w:t xml:space="preserve">SRS# </w:t>
            </w:r>
            <w:r>
              <w:rPr>
                <w:sz w:val="20"/>
              </w:rPr>
              <w:t>P64</w:t>
            </w:r>
          </w:p>
          <w:p w14:paraId="5CD6D3BC" w14:textId="77777777" w:rsidR="004B40B4" w:rsidRDefault="004B40B4">
            <w:pPr>
              <w:pStyle w:val="TableParagraph"/>
              <w:spacing w:before="3"/>
              <w:ind w:left="0"/>
              <w:rPr>
                <w:rFonts w:ascii="Arial"/>
                <w:sz w:val="20"/>
              </w:rPr>
            </w:pPr>
          </w:p>
          <w:p w14:paraId="3885BFDE" w14:textId="77777777" w:rsidR="004B40B4" w:rsidRDefault="00AF75D2">
            <w:pPr>
              <w:pStyle w:val="TableParagraph"/>
              <w:ind w:left="66" w:right="273"/>
              <w:rPr>
                <w:sz w:val="20"/>
              </w:rPr>
            </w:pPr>
            <w:r>
              <w:rPr>
                <w:spacing w:val="-1"/>
                <w:sz w:val="20"/>
              </w:rPr>
              <w:t xml:space="preserve">SCR# </w:t>
            </w:r>
            <w:r>
              <w:rPr>
                <w:sz w:val="20"/>
              </w:rPr>
              <w:t>P21</w:t>
            </w:r>
          </w:p>
        </w:tc>
      </w:tr>
      <w:tr w:rsidR="004B40B4" w14:paraId="2AB9D476" w14:textId="77777777">
        <w:trPr>
          <w:trHeight w:val="3109"/>
        </w:trPr>
        <w:tc>
          <w:tcPr>
            <w:tcW w:w="907" w:type="dxa"/>
          </w:tcPr>
          <w:p w14:paraId="747CBD04" w14:textId="77777777" w:rsidR="004B40B4" w:rsidRDefault="00AF75D2">
            <w:pPr>
              <w:pStyle w:val="TableParagraph"/>
              <w:spacing w:line="234" w:lineRule="exact"/>
              <w:ind w:left="64"/>
              <w:rPr>
                <w:sz w:val="20"/>
              </w:rPr>
            </w:pPr>
            <w:r>
              <w:rPr>
                <w:sz w:val="20"/>
              </w:rPr>
              <w:t>HP53</w:t>
            </w:r>
          </w:p>
        </w:tc>
        <w:tc>
          <w:tcPr>
            <w:tcW w:w="1742" w:type="dxa"/>
          </w:tcPr>
          <w:p w14:paraId="706C480C" w14:textId="77777777" w:rsidR="004B40B4" w:rsidRDefault="00AF75D2">
            <w:pPr>
              <w:pStyle w:val="TableParagraph"/>
              <w:rPr>
                <w:sz w:val="20"/>
              </w:rPr>
            </w:pPr>
            <w:r>
              <w:rPr>
                <w:sz w:val="20"/>
              </w:rPr>
              <w:t>Crossmatch results interpretations can be routinely entered on units not specifically selected for a patient.</w:t>
            </w:r>
          </w:p>
        </w:tc>
        <w:tc>
          <w:tcPr>
            <w:tcW w:w="1771" w:type="dxa"/>
          </w:tcPr>
          <w:p w14:paraId="0514EF78" w14:textId="77777777" w:rsidR="004B40B4" w:rsidRDefault="00AF75D2">
            <w:pPr>
              <w:pStyle w:val="TableParagraph"/>
              <w:ind w:right="444"/>
              <w:rPr>
                <w:sz w:val="20"/>
              </w:rPr>
            </w:pPr>
            <w:r>
              <w:rPr>
                <w:sz w:val="20"/>
              </w:rPr>
              <w:t>Edit unit - patient fields [LRBLSEC]</w:t>
            </w:r>
          </w:p>
          <w:p w14:paraId="0F3392DB" w14:textId="77777777" w:rsidR="004B40B4" w:rsidRDefault="00AF75D2">
            <w:pPr>
              <w:pStyle w:val="TableParagraph"/>
              <w:ind w:right="82"/>
              <w:rPr>
                <w:sz w:val="20"/>
              </w:rPr>
            </w:pPr>
            <w:r>
              <w:rPr>
                <w:sz w:val="20"/>
              </w:rPr>
              <w:t>option used routinely to assign units and enter crossmatch results.</w:t>
            </w:r>
          </w:p>
        </w:tc>
        <w:tc>
          <w:tcPr>
            <w:tcW w:w="1051" w:type="dxa"/>
          </w:tcPr>
          <w:p w14:paraId="4895A13E" w14:textId="77777777" w:rsidR="004B40B4" w:rsidRDefault="00AF75D2">
            <w:pPr>
              <w:pStyle w:val="TableParagraph"/>
              <w:spacing w:line="234" w:lineRule="exact"/>
              <w:ind w:left="65"/>
              <w:rPr>
                <w:sz w:val="20"/>
              </w:rPr>
            </w:pPr>
            <w:r>
              <w:rPr>
                <w:sz w:val="20"/>
              </w:rPr>
              <w:t>LOW</w:t>
            </w:r>
          </w:p>
        </w:tc>
        <w:tc>
          <w:tcPr>
            <w:tcW w:w="926" w:type="dxa"/>
          </w:tcPr>
          <w:p w14:paraId="2F579E84" w14:textId="77777777" w:rsidR="004B40B4" w:rsidRDefault="00AF75D2">
            <w:pPr>
              <w:pStyle w:val="TableParagraph"/>
              <w:spacing w:line="234" w:lineRule="exact"/>
              <w:ind w:left="70"/>
              <w:rPr>
                <w:sz w:val="20"/>
              </w:rPr>
            </w:pPr>
            <w:r>
              <w:rPr>
                <w:sz w:val="20"/>
              </w:rPr>
              <w:t>LOW</w:t>
            </w:r>
          </w:p>
        </w:tc>
        <w:tc>
          <w:tcPr>
            <w:tcW w:w="2227" w:type="dxa"/>
          </w:tcPr>
          <w:p w14:paraId="4F69035F" w14:textId="77777777" w:rsidR="004B40B4" w:rsidRDefault="00AF75D2">
            <w:pPr>
              <w:pStyle w:val="TableParagraph"/>
              <w:ind w:left="70" w:right="64"/>
              <w:rPr>
                <w:sz w:val="20"/>
              </w:rPr>
            </w:pPr>
            <w:r>
              <w:rPr>
                <w:sz w:val="20"/>
              </w:rPr>
              <w:t>Enter crossmatch results [LRBLPT] option restricts access to those units selected for the patient. For special circumstances, like after extended downtime, the Edit unit -patient fields [LRBLSEC] option can be used for data entry. This</w:t>
            </w:r>
            <w:r>
              <w:rPr>
                <w:spacing w:val="8"/>
                <w:sz w:val="20"/>
              </w:rPr>
              <w:t xml:space="preserve"> </w:t>
            </w:r>
            <w:r>
              <w:rPr>
                <w:sz w:val="20"/>
              </w:rPr>
              <w:t>option</w:t>
            </w:r>
          </w:p>
          <w:p w14:paraId="0AB3300D" w14:textId="77777777" w:rsidR="004B40B4" w:rsidRDefault="00AF75D2">
            <w:pPr>
              <w:pStyle w:val="TableParagraph"/>
              <w:spacing w:line="210" w:lineRule="exact"/>
              <w:ind w:left="70"/>
              <w:rPr>
                <w:sz w:val="20"/>
              </w:rPr>
            </w:pPr>
            <w:r>
              <w:rPr>
                <w:sz w:val="20"/>
              </w:rPr>
              <w:t>should be restricted.</w:t>
            </w:r>
          </w:p>
        </w:tc>
        <w:tc>
          <w:tcPr>
            <w:tcW w:w="897" w:type="dxa"/>
          </w:tcPr>
          <w:p w14:paraId="174722B7" w14:textId="77777777" w:rsidR="004B40B4" w:rsidRDefault="00AF75D2">
            <w:pPr>
              <w:pStyle w:val="TableParagraph"/>
              <w:ind w:left="66" w:right="235"/>
              <w:rPr>
                <w:sz w:val="20"/>
              </w:rPr>
            </w:pPr>
            <w:r>
              <w:rPr>
                <w:sz w:val="20"/>
              </w:rPr>
              <w:t>SRS# P16 P65</w:t>
            </w:r>
          </w:p>
          <w:p w14:paraId="1F0B7E9B" w14:textId="77777777" w:rsidR="004B40B4" w:rsidRDefault="004B40B4">
            <w:pPr>
              <w:pStyle w:val="TableParagraph"/>
              <w:spacing w:before="2"/>
              <w:ind w:left="0"/>
              <w:rPr>
                <w:rFonts w:ascii="Arial"/>
                <w:sz w:val="20"/>
              </w:rPr>
            </w:pPr>
          </w:p>
          <w:p w14:paraId="1704B5A9" w14:textId="77777777" w:rsidR="004B40B4" w:rsidRDefault="00AF75D2">
            <w:pPr>
              <w:pStyle w:val="TableParagraph"/>
              <w:ind w:left="66" w:right="235"/>
              <w:rPr>
                <w:sz w:val="20"/>
              </w:rPr>
            </w:pPr>
            <w:r>
              <w:rPr>
                <w:sz w:val="20"/>
              </w:rPr>
              <w:t>SCR# P3</w:t>
            </w:r>
          </w:p>
        </w:tc>
      </w:tr>
      <w:tr w:rsidR="004B40B4" w14:paraId="17EB0A13" w14:textId="77777777">
        <w:trPr>
          <w:trHeight w:val="2879"/>
        </w:trPr>
        <w:tc>
          <w:tcPr>
            <w:tcW w:w="907" w:type="dxa"/>
          </w:tcPr>
          <w:p w14:paraId="361871F5" w14:textId="77777777" w:rsidR="004B40B4" w:rsidRDefault="00AF75D2">
            <w:pPr>
              <w:pStyle w:val="TableParagraph"/>
              <w:spacing w:before="4"/>
              <w:ind w:left="64"/>
              <w:rPr>
                <w:sz w:val="20"/>
              </w:rPr>
            </w:pPr>
            <w:r>
              <w:rPr>
                <w:sz w:val="20"/>
              </w:rPr>
              <w:t>HP54</w:t>
            </w:r>
          </w:p>
        </w:tc>
        <w:tc>
          <w:tcPr>
            <w:tcW w:w="1742" w:type="dxa"/>
          </w:tcPr>
          <w:p w14:paraId="62D89B98" w14:textId="77777777" w:rsidR="004B40B4" w:rsidRDefault="00AF75D2">
            <w:pPr>
              <w:pStyle w:val="TableParagraph"/>
              <w:spacing w:before="4"/>
              <w:ind w:right="104"/>
              <w:rPr>
                <w:sz w:val="20"/>
              </w:rPr>
            </w:pPr>
            <w:r>
              <w:rPr>
                <w:sz w:val="20"/>
              </w:rPr>
              <w:t>Units requiring ABO/Rh confirmatory testing are crossmatched on a patient.</w:t>
            </w:r>
          </w:p>
        </w:tc>
        <w:tc>
          <w:tcPr>
            <w:tcW w:w="1771" w:type="dxa"/>
          </w:tcPr>
          <w:p w14:paraId="2AD5FD06" w14:textId="77777777" w:rsidR="004B40B4" w:rsidRDefault="00AF75D2">
            <w:pPr>
              <w:pStyle w:val="TableParagraph"/>
              <w:spacing w:before="9" w:line="240" w:lineRule="exact"/>
              <w:ind w:right="61"/>
              <w:rPr>
                <w:sz w:val="20"/>
              </w:rPr>
            </w:pPr>
            <w:r>
              <w:rPr>
                <w:sz w:val="20"/>
              </w:rPr>
              <w:t>User ignores warning message displayed during Enter crossmatch results [LRBLPT] option if required confirmatory data not present for specific unit ID.</w:t>
            </w:r>
          </w:p>
        </w:tc>
        <w:tc>
          <w:tcPr>
            <w:tcW w:w="1051" w:type="dxa"/>
          </w:tcPr>
          <w:p w14:paraId="6E588ABF" w14:textId="77777777" w:rsidR="004B40B4" w:rsidRDefault="00AF75D2">
            <w:pPr>
              <w:pStyle w:val="TableParagraph"/>
              <w:spacing w:before="4"/>
              <w:ind w:left="65"/>
              <w:rPr>
                <w:sz w:val="20"/>
              </w:rPr>
            </w:pPr>
            <w:r>
              <w:rPr>
                <w:sz w:val="20"/>
              </w:rPr>
              <w:t>LOW</w:t>
            </w:r>
          </w:p>
        </w:tc>
        <w:tc>
          <w:tcPr>
            <w:tcW w:w="926" w:type="dxa"/>
          </w:tcPr>
          <w:p w14:paraId="55CFAABC" w14:textId="77777777" w:rsidR="004B40B4" w:rsidRDefault="00AF75D2">
            <w:pPr>
              <w:pStyle w:val="TableParagraph"/>
              <w:spacing w:before="4"/>
              <w:ind w:left="70"/>
              <w:rPr>
                <w:sz w:val="20"/>
              </w:rPr>
            </w:pPr>
            <w:r>
              <w:rPr>
                <w:sz w:val="20"/>
              </w:rPr>
              <w:t>LOW</w:t>
            </w:r>
          </w:p>
        </w:tc>
        <w:tc>
          <w:tcPr>
            <w:tcW w:w="2227" w:type="dxa"/>
          </w:tcPr>
          <w:p w14:paraId="1AD5D720" w14:textId="77777777" w:rsidR="004B40B4" w:rsidRDefault="00AF75D2">
            <w:pPr>
              <w:pStyle w:val="TableParagraph"/>
              <w:spacing w:before="4"/>
              <w:ind w:left="70" w:right="141"/>
              <w:rPr>
                <w:sz w:val="20"/>
              </w:rPr>
            </w:pPr>
            <w:r>
              <w:rPr>
                <w:sz w:val="20"/>
              </w:rPr>
              <w:t>Enter crossmatch results [LRBLPT] option checks if confirmatory testing is required for a unit. If no confirmatory results are available on the unit, a warning is displayed to the user.</w:t>
            </w:r>
          </w:p>
        </w:tc>
        <w:tc>
          <w:tcPr>
            <w:tcW w:w="897" w:type="dxa"/>
          </w:tcPr>
          <w:p w14:paraId="18AA9E86" w14:textId="77777777" w:rsidR="004B40B4" w:rsidRDefault="00AF75D2">
            <w:pPr>
              <w:pStyle w:val="TableParagraph"/>
              <w:spacing w:before="4"/>
              <w:ind w:left="66" w:right="292"/>
              <w:rPr>
                <w:sz w:val="20"/>
              </w:rPr>
            </w:pPr>
            <w:r>
              <w:rPr>
                <w:spacing w:val="-1"/>
                <w:sz w:val="20"/>
              </w:rPr>
              <w:t xml:space="preserve">SRS# </w:t>
            </w:r>
            <w:r>
              <w:rPr>
                <w:sz w:val="20"/>
              </w:rPr>
              <w:t>P66</w:t>
            </w:r>
          </w:p>
          <w:p w14:paraId="6490417C" w14:textId="77777777" w:rsidR="004B40B4" w:rsidRDefault="004B40B4">
            <w:pPr>
              <w:pStyle w:val="TableParagraph"/>
              <w:spacing w:before="9"/>
              <w:ind w:left="0"/>
              <w:rPr>
                <w:rFonts w:ascii="Arial"/>
                <w:sz w:val="20"/>
              </w:rPr>
            </w:pPr>
          </w:p>
          <w:p w14:paraId="0D2D24D7" w14:textId="77777777" w:rsidR="004B40B4" w:rsidRDefault="00AF75D2">
            <w:pPr>
              <w:pStyle w:val="TableParagraph"/>
              <w:ind w:left="66" w:right="273"/>
              <w:rPr>
                <w:sz w:val="20"/>
              </w:rPr>
            </w:pPr>
            <w:r>
              <w:rPr>
                <w:spacing w:val="-1"/>
                <w:sz w:val="20"/>
              </w:rPr>
              <w:t xml:space="preserve">SCR# </w:t>
            </w:r>
            <w:r>
              <w:rPr>
                <w:sz w:val="20"/>
              </w:rPr>
              <w:t>P22 P25</w:t>
            </w:r>
          </w:p>
        </w:tc>
      </w:tr>
    </w:tbl>
    <w:p w14:paraId="2EEE36B2" w14:textId="77777777" w:rsidR="004B40B4" w:rsidRDefault="004B40B4">
      <w:pPr>
        <w:rPr>
          <w:sz w:val="20"/>
        </w:rPr>
        <w:sectPr w:rsidR="004B40B4">
          <w:pgSz w:w="12240" w:h="15840"/>
          <w:pgMar w:top="960" w:right="1060" w:bottom="1180" w:left="1220" w:header="723" w:footer="997" w:gutter="0"/>
          <w:cols w:space="720"/>
        </w:sectPr>
      </w:pPr>
    </w:p>
    <w:p w14:paraId="03B5228F" w14:textId="77777777" w:rsidR="004B40B4" w:rsidRDefault="004B40B4">
      <w:pPr>
        <w:pStyle w:val="BodyText"/>
        <w:rPr>
          <w:rFonts w:ascii="Arial"/>
          <w:sz w:val="20"/>
        </w:rPr>
      </w:pPr>
    </w:p>
    <w:p w14:paraId="56FB7DE6" w14:textId="77777777" w:rsidR="004B40B4" w:rsidRDefault="004B40B4">
      <w:pPr>
        <w:pStyle w:val="BodyText"/>
        <w:rPr>
          <w:rFonts w:ascii="Arial"/>
          <w:sz w:val="20"/>
        </w:rPr>
      </w:pPr>
    </w:p>
    <w:p w14:paraId="0919B201" w14:textId="77777777" w:rsidR="004B40B4" w:rsidRDefault="004B40B4">
      <w:pPr>
        <w:pStyle w:val="BodyText"/>
        <w:spacing w:before="6"/>
        <w:rPr>
          <w:rFonts w:ascii="Arial"/>
          <w:sz w:val="17"/>
        </w:rPr>
      </w:pPr>
    </w:p>
    <w:tbl>
      <w:tblPr>
        <w:tblW w:w="0" w:type="auto"/>
        <w:tblInd w:w="1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07"/>
        <w:gridCol w:w="1742"/>
        <w:gridCol w:w="1771"/>
        <w:gridCol w:w="1051"/>
        <w:gridCol w:w="926"/>
        <w:gridCol w:w="2227"/>
        <w:gridCol w:w="897"/>
      </w:tblGrid>
      <w:tr w:rsidR="004B40B4" w14:paraId="18838085" w14:textId="77777777">
        <w:trPr>
          <w:trHeight w:val="488"/>
        </w:trPr>
        <w:tc>
          <w:tcPr>
            <w:tcW w:w="907" w:type="dxa"/>
            <w:shd w:val="clear" w:color="auto" w:fill="CCCCCC"/>
          </w:tcPr>
          <w:p w14:paraId="39CE94D9" w14:textId="77777777" w:rsidR="004B40B4" w:rsidRDefault="00AF75D2">
            <w:pPr>
              <w:pStyle w:val="TableParagraph"/>
              <w:spacing w:before="8"/>
              <w:ind w:left="64"/>
              <w:rPr>
                <w:b/>
                <w:sz w:val="20"/>
              </w:rPr>
            </w:pPr>
            <w:r>
              <w:rPr>
                <w:b/>
                <w:sz w:val="20"/>
              </w:rPr>
              <w:t>HA#</w:t>
            </w:r>
          </w:p>
        </w:tc>
        <w:tc>
          <w:tcPr>
            <w:tcW w:w="1742" w:type="dxa"/>
            <w:shd w:val="clear" w:color="auto" w:fill="CCCCCC"/>
          </w:tcPr>
          <w:p w14:paraId="4531236C" w14:textId="77777777" w:rsidR="004B40B4" w:rsidRDefault="00AF75D2">
            <w:pPr>
              <w:pStyle w:val="TableParagraph"/>
              <w:spacing w:before="8"/>
              <w:rPr>
                <w:b/>
                <w:sz w:val="20"/>
              </w:rPr>
            </w:pPr>
            <w:r>
              <w:rPr>
                <w:b/>
                <w:sz w:val="20"/>
              </w:rPr>
              <w:t>Hazard</w:t>
            </w:r>
          </w:p>
        </w:tc>
        <w:tc>
          <w:tcPr>
            <w:tcW w:w="1771" w:type="dxa"/>
            <w:shd w:val="clear" w:color="auto" w:fill="CCCCCC"/>
          </w:tcPr>
          <w:p w14:paraId="0928B0DE" w14:textId="77777777" w:rsidR="004B40B4" w:rsidRDefault="00AF75D2">
            <w:pPr>
              <w:pStyle w:val="TableParagraph"/>
              <w:spacing w:before="8"/>
              <w:rPr>
                <w:b/>
                <w:sz w:val="20"/>
              </w:rPr>
            </w:pPr>
            <w:r>
              <w:rPr>
                <w:b/>
                <w:sz w:val="20"/>
              </w:rPr>
              <w:t>Causes</w:t>
            </w:r>
          </w:p>
        </w:tc>
        <w:tc>
          <w:tcPr>
            <w:tcW w:w="1051" w:type="dxa"/>
            <w:shd w:val="clear" w:color="auto" w:fill="CCCCCC"/>
          </w:tcPr>
          <w:p w14:paraId="7915E4D3" w14:textId="77777777" w:rsidR="004B40B4" w:rsidRDefault="00AF75D2">
            <w:pPr>
              <w:pStyle w:val="TableParagraph"/>
              <w:spacing w:before="8" w:line="240" w:lineRule="atLeast"/>
              <w:ind w:left="65" w:right="113"/>
              <w:rPr>
                <w:b/>
                <w:sz w:val="20"/>
              </w:rPr>
            </w:pPr>
            <w:r>
              <w:rPr>
                <w:b/>
                <w:sz w:val="20"/>
              </w:rPr>
              <w:t xml:space="preserve">Level of </w:t>
            </w:r>
            <w:r>
              <w:rPr>
                <w:b/>
                <w:w w:val="95"/>
                <w:sz w:val="20"/>
              </w:rPr>
              <w:t>Concern</w:t>
            </w:r>
          </w:p>
        </w:tc>
        <w:tc>
          <w:tcPr>
            <w:tcW w:w="926" w:type="dxa"/>
            <w:shd w:val="clear" w:color="auto" w:fill="CCCCCC"/>
          </w:tcPr>
          <w:p w14:paraId="57F86AFC" w14:textId="77777777" w:rsidR="004B40B4" w:rsidRDefault="00AF75D2">
            <w:pPr>
              <w:pStyle w:val="TableParagraph"/>
              <w:spacing w:before="8" w:line="240" w:lineRule="atLeast"/>
              <w:ind w:left="70" w:right="240"/>
              <w:rPr>
                <w:b/>
                <w:sz w:val="20"/>
              </w:rPr>
            </w:pPr>
            <w:r>
              <w:rPr>
                <w:b/>
                <w:w w:val="95"/>
                <w:sz w:val="20"/>
              </w:rPr>
              <w:t xml:space="preserve">Likeli </w:t>
            </w:r>
            <w:r>
              <w:rPr>
                <w:b/>
                <w:sz w:val="20"/>
              </w:rPr>
              <w:t>hood</w:t>
            </w:r>
          </w:p>
        </w:tc>
        <w:tc>
          <w:tcPr>
            <w:tcW w:w="2227" w:type="dxa"/>
            <w:shd w:val="clear" w:color="auto" w:fill="CCCCCC"/>
          </w:tcPr>
          <w:p w14:paraId="702D3AF5" w14:textId="77777777" w:rsidR="004B40B4" w:rsidRDefault="00AF75D2">
            <w:pPr>
              <w:pStyle w:val="TableParagraph"/>
              <w:spacing w:before="8" w:line="240" w:lineRule="atLeast"/>
              <w:ind w:left="704" w:right="436" w:hanging="250"/>
              <w:rPr>
                <w:b/>
                <w:sz w:val="20"/>
              </w:rPr>
            </w:pPr>
            <w:r>
              <w:rPr>
                <w:b/>
                <w:sz w:val="20"/>
              </w:rPr>
              <w:t>Method(s) of Control</w:t>
            </w:r>
          </w:p>
        </w:tc>
        <w:tc>
          <w:tcPr>
            <w:tcW w:w="897" w:type="dxa"/>
            <w:shd w:val="clear" w:color="auto" w:fill="CCCCCC"/>
          </w:tcPr>
          <w:p w14:paraId="123BBB0C" w14:textId="77777777" w:rsidR="004B40B4" w:rsidRDefault="00AF75D2">
            <w:pPr>
              <w:pStyle w:val="TableParagraph"/>
              <w:spacing w:before="8"/>
              <w:ind w:left="66"/>
              <w:rPr>
                <w:b/>
                <w:sz w:val="20"/>
              </w:rPr>
            </w:pPr>
            <w:r>
              <w:rPr>
                <w:b/>
                <w:sz w:val="20"/>
              </w:rPr>
              <w:t>Trace</w:t>
            </w:r>
          </w:p>
        </w:tc>
      </w:tr>
      <w:tr w:rsidR="004B40B4" w14:paraId="59C0C46D" w14:textId="77777777">
        <w:trPr>
          <w:trHeight w:val="2159"/>
        </w:trPr>
        <w:tc>
          <w:tcPr>
            <w:tcW w:w="907" w:type="dxa"/>
          </w:tcPr>
          <w:p w14:paraId="07E63AE6" w14:textId="77777777" w:rsidR="004B40B4" w:rsidRDefault="00AF75D2">
            <w:pPr>
              <w:pStyle w:val="TableParagraph"/>
              <w:spacing w:before="4"/>
              <w:ind w:left="64"/>
              <w:rPr>
                <w:sz w:val="20"/>
              </w:rPr>
            </w:pPr>
            <w:r>
              <w:rPr>
                <w:sz w:val="20"/>
              </w:rPr>
              <w:t>HP55</w:t>
            </w:r>
          </w:p>
        </w:tc>
        <w:tc>
          <w:tcPr>
            <w:tcW w:w="1742" w:type="dxa"/>
          </w:tcPr>
          <w:p w14:paraId="266E2F18" w14:textId="77777777" w:rsidR="004B40B4" w:rsidRDefault="00AF75D2">
            <w:pPr>
              <w:pStyle w:val="TableParagraph"/>
              <w:spacing w:before="4"/>
              <w:rPr>
                <w:sz w:val="20"/>
              </w:rPr>
            </w:pPr>
            <w:r>
              <w:rPr>
                <w:sz w:val="20"/>
              </w:rPr>
              <w:t>Units whose ABO/Rh recheck results do not match the log-in information are available for crossmatch.</w:t>
            </w:r>
          </w:p>
        </w:tc>
        <w:tc>
          <w:tcPr>
            <w:tcW w:w="1771" w:type="dxa"/>
          </w:tcPr>
          <w:p w14:paraId="6C1185A1" w14:textId="77777777" w:rsidR="004B40B4" w:rsidRDefault="00AF75D2">
            <w:pPr>
              <w:pStyle w:val="TableParagraph"/>
              <w:spacing w:before="4"/>
              <w:rPr>
                <w:sz w:val="20"/>
              </w:rPr>
            </w:pPr>
            <w:r>
              <w:rPr>
                <w:sz w:val="20"/>
              </w:rPr>
              <w:t>NONE</w:t>
            </w:r>
          </w:p>
        </w:tc>
        <w:tc>
          <w:tcPr>
            <w:tcW w:w="1051" w:type="dxa"/>
          </w:tcPr>
          <w:p w14:paraId="7740707D" w14:textId="77777777" w:rsidR="004B40B4" w:rsidRDefault="00AF75D2">
            <w:pPr>
              <w:pStyle w:val="TableParagraph"/>
              <w:spacing w:before="4"/>
              <w:ind w:left="65"/>
              <w:rPr>
                <w:sz w:val="20"/>
              </w:rPr>
            </w:pPr>
            <w:r>
              <w:rPr>
                <w:sz w:val="20"/>
              </w:rPr>
              <w:t>NONE</w:t>
            </w:r>
          </w:p>
        </w:tc>
        <w:tc>
          <w:tcPr>
            <w:tcW w:w="926" w:type="dxa"/>
          </w:tcPr>
          <w:p w14:paraId="7E28671D" w14:textId="77777777" w:rsidR="004B40B4" w:rsidRDefault="00AF75D2">
            <w:pPr>
              <w:pStyle w:val="TableParagraph"/>
              <w:spacing w:before="4"/>
              <w:ind w:left="70"/>
              <w:rPr>
                <w:sz w:val="20"/>
              </w:rPr>
            </w:pPr>
            <w:r>
              <w:rPr>
                <w:sz w:val="20"/>
              </w:rPr>
              <w:t>NONE</w:t>
            </w:r>
          </w:p>
        </w:tc>
        <w:tc>
          <w:tcPr>
            <w:tcW w:w="2227" w:type="dxa"/>
          </w:tcPr>
          <w:p w14:paraId="6F08BF8A" w14:textId="77777777" w:rsidR="004B40B4" w:rsidRDefault="00AF75D2">
            <w:pPr>
              <w:pStyle w:val="TableParagraph"/>
              <w:spacing w:before="9" w:line="240" w:lineRule="exact"/>
              <w:ind w:left="70" w:right="95"/>
              <w:rPr>
                <w:sz w:val="20"/>
              </w:rPr>
            </w:pPr>
            <w:r>
              <w:rPr>
                <w:sz w:val="20"/>
              </w:rPr>
              <w:t>Enter crossmatch results [LRBLPT] option prohibits entry of crossmatch results for any units with a discrepancy between the ABO/Rh during log in and confirmatory testing.</w:t>
            </w:r>
          </w:p>
        </w:tc>
        <w:tc>
          <w:tcPr>
            <w:tcW w:w="897" w:type="dxa"/>
          </w:tcPr>
          <w:p w14:paraId="3DA902A6" w14:textId="77777777" w:rsidR="004B40B4" w:rsidRDefault="00AF75D2">
            <w:pPr>
              <w:pStyle w:val="TableParagraph"/>
              <w:spacing w:before="4"/>
              <w:ind w:left="66" w:right="292"/>
              <w:rPr>
                <w:sz w:val="20"/>
              </w:rPr>
            </w:pPr>
            <w:r>
              <w:rPr>
                <w:spacing w:val="-1"/>
                <w:sz w:val="20"/>
              </w:rPr>
              <w:t xml:space="preserve">SRS# </w:t>
            </w:r>
            <w:r>
              <w:rPr>
                <w:sz w:val="20"/>
              </w:rPr>
              <w:t>P67</w:t>
            </w:r>
          </w:p>
          <w:p w14:paraId="17D77B57" w14:textId="77777777" w:rsidR="004B40B4" w:rsidRDefault="004B40B4">
            <w:pPr>
              <w:pStyle w:val="TableParagraph"/>
              <w:spacing w:before="9"/>
              <w:ind w:left="0"/>
              <w:rPr>
                <w:rFonts w:ascii="Arial"/>
                <w:sz w:val="20"/>
              </w:rPr>
            </w:pPr>
          </w:p>
          <w:p w14:paraId="40A374B3" w14:textId="77777777" w:rsidR="004B40B4" w:rsidRDefault="00AF75D2">
            <w:pPr>
              <w:pStyle w:val="TableParagraph"/>
              <w:ind w:left="66" w:right="273"/>
              <w:rPr>
                <w:sz w:val="20"/>
              </w:rPr>
            </w:pPr>
            <w:r>
              <w:rPr>
                <w:spacing w:val="-1"/>
                <w:sz w:val="20"/>
              </w:rPr>
              <w:t xml:space="preserve">SCR# </w:t>
            </w:r>
            <w:r>
              <w:rPr>
                <w:sz w:val="20"/>
              </w:rPr>
              <w:t>P3 P22</w:t>
            </w:r>
          </w:p>
        </w:tc>
      </w:tr>
      <w:tr w:rsidR="004B40B4" w14:paraId="00CC4914" w14:textId="77777777">
        <w:trPr>
          <w:trHeight w:val="1189"/>
        </w:trPr>
        <w:tc>
          <w:tcPr>
            <w:tcW w:w="907" w:type="dxa"/>
          </w:tcPr>
          <w:p w14:paraId="533C7BCA" w14:textId="77777777" w:rsidR="004B40B4" w:rsidRDefault="00AF75D2">
            <w:pPr>
              <w:pStyle w:val="TableParagraph"/>
              <w:spacing w:line="235" w:lineRule="exact"/>
              <w:ind w:left="64"/>
              <w:rPr>
                <w:sz w:val="20"/>
              </w:rPr>
            </w:pPr>
            <w:r>
              <w:rPr>
                <w:sz w:val="20"/>
              </w:rPr>
              <w:t>HP56</w:t>
            </w:r>
          </w:p>
        </w:tc>
        <w:tc>
          <w:tcPr>
            <w:tcW w:w="1742" w:type="dxa"/>
          </w:tcPr>
          <w:p w14:paraId="5265C754" w14:textId="77777777" w:rsidR="004B40B4" w:rsidRDefault="00AF75D2">
            <w:pPr>
              <w:pStyle w:val="TableParagraph"/>
              <w:ind w:right="148"/>
              <w:rPr>
                <w:sz w:val="20"/>
              </w:rPr>
            </w:pPr>
            <w:r>
              <w:rPr>
                <w:sz w:val="20"/>
              </w:rPr>
              <w:t>Historical ABO/Rh record on a patient can be deleted.</w:t>
            </w:r>
          </w:p>
        </w:tc>
        <w:tc>
          <w:tcPr>
            <w:tcW w:w="1771" w:type="dxa"/>
          </w:tcPr>
          <w:p w14:paraId="259CBE47" w14:textId="77777777" w:rsidR="004B40B4" w:rsidRDefault="00AF75D2">
            <w:pPr>
              <w:pStyle w:val="TableParagraph"/>
              <w:spacing w:line="235" w:lineRule="exact"/>
              <w:rPr>
                <w:sz w:val="20"/>
              </w:rPr>
            </w:pPr>
            <w:r>
              <w:rPr>
                <w:sz w:val="20"/>
              </w:rPr>
              <w:t>NONE</w:t>
            </w:r>
          </w:p>
        </w:tc>
        <w:tc>
          <w:tcPr>
            <w:tcW w:w="1051" w:type="dxa"/>
          </w:tcPr>
          <w:p w14:paraId="093C7EB1" w14:textId="77777777" w:rsidR="004B40B4" w:rsidRDefault="00AF75D2">
            <w:pPr>
              <w:pStyle w:val="TableParagraph"/>
              <w:spacing w:line="235" w:lineRule="exact"/>
              <w:ind w:left="65"/>
              <w:rPr>
                <w:sz w:val="20"/>
              </w:rPr>
            </w:pPr>
            <w:r>
              <w:rPr>
                <w:sz w:val="20"/>
              </w:rPr>
              <w:t>NONE</w:t>
            </w:r>
          </w:p>
        </w:tc>
        <w:tc>
          <w:tcPr>
            <w:tcW w:w="926" w:type="dxa"/>
          </w:tcPr>
          <w:p w14:paraId="70D4F80E" w14:textId="77777777" w:rsidR="004B40B4" w:rsidRDefault="00AF75D2">
            <w:pPr>
              <w:pStyle w:val="TableParagraph"/>
              <w:spacing w:line="235" w:lineRule="exact"/>
              <w:ind w:left="70"/>
              <w:rPr>
                <w:sz w:val="20"/>
              </w:rPr>
            </w:pPr>
            <w:r>
              <w:rPr>
                <w:sz w:val="20"/>
              </w:rPr>
              <w:t>NONE</w:t>
            </w:r>
          </w:p>
        </w:tc>
        <w:tc>
          <w:tcPr>
            <w:tcW w:w="2227" w:type="dxa"/>
          </w:tcPr>
          <w:p w14:paraId="353D3449" w14:textId="77777777" w:rsidR="004B40B4" w:rsidRDefault="00AF75D2">
            <w:pPr>
              <w:pStyle w:val="TableParagraph"/>
              <w:ind w:left="70" w:right="373"/>
              <w:rPr>
                <w:sz w:val="20"/>
              </w:rPr>
            </w:pPr>
            <w:r>
              <w:rPr>
                <w:sz w:val="20"/>
              </w:rPr>
              <w:t>Software prohibits actual deletion of historical ABO/Rh.</w:t>
            </w:r>
          </w:p>
        </w:tc>
        <w:tc>
          <w:tcPr>
            <w:tcW w:w="897" w:type="dxa"/>
          </w:tcPr>
          <w:p w14:paraId="080BB076" w14:textId="77777777" w:rsidR="004B40B4" w:rsidRDefault="00AF75D2">
            <w:pPr>
              <w:pStyle w:val="TableParagraph"/>
              <w:ind w:left="66" w:right="292"/>
              <w:rPr>
                <w:sz w:val="20"/>
              </w:rPr>
            </w:pPr>
            <w:r>
              <w:rPr>
                <w:spacing w:val="-1"/>
                <w:sz w:val="20"/>
              </w:rPr>
              <w:t xml:space="preserve">SRS# </w:t>
            </w:r>
            <w:r>
              <w:rPr>
                <w:sz w:val="20"/>
              </w:rPr>
              <w:t>P68</w:t>
            </w:r>
          </w:p>
          <w:p w14:paraId="437D4D79" w14:textId="77777777" w:rsidR="004B40B4" w:rsidRDefault="004B40B4">
            <w:pPr>
              <w:pStyle w:val="TableParagraph"/>
              <w:spacing w:before="8"/>
              <w:ind w:left="0"/>
              <w:rPr>
                <w:rFonts w:ascii="Arial"/>
                <w:sz w:val="20"/>
              </w:rPr>
            </w:pPr>
          </w:p>
          <w:p w14:paraId="3911F40C" w14:textId="77777777" w:rsidR="004B40B4" w:rsidRDefault="00AF75D2">
            <w:pPr>
              <w:pStyle w:val="TableParagraph"/>
              <w:spacing w:before="1" w:line="240" w:lineRule="exact"/>
              <w:ind w:left="66" w:right="273"/>
              <w:rPr>
                <w:sz w:val="20"/>
              </w:rPr>
            </w:pPr>
            <w:r>
              <w:rPr>
                <w:spacing w:val="-1"/>
                <w:sz w:val="20"/>
              </w:rPr>
              <w:t xml:space="preserve">SCR# </w:t>
            </w:r>
            <w:r>
              <w:rPr>
                <w:sz w:val="20"/>
              </w:rPr>
              <w:t>P14</w:t>
            </w:r>
          </w:p>
        </w:tc>
      </w:tr>
      <w:tr w:rsidR="004B40B4" w14:paraId="09DFF909" w14:textId="77777777">
        <w:trPr>
          <w:trHeight w:val="5269"/>
        </w:trPr>
        <w:tc>
          <w:tcPr>
            <w:tcW w:w="907" w:type="dxa"/>
          </w:tcPr>
          <w:p w14:paraId="381C3A24" w14:textId="77777777" w:rsidR="004B40B4" w:rsidRDefault="00AF75D2">
            <w:pPr>
              <w:pStyle w:val="TableParagraph"/>
              <w:spacing w:line="234" w:lineRule="exact"/>
              <w:ind w:left="64"/>
              <w:rPr>
                <w:sz w:val="20"/>
              </w:rPr>
            </w:pPr>
            <w:r>
              <w:rPr>
                <w:sz w:val="20"/>
              </w:rPr>
              <w:t>HP57</w:t>
            </w:r>
          </w:p>
        </w:tc>
        <w:tc>
          <w:tcPr>
            <w:tcW w:w="1742" w:type="dxa"/>
          </w:tcPr>
          <w:p w14:paraId="2DEF418F" w14:textId="77777777" w:rsidR="004B40B4" w:rsidRDefault="00AF75D2">
            <w:pPr>
              <w:pStyle w:val="TableParagraph"/>
              <w:ind w:right="124"/>
              <w:rPr>
                <w:sz w:val="20"/>
              </w:rPr>
            </w:pPr>
            <w:r>
              <w:rPr>
                <w:sz w:val="20"/>
              </w:rPr>
              <w:t>Patient whose current ABO/Rh results do not match historical record or have no ABO/Rh results entered are crossmatched.</w:t>
            </w:r>
          </w:p>
        </w:tc>
        <w:tc>
          <w:tcPr>
            <w:tcW w:w="1771" w:type="dxa"/>
          </w:tcPr>
          <w:p w14:paraId="4EB2DF05" w14:textId="77777777" w:rsidR="004B40B4" w:rsidRDefault="00AF75D2">
            <w:pPr>
              <w:pStyle w:val="TableParagraph"/>
              <w:spacing w:line="234" w:lineRule="exact"/>
              <w:rPr>
                <w:sz w:val="20"/>
              </w:rPr>
            </w:pPr>
            <w:r>
              <w:rPr>
                <w:sz w:val="20"/>
              </w:rPr>
              <w:t>NONE</w:t>
            </w:r>
          </w:p>
        </w:tc>
        <w:tc>
          <w:tcPr>
            <w:tcW w:w="1051" w:type="dxa"/>
          </w:tcPr>
          <w:p w14:paraId="3F229503" w14:textId="77777777" w:rsidR="004B40B4" w:rsidRDefault="00AF75D2">
            <w:pPr>
              <w:pStyle w:val="TableParagraph"/>
              <w:spacing w:line="234" w:lineRule="exact"/>
              <w:ind w:left="65"/>
              <w:rPr>
                <w:sz w:val="20"/>
              </w:rPr>
            </w:pPr>
            <w:r>
              <w:rPr>
                <w:sz w:val="20"/>
              </w:rPr>
              <w:t>NONE</w:t>
            </w:r>
          </w:p>
        </w:tc>
        <w:tc>
          <w:tcPr>
            <w:tcW w:w="926" w:type="dxa"/>
          </w:tcPr>
          <w:p w14:paraId="2CBB77E5" w14:textId="77777777" w:rsidR="004B40B4" w:rsidRDefault="00AF75D2">
            <w:pPr>
              <w:pStyle w:val="TableParagraph"/>
              <w:spacing w:line="234" w:lineRule="exact"/>
              <w:ind w:left="70"/>
              <w:rPr>
                <w:sz w:val="20"/>
              </w:rPr>
            </w:pPr>
            <w:r>
              <w:rPr>
                <w:sz w:val="20"/>
              </w:rPr>
              <w:t>NONE</w:t>
            </w:r>
          </w:p>
        </w:tc>
        <w:tc>
          <w:tcPr>
            <w:tcW w:w="2227" w:type="dxa"/>
          </w:tcPr>
          <w:p w14:paraId="2EF363EF" w14:textId="77777777" w:rsidR="004B40B4" w:rsidRDefault="00AF75D2">
            <w:pPr>
              <w:pStyle w:val="TableParagraph"/>
              <w:numPr>
                <w:ilvl w:val="0"/>
                <w:numId w:val="10"/>
              </w:numPr>
              <w:tabs>
                <w:tab w:val="left" w:pos="308"/>
              </w:tabs>
              <w:ind w:right="103" w:firstLine="0"/>
              <w:rPr>
                <w:sz w:val="20"/>
              </w:rPr>
            </w:pPr>
            <w:r>
              <w:rPr>
                <w:sz w:val="20"/>
              </w:rPr>
              <w:t>During patient test data entry, the current ABO/Rh results are checked against the historical record and a warning message is displayed requiring override to accept discrepant results.</w:t>
            </w:r>
          </w:p>
          <w:p w14:paraId="4A4D9633" w14:textId="77777777" w:rsidR="004B40B4" w:rsidRDefault="00AF75D2">
            <w:pPr>
              <w:pStyle w:val="TableParagraph"/>
              <w:numPr>
                <w:ilvl w:val="0"/>
                <w:numId w:val="10"/>
              </w:numPr>
              <w:tabs>
                <w:tab w:val="left" w:pos="308"/>
              </w:tabs>
              <w:spacing w:line="240" w:lineRule="exact"/>
              <w:ind w:right="112" w:firstLine="0"/>
              <w:rPr>
                <w:sz w:val="20"/>
              </w:rPr>
            </w:pPr>
            <w:r>
              <w:rPr>
                <w:sz w:val="20"/>
              </w:rPr>
              <w:t>Select units for patients [LRBLPIC] option compares current specimen ABO/Rh results to historical record. If discrepancy exists or no ABO/Rh testing results available user is given an alert message and is exited from the</w:t>
            </w:r>
            <w:r>
              <w:rPr>
                <w:spacing w:val="5"/>
                <w:sz w:val="20"/>
              </w:rPr>
              <w:t xml:space="preserve"> </w:t>
            </w:r>
            <w:r>
              <w:rPr>
                <w:sz w:val="20"/>
              </w:rPr>
              <w:t>option.</w:t>
            </w:r>
          </w:p>
        </w:tc>
        <w:tc>
          <w:tcPr>
            <w:tcW w:w="897" w:type="dxa"/>
          </w:tcPr>
          <w:p w14:paraId="1D87FC38" w14:textId="77777777" w:rsidR="004B40B4" w:rsidRDefault="00AF75D2">
            <w:pPr>
              <w:pStyle w:val="TableParagraph"/>
              <w:ind w:left="66" w:right="292"/>
              <w:rPr>
                <w:sz w:val="20"/>
              </w:rPr>
            </w:pPr>
            <w:r>
              <w:rPr>
                <w:spacing w:val="-1"/>
                <w:sz w:val="20"/>
              </w:rPr>
              <w:t xml:space="preserve">SRS# </w:t>
            </w:r>
            <w:r>
              <w:rPr>
                <w:sz w:val="20"/>
              </w:rPr>
              <w:t>P69 P70</w:t>
            </w:r>
          </w:p>
          <w:p w14:paraId="04E3B415" w14:textId="77777777" w:rsidR="004B40B4" w:rsidRDefault="004B40B4">
            <w:pPr>
              <w:pStyle w:val="TableParagraph"/>
              <w:spacing w:before="2"/>
              <w:ind w:left="0"/>
              <w:rPr>
                <w:rFonts w:ascii="Arial"/>
                <w:sz w:val="20"/>
              </w:rPr>
            </w:pPr>
          </w:p>
          <w:p w14:paraId="2E8044E6" w14:textId="77777777" w:rsidR="004B40B4" w:rsidRDefault="00AF75D2">
            <w:pPr>
              <w:pStyle w:val="TableParagraph"/>
              <w:ind w:left="66" w:right="273"/>
              <w:rPr>
                <w:sz w:val="20"/>
              </w:rPr>
            </w:pPr>
            <w:r>
              <w:rPr>
                <w:spacing w:val="-1"/>
                <w:sz w:val="20"/>
              </w:rPr>
              <w:t xml:space="preserve">SCR# </w:t>
            </w:r>
            <w:r>
              <w:rPr>
                <w:sz w:val="20"/>
              </w:rPr>
              <w:t>P3 P14</w:t>
            </w:r>
          </w:p>
        </w:tc>
      </w:tr>
      <w:tr w:rsidR="004B40B4" w14:paraId="3057209A" w14:textId="77777777">
        <w:trPr>
          <w:trHeight w:val="1904"/>
        </w:trPr>
        <w:tc>
          <w:tcPr>
            <w:tcW w:w="907" w:type="dxa"/>
          </w:tcPr>
          <w:p w14:paraId="70617AB3" w14:textId="77777777" w:rsidR="004B40B4" w:rsidRDefault="00AF75D2">
            <w:pPr>
              <w:pStyle w:val="TableParagraph"/>
              <w:spacing w:line="230" w:lineRule="exact"/>
              <w:ind w:left="64"/>
              <w:rPr>
                <w:sz w:val="20"/>
              </w:rPr>
            </w:pPr>
            <w:r>
              <w:rPr>
                <w:sz w:val="20"/>
              </w:rPr>
              <w:t>HP58</w:t>
            </w:r>
          </w:p>
        </w:tc>
        <w:tc>
          <w:tcPr>
            <w:tcW w:w="1742" w:type="dxa"/>
          </w:tcPr>
          <w:p w14:paraId="66AD1A37" w14:textId="77777777" w:rsidR="004B40B4" w:rsidRDefault="00AF75D2">
            <w:pPr>
              <w:pStyle w:val="TableParagraph"/>
              <w:ind w:right="111"/>
              <w:rPr>
                <w:sz w:val="20"/>
              </w:rPr>
            </w:pPr>
            <w:r>
              <w:rPr>
                <w:sz w:val="20"/>
              </w:rPr>
              <w:t>Transcription error occurs on creation of required label to be attached to crossmatched unit.</w:t>
            </w:r>
          </w:p>
        </w:tc>
        <w:tc>
          <w:tcPr>
            <w:tcW w:w="1771" w:type="dxa"/>
          </w:tcPr>
          <w:p w14:paraId="19D38D1E" w14:textId="77777777" w:rsidR="004B40B4" w:rsidRDefault="00AF75D2">
            <w:pPr>
              <w:pStyle w:val="TableParagraph"/>
              <w:ind w:right="359"/>
              <w:rPr>
                <w:sz w:val="20"/>
              </w:rPr>
            </w:pPr>
            <w:r>
              <w:rPr>
                <w:sz w:val="20"/>
              </w:rPr>
              <w:t>User does not generate software provided label and attach to crossmatched unit.</w:t>
            </w:r>
          </w:p>
        </w:tc>
        <w:tc>
          <w:tcPr>
            <w:tcW w:w="1051" w:type="dxa"/>
          </w:tcPr>
          <w:p w14:paraId="63D98945" w14:textId="77777777" w:rsidR="004B40B4" w:rsidRDefault="00AF75D2">
            <w:pPr>
              <w:pStyle w:val="TableParagraph"/>
              <w:spacing w:line="230" w:lineRule="exact"/>
              <w:ind w:left="65"/>
              <w:rPr>
                <w:sz w:val="20"/>
              </w:rPr>
            </w:pPr>
            <w:r>
              <w:rPr>
                <w:sz w:val="20"/>
              </w:rPr>
              <w:t>LOW</w:t>
            </w:r>
          </w:p>
        </w:tc>
        <w:tc>
          <w:tcPr>
            <w:tcW w:w="926" w:type="dxa"/>
          </w:tcPr>
          <w:p w14:paraId="2B73FFF3" w14:textId="77777777" w:rsidR="004B40B4" w:rsidRDefault="00AF75D2">
            <w:pPr>
              <w:pStyle w:val="TableParagraph"/>
              <w:spacing w:line="230" w:lineRule="exact"/>
              <w:ind w:left="70"/>
              <w:rPr>
                <w:sz w:val="20"/>
              </w:rPr>
            </w:pPr>
            <w:r>
              <w:rPr>
                <w:sz w:val="20"/>
              </w:rPr>
              <w:t>LOW</w:t>
            </w:r>
          </w:p>
        </w:tc>
        <w:tc>
          <w:tcPr>
            <w:tcW w:w="2227" w:type="dxa"/>
          </w:tcPr>
          <w:p w14:paraId="1C2EC5A0" w14:textId="77777777" w:rsidR="004B40B4" w:rsidRDefault="00AF75D2">
            <w:pPr>
              <w:pStyle w:val="TableParagraph"/>
              <w:ind w:left="70" w:right="69"/>
              <w:rPr>
                <w:sz w:val="20"/>
              </w:rPr>
            </w:pPr>
            <w:r>
              <w:rPr>
                <w:sz w:val="20"/>
              </w:rPr>
              <w:t>Software provides for generation of a label containing patient and unit information to be used to attach to the tie tag as required by</w:t>
            </w:r>
            <w:r>
              <w:rPr>
                <w:spacing w:val="1"/>
                <w:sz w:val="20"/>
              </w:rPr>
              <w:t xml:space="preserve"> </w:t>
            </w:r>
            <w:r>
              <w:rPr>
                <w:sz w:val="20"/>
              </w:rPr>
              <w:t>accreditation</w:t>
            </w:r>
          </w:p>
          <w:p w14:paraId="49605561" w14:textId="77777777" w:rsidR="004B40B4" w:rsidRDefault="00AF75D2">
            <w:pPr>
              <w:pStyle w:val="TableParagraph"/>
              <w:spacing w:line="212" w:lineRule="exact"/>
              <w:ind w:left="70"/>
              <w:rPr>
                <w:sz w:val="20"/>
              </w:rPr>
            </w:pPr>
            <w:r>
              <w:rPr>
                <w:sz w:val="20"/>
              </w:rPr>
              <w:t>agencies.</w:t>
            </w:r>
          </w:p>
        </w:tc>
        <w:tc>
          <w:tcPr>
            <w:tcW w:w="897" w:type="dxa"/>
          </w:tcPr>
          <w:p w14:paraId="0FB8444E" w14:textId="77777777" w:rsidR="004B40B4" w:rsidRDefault="00AF75D2">
            <w:pPr>
              <w:pStyle w:val="TableParagraph"/>
              <w:ind w:left="66"/>
              <w:rPr>
                <w:sz w:val="20"/>
              </w:rPr>
            </w:pPr>
            <w:r>
              <w:rPr>
                <w:sz w:val="20"/>
              </w:rPr>
              <w:t>SRS# P72</w:t>
            </w:r>
          </w:p>
          <w:p w14:paraId="2B21248D" w14:textId="77777777" w:rsidR="004B40B4" w:rsidRDefault="004B40B4">
            <w:pPr>
              <w:pStyle w:val="TableParagraph"/>
              <w:spacing w:before="9"/>
              <w:ind w:left="0"/>
              <w:rPr>
                <w:rFonts w:ascii="Arial"/>
                <w:sz w:val="19"/>
              </w:rPr>
            </w:pPr>
          </w:p>
          <w:p w14:paraId="31840240" w14:textId="77777777" w:rsidR="004B40B4" w:rsidRDefault="00AF75D2">
            <w:pPr>
              <w:pStyle w:val="TableParagraph"/>
              <w:ind w:left="66" w:right="235"/>
              <w:rPr>
                <w:sz w:val="20"/>
              </w:rPr>
            </w:pPr>
            <w:r>
              <w:rPr>
                <w:sz w:val="20"/>
              </w:rPr>
              <w:t>SCR# P3</w:t>
            </w:r>
          </w:p>
        </w:tc>
      </w:tr>
    </w:tbl>
    <w:p w14:paraId="198A7523" w14:textId="77777777" w:rsidR="004B40B4" w:rsidRDefault="004B40B4">
      <w:pPr>
        <w:rPr>
          <w:sz w:val="20"/>
        </w:rPr>
        <w:sectPr w:rsidR="004B40B4">
          <w:pgSz w:w="12240" w:h="15840"/>
          <w:pgMar w:top="960" w:right="1060" w:bottom="1180" w:left="1220" w:header="723" w:footer="997" w:gutter="0"/>
          <w:cols w:space="720"/>
        </w:sectPr>
      </w:pPr>
    </w:p>
    <w:p w14:paraId="6FBC743D" w14:textId="77777777" w:rsidR="004B40B4" w:rsidRDefault="004B40B4">
      <w:pPr>
        <w:pStyle w:val="BodyText"/>
        <w:rPr>
          <w:rFonts w:ascii="Arial"/>
          <w:sz w:val="20"/>
        </w:rPr>
      </w:pPr>
    </w:p>
    <w:p w14:paraId="2BC42EAA" w14:textId="77777777" w:rsidR="004B40B4" w:rsidRDefault="004B40B4">
      <w:pPr>
        <w:pStyle w:val="BodyText"/>
        <w:rPr>
          <w:rFonts w:ascii="Arial"/>
          <w:sz w:val="20"/>
        </w:rPr>
      </w:pPr>
    </w:p>
    <w:p w14:paraId="203EF5D1" w14:textId="77777777" w:rsidR="004B40B4" w:rsidRDefault="004B40B4">
      <w:pPr>
        <w:pStyle w:val="BodyText"/>
        <w:spacing w:before="6"/>
        <w:rPr>
          <w:rFonts w:ascii="Arial"/>
          <w:sz w:val="17"/>
        </w:rPr>
      </w:pPr>
    </w:p>
    <w:tbl>
      <w:tblPr>
        <w:tblW w:w="0" w:type="auto"/>
        <w:tblInd w:w="1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07"/>
        <w:gridCol w:w="1742"/>
        <w:gridCol w:w="1771"/>
        <w:gridCol w:w="1051"/>
        <w:gridCol w:w="926"/>
        <w:gridCol w:w="2227"/>
        <w:gridCol w:w="897"/>
      </w:tblGrid>
      <w:tr w:rsidR="004B40B4" w14:paraId="232CEB06" w14:textId="77777777">
        <w:trPr>
          <w:trHeight w:val="488"/>
        </w:trPr>
        <w:tc>
          <w:tcPr>
            <w:tcW w:w="907" w:type="dxa"/>
            <w:shd w:val="clear" w:color="auto" w:fill="CCCCCC"/>
          </w:tcPr>
          <w:p w14:paraId="2A692666" w14:textId="77777777" w:rsidR="004B40B4" w:rsidRDefault="00AF75D2">
            <w:pPr>
              <w:pStyle w:val="TableParagraph"/>
              <w:spacing w:before="8"/>
              <w:ind w:left="64"/>
              <w:rPr>
                <w:b/>
                <w:sz w:val="20"/>
              </w:rPr>
            </w:pPr>
            <w:r>
              <w:rPr>
                <w:b/>
                <w:sz w:val="20"/>
              </w:rPr>
              <w:t>HA#</w:t>
            </w:r>
          </w:p>
        </w:tc>
        <w:tc>
          <w:tcPr>
            <w:tcW w:w="1742" w:type="dxa"/>
            <w:shd w:val="clear" w:color="auto" w:fill="CCCCCC"/>
          </w:tcPr>
          <w:p w14:paraId="1EF2D7DF" w14:textId="77777777" w:rsidR="004B40B4" w:rsidRDefault="00AF75D2">
            <w:pPr>
              <w:pStyle w:val="TableParagraph"/>
              <w:spacing w:before="8"/>
              <w:rPr>
                <w:b/>
                <w:sz w:val="20"/>
              </w:rPr>
            </w:pPr>
            <w:r>
              <w:rPr>
                <w:b/>
                <w:sz w:val="20"/>
              </w:rPr>
              <w:t>Hazard</w:t>
            </w:r>
          </w:p>
        </w:tc>
        <w:tc>
          <w:tcPr>
            <w:tcW w:w="1771" w:type="dxa"/>
            <w:shd w:val="clear" w:color="auto" w:fill="CCCCCC"/>
          </w:tcPr>
          <w:p w14:paraId="65503E0E" w14:textId="77777777" w:rsidR="004B40B4" w:rsidRDefault="00AF75D2">
            <w:pPr>
              <w:pStyle w:val="TableParagraph"/>
              <w:spacing w:before="8"/>
              <w:rPr>
                <w:b/>
                <w:sz w:val="20"/>
              </w:rPr>
            </w:pPr>
            <w:r>
              <w:rPr>
                <w:b/>
                <w:sz w:val="20"/>
              </w:rPr>
              <w:t>Causes</w:t>
            </w:r>
          </w:p>
        </w:tc>
        <w:tc>
          <w:tcPr>
            <w:tcW w:w="1051" w:type="dxa"/>
            <w:shd w:val="clear" w:color="auto" w:fill="CCCCCC"/>
          </w:tcPr>
          <w:p w14:paraId="52699A31" w14:textId="77777777" w:rsidR="004B40B4" w:rsidRDefault="00AF75D2">
            <w:pPr>
              <w:pStyle w:val="TableParagraph"/>
              <w:spacing w:before="8" w:line="240" w:lineRule="atLeast"/>
              <w:ind w:left="65" w:right="113"/>
              <w:rPr>
                <w:b/>
                <w:sz w:val="20"/>
              </w:rPr>
            </w:pPr>
            <w:r>
              <w:rPr>
                <w:b/>
                <w:sz w:val="20"/>
              </w:rPr>
              <w:t xml:space="preserve">Level of </w:t>
            </w:r>
            <w:r>
              <w:rPr>
                <w:b/>
                <w:w w:val="95"/>
                <w:sz w:val="20"/>
              </w:rPr>
              <w:t>Concern</w:t>
            </w:r>
          </w:p>
        </w:tc>
        <w:tc>
          <w:tcPr>
            <w:tcW w:w="926" w:type="dxa"/>
            <w:shd w:val="clear" w:color="auto" w:fill="CCCCCC"/>
          </w:tcPr>
          <w:p w14:paraId="384D3459" w14:textId="77777777" w:rsidR="004B40B4" w:rsidRDefault="00AF75D2">
            <w:pPr>
              <w:pStyle w:val="TableParagraph"/>
              <w:spacing w:before="8" w:line="240" w:lineRule="atLeast"/>
              <w:ind w:left="70" w:right="240"/>
              <w:rPr>
                <w:b/>
                <w:sz w:val="20"/>
              </w:rPr>
            </w:pPr>
            <w:r>
              <w:rPr>
                <w:b/>
                <w:w w:val="95"/>
                <w:sz w:val="20"/>
              </w:rPr>
              <w:t xml:space="preserve">Likeli </w:t>
            </w:r>
            <w:r>
              <w:rPr>
                <w:b/>
                <w:sz w:val="20"/>
              </w:rPr>
              <w:t>hood</w:t>
            </w:r>
          </w:p>
        </w:tc>
        <w:tc>
          <w:tcPr>
            <w:tcW w:w="2227" w:type="dxa"/>
            <w:shd w:val="clear" w:color="auto" w:fill="CCCCCC"/>
          </w:tcPr>
          <w:p w14:paraId="04DE1F6A" w14:textId="77777777" w:rsidR="004B40B4" w:rsidRDefault="00AF75D2">
            <w:pPr>
              <w:pStyle w:val="TableParagraph"/>
              <w:spacing w:before="8" w:line="240" w:lineRule="atLeast"/>
              <w:ind w:left="704" w:right="436" w:hanging="250"/>
              <w:rPr>
                <w:b/>
                <w:sz w:val="20"/>
              </w:rPr>
            </w:pPr>
            <w:r>
              <w:rPr>
                <w:b/>
                <w:sz w:val="20"/>
              </w:rPr>
              <w:t>Method(s) of Control</w:t>
            </w:r>
          </w:p>
        </w:tc>
        <w:tc>
          <w:tcPr>
            <w:tcW w:w="897" w:type="dxa"/>
            <w:shd w:val="clear" w:color="auto" w:fill="CCCCCC"/>
          </w:tcPr>
          <w:p w14:paraId="5867DA42" w14:textId="77777777" w:rsidR="004B40B4" w:rsidRDefault="00AF75D2">
            <w:pPr>
              <w:pStyle w:val="TableParagraph"/>
              <w:spacing w:before="8"/>
              <w:ind w:left="66"/>
              <w:rPr>
                <w:b/>
                <w:sz w:val="20"/>
              </w:rPr>
            </w:pPr>
            <w:r>
              <w:rPr>
                <w:b/>
                <w:sz w:val="20"/>
              </w:rPr>
              <w:t>Trace</w:t>
            </w:r>
          </w:p>
        </w:tc>
      </w:tr>
      <w:tr w:rsidR="004B40B4" w14:paraId="1D6ED8F8" w14:textId="77777777">
        <w:trPr>
          <w:trHeight w:val="4079"/>
        </w:trPr>
        <w:tc>
          <w:tcPr>
            <w:tcW w:w="907" w:type="dxa"/>
          </w:tcPr>
          <w:p w14:paraId="0D40FEE1" w14:textId="77777777" w:rsidR="004B40B4" w:rsidRDefault="00AF75D2">
            <w:pPr>
              <w:pStyle w:val="TableParagraph"/>
              <w:spacing w:before="4"/>
              <w:ind w:left="64"/>
              <w:rPr>
                <w:sz w:val="20"/>
              </w:rPr>
            </w:pPr>
            <w:r>
              <w:rPr>
                <w:sz w:val="20"/>
              </w:rPr>
              <w:t>HP59</w:t>
            </w:r>
          </w:p>
        </w:tc>
        <w:tc>
          <w:tcPr>
            <w:tcW w:w="1742" w:type="dxa"/>
          </w:tcPr>
          <w:p w14:paraId="117EABF9" w14:textId="77777777" w:rsidR="004B40B4" w:rsidRDefault="00AF75D2">
            <w:pPr>
              <w:pStyle w:val="TableParagraph"/>
              <w:spacing w:before="4"/>
              <w:ind w:right="134"/>
              <w:rPr>
                <w:sz w:val="20"/>
              </w:rPr>
            </w:pPr>
            <w:r>
              <w:rPr>
                <w:sz w:val="20"/>
              </w:rPr>
              <w:t>Units phenotyped as positive for an antigen which corresponds to a clinically significant antibody in a patient can be selected for crossmatch to that patient.</w:t>
            </w:r>
          </w:p>
        </w:tc>
        <w:tc>
          <w:tcPr>
            <w:tcW w:w="1771" w:type="dxa"/>
          </w:tcPr>
          <w:p w14:paraId="439825B5" w14:textId="77777777" w:rsidR="004B40B4" w:rsidRDefault="00AF75D2">
            <w:pPr>
              <w:pStyle w:val="TableParagraph"/>
              <w:numPr>
                <w:ilvl w:val="0"/>
                <w:numId w:val="9"/>
              </w:numPr>
              <w:tabs>
                <w:tab w:val="left" w:pos="306"/>
              </w:tabs>
              <w:spacing w:before="4"/>
              <w:ind w:right="238" w:firstLine="0"/>
              <w:rPr>
                <w:sz w:val="20"/>
              </w:rPr>
            </w:pPr>
            <w:r>
              <w:rPr>
                <w:sz w:val="20"/>
              </w:rPr>
              <w:t>Site did not use the Edit Corresponding Antigen/ Antibody [LRBLSNO] option to define clinically significant antibodies.</w:t>
            </w:r>
          </w:p>
          <w:p w14:paraId="3EEB57B6" w14:textId="77777777" w:rsidR="004B40B4" w:rsidRDefault="00AF75D2">
            <w:pPr>
              <w:pStyle w:val="TableParagraph"/>
              <w:numPr>
                <w:ilvl w:val="0"/>
                <w:numId w:val="9"/>
              </w:numPr>
              <w:tabs>
                <w:tab w:val="left" w:pos="307"/>
              </w:tabs>
              <w:ind w:right="176" w:firstLine="0"/>
              <w:rPr>
                <w:sz w:val="20"/>
              </w:rPr>
            </w:pPr>
            <w:r>
              <w:rPr>
                <w:sz w:val="20"/>
              </w:rPr>
              <w:t xml:space="preserve">User does </w:t>
            </w:r>
            <w:r>
              <w:rPr>
                <w:spacing w:val="-4"/>
                <w:sz w:val="20"/>
              </w:rPr>
              <w:t xml:space="preserve">not </w:t>
            </w:r>
            <w:r>
              <w:rPr>
                <w:sz w:val="20"/>
              </w:rPr>
              <w:t>enter unit phenotyping results into computer.</w:t>
            </w:r>
          </w:p>
        </w:tc>
        <w:tc>
          <w:tcPr>
            <w:tcW w:w="1051" w:type="dxa"/>
          </w:tcPr>
          <w:p w14:paraId="6590BB7B" w14:textId="77777777" w:rsidR="004B40B4" w:rsidRDefault="00AF75D2">
            <w:pPr>
              <w:pStyle w:val="TableParagraph"/>
              <w:spacing w:before="4"/>
              <w:ind w:left="65"/>
              <w:rPr>
                <w:sz w:val="20"/>
              </w:rPr>
            </w:pPr>
            <w:r>
              <w:rPr>
                <w:sz w:val="20"/>
              </w:rPr>
              <w:t>LOW</w:t>
            </w:r>
          </w:p>
        </w:tc>
        <w:tc>
          <w:tcPr>
            <w:tcW w:w="926" w:type="dxa"/>
          </w:tcPr>
          <w:p w14:paraId="7C7539C4" w14:textId="77777777" w:rsidR="004B40B4" w:rsidRDefault="00AF75D2">
            <w:pPr>
              <w:pStyle w:val="TableParagraph"/>
              <w:spacing w:before="4"/>
              <w:ind w:left="70"/>
              <w:rPr>
                <w:sz w:val="20"/>
              </w:rPr>
            </w:pPr>
            <w:r>
              <w:rPr>
                <w:sz w:val="20"/>
              </w:rPr>
              <w:t>LOW</w:t>
            </w:r>
          </w:p>
        </w:tc>
        <w:tc>
          <w:tcPr>
            <w:tcW w:w="2227" w:type="dxa"/>
          </w:tcPr>
          <w:p w14:paraId="38361D79" w14:textId="77777777" w:rsidR="004B40B4" w:rsidRDefault="00AF75D2">
            <w:pPr>
              <w:pStyle w:val="TableParagraph"/>
              <w:spacing w:before="4"/>
              <w:ind w:left="70" w:right="144"/>
              <w:rPr>
                <w:sz w:val="20"/>
              </w:rPr>
            </w:pPr>
            <w:r>
              <w:rPr>
                <w:sz w:val="20"/>
              </w:rPr>
              <w:t>Select units for patients [LRBLPIC] option evaluates unit phenotyping if the patient crossmatched has an entry in the Antibodies Identified field (#.075) and if that antibody has a corresponding antigen defined.</w:t>
            </w:r>
          </w:p>
          <w:p w14:paraId="0F157BCF" w14:textId="77777777" w:rsidR="004B40B4" w:rsidRDefault="00AF75D2">
            <w:pPr>
              <w:pStyle w:val="TableParagraph"/>
              <w:spacing w:line="240" w:lineRule="exact"/>
              <w:ind w:left="70" w:right="77"/>
              <w:rPr>
                <w:sz w:val="20"/>
              </w:rPr>
            </w:pPr>
            <w:r>
              <w:rPr>
                <w:sz w:val="20"/>
              </w:rPr>
              <w:t>Select units for patients [LRBLPIC] option prevents selection of a unit typed positive for that antigen.</w:t>
            </w:r>
          </w:p>
        </w:tc>
        <w:tc>
          <w:tcPr>
            <w:tcW w:w="897" w:type="dxa"/>
          </w:tcPr>
          <w:p w14:paraId="463B674D" w14:textId="77777777" w:rsidR="004B40B4" w:rsidRDefault="00AF75D2">
            <w:pPr>
              <w:pStyle w:val="TableParagraph"/>
              <w:spacing w:before="4"/>
              <w:ind w:left="66" w:right="235"/>
              <w:rPr>
                <w:sz w:val="20"/>
              </w:rPr>
            </w:pPr>
            <w:r>
              <w:rPr>
                <w:sz w:val="20"/>
              </w:rPr>
              <w:t>SRS# P6 P73</w:t>
            </w:r>
          </w:p>
          <w:p w14:paraId="6FF6CA2A" w14:textId="77777777" w:rsidR="004B40B4" w:rsidRDefault="004B40B4">
            <w:pPr>
              <w:pStyle w:val="TableParagraph"/>
              <w:spacing w:before="8"/>
              <w:ind w:left="0"/>
              <w:rPr>
                <w:rFonts w:ascii="Arial"/>
                <w:sz w:val="20"/>
              </w:rPr>
            </w:pPr>
          </w:p>
          <w:p w14:paraId="69B69B40" w14:textId="77777777" w:rsidR="004B40B4" w:rsidRDefault="00AF75D2">
            <w:pPr>
              <w:pStyle w:val="TableParagraph"/>
              <w:ind w:left="66" w:right="235"/>
              <w:rPr>
                <w:sz w:val="20"/>
              </w:rPr>
            </w:pPr>
            <w:r>
              <w:rPr>
                <w:sz w:val="20"/>
              </w:rPr>
              <w:t>SCR# P7</w:t>
            </w:r>
          </w:p>
        </w:tc>
      </w:tr>
      <w:tr w:rsidR="004B40B4" w14:paraId="36135102" w14:textId="77777777">
        <w:trPr>
          <w:trHeight w:val="4550"/>
        </w:trPr>
        <w:tc>
          <w:tcPr>
            <w:tcW w:w="907" w:type="dxa"/>
          </w:tcPr>
          <w:p w14:paraId="40865917" w14:textId="77777777" w:rsidR="004B40B4" w:rsidRDefault="00AF75D2">
            <w:pPr>
              <w:pStyle w:val="TableParagraph"/>
              <w:spacing w:line="235" w:lineRule="exact"/>
              <w:ind w:left="64"/>
              <w:rPr>
                <w:sz w:val="20"/>
              </w:rPr>
            </w:pPr>
            <w:r>
              <w:rPr>
                <w:sz w:val="20"/>
              </w:rPr>
              <w:t>HP60</w:t>
            </w:r>
          </w:p>
        </w:tc>
        <w:tc>
          <w:tcPr>
            <w:tcW w:w="1742" w:type="dxa"/>
          </w:tcPr>
          <w:p w14:paraId="7D14ADA1" w14:textId="77777777" w:rsidR="004B40B4" w:rsidRDefault="00AF75D2">
            <w:pPr>
              <w:pStyle w:val="TableParagraph"/>
              <w:ind w:right="56"/>
              <w:rPr>
                <w:sz w:val="20"/>
              </w:rPr>
            </w:pPr>
            <w:r>
              <w:rPr>
                <w:sz w:val="20"/>
              </w:rPr>
              <w:t>User not warned when a patient has a clinically significant antibody and units selected for crossmatch are not phenotyped and found negative for the corresponding antigen.</w:t>
            </w:r>
          </w:p>
        </w:tc>
        <w:tc>
          <w:tcPr>
            <w:tcW w:w="1771" w:type="dxa"/>
          </w:tcPr>
          <w:p w14:paraId="1D55F75F" w14:textId="77777777" w:rsidR="004B40B4" w:rsidRDefault="00AF75D2">
            <w:pPr>
              <w:pStyle w:val="TableParagraph"/>
              <w:ind w:right="233"/>
              <w:rPr>
                <w:sz w:val="20"/>
              </w:rPr>
            </w:pPr>
            <w:r>
              <w:rPr>
                <w:sz w:val="20"/>
              </w:rPr>
              <w:t>1) Site did not use the Edit Corresponding Antigen/ Antibody [LRBLSNO] option to define clinically significant antibodies.</w:t>
            </w:r>
          </w:p>
          <w:p w14:paraId="05FFB0FC" w14:textId="77777777" w:rsidR="004B40B4" w:rsidRDefault="00AF75D2">
            <w:pPr>
              <w:pStyle w:val="TableParagraph"/>
              <w:ind w:right="115"/>
              <w:rPr>
                <w:sz w:val="20"/>
              </w:rPr>
            </w:pPr>
            <w:r>
              <w:rPr>
                <w:sz w:val="20"/>
              </w:rPr>
              <w:t>2.) User does not enter unit phenotyping results into computer.</w:t>
            </w:r>
          </w:p>
        </w:tc>
        <w:tc>
          <w:tcPr>
            <w:tcW w:w="1051" w:type="dxa"/>
          </w:tcPr>
          <w:p w14:paraId="3D35733D" w14:textId="77777777" w:rsidR="004B40B4" w:rsidRDefault="00AF75D2">
            <w:pPr>
              <w:pStyle w:val="TableParagraph"/>
              <w:spacing w:line="235" w:lineRule="exact"/>
              <w:ind w:left="65"/>
              <w:rPr>
                <w:sz w:val="20"/>
              </w:rPr>
            </w:pPr>
            <w:r>
              <w:rPr>
                <w:sz w:val="20"/>
              </w:rPr>
              <w:t>LOW</w:t>
            </w:r>
          </w:p>
        </w:tc>
        <w:tc>
          <w:tcPr>
            <w:tcW w:w="926" w:type="dxa"/>
          </w:tcPr>
          <w:p w14:paraId="4692ADC5" w14:textId="77777777" w:rsidR="004B40B4" w:rsidRDefault="00AF75D2">
            <w:pPr>
              <w:pStyle w:val="TableParagraph"/>
              <w:spacing w:line="235" w:lineRule="exact"/>
              <w:ind w:left="70"/>
              <w:rPr>
                <w:sz w:val="20"/>
              </w:rPr>
            </w:pPr>
            <w:r>
              <w:rPr>
                <w:sz w:val="20"/>
              </w:rPr>
              <w:t>LOW</w:t>
            </w:r>
          </w:p>
        </w:tc>
        <w:tc>
          <w:tcPr>
            <w:tcW w:w="2227" w:type="dxa"/>
          </w:tcPr>
          <w:p w14:paraId="04214AC4" w14:textId="77777777" w:rsidR="004B40B4" w:rsidRDefault="00AF75D2">
            <w:pPr>
              <w:pStyle w:val="TableParagraph"/>
              <w:spacing w:line="240" w:lineRule="exact"/>
              <w:ind w:left="70" w:right="60"/>
              <w:rPr>
                <w:sz w:val="20"/>
              </w:rPr>
            </w:pPr>
            <w:r>
              <w:rPr>
                <w:sz w:val="20"/>
              </w:rPr>
              <w:t>Enter crossmatch results [LRBLPX] option evaluates unit phenotyping if the patient crossmatched has an entry in the Antibodies Identified field (#.075) and if that antibody has a corresponding  antigen defined. If the corresponding  antigen is not entered in the RBC Antigen Absent field for the unit being crossmatched, a warning message is given.</w:t>
            </w:r>
          </w:p>
        </w:tc>
        <w:tc>
          <w:tcPr>
            <w:tcW w:w="897" w:type="dxa"/>
          </w:tcPr>
          <w:p w14:paraId="0C3DFFC6" w14:textId="77777777" w:rsidR="004B40B4" w:rsidRDefault="00AF75D2">
            <w:pPr>
              <w:pStyle w:val="TableParagraph"/>
              <w:ind w:left="66" w:right="235"/>
              <w:rPr>
                <w:sz w:val="20"/>
              </w:rPr>
            </w:pPr>
            <w:r>
              <w:rPr>
                <w:sz w:val="20"/>
              </w:rPr>
              <w:t>SRS# P6 P74</w:t>
            </w:r>
          </w:p>
          <w:p w14:paraId="4189F5BE" w14:textId="77777777" w:rsidR="004B40B4" w:rsidRDefault="004B40B4">
            <w:pPr>
              <w:pStyle w:val="TableParagraph"/>
              <w:spacing w:before="3"/>
              <w:ind w:left="0"/>
              <w:rPr>
                <w:rFonts w:ascii="Arial"/>
                <w:sz w:val="20"/>
              </w:rPr>
            </w:pPr>
          </w:p>
          <w:p w14:paraId="64A5574F" w14:textId="77777777" w:rsidR="004B40B4" w:rsidRDefault="00AF75D2">
            <w:pPr>
              <w:pStyle w:val="TableParagraph"/>
              <w:ind w:left="66" w:right="235"/>
              <w:rPr>
                <w:sz w:val="20"/>
              </w:rPr>
            </w:pPr>
            <w:r>
              <w:rPr>
                <w:sz w:val="20"/>
              </w:rPr>
              <w:t>SCR# P7</w:t>
            </w:r>
          </w:p>
        </w:tc>
      </w:tr>
      <w:tr w:rsidR="004B40B4" w14:paraId="27FF31EC" w14:textId="77777777">
        <w:trPr>
          <w:trHeight w:val="3349"/>
        </w:trPr>
        <w:tc>
          <w:tcPr>
            <w:tcW w:w="907" w:type="dxa"/>
          </w:tcPr>
          <w:p w14:paraId="1E17955E" w14:textId="77777777" w:rsidR="004B40B4" w:rsidRDefault="00AF75D2">
            <w:pPr>
              <w:pStyle w:val="TableParagraph"/>
              <w:spacing w:line="235" w:lineRule="exact"/>
              <w:ind w:left="64"/>
              <w:rPr>
                <w:sz w:val="20"/>
              </w:rPr>
            </w:pPr>
            <w:r>
              <w:rPr>
                <w:sz w:val="20"/>
              </w:rPr>
              <w:t>HP61</w:t>
            </w:r>
          </w:p>
        </w:tc>
        <w:tc>
          <w:tcPr>
            <w:tcW w:w="1742" w:type="dxa"/>
          </w:tcPr>
          <w:p w14:paraId="09C9F03F" w14:textId="77777777" w:rsidR="004B40B4" w:rsidRDefault="00AF75D2">
            <w:pPr>
              <w:pStyle w:val="TableParagraph"/>
              <w:ind w:right="289"/>
              <w:rPr>
                <w:sz w:val="20"/>
              </w:rPr>
            </w:pPr>
            <w:r>
              <w:rPr>
                <w:sz w:val="20"/>
              </w:rPr>
              <w:t>Units can be issued if crossmatch is required and crossmatch is not completed.</w:t>
            </w:r>
          </w:p>
        </w:tc>
        <w:tc>
          <w:tcPr>
            <w:tcW w:w="1771" w:type="dxa"/>
          </w:tcPr>
          <w:p w14:paraId="23126419" w14:textId="77777777" w:rsidR="004B40B4" w:rsidRDefault="00AF75D2">
            <w:pPr>
              <w:pStyle w:val="TableParagraph"/>
              <w:ind w:right="270"/>
              <w:rPr>
                <w:sz w:val="20"/>
              </w:rPr>
            </w:pPr>
            <w:r>
              <w:rPr>
                <w:sz w:val="20"/>
              </w:rPr>
              <w:t>Site did not set the BLOOD PRODUCT file (#66),</w:t>
            </w:r>
          </w:p>
          <w:p w14:paraId="1396EA4D" w14:textId="77777777" w:rsidR="004B40B4" w:rsidRDefault="00AF75D2">
            <w:pPr>
              <w:pStyle w:val="TableParagraph"/>
              <w:ind w:right="192"/>
              <w:rPr>
                <w:sz w:val="20"/>
              </w:rPr>
            </w:pPr>
            <w:r>
              <w:rPr>
                <w:sz w:val="20"/>
              </w:rPr>
              <w:t>Patient/Product Requirement field (#.09) = CROSSMATCH</w:t>
            </w:r>
          </w:p>
          <w:p w14:paraId="1FA74FEF" w14:textId="77777777" w:rsidR="004B40B4" w:rsidRDefault="00AF75D2">
            <w:pPr>
              <w:pStyle w:val="TableParagraph"/>
              <w:ind w:right="526"/>
              <w:rPr>
                <w:sz w:val="20"/>
              </w:rPr>
            </w:pPr>
            <w:r>
              <w:rPr>
                <w:sz w:val="20"/>
              </w:rPr>
              <w:t>when appropriate.</w:t>
            </w:r>
          </w:p>
        </w:tc>
        <w:tc>
          <w:tcPr>
            <w:tcW w:w="1051" w:type="dxa"/>
          </w:tcPr>
          <w:p w14:paraId="70B253FF" w14:textId="77777777" w:rsidR="004B40B4" w:rsidRDefault="00AF75D2">
            <w:pPr>
              <w:pStyle w:val="TableParagraph"/>
              <w:spacing w:line="235" w:lineRule="exact"/>
              <w:ind w:left="65"/>
              <w:rPr>
                <w:sz w:val="20"/>
              </w:rPr>
            </w:pPr>
            <w:r>
              <w:rPr>
                <w:sz w:val="20"/>
              </w:rPr>
              <w:t>LOW</w:t>
            </w:r>
          </w:p>
        </w:tc>
        <w:tc>
          <w:tcPr>
            <w:tcW w:w="926" w:type="dxa"/>
          </w:tcPr>
          <w:p w14:paraId="044D451E" w14:textId="77777777" w:rsidR="004B40B4" w:rsidRDefault="00AF75D2">
            <w:pPr>
              <w:pStyle w:val="TableParagraph"/>
              <w:spacing w:line="235" w:lineRule="exact"/>
              <w:ind w:left="70"/>
              <w:rPr>
                <w:sz w:val="20"/>
              </w:rPr>
            </w:pPr>
            <w:r>
              <w:rPr>
                <w:sz w:val="20"/>
              </w:rPr>
              <w:t>LOW</w:t>
            </w:r>
          </w:p>
        </w:tc>
        <w:tc>
          <w:tcPr>
            <w:tcW w:w="2227" w:type="dxa"/>
          </w:tcPr>
          <w:p w14:paraId="23613D88" w14:textId="77777777" w:rsidR="004B40B4" w:rsidRDefault="00AF75D2">
            <w:pPr>
              <w:pStyle w:val="TableParagraph"/>
              <w:ind w:left="70" w:right="55"/>
              <w:rPr>
                <w:sz w:val="20"/>
              </w:rPr>
            </w:pPr>
            <w:r>
              <w:rPr>
                <w:sz w:val="20"/>
              </w:rPr>
              <w:t>Units are not given the status of ‘assigned’ until acceptable crossmatch results are entered for the unit if the product PATIENT/PRODUCT REQUIREMENT = CROSSMATCH.</w:t>
            </w:r>
            <w:r>
              <w:rPr>
                <w:spacing w:val="9"/>
                <w:sz w:val="20"/>
              </w:rPr>
              <w:t xml:space="preserve"> </w:t>
            </w:r>
            <w:r>
              <w:rPr>
                <w:sz w:val="20"/>
              </w:rPr>
              <w:t>Only</w:t>
            </w:r>
          </w:p>
          <w:p w14:paraId="648255A2" w14:textId="77777777" w:rsidR="004B40B4" w:rsidRDefault="00AF75D2">
            <w:pPr>
              <w:pStyle w:val="TableParagraph"/>
              <w:spacing w:line="240" w:lineRule="exact"/>
              <w:ind w:left="70" w:right="60"/>
              <w:rPr>
                <w:sz w:val="20"/>
              </w:rPr>
            </w:pPr>
            <w:r>
              <w:rPr>
                <w:sz w:val="20"/>
              </w:rPr>
              <w:t>units ‘assigned’ can be signed out using the Disposition - relocation [LRBLIDR] option.</w:t>
            </w:r>
          </w:p>
        </w:tc>
        <w:tc>
          <w:tcPr>
            <w:tcW w:w="897" w:type="dxa"/>
          </w:tcPr>
          <w:p w14:paraId="771C0FC6" w14:textId="77777777" w:rsidR="004B40B4" w:rsidRDefault="00AF75D2">
            <w:pPr>
              <w:pStyle w:val="TableParagraph"/>
              <w:ind w:left="66" w:right="292"/>
              <w:rPr>
                <w:sz w:val="20"/>
              </w:rPr>
            </w:pPr>
            <w:r>
              <w:rPr>
                <w:spacing w:val="-1"/>
                <w:sz w:val="20"/>
              </w:rPr>
              <w:t xml:space="preserve">SRS# </w:t>
            </w:r>
            <w:r>
              <w:rPr>
                <w:sz w:val="20"/>
              </w:rPr>
              <w:t>P75</w:t>
            </w:r>
          </w:p>
          <w:p w14:paraId="0A961CAA" w14:textId="77777777" w:rsidR="004B40B4" w:rsidRDefault="004B40B4">
            <w:pPr>
              <w:pStyle w:val="TableParagraph"/>
              <w:spacing w:before="3"/>
              <w:ind w:left="0"/>
              <w:rPr>
                <w:rFonts w:ascii="Arial"/>
                <w:sz w:val="20"/>
              </w:rPr>
            </w:pPr>
          </w:p>
          <w:p w14:paraId="3BD65171" w14:textId="77777777" w:rsidR="004B40B4" w:rsidRDefault="00AF75D2">
            <w:pPr>
              <w:pStyle w:val="TableParagraph"/>
              <w:ind w:left="66" w:right="273"/>
              <w:rPr>
                <w:sz w:val="20"/>
              </w:rPr>
            </w:pPr>
            <w:r>
              <w:rPr>
                <w:spacing w:val="-1"/>
                <w:sz w:val="20"/>
              </w:rPr>
              <w:t xml:space="preserve">SCR# </w:t>
            </w:r>
            <w:r>
              <w:rPr>
                <w:sz w:val="20"/>
              </w:rPr>
              <w:t>P16 P26</w:t>
            </w:r>
          </w:p>
        </w:tc>
      </w:tr>
    </w:tbl>
    <w:p w14:paraId="042AE45C" w14:textId="77777777" w:rsidR="004B40B4" w:rsidRDefault="004B40B4">
      <w:pPr>
        <w:rPr>
          <w:sz w:val="20"/>
        </w:rPr>
        <w:sectPr w:rsidR="004B40B4">
          <w:pgSz w:w="12240" w:h="15840"/>
          <w:pgMar w:top="960" w:right="1060" w:bottom="1180" w:left="1220" w:header="723" w:footer="997" w:gutter="0"/>
          <w:cols w:space="720"/>
        </w:sectPr>
      </w:pPr>
    </w:p>
    <w:p w14:paraId="7C8744AE" w14:textId="77777777" w:rsidR="004B40B4" w:rsidRDefault="004B40B4">
      <w:pPr>
        <w:pStyle w:val="BodyText"/>
        <w:rPr>
          <w:rFonts w:ascii="Arial"/>
          <w:sz w:val="20"/>
        </w:rPr>
      </w:pPr>
    </w:p>
    <w:p w14:paraId="6C62CE4E" w14:textId="77777777" w:rsidR="004B40B4" w:rsidRDefault="004B40B4">
      <w:pPr>
        <w:pStyle w:val="BodyText"/>
        <w:rPr>
          <w:rFonts w:ascii="Arial"/>
          <w:sz w:val="20"/>
        </w:rPr>
      </w:pPr>
    </w:p>
    <w:p w14:paraId="2591735C" w14:textId="77777777" w:rsidR="004B40B4" w:rsidRDefault="004B40B4">
      <w:pPr>
        <w:pStyle w:val="BodyText"/>
        <w:spacing w:before="6"/>
        <w:rPr>
          <w:rFonts w:ascii="Arial"/>
          <w:sz w:val="17"/>
        </w:rPr>
      </w:pPr>
    </w:p>
    <w:tbl>
      <w:tblPr>
        <w:tblW w:w="0" w:type="auto"/>
        <w:tblInd w:w="1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07"/>
        <w:gridCol w:w="1742"/>
        <w:gridCol w:w="1771"/>
        <w:gridCol w:w="1051"/>
        <w:gridCol w:w="926"/>
        <w:gridCol w:w="2227"/>
        <w:gridCol w:w="897"/>
      </w:tblGrid>
      <w:tr w:rsidR="004B40B4" w14:paraId="4238B1E4" w14:textId="77777777">
        <w:trPr>
          <w:trHeight w:val="488"/>
        </w:trPr>
        <w:tc>
          <w:tcPr>
            <w:tcW w:w="907" w:type="dxa"/>
            <w:shd w:val="clear" w:color="auto" w:fill="CCCCCC"/>
          </w:tcPr>
          <w:p w14:paraId="58034EFC" w14:textId="77777777" w:rsidR="004B40B4" w:rsidRDefault="00AF75D2">
            <w:pPr>
              <w:pStyle w:val="TableParagraph"/>
              <w:spacing w:before="8"/>
              <w:ind w:left="64"/>
              <w:rPr>
                <w:b/>
                <w:sz w:val="20"/>
              </w:rPr>
            </w:pPr>
            <w:r>
              <w:rPr>
                <w:b/>
                <w:sz w:val="20"/>
              </w:rPr>
              <w:t>HA#</w:t>
            </w:r>
          </w:p>
        </w:tc>
        <w:tc>
          <w:tcPr>
            <w:tcW w:w="1742" w:type="dxa"/>
            <w:shd w:val="clear" w:color="auto" w:fill="CCCCCC"/>
          </w:tcPr>
          <w:p w14:paraId="11FA0D17" w14:textId="77777777" w:rsidR="004B40B4" w:rsidRDefault="00AF75D2">
            <w:pPr>
              <w:pStyle w:val="TableParagraph"/>
              <w:spacing w:before="8"/>
              <w:rPr>
                <w:b/>
                <w:sz w:val="20"/>
              </w:rPr>
            </w:pPr>
            <w:r>
              <w:rPr>
                <w:b/>
                <w:sz w:val="20"/>
              </w:rPr>
              <w:t>Hazard</w:t>
            </w:r>
          </w:p>
        </w:tc>
        <w:tc>
          <w:tcPr>
            <w:tcW w:w="1771" w:type="dxa"/>
            <w:shd w:val="clear" w:color="auto" w:fill="CCCCCC"/>
          </w:tcPr>
          <w:p w14:paraId="40D4E247" w14:textId="77777777" w:rsidR="004B40B4" w:rsidRDefault="00AF75D2">
            <w:pPr>
              <w:pStyle w:val="TableParagraph"/>
              <w:spacing w:before="8"/>
              <w:rPr>
                <w:b/>
                <w:sz w:val="20"/>
              </w:rPr>
            </w:pPr>
            <w:r>
              <w:rPr>
                <w:b/>
                <w:sz w:val="20"/>
              </w:rPr>
              <w:t>Causes</w:t>
            </w:r>
          </w:p>
        </w:tc>
        <w:tc>
          <w:tcPr>
            <w:tcW w:w="1051" w:type="dxa"/>
            <w:shd w:val="clear" w:color="auto" w:fill="CCCCCC"/>
          </w:tcPr>
          <w:p w14:paraId="41F99D1A" w14:textId="77777777" w:rsidR="004B40B4" w:rsidRDefault="00AF75D2">
            <w:pPr>
              <w:pStyle w:val="TableParagraph"/>
              <w:spacing w:before="8" w:line="240" w:lineRule="atLeast"/>
              <w:ind w:left="65" w:right="113"/>
              <w:rPr>
                <w:b/>
                <w:sz w:val="20"/>
              </w:rPr>
            </w:pPr>
            <w:r>
              <w:rPr>
                <w:b/>
                <w:sz w:val="20"/>
              </w:rPr>
              <w:t xml:space="preserve">Level of </w:t>
            </w:r>
            <w:r>
              <w:rPr>
                <w:b/>
                <w:w w:val="95"/>
                <w:sz w:val="20"/>
              </w:rPr>
              <w:t>Concern</w:t>
            </w:r>
          </w:p>
        </w:tc>
        <w:tc>
          <w:tcPr>
            <w:tcW w:w="926" w:type="dxa"/>
            <w:shd w:val="clear" w:color="auto" w:fill="CCCCCC"/>
          </w:tcPr>
          <w:p w14:paraId="200CCA16" w14:textId="77777777" w:rsidR="004B40B4" w:rsidRDefault="00AF75D2">
            <w:pPr>
              <w:pStyle w:val="TableParagraph"/>
              <w:spacing w:before="8" w:line="240" w:lineRule="atLeast"/>
              <w:ind w:left="70" w:right="240"/>
              <w:rPr>
                <w:b/>
                <w:sz w:val="20"/>
              </w:rPr>
            </w:pPr>
            <w:r>
              <w:rPr>
                <w:b/>
                <w:w w:val="95"/>
                <w:sz w:val="20"/>
              </w:rPr>
              <w:t xml:space="preserve">Likeli </w:t>
            </w:r>
            <w:r>
              <w:rPr>
                <w:b/>
                <w:sz w:val="20"/>
              </w:rPr>
              <w:t>hood</w:t>
            </w:r>
          </w:p>
        </w:tc>
        <w:tc>
          <w:tcPr>
            <w:tcW w:w="2227" w:type="dxa"/>
            <w:shd w:val="clear" w:color="auto" w:fill="CCCCCC"/>
          </w:tcPr>
          <w:p w14:paraId="25B16717" w14:textId="77777777" w:rsidR="004B40B4" w:rsidRDefault="00AF75D2">
            <w:pPr>
              <w:pStyle w:val="TableParagraph"/>
              <w:spacing w:before="8" w:line="240" w:lineRule="atLeast"/>
              <w:ind w:left="704" w:right="436" w:hanging="250"/>
              <w:rPr>
                <w:b/>
                <w:sz w:val="20"/>
              </w:rPr>
            </w:pPr>
            <w:r>
              <w:rPr>
                <w:b/>
                <w:sz w:val="20"/>
              </w:rPr>
              <w:t>Method(s) of Control</w:t>
            </w:r>
          </w:p>
        </w:tc>
        <w:tc>
          <w:tcPr>
            <w:tcW w:w="897" w:type="dxa"/>
            <w:shd w:val="clear" w:color="auto" w:fill="CCCCCC"/>
          </w:tcPr>
          <w:p w14:paraId="21CCA091" w14:textId="77777777" w:rsidR="004B40B4" w:rsidRDefault="00AF75D2">
            <w:pPr>
              <w:pStyle w:val="TableParagraph"/>
              <w:spacing w:before="8"/>
              <w:ind w:left="66"/>
              <w:rPr>
                <w:b/>
                <w:sz w:val="20"/>
              </w:rPr>
            </w:pPr>
            <w:r>
              <w:rPr>
                <w:b/>
                <w:sz w:val="20"/>
              </w:rPr>
              <w:t>Trace</w:t>
            </w:r>
          </w:p>
        </w:tc>
      </w:tr>
      <w:tr w:rsidR="004B40B4" w14:paraId="079975C4" w14:textId="77777777">
        <w:trPr>
          <w:trHeight w:val="1439"/>
        </w:trPr>
        <w:tc>
          <w:tcPr>
            <w:tcW w:w="907" w:type="dxa"/>
          </w:tcPr>
          <w:p w14:paraId="140D6228" w14:textId="77777777" w:rsidR="004B40B4" w:rsidRDefault="00AF75D2">
            <w:pPr>
              <w:pStyle w:val="TableParagraph"/>
              <w:spacing w:before="4"/>
              <w:ind w:left="64"/>
              <w:rPr>
                <w:sz w:val="20"/>
              </w:rPr>
            </w:pPr>
            <w:r>
              <w:rPr>
                <w:sz w:val="20"/>
              </w:rPr>
              <w:t>HP62</w:t>
            </w:r>
          </w:p>
        </w:tc>
        <w:tc>
          <w:tcPr>
            <w:tcW w:w="1742" w:type="dxa"/>
          </w:tcPr>
          <w:p w14:paraId="607B4257" w14:textId="77777777" w:rsidR="004B40B4" w:rsidRDefault="00AF75D2">
            <w:pPr>
              <w:pStyle w:val="TableParagraph"/>
              <w:spacing w:before="4"/>
              <w:ind w:right="356"/>
              <w:rPr>
                <w:sz w:val="20"/>
              </w:rPr>
            </w:pPr>
            <w:r>
              <w:rPr>
                <w:sz w:val="20"/>
              </w:rPr>
              <w:t>Units with incompatible crossmatch results can be issued.</w:t>
            </w:r>
          </w:p>
        </w:tc>
        <w:tc>
          <w:tcPr>
            <w:tcW w:w="1771" w:type="dxa"/>
          </w:tcPr>
          <w:p w14:paraId="73ACEB14" w14:textId="77777777" w:rsidR="004B40B4" w:rsidRDefault="00AF75D2">
            <w:pPr>
              <w:pStyle w:val="TableParagraph"/>
              <w:spacing w:before="4"/>
              <w:rPr>
                <w:sz w:val="20"/>
              </w:rPr>
            </w:pPr>
            <w:r>
              <w:rPr>
                <w:sz w:val="20"/>
              </w:rPr>
              <w:t>NONE</w:t>
            </w:r>
          </w:p>
        </w:tc>
        <w:tc>
          <w:tcPr>
            <w:tcW w:w="1051" w:type="dxa"/>
          </w:tcPr>
          <w:p w14:paraId="4BC3588C" w14:textId="77777777" w:rsidR="004B40B4" w:rsidRDefault="00AF75D2">
            <w:pPr>
              <w:pStyle w:val="TableParagraph"/>
              <w:spacing w:before="4"/>
              <w:ind w:left="65"/>
              <w:rPr>
                <w:sz w:val="20"/>
              </w:rPr>
            </w:pPr>
            <w:r>
              <w:rPr>
                <w:sz w:val="20"/>
              </w:rPr>
              <w:t>NONE</w:t>
            </w:r>
          </w:p>
        </w:tc>
        <w:tc>
          <w:tcPr>
            <w:tcW w:w="926" w:type="dxa"/>
          </w:tcPr>
          <w:p w14:paraId="2028DD7C" w14:textId="77777777" w:rsidR="004B40B4" w:rsidRDefault="00AF75D2">
            <w:pPr>
              <w:pStyle w:val="TableParagraph"/>
              <w:spacing w:before="4"/>
              <w:ind w:left="70"/>
              <w:rPr>
                <w:sz w:val="20"/>
              </w:rPr>
            </w:pPr>
            <w:r>
              <w:rPr>
                <w:sz w:val="20"/>
              </w:rPr>
              <w:t>NONE</w:t>
            </w:r>
          </w:p>
        </w:tc>
        <w:tc>
          <w:tcPr>
            <w:tcW w:w="2227" w:type="dxa"/>
          </w:tcPr>
          <w:p w14:paraId="5AC5A3BB" w14:textId="77777777" w:rsidR="004B40B4" w:rsidRDefault="00AF75D2">
            <w:pPr>
              <w:pStyle w:val="TableParagraph"/>
              <w:spacing w:before="9" w:line="240" w:lineRule="exact"/>
              <w:ind w:left="70" w:right="55"/>
              <w:rPr>
                <w:sz w:val="20"/>
              </w:rPr>
            </w:pPr>
            <w:r>
              <w:rPr>
                <w:sz w:val="20"/>
              </w:rPr>
              <w:t>Software prevents units with crossmatch results other than ‘C’ or ‘IG’ from being given a status of ‘assigned’.</w:t>
            </w:r>
          </w:p>
        </w:tc>
        <w:tc>
          <w:tcPr>
            <w:tcW w:w="897" w:type="dxa"/>
          </w:tcPr>
          <w:p w14:paraId="6B2713EC" w14:textId="77777777" w:rsidR="004B40B4" w:rsidRDefault="00AF75D2">
            <w:pPr>
              <w:pStyle w:val="TableParagraph"/>
              <w:spacing w:before="4"/>
              <w:ind w:left="66" w:right="292"/>
              <w:rPr>
                <w:sz w:val="20"/>
              </w:rPr>
            </w:pPr>
            <w:r>
              <w:rPr>
                <w:spacing w:val="-1"/>
                <w:sz w:val="20"/>
              </w:rPr>
              <w:t xml:space="preserve">SRS# </w:t>
            </w:r>
            <w:r>
              <w:rPr>
                <w:sz w:val="20"/>
              </w:rPr>
              <w:t>P76</w:t>
            </w:r>
          </w:p>
          <w:p w14:paraId="55344084" w14:textId="77777777" w:rsidR="004B40B4" w:rsidRDefault="004B40B4">
            <w:pPr>
              <w:pStyle w:val="TableParagraph"/>
              <w:spacing w:before="9"/>
              <w:ind w:left="0"/>
              <w:rPr>
                <w:rFonts w:ascii="Arial"/>
                <w:sz w:val="20"/>
              </w:rPr>
            </w:pPr>
          </w:p>
          <w:p w14:paraId="509BE47D" w14:textId="77777777" w:rsidR="004B40B4" w:rsidRDefault="00AF75D2">
            <w:pPr>
              <w:pStyle w:val="TableParagraph"/>
              <w:ind w:left="66" w:right="273"/>
              <w:rPr>
                <w:sz w:val="20"/>
              </w:rPr>
            </w:pPr>
            <w:r>
              <w:rPr>
                <w:spacing w:val="-1"/>
                <w:sz w:val="20"/>
              </w:rPr>
              <w:t xml:space="preserve">SCR# </w:t>
            </w:r>
            <w:r>
              <w:rPr>
                <w:sz w:val="20"/>
              </w:rPr>
              <w:t>P28</w:t>
            </w:r>
          </w:p>
        </w:tc>
      </w:tr>
      <w:tr w:rsidR="004B40B4" w14:paraId="27EC9596" w14:textId="77777777">
        <w:trPr>
          <w:trHeight w:val="1669"/>
        </w:trPr>
        <w:tc>
          <w:tcPr>
            <w:tcW w:w="907" w:type="dxa"/>
          </w:tcPr>
          <w:p w14:paraId="25479854" w14:textId="77777777" w:rsidR="004B40B4" w:rsidRDefault="00AF75D2">
            <w:pPr>
              <w:pStyle w:val="TableParagraph"/>
              <w:spacing w:line="235" w:lineRule="exact"/>
              <w:ind w:left="64"/>
              <w:rPr>
                <w:sz w:val="20"/>
              </w:rPr>
            </w:pPr>
            <w:r>
              <w:rPr>
                <w:sz w:val="20"/>
              </w:rPr>
              <w:t>HP63</w:t>
            </w:r>
          </w:p>
        </w:tc>
        <w:tc>
          <w:tcPr>
            <w:tcW w:w="1742" w:type="dxa"/>
          </w:tcPr>
          <w:p w14:paraId="46AB83DD" w14:textId="77777777" w:rsidR="004B40B4" w:rsidRDefault="00AF75D2">
            <w:pPr>
              <w:pStyle w:val="TableParagraph"/>
              <w:ind w:right="197"/>
              <w:rPr>
                <w:sz w:val="20"/>
              </w:rPr>
            </w:pPr>
            <w:r>
              <w:rPr>
                <w:sz w:val="20"/>
              </w:rPr>
              <w:t>Units with previous incompatible crossmatch results can be inappropriately</w:t>
            </w:r>
          </w:p>
          <w:p w14:paraId="3CEE9BB6" w14:textId="77777777" w:rsidR="004B40B4" w:rsidRDefault="00AF75D2">
            <w:pPr>
              <w:pStyle w:val="TableParagraph"/>
              <w:spacing w:line="213" w:lineRule="exact"/>
              <w:rPr>
                <w:sz w:val="20"/>
              </w:rPr>
            </w:pPr>
            <w:r>
              <w:rPr>
                <w:sz w:val="20"/>
              </w:rPr>
              <w:t>issued.</w:t>
            </w:r>
          </w:p>
        </w:tc>
        <w:tc>
          <w:tcPr>
            <w:tcW w:w="1771" w:type="dxa"/>
          </w:tcPr>
          <w:p w14:paraId="28D87A92" w14:textId="77777777" w:rsidR="004B40B4" w:rsidRDefault="00AF75D2">
            <w:pPr>
              <w:pStyle w:val="TableParagraph"/>
              <w:spacing w:line="235" w:lineRule="exact"/>
              <w:rPr>
                <w:sz w:val="20"/>
              </w:rPr>
            </w:pPr>
            <w:r>
              <w:rPr>
                <w:sz w:val="20"/>
              </w:rPr>
              <w:t>NONE</w:t>
            </w:r>
          </w:p>
        </w:tc>
        <w:tc>
          <w:tcPr>
            <w:tcW w:w="1051" w:type="dxa"/>
          </w:tcPr>
          <w:p w14:paraId="13E30AA2" w14:textId="77777777" w:rsidR="004B40B4" w:rsidRDefault="00AF75D2">
            <w:pPr>
              <w:pStyle w:val="TableParagraph"/>
              <w:spacing w:line="235" w:lineRule="exact"/>
              <w:ind w:left="65"/>
              <w:rPr>
                <w:sz w:val="20"/>
              </w:rPr>
            </w:pPr>
            <w:r>
              <w:rPr>
                <w:sz w:val="20"/>
              </w:rPr>
              <w:t>NONE</w:t>
            </w:r>
          </w:p>
        </w:tc>
        <w:tc>
          <w:tcPr>
            <w:tcW w:w="926" w:type="dxa"/>
          </w:tcPr>
          <w:p w14:paraId="081BA94B" w14:textId="77777777" w:rsidR="004B40B4" w:rsidRDefault="00AF75D2">
            <w:pPr>
              <w:pStyle w:val="TableParagraph"/>
              <w:spacing w:line="235" w:lineRule="exact"/>
              <w:ind w:left="70"/>
              <w:rPr>
                <w:sz w:val="20"/>
              </w:rPr>
            </w:pPr>
            <w:r>
              <w:rPr>
                <w:sz w:val="20"/>
              </w:rPr>
              <w:t>NONE</w:t>
            </w:r>
          </w:p>
        </w:tc>
        <w:tc>
          <w:tcPr>
            <w:tcW w:w="2227" w:type="dxa"/>
          </w:tcPr>
          <w:p w14:paraId="283A5DD1" w14:textId="77777777" w:rsidR="004B40B4" w:rsidRDefault="00AF75D2">
            <w:pPr>
              <w:pStyle w:val="TableParagraph"/>
              <w:ind w:left="70" w:right="77"/>
              <w:rPr>
                <w:sz w:val="20"/>
              </w:rPr>
            </w:pPr>
            <w:r>
              <w:rPr>
                <w:sz w:val="20"/>
              </w:rPr>
              <w:t>Status of a unit which was not compatible for a patient can only be changed by a user with a higher level of security</w:t>
            </w:r>
            <w:r>
              <w:rPr>
                <w:spacing w:val="2"/>
                <w:sz w:val="20"/>
              </w:rPr>
              <w:t xml:space="preserve"> </w:t>
            </w:r>
            <w:r>
              <w:rPr>
                <w:sz w:val="20"/>
              </w:rPr>
              <w:t>access.</w:t>
            </w:r>
          </w:p>
        </w:tc>
        <w:tc>
          <w:tcPr>
            <w:tcW w:w="897" w:type="dxa"/>
          </w:tcPr>
          <w:p w14:paraId="622DDDE9" w14:textId="77777777" w:rsidR="004B40B4" w:rsidRDefault="00AF75D2">
            <w:pPr>
              <w:pStyle w:val="TableParagraph"/>
              <w:ind w:left="66" w:right="292"/>
              <w:rPr>
                <w:sz w:val="20"/>
              </w:rPr>
            </w:pPr>
            <w:r>
              <w:rPr>
                <w:spacing w:val="-1"/>
                <w:sz w:val="20"/>
              </w:rPr>
              <w:t xml:space="preserve">SRS# </w:t>
            </w:r>
            <w:r>
              <w:rPr>
                <w:sz w:val="20"/>
              </w:rPr>
              <w:t>P77</w:t>
            </w:r>
          </w:p>
          <w:p w14:paraId="14A71C53" w14:textId="77777777" w:rsidR="004B40B4" w:rsidRDefault="004B40B4">
            <w:pPr>
              <w:pStyle w:val="TableParagraph"/>
              <w:spacing w:before="3"/>
              <w:ind w:left="0"/>
              <w:rPr>
                <w:rFonts w:ascii="Arial"/>
                <w:sz w:val="20"/>
              </w:rPr>
            </w:pPr>
          </w:p>
          <w:p w14:paraId="69F6461C" w14:textId="77777777" w:rsidR="004B40B4" w:rsidRDefault="00AF75D2">
            <w:pPr>
              <w:pStyle w:val="TableParagraph"/>
              <w:ind w:left="66" w:right="273"/>
              <w:rPr>
                <w:sz w:val="20"/>
              </w:rPr>
            </w:pPr>
            <w:r>
              <w:rPr>
                <w:spacing w:val="-1"/>
                <w:sz w:val="20"/>
              </w:rPr>
              <w:t xml:space="preserve">SCR# </w:t>
            </w:r>
            <w:r>
              <w:rPr>
                <w:sz w:val="20"/>
              </w:rPr>
              <w:t>P6 P28</w:t>
            </w:r>
          </w:p>
        </w:tc>
      </w:tr>
      <w:tr w:rsidR="004B40B4" w14:paraId="324EAFF0" w14:textId="77777777">
        <w:trPr>
          <w:trHeight w:val="1679"/>
        </w:trPr>
        <w:tc>
          <w:tcPr>
            <w:tcW w:w="907" w:type="dxa"/>
          </w:tcPr>
          <w:p w14:paraId="3A33672C" w14:textId="77777777" w:rsidR="004B40B4" w:rsidRDefault="00AF75D2">
            <w:pPr>
              <w:pStyle w:val="TableParagraph"/>
              <w:spacing w:before="4"/>
              <w:ind w:left="64"/>
              <w:rPr>
                <w:sz w:val="20"/>
              </w:rPr>
            </w:pPr>
            <w:r>
              <w:rPr>
                <w:sz w:val="20"/>
              </w:rPr>
              <w:t>HP64</w:t>
            </w:r>
          </w:p>
        </w:tc>
        <w:tc>
          <w:tcPr>
            <w:tcW w:w="1742" w:type="dxa"/>
          </w:tcPr>
          <w:p w14:paraId="6109C7FE" w14:textId="77777777" w:rsidR="004B40B4" w:rsidRDefault="00AF75D2">
            <w:pPr>
              <w:pStyle w:val="TableParagraph"/>
              <w:spacing w:before="4"/>
              <w:ind w:right="134"/>
              <w:rPr>
                <w:sz w:val="20"/>
              </w:rPr>
            </w:pPr>
            <w:r>
              <w:rPr>
                <w:sz w:val="20"/>
              </w:rPr>
              <w:t>Units which are incompatible for a particular patient are not available for other patients.</w:t>
            </w:r>
          </w:p>
        </w:tc>
        <w:tc>
          <w:tcPr>
            <w:tcW w:w="1771" w:type="dxa"/>
          </w:tcPr>
          <w:p w14:paraId="4F4A4047" w14:textId="77777777" w:rsidR="004B40B4" w:rsidRDefault="00AF75D2">
            <w:pPr>
              <w:pStyle w:val="TableParagraph"/>
              <w:spacing w:before="4"/>
              <w:rPr>
                <w:sz w:val="20"/>
              </w:rPr>
            </w:pPr>
            <w:r>
              <w:rPr>
                <w:sz w:val="20"/>
              </w:rPr>
              <w:t>NONE</w:t>
            </w:r>
          </w:p>
        </w:tc>
        <w:tc>
          <w:tcPr>
            <w:tcW w:w="1051" w:type="dxa"/>
          </w:tcPr>
          <w:p w14:paraId="6E90B7EF" w14:textId="77777777" w:rsidR="004B40B4" w:rsidRDefault="00AF75D2">
            <w:pPr>
              <w:pStyle w:val="TableParagraph"/>
              <w:spacing w:before="4"/>
              <w:ind w:left="65"/>
              <w:rPr>
                <w:sz w:val="20"/>
              </w:rPr>
            </w:pPr>
            <w:r>
              <w:rPr>
                <w:sz w:val="20"/>
              </w:rPr>
              <w:t>NONE</w:t>
            </w:r>
          </w:p>
        </w:tc>
        <w:tc>
          <w:tcPr>
            <w:tcW w:w="926" w:type="dxa"/>
          </w:tcPr>
          <w:p w14:paraId="40ED4B5A" w14:textId="77777777" w:rsidR="004B40B4" w:rsidRDefault="00AF75D2">
            <w:pPr>
              <w:pStyle w:val="TableParagraph"/>
              <w:spacing w:before="4"/>
              <w:ind w:left="70"/>
              <w:rPr>
                <w:sz w:val="20"/>
              </w:rPr>
            </w:pPr>
            <w:r>
              <w:rPr>
                <w:sz w:val="20"/>
              </w:rPr>
              <w:t>NONE</w:t>
            </w:r>
          </w:p>
        </w:tc>
        <w:tc>
          <w:tcPr>
            <w:tcW w:w="2227" w:type="dxa"/>
          </w:tcPr>
          <w:p w14:paraId="6A709B87" w14:textId="77777777" w:rsidR="004B40B4" w:rsidRDefault="00AF75D2">
            <w:pPr>
              <w:pStyle w:val="TableParagraph"/>
              <w:spacing w:before="9" w:line="240" w:lineRule="exact"/>
              <w:ind w:left="70" w:right="177"/>
              <w:rPr>
                <w:sz w:val="20"/>
              </w:rPr>
            </w:pPr>
            <w:r>
              <w:rPr>
                <w:sz w:val="20"/>
              </w:rPr>
              <w:t>Units with crossmatch results entered that are not ‘C’ or ‘IG’ are automatically released back to inventory.</w:t>
            </w:r>
          </w:p>
        </w:tc>
        <w:tc>
          <w:tcPr>
            <w:tcW w:w="897" w:type="dxa"/>
          </w:tcPr>
          <w:p w14:paraId="7D0B7018" w14:textId="77777777" w:rsidR="004B40B4" w:rsidRDefault="00AF75D2">
            <w:pPr>
              <w:pStyle w:val="TableParagraph"/>
              <w:spacing w:before="4"/>
              <w:ind w:left="66" w:right="292"/>
              <w:rPr>
                <w:sz w:val="20"/>
              </w:rPr>
            </w:pPr>
            <w:r>
              <w:rPr>
                <w:spacing w:val="-1"/>
                <w:sz w:val="20"/>
              </w:rPr>
              <w:t xml:space="preserve">SRS# </w:t>
            </w:r>
            <w:r>
              <w:rPr>
                <w:sz w:val="20"/>
              </w:rPr>
              <w:t>P78</w:t>
            </w:r>
          </w:p>
          <w:p w14:paraId="3AD831B2" w14:textId="77777777" w:rsidR="004B40B4" w:rsidRDefault="004B40B4">
            <w:pPr>
              <w:pStyle w:val="TableParagraph"/>
              <w:spacing w:before="9"/>
              <w:ind w:left="0"/>
              <w:rPr>
                <w:rFonts w:ascii="Arial"/>
                <w:sz w:val="20"/>
              </w:rPr>
            </w:pPr>
          </w:p>
          <w:p w14:paraId="12F73F93" w14:textId="77777777" w:rsidR="004B40B4" w:rsidRDefault="00AF75D2">
            <w:pPr>
              <w:pStyle w:val="TableParagraph"/>
              <w:ind w:left="66" w:right="273"/>
              <w:rPr>
                <w:sz w:val="20"/>
              </w:rPr>
            </w:pPr>
            <w:r>
              <w:rPr>
                <w:spacing w:val="-1"/>
                <w:sz w:val="20"/>
              </w:rPr>
              <w:t xml:space="preserve">SCR# </w:t>
            </w:r>
            <w:r>
              <w:rPr>
                <w:sz w:val="20"/>
              </w:rPr>
              <w:t>P28</w:t>
            </w:r>
          </w:p>
        </w:tc>
      </w:tr>
      <w:tr w:rsidR="004B40B4" w14:paraId="0ABD800F" w14:textId="77777777">
        <w:trPr>
          <w:trHeight w:val="3829"/>
        </w:trPr>
        <w:tc>
          <w:tcPr>
            <w:tcW w:w="907" w:type="dxa"/>
          </w:tcPr>
          <w:p w14:paraId="0FC0533F" w14:textId="77777777" w:rsidR="004B40B4" w:rsidRDefault="00AF75D2">
            <w:pPr>
              <w:pStyle w:val="TableParagraph"/>
              <w:spacing w:line="235" w:lineRule="exact"/>
              <w:ind w:left="64"/>
              <w:rPr>
                <w:sz w:val="20"/>
              </w:rPr>
            </w:pPr>
            <w:r>
              <w:rPr>
                <w:sz w:val="20"/>
              </w:rPr>
              <w:t>HP65</w:t>
            </w:r>
          </w:p>
        </w:tc>
        <w:tc>
          <w:tcPr>
            <w:tcW w:w="1742" w:type="dxa"/>
          </w:tcPr>
          <w:p w14:paraId="60464F2F" w14:textId="77777777" w:rsidR="004B40B4" w:rsidRDefault="00AF75D2">
            <w:pPr>
              <w:pStyle w:val="TableParagraph"/>
              <w:ind w:right="319"/>
              <w:rPr>
                <w:sz w:val="20"/>
              </w:rPr>
            </w:pPr>
            <w:r>
              <w:rPr>
                <w:sz w:val="20"/>
              </w:rPr>
              <w:t>An autologous unit can be selected for a patient other than the one designated.</w:t>
            </w:r>
          </w:p>
        </w:tc>
        <w:tc>
          <w:tcPr>
            <w:tcW w:w="1771" w:type="dxa"/>
          </w:tcPr>
          <w:p w14:paraId="045899DE" w14:textId="77777777" w:rsidR="004B40B4" w:rsidRDefault="00AF75D2">
            <w:pPr>
              <w:pStyle w:val="TableParagraph"/>
              <w:numPr>
                <w:ilvl w:val="0"/>
                <w:numId w:val="8"/>
              </w:numPr>
              <w:tabs>
                <w:tab w:val="left" w:pos="306"/>
              </w:tabs>
              <w:ind w:right="65" w:firstLine="0"/>
              <w:rPr>
                <w:sz w:val="20"/>
              </w:rPr>
            </w:pPr>
            <w:r>
              <w:rPr>
                <w:sz w:val="20"/>
              </w:rPr>
              <w:t xml:space="preserve">Site did not set the Autologous/ Directed Component field (#25) appropriately for autologous component in </w:t>
            </w:r>
            <w:r>
              <w:rPr>
                <w:spacing w:val="-4"/>
                <w:sz w:val="20"/>
              </w:rPr>
              <w:t xml:space="preserve">the </w:t>
            </w:r>
            <w:r>
              <w:rPr>
                <w:sz w:val="20"/>
              </w:rPr>
              <w:t>BLOOD PRODUCT file (#66).</w:t>
            </w:r>
          </w:p>
          <w:p w14:paraId="56137A51" w14:textId="77777777" w:rsidR="004B40B4" w:rsidRDefault="00AF75D2">
            <w:pPr>
              <w:pStyle w:val="TableParagraph"/>
              <w:numPr>
                <w:ilvl w:val="0"/>
                <w:numId w:val="8"/>
              </w:numPr>
              <w:tabs>
                <w:tab w:val="left" w:pos="307"/>
              </w:tabs>
              <w:spacing w:line="240" w:lineRule="exact"/>
              <w:ind w:right="277" w:firstLine="0"/>
              <w:rPr>
                <w:sz w:val="20"/>
              </w:rPr>
            </w:pPr>
            <w:r>
              <w:rPr>
                <w:sz w:val="20"/>
              </w:rPr>
              <w:t>Autologous unit not logged into system as autologous.</w:t>
            </w:r>
          </w:p>
        </w:tc>
        <w:tc>
          <w:tcPr>
            <w:tcW w:w="1051" w:type="dxa"/>
          </w:tcPr>
          <w:p w14:paraId="444856C2" w14:textId="77777777" w:rsidR="004B40B4" w:rsidRDefault="00AF75D2">
            <w:pPr>
              <w:pStyle w:val="TableParagraph"/>
              <w:spacing w:line="235" w:lineRule="exact"/>
              <w:ind w:left="65"/>
              <w:rPr>
                <w:sz w:val="20"/>
              </w:rPr>
            </w:pPr>
            <w:r>
              <w:rPr>
                <w:sz w:val="20"/>
              </w:rPr>
              <w:t>LOW</w:t>
            </w:r>
          </w:p>
        </w:tc>
        <w:tc>
          <w:tcPr>
            <w:tcW w:w="926" w:type="dxa"/>
          </w:tcPr>
          <w:p w14:paraId="26352872" w14:textId="77777777" w:rsidR="004B40B4" w:rsidRDefault="00AF75D2">
            <w:pPr>
              <w:pStyle w:val="TableParagraph"/>
              <w:spacing w:line="235" w:lineRule="exact"/>
              <w:ind w:left="70"/>
              <w:rPr>
                <w:sz w:val="20"/>
              </w:rPr>
            </w:pPr>
            <w:r>
              <w:rPr>
                <w:sz w:val="20"/>
              </w:rPr>
              <w:t>LOW</w:t>
            </w:r>
          </w:p>
        </w:tc>
        <w:tc>
          <w:tcPr>
            <w:tcW w:w="2227" w:type="dxa"/>
          </w:tcPr>
          <w:p w14:paraId="605D5A54" w14:textId="77777777" w:rsidR="004B40B4" w:rsidRDefault="00AF75D2">
            <w:pPr>
              <w:pStyle w:val="TableParagraph"/>
              <w:ind w:left="70" w:right="79"/>
              <w:rPr>
                <w:sz w:val="20"/>
              </w:rPr>
            </w:pPr>
            <w:r>
              <w:rPr>
                <w:sz w:val="20"/>
              </w:rPr>
              <w:t>When autologous units are logged in to the system, the user is prompted to enter a valid patient name at the</w:t>
            </w:r>
            <w:r>
              <w:rPr>
                <w:spacing w:val="1"/>
                <w:sz w:val="20"/>
              </w:rPr>
              <w:t xml:space="preserve"> </w:t>
            </w:r>
            <w:r>
              <w:rPr>
                <w:sz w:val="20"/>
              </w:rPr>
              <w:t>RESTRICTED</w:t>
            </w:r>
          </w:p>
          <w:p w14:paraId="785F3C34" w14:textId="77777777" w:rsidR="004B40B4" w:rsidRDefault="00AF75D2">
            <w:pPr>
              <w:pStyle w:val="TableParagraph"/>
              <w:ind w:left="70" w:right="114"/>
              <w:rPr>
                <w:sz w:val="20"/>
              </w:rPr>
            </w:pPr>
            <w:r>
              <w:rPr>
                <w:sz w:val="20"/>
              </w:rPr>
              <w:t>FOR: prompt. This is a required field. That unit can then only be selected for that patient when using the Select units for patients [LRBLPIC] option.</w:t>
            </w:r>
          </w:p>
        </w:tc>
        <w:tc>
          <w:tcPr>
            <w:tcW w:w="897" w:type="dxa"/>
          </w:tcPr>
          <w:p w14:paraId="7895821C" w14:textId="77777777" w:rsidR="004B40B4" w:rsidRDefault="00AF75D2">
            <w:pPr>
              <w:pStyle w:val="TableParagraph"/>
              <w:ind w:left="66"/>
              <w:rPr>
                <w:sz w:val="20"/>
              </w:rPr>
            </w:pPr>
            <w:r>
              <w:rPr>
                <w:sz w:val="20"/>
              </w:rPr>
              <w:t>SRS# P80</w:t>
            </w:r>
          </w:p>
          <w:p w14:paraId="1AAD69AE" w14:textId="77777777" w:rsidR="004B40B4" w:rsidRDefault="004B40B4">
            <w:pPr>
              <w:pStyle w:val="TableParagraph"/>
              <w:spacing w:before="3"/>
              <w:ind w:left="0"/>
              <w:rPr>
                <w:rFonts w:ascii="Arial"/>
                <w:sz w:val="20"/>
              </w:rPr>
            </w:pPr>
          </w:p>
          <w:p w14:paraId="09BBF548" w14:textId="77777777" w:rsidR="004B40B4" w:rsidRDefault="00AF75D2">
            <w:pPr>
              <w:pStyle w:val="TableParagraph"/>
              <w:ind w:left="66" w:right="235"/>
              <w:rPr>
                <w:sz w:val="20"/>
              </w:rPr>
            </w:pPr>
            <w:r>
              <w:rPr>
                <w:sz w:val="20"/>
              </w:rPr>
              <w:t>SCR# P3</w:t>
            </w:r>
          </w:p>
        </w:tc>
      </w:tr>
      <w:tr w:rsidR="004B40B4" w14:paraId="6509DD6B" w14:textId="77777777">
        <w:trPr>
          <w:trHeight w:val="2624"/>
        </w:trPr>
        <w:tc>
          <w:tcPr>
            <w:tcW w:w="907" w:type="dxa"/>
          </w:tcPr>
          <w:p w14:paraId="22E67C11" w14:textId="77777777" w:rsidR="004B40B4" w:rsidRDefault="00AF75D2">
            <w:pPr>
              <w:pStyle w:val="TableParagraph"/>
              <w:spacing w:line="229" w:lineRule="exact"/>
              <w:ind w:left="64"/>
              <w:rPr>
                <w:sz w:val="20"/>
              </w:rPr>
            </w:pPr>
            <w:r>
              <w:rPr>
                <w:sz w:val="20"/>
              </w:rPr>
              <w:t>HP66</w:t>
            </w:r>
          </w:p>
        </w:tc>
        <w:tc>
          <w:tcPr>
            <w:tcW w:w="1742" w:type="dxa"/>
          </w:tcPr>
          <w:p w14:paraId="7F326FFD" w14:textId="77777777" w:rsidR="004B40B4" w:rsidRDefault="00AF75D2">
            <w:pPr>
              <w:pStyle w:val="TableParagraph"/>
              <w:ind w:right="171"/>
              <w:rPr>
                <w:sz w:val="20"/>
              </w:rPr>
            </w:pPr>
            <w:r>
              <w:rPr>
                <w:sz w:val="20"/>
              </w:rPr>
              <w:t>Current patient component request and units assigned/ available information not available when requesting and selecting units for a patient.</w:t>
            </w:r>
          </w:p>
        </w:tc>
        <w:tc>
          <w:tcPr>
            <w:tcW w:w="1771" w:type="dxa"/>
          </w:tcPr>
          <w:p w14:paraId="4CFF389E" w14:textId="77777777" w:rsidR="004B40B4" w:rsidRDefault="00AF75D2">
            <w:pPr>
              <w:pStyle w:val="TableParagraph"/>
              <w:spacing w:line="229" w:lineRule="exact"/>
              <w:rPr>
                <w:sz w:val="20"/>
              </w:rPr>
            </w:pPr>
            <w:r>
              <w:rPr>
                <w:sz w:val="20"/>
              </w:rPr>
              <w:t>NONE</w:t>
            </w:r>
          </w:p>
        </w:tc>
        <w:tc>
          <w:tcPr>
            <w:tcW w:w="1051" w:type="dxa"/>
          </w:tcPr>
          <w:p w14:paraId="762BDB0A" w14:textId="77777777" w:rsidR="004B40B4" w:rsidRDefault="00AF75D2">
            <w:pPr>
              <w:pStyle w:val="TableParagraph"/>
              <w:spacing w:line="229" w:lineRule="exact"/>
              <w:ind w:left="65"/>
              <w:rPr>
                <w:sz w:val="20"/>
              </w:rPr>
            </w:pPr>
            <w:r>
              <w:rPr>
                <w:sz w:val="20"/>
              </w:rPr>
              <w:t>NONE</w:t>
            </w:r>
          </w:p>
        </w:tc>
        <w:tc>
          <w:tcPr>
            <w:tcW w:w="926" w:type="dxa"/>
          </w:tcPr>
          <w:p w14:paraId="0B7F0014" w14:textId="77777777" w:rsidR="004B40B4" w:rsidRDefault="00AF75D2">
            <w:pPr>
              <w:pStyle w:val="TableParagraph"/>
              <w:spacing w:line="229" w:lineRule="exact"/>
              <w:ind w:left="70"/>
              <w:rPr>
                <w:sz w:val="20"/>
              </w:rPr>
            </w:pPr>
            <w:r>
              <w:rPr>
                <w:sz w:val="20"/>
              </w:rPr>
              <w:t>NONE</w:t>
            </w:r>
          </w:p>
        </w:tc>
        <w:tc>
          <w:tcPr>
            <w:tcW w:w="2227" w:type="dxa"/>
          </w:tcPr>
          <w:p w14:paraId="2232B30B" w14:textId="77777777" w:rsidR="004B40B4" w:rsidRDefault="00AF75D2">
            <w:pPr>
              <w:pStyle w:val="TableParagraph"/>
              <w:ind w:left="70" w:right="117"/>
              <w:rPr>
                <w:sz w:val="20"/>
              </w:rPr>
            </w:pPr>
            <w:r>
              <w:rPr>
                <w:sz w:val="20"/>
              </w:rPr>
              <w:t>Software automatically displays current patient information on component requests and units assigned/available for issue when requesting</w:t>
            </w:r>
            <w:r>
              <w:rPr>
                <w:spacing w:val="2"/>
                <w:sz w:val="20"/>
              </w:rPr>
              <w:t xml:space="preserve"> </w:t>
            </w:r>
            <w:r>
              <w:rPr>
                <w:sz w:val="20"/>
              </w:rPr>
              <w:t>and</w:t>
            </w:r>
          </w:p>
          <w:p w14:paraId="0E0B742E" w14:textId="77777777" w:rsidR="004B40B4" w:rsidRDefault="00AF75D2">
            <w:pPr>
              <w:pStyle w:val="TableParagraph"/>
              <w:spacing w:line="240" w:lineRule="exact"/>
              <w:ind w:left="70" w:right="155"/>
              <w:rPr>
                <w:sz w:val="20"/>
              </w:rPr>
            </w:pPr>
            <w:r>
              <w:rPr>
                <w:sz w:val="20"/>
              </w:rPr>
              <w:t>selecting components for a patient.</w:t>
            </w:r>
          </w:p>
        </w:tc>
        <w:tc>
          <w:tcPr>
            <w:tcW w:w="897" w:type="dxa"/>
          </w:tcPr>
          <w:p w14:paraId="6874D19D" w14:textId="77777777" w:rsidR="004B40B4" w:rsidRDefault="00AF75D2">
            <w:pPr>
              <w:pStyle w:val="TableParagraph"/>
              <w:ind w:left="66"/>
              <w:rPr>
                <w:sz w:val="20"/>
              </w:rPr>
            </w:pPr>
            <w:r>
              <w:rPr>
                <w:sz w:val="20"/>
              </w:rPr>
              <w:t>SRS# P81</w:t>
            </w:r>
          </w:p>
          <w:p w14:paraId="649A6A1F" w14:textId="77777777" w:rsidR="004B40B4" w:rsidRDefault="004B40B4">
            <w:pPr>
              <w:pStyle w:val="TableParagraph"/>
              <w:spacing w:before="9"/>
              <w:ind w:left="0"/>
              <w:rPr>
                <w:rFonts w:ascii="Arial"/>
                <w:sz w:val="19"/>
              </w:rPr>
            </w:pPr>
          </w:p>
          <w:p w14:paraId="12E60B4B" w14:textId="77777777" w:rsidR="004B40B4" w:rsidRDefault="00AF75D2">
            <w:pPr>
              <w:pStyle w:val="TableParagraph"/>
              <w:spacing w:line="240" w:lineRule="exact"/>
              <w:ind w:left="66"/>
              <w:rPr>
                <w:sz w:val="20"/>
              </w:rPr>
            </w:pPr>
            <w:r>
              <w:rPr>
                <w:sz w:val="20"/>
              </w:rPr>
              <w:t>SCR#</w:t>
            </w:r>
          </w:p>
          <w:p w14:paraId="1E4C0288" w14:textId="77777777" w:rsidR="004B40B4" w:rsidRDefault="00AF75D2">
            <w:pPr>
              <w:pStyle w:val="TableParagraph"/>
              <w:spacing w:line="240" w:lineRule="exact"/>
              <w:ind w:left="66"/>
              <w:rPr>
                <w:sz w:val="20"/>
              </w:rPr>
            </w:pPr>
            <w:r>
              <w:rPr>
                <w:sz w:val="20"/>
              </w:rPr>
              <w:t>N/A</w:t>
            </w:r>
          </w:p>
        </w:tc>
      </w:tr>
    </w:tbl>
    <w:p w14:paraId="46802CAF" w14:textId="77777777" w:rsidR="004B40B4" w:rsidRDefault="004B40B4">
      <w:pPr>
        <w:spacing w:line="240" w:lineRule="exact"/>
        <w:rPr>
          <w:sz w:val="20"/>
        </w:rPr>
        <w:sectPr w:rsidR="004B40B4">
          <w:pgSz w:w="12240" w:h="15840"/>
          <w:pgMar w:top="960" w:right="1060" w:bottom="1180" w:left="1220" w:header="723" w:footer="997" w:gutter="0"/>
          <w:cols w:space="720"/>
        </w:sectPr>
      </w:pPr>
    </w:p>
    <w:p w14:paraId="3E3F151C" w14:textId="77777777" w:rsidR="004B40B4" w:rsidRDefault="004B40B4">
      <w:pPr>
        <w:pStyle w:val="BodyText"/>
        <w:rPr>
          <w:rFonts w:ascii="Arial"/>
          <w:sz w:val="20"/>
        </w:rPr>
      </w:pPr>
    </w:p>
    <w:p w14:paraId="15199D5B" w14:textId="77777777" w:rsidR="004B40B4" w:rsidRDefault="004B40B4">
      <w:pPr>
        <w:pStyle w:val="BodyText"/>
        <w:rPr>
          <w:rFonts w:ascii="Arial"/>
          <w:sz w:val="20"/>
        </w:rPr>
      </w:pPr>
    </w:p>
    <w:p w14:paraId="12B658CB" w14:textId="77777777" w:rsidR="004B40B4" w:rsidRDefault="004B40B4">
      <w:pPr>
        <w:pStyle w:val="BodyText"/>
        <w:spacing w:before="6"/>
        <w:rPr>
          <w:rFonts w:ascii="Arial"/>
          <w:sz w:val="17"/>
        </w:rPr>
      </w:pPr>
    </w:p>
    <w:tbl>
      <w:tblPr>
        <w:tblW w:w="0" w:type="auto"/>
        <w:tblInd w:w="1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07"/>
        <w:gridCol w:w="1742"/>
        <w:gridCol w:w="1771"/>
        <w:gridCol w:w="1051"/>
        <w:gridCol w:w="926"/>
        <w:gridCol w:w="2227"/>
        <w:gridCol w:w="897"/>
      </w:tblGrid>
      <w:tr w:rsidR="004B40B4" w14:paraId="1A6EB6E7" w14:textId="77777777">
        <w:trPr>
          <w:trHeight w:val="488"/>
        </w:trPr>
        <w:tc>
          <w:tcPr>
            <w:tcW w:w="907" w:type="dxa"/>
            <w:shd w:val="clear" w:color="auto" w:fill="CCCCCC"/>
          </w:tcPr>
          <w:p w14:paraId="78792814" w14:textId="77777777" w:rsidR="004B40B4" w:rsidRDefault="00AF75D2">
            <w:pPr>
              <w:pStyle w:val="TableParagraph"/>
              <w:spacing w:before="8"/>
              <w:ind w:left="64"/>
              <w:rPr>
                <w:b/>
                <w:sz w:val="20"/>
              </w:rPr>
            </w:pPr>
            <w:r>
              <w:rPr>
                <w:b/>
                <w:sz w:val="20"/>
              </w:rPr>
              <w:t>HA#</w:t>
            </w:r>
          </w:p>
        </w:tc>
        <w:tc>
          <w:tcPr>
            <w:tcW w:w="1742" w:type="dxa"/>
            <w:shd w:val="clear" w:color="auto" w:fill="CCCCCC"/>
          </w:tcPr>
          <w:p w14:paraId="5B037A47" w14:textId="77777777" w:rsidR="004B40B4" w:rsidRDefault="00AF75D2">
            <w:pPr>
              <w:pStyle w:val="TableParagraph"/>
              <w:spacing w:before="8"/>
              <w:rPr>
                <w:b/>
                <w:sz w:val="20"/>
              </w:rPr>
            </w:pPr>
            <w:r>
              <w:rPr>
                <w:b/>
                <w:sz w:val="20"/>
              </w:rPr>
              <w:t>Hazard</w:t>
            </w:r>
          </w:p>
        </w:tc>
        <w:tc>
          <w:tcPr>
            <w:tcW w:w="1771" w:type="dxa"/>
            <w:shd w:val="clear" w:color="auto" w:fill="CCCCCC"/>
          </w:tcPr>
          <w:p w14:paraId="2F76EF1A" w14:textId="77777777" w:rsidR="004B40B4" w:rsidRDefault="00AF75D2">
            <w:pPr>
              <w:pStyle w:val="TableParagraph"/>
              <w:spacing w:before="8"/>
              <w:rPr>
                <w:b/>
                <w:sz w:val="20"/>
              </w:rPr>
            </w:pPr>
            <w:r>
              <w:rPr>
                <w:b/>
                <w:sz w:val="20"/>
              </w:rPr>
              <w:t>Causes</w:t>
            </w:r>
          </w:p>
        </w:tc>
        <w:tc>
          <w:tcPr>
            <w:tcW w:w="1051" w:type="dxa"/>
            <w:shd w:val="clear" w:color="auto" w:fill="CCCCCC"/>
          </w:tcPr>
          <w:p w14:paraId="00BF9536" w14:textId="77777777" w:rsidR="004B40B4" w:rsidRDefault="00AF75D2">
            <w:pPr>
              <w:pStyle w:val="TableParagraph"/>
              <w:spacing w:before="8" w:line="240" w:lineRule="atLeast"/>
              <w:ind w:left="65" w:right="113"/>
              <w:rPr>
                <w:b/>
                <w:sz w:val="20"/>
              </w:rPr>
            </w:pPr>
            <w:r>
              <w:rPr>
                <w:b/>
                <w:sz w:val="20"/>
              </w:rPr>
              <w:t xml:space="preserve">Level of </w:t>
            </w:r>
            <w:r>
              <w:rPr>
                <w:b/>
                <w:w w:val="95"/>
                <w:sz w:val="20"/>
              </w:rPr>
              <w:t>Concern</w:t>
            </w:r>
          </w:p>
        </w:tc>
        <w:tc>
          <w:tcPr>
            <w:tcW w:w="926" w:type="dxa"/>
            <w:shd w:val="clear" w:color="auto" w:fill="CCCCCC"/>
          </w:tcPr>
          <w:p w14:paraId="50CBE726" w14:textId="77777777" w:rsidR="004B40B4" w:rsidRDefault="00AF75D2">
            <w:pPr>
              <w:pStyle w:val="TableParagraph"/>
              <w:spacing w:before="8" w:line="240" w:lineRule="atLeast"/>
              <w:ind w:left="70" w:right="240"/>
              <w:rPr>
                <w:b/>
                <w:sz w:val="20"/>
              </w:rPr>
            </w:pPr>
            <w:r>
              <w:rPr>
                <w:b/>
                <w:w w:val="95"/>
                <w:sz w:val="20"/>
              </w:rPr>
              <w:t xml:space="preserve">Likeli </w:t>
            </w:r>
            <w:r>
              <w:rPr>
                <w:b/>
                <w:sz w:val="20"/>
              </w:rPr>
              <w:t>hood</w:t>
            </w:r>
          </w:p>
        </w:tc>
        <w:tc>
          <w:tcPr>
            <w:tcW w:w="2227" w:type="dxa"/>
            <w:shd w:val="clear" w:color="auto" w:fill="CCCCCC"/>
          </w:tcPr>
          <w:p w14:paraId="396F6EEE" w14:textId="77777777" w:rsidR="004B40B4" w:rsidRDefault="00AF75D2">
            <w:pPr>
              <w:pStyle w:val="TableParagraph"/>
              <w:spacing w:before="8" w:line="240" w:lineRule="atLeast"/>
              <w:ind w:left="704" w:right="436" w:hanging="250"/>
              <w:rPr>
                <w:b/>
                <w:sz w:val="20"/>
              </w:rPr>
            </w:pPr>
            <w:r>
              <w:rPr>
                <w:b/>
                <w:sz w:val="20"/>
              </w:rPr>
              <w:t>Method(s) of Control</w:t>
            </w:r>
          </w:p>
        </w:tc>
        <w:tc>
          <w:tcPr>
            <w:tcW w:w="897" w:type="dxa"/>
            <w:shd w:val="clear" w:color="auto" w:fill="CCCCCC"/>
          </w:tcPr>
          <w:p w14:paraId="02FF6267" w14:textId="77777777" w:rsidR="004B40B4" w:rsidRDefault="00AF75D2">
            <w:pPr>
              <w:pStyle w:val="TableParagraph"/>
              <w:spacing w:before="8"/>
              <w:ind w:left="66"/>
              <w:rPr>
                <w:b/>
                <w:sz w:val="20"/>
              </w:rPr>
            </w:pPr>
            <w:r>
              <w:rPr>
                <w:b/>
                <w:sz w:val="20"/>
              </w:rPr>
              <w:t>Trace</w:t>
            </w:r>
          </w:p>
        </w:tc>
      </w:tr>
      <w:tr w:rsidR="004B40B4" w14:paraId="76ABDEFF" w14:textId="77777777">
        <w:trPr>
          <w:trHeight w:val="3839"/>
        </w:trPr>
        <w:tc>
          <w:tcPr>
            <w:tcW w:w="907" w:type="dxa"/>
          </w:tcPr>
          <w:p w14:paraId="246B7937" w14:textId="77777777" w:rsidR="004B40B4" w:rsidRDefault="00AF75D2">
            <w:pPr>
              <w:pStyle w:val="TableParagraph"/>
              <w:spacing w:before="4"/>
              <w:ind w:left="64"/>
              <w:rPr>
                <w:sz w:val="20"/>
              </w:rPr>
            </w:pPr>
            <w:r>
              <w:rPr>
                <w:sz w:val="20"/>
              </w:rPr>
              <w:t>HP67</w:t>
            </w:r>
          </w:p>
        </w:tc>
        <w:tc>
          <w:tcPr>
            <w:tcW w:w="1742" w:type="dxa"/>
          </w:tcPr>
          <w:p w14:paraId="4A15ED6D" w14:textId="77777777" w:rsidR="004B40B4" w:rsidRDefault="00AF75D2">
            <w:pPr>
              <w:pStyle w:val="TableParagraph"/>
              <w:spacing w:before="4"/>
              <w:ind w:right="78"/>
              <w:rPr>
                <w:sz w:val="20"/>
              </w:rPr>
            </w:pPr>
            <w:r>
              <w:rPr>
                <w:sz w:val="20"/>
              </w:rPr>
              <w:t>Cannot determine the number of individual units contained within a pool that is transfused.</w:t>
            </w:r>
          </w:p>
        </w:tc>
        <w:tc>
          <w:tcPr>
            <w:tcW w:w="1771" w:type="dxa"/>
          </w:tcPr>
          <w:p w14:paraId="46423C26" w14:textId="77777777" w:rsidR="004B40B4" w:rsidRDefault="00AF75D2">
            <w:pPr>
              <w:pStyle w:val="TableParagraph"/>
              <w:numPr>
                <w:ilvl w:val="0"/>
                <w:numId w:val="7"/>
              </w:numPr>
              <w:tabs>
                <w:tab w:val="left" w:pos="306"/>
              </w:tabs>
              <w:spacing w:before="4"/>
              <w:ind w:right="253" w:firstLine="0"/>
              <w:rPr>
                <w:sz w:val="20"/>
              </w:rPr>
            </w:pPr>
            <w:r>
              <w:rPr>
                <w:sz w:val="20"/>
              </w:rPr>
              <w:t>Disposition - not transfused [LRBLIDN] option not used to process a pooled product from products already in inventory.</w:t>
            </w:r>
          </w:p>
          <w:p w14:paraId="760A5791" w14:textId="77777777" w:rsidR="004B40B4" w:rsidRDefault="00AF75D2">
            <w:pPr>
              <w:pStyle w:val="TableParagraph"/>
              <w:numPr>
                <w:ilvl w:val="0"/>
                <w:numId w:val="7"/>
              </w:numPr>
              <w:tabs>
                <w:tab w:val="left" w:pos="306"/>
              </w:tabs>
              <w:ind w:right="85" w:firstLine="0"/>
              <w:rPr>
                <w:sz w:val="20"/>
              </w:rPr>
            </w:pPr>
            <w:r>
              <w:rPr>
                <w:sz w:val="20"/>
              </w:rPr>
              <w:t>Blood transfusion results [LRBLPT] option not used for data entry.</w:t>
            </w:r>
          </w:p>
        </w:tc>
        <w:tc>
          <w:tcPr>
            <w:tcW w:w="1051" w:type="dxa"/>
          </w:tcPr>
          <w:p w14:paraId="05CE46BF" w14:textId="77777777" w:rsidR="004B40B4" w:rsidRDefault="00AF75D2">
            <w:pPr>
              <w:pStyle w:val="TableParagraph"/>
              <w:spacing w:before="4"/>
              <w:ind w:left="65"/>
              <w:rPr>
                <w:sz w:val="20"/>
              </w:rPr>
            </w:pPr>
            <w:r>
              <w:rPr>
                <w:sz w:val="20"/>
              </w:rPr>
              <w:t>LOW</w:t>
            </w:r>
          </w:p>
        </w:tc>
        <w:tc>
          <w:tcPr>
            <w:tcW w:w="926" w:type="dxa"/>
          </w:tcPr>
          <w:p w14:paraId="557CC49C" w14:textId="77777777" w:rsidR="004B40B4" w:rsidRDefault="00AF75D2">
            <w:pPr>
              <w:pStyle w:val="TableParagraph"/>
              <w:spacing w:before="4"/>
              <w:ind w:left="70"/>
              <w:rPr>
                <w:sz w:val="20"/>
              </w:rPr>
            </w:pPr>
            <w:r>
              <w:rPr>
                <w:sz w:val="20"/>
              </w:rPr>
              <w:t>LOW</w:t>
            </w:r>
          </w:p>
        </w:tc>
        <w:tc>
          <w:tcPr>
            <w:tcW w:w="2227" w:type="dxa"/>
          </w:tcPr>
          <w:p w14:paraId="2E8F697E" w14:textId="77777777" w:rsidR="004B40B4" w:rsidRDefault="00AF75D2">
            <w:pPr>
              <w:pStyle w:val="TableParagraph"/>
              <w:spacing w:before="9" w:line="240" w:lineRule="exact"/>
              <w:ind w:left="70" w:right="59"/>
              <w:rPr>
                <w:sz w:val="20"/>
              </w:rPr>
            </w:pPr>
            <w:r>
              <w:rPr>
                <w:sz w:val="20"/>
              </w:rPr>
              <w:t>When a pooled unit is created from units in inventory using the Disposition -not transfused [LRBLIDN] option and transfusion results are entered for the pool the number of units within the pool is calculated and this number is stuffed into the Pooled/ Divided Units field (#.4) for the pooled product.</w:t>
            </w:r>
          </w:p>
        </w:tc>
        <w:tc>
          <w:tcPr>
            <w:tcW w:w="897" w:type="dxa"/>
          </w:tcPr>
          <w:p w14:paraId="4ECED1ED" w14:textId="77777777" w:rsidR="004B40B4" w:rsidRDefault="00AF75D2">
            <w:pPr>
              <w:pStyle w:val="TableParagraph"/>
              <w:spacing w:before="4"/>
              <w:ind w:left="66"/>
              <w:rPr>
                <w:sz w:val="20"/>
              </w:rPr>
            </w:pPr>
            <w:r>
              <w:rPr>
                <w:sz w:val="20"/>
              </w:rPr>
              <w:t>SRS# P82</w:t>
            </w:r>
          </w:p>
          <w:p w14:paraId="6F58520D" w14:textId="77777777" w:rsidR="004B40B4" w:rsidRDefault="004B40B4">
            <w:pPr>
              <w:pStyle w:val="TableParagraph"/>
              <w:spacing w:before="9"/>
              <w:ind w:left="0"/>
              <w:rPr>
                <w:rFonts w:ascii="Arial"/>
                <w:sz w:val="20"/>
              </w:rPr>
            </w:pPr>
          </w:p>
          <w:p w14:paraId="2A50BE93" w14:textId="77777777" w:rsidR="004B40B4" w:rsidRDefault="00AF75D2">
            <w:pPr>
              <w:pStyle w:val="TableParagraph"/>
              <w:ind w:left="66" w:right="235"/>
              <w:rPr>
                <w:sz w:val="20"/>
              </w:rPr>
            </w:pPr>
            <w:r>
              <w:rPr>
                <w:sz w:val="20"/>
              </w:rPr>
              <w:t>SCR# P9</w:t>
            </w:r>
          </w:p>
        </w:tc>
      </w:tr>
      <w:tr w:rsidR="004B40B4" w14:paraId="7C679E75" w14:textId="77777777">
        <w:trPr>
          <w:trHeight w:val="1189"/>
        </w:trPr>
        <w:tc>
          <w:tcPr>
            <w:tcW w:w="907" w:type="dxa"/>
          </w:tcPr>
          <w:p w14:paraId="3A96D56C" w14:textId="77777777" w:rsidR="004B40B4" w:rsidRDefault="00AF75D2">
            <w:pPr>
              <w:pStyle w:val="TableParagraph"/>
              <w:spacing w:line="235" w:lineRule="exact"/>
              <w:ind w:left="64"/>
              <w:rPr>
                <w:sz w:val="20"/>
              </w:rPr>
            </w:pPr>
            <w:r>
              <w:rPr>
                <w:sz w:val="20"/>
              </w:rPr>
              <w:t>HP68</w:t>
            </w:r>
          </w:p>
        </w:tc>
        <w:tc>
          <w:tcPr>
            <w:tcW w:w="1742" w:type="dxa"/>
          </w:tcPr>
          <w:p w14:paraId="47866295" w14:textId="77777777" w:rsidR="004B40B4" w:rsidRDefault="00AF75D2">
            <w:pPr>
              <w:pStyle w:val="TableParagraph"/>
              <w:ind w:right="52"/>
              <w:rPr>
                <w:sz w:val="20"/>
              </w:rPr>
            </w:pPr>
            <w:r>
              <w:rPr>
                <w:sz w:val="20"/>
              </w:rPr>
              <w:t>Transfusion data for a future date/time is entered.</w:t>
            </w:r>
          </w:p>
        </w:tc>
        <w:tc>
          <w:tcPr>
            <w:tcW w:w="1771" w:type="dxa"/>
          </w:tcPr>
          <w:p w14:paraId="0980B983" w14:textId="77777777" w:rsidR="004B40B4" w:rsidRDefault="00AF75D2">
            <w:pPr>
              <w:pStyle w:val="TableParagraph"/>
              <w:spacing w:line="235" w:lineRule="exact"/>
              <w:rPr>
                <w:sz w:val="20"/>
              </w:rPr>
            </w:pPr>
            <w:r>
              <w:rPr>
                <w:sz w:val="20"/>
              </w:rPr>
              <w:t>NONE</w:t>
            </w:r>
          </w:p>
        </w:tc>
        <w:tc>
          <w:tcPr>
            <w:tcW w:w="1051" w:type="dxa"/>
          </w:tcPr>
          <w:p w14:paraId="2A597FBA" w14:textId="77777777" w:rsidR="004B40B4" w:rsidRDefault="00AF75D2">
            <w:pPr>
              <w:pStyle w:val="TableParagraph"/>
              <w:spacing w:line="235" w:lineRule="exact"/>
              <w:ind w:left="65"/>
              <w:rPr>
                <w:sz w:val="20"/>
              </w:rPr>
            </w:pPr>
            <w:r>
              <w:rPr>
                <w:sz w:val="20"/>
              </w:rPr>
              <w:t>NONE</w:t>
            </w:r>
          </w:p>
        </w:tc>
        <w:tc>
          <w:tcPr>
            <w:tcW w:w="926" w:type="dxa"/>
          </w:tcPr>
          <w:p w14:paraId="4685D1B2" w14:textId="77777777" w:rsidR="004B40B4" w:rsidRDefault="00AF75D2">
            <w:pPr>
              <w:pStyle w:val="TableParagraph"/>
              <w:spacing w:line="235" w:lineRule="exact"/>
              <w:ind w:left="70"/>
              <w:rPr>
                <w:sz w:val="20"/>
              </w:rPr>
            </w:pPr>
            <w:r>
              <w:rPr>
                <w:sz w:val="20"/>
              </w:rPr>
              <w:t>NONE</w:t>
            </w:r>
          </w:p>
        </w:tc>
        <w:tc>
          <w:tcPr>
            <w:tcW w:w="2227" w:type="dxa"/>
          </w:tcPr>
          <w:p w14:paraId="16CA6C50" w14:textId="77777777" w:rsidR="004B40B4" w:rsidRDefault="00AF75D2">
            <w:pPr>
              <w:pStyle w:val="TableParagraph"/>
              <w:ind w:left="70" w:right="114"/>
              <w:rPr>
                <w:sz w:val="20"/>
              </w:rPr>
            </w:pPr>
            <w:r>
              <w:rPr>
                <w:sz w:val="20"/>
              </w:rPr>
              <w:t>Future transfusion date/time data is prohibited.</w:t>
            </w:r>
          </w:p>
        </w:tc>
        <w:tc>
          <w:tcPr>
            <w:tcW w:w="897" w:type="dxa"/>
          </w:tcPr>
          <w:p w14:paraId="6EA9F9F3" w14:textId="77777777" w:rsidR="004B40B4" w:rsidRDefault="00AF75D2">
            <w:pPr>
              <w:pStyle w:val="TableParagraph"/>
              <w:ind w:left="66"/>
              <w:rPr>
                <w:sz w:val="20"/>
              </w:rPr>
            </w:pPr>
            <w:r>
              <w:rPr>
                <w:sz w:val="20"/>
              </w:rPr>
              <w:t>SRS# P84</w:t>
            </w:r>
          </w:p>
          <w:p w14:paraId="09E6C4A9" w14:textId="77777777" w:rsidR="004B40B4" w:rsidRDefault="004B40B4">
            <w:pPr>
              <w:pStyle w:val="TableParagraph"/>
              <w:spacing w:before="8"/>
              <w:ind w:left="0"/>
              <w:rPr>
                <w:rFonts w:ascii="Arial"/>
                <w:sz w:val="20"/>
              </w:rPr>
            </w:pPr>
          </w:p>
          <w:p w14:paraId="751331BA" w14:textId="77777777" w:rsidR="004B40B4" w:rsidRDefault="00AF75D2">
            <w:pPr>
              <w:pStyle w:val="TableParagraph"/>
              <w:spacing w:before="1" w:line="240" w:lineRule="exact"/>
              <w:ind w:left="66" w:right="235"/>
              <w:rPr>
                <w:sz w:val="20"/>
              </w:rPr>
            </w:pPr>
            <w:r>
              <w:rPr>
                <w:sz w:val="20"/>
              </w:rPr>
              <w:t>SCR# P3</w:t>
            </w:r>
          </w:p>
        </w:tc>
      </w:tr>
      <w:tr w:rsidR="004B40B4" w14:paraId="1D814B9B" w14:textId="77777777">
        <w:trPr>
          <w:trHeight w:val="4789"/>
        </w:trPr>
        <w:tc>
          <w:tcPr>
            <w:tcW w:w="907" w:type="dxa"/>
          </w:tcPr>
          <w:p w14:paraId="2E36F24E" w14:textId="77777777" w:rsidR="004B40B4" w:rsidRDefault="00AF75D2">
            <w:pPr>
              <w:pStyle w:val="TableParagraph"/>
              <w:spacing w:line="234" w:lineRule="exact"/>
              <w:ind w:left="64"/>
              <w:rPr>
                <w:sz w:val="20"/>
              </w:rPr>
            </w:pPr>
            <w:r>
              <w:rPr>
                <w:sz w:val="20"/>
              </w:rPr>
              <w:t>HP69</w:t>
            </w:r>
          </w:p>
        </w:tc>
        <w:tc>
          <w:tcPr>
            <w:tcW w:w="1742" w:type="dxa"/>
          </w:tcPr>
          <w:p w14:paraId="0CFA614C" w14:textId="77777777" w:rsidR="004B40B4" w:rsidRDefault="00AF75D2">
            <w:pPr>
              <w:pStyle w:val="TableParagraph"/>
              <w:ind w:right="111"/>
              <w:rPr>
                <w:sz w:val="20"/>
              </w:rPr>
            </w:pPr>
            <w:r>
              <w:rPr>
                <w:sz w:val="20"/>
              </w:rPr>
              <w:t>Cannot evaluate transfusion practices by treating specialty.</w:t>
            </w:r>
          </w:p>
        </w:tc>
        <w:tc>
          <w:tcPr>
            <w:tcW w:w="1771" w:type="dxa"/>
          </w:tcPr>
          <w:p w14:paraId="7C73549B" w14:textId="77777777" w:rsidR="004B40B4" w:rsidRDefault="00AF75D2">
            <w:pPr>
              <w:pStyle w:val="TableParagraph"/>
              <w:numPr>
                <w:ilvl w:val="0"/>
                <w:numId w:val="6"/>
              </w:numPr>
              <w:tabs>
                <w:tab w:val="left" w:pos="306"/>
              </w:tabs>
              <w:ind w:right="152" w:firstLine="0"/>
              <w:rPr>
                <w:sz w:val="20"/>
              </w:rPr>
            </w:pPr>
            <w:r>
              <w:rPr>
                <w:sz w:val="20"/>
              </w:rPr>
              <w:t xml:space="preserve">Patient is discharged </w:t>
            </w:r>
            <w:r>
              <w:rPr>
                <w:spacing w:val="-3"/>
                <w:sz w:val="20"/>
              </w:rPr>
              <w:t xml:space="preserve">prior </w:t>
            </w:r>
            <w:r>
              <w:rPr>
                <w:sz w:val="20"/>
              </w:rPr>
              <w:t>to transfusion results entered into computer. Blood Bank tech may not know the treating specialty of the patient at the time of transfusion.</w:t>
            </w:r>
          </w:p>
          <w:p w14:paraId="6F81C0C2" w14:textId="77777777" w:rsidR="004B40B4" w:rsidRDefault="00AF75D2">
            <w:pPr>
              <w:pStyle w:val="TableParagraph"/>
              <w:numPr>
                <w:ilvl w:val="0"/>
                <w:numId w:val="6"/>
              </w:numPr>
              <w:tabs>
                <w:tab w:val="left" w:pos="307"/>
              </w:tabs>
              <w:ind w:right="65" w:firstLine="0"/>
              <w:rPr>
                <w:sz w:val="20"/>
              </w:rPr>
            </w:pPr>
            <w:r>
              <w:rPr>
                <w:sz w:val="20"/>
              </w:rPr>
              <w:t>Transfusion ordered from a different treating specialty than admission.</w:t>
            </w:r>
          </w:p>
        </w:tc>
        <w:tc>
          <w:tcPr>
            <w:tcW w:w="1051" w:type="dxa"/>
          </w:tcPr>
          <w:p w14:paraId="5FCCB575" w14:textId="77777777" w:rsidR="004B40B4" w:rsidRDefault="00AF75D2">
            <w:pPr>
              <w:pStyle w:val="TableParagraph"/>
              <w:spacing w:line="234" w:lineRule="exact"/>
              <w:ind w:left="65"/>
              <w:rPr>
                <w:sz w:val="20"/>
              </w:rPr>
            </w:pPr>
            <w:r>
              <w:rPr>
                <w:sz w:val="20"/>
              </w:rPr>
              <w:t>NONE</w:t>
            </w:r>
          </w:p>
        </w:tc>
        <w:tc>
          <w:tcPr>
            <w:tcW w:w="926" w:type="dxa"/>
          </w:tcPr>
          <w:p w14:paraId="4B5A2165" w14:textId="77777777" w:rsidR="004B40B4" w:rsidRDefault="00AF75D2">
            <w:pPr>
              <w:pStyle w:val="TableParagraph"/>
              <w:spacing w:line="234" w:lineRule="exact"/>
              <w:ind w:left="70"/>
              <w:rPr>
                <w:sz w:val="20"/>
              </w:rPr>
            </w:pPr>
            <w:r>
              <w:rPr>
                <w:sz w:val="20"/>
              </w:rPr>
              <w:t>MOD</w:t>
            </w:r>
          </w:p>
        </w:tc>
        <w:tc>
          <w:tcPr>
            <w:tcW w:w="2227" w:type="dxa"/>
          </w:tcPr>
          <w:p w14:paraId="5BBFFC00" w14:textId="77777777" w:rsidR="004B40B4" w:rsidRDefault="00AF75D2">
            <w:pPr>
              <w:pStyle w:val="TableParagraph"/>
              <w:ind w:left="70" w:right="202"/>
              <w:rPr>
                <w:sz w:val="20"/>
              </w:rPr>
            </w:pPr>
            <w:r>
              <w:rPr>
                <w:sz w:val="20"/>
              </w:rPr>
              <w:t>Treating Specialty field (#.02) is a required field when entering transfusion results. Reports automatically assign treating specialty on admission to transfusion episodes for inpatients.</w:t>
            </w:r>
          </w:p>
          <w:p w14:paraId="6F3383CF" w14:textId="77777777" w:rsidR="004B40B4" w:rsidRDefault="00AF75D2">
            <w:pPr>
              <w:pStyle w:val="TableParagraph"/>
              <w:spacing w:line="240" w:lineRule="exact"/>
              <w:ind w:left="70" w:right="232"/>
              <w:rPr>
                <w:sz w:val="20"/>
              </w:rPr>
            </w:pPr>
            <w:r>
              <w:rPr>
                <w:sz w:val="20"/>
              </w:rPr>
              <w:t>Treating specialty must be entered by the Blood Bank Technologist at time of Blood transfusion result entry when patients have been discharged or were transfused as outpatient.</w:t>
            </w:r>
          </w:p>
        </w:tc>
        <w:tc>
          <w:tcPr>
            <w:tcW w:w="897" w:type="dxa"/>
          </w:tcPr>
          <w:p w14:paraId="2654870D" w14:textId="77777777" w:rsidR="004B40B4" w:rsidRDefault="00AF75D2">
            <w:pPr>
              <w:pStyle w:val="TableParagraph"/>
              <w:ind w:left="66" w:right="292"/>
              <w:rPr>
                <w:sz w:val="20"/>
              </w:rPr>
            </w:pPr>
            <w:r>
              <w:rPr>
                <w:spacing w:val="-1"/>
                <w:sz w:val="20"/>
              </w:rPr>
              <w:t xml:space="preserve">SRS# </w:t>
            </w:r>
            <w:r>
              <w:rPr>
                <w:sz w:val="20"/>
              </w:rPr>
              <w:t>P40 P41 P42 P85 P91</w:t>
            </w:r>
          </w:p>
          <w:p w14:paraId="13CDB21A" w14:textId="77777777" w:rsidR="004B40B4" w:rsidRDefault="004B40B4">
            <w:pPr>
              <w:pStyle w:val="TableParagraph"/>
              <w:spacing w:before="1"/>
              <w:ind w:left="0"/>
              <w:rPr>
                <w:rFonts w:ascii="Arial"/>
                <w:sz w:val="20"/>
              </w:rPr>
            </w:pPr>
          </w:p>
          <w:p w14:paraId="553641A5" w14:textId="77777777" w:rsidR="004B40B4" w:rsidRDefault="00AF75D2">
            <w:pPr>
              <w:pStyle w:val="TableParagraph"/>
              <w:ind w:left="66" w:right="273"/>
              <w:rPr>
                <w:sz w:val="20"/>
              </w:rPr>
            </w:pPr>
            <w:r>
              <w:rPr>
                <w:spacing w:val="-1"/>
                <w:sz w:val="20"/>
              </w:rPr>
              <w:t xml:space="preserve">SCR# </w:t>
            </w:r>
            <w:r>
              <w:rPr>
                <w:sz w:val="20"/>
              </w:rPr>
              <w:t>P17</w:t>
            </w:r>
          </w:p>
        </w:tc>
      </w:tr>
    </w:tbl>
    <w:p w14:paraId="043E4C09" w14:textId="77777777" w:rsidR="004B40B4" w:rsidRDefault="004B40B4">
      <w:pPr>
        <w:rPr>
          <w:sz w:val="20"/>
        </w:rPr>
        <w:sectPr w:rsidR="004B40B4">
          <w:pgSz w:w="12240" w:h="15840"/>
          <w:pgMar w:top="960" w:right="1060" w:bottom="1180" w:left="1220" w:header="723" w:footer="997" w:gutter="0"/>
          <w:cols w:space="720"/>
        </w:sectPr>
      </w:pPr>
    </w:p>
    <w:p w14:paraId="64F796C3" w14:textId="77777777" w:rsidR="004B40B4" w:rsidRDefault="009D35C5">
      <w:pPr>
        <w:pStyle w:val="BodyText"/>
        <w:rPr>
          <w:rFonts w:ascii="Arial"/>
          <w:sz w:val="20"/>
        </w:rPr>
      </w:pPr>
      <w:r>
        <w:lastRenderedPageBreak/>
        <w:pict w14:anchorId="338131BF">
          <v:rect id="_x0000_s2051" style="position:absolute;margin-left:390.95pt;margin-top:131.3pt;width:3.35pt;height:12pt;z-index:-19996672;mso-position-horizontal-relative:page;mso-position-vertical-relative:page" fillcolor="#bfbfbf" stroked="f">
            <w10:wrap anchorx="page" anchory="page"/>
          </v:rect>
        </w:pict>
      </w:r>
    </w:p>
    <w:p w14:paraId="095F981A" w14:textId="77777777" w:rsidR="004B40B4" w:rsidRDefault="004B40B4">
      <w:pPr>
        <w:pStyle w:val="BodyText"/>
        <w:rPr>
          <w:rFonts w:ascii="Arial"/>
          <w:sz w:val="20"/>
        </w:rPr>
      </w:pPr>
    </w:p>
    <w:p w14:paraId="335AC815" w14:textId="77777777" w:rsidR="004B40B4" w:rsidRDefault="004B40B4">
      <w:pPr>
        <w:pStyle w:val="BodyText"/>
        <w:spacing w:before="6"/>
        <w:rPr>
          <w:rFonts w:ascii="Arial"/>
          <w:sz w:val="17"/>
        </w:rPr>
      </w:pPr>
    </w:p>
    <w:tbl>
      <w:tblPr>
        <w:tblW w:w="0" w:type="auto"/>
        <w:tblInd w:w="1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07"/>
        <w:gridCol w:w="1742"/>
        <w:gridCol w:w="1771"/>
        <w:gridCol w:w="1051"/>
        <w:gridCol w:w="926"/>
        <w:gridCol w:w="2227"/>
        <w:gridCol w:w="897"/>
      </w:tblGrid>
      <w:tr w:rsidR="004B40B4" w14:paraId="55A95CB4" w14:textId="77777777">
        <w:trPr>
          <w:trHeight w:val="488"/>
        </w:trPr>
        <w:tc>
          <w:tcPr>
            <w:tcW w:w="907" w:type="dxa"/>
            <w:shd w:val="clear" w:color="auto" w:fill="CCCCCC"/>
          </w:tcPr>
          <w:p w14:paraId="3CBA8EAB" w14:textId="77777777" w:rsidR="004B40B4" w:rsidRDefault="00AF75D2">
            <w:pPr>
              <w:pStyle w:val="TableParagraph"/>
              <w:spacing w:before="8"/>
              <w:ind w:left="64"/>
              <w:rPr>
                <w:b/>
                <w:sz w:val="20"/>
              </w:rPr>
            </w:pPr>
            <w:r>
              <w:rPr>
                <w:b/>
                <w:sz w:val="20"/>
              </w:rPr>
              <w:t>HA#</w:t>
            </w:r>
          </w:p>
        </w:tc>
        <w:tc>
          <w:tcPr>
            <w:tcW w:w="1742" w:type="dxa"/>
            <w:shd w:val="clear" w:color="auto" w:fill="CCCCCC"/>
          </w:tcPr>
          <w:p w14:paraId="5C000312" w14:textId="77777777" w:rsidR="004B40B4" w:rsidRDefault="00AF75D2">
            <w:pPr>
              <w:pStyle w:val="TableParagraph"/>
              <w:spacing w:before="8"/>
              <w:rPr>
                <w:b/>
                <w:sz w:val="20"/>
              </w:rPr>
            </w:pPr>
            <w:r>
              <w:rPr>
                <w:b/>
                <w:sz w:val="20"/>
              </w:rPr>
              <w:t>Hazard</w:t>
            </w:r>
          </w:p>
        </w:tc>
        <w:tc>
          <w:tcPr>
            <w:tcW w:w="1771" w:type="dxa"/>
            <w:shd w:val="clear" w:color="auto" w:fill="CCCCCC"/>
          </w:tcPr>
          <w:p w14:paraId="0782B849" w14:textId="77777777" w:rsidR="004B40B4" w:rsidRDefault="00AF75D2">
            <w:pPr>
              <w:pStyle w:val="TableParagraph"/>
              <w:spacing w:before="8"/>
              <w:rPr>
                <w:b/>
                <w:sz w:val="20"/>
              </w:rPr>
            </w:pPr>
            <w:r>
              <w:rPr>
                <w:b/>
                <w:sz w:val="20"/>
              </w:rPr>
              <w:t>Causes</w:t>
            </w:r>
          </w:p>
        </w:tc>
        <w:tc>
          <w:tcPr>
            <w:tcW w:w="1051" w:type="dxa"/>
            <w:shd w:val="clear" w:color="auto" w:fill="CCCCCC"/>
          </w:tcPr>
          <w:p w14:paraId="3CE48DD4" w14:textId="77777777" w:rsidR="004B40B4" w:rsidRDefault="00AF75D2">
            <w:pPr>
              <w:pStyle w:val="TableParagraph"/>
              <w:spacing w:before="8" w:line="240" w:lineRule="atLeast"/>
              <w:ind w:left="65" w:right="113"/>
              <w:rPr>
                <w:b/>
                <w:sz w:val="20"/>
              </w:rPr>
            </w:pPr>
            <w:r>
              <w:rPr>
                <w:b/>
                <w:sz w:val="20"/>
              </w:rPr>
              <w:t xml:space="preserve">Level of </w:t>
            </w:r>
            <w:r>
              <w:rPr>
                <w:b/>
                <w:w w:val="95"/>
                <w:sz w:val="20"/>
              </w:rPr>
              <w:t>Concern</w:t>
            </w:r>
          </w:p>
        </w:tc>
        <w:tc>
          <w:tcPr>
            <w:tcW w:w="926" w:type="dxa"/>
            <w:shd w:val="clear" w:color="auto" w:fill="CCCCCC"/>
          </w:tcPr>
          <w:p w14:paraId="2721D888" w14:textId="77777777" w:rsidR="004B40B4" w:rsidRDefault="00AF75D2">
            <w:pPr>
              <w:pStyle w:val="TableParagraph"/>
              <w:spacing w:before="8" w:line="240" w:lineRule="atLeast"/>
              <w:ind w:left="70" w:right="240"/>
              <w:rPr>
                <w:b/>
                <w:sz w:val="20"/>
              </w:rPr>
            </w:pPr>
            <w:r>
              <w:rPr>
                <w:b/>
                <w:w w:val="95"/>
                <w:sz w:val="20"/>
              </w:rPr>
              <w:t xml:space="preserve">Likeli </w:t>
            </w:r>
            <w:r>
              <w:rPr>
                <w:b/>
                <w:sz w:val="20"/>
              </w:rPr>
              <w:t>hood</w:t>
            </w:r>
          </w:p>
        </w:tc>
        <w:tc>
          <w:tcPr>
            <w:tcW w:w="2227" w:type="dxa"/>
            <w:shd w:val="clear" w:color="auto" w:fill="CCCCCC"/>
          </w:tcPr>
          <w:p w14:paraId="587C9D11" w14:textId="77777777" w:rsidR="004B40B4" w:rsidRDefault="00AF75D2">
            <w:pPr>
              <w:pStyle w:val="TableParagraph"/>
              <w:spacing w:before="8" w:line="240" w:lineRule="atLeast"/>
              <w:ind w:left="704" w:right="436" w:hanging="250"/>
              <w:rPr>
                <w:b/>
                <w:sz w:val="20"/>
              </w:rPr>
            </w:pPr>
            <w:r>
              <w:rPr>
                <w:b/>
                <w:sz w:val="20"/>
              </w:rPr>
              <w:t>Method(s) of Control</w:t>
            </w:r>
          </w:p>
        </w:tc>
        <w:tc>
          <w:tcPr>
            <w:tcW w:w="897" w:type="dxa"/>
            <w:shd w:val="clear" w:color="auto" w:fill="CCCCCC"/>
          </w:tcPr>
          <w:p w14:paraId="3FA26FD7" w14:textId="77777777" w:rsidR="004B40B4" w:rsidRDefault="00AF75D2">
            <w:pPr>
              <w:pStyle w:val="TableParagraph"/>
              <w:spacing w:before="8"/>
              <w:ind w:left="66"/>
              <w:rPr>
                <w:b/>
                <w:sz w:val="20"/>
              </w:rPr>
            </w:pPr>
            <w:r>
              <w:rPr>
                <w:b/>
                <w:sz w:val="20"/>
              </w:rPr>
              <w:t>Trace</w:t>
            </w:r>
          </w:p>
        </w:tc>
      </w:tr>
      <w:tr w:rsidR="004B40B4" w14:paraId="5A162264" w14:textId="77777777">
        <w:trPr>
          <w:trHeight w:val="2879"/>
        </w:trPr>
        <w:tc>
          <w:tcPr>
            <w:tcW w:w="907" w:type="dxa"/>
          </w:tcPr>
          <w:p w14:paraId="5D5637CF" w14:textId="77777777" w:rsidR="004B40B4" w:rsidRDefault="00AF75D2">
            <w:pPr>
              <w:pStyle w:val="TableParagraph"/>
              <w:spacing w:before="4"/>
              <w:ind w:left="64"/>
              <w:rPr>
                <w:sz w:val="20"/>
              </w:rPr>
            </w:pPr>
            <w:r>
              <w:rPr>
                <w:sz w:val="20"/>
              </w:rPr>
              <w:t>HP70</w:t>
            </w:r>
          </w:p>
        </w:tc>
        <w:tc>
          <w:tcPr>
            <w:tcW w:w="1742" w:type="dxa"/>
          </w:tcPr>
          <w:p w14:paraId="4FA7F8E8" w14:textId="77777777" w:rsidR="004B40B4" w:rsidRDefault="00AF75D2">
            <w:pPr>
              <w:pStyle w:val="TableParagraph"/>
              <w:spacing w:before="4"/>
              <w:ind w:right="45"/>
              <w:rPr>
                <w:sz w:val="20"/>
              </w:rPr>
            </w:pPr>
            <w:r>
              <w:rPr>
                <w:sz w:val="20"/>
              </w:rPr>
              <w:t>Cannot determine if patient has had previous transfusion reaction not associated with a specific unit.</w:t>
            </w:r>
          </w:p>
        </w:tc>
        <w:tc>
          <w:tcPr>
            <w:tcW w:w="1771" w:type="dxa"/>
          </w:tcPr>
          <w:p w14:paraId="7A04CE05" w14:textId="77777777" w:rsidR="004B40B4" w:rsidRDefault="00AF75D2">
            <w:pPr>
              <w:pStyle w:val="TableParagraph"/>
              <w:spacing w:before="4"/>
              <w:rPr>
                <w:sz w:val="20"/>
              </w:rPr>
            </w:pPr>
            <w:r>
              <w:rPr>
                <w:sz w:val="20"/>
              </w:rPr>
              <w:t>Unknown unit transfusion reaction [LRBLPTXR]</w:t>
            </w:r>
          </w:p>
          <w:p w14:paraId="25608BAE" w14:textId="77777777" w:rsidR="004B40B4" w:rsidRDefault="00AF75D2">
            <w:pPr>
              <w:pStyle w:val="TableParagraph"/>
              <w:ind w:right="85"/>
              <w:rPr>
                <w:sz w:val="20"/>
              </w:rPr>
            </w:pPr>
            <w:r>
              <w:rPr>
                <w:sz w:val="20"/>
              </w:rPr>
              <w:t xml:space="preserve">option not used to enter delayed transfusion results not associated with </w:t>
            </w:r>
            <w:r>
              <w:rPr>
                <w:spacing w:val="-14"/>
                <w:sz w:val="20"/>
              </w:rPr>
              <w:t xml:space="preserve">a </w:t>
            </w:r>
            <w:r>
              <w:rPr>
                <w:sz w:val="20"/>
              </w:rPr>
              <w:t>specific</w:t>
            </w:r>
            <w:r>
              <w:rPr>
                <w:spacing w:val="1"/>
                <w:sz w:val="20"/>
              </w:rPr>
              <w:t xml:space="preserve"> </w:t>
            </w:r>
            <w:r>
              <w:rPr>
                <w:sz w:val="20"/>
              </w:rPr>
              <w:t>unit.</w:t>
            </w:r>
          </w:p>
        </w:tc>
        <w:tc>
          <w:tcPr>
            <w:tcW w:w="1051" w:type="dxa"/>
          </w:tcPr>
          <w:p w14:paraId="03DB616A" w14:textId="77777777" w:rsidR="004B40B4" w:rsidRDefault="00AF75D2">
            <w:pPr>
              <w:pStyle w:val="TableParagraph"/>
              <w:spacing w:before="4"/>
              <w:ind w:left="65"/>
              <w:rPr>
                <w:sz w:val="20"/>
              </w:rPr>
            </w:pPr>
            <w:r>
              <w:rPr>
                <w:sz w:val="20"/>
              </w:rPr>
              <w:t>LOW</w:t>
            </w:r>
          </w:p>
        </w:tc>
        <w:tc>
          <w:tcPr>
            <w:tcW w:w="926" w:type="dxa"/>
          </w:tcPr>
          <w:p w14:paraId="1234D2C3" w14:textId="77777777" w:rsidR="004B40B4" w:rsidRDefault="00AF75D2">
            <w:pPr>
              <w:pStyle w:val="TableParagraph"/>
              <w:spacing w:before="4"/>
              <w:ind w:left="70"/>
              <w:rPr>
                <w:sz w:val="20"/>
              </w:rPr>
            </w:pPr>
            <w:r>
              <w:rPr>
                <w:sz w:val="20"/>
              </w:rPr>
              <w:t>LOW</w:t>
            </w:r>
          </w:p>
        </w:tc>
        <w:tc>
          <w:tcPr>
            <w:tcW w:w="2227" w:type="dxa"/>
          </w:tcPr>
          <w:p w14:paraId="0F863F9C" w14:textId="77777777" w:rsidR="004B40B4" w:rsidRDefault="00AF75D2">
            <w:pPr>
              <w:pStyle w:val="TableParagraph"/>
              <w:spacing w:before="4"/>
              <w:ind w:left="70" w:right="247"/>
              <w:rPr>
                <w:sz w:val="20"/>
              </w:rPr>
            </w:pPr>
            <w:r>
              <w:rPr>
                <w:sz w:val="20"/>
              </w:rPr>
              <w:t>Unknown unit transfusion reaction [LRBLPTXR] option can be used to enter transfusion reaction data of this type.</w:t>
            </w:r>
          </w:p>
          <w:p w14:paraId="2C430310" w14:textId="77777777" w:rsidR="004B40B4" w:rsidRDefault="00AF75D2">
            <w:pPr>
              <w:pStyle w:val="TableParagraph"/>
              <w:spacing w:before="2" w:line="240" w:lineRule="exact"/>
              <w:ind w:left="70" w:right="114"/>
              <w:rPr>
                <w:sz w:val="20"/>
              </w:rPr>
            </w:pPr>
            <w:r>
              <w:rPr>
                <w:sz w:val="20"/>
              </w:rPr>
              <w:t>These are then displayed with demographic data whenever blood bank patient options are executed.</w:t>
            </w:r>
          </w:p>
        </w:tc>
        <w:tc>
          <w:tcPr>
            <w:tcW w:w="897" w:type="dxa"/>
          </w:tcPr>
          <w:p w14:paraId="21D949EA" w14:textId="77777777" w:rsidR="004B40B4" w:rsidRDefault="00AF75D2">
            <w:pPr>
              <w:pStyle w:val="TableParagraph"/>
              <w:spacing w:before="4"/>
              <w:ind w:left="66" w:right="292"/>
              <w:rPr>
                <w:sz w:val="20"/>
              </w:rPr>
            </w:pPr>
            <w:r>
              <w:rPr>
                <w:spacing w:val="-1"/>
                <w:sz w:val="20"/>
              </w:rPr>
              <w:t xml:space="preserve">SRS# </w:t>
            </w:r>
            <w:r>
              <w:rPr>
                <w:sz w:val="20"/>
              </w:rPr>
              <w:t>P87</w:t>
            </w:r>
          </w:p>
          <w:p w14:paraId="27F56C54" w14:textId="77777777" w:rsidR="004B40B4" w:rsidRDefault="004B40B4">
            <w:pPr>
              <w:pStyle w:val="TableParagraph"/>
              <w:spacing w:before="9"/>
              <w:ind w:left="0"/>
              <w:rPr>
                <w:rFonts w:ascii="Arial"/>
                <w:sz w:val="20"/>
              </w:rPr>
            </w:pPr>
          </w:p>
          <w:p w14:paraId="0D498F96" w14:textId="77777777" w:rsidR="004B40B4" w:rsidRDefault="00AF75D2">
            <w:pPr>
              <w:pStyle w:val="TableParagraph"/>
              <w:ind w:left="66" w:right="273"/>
              <w:rPr>
                <w:sz w:val="20"/>
              </w:rPr>
            </w:pPr>
            <w:r>
              <w:rPr>
                <w:spacing w:val="-1"/>
                <w:sz w:val="20"/>
              </w:rPr>
              <w:t xml:space="preserve">SCR# </w:t>
            </w:r>
            <w:r>
              <w:rPr>
                <w:sz w:val="20"/>
              </w:rPr>
              <w:t>P12</w:t>
            </w:r>
          </w:p>
        </w:tc>
      </w:tr>
      <w:tr w:rsidR="004B40B4" w14:paraId="2C7F30DB" w14:textId="77777777">
        <w:trPr>
          <w:trHeight w:val="2150"/>
        </w:trPr>
        <w:tc>
          <w:tcPr>
            <w:tcW w:w="907" w:type="dxa"/>
          </w:tcPr>
          <w:p w14:paraId="1E323950" w14:textId="77777777" w:rsidR="004B40B4" w:rsidRDefault="00AF75D2">
            <w:pPr>
              <w:pStyle w:val="TableParagraph"/>
              <w:spacing w:line="235" w:lineRule="exact"/>
              <w:ind w:left="64"/>
              <w:rPr>
                <w:sz w:val="20"/>
              </w:rPr>
            </w:pPr>
            <w:r>
              <w:rPr>
                <w:sz w:val="20"/>
              </w:rPr>
              <w:t>HP71</w:t>
            </w:r>
          </w:p>
        </w:tc>
        <w:tc>
          <w:tcPr>
            <w:tcW w:w="1742" w:type="dxa"/>
          </w:tcPr>
          <w:p w14:paraId="07CD6385" w14:textId="77777777" w:rsidR="004B40B4" w:rsidRDefault="00AF75D2">
            <w:pPr>
              <w:pStyle w:val="TableParagraph"/>
              <w:ind w:right="45"/>
              <w:rPr>
                <w:sz w:val="20"/>
              </w:rPr>
            </w:pPr>
            <w:r>
              <w:rPr>
                <w:sz w:val="20"/>
              </w:rPr>
              <w:t>Cannot investigate transfusion reaction patterns at a facility.</w:t>
            </w:r>
          </w:p>
        </w:tc>
        <w:tc>
          <w:tcPr>
            <w:tcW w:w="1771" w:type="dxa"/>
          </w:tcPr>
          <w:p w14:paraId="6D6F944B" w14:textId="77777777" w:rsidR="004B40B4" w:rsidRDefault="00AF75D2">
            <w:pPr>
              <w:pStyle w:val="TableParagraph"/>
              <w:ind w:right="155"/>
              <w:rPr>
                <w:sz w:val="20"/>
              </w:rPr>
            </w:pPr>
            <w:r>
              <w:rPr>
                <w:sz w:val="20"/>
              </w:rPr>
              <w:t>Appropriate options not used to enter transfusion reaction data on patients.</w:t>
            </w:r>
          </w:p>
        </w:tc>
        <w:tc>
          <w:tcPr>
            <w:tcW w:w="1051" w:type="dxa"/>
          </w:tcPr>
          <w:p w14:paraId="6C98FD2D" w14:textId="77777777" w:rsidR="004B40B4" w:rsidRDefault="00AF75D2">
            <w:pPr>
              <w:pStyle w:val="TableParagraph"/>
              <w:spacing w:line="235" w:lineRule="exact"/>
              <w:ind w:left="65"/>
              <w:rPr>
                <w:sz w:val="20"/>
              </w:rPr>
            </w:pPr>
            <w:r>
              <w:rPr>
                <w:sz w:val="20"/>
              </w:rPr>
              <w:t>LOW</w:t>
            </w:r>
          </w:p>
        </w:tc>
        <w:tc>
          <w:tcPr>
            <w:tcW w:w="926" w:type="dxa"/>
          </w:tcPr>
          <w:p w14:paraId="443591F8" w14:textId="77777777" w:rsidR="004B40B4" w:rsidRDefault="00AF75D2">
            <w:pPr>
              <w:pStyle w:val="TableParagraph"/>
              <w:spacing w:line="235" w:lineRule="exact"/>
              <w:ind w:left="70"/>
              <w:rPr>
                <w:sz w:val="20"/>
              </w:rPr>
            </w:pPr>
            <w:r>
              <w:rPr>
                <w:sz w:val="20"/>
              </w:rPr>
              <w:t>LOW</w:t>
            </w:r>
          </w:p>
        </w:tc>
        <w:tc>
          <w:tcPr>
            <w:tcW w:w="2227" w:type="dxa"/>
          </w:tcPr>
          <w:p w14:paraId="562DC337" w14:textId="77777777" w:rsidR="004B40B4" w:rsidRDefault="00AF75D2">
            <w:pPr>
              <w:pStyle w:val="TableParagraph"/>
              <w:spacing w:line="240" w:lineRule="exact"/>
              <w:ind w:left="70" w:right="214"/>
              <w:rPr>
                <w:sz w:val="20"/>
              </w:rPr>
            </w:pPr>
            <w:r>
              <w:rPr>
                <w:sz w:val="20"/>
              </w:rPr>
              <w:t>Report available for all transfusion reaction data, sorted by patient. Includes both reactions associated with specific units and those not associated with specific units.</w:t>
            </w:r>
          </w:p>
        </w:tc>
        <w:tc>
          <w:tcPr>
            <w:tcW w:w="897" w:type="dxa"/>
          </w:tcPr>
          <w:p w14:paraId="34A6F2F1" w14:textId="77777777" w:rsidR="004B40B4" w:rsidRDefault="00AF75D2">
            <w:pPr>
              <w:pStyle w:val="TableParagraph"/>
              <w:ind w:left="66" w:right="292"/>
              <w:rPr>
                <w:sz w:val="20"/>
              </w:rPr>
            </w:pPr>
            <w:r>
              <w:rPr>
                <w:spacing w:val="-1"/>
                <w:sz w:val="20"/>
              </w:rPr>
              <w:t xml:space="preserve">SRS# </w:t>
            </w:r>
            <w:r>
              <w:rPr>
                <w:sz w:val="20"/>
              </w:rPr>
              <w:t>P83 P87 P88</w:t>
            </w:r>
          </w:p>
          <w:p w14:paraId="03C2D8DA" w14:textId="77777777" w:rsidR="004B40B4" w:rsidRDefault="004B40B4">
            <w:pPr>
              <w:pStyle w:val="TableParagraph"/>
              <w:spacing w:before="3"/>
              <w:ind w:left="0"/>
              <w:rPr>
                <w:rFonts w:ascii="Arial"/>
                <w:sz w:val="20"/>
              </w:rPr>
            </w:pPr>
          </w:p>
          <w:p w14:paraId="6505D9BE" w14:textId="77777777" w:rsidR="004B40B4" w:rsidRDefault="00AF75D2">
            <w:pPr>
              <w:pStyle w:val="TableParagraph"/>
              <w:ind w:left="66" w:right="273"/>
              <w:rPr>
                <w:sz w:val="20"/>
              </w:rPr>
            </w:pPr>
            <w:r>
              <w:rPr>
                <w:spacing w:val="-1"/>
                <w:sz w:val="20"/>
              </w:rPr>
              <w:t xml:space="preserve">SCR# </w:t>
            </w:r>
            <w:r>
              <w:rPr>
                <w:sz w:val="20"/>
              </w:rPr>
              <w:t>P17</w:t>
            </w:r>
          </w:p>
        </w:tc>
      </w:tr>
      <w:tr w:rsidR="004B40B4" w14:paraId="032D1285" w14:textId="77777777">
        <w:trPr>
          <w:trHeight w:val="5269"/>
        </w:trPr>
        <w:tc>
          <w:tcPr>
            <w:tcW w:w="907" w:type="dxa"/>
          </w:tcPr>
          <w:p w14:paraId="26820B71" w14:textId="77777777" w:rsidR="004B40B4" w:rsidRDefault="00AF75D2">
            <w:pPr>
              <w:pStyle w:val="TableParagraph"/>
              <w:spacing w:line="235" w:lineRule="exact"/>
              <w:ind w:left="64"/>
              <w:rPr>
                <w:sz w:val="20"/>
              </w:rPr>
            </w:pPr>
            <w:r>
              <w:rPr>
                <w:sz w:val="20"/>
              </w:rPr>
              <w:t>HP72</w:t>
            </w:r>
          </w:p>
        </w:tc>
        <w:tc>
          <w:tcPr>
            <w:tcW w:w="1742" w:type="dxa"/>
          </w:tcPr>
          <w:p w14:paraId="65FDA545" w14:textId="77777777" w:rsidR="004B40B4" w:rsidRDefault="00AF75D2">
            <w:pPr>
              <w:pStyle w:val="TableParagraph"/>
              <w:ind w:right="45"/>
              <w:rPr>
                <w:sz w:val="20"/>
              </w:rPr>
            </w:pPr>
            <w:r>
              <w:rPr>
                <w:sz w:val="20"/>
              </w:rPr>
              <w:t>Cannot identify potential cases of transfusion transmitted disease.</w:t>
            </w:r>
          </w:p>
        </w:tc>
        <w:tc>
          <w:tcPr>
            <w:tcW w:w="1771" w:type="dxa"/>
          </w:tcPr>
          <w:p w14:paraId="4EBA433F" w14:textId="77777777" w:rsidR="004B40B4" w:rsidRDefault="00AF75D2">
            <w:pPr>
              <w:pStyle w:val="TableParagraph"/>
              <w:numPr>
                <w:ilvl w:val="0"/>
                <w:numId w:val="5"/>
              </w:numPr>
              <w:tabs>
                <w:tab w:val="left" w:pos="306"/>
              </w:tabs>
              <w:ind w:right="75" w:firstLine="0"/>
              <w:rPr>
                <w:sz w:val="20"/>
              </w:rPr>
            </w:pPr>
            <w:r>
              <w:rPr>
                <w:sz w:val="20"/>
              </w:rPr>
              <w:t>Tests for transfusion follow-up [LRBLTX] option not used to define tests and limits which could be indicative of transfusion transmitted disease.</w:t>
            </w:r>
          </w:p>
          <w:p w14:paraId="5AB2B967" w14:textId="77777777" w:rsidR="004B40B4" w:rsidRDefault="00AF75D2">
            <w:pPr>
              <w:pStyle w:val="TableParagraph"/>
              <w:numPr>
                <w:ilvl w:val="0"/>
                <w:numId w:val="5"/>
              </w:numPr>
              <w:tabs>
                <w:tab w:val="left" w:pos="307"/>
              </w:tabs>
              <w:ind w:right="329" w:firstLine="0"/>
              <w:rPr>
                <w:sz w:val="20"/>
              </w:rPr>
            </w:pPr>
            <w:r>
              <w:rPr>
                <w:sz w:val="20"/>
              </w:rPr>
              <w:t xml:space="preserve">Report Transfusion follow-up </w:t>
            </w:r>
            <w:r>
              <w:rPr>
                <w:spacing w:val="-3"/>
                <w:sz w:val="20"/>
              </w:rPr>
              <w:t xml:space="preserve">tests </w:t>
            </w:r>
            <w:r>
              <w:rPr>
                <w:sz w:val="20"/>
              </w:rPr>
              <w:t>[LRBLTXA] option not reviewed.</w:t>
            </w:r>
          </w:p>
          <w:p w14:paraId="157F8561" w14:textId="77777777" w:rsidR="004B40B4" w:rsidRDefault="00AF75D2">
            <w:pPr>
              <w:pStyle w:val="TableParagraph"/>
              <w:numPr>
                <w:ilvl w:val="0"/>
                <w:numId w:val="5"/>
              </w:numPr>
              <w:tabs>
                <w:tab w:val="left" w:pos="305"/>
              </w:tabs>
              <w:spacing w:line="240" w:lineRule="exact"/>
              <w:ind w:right="229" w:firstLine="0"/>
              <w:rPr>
                <w:sz w:val="20"/>
              </w:rPr>
            </w:pPr>
            <w:r>
              <w:rPr>
                <w:sz w:val="20"/>
              </w:rPr>
              <w:t>Some test results may not be entered in computer.</w:t>
            </w:r>
          </w:p>
        </w:tc>
        <w:tc>
          <w:tcPr>
            <w:tcW w:w="1051" w:type="dxa"/>
          </w:tcPr>
          <w:p w14:paraId="582C8F5C" w14:textId="77777777" w:rsidR="004B40B4" w:rsidRDefault="00AF75D2">
            <w:pPr>
              <w:pStyle w:val="TableParagraph"/>
              <w:spacing w:line="235" w:lineRule="exact"/>
              <w:ind w:left="65"/>
              <w:rPr>
                <w:sz w:val="20"/>
              </w:rPr>
            </w:pPr>
            <w:r>
              <w:rPr>
                <w:sz w:val="20"/>
              </w:rPr>
              <w:t>LOW</w:t>
            </w:r>
          </w:p>
        </w:tc>
        <w:tc>
          <w:tcPr>
            <w:tcW w:w="926" w:type="dxa"/>
          </w:tcPr>
          <w:p w14:paraId="4084B44F" w14:textId="77777777" w:rsidR="004B40B4" w:rsidRDefault="00AF75D2">
            <w:pPr>
              <w:pStyle w:val="TableParagraph"/>
              <w:spacing w:line="235" w:lineRule="exact"/>
              <w:ind w:left="70"/>
              <w:rPr>
                <w:sz w:val="20"/>
              </w:rPr>
            </w:pPr>
            <w:r>
              <w:rPr>
                <w:sz w:val="20"/>
              </w:rPr>
              <w:t>LOW</w:t>
            </w:r>
          </w:p>
        </w:tc>
        <w:tc>
          <w:tcPr>
            <w:tcW w:w="2227" w:type="dxa"/>
          </w:tcPr>
          <w:p w14:paraId="3E060627" w14:textId="77777777" w:rsidR="004B40B4" w:rsidRDefault="00AF75D2">
            <w:pPr>
              <w:pStyle w:val="TableParagraph"/>
              <w:ind w:left="70" w:right="79"/>
              <w:rPr>
                <w:sz w:val="20"/>
              </w:rPr>
            </w:pPr>
            <w:r>
              <w:rPr>
                <w:sz w:val="20"/>
              </w:rPr>
              <w:t>Report Transfusion follow-up tests uses parameters defined in the Tests for transfusion follow-up [LRBLTX] option and searches patients who have been transfused within a specified time period for test values which may be indicative of possible transfusion transmitted</w:t>
            </w:r>
            <w:r>
              <w:rPr>
                <w:spacing w:val="1"/>
                <w:sz w:val="20"/>
              </w:rPr>
              <w:t xml:space="preserve"> </w:t>
            </w:r>
            <w:r>
              <w:rPr>
                <w:sz w:val="20"/>
              </w:rPr>
              <w:t>disease.</w:t>
            </w:r>
          </w:p>
        </w:tc>
        <w:tc>
          <w:tcPr>
            <w:tcW w:w="897" w:type="dxa"/>
          </w:tcPr>
          <w:p w14:paraId="0826DCA4" w14:textId="77777777" w:rsidR="004B40B4" w:rsidRDefault="00AF75D2">
            <w:pPr>
              <w:pStyle w:val="TableParagraph"/>
              <w:ind w:left="66" w:right="292"/>
              <w:rPr>
                <w:sz w:val="20"/>
              </w:rPr>
            </w:pPr>
            <w:r>
              <w:rPr>
                <w:spacing w:val="-1"/>
                <w:sz w:val="20"/>
              </w:rPr>
              <w:t xml:space="preserve">SRS# </w:t>
            </w:r>
            <w:r>
              <w:rPr>
                <w:sz w:val="20"/>
              </w:rPr>
              <w:t>P89</w:t>
            </w:r>
          </w:p>
          <w:p w14:paraId="55EB2438" w14:textId="77777777" w:rsidR="004B40B4" w:rsidRDefault="004B40B4">
            <w:pPr>
              <w:pStyle w:val="TableParagraph"/>
              <w:spacing w:before="3"/>
              <w:ind w:left="0"/>
              <w:rPr>
                <w:rFonts w:ascii="Arial"/>
                <w:sz w:val="20"/>
              </w:rPr>
            </w:pPr>
          </w:p>
          <w:p w14:paraId="38D94B5D" w14:textId="77777777" w:rsidR="004B40B4" w:rsidRDefault="00AF75D2">
            <w:pPr>
              <w:pStyle w:val="TableParagraph"/>
              <w:ind w:left="66" w:right="273"/>
              <w:rPr>
                <w:sz w:val="20"/>
              </w:rPr>
            </w:pPr>
            <w:r>
              <w:rPr>
                <w:spacing w:val="-1"/>
                <w:sz w:val="20"/>
              </w:rPr>
              <w:t xml:space="preserve">SCR# </w:t>
            </w:r>
            <w:r>
              <w:rPr>
                <w:sz w:val="20"/>
              </w:rPr>
              <w:t>P17</w:t>
            </w:r>
          </w:p>
        </w:tc>
      </w:tr>
    </w:tbl>
    <w:p w14:paraId="732C22B9" w14:textId="77777777" w:rsidR="004B40B4" w:rsidRDefault="004B40B4">
      <w:pPr>
        <w:rPr>
          <w:sz w:val="20"/>
        </w:rPr>
        <w:sectPr w:rsidR="004B40B4">
          <w:pgSz w:w="12240" w:h="15840"/>
          <w:pgMar w:top="960" w:right="1060" w:bottom="1180" w:left="1220" w:header="723" w:footer="997" w:gutter="0"/>
          <w:cols w:space="720"/>
        </w:sectPr>
      </w:pPr>
    </w:p>
    <w:p w14:paraId="7F3D0C11" w14:textId="77777777" w:rsidR="004B40B4" w:rsidRDefault="004B40B4">
      <w:pPr>
        <w:pStyle w:val="BodyText"/>
        <w:rPr>
          <w:rFonts w:ascii="Arial"/>
          <w:sz w:val="20"/>
        </w:rPr>
      </w:pPr>
    </w:p>
    <w:p w14:paraId="6404D87E" w14:textId="77777777" w:rsidR="004B40B4" w:rsidRDefault="004B40B4">
      <w:pPr>
        <w:pStyle w:val="BodyText"/>
        <w:rPr>
          <w:rFonts w:ascii="Arial"/>
          <w:sz w:val="20"/>
        </w:rPr>
      </w:pPr>
    </w:p>
    <w:p w14:paraId="28F23E67" w14:textId="77777777" w:rsidR="004B40B4" w:rsidRDefault="004B40B4">
      <w:pPr>
        <w:pStyle w:val="BodyText"/>
        <w:spacing w:before="6"/>
        <w:rPr>
          <w:rFonts w:ascii="Arial"/>
          <w:sz w:val="17"/>
        </w:rPr>
      </w:pPr>
    </w:p>
    <w:tbl>
      <w:tblPr>
        <w:tblW w:w="0" w:type="auto"/>
        <w:tblInd w:w="1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07"/>
        <w:gridCol w:w="1742"/>
        <w:gridCol w:w="1771"/>
        <w:gridCol w:w="1051"/>
        <w:gridCol w:w="926"/>
        <w:gridCol w:w="2227"/>
        <w:gridCol w:w="897"/>
      </w:tblGrid>
      <w:tr w:rsidR="004B40B4" w14:paraId="7B2637F4" w14:textId="77777777">
        <w:trPr>
          <w:trHeight w:val="488"/>
        </w:trPr>
        <w:tc>
          <w:tcPr>
            <w:tcW w:w="907" w:type="dxa"/>
            <w:shd w:val="clear" w:color="auto" w:fill="CCCCCC"/>
          </w:tcPr>
          <w:p w14:paraId="7050CD15" w14:textId="77777777" w:rsidR="004B40B4" w:rsidRDefault="00AF75D2">
            <w:pPr>
              <w:pStyle w:val="TableParagraph"/>
              <w:spacing w:before="8"/>
              <w:ind w:left="64"/>
              <w:rPr>
                <w:b/>
                <w:sz w:val="20"/>
              </w:rPr>
            </w:pPr>
            <w:r>
              <w:rPr>
                <w:b/>
                <w:sz w:val="20"/>
              </w:rPr>
              <w:t>HA#</w:t>
            </w:r>
          </w:p>
        </w:tc>
        <w:tc>
          <w:tcPr>
            <w:tcW w:w="1742" w:type="dxa"/>
            <w:shd w:val="clear" w:color="auto" w:fill="CCCCCC"/>
          </w:tcPr>
          <w:p w14:paraId="66D88C66" w14:textId="77777777" w:rsidR="004B40B4" w:rsidRDefault="00AF75D2">
            <w:pPr>
              <w:pStyle w:val="TableParagraph"/>
              <w:spacing w:before="8"/>
              <w:rPr>
                <w:b/>
                <w:sz w:val="20"/>
              </w:rPr>
            </w:pPr>
            <w:r>
              <w:rPr>
                <w:b/>
                <w:sz w:val="20"/>
              </w:rPr>
              <w:t>Hazard</w:t>
            </w:r>
          </w:p>
        </w:tc>
        <w:tc>
          <w:tcPr>
            <w:tcW w:w="1771" w:type="dxa"/>
            <w:shd w:val="clear" w:color="auto" w:fill="CCCCCC"/>
          </w:tcPr>
          <w:p w14:paraId="1C8F02F1" w14:textId="77777777" w:rsidR="004B40B4" w:rsidRDefault="00AF75D2">
            <w:pPr>
              <w:pStyle w:val="TableParagraph"/>
              <w:spacing w:before="8"/>
              <w:rPr>
                <w:b/>
                <w:sz w:val="20"/>
              </w:rPr>
            </w:pPr>
            <w:r>
              <w:rPr>
                <w:b/>
                <w:sz w:val="20"/>
              </w:rPr>
              <w:t>Causes</w:t>
            </w:r>
          </w:p>
        </w:tc>
        <w:tc>
          <w:tcPr>
            <w:tcW w:w="1051" w:type="dxa"/>
            <w:shd w:val="clear" w:color="auto" w:fill="CCCCCC"/>
          </w:tcPr>
          <w:p w14:paraId="3570A1E1" w14:textId="77777777" w:rsidR="004B40B4" w:rsidRDefault="00AF75D2">
            <w:pPr>
              <w:pStyle w:val="TableParagraph"/>
              <w:spacing w:before="8" w:line="240" w:lineRule="atLeast"/>
              <w:ind w:left="65" w:right="113"/>
              <w:rPr>
                <w:b/>
                <w:sz w:val="20"/>
              </w:rPr>
            </w:pPr>
            <w:r>
              <w:rPr>
                <w:b/>
                <w:sz w:val="20"/>
              </w:rPr>
              <w:t xml:space="preserve">Level of </w:t>
            </w:r>
            <w:r>
              <w:rPr>
                <w:b/>
                <w:w w:val="95"/>
                <w:sz w:val="20"/>
              </w:rPr>
              <w:t>Concern</w:t>
            </w:r>
          </w:p>
        </w:tc>
        <w:tc>
          <w:tcPr>
            <w:tcW w:w="926" w:type="dxa"/>
            <w:shd w:val="clear" w:color="auto" w:fill="CCCCCC"/>
          </w:tcPr>
          <w:p w14:paraId="3CFF15C5" w14:textId="77777777" w:rsidR="004B40B4" w:rsidRDefault="00AF75D2">
            <w:pPr>
              <w:pStyle w:val="TableParagraph"/>
              <w:spacing w:before="8" w:line="240" w:lineRule="atLeast"/>
              <w:ind w:left="70" w:right="240"/>
              <w:rPr>
                <w:b/>
                <w:sz w:val="20"/>
              </w:rPr>
            </w:pPr>
            <w:r>
              <w:rPr>
                <w:b/>
                <w:w w:val="95"/>
                <w:sz w:val="20"/>
              </w:rPr>
              <w:t xml:space="preserve">Likeli </w:t>
            </w:r>
            <w:r>
              <w:rPr>
                <w:b/>
                <w:sz w:val="20"/>
              </w:rPr>
              <w:t>hood</w:t>
            </w:r>
          </w:p>
        </w:tc>
        <w:tc>
          <w:tcPr>
            <w:tcW w:w="2227" w:type="dxa"/>
            <w:shd w:val="clear" w:color="auto" w:fill="CCCCCC"/>
          </w:tcPr>
          <w:p w14:paraId="20F30906" w14:textId="77777777" w:rsidR="004B40B4" w:rsidRDefault="00AF75D2">
            <w:pPr>
              <w:pStyle w:val="TableParagraph"/>
              <w:spacing w:before="8" w:line="240" w:lineRule="atLeast"/>
              <w:ind w:left="704" w:right="436" w:hanging="250"/>
              <w:rPr>
                <w:b/>
                <w:sz w:val="20"/>
              </w:rPr>
            </w:pPr>
            <w:r>
              <w:rPr>
                <w:b/>
                <w:sz w:val="20"/>
              </w:rPr>
              <w:t>Method(s) of Control</w:t>
            </w:r>
          </w:p>
        </w:tc>
        <w:tc>
          <w:tcPr>
            <w:tcW w:w="897" w:type="dxa"/>
            <w:shd w:val="clear" w:color="auto" w:fill="CCCCCC"/>
          </w:tcPr>
          <w:p w14:paraId="26ADF895" w14:textId="77777777" w:rsidR="004B40B4" w:rsidRDefault="00AF75D2">
            <w:pPr>
              <w:pStyle w:val="TableParagraph"/>
              <w:spacing w:before="8"/>
              <w:ind w:left="66"/>
              <w:rPr>
                <w:b/>
                <w:sz w:val="20"/>
              </w:rPr>
            </w:pPr>
            <w:r>
              <w:rPr>
                <w:b/>
                <w:sz w:val="20"/>
              </w:rPr>
              <w:t>Trace</w:t>
            </w:r>
          </w:p>
        </w:tc>
      </w:tr>
      <w:tr w:rsidR="004B40B4" w14:paraId="718DE83B" w14:textId="77777777">
        <w:trPr>
          <w:trHeight w:val="2399"/>
        </w:trPr>
        <w:tc>
          <w:tcPr>
            <w:tcW w:w="907" w:type="dxa"/>
          </w:tcPr>
          <w:p w14:paraId="043D84F4" w14:textId="77777777" w:rsidR="004B40B4" w:rsidRDefault="00AF75D2">
            <w:pPr>
              <w:pStyle w:val="TableParagraph"/>
              <w:spacing w:before="4"/>
              <w:ind w:left="64"/>
              <w:rPr>
                <w:sz w:val="20"/>
              </w:rPr>
            </w:pPr>
            <w:r>
              <w:rPr>
                <w:sz w:val="20"/>
              </w:rPr>
              <w:t>HP73</w:t>
            </w:r>
          </w:p>
        </w:tc>
        <w:tc>
          <w:tcPr>
            <w:tcW w:w="1742" w:type="dxa"/>
          </w:tcPr>
          <w:p w14:paraId="47223B1D" w14:textId="77777777" w:rsidR="004B40B4" w:rsidRDefault="00AF75D2">
            <w:pPr>
              <w:pStyle w:val="TableParagraph"/>
              <w:spacing w:before="4"/>
              <w:ind w:right="49"/>
              <w:rPr>
                <w:sz w:val="20"/>
              </w:rPr>
            </w:pPr>
            <w:r>
              <w:rPr>
                <w:sz w:val="20"/>
              </w:rPr>
              <w:t>Cannot review crossmatch:trans fusion ratios by treating specialty.</w:t>
            </w:r>
          </w:p>
        </w:tc>
        <w:tc>
          <w:tcPr>
            <w:tcW w:w="1771" w:type="dxa"/>
          </w:tcPr>
          <w:p w14:paraId="0742A367" w14:textId="77777777" w:rsidR="004B40B4" w:rsidRDefault="00AF75D2">
            <w:pPr>
              <w:pStyle w:val="TableParagraph"/>
              <w:spacing w:before="4"/>
              <w:ind w:right="196"/>
              <w:rPr>
                <w:sz w:val="20"/>
              </w:rPr>
            </w:pPr>
            <w:r>
              <w:rPr>
                <w:sz w:val="20"/>
              </w:rPr>
              <w:t>Treating specialties assigned to patient treating specialty upon admission.</w:t>
            </w:r>
          </w:p>
          <w:p w14:paraId="22834E0F" w14:textId="77777777" w:rsidR="004B40B4" w:rsidRDefault="00AF75D2">
            <w:pPr>
              <w:pStyle w:val="TableParagraph"/>
              <w:spacing w:before="2" w:line="240" w:lineRule="exact"/>
              <w:ind w:right="100"/>
              <w:rPr>
                <w:sz w:val="20"/>
              </w:rPr>
            </w:pPr>
            <w:r>
              <w:rPr>
                <w:sz w:val="20"/>
              </w:rPr>
              <w:t>Transfusion may have been ordered by someone else.</w:t>
            </w:r>
          </w:p>
        </w:tc>
        <w:tc>
          <w:tcPr>
            <w:tcW w:w="1051" w:type="dxa"/>
          </w:tcPr>
          <w:p w14:paraId="22564C4D" w14:textId="77777777" w:rsidR="004B40B4" w:rsidRDefault="00AF75D2">
            <w:pPr>
              <w:pStyle w:val="TableParagraph"/>
              <w:spacing w:before="4"/>
              <w:ind w:left="65"/>
              <w:rPr>
                <w:sz w:val="20"/>
              </w:rPr>
            </w:pPr>
            <w:r>
              <w:rPr>
                <w:sz w:val="20"/>
              </w:rPr>
              <w:t>NONE</w:t>
            </w:r>
          </w:p>
        </w:tc>
        <w:tc>
          <w:tcPr>
            <w:tcW w:w="926" w:type="dxa"/>
          </w:tcPr>
          <w:p w14:paraId="63B9D7F3" w14:textId="77777777" w:rsidR="004B40B4" w:rsidRDefault="00AF75D2">
            <w:pPr>
              <w:pStyle w:val="TableParagraph"/>
              <w:spacing w:before="4"/>
              <w:ind w:left="70"/>
              <w:rPr>
                <w:sz w:val="20"/>
              </w:rPr>
            </w:pPr>
            <w:r>
              <w:rPr>
                <w:sz w:val="20"/>
              </w:rPr>
              <w:t>MOD</w:t>
            </w:r>
          </w:p>
        </w:tc>
        <w:tc>
          <w:tcPr>
            <w:tcW w:w="2227" w:type="dxa"/>
          </w:tcPr>
          <w:p w14:paraId="6B9E6509" w14:textId="77777777" w:rsidR="004B40B4" w:rsidRDefault="00AF75D2">
            <w:pPr>
              <w:pStyle w:val="TableParagraph"/>
              <w:spacing w:before="4"/>
              <w:ind w:left="70" w:right="77"/>
              <w:rPr>
                <w:sz w:val="20"/>
              </w:rPr>
            </w:pPr>
            <w:r>
              <w:rPr>
                <w:sz w:val="20"/>
              </w:rPr>
              <w:t>Crossmatch/Transfusi ons by Specialty/ Physician [LRBLAA] option is available for review but report should be checked against paper records for accuracy.</w:t>
            </w:r>
          </w:p>
        </w:tc>
        <w:tc>
          <w:tcPr>
            <w:tcW w:w="897" w:type="dxa"/>
          </w:tcPr>
          <w:p w14:paraId="3696E95B" w14:textId="77777777" w:rsidR="004B40B4" w:rsidRDefault="00AF75D2">
            <w:pPr>
              <w:pStyle w:val="TableParagraph"/>
              <w:spacing w:before="4"/>
              <w:ind w:left="66" w:right="292"/>
              <w:rPr>
                <w:sz w:val="20"/>
              </w:rPr>
            </w:pPr>
            <w:r>
              <w:rPr>
                <w:spacing w:val="-1"/>
                <w:sz w:val="20"/>
              </w:rPr>
              <w:t xml:space="preserve">SRS# </w:t>
            </w:r>
            <w:r>
              <w:rPr>
                <w:sz w:val="20"/>
              </w:rPr>
              <w:t>P42 P85 P90</w:t>
            </w:r>
          </w:p>
          <w:p w14:paraId="56830EDD" w14:textId="77777777" w:rsidR="004B40B4" w:rsidRDefault="004B40B4">
            <w:pPr>
              <w:pStyle w:val="TableParagraph"/>
              <w:spacing w:before="8"/>
              <w:ind w:left="0"/>
              <w:rPr>
                <w:rFonts w:ascii="Arial"/>
                <w:sz w:val="20"/>
              </w:rPr>
            </w:pPr>
          </w:p>
          <w:p w14:paraId="7CDE2712" w14:textId="77777777" w:rsidR="004B40B4" w:rsidRDefault="00AF75D2">
            <w:pPr>
              <w:pStyle w:val="TableParagraph"/>
              <w:ind w:left="66" w:right="273"/>
              <w:rPr>
                <w:sz w:val="20"/>
              </w:rPr>
            </w:pPr>
            <w:r>
              <w:rPr>
                <w:spacing w:val="-1"/>
                <w:sz w:val="20"/>
              </w:rPr>
              <w:t xml:space="preserve">SCR# </w:t>
            </w:r>
            <w:r>
              <w:rPr>
                <w:sz w:val="20"/>
              </w:rPr>
              <w:t>P17</w:t>
            </w:r>
          </w:p>
        </w:tc>
      </w:tr>
      <w:tr w:rsidR="004B40B4" w14:paraId="0B7BA3D3" w14:textId="77777777">
        <w:trPr>
          <w:trHeight w:val="2150"/>
        </w:trPr>
        <w:tc>
          <w:tcPr>
            <w:tcW w:w="907" w:type="dxa"/>
          </w:tcPr>
          <w:p w14:paraId="6C1301AA" w14:textId="77777777" w:rsidR="004B40B4" w:rsidRDefault="00AF75D2">
            <w:pPr>
              <w:pStyle w:val="TableParagraph"/>
              <w:spacing w:line="235" w:lineRule="exact"/>
              <w:ind w:left="64"/>
              <w:rPr>
                <w:sz w:val="20"/>
              </w:rPr>
            </w:pPr>
            <w:r>
              <w:rPr>
                <w:sz w:val="20"/>
              </w:rPr>
              <w:t>HP74</w:t>
            </w:r>
          </w:p>
        </w:tc>
        <w:tc>
          <w:tcPr>
            <w:tcW w:w="1742" w:type="dxa"/>
          </w:tcPr>
          <w:p w14:paraId="3033B5B1" w14:textId="77777777" w:rsidR="004B40B4" w:rsidRDefault="00AF75D2">
            <w:pPr>
              <w:pStyle w:val="TableParagraph"/>
              <w:ind w:right="71"/>
              <w:rPr>
                <w:sz w:val="20"/>
              </w:rPr>
            </w:pPr>
            <w:r>
              <w:rPr>
                <w:sz w:val="20"/>
              </w:rPr>
              <w:t>Cannot review data on patients crossmatched for a specified date range to review ordering patterns.</w:t>
            </w:r>
          </w:p>
        </w:tc>
        <w:tc>
          <w:tcPr>
            <w:tcW w:w="1771" w:type="dxa"/>
          </w:tcPr>
          <w:p w14:paraId="4ACE2689" w14:textId="77777777" w:rsidR="004B40B4" w:rsidRDefault="00AF75D2">
            <w:pPr>
              <w:pStyle w:val="TableParagraph"/>
              <w:spacing w:line="235" w:lineRule="exact"/>
              <w:rPr>
                <w:sz w:val="20"/>
              </w:rPr>
            </w:pPr>
            <w:r>
              <w:rPr>
                <w:sz w:val="20"/>
              </w:rPr>
              <w:t>NONE</w:t>
            </w:r>
          </w:p>
        </w:tc>
        <w:tc>
          <w:tcPr>
            <w:tcW w:w="1051" w:type="dxa"/>
          </w:tcPr>
          <w:p w14:paraId="61A92A70" w14:textId="77777777" w:rsidR="004B40B4" w:rsidRDefault="00AF75D2">
            <w:pPr>
              <w:pStyle w:val="TableParagraph"/>
              <w:spacing w:line="235" w:lineRule="exact"/>
              <w:ind w:left="65"/>
              <w:rPr>
                <w:sz w:val="20"/>
              </w:rPr>
            </w:pPr>
            <w:r>
              <w:rPr>
                <w:sz w:val="20"/>
              </w:rPr>
              <w:t>NONE</w:t>
            </w:r>
          </w:p>
        </w:tc>
        <w:tc>
          <w:tcPr>
            <w:tcW w:w="926" w:type="dxa"/>
          </w:tcPr>
          <w:p w14:paraId="31CDEE45" w14:textId="77777777" w:rsidR="004B40B4" w:rsidRDefault="00AF75D2">
            <w:pPr>
              <w:pStyle w:val="TableParagraph"/>
              <w:spacing w:line="235" w:lineRule="exact"/>
              <w:ind w:left="70"/>
              <w:rPr>
                <w:sz w:val="20"/>
              </w:rPr>
            </w:pPr>
            <w:r>
              <w:rPr>
                <w:sz w:val="20"/>
              </w:rPr>
              <w:t>NONE</w:t>
            </w:r>
          </w:p>
        </w:tc>
        <w:tc>
          <w:tcPr>
            <w:tcW w:w="2227" w:type="dxa"/>
          </w:tcPr>
          <w:p w14:paraId="443A8FE7" w14:textId="77777777" w:rsidR="004B40B4" w:rsidRDefault="00AF75D2">
            <w:pPr>
              <w:pStyle w:val="TableParagraph"/>
              <w:spacing w:line="240" w:lineRule="exact"/>
              <w:ind w:left="70" w:right="60"/>
              <w:rPr>
                <w:sz w:val="20"/>
              </w:rPr>
            </w:pPr>
            <w:r>
              <w:rPr>
                <w:sz w:val="20"/>
              </w:rPr>
              <w:t>Crossmatch: Transfusion report [LRBLRCT] option provides data on patients crossmatched by date/time crossmatched  which is used to review ordering</w:t>
            </w:r>
            <w:r>
              <w:rPr>
                <w:spacing w:val="4"/>
                <w:sz w:val="20"/>
              </w:rPr>
              <w:t xml:space="preserve"> </w:t>
            </w:r>
            <w:r>
              <w:rPr>
                <w:sz w:val="20"/>
              </w:rPr>
              <w:t>patterns.</w:t>
            </w:r>
          </w:p>
        </w:tc>
        <w:tc>
          <w:tcPr>
            <w:tcW w:w="897" w:type="dxa"/>
          </w:tcPr>
          <w:p w14:paraId="15AF6BA9" w14:textId="77777777" w:rsidR="004B40B4" w:rsidRDefault="00AF75D2">
            <w:pPr>
              <w:pStyle w:val="TableParagraph"/>
              <w:ind w:left="66" w:right="292"/>
              <w:rPr>
                <w:sz w:val="20"/>
              </w:rPr>
            </w:pPr>
            <w:r>
              <w:rPr>
                <w:spacing w:val="-1"/>
                <w:sz w:val="20"/>
              </w:rPr>
              <w:t xml:space="preserve">SRS# </w:t>
            </w:r>
            <w:r>
              <w:rPr>
                <w:sz w:val="20"/>
              </w:rPr>
              <w:t>P40 P41 P42 P91</w:t>
            </w:r>
          </w:p>
          <w:p w14:paraId="05C1E49A" w14:textId="77777777" w:rsidR="004B40B4" w:rsidRDefault="004B40B4">
            <w:pPr>
              <w:pStyle w:val="TableParagraph"/>
              <w:spacing w:before="2"/>
              <w:ind w:left="0"/>
              <w:rPr>
                <w:rFonts w:ascii="Arial"/>
                <w:sz w:val="20"/>
              </w:rPr>
            </w:pPr>
          </w:p>
          <w:p w14:paraId="7A6B8FE1" w14:textId="77777777" w:rsidR="004B40B4" w:rsidRDefault="00AF75D2">
            <w:pPr>
              <w:pStyle w:val="TableParagraph"/>
              <w:ind w:left="66" w:right="273"/>
              <w:rPr>
                <w:sz w:val="20"/>
              </w:rPr>
            </w:pPr>
            <w:r>
              <w:rPr>
                <w:spacing w:val="-1"/>
                <w:sz w:val="20"/>
              </w:rPr>
              <w:t xml:space="preserve">SCR# </w:t>
            </w:r>
            <w:r>
              <w:rPr>
                <w:sz w:val="20"/>
              </w:rPr>
              <w:t>P17</w:t>
            </w:r>
          </w:p>
        </w:tc>
      </w:tr>
      <w:tr w:rsidR="004B40B4" w14:paraId="51C41AF7" w14:textId="77777777">
        <w:trPr>
          <w:trHeight w:val="2389"/>
        </w:trPr>
        <w:tc>
          <w:tcPr>
            <w:tcW w:w="907" w:type="dxa"/>
          </w:tcPr>
          <w:p w14:paraId="21489D83" w14:textId="77777777" w:rsidR="004B40B4" w:rsidRDefault="00AF75D2">
            <w:pPr>
              <w:pStyle w:val="TableParagraph"/>
              <w:spacing w:line="235" w:lineRule="exact"/>
              <w:ind w:left="64"/>
              <w:rPr>
                <w:sz w:val="20"/>
              </w:rPr>
            </w:pPr>
            <w:r>
              <w:rPr>
                <w:sz w:val="20"/>
              </w:rPr>
              <w:t>HP75</w:t>
            </w:r>
          </w:p>
        </w:tc>
        <w:tc>
          <w:tcPr>
            <w:tcW w:w="1742" w:type="dxa"/>
          </w:tcPr>
          <w:p w14:paraId="79CF657B" w14:textId="77777777" w:rsidR="004B40B4" w:rsidRDefault="00AF75D2">
            <w:pPr>
              <w:pStyle w:val="TableParagraph"/>
              <w:ind w:right="108"/>
              <w:rPr>
                <w:sz w:val="20"/>
              </w:rPr>
            </w:pPr>
            <w:r>
              <w:rPr>
                <w:sz w:val="20"/>
              </w:rPr>
              <w:t>Cannot evaluate utilization patterns of autologous units</w:t>
            </w:r>
          </w:p>
        </w:tc>
        <w:tc>
          <w:tcPr>
            <w:tcW w:w="1771" w:type="dxa"/>
          </w:tcPr>
          <w:p w14:paraId="2475170C" w14:textId="77777777" w:rsidR="004B40B4" w:rsidRDefault="00AF75D2">
            <w:pPr>
              <w:pStyle w:val="TableParagraph"/>
              <w:numPr>
                <w:ilvl w:val="0"/>
                <w:numId w:val="4"/>
              </w:numPr>
              <w:tabs>
                <w:tab w:val="left" w:pos="307"/>
              </w:tabs>
              <w:ind w:right="296" w:firstLine="0"/>
              <w:rPr>
                <w:sz w:val="20"/>
              </w:rPr>
            </w:pPr>
            <w:r>
              <w:rPr>
                <w:sz w:val="20"/>
              </w:rPr>
              <w:t>Autologous products not defined in the BLOOD PRODUCT file (#66) as</w:t>
            </w:r>
            <w:r>
              <w:rPr>
                <w:spacing w:val="3"/>
                <w:sz w:val="20"/>
              </w:rPr>
              <w:t xml:space="preserve"> </w:t>
            </w:r>
            <w:r>
              <w:rPr>
                <w:sz w:val="20"/>
              </w:rPr>
              <w:t>such.</w:t>
            </w:r>
          </w:p>
          <w:p w14:paraId="3B01E879" w14:textId="77777777" w:rsidR="004B40B4" w:rsidRDefault="00AF75D2">
            <w:pPr>
              <w:pStyle w:val="TableParagraph"/>
              <w:numPr>
                <w:ilvl w:val="0"/>
                <w:numId w:val="4"/>
              </w:numPr>
              <w:tabs>
                <w:tab w:val="left" w:pos="307"/>
              </w:tabs>
              <w:spacing w:line="240" w:lineRule="exact"/>
              <w:ind w:right="185" w:firstLine="0"/>
              <w:rPr>
                <w:sz w:val="20"/>
              </w:rPr>
            </w:pPr>
            <w:r>
              <w:rPr>
                <w:sz w:val="20"/>
              </w:rPr>
              <w:t>Autologous units not logged in to inventory properly.</w:t>
            </w:r>
          </w:p>
        </w:tc>
        <w:tc>
          <w:tcPr>
            <w:tcW w:w="1051" w:type="dxa"/>
          </w:tcPr>
          <w:p w14:paraId="53403DE0" w14:textId="77777777" w:rsidR="004B40B4" w:rsidRDefault="00AF75D2">
            <w:pPr>
              <w:pStyle w:val="TableParagraph"/>
              <w:spacing w:line="235" w:lineRule="exact"/>
              <w:ind w:left="65"/>
              <w:rPr>
                <w:sz w:val="20"/>
              </w:rPr>
            </w:pPr>
            <w:r>
              <w:rPr>
                <w:sz w:val="20"/>
              </w:rPr>
              <w:t>LOW</w:t>
            </w:r>
          </w:p>
        </w:tc>
        <w:tc>
          <w:tcPr>
            <w:tcW w:w="926" w:type="dxa"/>
          </w:tcPr>
          <w:p w14:paraId="6292A4FF" w14:textId="77777777" w:rsidR="004B40B4" w:rsidRDefault="00AF75D2">
            <w:pPr>
              <w:pStyle w:val="TableParagraph"/>
              <w:spacing w:line="235" w:lineRule="exact"/>
              <w:ind w:left="70"/>
              <w:rPr>
                <w:sz w:val="20"/>
              </w:rPr>
            </w:pPr>
            <w:r>
              <w:rPr>
                <w:sz w:val="20"/>
              </w:rPr>
              <w:t>LOW</w:t>
            </w:r>
          </w:p>
        </w:tc>
        <w:tc>
          <w:tcPr>
            <w:tcW w:w="2227" w:type="dxa"/>
          </w:tcPr>
          <w:p w14:paraId="2ED0B6AF" w14:textId="77777777" w:rsidR="004B40B4" w:rsidRDefault="00AF75D2">
            <w:pPr>
              <w:pStyle w:val="TableParagraph"/>
              <w:ind w:left="70" w:right="166"/>
              <w:rPr>
                <w:sz w:val="20"/>
              </w:rPr>
            </w:pPr>
            <w:r>
              <w:rPr>
                <w:sz w:val="20"/>
              </w:rPr>
              <w:t>Autologous disposition report [LRBLJB] option can be used to review autologous program utilization patterns.</w:t>
            </w:r>
          </w:p>
        </w:tc>
        <w:tc>
          <w:tcPr>
            <w:tcW w:w="897" w:type="dxa"/>
          </w:tcPr>
          <w:p w14:paraId="17FD2E92" w14:textId="77777777" w:rsidR="004B40B4" w:rsidRDefault="00AF75D2">
            <w:pPr>
              <w:pStyle w:val="TableParagraph"/>
              <w:ind w:left="66" w:right="292"/>
              <w:rPr>
                <w:sz w:val="20"/>
              </w:rPr>
            </w:pPr>
            <w:r>
              <w:rPr>
                <w:spacing w:val="-1"/>
                <w:sz w:val="20"/>
              </w:rPr>
              <w:t xml:space="preserve">SRS# </w:t>
            </w:r>
            <w:r>
              <w:rPr>
                <w:sz w:val="20"/>
              </w:rPr>
              <w:t>P92</w:t>
            </w:r>
          </w:p>
          <w:p w14:paraId="66F04618" w14:textId="77777777" w:rsidR="004B40B4" w:rsidRDefault="004B40B4">
            <w:pPr>
              <w:pStyle w:val="TableParagraph"/>
              <w:spacing w:before="3"/>
              <w:ind w:left="0"/>
              <w:rPr>
                <w:rFonts w:ascii="Arial"/>
                <w:sz w:val="20"/>
              </w:rPr>
            </w:pPr>
          </w:p>
          <w:p w14:paraId="2ABDE342" w14:textId="77777777" w:rsidR="004B40B4" w:rsidRDefault="00AF75D2">
            <w:pPr>
              <w:pStyle w:val="TableParagraph"/>
              <w:ind w:left="66" w:right="273"/>
              <w:rPr>
                <w:sz w:val="20"/>
              </w:rPr>
            </w:pPr>
            <w:r>
              <w:rPr>
                <w:spacing w:val="-1"/>
                <w:sz w:val="20"/>
              </w:rPr>
              <w:t xml:space="preserve">SCR# </w:t>
            </w:r>
            <w:r>
              <w:rPr>
                <w:sz w:val="20"/>
              </w:rPr>
              <w:t>P17</w:t>
            </w:r>
          </w:p>
        </w:tc>
      </w:tr>
    </w:tbl>
    <w:p w14:paraId="6B4B5436" w14:textId="77777777" w:rsidR="004B40B4" w:rsidRDefault="004B40B4">
      <w:pPr>
        <w:rPr>
          <w:sz w:val="20"/>
        </w:rPr>
        <w:sectPr w:rsidR="004B40B4">
          <w:pgSz w:w="12240" w:h="15840"/>
          <w:pgMar w:top="960" w:right="1060" w:bottom="1180" w:left="1220" w:header="723" w:footer="997" w:gutter="0"/>
          <w:cols w:space="720"/>
        </w:sectPr>
      </w:pPr>
    </w:p>
    <w:p w14:paraId="43EA9DB1" w14:textId="77777777" w:rsidR="004B40B4" w:rsidRDefault="004B40B4">
      <w:pPr>
        <w:pStyle w:val="BodyText"/>
        <w:rPr>
          <w:rFonts w:ascii="Arial"/>
          <w:sz w:val="20"/>
        </w:rPr>
      </w:pPr>
    </w:p>
    <w:p w14:paraId="1AB075BB" w14:textId="77777777" w:rsidR="004B40B4" w:rsidRDefault="004B40B4">
      <w:pPr>
        <w:pStyle w:val="BodyText"/>
        <w:rPr>
          <w:rFonts w:ascii="Arial"/>
          <w:sz w:val="20"/>
        </w:rPr>
      </w:pPr>
    </w:p>
    <w:p w14:paraId="7EA14605" w14:textId="77777777" w:rsidR="004B40B4" w:rsidRDefault="004B40B4">
      <w:pPr>
        <w:pStyle w:val="BodyText"/>
        <w:spacing w:before="6"/>
        <w:rPr>
          <w:rFonts w:ascii="Arial"/>
          <w:sz w:val="17"/>
        </w:rPr>
      </w:pPr>
    </w:p>
    <w:tbl>
      <w:tblPr>
        <w:tblW w:w="0" w:type="auto"/>
        <w:tblInd w:w="1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07"/>
        <w:gridCol w:w="1742"/>
        <w:gridCol w:w="1771"/>
        <w:gridCol w:w="1051"/>
        <w:gridCol w:w="926"/>
        <w:gridCol w:w="2227"/>
        <w:gridCol w:w="897"/>
      </w:tblGrid>
      <w:tr w:rsidR="004B40B4" w14:paraId="5B8DFB47" w14:textId="77777777">
        <w:trPr>
          <w:trHeight w:val="488"/>
        </w:trPr>
        <w:tc>
          <w:tcPr>
            <w:tcW w:w="907" w:type="dxa"/>
            <w:shd w:val="clear" w:color="auto" w:fill="CCCCCC"/>
          </w:tcPr>
          <w:p w14:paraId="0C082BC6" w14:textId="77777777" w:rsidR="004B40B4" w:rsidRDefault="00AF75D2">
            <w:pPr>
              <w:pStyle w:val="TableParagraph"/>
              <w:spacing w:before="8"/>
              <w:ind w:left="64"/>
              <w:rPr>
                <w:b/>
                <w:sz w:val="20"/>
              </w:rPr>
            </w:pPr>
            <w:r>
              <w:rPr>
                <w:b/>
                <w:sz w:val="20"/>
              </w:rPr>
              <w:t>HA#</w:t>
            </w:r>
          </w:p>
        </w:tc>
        <w:tc>
          <w:tcPr>
            <w:tcW w:w="1742" w:type="dxa"/>
            <w:shd w:val="clear" w:color="auto" w:fill="CCCCCC"/>
          </w:tcPr>
          <w:p w14:paraId="30840B72" w14:textId="77777777" w:rsidR="004B40B4" w:rsidRDefault="00AF75D2">
            <w:pPr>
              <w:pStyle w:val="TableParagraph"/>
              <w:spacing w:before="8"/>
              <w:rPr>
                <w:b/>
                <w:sz w:val="20"/>
              </w:rPr>
            </w:pPr>
            <w:r>
              <w:rPr>
                <w:b/>
                <w:sz w:val="20"/>
              </w:rPr>
              <w:t>Hazard</w:t>
            </w:r>
          </w:p>
        </w:tc>
        <w:tc>
          <w:tcPr>
            <w:tcW w:w="1771" w:type="dxa"/>
            <w:shd w:val="clear" w:color="auto" w:fill="CCCCCC"/>
          </w:tcPr>
          <w:p w14:paraId="54B7D6F3" w14:textId="77777777" w:rsidR="004B40B4" w:rsidRDefault="00AF75D2">
            <w:pPr>
              <w:pStyle w:val="TableParagraph"/>
              <w:spacing w:before="8"/>
              <w:rPr>
                <w:b/>
                <w:sz w:val="20"/>
              </w:rPr>
            </w:pPr>
            <w:r>
              <w:rPr>
                <w:b/>
                <w:sz w:val="20"/>
              </w:rPr>
              <w:t>Causes</w:t>
            </w:r>
          </w:p>
        </w:tc>
        <w:tc>
          <w:tcPr>
            <w:tcW w:w="1051" w:type="dxa"/>
            <w:shd w:val="clear" w:color="auto" w:fill="CCCCCC"/>
          </w:tcPr>
          <w:p w14:paraId="2BBE0D82" w14:textId="77777777" w:rsidR="004B40B4" w:rsidRDefault="00AF75D2">
            <w:pPr>
              <w:pStyle w:val="TableParagraph"/>
              <w:spacing w:before="8" w:line="240" w:lineRule="atLeast"/>
              <w:ind w:left="65" w:right="113"/>
              <w:rPr>
                <w:b/>
                <w:sz w:val="20"/>
              </w:rPr>
            </w:pPr>
            <w:r>
              <w:rPr>
                <w:b/>
                <w:sz w:val="20"/>
              </w:rPr>
              <w:t xml:space="preserve">Level of </w:t>
            </w:r>
            <w:r>
              <w:rPr>
                <w:b/>
                <w:w w:val="95"/>
                <w:sz w:val="20"/>
              </w:rPr>
              <w:t>Concern</w:t>
            </w:r>
          </w:p>
        </w:tc>
        <w:tc>
          <w:tcPr>
            <w:tcW w:w="926" w:type="dxa"/>
            <w:shd w:val="clear" w:color="auto" w:fill="CCCCCC"/>
          </w:tcPr>
          <w:p w14:paraId="3518F6EA" w14:textId="77777777" w:rsidR="004B40B4" w:rsidRDefault="00AF75D2">
            <w:pPr>
              <w:pStyle w:val="TableParagraph"/>
              <w:spacing w:before="8" w:line="240" w:lineRule="atLeast"/>
              <w:ind w:left="70" w:right="240"/>
              <w:rPr>
                <w:b/>
                <w:sz w:val="20"/>
              </w:rPr>
            </w:pPr>
            <w:r>
              <w:rPr>
                <w:b/>
                <w:w w:val="95"/>
                <w:sz w:val="20"/>
              </w:rPr>
              <w:t xml:space="preserve">Likeli </w:t>
            </w:r>
            <w:r>
              <w:rPr>
                <w:b/>
                <w:sz w:val="20"/>
              </w:rPr>
              <w:t>hood</w:t>
            </w:r>
          </w:p>
        </w:tc>
        <w:tc>
          <w:tcPr>
            <w:tcW w:w="2227" w:type="dxa"/>
            <w:shd w:val="clear" w:color="auto" w:fill="CCCCCC"/>
          </w:tcPr>
          <w:p w14:paraId="19C53BD0" w14:textId="77777777" w:rsidR="004B40B4" w:rsidRDefault="00AF75D2">
            <w:pPr>
              <w:pStyle w:val="TableParagraph"/>
              <w:spacing w:before="8" w:line="240" w:lineRule="atLeast"/>
              <w:ind w:left="704" w:right="436" w:hanging="250"/>
              <w:rPr>
                <w:b/>
                <w:sz w:val="20"/>
              </w:rPr>
            </w:pPr>
            <w:r>
              <w:rPr>
                <w:b/>
                <w:sz w:val="20"/>
              </w:rPr>
              <w:t>Method(s) of Control</w:t>
            </w:r>
          </w:p>
        </w:tc>
        <w:tc>
          <w:tcPr>
            <w:tcW w:w="897" w:type="dxa"/>
            <w:shd w:val="clear" w:color="auto" w:fill="CCCCCC"/>
          </w:tcPr>
          <w:p w14:paraId="3E945502" w14:textId="77777777" w:rsidR="004B40B4" w:rsidRDefault="00AF75D2">
            <w:pPr>
              <w:pStyle w:val="TableParagraph"/>
              <w:spacing w:before="8"/>
              <w:ind w:left="66"/>
              <w:rPr>
                <w:b/>
                <w:sz w:val="20"/>
              </w:rPr>
            </w:pPr>
            <w:r>
              <w:rPr>
                <w:b/>
                <w:sz w:val="20"/>
              </w:rPr>
              <w:t>Trace</w:t>
            </w:r>
          </w:p>
        </w:tc>
      </w:tr>
      <w:tr w:rsidR="004B40B4" w14:paraId="0CD7902C" w14:textId="77777777">
        <w:trPr>
          <w:trHeight w:val="5039"/>
        </w:trPr>
        <w:tc>
          <w:tcPr>
            <w:tcW w:w="907" w:type="dxa"/>
          </w:tcPr>
          <w:p w14:paraId="70EDAC8E" w14:textId="77777777" w:rsidR="004B40B4" w:rsidRDefault="00AF75D2">
            <w:pPr>
              <w:pStyle w:val="TableParagraph"/>
              <w:spacing w:before="4"/>
              <w:ind w:left="64"/>
              <w:rPr>
                <w:sz w:val="20"/>
              </w:rPr>
            </w:pPr>
            <w:r>
              <w:rPr>
                <w:sz w:val="20"/>
              </w:rPr>
              <w:t>HP76</w:t>
            </w:r>
          </w:p>
        </w:tc>
        <w:tc>
          <w:tcPr>
            <w:tcW w:w="1742" w:type="dxa"/>
          </w:tcPr>
          <w:p w14:paraId="6901B4A7" w14:textId="77777777" w:rsidR="004B40B4" w:rsidRDefault="00AF75D2">
            <w:pPr>
              <w:pStyle w:val="TableParagraph"/>
              <w:spacing w:before="4"/>
              <w:ind w:right="189"/>
              <w:rPr>
                <w:sz w:val="20"/>
              </w:rPr>
            </w:pPr>
            <w:r>
              <w:rPr>
                <w:sz w:val="20"/>
              </w:rPr>
              <w:t>Cannot identify units with prolonged infusion time, based on local parameters, for use in Transfusion committee review.</w:t>
            </w:r>
          </w:p>
        </w:tc>
        <w:tc>
          <w:tcPr>
            <w:tcW w:w="1771" w:type="dxa"/>
          </w:tcPr>
          <w:p w14:paraId="017C4842" w14:textId="77777777" w:rsidR="004B40B4" w:rsidRDefault="00AF75D2">
            <w:pPr>
              <w:pStyle w:val="TableParagraph"/>
              <w:numPr>
                <w:ilvl w:val="0"/>
                <w:numId w:val="3"/>
              </w:numPr>
              <w:tabs>
                <w:tab w:val="left" w:pos="308"/>
              </w:tabs>
              <w:spacing w:before="4"/>
              <w:ind w:right="113" w:firstLine="0"/>
              <w:rPr>
                <w:sz w:val="20"/>
              </w:rPr>
            </w:pPr>
            <w:r>
              <w:rPr>
                <w:sz w:val="20"/>
              </w:rPr>
              <w:t>Maximum Infusion Time(Min) field (#.24) in the BLOOD PRODUCT file (#66) not defined for specific products.</w:t>
            </w:r>
          </w:p>
          <w:p w14:paraId="17ECBA6F" w14:textId="77777777" w:rsidR="004B40B4" w:rsidRDefault="00AF75D2">
            <w:pPr>
              <w:pStyle w:val="TableParagraph"/>
              <w:numPr>
                <w:ilvl w:val="0"/>
                <w:numId w:val="3"/>
              </w:numPr>
              <w:tabs>
                <w:tab w:val="left" w:pos="308"/>
              </w:tabs>
              <w:ind w:right="65" w:firstLine="0"/>
              <w:rPr>
                <w:sz w:val="20"/>
              </w:rPr>
            </w:pPr>
            <w:r>
              <w:rPr>
                <w:sz w:val="20"/>
              </w:rPr>
              <w:t>Accurate sign- out date/time not entered using Disposition – relocation</w:t>
            </w:r>
            <w:r>
              <w:rPr>
                <w:spacing w:val="1"/>
                <w:sz w:val="20"/>
              </w:rPr>
              <w:t xml:space="preserve"> </w:t>
            </w:r>
            <w:r>
              <w:rPr>
                <w:sz w:val="20"/>
              </w:rPr>
              <w:t>option.</w:t>
            </w:r>
          </w:p>
          <w:p w14:paraId="6FB8FF7A" w14:textId="77777777" w:rsidR="004B40B4" w:rsidRDefault="00AF75D2">
            <w:pPr>
              <w:pStyle w:val="TableParagraph"/>
              <w:numPr>
                <w:ilvl w:val="0"/>
                <w:numId w:val="3"/>
              </w:numPr>
              <w:tabs>
                <w:tab w:val="left" w:pos="308"/>
              </w:tabs>
              <w:spacing w:line="240" w:lineRule="exact"/>
              <w:ind w:right="310" w:firstLine="0"/>
              <w:rPr>
                <w:sz w:val="20"/>
              </w:rPr>
            </w:pPr>
            <w:r>
              <w:rPr>
                <w:sz w:val="20"/>
              </w:rPr>
              <w:t xml:space="preserve">Accurate date/time not entered when entering </w:t>
            </w:r>
            <w:r>
              <w:rPr>
                <w:spacing w:val="-3"/>
                <w:sz w:val="20"/>
              </w:rPr>
              <w:t xml:space="preserve">Blood </w:t>
            </w:r>
            <w:r>
              <w:rPr>
                <w:sz w:val="20"/>
              </w:rPr>
              <w:t>transfusion results for a specific</w:t>
            </w:r>
            <w:r>
              <w:rPr>
                <w:spacing w:val="1"/>
                <w:sz w:val="20"/>
              </w:rPr>
              <w:t xml:space="preserve"> </w:t>
            </w:r>
            <w:r>
              <w:rPr>
                <w:sz w:val="20"/>
              </w:rPr>
              <w:t>unit.</w:t>
            </w:r>
          </w:p>
        </w:tc>
        <w:tc>
          <w:tcPr>
            <w:tcW w:w="1051" w:type="dxa"/>
          </w:tcPr>
          <w:p w14:paraId="272DD7C8" w14:textId="77777777" w:rsidR="004B40B4" w:rsidRDefault="00AF75D2">
            <w:pPr>
              <w:pStyle w:val="TableParagraph"/>
              <w:spacing w:before="4"/>
              <w:ind w:left="65"/>
              <w:rPr>
                <w:sz w:val="20"/>
              </w:rPr>
            </w:pPr>
            <w:r>
              <w:rPr>
                <w:sz w:val="20"/>
              </w:rPr>
              <w:t>LOW</w:t>
            </w:r>
          </w:p>
        </w:tc>
        <w:tc>
          <w:tcPr>
            <w:tcW w:w="926" w:type="dxa"/>
          </w:tcPr>
          <w:p w14:paraId="24BBD778" w14:textId="77777777" w:rsidR="004B40B4" w:rsidRDefault="00AF75D2">
            <w:pPr>
              <w:pStyle w:val="TableParagraph"/>
              <w:spacing w:before="4"/>
              <w:ind w:left="70"/>
              <w:rPr>
                <w:sz w:val="20"/>
              </w:rPr>
            </w:pPr>
            <w:r>
              <w:rPr>
                <w:sz w:val="20"/>
              </w:rPr>
              <w:t>LOW</w:t>
            </w:r>
          </w:p>
        </w:tc>
        <w:tc>
          <w:tcPr>
            <w:tcW w:w="2227" w:type="dxa"/>
          </w:tcPr>
          <w:p w14:paraId="5545D8D4" w14:textId="77777777" w:rsidR="004B40B4" w:rsidRDefault="00AF75D2">
            <w:pPr>
              <w:pStyle w:val="TableParagraph"/>
              <w:spacing w:before="4"/>
              <w:ind w:left="70" w:right="60"/>
              <w:rPr>
                <w:sz w:val="20"/>
              </w:rPr>
            </w:pPr>
            <w:r>
              <w:rPr>
                <w:sz w:val="20"/>
              </w:rPr>
              <w:t>Report Prolonged transfusion times is available which lists instances of prolonged transfusion times based on the entry in the Maximum Infusion Time (Min) field (#.24) for specific blood products in the BLOOD</w:t>
            </w:r>
            <w:r>
              <w:rPr>
                <w:spacing w:val="4"/>
                <w:sz w:val="20"/>
              </w:rPr>
              <w:t xml:space="preserve"> </w:t>
            </w:r>
            <w:r>
              <w:rPr>
                <w:sz w:val="20"/>
              </w:rPr>
              <w:t>PRODUCT</w:t>
            </w:r>
          </w:p>
          <w:p w14:paraId="739C2CBB" w14:textId="77777777" w:rsidR="004B40B4" w:rsidRDefault="00AF75D2">
            <w:pPr>
              <w:pStyle w:val="TableParagraph"/>
              <w:spacing w:line="236" w:lineRule="exact"/>
              <w:ind w:left="70"/>
              <w:rPr>
                <w:sz w:val="20"/>
              </w:rPr>
            </w:pPr>
            <w:r>
              <w:rPr>
                <w:sz w:val="20"/>
              </w:rPr>
              <w:t>file (#66).</w:t>
            </w:r>
          </w:p>
        </w:tc>
        <w:tc>
          <w:tcPr>
            <w:tcW w:w="897" w:type="dxa"/>
          </w:tcPr>
          <w:p w14:paraId="496CFB78" w14:textId="77777777" w:rsidR="004B40B4" w:rsidRDefault="00AF75D2">
            <w:pPr>
              <w:pStyle w:val="TableParagraph"/>
              <w:spacing w:before="4"/>
              <w:ind w:left="66" w:right="292"/>
              <w:rPr>
                <w:sz w:val="20"/>
              </w:rPr>
            </w:pPr>
            <w:r>
              <w:rPr>
                <w:spacing w:val="-1"/>
                <w:sz w:val="20"/>
              </w:rPr>
              <w:t xml:space="preserve">SRS# </w:t>
            </w:r>
            <w:r>
              <w:rPr>
                <w:sz w:val="20"/>
              </w:rPr>
              <w:t>P93</w:t>
            </w:r>
          </w:p>
          <w:p w14:paraId="74F7F60B" w14:textId="77777777" w:rsidR="004B40B4" w:rsidRDefault="004B40B4">
            <w:pPr>
              <w:pStyle w:val="TableParagraph"/>
              <w:spacing w:before="9"/>
              <w:ind w:left="0"/>
              <w:rPr>
                <w:rFonts w:ascii="Arial"/>
                <w:sz w:val="20"/>
              </w:rPr>
            </w:pPr>
          </w:p>
          <w:p w14:paraId="67A700D3" w14:textId="77777777" w:rsidR="004B40B4" w:rsidRDefault="00AF75D2">
            <w:pPr>
              <w:pStyle w:val="TableParagraph"/>
              <w:ind w:left="66" w:right="273"/>
              <w:rPr>
                <w:sz w:val="20"/>
              </w:rPr>
            </w:pPr>
            <w:r>
              <w:rPr>
                <w:spacing w:val="-1"/>
                <w:sz w:val="20"/>
              </w:rPr>
              <w:t xml:space="preserve">SCR# </w:t>
            </w:r>
            <w:r>
              <w:rPr>
                <w:sz w:val="20"/>
              </w:rPr>
              <w:t>P17</w:t>
            </w:r>
          </w:p>
        </w:tc>
      </w:tr>
      <w:tr w:rsidR="004B40B4" w14:paraId="4CFEEAC0" w14:textId="77777777">
        <w:trPr>
          <w:trHeight w:val="2148"/>
        </w:trPr>
        <w:tc>
          <w:tcPr>
            <w:tcW w:w="907" w:type="dxa"/>
          </w:tcPr>
          <w:p w14:paraId="44C2A294" w14:textId="77777777" w:rsidR="004B40B4" w:rsidRDefault="00AF75D2">
            <w:pPr>
              <w:pStyle w:val="TableParagraph"/>
              <w:spacing w:line="234" w:lineRule="exact"/>
              <w:ind w:left="64"/>
              <w:rPr>
                <w:sz w:val="20"/>
              </w:rPr>
            </w:pPr>
            <w:r>
              <w:rPr>
                <w:sz w:val="20"/>
              </w:rPr>
              <w:t>HP77</w:t>
            </w:r>
          </w:p>
        </w:tc>
        <w:tc>
          <w:tcPr>
            <w:tcW w:w="1742" w:type="dxa"/>
          </w:tcPr>
          <w:p w14:paraId="79E3E340" w14:textId="77777777" w:rsidR="004B40B4" w:rsidRDefault="00AF75D2">
            <w:pPr>
              <w:pStyle w:val="TableParagraph"/>
              <w:ind w:right="256"/>
              <w:rPr>
                <w:sz w:val="20"/>
              </w:rPr>
            </w:pPr>
            <w:r>
              <w:rPr>
                <w:sz w:val="20"/>
              </w:rPr>
              <w:t>Cannot readily obtain administrative data requested on the annual AABB</w:t>
            </w:r>
          </w:p>
          <w:p w14:paraId="36920623" w14:textId="77777777" w:rsidR="004B40B4" w:rsidRDefault="00AF75D2">
            <w:pPr>
              <w:pStyle w:val="TableParagraph"/>
              <w:spacing w:line="238" w:lineRule="exact"/>
              <w:rPr>
                <w:sz w:val="20"/>
              </w:rPr>
            </w:pPr>
            <w:r>
              <w:rPr>
                <w:sz w:val="20"/>
              </w:rPr>
              <w:t>questionnaire.</w:t>
            </w:r>
          </w:p>
        </w:tc>
        <w:tc>
          <w:tcPr>
            <w:tcW w:w="1771" w:type="dxa"/>
          </w:tcPr>
          <w:p w14:paraId="1B02382C" w14:textId="77777777" w:rsidR="004B40B4" w:rsidRDefault="00AF75D2">
            <w:pPr>
              <w:pStyle w:val="TableParagraph"/>
              <w:ind w:right="74"/>
              <w:rPr>
                <w:sz w:val="20"/>
              </w:rPr>
            </w:pPr>
            <w:r>
              <w:rPr>
                <w:sz w:val="20"/>
              </w:rPr>
              <w:t>Not all administrative data entered into computer.</w:t>
            </w:r>
          </w:p>
        </w:tc>
        <w:tc>
          <w:tcPr>
            <w:tcW w:w="1051" w:type="dxa"/>
          </w:tcPr>
          <w:p w14:paraId="3F31A017" w14:textId="77777777" w:rsidR="004B40B4" w:rsidRDefault="00AF75D2">
            <w:pPr>
              <w:pStyle w:val="TableParagraph"/>
              <w:spacing w:line="234" w:lineRule="exact"/>
              <w:ind w:left="65"/>
              <w:rPr>
                <w:sz w:val="20"/>
              </w:rPr>
            </w:pPr>
            <w:r>
              <w:rPr>
                <w:sz w:val="20"/>
              </w:rPr>
              <w:t>NONE</w:t>
            </w:r>
          </w:p>
        </w:tc>
        <w:tc>
          <w:tcPr>
            <w:tcW w:w="926" w:type="dxa"/>
          </w:tcPr>
          <w:p w14:paraId="6DD75D5B" w14:textId="77777777" w:rsidR="004B40B4" w:rsidRDefault="00AF75D2">
            <w:pPr>
              <w:pStyle w:val="TableParagraph"/>
              <w:spacing w:line="234" w:lineRule="exact"/>
              <w:ind w:left="70"/>
              <w:rPr>
                <w:sz w:val="20"/>
              </w:rPr>
            </w:pPr>
            <w:r>
              <w:rPr>
                <w:sz w:val="20"/>
              </w:rPr>
              <w:t>LOW</w:t>
            </w:r>
          </w:p>
        </w:tc>
        <w:tc>
          <w:tcPr>
            <w:tcW w:w="2227" w:type="dxa"/>
          </w:tcPr>
          <w:p w14:paraId="7A256570" w14:textId="77777777" w:rsidR="004B40B4" w:rsidRDefault="00AF75D2">
            <w:pPr>
              <w:pStyle w:val="TableParagraph"/>
              <w:ind w:left="70" w:right="206"/>
              <w:rPr>
                <w:sz w:val="20"/>
              </w:rPr>
            </w:pPr>
            <w:r>
              <w:rPr>
                <w:sz w:val="20"/>
              </w:rPr>
              <w:t>Report Blood Bank Administrative Data [LRBLA] is designed to capture data requested on the annual AABB questionnaire. It is requested by date</w:t>
            </w:r>
          </w:p>
          <w:p w14:paraId="07B183C9" w14:textId="77777777" w:rsidR="004B40B4" w:rsidRDefault="00AF75D2">
            <w:pPr>
              <w:pStyle w:val="TableParagraph"/>
              <w:spacing w:line="212" w:lineRule="exact"/>
              <w:ind w:left="70"/>
              <w:rPr>
                <w:sz w:val="20"/>
              </w:rPr>
            </w:pPr>
            <w:r>
              <w:rPr>
                <w:sz w:val="20"/>
              </w:rPr>
              <w:t>range.</w:t>
            </w:r>
          </w:p>
        </w:tc>
        <w:tc>
          <w:tcPr>
            <w:tcW w:w="897" w:type="dxa"/>
          </w:tcPr>
          <w:p w14:paraId="40196081" w14:textId="77777777" w:rsidR="004B40B4" w:rsidRDefault="00AF75D2">
            <w:pPr>
              <w:pStyle w:val="TableParagraph"/>
              <w:ind w:left="66" w:right="292"/>
              <w:rPr>
                <w:sz w:val="20"/>
              </w:rPr>
            </w:pPr>
            <w:r>
              <w:rPr>
                <w:spacing w:val="-1"/>
                <w:sz w:val="20"/>
              </w:rPr>
              <w:t xml:space="preserve">SRS# </w:t>
            </w:r>
            <w:r>
              <w:rPr>
                <w:sz w:val="20"/>
              </w:rPr>
              <w:t>P94</w:t>
            </w:r>
          </w:p>
          <w:p w14:paraId="28980E54" w14:textId="77777777" w:rsidR="004B40B4" w:rsidRDefault="004B40B4">
            <w:pPr>
              <w:pStyle w:val="TableParagraph"/>
              <w:spacing w:before="2"/>
              <w:ind w:left="0"/>
              <w:rPr>
                <w:rFonts w:ascii="Arial"/>
                <w:sz w:val="20"/>
              </w:rPr>
            </w:pPr>
          </w:p>
          <w:p w14:paraId="6C6A81B5" w14:textId="77777777" w:rsidR="004B40B4" w:rsidRDefault="00AF75D2">
            <w:pPr>
              <w:pStyle w:val="TableParagraph"/>
              <w:ind w:left="66" w:right="273"/>
              <w:rPr>
                <w:sz w:val="20"/>
              </w:rPr>
            </w:pPr>
            <w:r>
              <w:rPr>
                <w:spacing w:val="-1"/>
                <w:sz w:val="20"/>
              </w:rPr>
              <w:t xml:space="preserve">SCR# </w:t>
            </w:r>
            <w:r>
              <w:rPr>
                <w:sz w:val="20"/>
              </w:rPr>
              <w:t>P17</w:t>
            </w:r>
          </w:p>
        </w:tc>
      </w:tr>
      <w:tr w:rsidR="004B40B4" w14:paraId="1A101DE9" w14:textId="77777777">
        <w:trPr>
          <w:trHeight w:val="2639"/>
        </w:trPr>
        <w:tc>
          <w:tcPr>
            <w:tcW w:w="907" w:type="dxa"/>
          </w:tcPr>
          <w:p w14:paraId="6A80941A" w14:textId="77777777" w:rsidR="004B40B4" w:rsidRDefault="00AF75D2">
            <w:pPr>
              <w:pStyle w:val="TableParagraph"/>
              <w:spacing w:before="4"/>
              <w:ind w:left="64"/>
              <w:rPr>
                <w:sz w:val="20"/>
              </w:rPr>
            </w:pPr>
            <w:r>
              <w:rPr>
                <w:sz w:val="20"/>
              </w:rPr>
              <w:t>HP78</w:t>
            </w:r>
          </w:p>
        </w:tc>
        <w:tc>
          <w:tcPr>
            <w:tcW w:w="1742" w:type="dxa"/>
          </w:tcPr>
          <w:p w14:paraId="61BE86CE" w14:textId="77777777" w:rsidR="004B40B4" w:rsidRDefault="00AF75D2">
            <w:pPr>
              <w:pStyle w:val="TableParagraph"/>
              <w:spacing w:before="4"/>
              <w:ind w:right="175"/>
              <w:rPr>
                <w:sz w:val="20"/>
              </w:rPr>
            </w:pPr>
            <w:r>
              <w:rPr>
                <w:sz w:val="20"/>
              </w:rPr>
              <w:t>Cannot monitor inappropriate transfusion requests for QA purposes.</w:t>
            </w:r>
          </w:p>
        </w:tc>
        <w:tc>
          <w:tcPr>
            <w:tcW w:w="1771" w:type="dxa"/>
          </w:tcPr>
          <w:p w14:paraId="6546731C" w14:textId="77777777" w:rsidR="004B40B4" w:rsidRDefault="00AF75D2">
            <w:pPr>
              <w:pStyle w:val="TableParagraph"/>
              <w:spacing w:before="9" w:line="240" w:lineRule="exact"/>
              <w:ind w:right="56"/>
              <w:rPr>
                <w:sz w:val="20"/>
              </w:rPr>
            </w:pPr>
            <w:r>
              <w:rPr>
                <w:sz w:val="20"/>
              </w:rPr>
              <w:t>The Tests To Check field (#.04) and Pre-Op Tests To Check field (#.08) are not defined with high/low values of lab tests for specific blood products to be monitored.</w:t>
            </w:r>
          </w:p>
        </w:tc>
        <w:tc>
          <w:tcPr>
            <w:tcW w:w="1051" w:type="dxa"/>
          </w:tcPr>
          <w:p w14:paraId="5ABAF70D" w14:textId="77777777" w:rsidR="004B40B4" w:rsidRDefault="00AF75D2">
            <w:pPr>
              <w:pStyle w:val="TableParagraph"/>
              <w:spacing w:before="4"/>
              <w:ind w:left="65"/>
              <w:rPr>
                <w:sz w:val="20"/>
              </w:rPr>
            </w:pPr>
            <w:r>
              <w:rPr>
                <w:sz w:val="20"/>
              </w:rPr>
              <w:t>LOW</w:t>
            </w:r>
          </w:p>
        </w:tc>
        <w:tc>
          <w:tcPr>
            <w:tcW w:w="926" w:type="dxa"/>
          </w:tcPr>
          <w:p w14:paraId="51A48D8E" w14:textId="77777777" w:rsidR="004B40B4" w:rsidRDefault="00AF75D2">
            <w:pPr>
              <w:pStyle w:val="TableParagraph"/>
              <w:spacing w:before="4"/>
              <w:ind w:left="70"/>
              <w:rPr>
                <w:sz w:val="20"/>
              </w:rPr>
            </w:pPr>
            <w:r>
              <w:rPr>
                <w:sz w:val="20"/>
              </w:rPr>
              <w:t>LOW</w:t>
            </w:r>
          </w:p>
        </w:tc>
        <w:tc>
          <w:tcPr>
            <w:tcW w:w="2227" w:type="dxa"/>
          </w:tcPr>
          <w:p w14:paraId="30D766A4" w14:textId="77777777" w:rsidR="004B40B4" w:rsidRDefault="00AF75D2">
            <w:pPr>
              <w:pStyle w:val="TableParagraph"/>
              <w:spacing w:before="4"/>
              <w:ind w:left="70" w:right="114"/>
              <w:rPr>
                <w:sz w:val="20"/>
              </w:rPr>
            </w:pPr>
            <w:r>
              <w:rPr>
                <w:sz w:val="20"/>
              </w:rPr>
              <w:t>Inappropriate transfusion requests report can be printed to review ordering patterns. Requests which are outside tolerances defined for the specific blood product are included in the report.</w:t>
            </w:r>
          </w:p>
        </w:tc>
        <w:tc>
          <w:tcPr>
            <w:tcW w:w="897" w:type="dxa"/>
          </w:tcPr>
          <w:p w14:paraId="52896430" w14:textId="77777777" w:rsidR="004B40B4" w:rsidRDefault="00AF75D2">
            <w:pPr>
              <w:pStyle w:val="TableParagraph"/>
              <w:spacing w:before="4"/>
              <w:ind w:left="66" w:right="292"/>
              <w:rPr>
                <w:sz w:val="20"/>
              </w:rPr>
            </w:pPr>
            <w:r>
              <w:rPr>
                <w:spacing w:val="-1"/>
                <w:sz w:val="20"/>
              </w:rPr>
              <w:t xml:space="preserve">SRS# </w:t>
            </w:r>
            <w:r>
              <w:rPr>
                <w:sz w:val="20"/>
              </w:rPr>
              <w:t>P40 P41 P95</w:t>
            </w:r>
          </w:p>
          <w:p w14:paraId="7BD571A1" w14:textId="77777777" w:rsidR="004B40B4" w:rsidRDefault="004B40B4">
            <w:pPr>
              <w:pStyle w:val="TableParagraph"/>
              <w:spacing w:before="8"/>
              <w:ind w:left="0"/>
              <w:rPr>
                <w:rFonts w:ascii="Arial"/>
                <w:sz w:val="20"/>
              </w:rPr>
            </w:pPr>
          </w:p>
          <w:p w14:paraId="467538C8" w14:textId="77777777" w:rsidR="004B40B4" w:rsidRDefault="00AF75D2">
            <w:pPr>
              <w:pStyle w:val="TableParagraph"/>
              <w:ind w:left="66" w:right="273"/>
              <w:rPr>
                <w:sz w:val="20"/>
              </w:rPr>
            </w:pPr>
            <w:r>
              <w:rPr>
                <w:spacing w:val="-1"/>
                <w:sz w:val="20"/>
              </w:rPr>
              <w:t xml:space="preserve">SCR# </w:t>
            </w:r>
            <w:r>
              <w:rPr>
                <w:sz w:val="20"/>
              </w:rPr>
              <w:t>P17</w:t>
            </w:r>
          </w:p>
        </w:tc>
      </w:tr>
    </w:tbl>
    <w:p w14:paraId="77583188" w14:textId="77777777" w:rsidR="004B40B4" w:rsidRDefault="004B40B4">
      <w:pPr>
        <w:rPr>
          <w:sz w:val="20"/>
        </w:rPr>
        <w:sectPr w:rsidR="004B40B4">
          <w:pgSz w:w="12240" w:h="15840"/>
          <w:pgMar w:top="960" w:right="1060" w:bottom="1180" w:left="1220" w:header="723" w:footer="997" w:gutter="0"/>
          <w:cols w:space="720"/>
        </w:sectPr>
      </w:pPr>
    </w:p>
    <w:p w14:paraId="0D712FF6" w14:textId="77777777" w:rsidR="004B40B4" w:rsidRDefault="009D35C5">
      <w:pPr>
        <w:pStyle w:val="BodyText"/>
        <w:rPr>
          <w:rFonts w:ascii="Arial"/>
          <w:sz w:val="20"/>
        </w:rPr>
      </w:pPr>
      <w:r>
        <w:lastRenderedPageBreak/>
        <w:pict w14:anchorId="7E5E4D0A">
          <v:rect id="_x0000_s2050" style="position:absolute;margin-left:254.9pt;margin-top:155.3pt;width:3.35pt;height:12pt;z-index:-19996160;mso-position-horizontal-relative:page;mso-position-vertical-relative:page" fillcolor="#bfbfbf" stroked="f">
            <w10:wrap anchorx="page" anchory="page"/>
          </v:rect>
        </w:pict>
      </w:r>
    </w:p>
    <w:p w14:paraId="4A49A617" w14:textId="77777777" w:rsidR="004B40B4" w:rsidRDefault="004B40B4">
      <w:pPr>
        <w:pStyle w:val="BodyText"/>
        <w:rPr>
          <w:rFonts w:ascii="Arial"/>
          <w:sz w:val="20"/>
        </w:rPr>
      </w:pPr>
    </w:p>
    <w:p w14:paraId="0675A344" w14:textId="77777777" w:rsidR="004B40B4" w:rsidRDefault="004B40B4">
      <w:pPr>
        <w:pStyle w:val="BodyText"/>
        <w:spacing w:before="6"/>
        <w:rPr>
          <w:rFonts w:ascii="Arial"/>
          <w:sz w:val="17"/>
        </w:rPr>
      </w:pPr>
    </w:p>
    <w:tbl>
      <w:tblPr>
        <w:tblW w:w="0" w:type="auto"/>
        <w:tblInd w:w="1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07"/>
        <w:gridCol w:w="1742"/>
        <w:gridCol w:w="1771"/>
        <w:gridCol w:w="1051"/>
        <w:gridCol w:w="926"/>
        <w:gridCol w:w="2227"/>
        <w:gridCol w:w="897"/>
      </w:tblGrid>
      <w:tr w:rsidR="004B40B4" w14:paraId="656B4B39" w14:textId="77777777">
        <w:trPr>
          <w:trHeight w:val="488"/>
        </w:trPr>
        <w:tc>
          <w:tcPr>
            <w:tcW w:w="907" w:type="dxa"/>
            <w:shd w:val="clear" w:color="auto" w:fill="CCCCCC"/>
          </w:tcPr>
          <w:p w14:paraId="6A05122F" w14:textId="77777777" w:rsidR="004B40B4" w:rsidRDefault="00AF75D2">
            <w:pPr>
              <w:pStyle w:val="TableParagraph"/>
              <w:spacing w:before="8"/>
              <w:ind w:left="64"/>
              <w:rPr>
                <w:b/>
                <w:sz w:val="20"/>
              </w:rPr>
            </w:pPr>
            <w:r>
              <w:rPr>
                <w:b/>
                <w:sz w:val="20"/>
              </w:rPr>
              <w:t>HA#</w:t>
            </w:r>
          </w:p>
        </w:tc>
        <w:tc>
          <w:tcPr>
            <w:tcW w:w="1742" w:type="dxa"/>
            <w:shd w:val="clear" w:color="auto" w:fill="CCCCCC"/>
          </w:tcPr>
          <w:p w14:paraId="5F9794E6" w14:textId="77777777" w:rsidR="004B40B4" w:rsidRDefault="00AF75D2">
            <w:pPr>
              <w:pStyle w:val="TableParagraph"/>
              <w:spacing w:before="8"/>
              <w:rPr>
                <w:b/>
                <w:sz w:val="20"/>
              </w:rPr>
            </w:pPr>
            <w:r>
              <w:rPr>
                <w:b/>
                <w:sz w:val="20"/>
              </w:rPr>
              <w:t>Hazard</w:t>
            </w:r>
          </w:p>
        </w:tc>
        <w:tc>
          <w:tcPr>
            <w:tcW w:w="1771" w:type="dxa"/>
            <w:shd w:val="clear" w:color="auto" w:fill="CCCCCC"/>
          </w:tcPr>
          <w:p w14:paraId="5538371C" w14:textId="77777777" w:rsidR="004B40B4" w:rsidRDefault="00AF75D2">
            <w:pPr>
              <w:pStyle w:val="TableParagraph"/>
              <w:spacing w:before="8"/>
              <w:rPr>
                <w:b/>
                <w:sz w:val="20"/>
              </w:rPr>
            </w:pPr>
            <w:r>
              <w:rPr>
                <w:b/>
                <w:sz w:val="20"/>
              </w:rPr>
              <w:t>Causes</w:t>
            </w:r>
          </w:p>
        </w:tc>
        <w:tc>
          <w:tcPr>
            <w:tcW w:w="1051" w:type="dxa"/>
            <w:shd w:val="clear" w:color="auto" w:fill="CCCCCC"/>
          </w:tcPr>
          <w:p w14:paraId="68A71B2A" w14:textId="77777777" w:rsidR="004B40B4" w:rsidRDefault="00AF75D2">
            <w:pPr>
              <w:pStyle w:val="TableParagraph"/>
              <w:spacing w:before="8" w:line="240" w:lineRule="atLeast"/>
              <w:ind w:left="65" w:right="113"/>
              <w:rPr>
                <w:b/>
                <w:sz w:val="20"/>
              </w:rPr>
            </w:pPr>
            <w:r>
              <w:rPr>
                <w:b/>
                <w:sz w:val="20"/>
              </w:rPr>
              <w:t xml:space="preserve">Level of </w:t>
            </w:r>
            <w:r>
              <w:rPr>
                <w:b/>
                <w:w w:val="95"/>
                <w:sz w:val="20"/>
              </w:rPr>
              <w:t>Concern</w:t>
            </w:r>
          </w:p>
        </w:tc>
        <w:tc>
          <w:tcPr>
            <w:tcW w:w="926" w:type="dxa"/>
            <w:shd w:val="clear" w:color="auto" w:fill="CCCCCC"/>
          </w:tcPr>
          <w:p w14:paraId="6DCA0CF8" w14:textId="77777777" w:rsidR="004B40B4" w:rsidRDefault="00AF75D2">
            <w:pPr>
              <w:pStyle w:val="TableParagraph"/>
              <w:spacing w:before="8" w:line="240" w:lineRule="atLeast"/>
              <w:ind w:left="70" w:right="240"/>
              <w:rPr>
                <w:b/>
                <w:sz w:val="20"/>
              </w:rPr>
            </w:pPr>
            <w:r>
              <w:rPr>
                <w:b/>
                <w:w w:val="95"/>
                <w:sz w:val="20"/>
              </w:rPr>
              <w:t xml:space="preserve">Likeli </w:t>
            </w:r>
            <w:r>
              <w:rPr>
                <w:b/>
                <w:sz w:val="20"/>
              </w:rPr>
              <w:t>hood</w:t>
            </w:r>
          </w:p>
        </w:tc>
        <w:tc>
          <w:tcPr>
            <w:tcW w:w="2227" w:type="dxa"/>
            <w:shd w:val="clear" w:color="auto" w:fill="CCCCCC"/>
          </w:tcPr>
          <w:p w14:paraId="7B6089D0" w14:textId="77777777" w:rsidR="004B40B4" w:rsidRDefault="00AF75D2">
            <w:pPr>
              <w:pStyle w:val="TableParagraph"/>
              <w:spacing w:before="8" w:line="240" w:lineRule="atLeast"/>
              <w:ind w:left="704" w:right="436" w:hanging="250"/>
              <w:rPr>
                <w:b/>
                <w:sz w:val="20"/>
              </w:rPr>
            </w:pPr>
            <w:r>
              <w:rPr>
                <w:b/>
                <w:sz w:val="20"/>
              </w:rPr>
              <w:t>Method(s) of Control</w:t>
            </w:r>
          </w:p>
        </w:tc>
        <w:tc>
          <w:tcPr>
            <w:tcW w:w="897" w:type="dxa"/>
            <w:shd w:val="clear" w:color="auto" w:fill="CCCCCC"/>
          </w:tcPr>
          <w:p w14:paraId="4193FD5A" w14:textId="77777777" w:rsidR="004B40B4" w:rsidRDefault="00AF75D2">
            <w:pPr>
              <w:pStyle w:val="TableParagraph"/>
              <w:spacing w:before="8"/>
              <w:ind w:left="66"/>
              <w:rPr>
                <w:b/>
                <w:sz w:val="20"/>
              </w:rPr>
            </w:pPr>
            <w:r>
              <w:rPr>
                <w:b/>
                <w:sz w:val="20"/>
              </w:rPr>
              <w:t>Trace</w:t>
            </w:r>
          </w:p>
        </w:tc>
      </w:tr>
      <w:tr w:rsidR="004B40B4" w14:paraId="44002AA5" w14:textId="77777777">
        <w:trPr>
          <w:trHeight w:val="3839"/>
        </w:trPr>
        <w:tc>
          <w:tcPr>
            <w:tcW w:w="907" w:type="dxa"/>
          </w:tcPr>
          <w:p w14:paraId="6031A844" w14:textId="77777777" w:rsidR="004B40B4" w:rsidRDefault="00AF75D2">
            <w:pPr>
              <w:pStyle w:val="TableParagraph"/>
              <w:spacing w:before="4"/>
              <w:ind w:left="64"/>
              <w:rPr>
                <w:sz w:val="20"/>
              </w:rPr>
            </w:pPr>
            <w:r>
              <w:rPr>
                <w:sz w:val="20"/>
              </w:rPr>
              <w:t>HP79</w:t>
            </w:r>
          </w:p>
        </w:tc>
        <w:tc>
          <w:tcPr>
            <w:tcW w:w="1742" w:type="dxa"/>
          </w:tcPr>
          <w:p w14:paraId="6C111B62" w14:textId="77777777" w:rsidR="004B40B4" w:rsidRDefault="00AF75D2">
            <w:pPr>
              <w:pStyle w:val="TableParagraph"/>
              <w:spacing w:before="4"/>
              <w:ind w:right="56"/>
              <w:rPr>
                <w:sz w:val="20"/>
              </w:rPr>
            </w:pPr>
            <w:r>
              <w:rPr>
                <w:sz w:val="20"/>
              </w:rPr>
              <w:t>Cannot perform outcome analysis on blood component therapy based on post-transfusion lab results.</w:t>
            </w:r>
          </w:p>
        </w:tc>
        <w:tc>
          <w:tcPr>
            <w:tcW w:w="1771" w:type="dxa"/>
          </w:tcPr>
          <w:p w14:paraId="675460E8" w14:textId="77777777" w:rsidR="004B40B4" w:rsidRDefault="00AF75D2">
            <w:pPr>
              <w:pStyle w:val="TableParagraph"/>
              <w:spacing w:before="4"/>
              <w:ind w:right="574"/>
              <w:rPr>
                <w:sz w:val="20"/>
              </w:rPr>
            </w:pPr>
            <w:r>
              <w:rPr>
                <w:sz w:val="20"/>
              </w:rPr>
              <w:t>Tests for inclusion in transfusion report [LRBLSET]</w:t>
            </w:r>
          </w:p>
          <w:p w14:paraId="2B168A1C" w14:textId="77777777" w:rsidR="004B40B4" w:rsidRDefault="00AF75D2">
            <w:pPr>
              <w:pStyle w:val="TableParagraph"/>
              <w:ind w:right="115"/>
              <w:rPr>
                <w:sz w:val="20"/>
              </w:rPr>
            </w:pPr>
            <w:r>
              <w:rPr>
                <w:sz w:val="20"/>
              </w:rPr>
              <w:t>option not used to define tests to be used to monitor outcome analysis.</w:t>
            </w:r>
          </w:p>
        </w:tc>
        <w:tc>
          <w:tcPr>
            <w:tcW w:w="1051" w:type="dxa"/>
          </w:tcPr>
          <w:p w14:paraId="1ABD283E" w14:textId="77777777" w:rsidR="004B40B4" w:rsidRDefault="00AF75D2">
            <w:pPr>
              <w:pStyle w:val="TableParagraph"/>
              <w:spacing w:before="4"/>
              <w:ind w:left="65"/>
              <w:rPr>
                <w:sz w:val="20"/>
              </w:rPr>
            </w:pPr>
            <w:r>
              <w:rPr>
                <w:sz w:val="20"/>
              </w:rPr>
              <w:t>LOW</w:t>
            </w:r>
          </w:p>
        </w:tc>
        <w:tc>
          <w:tcPr>
            <w:tcW w:w="926" w:type="dxa"/>
          </w:tcPr>
          <w:p w14:paraId="65BDA4B8" w14:textId="77777777" w:rsidR="004B40B4" w:rsidRDefault="00AF75D2">
            <w:pPr>
              <w:pStyle w:val="TableParagraph"/>
              <w:spacing w:before="4"/>
              <w:ind w:left="70"/>
              <w:rPr>
                <w:sz w:val="20"/>
              </w:rPr>
            </w:pPr>
            <w:r>
              <w:rPr>
                <w:sz w:val="20"/>
              </w:rPr>
              <w:t>LOW</w:t>
            </w:r>
          </w:p>
        </w:tc>
        <w:tc>
          <w:tcPr>
            <w:tcW w:w="2227" w:type="dxa"/>
          </w:tcPr>
          <w:p w14:paraId="37650AA6" w14:textId="77777777" w:rsidR="004B40B4" w:rsidRDefault="00AF75D2">
            <w:pPr>
              <w:pStyle w:val="TableParagraph"/>
              <w:spacing w:before="9" w:line="240" w:lineRule="exact"/>
              <w:ind w:left="70" w:right="114"/>
              <w:rPr>
                <w:sz w:val="20"/>
              </w:rPr>
            </w:pPr>
            <w:r>
              <w:rPr>
                <w:sz w:val="20"/>
              </w:rPr>
              <w:t>Patient transfusions and hematology results [LRBLPCH] option report can be requested by patient for a selected date range. Report lists components transfused by date along with laboratory test results based on tests defined through option Tests for inclusion in transfusion report [LRBLSET] option.</w:t>
            </w:r>
          </w:p>
        </w:tc>
        <w:tc>
          <w:tcPr>
            <w:tcW w:w="897" w:type="dxa"/>
          </w:tcPr>
          <w:p w14:paraId="3A565A0C" w14:textId="77777777" w:rsidR="004B40B4" w:rsidRDefault="00AF75D2">
            <w:pPr>
              <w:pStyle w:val="TableParagraph"/>
              <w:spacing w:before="4"/>
              <w:ind w:left="66" w:right="292"/>
              <w:rPr>
                <w:sz w:val="20"/>
              </w:rPr>
            </w:pPr>
            <w:r>
              <w:rPr>
                <w:spacing w:val="-1"/>
                <w:sz w:val="20"/>
              </w:rPr>
              <w:t xml:space="preserve">SRS# </w:t>
            </w:r>
            <w:r>
              <w:rPr>
                <w:sz w:val="20"/>
              </w:rPr>
              <w:t>P96</w:t>
            </w:r>
          </w:p>
          <w:p w14:paraId="1DC94CBD" w14:textId="77777777" w:rsidR="004B40B4" w:rsidRDefault="004B40B4">
            <w:pPr>
              <w:pStyle w:val="TableParagraph"/>
              <w:spacing w:before="9"/>
              <w:ind w:left="0"/>
              <w:rPr>
                <w:rFonts w:ascii="Arial"/>
                <w:sz w:val="20"/>
              </w:rPr>
            </w:pPr>
          </w:p>
          <w:p w14:paraId="4E91A1FC" w14:textId="77777777" w:rsidR="004B40B4" w:rsidRDefault="00AF75D2">
            <w:pPr>
              <w:pStyle w:val="TableParagraph"/>
              <w:ind w:left="66" w:right="273"/>
              <w:rPr>
                <w:sz w:val="20"/>
              </w:rPr>
            </w:pPr>
            <w:r>
              <w:rPr>
                <w:spacing w:val="-1"/>
                <w:sz w:val="20"/>
              </w:rPr>
              <w:t xml:space="preserve">SCR# </w:t>
            </w:r>
            <w:r>
              <w:rPr>
                <w:sz w:val="20"/>
              </w:rPr>
              <w:t>P17</w:t>
            </w:r>
          </w:p>
        </w:tc>
      </w:tr>
      <w:tr w:rsidR="004B40B4" w14:paraId="5673FA81" w14:textId="77777777">
        <w:trPr>
          <w:trHeight w:val="2389"/>
        </w:trPr>
        <w:tc>
          <w:tcPr>
            <w:tcW w:w="907" w:type="dxa"/>
          </w:tcPr>
          <w:p w14:paraId="5570DD92" w14:textId="77777777" w:rsidR="004B40B4" w:rsidRDefault="00AF75D2">
            <w:pPr>
              <w:pStyle w:val="TableParagraph"/>
              <w:spacing w:line="235" w:lineRule="exact"/>
              <w:ind w:left="64"/>
              <w:rPr>
                <w:sz w:val="20"/>
              </w:rPr>
            </w:pPr>
            <w:r>
              <w:rPr>
                <w:sz w:val="20"/>
              </w:rPr>
              <w:t>HP80</w:t>
            </w:r>
          </w:p>
        </w:tc>
        <w:tc>
          <w:tcPr>
            <w:tcW w:w="1742" w:type="dxa"/>
          </w:tcPr>
          <w:p w14:paraId="65F11DE0" w14:textId="77777777" w:rsidR="004B40B4" w:rsidRDefault="00AF75D2">
            <w:pPr>
              <w:pStyle w:val="TableParagraph"/>
              <w:ind w:right="134"/>
              <w:rPr>
                <w:sz w:val="20"/>
              </w:rPr>
            </w:pPr>
            <w:r>
              <w:rPr>
                <w:sz w:val="20"/>
              </w:rPr>
              <w:t>Cannot review all transfusions within a specific date range.</w:t>
            </w:r>
          </w:p>
        </w:tc>
        <w:tc>
          <w:tcPr>
            <w:tcW w:w="1771" w:type="dxa"/>
          </w:tcPr>
          <w:p w14:paraId="6E141388" w14:textId="77777777" w:rsidR="004B40B4" w:rsidRDefault="00AF75D2">
            <w:pPr>
              <w:pStyle w:val="TableParagraph"/>
              <w:spacing w:line="235" w:lineRule="exact"/>
              <w:rPr>
                <w:sz w:val="20"/>
              </w:rPr>
            </w:pPr>
            <w:r>
              <w:rPr>
                <w:sz w:val="20"/>
              </w:rPr>
              <w:t>NONE</w:t>
            </w:r>
          </w:p>
        </w:tc>
        <w:tc>
          <w:tcPr>
            <w:tcW w:w="1051" w:type="dxa"/>
          </w:tcPr>
          <w:p w14:paraId="133E3D99" w14:textId="77777777" w:rsidR="004B40B4" w:rsidRDefault="00AF75D2">
            <w:pPr>
              <w:pStyle w:val="TableParagraph"/>
              <w:spacing w:line="235" w:lineRule="exact"/>
              <w:ind w:left="65"/>
              <w:rPr>
                <w:sz w:val="20"/>
              </w:rPr>
            </w:pPr>
            <w:r>
              <w:rPr>
                <w:sz w:val="20"/>
              </w:rPr>
              <w:t>NONE</w:t>
            </w:r>
          </w:p>
        </w:tc>
        <w:tc>
          <w:tcPr>
            <w:tcW w:w="926" w:type="dxa"/>
          </w:tcPr>
          <w:p w14:paraId="55CDCD5B" w14:textId="77777777" w:rsidR="004B40B4" w:rsidRDefault="00AF75D2">
            <w:pPr>
              <w:pStyle w:val="TableParagraph"/>
              <w:spacing w:line="235" w:lineRule="exact"/>
              <w:ind w:left="70"/>
              <w:rPr>
                <w:sz w:val="20"/>
              </w:rPr>
            </w:pPr>
            <w:r>
              <w:rPr>
                <w:sz w:val="20"/>
              </w:rPr>
              <w:t>NONE</w:t>
            </w:r>
          </w:p>
        </w:tc>
        <w:tc>
          <w:tcPr>
            <w:tcW w:w="2227" w:type="dxa"/>
          </w:tcPr>
          <w:p w14:paraId="534BED6E" w14:textId="77777777" w:rsidR="004B40B4" w:rsidRDefault="00AF75D2">
            <w:pPr>
              <w:pStyle w:val="TableParagraph"/>
              <w:ind w:left="70" w:right="69"/>
              <w:rPr>
                <w:sz w:val="20"/>
              </w:rPr>
            </w:pPr>
            <w:r>
              <w:rPr>
                <w:sz w:val="20"/>
              </w:rPr>
              <w:t>Transfusion data report provides  a hard copy of all units transfused within a specified date range and includes a variety of information useful to the Blood Bank supervisor for</w:t>
            </w:r>
            <w:r>
              <w:rPr>
                <w:spacing w:val="8"/>
                <w:sz w:val="20"/>
              </w:rPr>
              <w:t xml:space="preserve"> </w:t>
            </w:r>
            <w:r>
              <w:rPr>
                <w:sz w:val="20"/>
              </w:rPr>
              <w:t>QA</w:t>
            </w:r>
          </w:p>
          <w:p w14:paraId="22E078D8" w14:textId="77777777" w:rsidR="004B40B4" w:rsidRDefault="00AF75D2">
            <w:pPr>
              <w:pStyle w:val="TableParagraph"/>
              <w:spacing w:line="211" w:lineRule="exact"/>
              <w:ind w:left="70"/>
              <w:rPr>
                <w:sz w:val="20"/>
              </w:rPr>
            </w:pPr>
            <w:r>
              <w:rPr>
                <w:sz w:val="20"/>
              </w:rPr>
              <w:t>reviews.</w:t>
            </w:r>
          </w:p>
        </w:tc>
        <w:tc>
          <w:tcPr>
            <w:tcW w:w="897" w:type="dxa"/>
          </w:tcPr>
          <w:p w14:paraId="1888AED1" w14:textId="77777777" w:rsidR="004B40B4" w:rsidRDefault="00AF75D2">
            <w:pPr>
              <w:pStyle w:val="TableParagraph"/>
              <w:ind w:left="66" w:right="292"/>
              <w:rPr>
                <w:sz w:val="20"/>
              </w:rPr>
            </w:pPr>
            <w:r>
              <w:rPr>
                <w:spacing w:val="-1"/>
                <w:sz w:val="20"/>
              </w:rPr>
              <w:t xml:space="preserve">SRS# </w:t>
            </w:r>
            <w:r>
              <w:rPr>
                <w:sz w:val="20"/>
              </w:rPr>
              <w:t>P97 P98 P99</w:t>
            </w:r>
          </w:p>
          <w:p w14:paraId="4EA7522E" w14:textId="77777777" w:rsidR="004B40B4" w:rsidRDefault="004B40B4">
            <w:pPr>
              <w:pStyle w:val="TableParagraph"/>
              <w:spacing w:before="2"/>
              <w:ind w:left="0"/>
              <w:rPr>
                <w:rFonts w:ascii="Arial"/>
                <w:sz w:val="20"/>
              </w:rPr>
            </w:pPr>
          </w:p>
          <w:p w14:paraId="040888C7" w14:textId="77777777" w:rsidR="004B40B4" w:rsidRDefault="00AF75D2">
            <w:pPr>
              <w:pStyle w:val="TableParagraph"/>
              <w:ind w:left="66" w:right="273"/>
              <w:rPr>
                <w:sz w:val="20"/>
              </w:rPr>
            </w:pPr>
            <w:r>
              <w:rPr>
                <w:spacing w:val="-1"/>
                <w:sz w:val="20"/>
              </w:rPr>
              <w:t xml:space="preserve">SCR# </w:t>
            </w:r>
            <w:r>
              <w:rPr>
                <w:sz w:val="20"/>
              </w:rPr>
              <w:t>P17</w:t>
            </w:r>
          </w:p>
        </w:tc>
      </w:tr>
      <w:tr w:rsidR="004B40B4" w14:paraId="2D5EED55" w14:textId="77777777">
        <w:trPr>
          <w:trHeight w:val="1439"/>
        </w:trPr>
        <w:tc>
          <w:tcPr>
            <w:tcW w:w="907" w:type="dxa"/>
          </w:tcPr>
          <w:p w14:paraId="3A5E1A41" w14:textId="77777777" w:rsidR="004B40B4" w:rsidRDefault="00AF75D2">
            <w:pPr>
              <w:pStyle w:val="TableParagraph"/>
              <w:spacing w:before="4"/>
              <w:ind w:left="64"/>
              <w:rPr>
                <w:sz w:val="20"/>
              </w:rPr>
            </w:pPr>
            <w:r>
              <w:rPr>
                <w:sz w:val="20"/>
              </w:rPr>
              <w:t>HP81</w:t>
            </w:r>
          </w:p>
        </w:tc>
        <w:tc>
          <w:tcPr>
            <w:tcW w:w="1742" w:type="dxa"/>
          </w:tcPr>
          <w:p w14:paraId="4721FEF6" w14:textId="77777777" w:rsidR="004B40B4" w:rsidRDefault="00AF75D2">
            <w:pPr>
              <w:pStyle w:val="TableParagraph"/>
              <w:spacing w:before="9" w:line="240" w:lineRule="exact"/>
              <w:ind w:right="226"/>
              <w:rPr>
                <w:sz w:val="20"/>
              </w:rPr>
            </w:pPr>
            <w:r>
              <w:rPr>
                <w:sz w:val="20"/>
              </w:rPr>
              <w:t>Patient blood bank data is archived and is no longer available for lookup.</w:t>
            </w:r>
          </w:p>
        </w:tc>
        <w:tc>
          <w:tcPr>
            <w:tcW w:w="1771" w:type="dxa"/>
          </w:tcPr>
          <w:p w14:paraId="7E3F0AEA" w14:textId="77777777" w:rsidR="004B40B4" w:rsidRDefault="00AF75D2">
            <w:pPr>
              <w:pStyle w:val="TableParagraph"/>
              <w:spacing w:before="4"/>
              <w:rPr>
                <w:sz w:val="20"/>
              </w:rPr>
            </w:pPr>
            <w:r>
              <w:rPr>
                <w:sz w:val="20"/>
              </w:rPr>
              <w:t>NONE</w:t>
            </w:r>
          </w:p>
        </w:tc>
        <w:tc>
          <w:tcPr>
            <w:tcW w:w="1051" w:type="dxa"/>
          </w:tcPr>
          <w:p w14:paraId="5392B442" w14:textId="77777777" w:rsidR="004B40B4" w:rsidRDefault="00AF75D2">
            <w:pPr>
              <w:pStyle w:val="TableParagraph"/>
              <w:spacing w:before="4"/>
              <w:ind w:left="65"/>
              <w:rPr>
                <w:sz w:val="20"/>
              </w:rPr>
            </w:pPr>
            <w:r>
              <w:rPr>
                <w:sz w:val="20"/>
              </w:rPr>
              <w:t>NONE</w:t>
            </w:r>
          </w:p>
        </w:tc>
        <w:tc>
          <w:tcPr>
            <w:tcW w:w="926" w:type="dxa"/>
          </w:tcPr>
          <w:p w14:paraId="3E1A2E8E" w14:textId="77777777" w:rsidR="004B40B4" w:rsidRDefault="00AF75D2">
            <w:pPr>
              <w:pStyle w:val="TableParagraph"/>
              <w:spacing w:before="4"/>
              <w:ind w:left="70"/>
              <w:rPr>
                <w:sz w:val="20"/>
              </w:rPr>
            </w:pPr>
            <w:r>
              <w:rPr>
                <w:sz w:val="20"/>
              </w:rPr>
              <w:t>NONE</w:t>
            </w:r>
          </w:p>
        </w:tc>
        <w:tc>
          <w:tcPr>
            <w:tcW w:w="2227" w:type="dxa"/>
          </w:tcPr>
          <w:p w14:paraId="0D78CA9E" w14:textId="77777777" w:rsidR="004B40B4" w:rsidRDefault="00AF75D2">
            <w:pPr>
              <w:pStyle w:val="TableParagraph"/>
              <w:spacing w:before="9" w:line="240" w:lineRule="exact"/>
              <w:ind w:left="70" w:right="55"/>
              <w:rPr>
                <w:sz w:val="20"/>
              </w:rPr>
            </w:pPr>
            <w:r>
              <w:rPr>
                <w:sz w:val="20"/>
              </w:rPr>
              <w:t>Patient Blood Bank data is not included in the algorithm  which is used for archiving other Laboratory results.</w:t>
            </w:r>
          </w:p>
        </w:tc>
        <w:tc>
          <w:tcPr>
            <w:tcW w:w="897" w:type="dxa"/>
          </w:tcPr>
          <w:p w14:paraId="6E01B862" w14:textId="77777777" w:rsidR="004B40B4" w:rsidRDefault="00AF75D2">
            <w:pPr>
              <w:pStyle w:val="TableParagraph"/>
              <w:spacing w:before="4"/>
              <w:ind w:left="66"/>
              <w:rPr>
                <w:sz w:val="20"/>
              </w:rPr>
            </w:pPr>
            <w:r>
              <w:rPr>
                <w:sz w:val="20"/>
              </w:rPr>
              <w:t>SRS# P100</w:t>
            </w:r>
          </w:p>
          <w:p w14:paraId="530B6F27" w14:textId="77777777" w:rsidR="004B40B4" w:rsidRDefault="004B40B4">
            <w:pPr>
              <w:pStyle w:val="TableParagraph"/>
              <w:spacing w:before="9"/>
              <w:ind w:left="0"/>
              <w:rPr>
                <w:rFonts w:ascii="Arial"/>
                <w:sz w:val="20"/>
              </w:rPr>
            </w:pPr>
          </w:p>
          <w:p w14:paraId="78B40634" w14:textId="77777777" w:rsidR="004B40B4" w:rsidRDefault="00AF75D2">
            <w:pPr>
              <w:pStyle w:val="TableParagraph"/>
              <w:ind w:left="66"/>
              <w:rPr>
                <w:sz w:val="20"/>
              </w:rPr>
            </w:pPr>
            <w:r>
              <w:rPr>
                <w:sz w:val="20"/>
              </w:rPr>
              <w:t>SCR# P10</w:t>
            </w:r>
          </w:p>
        </w:tc>
      </w:tr>
      <w:tr w:rsidR="004B40B4" w14:paraId="4854AF05" w14:textId="77777777">
        <w:trPr>
          <w:trHeight w:val="3829"/>
        </w:trPr>
        <w:tc>
          <w:tcPr>
            <w:tcW w:w="907" w:type="dxa"/>
          </w:tcPr>
          <w:p w14:paraId="2DC393D9" w14:textId="77777777" w:rsidR="004B40B4" w:rsidRDefault="00AF75D2">
            <w:pPr>
              <w:pStyle w:val="TableParagraph"/>
              <w:spacing w:line="235" w:lineRule="exact"/>
              <w:ind w:left="64"/>
              <w:rPr>
                <w:sz w:val="20"/>
              </w:rPr>
            </w:pPr>
            <w:r>
              <w:rPr>
                <w:sz w:val="20"/>
              </w:rPr>
              <w:t>HP82</w:t>
            </w:r>
          </w:p>
        </w:tc>
        <w:tc>
          <w:tcPr>
            <w:tcW w:w="1742" w:type="dxa"/>
          </w:tcPr>
          <w:p w14:paraId="430BA7A0" w14:textId="77777777" w:rsidR="004B40B4" w:rsidRDefault="00AF75D2">
            <w:pPr>
              <w:pStyle w:val="TableParagraph"/>
              <w:ind w:right="48"/>
              <w:rPr>
                <w:sz w:val="20"/>
              </w:rPr>
            </w:pPr>
            <w:r>
              <w:rPr>
                <w:sz w:val="20"/>
              </w:rPr>
              <w:t>Cannot provide a hard copy listing of patients who have clinically significant antibodies.</w:t>
            </w:r>
          </w:p>
        </w:tc>
        <w:tc>
          <w:tcPr>
            <w:tcW w:w="1771" w:type="dxa"/>
          </w:tcPr>
          <w:p w14:paraId="312A7D04" w14:textId="77777777" w:rsidR="004B40B4" w:rsidRDefault="00AF75D2">
            <w:pPr>
              <w:pStyle w:val="TableParagraph"/>
              <w:numPr>
                <w:ilvl w:val="0"/>
                <w:numId w:val="2"/>
              </w:numPr>
              <w:tabs>
                <w:tab w:val="left" w:pos="307"/>
              </w:tabs>
              <w:ind w:right="157" w:firstLine="0"/>
              <w:rPr>
                <w:sz w:val="20"/>
              </w:rPr>
            </w:pPr>
            <w:r>
              <w:rPr>
                <w:sz w:val="20"/>
              </w:rPr>
              <w:t xml:space="preserve">Users do not enter patient antibody data </w:t>
            </w:r>
            <w:r>
              <w:rPr>
                <w:spacing w:val="-6"/>
                <w:sz w:val="20"/>
              </w:rPr>
              <w:t xml:space="preserve">in </w:t>
            </w:r>
            <w:r>
              <w:rPr>
                <w:sz w:val="20"/>
              </w:rPr>
              <w:t>the Antibodies Identified field (#.075) when entering test data.</w:t>
            </w:r>
          </w:p>
          <w:p w14:paraId="460ADEC4" w14:textId="77777777" w:rsidR="004B40B4" w:rsidRDefault="00AF75D2">
            <w:pPr>
              <w:pStyle w:val="TableParagraph"/>
              <w:numPr>
                <w:ilvl w:val="0"/>
                <w:numId w:val="2"/>
              </w:numPr>
              <w:tabs>
                <w:tab w:val="left" w:pos="306"/>
              </w:tabs>
              <w:spacing w:line="240" w:lineRule="exact"/>
              <w:ind w:right="214" w:firstLine="0"/>
              <w:rPr>
                <w:sz w:val="20"/>
              </w:rPr>
            </w:pPr>
            <w:r>
              <w:rPr>
                <w:sz w:val="20"/>
              </w:rPr>
              <w:t>Site did not use option Edit Corresponding Antigen/ Antibody to define clinically significant antibodies.</w:t>
            </w:r>
          </w:p>
        </w:tc>
        <w:tc>
          <w:tcPr>
            <w:tcW w:w="1051" w:type="dxa"/>
          </w:tcPr>
          <w:p w14:paraId="2A10D6A7" w14:textId="77777777" w:rsidR="004B40B4" w:rsidRDefault="00AF75D2">
            <w:pPr>
              <w:pStyle w:val="TableParagraph"/>
              <w:spacing w:line="235" w:lineRule="exact"/>
              <w:ind w:left="65"/>
              <w:rPr>
                <w:sz w:val="20"/>
              </w:rPr>
            </w:pPr>
            <w:r>
              <w:rPr>
                <w:sz w:val="20"/>
              </w:rPr>
              <w:t>LOW</w:t>
            </w:r>
          </w:p>
        </w:tc>
        <w:tc>
          <w:tcPr>
            <w:tcW w:w="926" w:type="dxa"/>
          </w:tcPr>
          <w:p w14:paraId="63078927" w14:textId="77777777" w:rsidR="004B40B4" w:rsidRDefault="00AF75D2">
            <w:pPr>
              <w:pStyle w:val="TableParagraph"/>
              <w:spacing w:line="235" w:lineRule="exact"/>
              <w:ind w:left="70"/>
              <w:rPr>
                <w:sz w:val="20"/>
              </w:rPr>
            </w:pPr>
            <w:r>
              <w:rPr>
                <w:sz w:val="20"/>
              </w:rPr>
              <w:t>LOW</w:t>
            </w:r>
          </w:p>
        </w:tc>
        <w:tc>
          <w:tcPr>
            <w:tcW w:w="2227" w:type="dxa"/>
          </w:tcPr>
          <w:p w14:paraId="332577C2" w14:textId="77777777" w:rsidR="004B40B4" w:rsidRDefault="00AF75D2">
            <w:pPr>
              <w:pStyle w:val="TableParagraph"/>
              <w:ind w:left="70" w:right="136"/>
              <w:rPr>
                <w:sz w:val="20"/>
              </w:rPr>
            </w:pPr>
            <w:r>
              <w:rPr>
                <w:sz w:val="20"/>
              </w:rPr>
              <w:t>Antibodies by patient [LRBLPAB] option provides a listing of patients who have clinically significant antibodies.</w:t>
            </w:r>
          </w:p>
        </w:tc>
        <w:tc>
          <w:tcPr>
            <w:tcW w:w="897" w:type="dxa"/>
          </w:tcPr>
          <w:p w14:paraId="3F70181B" w14:textId="77777777" w:rsidR="004B40B4" w:rsidRDefault="00AF75D2">
            <w:pPr>
              <w:pStyle w:val="TableParagraph"/>
              <w:ind w:left="66"/>
              <w:rPr>
                <w:sz w:val="20"/>
              </w:rPr>
            </w:pPr>
            <w:r>
              <w:rPr>
                <w:sz w:val="20"/>
              </w:rPr>
              <w:t>SRS# P101</w:t>
            </w:r>
          </w:p>
          <w:p w14:paraId="4A599A5A" w14:textId="77777777" w:rsidR="004B40B4" w:rsidRDefault="004B40B4">
            <w:pPr>
              <w:pStyle w:val="TableParagraph"/>
              <w:spacing w:before="3"/>
              <w:ind w:left="0"/>
              <w:rPr>
                <w:rFonts w:ascii="Arial"/>
                <w:sz w:val="20"/>
              </w:rPr>
            </w:pPr>
          </w:p>
          <w:p w14:paraId="6A8340AA" w14:textId="77777777" w:rsidR="004B40B4" w:rsidRDefault="00AF75D2">
            <w:pPr>
              <w:pStyle w:val="TableParagraph"/>
              <w:ind w:left="66"/>
              <w:rPr>
                <w:sz w:val="20"/>
              </w:rPr>
            </w:pPr>
            <w:r>
              <w:rPr>
                <w:sz w:val="20"/>
              </w:rPr>
              <w:t>SCR# P10</w:t>
            </w:r>
          </w:p>
        </w:tc>
      </w:tr>
    </w:tbl>
    <w:p w14:paraId="73CB36EB" w14:textId="77777777" w:rsidR="004B40B4" w:rsidRDefault="004B40B4">
      <w:pPr>
        <w:rPr>
          <w:sz w:val="20"/>
        </w:rPr>
        <w:sectPr w:rsidR="004B40B4">
          <w:pgSz w:w="12240" w:h="15840"/>
          <w:pgMar w:top="960" w:right="1060" w:bottom="1180" w:left="1220" w:header="723" w:footer="997" w:gutter="0"/>
          <w:cols w:space="720"/>
        </w:sectPr>
      </w:pPr>
    </w:p>
    <w:p w14:paraId="5606C8FC" w14:textId="77777777" w:rsidR="004B40B4" w:rsidRDefault="004B40B4">
      <w:pPr>
        <w:pStyle w:val="BodyText"/>
        <w:rPr>
          <w:rFonts w:ascii="Arial"/>
          <w:sz w:val="20"/>
        </w:rPr>
      </w:pPr>
    </w:p>
    <w:p w14:paraId="5D594FE0" w14:textId="77777777" w:rsidR="004B40B4" w:rsidRDefault="004B40B4">
      <w:pPr>
        <w:pStyle w:val="BodyText"/>
        <w:rPr>
          <w:rFonts w:ascii="Arial"/>
          <w:sz w:val="20"/>
        </w:rPr>
      </w:pPr>
    </w:p>
    <w:p w14:paraId="465A2688" w14:textId="77777777" w:rsidR="004B40B4" w:rsidRDefault="004B40B4">
      <w:pPr>
        <w:pStyle w:val="BodyText"/>
        <w:spacing w:before="6"/>
        <w:rPr>
          <w:rFonts w:ascii="Arial"/>
          <w:sz w:val="17"/>
        </w:rPr>
      </w:pPr>
    </w:p>
    <w:tbl>
      <w:tblPr>
        <w:tblW w:w="0" w:type="auto"/>
        <w:tblInd w:w="1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07"/>
        <w:gridCol w:w="1742"/>
        <w:gridCol w:w="1771"/>
        <w:gridCol w:w="1051"/>
        <w:gridCol w:w="926"/>
        <w:gridCol w:w="2227"/>
        <w:gridCol w:w="897"/>
      </w:tblGrid>
      <w:tr w:rsidR="004B40B4" w14:paraId="709CD092" w14:textId="77777777">
        <w:trPr>
          <w:trHeight w:val="488"/>
        </w:trPr>
        <w:tc>
          <w:tcPr>
            <w:tcW w:w="907" w:type="dxa"/>
            <w:shd w:val="clear" w:color="auto" w:fill="CCCCCC"/>
          </w:tcPr>
          <w:p w14:paraId="0B85074D" w14:textId="77777777" w:rsidR="004B40B4" w:rsidRDefault="00AF75D2">
            <w:pPr>
              <w:pStyle w:val="TableParagraph"/>
              <w:spacing w:before="8"/>
              <w:ind w:left="64"/>
              <w:rPr>
                <w:b/>
                <w:sz w:val="20"/>
              </w:rPr>
            </w:pPr>
            <w:r>
              <w:rPr>
                <w:b/>
                <w:sz w:val="20"/>
              </w:rPr>
              <w:t>HA#</w:t>
            </w:r>
          </w:p>
        </w:tc>
        <w:tc>
          <w:tcPr>
            <w:tcW w:w="1742" w:type="dxa"/>
            <w:shd w:val="clear" w:color="auto" w:fill="CCCCCC"/>
          </w:tcPr>
          <w:p w14:paraId="0975CAED" w14:textId="77777777" w:rsidR="004B40B4" w:rsidRDefault="00AF75D2">
            <w:pPr>
              <w:pStyle w:val="TableParagraph"/>
              <w:spacing w:before="8"/>
              <w:rPr>
                <w:b/>
                <w:sz w:val="20"/>
              </w:rPr>
            </w:pPr>
            <w:r>
              <w:rPr>
                <w:b/>
                <w:sz w:val="20"/>
              </w:rPr>
              <w:t>Hazard</w:t>
            </w:r>
          </w:p>
        </w:tc>
        <w:tc>
          <w:tcPr>
            <w:tcW w:w="1771" w:type="dxa"/>
            <w:shd w:val="clear" w:color="auto" w:fill="CCCCCC"/>
          </w:tcPr>
          <w:p w14:paraId="06F6912F" w14:textId="77777777" w:rsidR="004B40B4" w:rsidRDefault="00AF75D2">
            <w:pPr>
              <w:pStyle w:val="TableParagraph"/>
              <w:spacing w:before="8"/>
              <w:rPr>
                <w:b/>
                <w:sz w:val="20"/>
              </w:rPr>
            </w:pPr>
            <w:r>
              <w:rPr>
                <w:b/>
                <w:sz w:val="20"/>
              </w:rPr>
              <w:t>Causes</w:t>
            </w:r>
          </w:p>
        </w:tc>
        <w:tc>
          <w:tcPr>
            <w:tcW w:w="1051" w:type="dxa"/>
            <w:shd w:val="clear" w:color="auto" w:fill="CCCCCC"/>
          </w:tcPr>
          <w:p w14:paraId="3C2C7C8F" w14:textId="77777777" w:rsidR="004B40B4" w:rsidRDefault="00AF75D2">
            <w:pPr>
              <w:pStyle w:val="TableParagraph"/>
              <w:spacing w:before="8" w:line="240" w:lineRule="atLeast"/>
              <w:ind w:left="65" w:right="113"/>
              <w:rPr>
                <w:b/>
                <w:sz w:val="20"/>
              </w:rPr>
            </w:pPr>
            <w:r>
              <w:rPr>
                <w:b/>
                <w:sz w:val="20"/>
              </w:rPr>
              <w:t xml:space="preserve">Level of </w:t>
            </w:r>
            <w:r>
              <w:rPr>
                <w:b/>
                <w:w w:val="95"/>
                <w:sz w:val="20"/>
              </w:rPr>
              <w:t>Concern</w:t>
            </w:r>
          </w:p>
        </w:tc>
        <w:tc>
          <w:tcPr>
            <w:tcW w:w="926" w:type="dxa"/>
            <w:shd w:val="clear" w:color="auto" w:fill="CCCCCC"/>
          </w:tcPr>
          <w:p w14:paraId="11B3548A" w14:textId="77777777" w:rsidR="004B40B4" w:rsidRDefault="00AF75D2">
            <w:pPr>
              <w:pStyle w:val="TableParagraph"/>
              <w:spacing w:before="8" w:line="240" w:lineRule="atLeast"/>
              <w:ind w:left="70" w:right="240"/>
              <w:rPr>
                <w:b/>
                <w:sz w:val="20"/>
              </w:rPr>
            </w:pPr>
            <w:r>
              <w:rPr>
                <w:b/>
                <w:w w:val="95"/>
                <w:sz w:val="20"/>
              </w:rPr>
              <w:t xml:space="preserve">Likeli </w:t>
            </w:r>
            <w:r>
              <w:rPr>
                <w:b/>
                <w:sz w:val="20"/>
              </w:rPr>
              <w:t>hood</w:t>
            </w:r>
          </w:p>
        </w:tc>
        <w:tc>
          <w:tcPr>
            <w:tcW w:w="2227" w:type="dxa"/>
            <w:shd w:val="clear" w:color="auto" w:fill="CCCCCC"/>
          </w:tcPr>
          <w:p w14:paraId="27BEFCC3" w14:textId="77777777" w:rsidR="004B40B4" w:rsidRDefault="00AF75D2">
            <w:pPr>
              <w:pStyle w:val="TableParagraph"/>
              <w:spacing w:before="8" w:line="240" w:lineRule="atLeast"/>
              <w:ind w:left="704" w:right="436" w:hanging="250"/>
              <w:rPr>
                <w:b/>
                <w:sz w:val="20"/>
              </w:rPr>
            </w:pPr>
            <w:r>
              <w:rPr>
                <w:b/>
                <w:sz w:val="20"/>
              </w:rPr>
              <w:t>Method(s) of Control</w:t>
            </w:r>
          </w:p>
        </w:tc>
        <w:tc>
          <w:tcPr>
            <w:tcW w:w="897" w:type="dxa"/>
            <w:shd w:val="clear" w:color="auto" w:fill="CCCCCC"/>
          </w:tcPr>
          <w:p w14:paraId="64F39B61" w14:textId="77777777" w:rsidR="004B40B4" w:rsidRDefault="00AF75D2">
            <w:pPr>
              <w:pStyle w:val="TableParagraph"/>
              <w:spacing w:before="8"/>
              <w:ind w:left="66"/>
              <w:rPr>
                <w:b/>
                <w:sz w:val="20"/>
              </w:rPr>
            </w:pPr>
            <w:r>
              <w:rPr>
                <w:b/>
                <w:sz w:val="20"/>
              </w:rPr>
              <w:t>Trace</w:t>
            </w:r>
          </w:p>
        </w:tc>
      </w:tr>
      <w:tr w:rsidR="004B40B4" w14:paraId="4821F022" w14:textId="77777777">
        <w:trPr>
          <w:trHeight w:val="4079"/>
        </w:trPr>
        <w:tc>
          <w:tcPr>
            <w:tcW w:w="907" w:type="dxa"/>
          </w:tcPr>
          <w:p w14:paraId="4AFA664D" w14:textId="77777777" w:rsidR="004B40B4" w:rsidRDefault="00AF75D2">
            <w:pPr>
              <w:pStyle w:val="TableParagraph"/>
              <w:spacing w:before="4"/>
              <w:ind w:left="64"/>
              <w:rPr>
                <w:sz w:val="20"/>
              </w:rPr>
            </w:pPr>
            <w:r>
              <w:rPr>
                <w:sz w:val="20"/>
              </w:rPr>
              <w:t>HP83</w:t>
            </w:r>
          </w:p>
        </w:tc>
        <w:tc>
          <w:tcPr>
            <w:tcW w:w="1742" w:type="dxa"/>
          </w:tcPr>
          <w:p w14:paraId="03337C28" w14:textId="77777777" w:rsidR="004B40B4" w:rsidRDefault="00AF75D2">
            <w:pPr>
              <w:pStyle w:val="TableParagraph"/>
              <w:spacing w:before="4"/>
              <w:ind w:right="52"/>
              <w:rPr>
                <w:sz w:val="20"/>
              </w:rPr>
            </w:pPr>
            <w:r>
              <w:rPr>
                <w:sz w:val="20"/>
              </w:rPr>
              <w:t>Cannot provide a hard copy listing of patients who have Blood Bank data for reference during computer downtimes.</w:t>
            </w:r>
          </w:p>
        </w:tc>
        <w:tc>
          <w:tcPr>
            <w:tcW w:w="1771" w:type="dxa"/>
          </w:tcPr>
          <w:p w14:paraId="692EB863" w14:textId="77777777" w:rsidR="004B40B4" w:rsidRDefault="00AF75D2">
            <w:pPr>
              <w:pStyle w:val="TableParagraph"/>
              <w:numPr>
                <w:ilvl w:val="0"/>
                <w:numId w:val="1"/>
              </w:numPr>
              <w:tabs>
                <w:tab w:val="left" w:pos="307"/>
              </w:tabs>
              <w:spacing w:before="4"/>
              <w:ind w:right="157" w:firstLine="0"/>
              <w:rPr>
                <w:sz w:val="20"/>
              </w:rPr>
            </w:pPr>
            <w:r>
              <w:rPr>
                <w:sz w:val="20"/>
              </w:rPr>
              <w:t xml:space="preserve">Users do not enter patient antibody data </w:t>
            </w:r>
            <w:r>
              <w:rPr>
                <w:spacing w:val="-6"/>
                <w:sz w:val="20"/>
              </w:rPr>
              <w:t xml:space="preserve">in </w:t>
            </w:r>
            <w:r>
              <w:rPr>
                <w:sz w:val="20"/>
              </w:rPr>
              <w:t>the Antibodies Identified field (#.075) when entering test data.</w:t>
            </w:r>
          </w:p>
          <w:p w14:paraId="40648E1A" w14:textId="77777777" w:rsidR="004B40B4" w:rsidRDefault="00AF75D2">
            <w:pPr>
              <w:pStyle w:val="TableParagraph"/>
              <w:numPr>
                <w:ilvl w:val="0"/>
                <w:numId w:val="1"/>
              </w:numPr>
              <w:tabs>
                <w:tab w:val="left" w:pos="306"/>
              </w:tabs>
              <w:spacing w:before="2" w:line="240" w:lineRule="exact"/>
              <w:ind w:right="214" w:firstLine="0"/>
              <w:rPr>
                <w:sz w:val="20"/>
              </w:rPr>
            </w:pPr>
            <w:r>
              <w:rPr>
                <w:sz w:val="20"/>
              </w:rPr>
              <w:t>Site did not use option Edit Corresponding Antigen/ Antibody [LRBLSNO] to define clinically significant antibodies.</w:t>
            </w:r>
          </w:p>
        </w:tc>
        <w:tc>
          <w:tcPr>
            <w:tcW w:w="1051" w:type="dxa"/>
          </w:tcPr>
          <w:p w14:paraId="6CAC47A5" w14:textId="77777777" w:rsidR="004B40B4" w:rsidRDefault="00AF75D2">
            <w:pPr>
              <w:pStyle w:val="TableParagraph"/>
              <w:spacing w:before="4"/>
              <w:ind w:left="65"/>
              <w:rPr>
                <w:sz w:val="20"/>
              </w:rPr>
            </w:pPr>
            <w:r>
              <w:rPr>
                <w:sz w:val="20"/>
              </w:rPr>
              <w:t>LOW</w:t>
            </w:r>
          </w:p>
        </w:tc>
        <w:tc>
          <w:tcPr>
            <w:tcW w:w="926" w:type="dxa"/>
          </w:tcPr>
          <w:p w14:paraId="28457ABB" w14:textId="77777777" w:rsidR="004B40B4" w:rsidRDefault="00AF75D2">
            <w:pPr>
              <w:pStyle w:val="TableParagraph"/>
              <w:spacing w:before="4"/>
              <w:ind w:left="70"/>
              <w:rPr>
                <w:sz w:val="20"/>
              </w:rPr>
            </w:pPr>
            <w:r>
              <w:rPr>
                <w:sz w:val="20"/>
              </w:rPr>
              <w:t>LOW</w:t>
            </w:r>
          </w:p>
        </w:tc>
        <w:tc>
          <w:tcPr>
            <w:tcW w:w="2227" w:type="dxa"/>
          </w:tcPr>
          <w:p w14:paraId="0C822018" w14:textId="77777777" w:rsidR="004B40B4" w:rsidRDefault="00AF75D2">
            <w:pPr>
              <w:pStyle w:val="TableParagraph"/>
              <w:spacing w:before="4"/>
              <w:ind w:left="70" w:right="70"/>
              <w:rPr>
                <w:sz w:val="20"/>
              </w:rPr>
            </w:pPr>
            <w:r>
              <w:rPr>
                <w:sz w:val="20"/>
              </w:rPr>
              <w:t xml:space="preserve">Patient antibody report (long-list) [LRBLPRA] option is available to provides a hard copy listing of patients with Blood Bank data that can </w:t>
            </w:r>
            <w:r>
              <w:rPr>
                <w:spacing w:val="-5"/>
                <w:sz w:val="20"/>
              </w:rPr>
              <w:t xml:space="preserve">be </w:t>
            </w:r>
            <w:r>
              <w:rPr>
                <w:sz w:val="20"/>
              </w:rPr>
              <w:t>used during computer downtimes.</w:t>
            </w:r>
          </w:p>
        </w:tc>
        <w:tc>
          <w:tcPr>
            <w:tcW w:w="897" w:type="dxa"/>
          </w:tcPr>
          <w:p w14:paraId="7715E91F" w14:textId="77777777" w:rsidR="004B40B4" w:rsidRDefault="00AF75D2">
            <w:pPr>
              <w:pStyle w:val="TableParagraph"/>
              <w:spacing w:before="4"/>
              <w:ind w:left="66"/>
              <w:rPr>
                <w:sz w:val="20"/>
              </w:rPr>
            </w:pPr>
            <w:r>
              <w:rPr>
                <w:sz w:val="20"/>
              </w:rPr>
              <w:t>SRS# P102</w:t>
            </w:r>
          </w:p>
          <w:p w14:paraId="1E9D3124" w14:textId="77777777" w:rsidR="004B40B4" w:rsidRDefault="004B40B4">
            <w:pPr>
              <w:pStyle w:val="TableParagraph"/>
              <w:spacing w:before="9"/>
              <w:ind w:left="0"/>
              <w:rPr>
                <w:rFonts w:ascii="Arial"/>
                <w:sz w:val="20"/>
              </w:rPr>
            </w:pPr>
          </w:p>
          <w:p w14:paraId="0F72F4B1" w14:textId="77777777" w:rsidR="004B40B4" w:rsidRDefault="00AF75D2">
            <w:pPr>
              <w:pStyle w:val="TableParagraph"/>
              <w:ind w:left="66"/>
              <w:rPr>
                <w:sz w:val="20"/>
              </w:rPr>
            </w:pPr>
            <w:r>
              <w:rPr>
                <w:sz w:val="20"/>
              </w:rPr>
              <w:t>SCR# P10</w:t>
            </w:r>
          </w:p>
        </w:tc>
      </w:tr>
      <w:tr w:rsidR="004B40B4" w14:paraId="6BF41A21" w14:textId="77777777">
        <w:trPr>
          <w:trHeight w:val="2869"/>
        </w:trPr>
        <w:tc>
          <w:tcPr>
            <w:tcW w:w="907" w:type="dxa"/>
          </w:tcPr>
          <w:p w14:paraId="59062D47" w14:textId="77777777" w:rsidR="004B40B4" w:rsidRDefault="00AF75D2">
            <w:pPr>
              <w:pStyle w:val="TableParagraph"/>
              <w:spacing w:line="234" w:lineRule="exact"/>
              <w:ind w:left="64"/>
              <w:rPr>
                <w:sz w:val="20"/>
              </w:rPr>
            </w:pPr>
            <w:r>
              <w:rPr>
                <w:sz w:val="20"/>
              </w:rPr>
              <w:t>HP84</w:t>
            </w:r>
          </w:p>
        </w:tc>
        <w:tc>
          <w:tcPr>
            <w:tcW w:w="1742" w:type="dxa"/>
          </w:tcPr>
          <w:p w14:paraId="5D03F055" w14:textId="77777777" w:rsidR="004B40B4" w:rsidRDefault="00AF75D2">
            <w:pPr>
              <w:pStyle w:val="TableParagraph"/>
              <w:ind w:right="93"/>
              <w:rPr>
                <w:sz w:val="20"/>
              </w:rPr>
            </w:pPr>
            <w:r>
              <w:rPr>
                <w:sz w:val="20"/>
              </w:rPr>
              <w:t>Cannot accurately determine workload statistics for local and national reports.</w:t>
            </w:r>
          </w:p>
        </w:tc>
        <w:tc>
          <w:tcPr>
            <w:tcW w:w="1771" w:type="dxa"/>
          </w:tcPr>
          <w:p w14:paraId="7B27CA29" w14:textId="77777777" w:rsidR="004B40B4" w:rsidRDefault="00AF75D2">
            <w:pPr>
              <w:pStyle w:val="TableParagraph"/>
              <w:ind w:right="144"/>
              <w:rPr>
                <w:sz w:val="20"/>
              </w:rPr>
            </w:pPr>
            <w:r>
              <w:rPr>
                <w:sz w:val="20"/>
              </w:rPr>
              <w:t>Site did not accurately enter workload codes in specific Blood Bank files according to the guidelines included in the Laboratory Planning and Implementation</w:t>
            </w:r>
          </w:p>
          <w:p w14:paraId="40838C91" w14:textId="77777777" w:rsidR="004B40B4" w:rsidRDefault="00AF75D2">
            <w:pPr>
              <w:pStyle w:val="TableParagraph"/>
              <w:spacing w:line="211" w:lineRule="exact"/>
              <w:rPr>
                <w:sz w:val="20"/>
              </w:rPr>
            </w:pPr>
            <w:r>
              <w:rPr>
                <w:sz w:val="20"/>
              </w:rPr>
              <w:t>Guide V 5.2.</w:t>
            </w:r>
          </w:p>
        </w:tc>
        <w:tc>
          <w:tcPr>
            <w:tcW w:w="1051" w:type="dxa"/>
          </w:tcPr>
          <w:p w14:paraId="11B47251" w14:textId="77777777" w:rsidR="004B40B4" w:rsidRDefault="00AF75D2">
            <w:pPr>
              <w:pStyle w:val="TableParagraph"/>
              <w:spacing w:line="234" w:lineRule="exact"/>
              <w:ind w:left="65"/>
              <w:rPr>
                <w:sz w:val="20"/>
              </w:rPr>
            </w:pPr>
            <w:r>
              <w:rPr>
                <w:sz w:val="20"/>
              </w:rPr>
              <w:t>NONE</w:t>
            </w:r>
          </w:p>
        </w:tc>
        <w:tc>
          <w:tcPr>
            <w:tcW w:w="926" w:type="dxa"/>
          </w:tcPr>
          <w:p w14:paraId="52924685" w14:textId="77777777" w:rsidR="004B40B4" w:rsidRDefault="00AF75D2">
            <w:pPr>
              <w:pStyle w:val="TableParagraph"/>
              <w:spacing w:line="234" w:lineRule="exact"/>
              <w:ind w:left="70"/>
              <w:rPr>
                <w:sz w:val="20"/>
              </w:rPr>
            </w:pPr>
            <w:r>
              <w:rPr>
                <w:sz w:val="20"/>
              </w:rPr>
              <w:t>LOW</w:t>
            </w:r>
          </w:p>
        </w:tc>
        <w:tc>
          <w:tcPr>
            <w:tcW w:w="2227" w:type="dxa"/>
          </w:tcPr>
          <w:p w14:paraId="50A845E4" w14:textId="77777777" w:rsidR="004B40B4" w:rsidRDefault="00AF75D2">
            <w:pPr>
              <w:pStyle w:val="TableParagraph"/>
              <w:ind w:left="70" w:right="114"/>
              <w:rPr>
                <w:sz w:val="20"/>
              </w:rPr>
            </w:pPr>
            <w:r>
              <w:rPr>
                <w:sz w:val="20"/>
              </w:rPr>
              <w:t>When workload codes are defined for particular tests, products, and procedures, workload is automatically collected as a background activity whenever data is entered into the computer.</w:t>
            </w:r>
          </w:p>
        </w:tc>
        <w:tc>
          <w:tcPr>
            <w:tcW w:w="897" w:type="dxa"/>
          </w:tcPr>
          <w:p w14:paraId="628E130B" w14:textId="77777777" w:rsidR="004B40B4" w:rsidRDefault="00AF75D2">
            <w:pPr>
              <w:pStyle w:val="TableParagraph"/>
              <w:ind w:left="66"/>
              <w:rPr>
                <w:sz w:val="20"/>
              </w:rPr>
            </w:pPr>
            <w:r>
              <w:rPr>
                <w:sz w:val="20"/>
              </w:rPr>
              <w:t>SRS# P103</w:t>
            </w:r>
          </w:p>
          <w:p w14:paraId="7F7D7751" w14:textId="77777777" w:rsidR="004B40B4" w:rsidRDefault="004B40B4">
            <w:pPr>
              <w:pStyle w:val="TableParagraph"/>
              <w:spacing w:before="3"/>
              <w:ind w:left="0"/>
              <w:rPr>
                <w:rFonts w:ascii="Arial"/>
                <w:sz w:val="20"/>
              </w:rPr>
            </w:pPr>
          </w:p>
          <w:p w14:paraId="0B5754F7" w14:textId="77777777" w:rsidR="004B40B4" w:rsidRDefault="00AF75D2">
            <w:pPr>
              <w:pStyle w:val="TableParagraph"/>
              <w:spacing w:line="240" w:lineRule="exact"/>
              <w:ind w:left="66"/>
              <w:rPr>
                <w:sz w:val="20"/>
              </w:rPr>
            </w:pPr>
            <w:r>
              <w:rPr>
                <w:sz w:val="20"/>
              </w:rPr>
              <w:t>SCR#</w:t>
            </w:r>
          </w:p>
          <w:p w14:paraId="306348FF" w14:textId="77777777" w:rsidR="004B40B4" w:rsidRDefault="00AF75D2">
            <w:pPr>
              <w:pStyle w:val="TableParagraph"/>
              <w:spacing w:line="240" w:lineRule="exact"/>
              <w:ind w:left="66"/>
              <w:rPr>
                <w:sz w:val="20"/>
              </w:rPr>
            </w:pPr>
            <w:r>
              <w:rPr>
                <w:sz w:val="20"/>
              </w:rPr>
              <w:t>N/A</w:t>
            </w:r>
          </w:p>
        </w:tc>
      </w:tr>
    </w:tbl>
    <w:p w14:paraId="0E9B465F" w14:textId="77777777" w:rsidR="0059419B" w:rsidRDefault="0059419B"/>
    <w:sectPr w:rsidR="0059419B">
      <w:pgSz w:w="12240" w:h="15840"/>
      <w:pgMar w:top="960" w:right="1060" w:bottom="1180" w:left="1220" w:header="723" w:footer="9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BA21AF" w14:textId="77777777" w:rsidR="0059419B" w:rsidRDefault="00AF75D2">
      <w:r>
        <w:separator/>
      </w:r>
    </w:p>
  </w:endnote>
  <w:endnote w:type="continuationSeparator" w:id="0">
    <w:p w14:paraId="21D4BF53" w14:textId="77777777" w:rsidR="0059419B" w:rsidRDefault="00AF7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Schoolbook">
    <w:altName w:val="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AA775" w14:textId="77777777" w:rsidR="004B40B4" w:rsidRDefault="009D35C5">
    <w:pPr>
      <w:pStyle w:val="BodyText"/>
      <w:spacing w:line="14" w:lineRule="auto"/>
      <w:rPr>
        <w:sz w:val="20"/>
      </w:rPr>
    </w:pPr>
    <w:r>
      <w:pict w14:anchorId="6B2BA66D">
        <v:shapetype id="_x0000_t202" coordsize="21600,21600" o:spt="202" path="m,l,21600r21600,l21600,xe">
          <v:stroke joinstyle="miter"/>
          <v:path gradientshapeok="t" o:connecttype="rect"/>
        </v:shapetype>
        <v:shape id="_x0000_s1063" type="#_x0000_t202" style="position:absolute;margin-left:71.25pt;margin-top:731.15pt;width:64.3pt;height:14.15pt;z-index:-19996160;mso-position-horizontal-relative:page;mso-position-vertical-relative:page" filled="f" stroked="f">
          <v:textbox inset="0,0,0,0">
            <w:txbxContent>
              <w:p w14:paraId="25E7D141" w14:textId="77777777" w:rsidR="004B40B4" w:rsidRDefault="00AF75D2">
                <w:pPr>
                  <w:spacing w:before="21"/>
                  <w:ind w:left="20"/>
                  <w:rPr>
                    <w:sz w:val="20"/>
                  </w:rPr>
                </w:pPr>
                <w:r>
                  <w:rPr>
                    <w:sz w:val="20"/>
                  </w:rPr>
                  <w:t>Appendix I-</w:t>
                </w:r>
                <w:r>
                  <w:fldChar w:fldCharType="begin"/>
                </w:r>
                <w:r>
                  <w:rPr>
                    <w:sz w:val="20"/>
                  </w:rPr>
                  <w:instrText xml:space="preserve"> PAGE </w:instrText>
                </w:r>
                <w:r>
                  <w:fldChar w:fldCharType="separate"/>
                </w:r>
                <w:r>
                  <w:t>2</w:t>
                </w:r>
                <w:r>
                  <w:fldChar w:fldCharType="end"/>
                </w:r>
              </w:p>
            </w:txbxContent>
          </v:textbox>
          <w10:wrap anchorx="page" anchory="page"/>
        </v:shape>
      </w:pict>
    </w:r>
    <w:r>
      <w:pict w14:anchorId="049C9891">
        <v:shape id="_x0000_s1062" type="#_x0000_t202" style="position:absolute;margin-left:237.1pt;margin-top:731.15pt;width:120.35pt;height:26.15pt;z-index:-19995648;mso-position-horizontal-relative:page;mso-position-vertical-relative:page" filled="f" stroked="f">
          <v:textbox inset="0,0,0,0">
            <w:txbxContent>
              <w:p w14:paraId="23273229" w14:textId="77777777" w:rsidR="004B40B4" w:rsidRDefault="00AF75D2">
                <w:pPr>
                  <w:spacing w:before="21"/>
                  <w:ind w:left="20" w:firstLine="369"/>
                  <w:rPr>
                    <w:sz w:val="20"/>
                  </w:rPr>
                </w:pPr>
                <w:r>
                  <w:rPr>
                    <w:sz w:val="20"/>
                  </w:rPr>
                  <w:t>Laboratory V. 5.2 Blood Bank User Manual</w:t>
                </w:r>
              </w:p>
            </w:txbxContent>
          </v:textbox>
          <w10:wrap anchorx="page" anchory="page"/>
        </v:shape>
      </w:pict>
    </w:r>
    <w:r>
      <w:pict w14:anchorId="0695949F">
        <v:shape id="_x0000_s1061" type="#_x0000_t202" style="position:absolute;margin-left:480.7pt;margin-top:731.15pt;width:60.6pt;height:14.15pt;z-index:-19995136;mso-position-horizontal-relative:page;mso-position-vertical-relative:page" filled="f" stroked="f">
          <v:textbox inset="0,0,0,0">
            <w:txbxContent>
              <w:p w14:paraId="180C61A6" w14:textId="77777777" w:rsidR="004B40B4" w:rsidRDefault="00AF75D2">
                <w:pPr>
                  <w:spacing w:before="21"/>
                  <w:ind w:left="20"/>
                  <w:rPr>
                    <w:sz w:val="20"/>
                  </w:rPr>
                </w:pPr>
                <w:r>
                  <w:rPr>
                    <w:sz w:val="20"/>
                  </w:rPr>
                  <w:t>August 1998</w:t>
                </w:r>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F28CF" w14:textId="77777777" w:rsidR="004B40B4" w:rsidRDefault="009D35C5">
    <w:pPr>
      <w:pStyle w:val="BodyText"/>
      <w:spacing w:line="14" w:lineRule="auto"/>
      <w:rPr>
        <w:sz w:val="20"/>
      </w:rPr>
    </w:pPr>
    <w:r>
      <w:pict w14:anchorId="51601704">
        <v:shapetype id="_x0000_t202" coordsize="21600,21600" o:spt="202" path="m,l,21600r21600,l21600,xe">
          <v:stroke joinstyle="miter"/>
          <v:path gradientshapeok="t" o:connecttype="rect"/>
        </v:shapetype>
        <v:shape id="_x0000_s1038" type="#_x0000_t202" style="position:absolute;margin-left:71.25pt;margin-top:731.15pt;width:60.6pt;height:14.15pt;z-index:-19983360;mso-position-horizontal-relative:page;mso-position-vertical-relative:page" filled="f" stroked="f">
          <v:textbox inset="0,0,0,0">
            <w:txbxContent>
              <w:p w14:paraId="1AF1063D" w14:textId="77777777" w:rsidR="004B40B4" w:rsidRDefault="00AF75D2">
                <w:pPr>
                  <w:spacing w:before="21"/>
                  <w:ind w:left="20"/>
                  <w:rPr>
                    <w:sz w:val="20"/>
                  </w:rPr>
                </w:pPr>
                <w:r>
                  <w:rPr>
                    <w:sz w:val="20"/>
                  </w:rPr>
                  <w:t>August 1998</w:t>
                </w:r>
              </w:p>
            </w:txbxContent>
          </v:textbox>
          <w10:wrap anchorx="page" anchory="page"/>
        </v:shape>
      </w:pict>
    </w:r>
    <w:r>
      <w:pict w14:anchorId="6E5FE36B">
        <v:shape id="_x0000_s1037" type="#_x0000_t202" style="position:absolute;margin-left:237.1pt;margin-top:731.15pt;width:120.35pt;height:26.15pt;z-index:-19982848;mso-position-horizontal-relative:page;mso-position-vertical-relative:page" filled="f" stroked="f">
          <v:textbox inset="0,0,0,0">
            <w:txbxContent>
              <w:p w14:paraId="4217767C" w14:textId="77777777" w:rsidR="004B40B4" w:rsidRDefault="00AF75D2">
                <w:pPr>
                  <w:spacing w:before="21"/>
                  <w:ind w:left="20" w:firstLine="369"/>
                  <w:rPr>
                    <w:sz w:val="20"/>
                  </w:rPr>
                </w:pPr>
                <w:r>
                  <w:rPr>
                    <w:sz w:val="20"/>
                  </w:rPr>
                  <w:t>Laboratory V. 5.2 Blood Bank User Manual</w:t>
                </w:r>
              </w:p>
            </w:txbxContent>
          </v:textbox>
          <w10:wrap anchorx="page" anchory="page"/>
        </v:shape>
      </w:pict>
    </w:r>
    <w:r>
      <w:pict w14:anchorId="6FA48072">
        <v:shape id="_x0000_s1036" type="#_x0000_t202" style="position:absolute;margin-left:473.5pt;margin-top:731.15pt;width:69.8pt;height:14.15pt;z-index:-19982336;mso-position-horizontal-relative:page;mso-position-vertical-relative:page" filled="f" stroked="f">
          <v:textbox inset="0,0,0,0">
            <w:txbxContent>
              <w:p w14:paraId="5D66B571" w14:textId="77777777" w:rsidR="004B40B4" w:rsidRDefault="00AF75D2">
                <w:pPr>
                  <w:spacing w:before="21"/>
                  <w:ind w:left="20"/>
                  <w:rPr>
                    <w:sz w:val="20"/>
                  </w:rPr>
                </w:pPr>
                <w:r>
                  <w:rPr>
                    <w:sz w:val="20"/>
                  </w:rPr>
                  <w:t>Appendix I-</w:t>
                </w:r>
                <w:r>
                  <w:fldChar w:fldCharType="begin"/>
                </w:r>
                <w:r>
                  <w:rPr>
                    <w:sz w:val="20"/>
                  </w:rPr>
                  <w:instrText xml:space="preserve"> PAGE </w:instrText>
                </w:r>
                <w:r>
                  <w:fldChar w:fldCharType="separate"/>
                </w:r>
                <w:r>
                  <w:t>53</w:t>
                </w:r>
                <w:r>
                  <w:fldChar w:fldCharType="end"/>
                </w:r>
              </w:p>
            </w:txbxContent>
          </v:textbox>
          <w10:wrap anchorx="page" anchory="page"/>
        </v:shape>
      </w:pic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C1331" w14:textId="77777777" w:rsidR="004B40B4" w:rsidRDefault="009D35C5">
    <w:pPr>
      <w:pStyle w:val="BodyText"/>
      <w:spacing w:line="14" w:lineRule="auto"/>
      <w:rPr>
        <w:sz w:val="20"/>
      </w:rPr>
    </w:pPr>
    <w:r>
      <w:pict w14:anchorId="0C9C04DC">
        <v:shapetype id="_x0000_t202" coordsize="21600,21600" o:spt="202" path="m,l,21600r21600,l21600,xe">
          <v:stroke joinstyle="miter"/>
          <v:path gradientshapeok="t" o:connecttype="rect"/>
        </v:shapetype>
        <v:shape id="_x0000_s1027" type="#_x0000_t202" style="position:absolute;margin-left:71.25pt;margin-top:731.15pt;width:69.8pt;height:14.15pt;z-index:-19977728;mso-position-horizontal-relative:page;mso-position-vertical-relative:page" filled="f" stroked="f">
          <v:textbox inset="0,0,0,0">
            <w:txbxContent>
              <w:p w14:paraId="69D62104" w14:textId="77777777" w:rsidR="004B40B4" w:rsidRDefault="00AF75D2">
                <w:pPr>
                  <w:spacing w:before="21"/>
                  <w:ind w:left="20"/>
                  <w:rPr>
                    <w:sz w:val="20"/>
                  </w:rPr>
                </w:pPr>
                <w:r>
                  <w:rPr>
                    <w:sz w:val="20"/>
                  </w:rPr>
                  <w:t>Appendix I-</w:t>
                </w:r>
                <w:r>
                  <w:fldChar w:fldCharType="begin"/>
                </w:r>
                <w:r>
                  <w:rPr>
                    <w:sz w:val="20"/>
                  </w:rPr>
                  <w:instrText xml:space="preserve"> PAGE </w:instrText>
                </w:r>
                <w:r>
                  <w:fldChar w:fldCharType="separate"/>
                </w:r>
                <w:r>
                  <w:t>56</w:t>
                </w:r>
                <w:r>
                  <w:fldChar w:fldCharType="end"/>
                </w:r>
              </w:p>
            </w:txbxContent>
          </v:textbox>
          <w10:wrap anchorx="page" anchory="page"/>
        </v:shape>
      </w:pict>
    </w:r>
    <w:r>
      <w:pict w14:anchorId="587321F2">
        <v:shape id="_x0000_s1026" type="#_x0000_t202" style="position:absolute;margin-left:237.1pt;margin-top:731.15pt;width:120.35pt;height:26.15pt;z-index:-19977216;mso-position-horizontal-relative:page;mso-position-vertical-relative:page" filled="f" stroked="f">
          <v:textbox inset="0,0,0,0">
            <w:txbxContent>
              <w:p w14:paraId="428B99BB" w14:textId="77777777" w:rsidR="004B40B4" w:rsidRDefault="00AF75D2">
                <w:pPr>
                  <w:spacing w:before="21"/>
                  <w:ind w:left="20" w:firstLine="369"/>
                  <w:rPr>
                    <w:sz w:val="20"/>
                  </w:rPr>
                </w:pPr>
                <w:r>
                  <w:rPr>
                    <w:sz w:val="20"/>
                  </w:rPr>
                  <w:t>Laboratory V. 5.2 Blood Bank User Manual</w:t>
                </w:r>
              </w:p>
            </w:txbxContent>
          </v:textbox>
          <w10:wrap anchorx="page" anchory="page"/>
        </v:shape>
      </w:pict>
    </w:r>
    <w:r>
      <w:pict w14:anchorId="53EA1954">
        <v:shape id="_x0000_s1025" type="#_x0000_t202" style="position:absolute;margin-left:480.7pt;margin-top:731.15pt;width:60.6pt;height:14.15pt;z-index:-19976704;mso-position-horizontal-relative:page;mso-position-vertical-relative:page" filled="f" stroked="f">
          <v:textbox inset="0,0,0,0">
            <w:txbxContent>
              <w:p w14:paraId="7DE7A18B" w14:textId="77777777" w:rsidR="004B40B4" w:rsidRDefault="00AF75D2">
                <w:pPr>
                  <w:spacing w:before="21"/>
                  <w:ind w:left="20"/>
                  <w:rPr>
                    <w:sz w:val="20"/>
                  </w:rPr>
                </w:pPr>
                <w:r>
                  <w:rPr>
                    <w:sz w:val="20"/>
                  </w:rPr>
                  <w:t>August 1998</w:t>
                </w:r>
              </w:p>
            </w:txbxContent>
          </v:textbox>
          <w10:wrap anchorx="page" anchory="page"/>
        </v:shape>
      </w:pic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8CC6F" w14:textId="77777777" w:rsidR="004B40B4" w:rsidRDefault="009D35C5">
    <w:pPr>
      <w:pStyle w:val="BodyText"/>
      <w:spacing w:line="14" w:lineRule="auto"/>
      <w:rPr>
        <w:sz w:val="20"/>
      </w:rPr>
    </w:pPr>
    <w:r>
      <w:pict w14:anchorId="56DA923E">
        <v:shapetype id="_x0000_t202" coordsize="21600,21600" o:spt="202" path="m,l,21600r21600,l21600,xe">
          <v:stroke joinstyle="miter"/>
          <v:path gradientshapeok="t" o:connecttype="rect"/>
        </v:shapetype>
        <v:shape id="_x0000_s1030" type="#_x0000_t202" style="position:absolute;margin-left:71.25pt;margin-top:731.15pt;width:60.6pt;height:14.15pt;z-index:-19979264;mso-position-horizontal-relative:page;mso-position-vertical-relative:page" filled="f" stroked="f">
          <v:textbox inset="0,0,0,0">
            <w:txbxContent>
              <w:p w14:paraId="74E3DCEC" w14:textId="77777777" w:rsidR="004B40B4" w:rsidRDefault="00AF75D2">
                <w:pPr>
                  <w:spacing w:before="21"/>
                  <w:ind w:left="20"/>
                  <w:rPr>
                    <w:sz w:val="20"/>
                  </w:rPr>
                </w:pPr>
                <w:r>
                  <w:rPr>
                    <w:sz w:val="20"/>
                  </w:rPr>
                  <w:t>August 1998</w:t>
                </w:r>
              </w:p>
            </w:txbxContent>
          </v:textbox>
          <w10:wrap anchorx="page" anchory="page"/>
        </v:shape>
      </w:pict>
    </w:r>
    <w:r>
      <w:pict w14:anchorId="1A292F7D">
        <v:shape id="_x0000_s1029" type="#_x0000_t202" style="position:absolute;margin-left:237.1pt;margin-top:731.15pt;width:120.35pt;height:26.15pt;z-index:-19978752;mso-position-horizontal-relative:page;mso-position-vertical-relative:page" filled="f" stroked="f">
          <v:textbox inset="0,0,0,0">
            <w:txbxContent>
              <w:p w14:paraId="49BF9DBB" w14:textId="77777777" w:rsidR="004B40B4" w:rsidRDefault="00AF75D2">
                <w:pPr>
                  <w:spacing w:before="21"/>
                  <w:ind w:left="20" w:firstLine="369"/>
                  <w:rPr>
                    <w:sz w:val="20"/>
                  </w:rPr>
                </w:pPr>
                <w:r>
                  <w:rPr>
                    <w:sz w:val="20"/>
                  </w:rPr>
                  <w:t>Laboratory V. 5.2 Blood Bank User Manual</w:t>
                </w:r>
              </w:p>
            </w:txbxContent>
          </v:textbox>
          <w10:wrap anchorx="page" anchory="page"/>
        </v:shape>
      </w:pict>
    </w:r>
    <w:r>
      <w:pict w14:anchorId="390F9585">
        <v:shape id="_x0000_s1028" type="#_x0000_t202" style="position:absolute;margin-left:473.5pt;margin-top:731.15pt;width:69.8pt;height:14.15pt;z-index:-19978240;mso-position-horizontal-relative:page;mso-position-vertical-relative:page" filled="f" stroked="f">
          <v:textbox inset="0,0,0,0">
            <w:txbxContent>
              <w:p w14:paraId="0B6A6640" w14:textId="77777777" w:rsidR="004B40B4" w:rsidRDefault="00AF75D2">
                <w:pPr>
                  <w:spacing w:before="21"/>
                  <w:ind w:left="20"/>
                  <w:rPr>
                    <w:sz w:val="20"/>
                  </w:rPr>
                </w:pPr>
                <w:r>
                  <w:rPr>
                    <w:sz w:val="20"/>
                  </w:rPr>
                  <w:t>Appendix I-</w:t>
                </w:r>
                <w:r>
                  <w:fldChar w:fldCharType="begin"/>
                </w:r>
                <w:r>
                  <w:rPr>
                    <w:sz w:val="20"/>
                  </w:rPr>
                  <w:instrText xml:space="preserve"> PAGE </w:instrText>
                </w:r>
                <w:r>
                  <w:fldChar w:fldCharType="separate"/>
                </w:r>
                <w:r>
                  <w:t>55</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AF5B57" w14:textId="77777777" w:rsidR="004B40B4" w:rsidRDefault="009D35C5">
    <w:pPr>
      <w:pStyle w:val="BodyText"/>
      <w:spacing w:line="14" w:lineRule="auto"/>
      <w:rPr>
        <w:sz w:val="20"/>
      </w:rPr>
    </w:pPr>
    <w:r>
      <w:pict w14:anchorId="3373561A">
        <v:shapetype id="_x0000_t202" coordsize="21600,21600" o:spt="202" path="m,l,21600r21600,l21600,xe">
          <v:stroke joinstyle="miter"/>
          <v:path gradientshapeok="t" o:connecttype="rect"/>
        </v:shapetype>
        <v:shape id="_x0000_s1066" type="#_x0000_t202" style="position:absolute;margin-left:71.25pt;margin-top:731.15pt;width:60.6pt;height:14.15pt;z-index:-19997696;mso-position-horizontal-relative:page;mso-position-vertical-relative:page" filled="f" stroked="f">
          <v:textbox inset="0,0,0,0">
            <w:txbxContent>
              <w:p w14:paraId="6FD5DBE1" w14:textId="77777777" w:rsidR="004B40B4" w:rsidRDefault="00AF75D2">
                <w:pPr>
                  <w:spacing w:before="21"/>
                  <w:ind w:left="20"/>
                  <w:rPr>
                    <w:sz w:val="20"/>
                  </w:rPr>
                </w:pPr>
                <w:r>
                  <w:rPr>
                    <w:sz w:val="20"/>
                  </w:rPr>
                  <w:t>August 1998</w:t>
                </w:r>
              </w:p>
            </w:txbxContent>
          </v:textbox>
          <w10:wrap anchorx="page" anchory="page"/>
        </v:shape>
      </w:pict>
    </w:r>
    <w:r>
      <w:pict w14:anchorId="6ABB0214">
        <v:shape id="_x0000_s1065" type="#_x0000_t202" style="position:absolute;margin-left:237.1pt;margin-top:731.15pt;width:120.35pt;height:26.15pt;z-index:-19997184;mso-position-horizontal-relative:page;mso-position-vertical-relative:page" filled="f" stroked="f">
          <v:textbox inset="0,0,0,0">
            <w:txbxContent>
              <w:p w14:paraId="7CC3CD25" w14:textId="77777777" w:rsidR="004B40B4" w:rsidRDefault="00AF75D2">
                <w:pPr>
                  <w:spacing w:before="21"/>
                  <w:ind w:left="20" w:firstLine="369"/>
                  <w:rPr>
                    <w:sz w:val="20"/>
                  </w:rPr>
                </w:pPr>
                <w:r>
                  <w:rPr>
                    <w:sz w:val="20"/>
                  </w:rPr>
                  <w:t>Laboratory V. 5.2 Blood Bank User Manual</w:t>
                </w:r>
              </w:p>
            </w:txbxContent>
          </v:textbox>
          <w10:wrap anchorx="page" anchory="page"/>
        </v:shape>
      </w:pict>
    </w:r>
    <w:r>
      <w:pict w14:anchorId="234BA2EB">
        <v:shape id="_x0000_s1064" type="#_x0000_t202" style="position:absolute;margin-left:479pt;margin-top:731.15pt;width:64.3pt;height:14.15pt;z-index:-19996672;mso-position-horizontal-relative:page;mso-position-vertical-relative:page" filled="f" stroked="f">
          <v:textbox inset="0,0,0,0">
            <w:txbxContent>
              <w:p w14:paraId="2820451F" w14:textId="77777777" w:rsidR="004B40B4" w:rsidRDefault="00AF75D2">
                <w:pPr>
                  <w:spacing w:before="21"/>
                  <w:ind w:left="20"/>
                  <w:rPr>
                    <w:sz w:val="20"/>
                  </w:rPr>
                </w:pPr>
                <w:r>
                  <w:rPr>
                    <w:sz w:val="20"/>
                  </w:rPr>
                  <w:t>Appendix I-</w:t>
                </w:r>
                <w:r>
                  <w:fldChar w:fldCharType="begin"/>
                </w:r>
                <w:r>
                  <w:rPr>
                    <w:sz w:val="20"/>
                  </w:rPr>
                  <w:instrText xml:space="preserve"> PAGE </w:instrText>
                </w:r>
                <w:r>
                  <w:fldChar w:fldCharType="separate"/>
                </w:r>
                <w:r>
                  <w:t>1</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07767B" w14:textId="77777777" w:rsidR="004B40B4" w:rsidRDefault="009D35C5">
    <w:pPr>
      <w:pStyle w:val="BodyText"/>
      <w:spacing w:line="14" w:lineRule="auto"/>
      <w:rPr>
        <w:sz w:val="20"/>
      </w:rPr>
    </w:pPr>
    <w:r>
      <w:pict w14:anchorId="4CBB4DE9">
        <v:shapetype id="_x0000_t202" coordsize="21600,21600" o:spt="202" path="m,l,21600r21600,l21600,xe">
          <v:stroke joinstyle="miter"/>
          <v:path gradientshapeok="t" o:connecttype="rect"/>
        </v:shapetype>
        <v:shape id="_x0000_s1058" type="#_x0000_t202" style="position:absolute;margin-left:71.25pt;margin-top:731.15pt;width:69.8pt;height:14.15pt;z-index:-19993600;mso-position-horizontal-relative:page;mso-position-vertical-relative:page" filled="f" stroked="f">
          <v:textbox inset="0,0,0,0">
            <w:txbxContent>
              <w:p w14:paraId="6F17DDF8" w14:textId="77777777" w:rsidR="004B40B4" w:rsidRDefault="00AF75D2">
                <w:pPr>
                  <w:spacing w:before="21"/>
                  <w:ind w:left="20"/>
                  <w:rPr>
                    <w:sz w:val="20"/>
                  </w:rPr>
                </w:pPr>
                <w:r>
                  <w:rPr>
                    <w:sz w:val="20"/>
                  </w:rPr>
                  <w:t>Appendix I-</w:t>
                </w:r>
                <w:r>
                  <w:fldChar w:fldCharType="begin"/>
                </w:r>
                <w:r>
                  <w:rPr>
                    <w:sz w:val="20"/>
                  </w:rPr>
                  <w:instrText xml:space="preserve"> PAGE </w:instrText>
                </w:r>
                <w:r>
                  <w:fldChar w:fldCharType="separate"/>
                </w:r>
                <w:r>
                  <w:t>10</w:t>
                </w:r>
                <w:r>
                  <w:fldChar w:fldCharType="end"/>
                </w:r>
              </w:p>
            </w:txbxContent>
          </v:textbox>
          <w10:wrap anchorx="page" anchory="page"/>
        </v:shape>
      </w:pict>
    </w:r>
    <w:r>
      <w:pict w14:anchorId="48A8C799">
        <v:shape id="_x0000_s1057" type="#_x0000_t202" style="position:absolute;margin-left:237.1pt;margin-top:731.15pt;width:120.35pt;height:26.15pt;z-index:-19993088;mso-position-horizontal-relative:page;mso-position-vertical-relative:page" filled="f" stroked="f">
          <v:textbox inset="0,0,0,0">
            <w:txbxContent>
              <w:p w14:paraId="29C9387A" w14:textId="77777777" w:rsidR="004B40B4" w:rsidRDefault="00AF75D2">
                <w:pPr>
                  <w:spacing w:before="21"/>
                  <w:ind w:left="20" w:firstLine="369"/>
                  <w:rPr>
                    <w:sz w:val="20"/>
                  </w:rPr>
                </w:pPr>
                <w:r>
                  <w:rPr>
                    <w:sz w:val="20"/>
                  </w:rPr>
                  <w:t>Laboratory V. 5.2 Blood Bank User Manual</w:t>
                </w:r>
              </w:p>
            </w:txbxContent>
          </v:textbox>
          <w10:wrap anchorx="page" anchory="page"/>
        </v:shape>
      </w:pict>
    </w:r>
    <w:r>
      <w:pict w14:anchorId="0DFE1E43">
        <v:shape id="_x0000_s1056" type="#_x0000_t202" style="position:absolute;margin-left:480.7pt;margin-top:731.15pt;width:60.6pt;height:14.15pt;z-index:-19992576;mso-position-horizontal-relative:page;mso-position-vertical-relative:page" filled="f" stroked="f">
          <v:textbox inset="0,0,0,0">
            <w:txbxContent>
              <w:p w14:paraId="3975C310" w14:textId="77777777" w:rsidR="004B40B4" w:rsidRDefault="00AF75D2">
                <w:pPr>
                  <w:spacing w:before="21"/>
                  <w:ind w:left="20"/>
                  <w:rPr>
                    <w:sz w:val="20"/>
                  </w:rPr>
                </w:pPr>
                <w:r>
                  <w:rPr>
                    <w:sz w:val="20"/>
                  </w:rPr>
                  <w:t>August 1998</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A1DFF" w14:textId="77777777" w:rsidR="004B40B4" w:rsidRDefault="009D35C5">
    <w:pPr>
      <w:pStyle w:val="BodyText"/>
      <w:spacing w:line="14" w:lineRule="auto"/>
      <w:rPr>
        <w:sz w:val="20"/>
      </w:rPr>
    </w:pPr>
    <w:r>
      <w:pict w14:anchorId="68DBB678">
        <v:shapetype id="_x0000_t202" coordsize="21600,21600" o:spt="202" path="m,l,21600r21600,l21600,xe">
          <v:stroke joinstyle="miter"/>
          <v:path gradientshapeok="t" o:connecttype="rect"/>
        </v:shapetype>
        <v:shape id="_x0000_s1055" type="#_x0000_t202" style="position:absolute;margin-left:71.25pt;margin-top:731.15pt;width:60.6pt;height:14.15pt;z-index:-19992064;mso-position-horizontal-relative:page;mso-position-vertical-relative:page" filled="f" stroked="f">
          <v:textbox inset="0,0,0,0">
            <w:txbxContent>
              <w:p w14:paraId="3C772D5C" w14:textId="77777777" w:rsidR="004B40B4" w:rsidRDefault="00AF75D2">
                <w:pPr>
                  <w:spacing w:before="21"/>
                  <w:ind w:left="20"/>
                  <w:rPr>
                    <w:sz w:val="20"/>
                  </w:rPr>
                </w:pPr>
                <w:r>
                  <w:rPr>
                    <w:sz w:val="20"/>
                  </w:rPr>
                  <w:t>August 1998</w:t>
                </w:r>
              </w:p>
            </w:txbxContent>
          </v:textbox>
          <w10:wrap anchorx="page" anchory="page"/>
        </v:shape>
      </w:pict>
    </w:r>
    <w:r>
      <w:pict w14:anchorId="4FF41A65">
        <v:shape id="_x0000_s1054" type="#_x0000_t202" style="position:absolute;margin-left:237.1pt;margin-top:731.15pt;width:120.35pt;height:26.15pt;z-index:-19991552;mso-position-horizontal-relative:page;mso-position-vertical-relative:page" filled="f" stroked="f">
          <v:textbox inset="0,0,0,0">
            <w:txbxContent>
              <w:p w14:paraId="716260C4" w14:textId="77777777" w:rsidR="004B40B4" w:rsidRDefault="00AF75D2">
                <w:pPr>
                  <w:spacing w:before="21"/>
                  <w:ind w:left="20" w:firstLine="369"/>
                  <w:rPr>
                    <w:sz w:val="20"/>
                  </w:rPr>
                </w:pPr>
                <w:r>
                  <w:rPr>
                    <w:sz w:val="20"/>
                  </w:rPr>
                  <w:t>Laboratory V. 5.2 Blood Bank User Manual</w:t>
                </w:r>
              </w:p>
            </w:txbxContent>
          </v:textbox>
          <w10:wrap anchorx="page" anchory="page"/>
        </v:shape>
      </w:pict>
    </w:r>
    <w:r>
      <w:pict w14:anchorId="62A577BF">
        <v:shape id="_x0000_s1053" type="#_x0000_t202" style="position:absolute;margin-left:473.5pt;margin-top:731.15pt;width:69.8pt;height:14.15pt;z-index:-19991040;mso-position-horizontal-relative:page;mso-position-vertical-relative:page" filled="f" stroked="f">
          <v:textbox inset="0,0,0,0">
            <w:txbxContent>
              <w:p w14:paraId="0A900C58" w14:textId="77777777" w:rsidR="004B40B4" w:rsidRDefault="00AF75D2">
                <w:pPr>
                  <w:spacing w:before="21"/>
                  <w:ind w:left="20"/>
                  <w:rPr>
                    <w:sz w:val="20"/>
                  </w:rPr>
                </w:pPr>
                <w:r>
                  <w:rPr>
                    <w:sz w:val="20"/>
                  </w:rPr>
                  <w:t>Appendix I-</w:t>
                </w:r>
                <w:r>
                  <w:fldChar w:fldCharType="begin"/>
                </w:r>
                <w:r>
                  <w:rPr>
                    <w:sz w:val="20"/>
                  </w:rPr>
                  <w:instrText xml:space="preserve"> PAGE </w:instrText>
                </w:r>
                <w:r>
                  <w:fldChar w:fldCharType="separate"/>
                </w:r>
                <w:r>
                  <w:t>11</w:t>
                </w:r>
                <w:r>
                  <w:fldChar w:fldCharType="end"/>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A2DF30" w14:textId="77777777" w:rsidR="004B40B4" w:rsidRDefault="009D35C5">
    <w:pPr>
      <w:pStyle w:val="BodyText"/>
      <w:spacing w:line="14" w:lineRule="auto"/>
      <w:rPr>
        <w:sz w:val="20"/>
      </w:rPr>
    </w:pPr>
    <w:r>
      <w:pict w14:anchorId="00EFB92D">
        <v:shapetype id="_x0000_t202" coordsize="21600,21600" o:spt="202" path="m,l,21600r21600,l21600,xe">
          <v:stroke joinstyle="miter"/>
          <v:path gradientshapeok="t" o:connecttype="rect"/>
        </v:shapetype>
        <v:shape id="_x0000_s1049" type="#_x0000_t202" style="position:absolute;margin-left:71.25pt;margin-top:731.15pt;width:69.8pt;height:14.15pt;z-index:-19988992;mso-position-horizontal-relative:page;mso-position-vertical-relative:page" filled="f" stroked="f">
          <v:textbox inset="0,0,0,0">
            <w:txbxContent>
              <w:p w14:paraId="614CBFAE" w14:textId="77777777" w:rsidR="004B40B4" w:rsidRDefault="00AF75D2">
                <w:pPr>
                  <w:spacing w:before="21"/>
                  <w:ind w:left="20"/>
                  <w:rPr>
                    <w:sz w:val="20"/>
                  </w:rPr>
                </w:pPr>
                <w:r>
                  <w:rPr>
                    <w:sz w:val="20"/>
                  </w:rPr>
                  <w:t>Appendix I-</w:t>
                </w:r>
                <w:r>
                  <w:fldChar w:fldCharType="begin"/>
                </w:r>
                <w:r>
                  <w:rPr>
                    <w:sz w:val="20"/>
                  </w:rPr>
                  <w:instrText xml:space="preserve"> PAGE </w:instrText>
                </w:r>
                <w:r>
                  <w:fldChar w:fldCharType="separate"/>
                </w:r>
                <w:r>
                  <w:t>30</w:t>
                </w:r>
                <w:r>
                  <w:fldChar w:fldCharType="end"/>
                </w:r>
              </w:p>
            </w:txbxContent>
          </v:textbox>
          <w10:wrap anchorx="page" anchory="page"/>
        </v:shape>
      </w:pict>
    </w:r>
    <w:r>
      <w:pict w14:anchorId="079F9E36">
        <v:shape id="_x0000_s1048" type="#_x0000_t202" style="position:absolute;margin-left:237.1pt;margin-top:731.15pt;width:120.35pt;height:26.15pt;z-index:-19988480;mso-position-horizontal-relative:page;mso-position-vertical-relative:page" filled="f" stroked="f">
          <v:textbox inset="0,0,0,0">
            <w:txbxContent>
              <w:p w14:paraId="53FB36F7" w14:textId="77777777" w:rsidR="004B40B4" w:rsidRDefault="00AF75D2">
                <w:pPr>
                  <w:spacing w:before="21"/>
                  <w:ind w:left="20" w:firstLine="369"/>
                  <w:rPr>
                    <w:sz w:val="20"/>
                  </w:rPr>
                </w:pPr>
                <w:r>
                  <w:rPr>
                    <w:sz w:val="20"/>
                  </w:rPr>
                  <w:t>Laboratory V. 5.2 Blood Bank User Manual</w:t>
                </w:r>
              </w:p>
            </w:txbxContent>
          </v:textbox>
          <w10:wrap anchorx="page" anchory="page"/>
        </v:shape>
      </w:pict>
    </w:r>
    <w:r>
      <w:pict w14:anchorId="11852D33">
        <v:shape id="_x0000_s1047" type="#_x0000_t202" style="position:absolute;margin-left:480.7pt;margin-top:731.15pt;width:60.6pt;height:14.15pt;z-index:-19987968;mso-position-horizontal-relative:page;mso-position-vertical-relative:page" filled="f" stroked="f">
          <v:textbox inset="0,0,0,0">
            <w:txbxContent>
              <w:p w14:paraId="13F2C42C" w14:textId="77777777" w:rsidR="004B40B4" w:rsidRDefault="00AF75D2">
                <w:pPr>
                  <w:spacing w:before="21"/>
                  <w:ind w:left="20"/>
                  <w:rPr>
                    <w:sz w:val="20"/>
                  </w:rPr>
                </w:pPr>
                <w:r>
                  <w:rPr>
                    <w:sz w:val="20"/>
                  </w:rPr>
                  <w:t>August 1998</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6C2F29" w14:textId="77777777" w:rsidR="004B40B4" w:rsidRDefault="009D35C5">
    <w:pPr>
      <w:pStyle w:val="BodyText"/>
      <w:spacing w:line="14" w:lineRule="auto"/>
      <w:rPr>
        <w:sz w:val="20"/>
      </w:rPr>
    </w:pPr>
    <w:r>
      <w:pict w14:anchorId="3D23C99E">
        <v:shapetype id="_x0000_t202" coordsize="21600,21600" o:spt="202" path="m,l,21600r21600,l21600,xe">
          <v:stroke joinstyle="miter"/>
          <v:path gradientshapeok="t" o:connecttype="rect"/>
        </v:shapetype>
        <v:shape id="_x0000_s1052" type="#_x0000_t202" style="position:absolute;margin-left:71.25pt;margin-top:731.15pt;width:60.6pt;height:14.15pt;z-index:-19990528;mso-position-horizontal-relative:page;mso-position-vertical-relative:page" filled="f" stroked="f">
          <v:textbox inset="0,0,0,0">
            <w:txbxContent>
              <w:p w14:paraId="6EBDC199" w14:textId="77777777" w:rsidR="004B40B4" w:rsidRDefault="00AF75D2">
                <w:pPr>
                  <w:spacing w:before="21"/>
                  <w:ind w:left="20"/>
                  <w:rPr>
                    <w:sz w:val="20"/>
                  </w:rPr>
                </w:pPr>
                <w:r>
                  <w:rPr>
                    <w:sz w:val="20"/>
                  </w:rPr>
                  <w:t>August 1998</w:t>
                </w:r>
              </w:p>
            </w:txbxContent>
          </v:textbox>
          <w10:wrap anchorx="page" anchory="page"/>
        </v:shape>
      </w:pict>
    </w:r>
    <w:r>
      <w:pict w14:anchorId="20FA8A8E">
        <v:shape id="_x0000_s1051" type="#_x0000_t202" style="position:absolute;margin-left:237.1pt;margin-top:731.15pt;width:120.35pt;height:26.15pt;z-index:-19990016;mso-position-horizontal-relative:page;mso-position-vertical-relative:page" filled="f" stroked="f">
          <v:textbox inset="0,0,0,0">
            <w:txbxContent>
              <w:p w14:paraId="524A9BF2" w14:textId="77777777" w:rsidR="004B40B4" w:rsidRDefault="00AF75D2">
                <w:pPr>
                  <w:spacing w:before="21"/>
                  <w:ind w:left="20" w:firstLine="369"/>
                  <w:rPr>
                    <w:sz w:val="20"/>
                  </w:rPr>
                </w:pPr>
                <w:r>
                  <w:rPr>
                    <w:sz w:val="20"/>
                  </w:rPr>
                  <w:t>Laboratory V. 5.2 Blood Bank User Manual</w:t>
                </w:r>
              </w:p>
            </w:txbxContent>
          </v:textbox>
          <w10:wrap anchorx="page" anchory="page"/>
        </v:shape>
      </w:pict>
    </w:r>
    <w:r>
      <w:pict w14:anchorId="46A224C7">
        <v:shape id="_x0000_s1050" type="#_x0000_t202" style="position:absolute;margin-left:473.5pt;margin-top:731.15pt;width:69.8pt;height:14.15pt;z-index:-19989504;mso-position-horizontal-relative:page;mso-position-vertical-relative:page" filled="f" stroked="f">
          <v:textbox inset="0,0,0,0">
            <w:txbxContent>
              <w:p w14:paraId="1DCA944F" w14:textId="77777777" w:rsidR="004B40B4" w:rsidRDefault="00AF75D2">
                <w:pPr>
                  <w:spacing w:before="21"/>
                  <w:ind w:left="20"/>
                  <w:rPr>
                    <w:sz w:val="20"/>
                  </w:rPr>
                </w:pPr>
                <w:r>
                  <w:rPr>
                    <w:sz w:val="20"/>
                  </w:rPr>
                  <w:t>Appendix I-</w:t>
                </w:r>
                <w:r>
                  <w:fldChar w:fldCharType="begin"/>
                </w:r>
                <w:r>
                  <w:rPr>
                    <w:sz w:val="20"/>
                  </w:rPr>
                  <w:instrText xml:space="preserve"> PAGE </w:instrText>
                </w:r>
                <w:r>
                  <w:fldChar w:fldCharType="separate"/>
                </w:r>
                <w:r>
                  <w:t>29</w:t>
                </w:r>
                <w:r>
                  <w:fldChar w:fldCharType="end"/>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0C5945" w14:textId="77777777" w:rsidR="004B40B4" w:rsidRDefault="009D35C5">
    <w:pPr>
      <w:pStyle w:val="BodyText"/>
      <w:spacing w:line="14" w:lineRule="auto"/>
      <w:rPr>
        <w:sz w:val="20"/>
      </w:rPr>
    </w:pPr>
    <w:r>
      <w:pict w14:anchorId="65F091CC">
        <v:shapetype id="_x0000_t202" coordsize="21600,21600" o:spt="202" path="m,l,21600r21600,l21600,xe">
          <v:stroke joinstyle="miter"/>
          <v:path gradientshapeok="t" o:connecttype="rect"/>
        </v:shapetype>
        <v:shape id="_x0000_s1041" type="#_x0000_t202" style="position:absolute;margin-left:71.25pt;margin-top:731.15pt;width:69.8pt;height:14.15pt;z-index:-19984896;mso-position-horizontal-relative:page;mso-position-vertical-relative:page" filled="f" stroked="f">
          <v:textbox inset="0,0,0,0">
            <w:txbxContent>
              <w:p w14:paraId="040F4690" w14:textId="77777777" w:rsidR="004B40B4" w:rsidRDefault="00AF75D2">
                <w:pPr>
                  <w:spacing w:before="21"/>
                  <w:ind w:left="20"/>
                  <w:rPr>
                    <w:sz w:val="20"/>
                  </w:rPr>
                </w:pPr>
                <w:r>
                  <w:rPr>
                    <w:sz w:val="20"/>
                  </w:rPr>
                  <w:t>Appendix I-</w:t>
                </w:r>
                <w:r>
                  <w:fldChar w:fldCharType="begin"/>
                </w:r>
                <w:r>
                  <w:rPr>
                    <w:sz w:val="20"/>
                  </w:rPr>
                  <w:instrText xml:space="preserve"> PAGE </w:instrText>
                </w:r>
                <w:r>
                  <w:fldChar w:fldCharType="separate"/>
                </w:r>
                <w:r>
                  <w:t>32</w:t>
                </w:r>
                <w:r>
                  <w:fldChar w:fldCharType="end"/>
                </w:r>
              </w:p>
            </w:txbxContent>
          </v:textbox>
          <w10:wrap anchorx="page" anchory="page"/>
        </v:shape>
      </w:pict>
    </w:r>
    <w:r>
      <w:pict w14:anchorId="59161FC4">
        <v:shape id="_x0000_s1040" type="#_x0000_t202" style="position:absolute;margin-left:237.1pt;margin-top:731.15pt;width:120.35pt;height:26.15pt;z-index:-19984384;mso-position-horizontal-relative:page;mso-position-vertical-relative:page" filled="f" stroked="f">
          <v:textbox inset="0,0,0,0">
            <w:txbxContent>
              <w:p w14:paraId="3C7627D5" w14:textId="77777777" w:rsidR="004B40B4" w:rsidRDefault="00AF75D2">
                <w:pPr>
                  <w:spacing w:before="21"/>
                  <w:ind w:left="20" w:firstLine="369"/>
                  <w:rPr>
                    <w:sz w:val="20"/>
                  </w:rPr>
                </w:pPr>
                <w:r>
                  <w:rPr>
                    <w:sz w:val="20"/>
                  </w:rPr>
                  <w:t>Laboratory V. 5.2 Blood Bank User Manual</w:t>
                </w:r>
              </w:p>
            </w:txbxContent>
          </v:textbox>
          <w10:wrap anchorx="page" anchory="page"/>
        </v:shape>
      </w:pict>
    </w:r>
    <w:r>
      <w:pict w14:anchorId="40CD882E">
        <v:shape id="_x0000_s1039" type="#_x0000_t202" style="position:absolute;margin-left:480.7pt;margin-top:731.15pt;width:60.6pt;height:14.15pt;z-index:-19983872;mso-position-horizontal-relative:page;mso-position-vertical-relative:page" filled="f" stroked="f">
          <v:textbox inset="0,0,0,0">
            <w:txbxContent>
              <w:p w14:paraId="6CB05FCE" w14:textId="77777777" w:rsidR="004B40B4" w:rsidRDefault="00AF75D2">
                <w:pPr>
                  <w:spacing w:before="21"/>
                  <w:ind w:left="20"/>
                  <w:rPr>
                    <w:sz w:val="20"/>
                  </w:rPr>
                </w:pPr>
                <w:r>
                  <w:rPr>
                    <w:sz w:val="20"/>
                  </w:rPr>
                  <w:t>August 1998</w:t>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8E1BB7" w14:textId="77777777" w:rsidR="004B40B4" w:rsidRDefault="009D35C5">
    <w:pPr>
      <w:pStyle w:val="BodyText"/>
      <w:spacing w:line="14" w:lineRule="auto"/>
      <w:rPr>
        <w:sz w:val="20"/>
      </w:rPr>
    </w:pPr>
    <w:r>
      <w:pict w14:anchorId="27EE2EB8">
        <v:shapetype id="_x0000_t202" coordsize="21600,21600" o:spt="202" path="m,l,21600r21600,l21600,xe">
          <v:stroke joinstyle="miter"/>
          <v:path gradientshapeok="t" o:connecttype="rect"/>
        </v:shapetype>
        <v:shape id="_x0000_s1044" type="#_x0000_t202" style="position:absolute;margin-left:71.25pt;margin-top:731.15pt;width:60.6pt;height:14.15pt;z-index:-19986432;mso-position-horizontal-relative:page;mso-position-vertical-relative:page" filled="f" stroked="f">
          <v:textbox inset="0,0,0,0">
            <w:txbxContent>
              <w:p w14:paraId="69BEB680" w14:textId="77777777" w:rsidR="004B40B4" w:rsidRDefault="00AF75D2">
                <w:pPr>
                  <w:spacing w:before="21"/>
                  <w:ind w:left="20"/>
                  <w:rPr>
                    <w:sz w:val="20"/>
                  </w:rPr>
                </w:pPr>
                <w:r>
                  <w:rPr>
                    <w:sz w:val="20"/>
                  </w:rPr>
                  <w:t>August 1998</w:t>
                </w:r>
              </w:p>
            </w:txbxContent>
          </v:textbox>
          <w10:wrap anchorx="page" anchory="page"/>
        </v:shape>
      </w:pict>
    </w:r>
    <w:r>
      <w:pict w14:anchorId="778312CB">
        <v:shape id="_x0000_s1043" type="#_x0000_t202" style="position:absolute;margin-left:237.1pt;margin-top:731.15pt;width:120.35pt;height:26.15pt;z-index:-19985920;mso-position-horizontal-relative:page;mso-position-vertical-relative:page" filled="f" stroked="f">
          <v:textbox inset="0,0,0,0">
            <w:txbxContent>
              <w:p w14:paraId="56606E3F" w14:textId="77777777" w:rsidR="004B40B4" w:rsidRDefault="00AF75D2">
                <w:pPr>
                  <w:spacing w:before="21"/>
                  <w:ind w:left="20" w:firstLine="369"/>
                  <w:rPr>
                    <w:sz w:val="20"/>
                  </w:rPr>
                </w:pPr>
                <w:r>
                  <w:rPr>
                    <w:sz w:val="20"/>
                  </w:rPr>
                  <w:t>Laboratory V. 5.2 Blood Bank User Manual</w:t>
                </w:r>
              </w:p>
            </w:txbxContent>
          </v:textbox>
          <w10:wrap anchorx="page" anchory="page"/>
        </v:shape>
      </w:pict>
    </w:r>
    <w:r>
      <w:pict w14:anchorId="7A7500A9">
        <v:shape id="_x0000_s1042" type="#_x0000_t202" style="position:absolute;margin-left:473.5pt;margin-top:731.15pt;width:69.8pt;height:14.15pt;z-index:-19985408;mso-position-horizontal-relative:page;mso-position-vertical-relative:page" filled="f" stroked="f">
          <v:textbox inset="0,0,0,0">
            <w:txbxContent>
              <w:p w14:paraId="59406DAD" w14:textId="77777777" w:rsidR="004B40B4" w:rsidRDefault="00AF75D2">
                <w:pPr>
                  <w:spacing w:before="21"/>
                  <w:ind w:left="20"/>
                  <w:rPr>
                    <w:sz w:val="20"/>
                  </w:rPr>
                </w:pPr>
                <w:r>
                  <w:rPr>
                    <w:sz w:val="20"/>
                  </w:rPr>
                  <w:t>Appendix I-</w:t>
                </w:r>
                <w:r>
                  <w:fldChar w:fldCharType="begin"/>
                </w:r>
                <w:r>
                  <w:rPr>
                    <w:sz w:val="20"/>
                  </w:rPr>
                  <w:instrText xml:space="preserve"> PAGE </w:instrText>
                </w:r>
                <w:r>
                  <w:fldChar w:fldCharType="separate"/>
                </w:r>
                <w:r>
                  <w:t>31</w:t>
                </w:r>
                <w:r>
                  <w:fldChar w:fldCharType="end"/>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F8AAF5" w14:textId="77777777" w:rsidR="004B40B4" w:rsidRDefault="009D35C5">
    <w:pPr>
      <w:pStyle w:val="BodyText"/>
      <w:spacing w:line="14" w:lineRule="auto"/>
      <w:rPr>
        <w:sz w:val="20"/>
      </w:rPr>
    </w:pPr>
    <w:r>
      <w:pict w14:anchorId="75A74A9A">
        <v:shapetype id="_x0000_t202" coordsize="21600,21600" o:spt="202" path="m,l,21600r21600,l21600,xe">
          <v:stroke joinstyle="miter"/>
          <v:path gradientshapeok="t" o:connecttype="rect"/>
        </v:shapetype>
        <v:shape id="_x0000_s1035" type="#_x0000_t202" style="position:absolute;margin-left:71.25pt;margin-top:731.15pt;width:69.8pt;height:14.15pt;z-index:-19981824;mso-position-horizontal-relative:page;mso-position-vertical-relative:page" filled="f" stroked="f">
          <v:textbox inset="0,0,0,0">
            <w:txbxContent>
              <w:p w14:paraId="3341F6FF" w14:textId="77777777" w:rsidR="004B40B4" w:rsidRDefault="00AF75D2">
                <w:pPr>
                  <w:spacing w:before="21"/>
                  <w:ind w:left="20"/>
                  <w:rPr>
                    <w:sz w:val="20"/>
                  </w:rPr>
                </w:pPr>
                <w:r>
                  <w:rPr>
                    <w:sz w:val="20"/>
                  </w:rPr>
                  <w:t>Appendix I-</w:t>
                </w:r>
                <w:r>
                  <w:fldChar w:fldCharType="begin"/>
                </w:r>
                <w:r>
                  <w:rPr>
                    <w:sz w:val="20"/>
                  </w:rPr>
                  <w:instrText xml:space="preserve"> PAGE </w:instrText>
                </w:r>
                <w:r>
                  <w:fldChar w:fldCharType="separate"/>
                </w:r>
                <w:r>
                  <w:t>54</w:t>
                </w:r>
                <w:r>
                  <w:fldChar w:fldCharType="end"/>
                </w:r>
              </w:p>
            </w:txbxContent>
          </v:textbox>
          <w10:wrap anchorx="page" anchory="page"/>
        </v:shape>
      </w:pict>
    </w:r>
    <w:r>
      <w:pict w14:anchorId="2DE5F5D9">
        <v:shape id="_x0000_s1034" type="#_x0000_t202" style="position:absolute;margin-left:237.1pt;margin-top:731.15pt;width:120.35pt;height:26.15pt;z-index:-19981312;mso-position-horizontal-relative:page;mso-position-vertical-relative:page" filled="f" stroked="f">
          <v:textbox inset="0,0,0,0">
            <w:txbxContent>
              <w:p w14:paraId="08F0587A" w14:textId="77777777" w:rsidR="004B40B4" w:rsidRDefault="00AF75D2">
                <w:pPr>
                  <w:spacing w:before="21"/>
                  <w:ind w:left="20" w:firstLine="369"/>
                  <w:rPr>
                    <w:sz w:val="20"/>
                  </w:rPr>
                </w:pPr>
                <w:r>
                  <w:rPr>
                    <w:sz w:val="20"/>
                  </w:rPr>
                  <w:t>Laboratory V. 5.2 Blood Bank User Manual</w:t>
                </w:r>
              </w:p>
            </w:txbxContent>
          </v:textbox>
          <w10:wrap anchorx="page" anchory="page"/>
        </v:shape>
      </w:pict>
    </w:r>
    <w:r>
      <w:pict w14:anchorId="6A156211">
        <v:shape id="_x0000_s1033" type="#_x0000_t202" style="position:absolute;margin-left:480.7pt;margin-top:731.15pt;width:60.6pt;height:14.15pt;z-index:-19980800;mso-position-horizontal-relative:page;mso-position-vertical-relative:page" filled="f" stroked="f">
          <v:textbox inset="0,0,0,0">
            <w:txbxContent>
              <w:p w14:paraId="2A1FA485" w14:textId="77777777" w:rsidR="004B40B4" w:rsidRDefault="00AF75D2">
                <w:pPr>
                  <w:spacing w:before="21"/>
                  <w:ind w:left="20"/>
                  <w:rPr>
                    <w:sz w:val="20"/>
                  </w:rPr>
                </w:pPr>
                <w:r>
                  <w:rPr>
                    <w:sz w:val="20"/>
                  </w:rPr>
                  <w:t>August 1998</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BE84FA" w14:textId="77777777" w:rsidR="0059419B" w:rsidRDefault="00AF75D2">
      <w:r>
        <w:separator/>
      </w:r>
    </w:p>
  </w:footnote>
  <w:footnote w:type="continuationSeparator" w:id="0">
    <w:p w14:paraId="3AD34D0F" w14:textId="77777777" w:rsidR="0059419B" w:rsidRDefault="00AF75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90F76" w14:textId="77777777" w:rsidR="004B40B4" w:rsidRDefault="009D35C5">
    <w:pPr>
      <w:pStyle w:val="BodyText"/>
      <w:spacing w:line="14" w:lineRule="auto"/>
      <w:rPr>
        <w:sz w:val="20"/>
      </w:rPr>
    </w:pPr>
    <w:r>
      <w:pict w14:anchorId="27B5C932">
        <v:shapetype id="_x0000_t202" coordsize="21600,21600" o:spt="202" path="m,l,21600r21600,l21600,xe">
          <v:stroke joinstyle="miter"/>
          <v:path gradientshapeok="t" o:connecttype="rect"/>
        </v:shapetype>
        <v:shape id="_x0000_s1060" type="#_x0000_t202" style="position:absolute;margin-left:71.25pt;margin-top:35.15pt;width:181.1pt;height:14.15pt;z-index:-19994624;mso-position-horizontal-relative:page;mso-position-vertical-relative:page" filled="f" stroked="f">
          <v:textbox inset="0,0,0,0">
            <w:txbxContent>
              <w:p w14:paraId="56BB5C11" w14:textId="77777777" w:rsidR="004B40B4" w:rsidRDefault="00AF75D2">
                <w:pPr>
                  <w:spacing w:before="21"/>
                  <w:ind w:left="20"/>
                  <w:rPr>
                    <w:sz w:val="20"/>
                  </w:rPr>
                </w:pPr>
                <w:r>
                  <w:rPr>
                    <w:sz w:val="20"/>
                  </w:rPr>
                  <w:t>Donor Intended Uses Hazard Analysis</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D478AB" w14:textId="77777777" w:rsidR="004B40B4" w:rsidRDefault="009D35C5">
    <w:pPr>
      <w:pStyle w:val="BodyText"/>
      <w:spacing w:line="14" w:lineRule="auto"/>
      <w:rPr>
        <w:sz w:val="20"/>
      </w:rPr>
    </w:pPr>
    <w:r>
      <w:pict w14:anchorId="03F44302">
        <v:shapetype id="_x0000_t202" coordsize="21600,21600" o:spt="202" path="m,l,21600r21600,l21600,xe">
          <v:stroke joinstyle="miter"/>
          <v:path gradientshapeok="t" o:connecttype="rect"/>
        </v:shapetype>
        <v:shape id="_x0000_s1059" type="#_x0000_t202" style="position:absolute;margin-left:360.2pt;margin-top:35.15pt;width:181.05pt;height:14.15pt;z-index:-19994112;mso-position-horizontal-relative:page;mso-position-vertical-relative:page" filled="f" stroked="f">
          <v:textbox inset="0,0,0,0">
            <w:txbxContent>
              <w:p w14:paraId="4B0F9B42" w14:textId="77777777" w:rsidR="004B40B4" w:rsidRDefault="00AF75D2">
                <w:pPr>
                  <w:spacing w:before="21"/>
                  <w:ind w:left="20"/>
                  <w:rPr>
                    <w:sz w:val="20"/>
                  </w:rPr>
                </w:pPr>
                <w:r>
                  <w:rPr>
                    <w:sz w:val="20"/>
                  </w:rPr>
                  <w:t>Donor Intended Uses Hazard Analysis</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8CAEE" w14:textId="77777777" w:rsidR="004B40B4" w:rsidRDefault="004B40B4">
    <w:pPr>
      <w:pStyle w:val="BodyText"/>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642C4" w14:textId="77777777" w:rsidR="004B40B4" w:rsidRDefault="009D35C5">
    <w:pPr>
      <w:pStyle w:val="BodyText"/>
      <w:spacing w:line="14" w:lineRule="auto"/>
      <w:rPr>
        <w:sz w:val="20"/>
      </w:rPr>
    </w:pPr>
    <w:r>
      <w:pict w14:anchorId="5569D32A">
        <v:shapetype id="_x0000_t202" coordsize="21600,21600" o:spt="202" path="m,l,21600r21600,l21600,xe">
          <v:stroke joinstyle="miter"/>
          <v:path gradientshapeok="t" o:connecttype="rect"/>
        </v:shapetype>
        <v:shape id="_x0000_s1046" type="#_x0000_t202" style="position:absolute;margin-left:71.25pt;margin-top:35.15pt;width:198.4pt;height:14.15pt;z-index:-19987456;mso-position-horizontal-relative:page;mso-position-vertical-relative:page" filled="f" stroked="f">
          <v:textbox inset="0,0,0,0">
            <w:txbxContent>
              <w:p w14:paraId="7ADC7733" w14:textId="77777777" w:rsidR="004B40B4" w:rsidRDefault="00AF75D2">
                <w:pPr>
                  <w:spacing w:before="21"/>
                  <w:ind w:left="20"/>
                  <w:rPr>
                    <w:sz w:val="20"/>
                  </w:rPr>
                </w:pPr>
                <w:r>
                  <w:rPr>
                    <w:sz w:val="20"/>
                  </w:rPr>
                  <w:t>Inventory Intended Uses Hazard Analysis</w:t>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4CEF7" w14:textId="77777777" w:rsidR="004B40B4" w:rsidRDefault="009D35C5">
    <w:pPr>
      <w:pStyle w:val="BodyText"/>
      <w:spacing w:line="14" w:lineRule="auto"/>
      <w:rPr>
        <w:sz w:val="20"/>
      </w:rPr>
    </w:pPr>
    <w:r>
      <w:pict w14:anchorId="57D6C92C">
        <v:shapetype id="_x0000_t202" coordsize="21600,21600" o:spt="202" path="m,l,21600r21600,l21600,xe">
          <v:stroke joinstyle="miter"/>
          <v:path gradientshapeok="t" o:connecttype="rect"/>
        </v:shapetype>
        <v:shape id="_x0000_s1045" type="#_x0000_t202" style="position:absolute;margin-left:342.9pt;margin-top:35.15pt;width:198.4pt;height:14.15pt;z-index:-19986944;mso-position-horizontal-relative:page;mso-position-vertical-relative:page" filled="f" stroked="f">
          <v:textbox inset="0,0,0,0">
            <w:txbxContent>
              <w:p w14:paraId="068A53F6" w14:textId="77777777" w:rsidR="004B40B4" w:rsidRDefault="00AF75D2">
                <w:pPr>
                  <w:spacing w:before="21"/>
                  <w:ind w:left="20"/>
                  <w:rPr>
                    <w:sz w:val="20"/>
                  </w:rPr>
                </w:pPr>
                <w:r>
                  <w:rPr>
                    <w:sz w:val="20"/>
                  </w:rPr>
                  <w:t>Inventory Intended Uses Hazard Analysis</w:t>
                </w:r>
              </w:p>
            </w:txbxContent>
          </v:textbox>
          <w10:wrap anchorx="page" anchory="page"/>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24668" w14:textId="77777777" w:rsidR="004B40B4" w:rsidRDefault="004B40B4">
    <w:pPr>
      <w:pStyle w:val="BodyText"/>
      <w:spacing w:line="14" w:lineRule="auto"/>
      <w:rPr>
        <w:sz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09511" w14:textId="77777777" w:rsidR="004B40B4" w:rsidRDefault="009D35C5">
    <w:pPr>
      <w:pStyle w:val="BodyText"/>
      <w:spacing w:line="14" w:lineRule="auto"/>
      <w:rPr>
        <w:sz w:val="20"/>
      </w:rPr>
    </w:pPr>
    <w:r>
      <w:pict w14:anchorId="14E089EE">
        <v:shapetype id="_x0000_t202" coordsize="21600,21600" o:spt="202" path="m,l,21600r21600,l21600,xe">
          <v:stroke joinstyle="miter"/>
          <v:path gradientshapeok="t" o:connecttype="rect"/>
        </v:shapetype>
        <v:shape id="_x0000_s1032" type="#_x0000_t202" style="position:absolute;margin-left:71.25pt;margin-top:35.15pt;width:186.65pt;height:14.15pt;z-index:-19980288;mso-position-horizontal-relative:page;mso-position-vertical-relative:page" filled="f" stroked="f">
          <v:textbox inset="0,0,0,0">
            <w:txbxContent>
              <w:p w14:paraId="16C48CAE" w14:textId="77777777" w:rsidR="004B40B4" w:rsidRDefault="00AF75D2">
                <w:pPr>
                  <w:spacing w:before="21"/>
                  <w:ind w:left="20"/>
                  <w:rPr>
                    <w:sz w:val="20"/>
                  </w:rPr>
                </w:pPr>
                <w:r>
                  <w:rPr>
                    <w:sz w:val="20"/>
                  </w:rPr>
                  <w:t>Patient Intended Uses Hazard Analysis</w:t>
                </w:r>
              </w:p>
            </w:txbxContent>
          </v:textbox>
          <w10:wrap anchorx="page" anchory="page"/>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A3B653" w14:textId="77777777" w:rsidR="004B40B4" w:rsidRDefault="009D35C5">
    <w:pPr>
      <w:pStyle w:val="BodyText"/>
      <w:spacing w:line="14" w:lineRule="auto"/>
      <w:rPr>
        <w:sz w:val="20"/>
      </w:rPr>
    </w:pPr>
    <w:r>
      <w:pict w14:anchorId="05183453">
        <v:shapetype id="_x0000_t202" coordsize="21600,21600" o:spt="202" path="m,l,21600r21600,l21600,xe">
          <v:stroke joinstyle="miter"/>
          <v:path gradientshapeok="t" o:connecttype="rect"/>
        </v:shapetype>
        <v:shape id="_x0000_s1031" type="#_x0000_t202" style="position:absolute;margin-left:354.7pt;margin-top:35.15pt;width:186.65pt;height:14.15pt;z-index:-19979776;mso-position-horizontal-relative:page;mso-position-vertical-relative:page" filled="f" stroked="f">
          <v:textbox inset="0,0,0,0">
            <w:txbxContent>
              <w:p w14:paraId="2D4B7DB3" w14:textId="77777777" w:rsidR="004B40B4" w:rsidRDefault="00AF75D2">
                <w:pPr>
                  <w:spacing w:before="21"/>
                  <w:ind w:left="20"/>
                  <w:rPr>
                    <w:sz w:val="20"/>
                  </w:rPr>
                </w:pPr>
                <w:r>
                  <w:rPr>
                    <w:sz w:val="20"/>
                  </w:rPr>
                  <w:t>Patient Intended Uses Hazard Analysis</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E5567"/>
    <w:multiLevelType w:val="hybridMultilevel"/>
    <w:tmpl w:val="331AFDE0"/>
    <w:lvl w:ilvl="0" w:tplc="2FEE18CE">
      <w:start w:val="1"/>
      <w:numFmt w:val="decimal"/>
      <w:lvlText w:val="%1)"/>
      <w:lvlJc w:val="left"/>
      <w:pPr>
        <w:ind w:left="69" w:hanging="236"/>
        <w:jc w:val="left"/>
      </w:pPr>
      <w:rPr>
        <w:rFonts w:ascii="Century Schoolbook" w:eastAsia="Century Schoolbook" w:hAnsi="Century Schoolbook" w:cs="Century Schoolbook" w:hint="default"/>
        <w:w w:val="99"/>
        <w:sz w:val="20"/>
        <w:szCs w:val="20"/>
      </w:rPr>
    </w:lvl>
    <w:lvl w:ilvl="1" w:tplc="FDDA5F56">
      <w:numFmt w:val="bullet"/>
      <w:lvlText w:val="•"/>
      <w:lvlJc w:val="left"/>
      <w:pPr>
        <w:ind w:left="229" w:hanging="236"/>
      </w:pPr>
      <w:rPr>
        <w:rFonts w:hint="default"/>
      </w:rPr>
    </w:lvl>
    <w:lvl w:ilvl="2" w:tplc="D062F2BA">
      <w:numFmt w:val="bullet"/>
      <w:lvlText w:val="•"/>
      <w:lvlJc w:val="left"/>
      <w:pPr>
        <w:ind w:left="399" w:hanging="236"/>
      </w:pPr>
      <w:rPr>
        <w:rFonts w:hint="default"/>
      </w:rPr>
    </w:lvl>
    <w:lvl w:ilvl="3" w:tplc="6E9017E4">
      <w:numFmt w:val="bullet"/>
      <w:lvlText w:val="•"/>
      <w:lvlJc w:val="left"/>
      <w:pPr>
        <w:ind w:left="568" w:hanging="236"/>
      </w:pPr>
      <w:rPr>
        <w:rFonts w:hint="default"/>
      </w:rPr>
    </w:lvl>
    <w:lvl w:ilvl="4" w:tplc="C4F6A2C4">
      <w:numFmt w:val="bullet"/>
      <w:lvlText w:val="•"/>
      <w:lvlJc w:val="left"/>
      <w:pPr>
        <w:ind w:left="738" w:hanging="236"/>
      </w:pPr>
      <w:rPr>
        <w:rFonts w:hint="default"/>
      </w:rPr>
    </w:lvl>
    <w:lvl w:ilvl="5" w:tplc="A3BCE270">
      <w:numFmt w:val="bullet"/>
      <w:lvlText w:val="•"/>
      <w:lvlJc w:val="left"/>
      <w:pPr>
        <w:ind w:left="908" w:hanging="236"/>
      </w:pPr>
      <w:rPr>
        <w:rFonts w:hint="default"/>
      </w:rPr>
    </w:lvl>
    <w:lvl w:ilvl="6" w:tplc="60EA6CEE">
      <w:numFmt w:val="bullet"/>
      <w:lvlText w:val="•"/>
      <w:lvlJc w:val="left"/>
      <w:pPr>
        <w:ind w:left="1077" w:hanging="236"/>
      </w:pPr>
      <w:rPr>
        <w:rFonts w:hint="default"/>
      </w:rPr>
    </w:lvl>
    <w:lvl w:ilvl="7" w:tplc="451A516C">
      <w:numFmt w:val="bullet"/>
      <w:lvlText w:val="•"/>
      <w:lvlJc w:val="left"/>
      <w:pPr>
        <w:ind w:left="1247" w:hanging="236"/>
      </w:pPr>
      <w:rPr>
        <w:rFonts w:hint="default"/>
      </w:rPr>
    </w:lvl>
    <w:lvl w:ilvl="8" w:tplc="2FD2EC7E">
      <w:numFmt w:val="bullet"/>
      <w:lvlText w:val="•"/>
      <w:lvlJc w:val="left"/>
      <w:pPr>
        <w:ind w:left="1416" w:hanging="236"/>
      </w:pPr>
      <w:rPr>
        <w:rFonts w:hint="default"/>
      </w:rPr>
    </w:lvl>
  </w:abstractNum>
  <w:abstractNum w:abstractNumId="1" w15:restartNumberingAfterBreak="0">
    <w:nsid w:val="02FD5833"/>
    <w:multiLevelType w:val="hybridMultilevel"/>
    <w:tmpl w:val="BD18B766"/>
    <w:lvl w:ilvl="0" w:tplc="6CB4AF78">
      <w:start w:val="1"/>
      <w:numFmt w:val="decimal"/>
      <w:lvlText w:val="%1)"/>
      <w:lvlJc w:val="left"/>
      <w:pPr>
        <w:ind w:left="61" w:hanging="237"/>
        <w:jc w:val="left"/>
      </w:pPr>
      <w:rPr>
        <w:rFonts w:ascii="Century Schoolbook" w:eastAsia="Century Schoolbook" w:hAnsi="Century Schoolbook" w:cs="Century Schoolbook" w:hint="default"/>
        <w:w w:val="99"/>
        <w:sz w:val="20"/>
        <w:szCs w:val="20"/>
      </w:rPr>
    </w:lvl>
    <w:lvl w:ilvl="1" w:tplc="1E18D89A">
      <w:numFmt w:val="bullet"/>
      <w:lvlText w:val="•"/>
      <w:lvlJc w:val="left"/>
      <w:pPr>
        <w:ind w:left="274" w:hanging="237"/>
      </w:pPr>
      <w:rPr>
        <w:rFonts w:hint="default"/>
      </w:rPr>
    </w:lvl>
    <w:lvl w:ilvl="2" w:tplc="3E36E7C0">
      <w:numFmt w:val="bullet"/>
      <w:lvlText w:val="•"/>
      <w:lvlJc w:val="left"/>
      <w:pPr>
        <w:ind w:left="489" w:hanging="237"/>
      </w:pPr>
      <w:rPr>
        <w:rFonts w:hint="default"/>
      </w:rPr>
    </w:lvl>
    <w:lvl w:ilvl="3" w:tplc="36F6CCFC">
      <w:numFmt w:val="bullet"/>
      <w:lvlText w:val="•"/>
      <w:lvlJc w:val="left"/>
      <w:pPr>
        <w:ind w:left="704" w:hanging="237"/>
      </w:pPr>
      <w:rPr>
        <w:rFonts w:hint="default"/>
      </w:rPr>
    </w:lvl>
    <w:lvl w:ilvl="4" w:tplc="76924018">
      <w:numFmt w:val="bullet"/>
      <w:lvlText w:val="•"/>
      <w:lvlJc w:val="left"/>
      <w:pPr>
        <w:ind w:left="919" w:hanging="237"/>
      </w:pPr>
      <w:rPr>
        <w:rFonts w:hint="default"/>
      </w:rPr>
    </w:lvl>
    <w:lvl w:ilvl="5" w:tplc="29F64944">
      <w:numFmt w:val="bullet"/>
      <w:lvlText w:val="•"/>
      <w:lvlJc w:val="left"/>
      <w:pPr>
        <w:ind w:left="1134" w:hanging="237"/>
      </w:pPr>
      <w:rPr>
        <w:rFonts w:hint="default"/>
      </w:rPr>
    </w:lvl>
    <w:lvl w:ilvl="6" w:tplc="16F63008">
      <w:numFmt w:val="bullet"/>
      <w:lvlText w:val="•"/>
      <w:lvlJc w:val="left"/>
      <w:pPr>
        <w:ind w:left="1348" w:hanging="237"/>
      </w:pPr>
      <w:rPr>
        <w:rFonts w:hint="default"/>
      </w:rPr>
    </w:lvl>
    <w:lvl w:ilvl="7" w:tplc="316661B2">
      <w:numFmt w:val="bullet"/>
      <w:lvlText w:val="•"/>
      <w:lvlJc w:val="left"/>
      <w:pPr>
        <w:ind w:left="1563" w:hanging="237"/>
      </w:pPr>
      <w:rPr>
        <w:rFonts w:hint="default"/>
      </w:rPr>
    </w:lvl>
    <w:lvl w:ilvl="8" w:tplc="4D342202">
      <w:numFmt w:val="bullet"/>
      <w:lvlText w:val="•"/>
      <w:lvlJc w:val="left"/>
      <w:pPr>
        <w:ind w:left="1778" w:hanging="237"/>
      </w:pPr>
      <w:rPr>
        <w:rFonts w:hint="default"/>
      </w:rPr>
    </w:lvl>
  </w:abstractNum>
  <w:abstractNum w:abstractNumId="2" w15:restartNumberingAfterBreak="0">
    <w:nsid w:val="05F65CB7"/>
    <w:multiLevelType w:val="hybridMultilevel"/>
    <w:tmpl w:val="62DC0DEA"/>
    <w:lvl w:ilvl="0" w:tplc="502E8F1C">
      <w:start w:val="1"/>
      <w:numFmt w:val="decimal"/>
      <w:lvlText w:val="%1)"/>
      <w:lvlJc w:val="left"/>
      <w:pPr>
        <w:ind w:left="69" w:hanging="236"/>
        <w:jc w:val="left"/>
      </w:pPr>
      <w:rPr>
        <w:rFonts w:ascii="Century Schoolbook" w:eastAsia="Century Schoolbook" w:hAnsi="Century Schoolbook" w:cs="Century Schoolbook" w:hint="default"/>
        <w:w w:val="99"/>
        <w:sz w:val="20"/>
        <w:szCs w:val="20"/>
      </w:rPr>
    </w:lvl>
    <w:lvl w:ilvl="1" w:tplc="CEC4ECB6">
      <w:numFmt w:val="bullet"/>
      <w:lvlText w:val="•"/>
      <w:lvlJc w:val="left"/>
      <w:pPr>
        <w:ind w:left="229" w:hanging="236"/>
      </w:pPr>
      <w:rPr>
        <w:rFonts w:hint="default"/>
      </w:rPr>
    </w:lvl>
    <w:lvl w:ilvl="2" w:tplc="802CB63E">
      <w:numFmt w:val="bullet"/>
      <w:lvlText w:val="•"/>
      <w:lvlJc w:val="left"/>
      <w:pPr>
        <w:ind w:left="399" w:hanging="236"/>
      </w:pPr>
      <w:rPr>
        <w:rFonts w:hint="default"/>
      </w:rPr>
    </w:lvl>
    <w:lvl w:ilvl="3" w:tplc="FCD288F8">
      <w:numFmt w:val="bullet"/>
      <w:lvlText w:val="•"/>
      <w:lvlJc w:val="left"/>
      <w:pPr>
        <w:ind w:left="568" w:hanging="236"/>
      </w:pPr>
      <w:rPr>
        <w:rFonts w:hint="default"/>
      </w:rPr>
    </w:lvl>
    <w:lvl w:ilvl="4" w:tplc="F9A4C050">
      <w:numFmt w:val="bullet"/>
      <w:lvlText w:val="•"/>
      <w:lvlJc w:val="left"/>
      <w:pPr>
        <w:ind w:left="738" w:hanging="236"/>
      </w:pPr>
      <w:rPr>
        <w:rFonts w:hint="default"/>
      </w:rPr>
    </w:lvl>
    <w:lvl w:ilvl="5" w:tplc="6F9E6FE0">
      <w:numFmt w:val="bullet"/>
      <w:lvlText w:val="•"/>
      <w:lvlJc w:val="left"/>
      <w:pPr>
        <w:ind w:left="908" w:hanging="236"/>
      </w:pPr>
      <w:rPr>
        <w:rFonts w:hint="default"/>
      </w:rPr>
    </w:lvl>
    <w:lvl w:ilvl="6" w:tplc="51768EAC">
      <w:numFmt w:val="bullet"/>
      <w:lvlText w:val="•"/>
      <w:lvlJc w:val="left"/>
      <w:pPr>
        <w:ind w:left="1077" w:hanging="236"/>
      </w:pPr>
      <w:rPr>
        <w:rFonts w:hint="default"/>
      </w:rPr>
    </w:lvl>
    <w:lvl w:ilvl="7" w:tplc="DADEF01E">
      <w:numFmt w:val="bullet"/>
      <w:lvlText w:val="•"/>
      <w:lvlJc w:val="left"/>
      <w:pPr>
        <w:ind w:left="1247" w:hanging="236"/>
      </w:pPr>
      <w:rPr>
        <w:rFonts w:hint="default"/>
      </w:rPr>
    </w:lvl>
    <w:lvl w:ilvl="8" w:tplc="4030EED6">
      <w:numFmt w:val="bullet"/>
      <w:lvlText w:val="•"/>
      <w:lvlJc w:val="left"/>
      <w:pPr>
        <w:ind w:left="1416" w:hanging="236"/>
      </w:pPr>
      <w:rPr>
        <w:rFonts w:hint="default"/>
      </w:rPr>
    </w:lvl>
  </w:abstractNum>
  <w:abstractNum w:abstractNumId="3" w15:restartNumberingAfterBreak="0">
    <w:nsid w:val="06230EF7"/>
    <w:multiLevelType w:val="hybridMultilevel"/>
    <w:tmpl w:val="9D2AE5D8"/>
    <w:lvl w:ilvl="0" w:tplc="4A587F5E">
      <w:start w:val="1"/>
      <w:numFmt w:val="decimal"/>
      <w:lvlText w:val="%1)"/>
      <w:lvlJc w:val="left"/>
      <w:pPr>
        <w:ind w:left="97" w:hanging="237"/>
        <w:jc w:val="left"/>
      </w:pPr>
      <w:rPr>
        <w:rFonts w:ascii="Century Schoolbook" w:eastAsia="Century Schoolbook" w:hAnsi="Century Schoolbook" w:cs="Century Schoolbook" w:hint="default"/>
        <w:w w:val="99"/>
        <w:sz w:val="20"/>
        <w:szCs w:val="20"/>
      </w:rPr>
    </w:lvl>
    <w:lvl w:ilvl="1" w:tplc="CB9EEA9E">
      <w:numFmt w:val="bullet"/>
      <w:lvlText w:val="•"/>
      <w:lvlJc w:val="left"/>
      <w:pPr>
        <w:ind w:left="296" w:hanging="237"/>
      </w:pPr>
      <w:rPr>
        <w:rFonts w:hint="default"/>
      </w:rPr>
    </w:lvl>
    <w:lvl w:ilvl="2" w:tplc="3F7A9546">
      <w:numFmt w:val="bullet"/>
      <w:lvlText w:val="•"/>
      <w:lvlJc w:val="left"/>
      <w:pPr>
        <w:ind w:left="492" w:hanging="237"/>
      </w:pPr>
      <w:rPr>
        <w:rFonts w:hint="default"/>
      </w:rPr>
    </w:lvl>
    <w:lvl w:ilvl="3" w:tplc="4A286618">
      <w:numFmt w:val="bullet"/>
      <w:lvlText w:val="•"/>
      <w:lvlJc w:val="left"/>
      <w:pPr>
        <w:ind w:left="688" w:hanging="237"/>
      </w:pPr>
      <w:rPr>
        <w:rFonts w:hint="default"/>
      </w:rPr>
    </w:lvl>
    <w:lvl w:ilvl="4" w:tplc="45867B2A">
      <w:numFmt w:val="bullet"/>
      <w:lvlText w:val="•"/>
      <w:lvlJc w:val="left"/>
      <w:pPr>
        <w:ind w:left="885" w:hanging="237"/>
      </w:pPr>
      <w:rPr>
        <w:rFonts w:hint="default"/>
      </w:rPr>
    </w:lvl>
    <w:lvl w:ilvl="5" w:tplc="7C82E990">
      <w:numFmt w:val="bullet"/>
      <w:lvlText w:val="•"/>
      <w:lvlJc w:val="left"/>
      <w:pPr>
        <w:ind w:left="1081" w:hanging="237"/>
      </w:pPr>
      <w:rPr>
        <w:rFonts w:hint="default"/>
      </w:rPr>
    </w:lvl>
    <w:lvl w:ilvl="6" w:tplc="B98CBB16">
      <w:numFmt w:val="bullet"/>
      <w:lvlText w:val="•"/>
      <w:lvlJc w:val="left"/>
      <w:pPr>
        <w:ind w:left="1277" w:hanging="237"/>
      </w:pPr>
      <w:rPr>
        <w:rFonts w:hint="default"/>
      </w:rPr>
    </w:lvl>
    <w:lvl w:ilvl="7" w:tplc="C5BA2DFE">
      <w:numFmt w:val="bullet"/>
      <w:lvlText w:val="•"/>
      <w:lvlJc w:val="left"/>
      <w:pPr>
        <w:ind w:left="1474" w:hanging="237"/>
      </w:pPr>
      <w:rPr>
        <w:rFonts w:hint="default"/>
      </w:rPr>
    </w:lvl>
    <w:lvl w:ilvl="8" w:tplc="EB0CBD2E">
      <w:numFmt w:val="bullet"/>
      <w:lvlText w:val="•"/>
      <w:lvlJc w:val="left"/>
      <w:pPr>
        <w:ind w:left="1670" w:hanging="237"/>
      </w:pPr>
      <w:rPr>
        <w:rFonts w:hint="default"/>
      </w:rPr>
    </w:lvl>
  </w:abstractNum>
  <w:abstractNum w:abstractNumId="4" w15:restartNumberingAfterBreak="0">
    <w:nsid w:val="0AF33F3A"/>
    <w:multiLevelType w:val="hybridMultilevel"/>
    <w:tmpl w:val="CCA0AB60"/>
    <w:lvl w:ilvl="0" w:tplc="189A5200">
      <w:start w:val="1"/>
      <w:numFmt w:val="decimal"/>
      <w:lvlText w:val="%1)"/>
      <w:lvlJc w:val="left"/>
      <w:pPr>
        <w:ind w:left="69" w:hanging="237"/>
        <w:jc w:val="left"/>
      </w:pPr>
      <w:rPr>
        <w:rFonts w:ascii="Century Schoolbook" w:eastAsia="Century Schoolbook" w:hAnsi="Century Schoolbook" w:cs="Century Schoolbook" w:hint="default"/>
        <w:w w:val="99"/>
        <w:sz w:val="20"/>
        <w:szCs w:val="20"/>
      </w:rPr>
    </w:lvl>
    <w:lvl w:ilvl="1" w:tplc="3FB68CEC">
      <w:numFmt w:val="bullet"/>
      <w:lvlText w:val="•"/>
      <w:lvlJc w:val="left"/>
      <w:pPr>
        <w:ind w:left="226" w:hanging="237"/>
      </w:pPr>
      <w:rPr>
        <w:rFonts w:hint="default"/>
      </w:rPr>
    </w:lvl>
    <w:lvl w:ilvl="2" w:tplc="DBAE2DCA">
      <w:numFmt w:val="bullet"/>
      <w:lvlText w:val="•"/>
      <w:lvlJc w:val="left"/>
      <w:pPr>
        <w:ind w:left="393" w:hanging="237"/>
      </w:pPr>
      <w:rPr>
        <w:rFonts w:hint="default"/>
      </w:rPr>
    </w:lvl>
    <w:lvl w:ilvl="3" w:tplc="08526E34">
      <w:numFmt w:val="bullet"/>
      <w:lvlText w:val="•"/>
      <w:lvlJc w:val="left"/>
      <w:pPr>
        <w:ind w:left="560" w:hanging="237"/>
      </w:pPr>
      <w:rPr>
        <w:rFonts w:hint="default"/>
      </w:rPr>
    </w:lvl>
    <w:lvl w:ilvl="4" w:tplc="2FE83BAA">
      <w:numFmt w:val="bullet"/>
      <w:lvlText w:val="•"/>
      <w:lvlJc w:val="left"/>
      <w:pPr>
        <w:ind w:left="727" w:hanging="237"/>
      </w:pPr>
      <w:rPr>
        <w:rFonts w:hint="default"/>
      </w:rPr>
    </w:lvl>
    <w:lvl w:ilvl="5" w:tplc="543C1718">
      <w:numFmt w:val="bullet"/>
      <w:lvlText w:val="•"/>
      <w:lvlJc w:val="left"/>
      <w:pPr>
        <w:ind w:left="894" w:hanging="237"/>
      </w:pPr>
      <w:rPr>
        <w:rFonts w:hint="default"/>
      </w:rPr>
    </w:lvl>
    <w:lvl w:ilvl="6" w:tplc="3ACE4200">
      <w:numFmt w:val="bullet"/>
      <w:lvlText w:val="•"/>
      <w:lvlJc w:val="left"/>
      <w:pPr>
        <w:ind w:left="1060" w:hanging="237"/>
      </w:pPr>
      <w:rPr>
        <w:rFonts w:hint="default"/>
      </w:rPr>
    </w:lvl>
    <w:lvl w:ilvl="7" w:tplc="8B688B06">
      <w:numFmt w:val="bullet"/>
      <w:lvlText w:val="•"/>
      <w:lvlJc w:val="left"/>
      <w:pPr>
        <w:ind w:left="1227" w:hanging="237"/>
      </w:pPr>
      <w:rPr>
        <w:rFonts w:hint="default"/>
      </w:rPr>
    </w:lvl>
    <w:lvl w:ilvl="8" w:tplc="D1F4F3E6">
      <w:numFmt w:val="bullet"/>
      <w:lvlText w:val="•"/>
      <w:lvlJc w:val="left"/>
      <w:pPr>
        <w:ind w:left="1394" w:hanging="237"/>
      </w:pPr>
      <w:rPr>
        <w:rFonts w:hint="default"/>
      </w:rPr>
    </w:lvl>
  </w:abstractNum>
  <w:abstractNum w:abstractNumId="5" w15:restartNumberingAfterBreak="0">
    <w:nsid w:val="0C403320"/>
    <w:multiLevelType w:val="hybridMultilevel"/>
    <w:tmpl w:val="28B28104"/>
    <w:lvl w:ilvl="0" w:tplc="0D1C68B4">
      <w:start w:val="1"/>
      <w:numFmt w:val="decimal"/>
      <w:lvlText w:val="%1)"/>
      <w:lvlJc w:val="left"/>
      <w:pPr>
        <w:ind w:left="97" w:hanging="236"/>
        <w:jc w:val="left"/>
      </w:pPr>
      <w:rPr>
        <w:rFonts w:ascii="Century Schoolbook" w:eastAsia="Century Schoolbook" w:hAnsi="Century Schoolbook" w:cs="Century Schoolbook" w:hint="default"/>
        <w:w w:val="99"/>
        <w:sz w:val="20"/>
        <w:szCs w:val="20"/>
      </w:rPr>
    </w:lvl>
    <w:lvl w:ilvl="1" w:tplc="2BA6DEC8">
      <w:numFmt w:val="bullet"/>
      <w:lvlText w:val="•"/>
      <w:lvlJc w:val="left"/>
      <w:pPr>
        <w:ind w:left="296" w:hanging="236"/>
      </w:pPr>
      <w:rPr>
        <w:rFonts w:hint="default"/>
      </w:rPr>
    </w:lvl>
    <w:lvl w:ilvl="2" w:tplc="1CAA1552">
      <w:numFmt w:val="bullet"/>
      <w:lvlText w:val="•"/>
      <w:lvlJc w:val="left"/>
      <w:pPr>
        <w:ind w:left="492" w:hanging="236"/>
      </w:pPr>
      <w:rPr>
        <w:rFonts w:hint="default"/>
      </w:rPr>
    </w:lvl>
    <w:lvl w:ilvl="3" w:tplc="6E567CAA">
      <w:numFmt w:val="bullet"/>
      <w:lvlText w:val="•"/>
      <w:lvlJc w:val="left"/>
      <w:pPr>
        <w:ind w:left="688" w:hanging="236"/>
      </w:pPr>
      <w:rPr>
        <w:rFonts w:hint="default"/>
      </w:rPr>
    </w:lvl>
    <w:lvl w:ilvl="4" w:tplc="1AC2EA90">
      <w:numFmt w:val="bullet"/>
      <w:lvlText w:val="•"/>
      <w:lvlJc w:val="left"/>
      <w:pPr>
        <w:ind w:left="885" w:hanging="236"/>
      </w:pPr>
      <w:rPr>
        <w:rFonts w:hint="default"/>
      </w:rPr>
    </w:lvl>
    <w:lvl w:ilvl="5" w:tplc="3EF81DA2">
      <w:numFmt w:val="bullet"/>
      <w:lvlText w:val="•"/>
      <w:lvlJc w:val="left"/>
      <w:pPr>
        <w:ind w:left="1081" w:hanging="236"/>
      </w:pPr>
      <w:rPr>
        <w:rFonts w:hint="default"/>
      </w:rPr>
    </w:lvl>
    <w:lvl w:ilvl="6" w:tplc="2A1E27D4">
      <w:numFmt w:val="bullet"/>
      <w:lvlText w:val="•"/>
      <w:lvlJc w:val="left"/>
      <w:pPr>
        <w:ind w:left="1277" w:hanging="236"/>
      </w:pPr>
      <w:rPr>
        <w:rFonts w:hint="default"/>
      </w:rPr>
    </w:lvl>
    <w:lvl w:ilvl="7" w:tplc="73609228">
      <w:numFmt w:val="bullet"/>
      <w:lvlText w:val="•"/>
      <w:lvlJc w:val="left"/>
      <w:pPr>
        <w:ind w:left="1474" w:hanging="236"/>
      </w:pPr>
      <w:rPr>
        <w:rFonts w:hint="default"/>
      </w:rPr>
    </w:lvl>
    <w:lvl w:ilvl="8" w:tplc="8AAEAB4E">
      <w:numFmt w:val="bullet"/>
      <w:lvlText w:val="•"/>
      <w:lvlJc w:val="left"/>
      <w:pPr>
        <w:ind w:left="1670" w:hanging="236"/>
      </w:pPr>
      <w:rPr>
        <w:rFonts w:hint="default"/>
      </w:rPr>
    </w:lvl>
  </w:abstractNum>
  <w:abstractNum w:abstractNumId="6" w15:restartNumberingAfterBreak="0">
    <w:nsid w:val="0CF1270C"/>
    <w:multiLevelType w:val="hybridMultilevel"/>
    <w:tmpl w:val="6F58034E"/>
    <w:lvl w:ilvl="0" w:tplc="28B8A10E">
      <w:start w:val="1"/>
      <w:numFmt w:val="decimal"/>
      <w:lvlText w:val="%1)"/>
      <w:lvlJc w:val="left"/>
      <w:pPr>
        <w:ind w:left="68" w:hanging="236"/>
        <w:jc w:val="left"/>
      </w:pPr>
      <w:rPr>
        <w:rFonts w:ascii="Century Schoolbook" w:eastAsia="Century Schoolbook" w:hAnsi="Century Schoolbook" w:cs="Century Schoolbook" w:hint="default"/>
        <w:w w:val="99"/>
        <w:sz w:val="20"/>
        <w:szCs w:val="20"/>
      </w:rPr>
    </w:lvl>
    <w:lvl w:ilvl="1" w:tplc="3940B040">
      <w:numFmt w:val="bullet"/>
      <w:lvlText w:val="•"/>
      <w:lvlJc w:val="left"/>
      <w:pPr>
        <w:ind w:left="229" w:hanging="236"/>
      </w:pPr>
      <w:rPr>
        <w:rFonts w:hint="default"/>
      </w:rPr>
    </w:lvl>
    <w:lvl w:ilvl="2" w:tplc="26AE6F38">
      <w:numFmt w:val="bullet"/>
      <w:lvlText w:val="•"/>
      <w:lvlJc w:val="left"/>
      <w:pPr>
        <w:ind w:left="399" w:hanging="236"/>
      </w:pPr>
      <w:rPr>
        <w:rFonts w:hint="default"/>
      </w:rPr>
    </w:lvl>
    <w:lvl w:ilvl="3" w:tplc="3B6C1458">
      <w:numFmt w:val="bullet"/>
      <w:lvlText w:val="•"/>
      <w:lvlJc w:val="left"/>
      <w:pPr>
        <w:ind w:left="569" w:hanging="236"/>
      </w:pPr>
      <w:rPr>
        <w:rFonts w:hint="default"/>
      </w:rPr>
    </w:lvl>
    <w:lvl w:ilvl="4" w:tplc="F7D42234">
      <w:numFmt w:val="bullet"/>
      <w:lvlText w:val="•"/>
      <w:lvlJc w:val="left"/>
      <w:pPr>
        <w:ind w:left="738" w:hanging="236"/>
      </w:pPr>
      <w:rPr>
        <w:rFonts w:hint="default"/>
      </w:rPr>
    </w:lvl>
    <w:lvl w:ilvl="5" w:tplc="AF60746C">
      <w:numFmt w:val="bullet"/>
      <w:lvlText w:val="•"/>
      <w:lvlJc w:val="left"/>
      <w:pPr>
        <w:ind w:left="908" w:hanging="236"/>
      </w:pPr>
      <w:rPr>
        <w:rFonts w:hint="default"/>
      </w:rPr>
    </w:lvl>
    <w:lvl w:ilvl="6" w:tplc="D6A4C870">
      <w:numFmt w:val="bullet"/>
      <w:lvlText w:val="•"/>
      <w:lvlJc w:val="left"/>
      <w:pPr>
        <w:ind w:left="1078" w:hanging="236"/>
      </w:pPr>
      <w:rPr>
        <w:rFonts w:hint="default"/>
      </w:rPr>
    </w:lvl>
    <w:lvl w:ilvl="7" w:tplc="27DA4A62">
      <w:numFmt w:val="bullet"/>
      <w:lvlText w:val="•"/>
      <w:lvlJc w:val="left"/>
      <w:pPr>
        <w:ind w:left="1247" w:hanging="236"/>
      </w:pPr>
      <w:rPr>
        <w:rFonts w:hint="default"/>
      </w:rPr>
    </w:lvl>
    <w:lvl w:ilvl="8" w:tplc="030C3988">
      <w:numFmt w:val="bullet"/>
      <w:lvlText w:val="•"/>
      <w:lvlJc w:val="left"/>
      <w:pPr>
        <w:ind w:left="1417" w:hanging="236"/>
      </w:pPr>
      <w:rPr>
        <w:rFonts w:hint="default"/>
      </w:rPr>
    </w:lvl>
  </w:abstractNum>
  <w:abstractNum w:abstractNumId="7" w15:restartNumberingAfterBreak="0">
    <w:nsid w:val="1008307C"/>
    <w:multiLevelType w:val="hybridMultilevel"/>
    <w:tmpl w:val="93382F6E"/>
    <w:lvl w:ilvl="0" w:tplc="DC2AB13A">
      <w:start w:val="1"/>
      <w:numFmt w:val="decimal"/>
      <w:lvlText w:val="%1)"/>
      <w:lvlJc w:val="left"/>
      <w:pPr>
        <w:ind w:left="68" w:hanging="236"/>
        <w:jc w:val="left"/>
      </w:pPr>
      <w:rPr>
        <w:rFonts w:ascii="Century Schoolbook" w:eastAsia="Century Schoolbook" w:hAnsi="Century Schoolbook" w:cs="Century Schoolbook" w:hint="default"/>
        <w:w w:val="99"/>
        <w:sz w:val="20"/>
        <w:szCs w:val="20"/>
      </w:rPr>
    </w:lvl>
    <w:lvl w:ilvl="1" w:tplc="7C820B2A">
      <w:numFmt w:val="bullet"/>
      <w:lvlText w:val="•"/>
      <w:lvlJc w:val="left"/>
      <w:pPr>
        <w:ind w:left="229" w:hanging="236"/>
      </w:pPr>
      <w:rPr>
        <w:rFonts w:hint="default"/>
      </w:rPr>
    </w:lvl>
    <w:lvl w:ilvl="2" w:tplc="89A88338">
      <w:numFmt w:val="bullet"/>
      <w:lvlText w:val="•"/>
      <w:lvlJc w:val="left"/>
      <w:pPr>
        <w:ind w:left="398" w:hanging="236"/>
      </w:pPr>
      <w:rPr>
        <w:rFonts w:hint="default"/>
      </w:rPr>
    </w:lvl>
    <w:lvl w:ilvl="3" w:tplc="61BA8DEA">
      <w:numFmt w:val="bullet"/>
      <w:lvlText w:val="•"/>
      <w:lvlJc w:val="left"/>
      <w:pPr>
        <w:ind w:left="567" w:hanging="236"/>
      </w:pPr>
      <w:rPr>
        <w:rFonts w:hint="default"/>
      </w:rPr>
    </w:lvl>
    <w:lvl w:ilvl="4" w:tplc="E9E6BCF2">
      <w:numFmt w:val="bullet"/>
      <w:lvlText w:val="•"/>
      <w:lvlJc w:val="left"/>
      <w:pPr>
        <w:ind w:left="736" w:hanging="236"/>
      </w:pPr>
      <w:rPr>
        <w:rFonts w:hint="default"/>
      </w:rPr>
    </w:lvl>
    <w:lvl w:ilvl="5" w:tplc="14348360">
      <w:numFmt w:val="bullet"/>
      <w:lvlText w:val="•"/>
      <w:lvlJc w:val="left"/>
      <w:pPr>
        <w:ind w:left="906" w:hanging="236"/>
      </w:pPr>
      <w:rPr>
        <w:rFonts w:hint="default"/>
      </w:rPr>
    </w:lvl>
    <w:lvl w:ilvl="6" w:tplc="9F16782A">
      <w:numFmt w:val="bullet"/>
      <w:lvlText w:val="•"/>
      <w:lvlJc w:val="left"/>
      <w:pPr>
        <w:ind w:left="1075" w:hanging="236"/>
      </w:pPr>
      <w:rPr>
        <w:rFonts w:hint="default"/>
      </w:rPr>
    </w:lvl>
    <w:lvl w:ilvl="7" w:tplc="6E66D48A">
      <w:numFmt w:val="bullet"/>
      <w:lvlText w:val="•"/>
      <w:lvlJc w:val="left"/>
      <w:pPr>
        <w:ind w:left="1244" w:hanging="236"/>
      </w:pPr>
      <w:rPr>
        <w:rFonts w:hint="default"/>
      </w:rPr>
    </w:lvl>
    <w:lvl w:ilvl="8" w:tplc="5BEE12BA">
      <w:numFmt w:val="bullet"/>
      <w:lvlText w:val="•"/>
      <w:lvlJc w:val="left"/>
      <w:pPr>
        <w:ind w:left="1413" w:hanging="236"/>
      </w:pPr>
      <w:rPr>
        <w:rFonts w:hint="default"/>
      </w:rPr>
    </w:lvl>
  </w:abstractNum>
  <w:abstractNum w:abstractNumId="8" w15:restartNumberingAfterBreak="0">
    <w:nsid w:val="17472251"/>
    <w:multiLevelType w:val="hybridMultilevel"/>
    <w:tmpl w:val="831A18A8"/>
    <w:lvl w:ilvl="0" w:tplc="35FE9A8A">
      <w:start w:val="1"/>
      <w:numFmt w:val="decimal"/>
      <w:lvlText w:val="%1)"/>
      <w:lvlJc w:val="left"/>
      <w:pPr>
        <w:ind w:left="97" w:hanging="238"/>
        <w:jc w:val="left"/>
      </w:pPr>
      <w:rPr>
        <w:rFonts w:ascii="Century Schoolbook" w:eastAsia="Century Schoolbook" w:hAnsi="Century Schoolbook" w:cs="Century Schoolbook" w:hint="default"/>
        <w:spacing w:val="0"/>
        <w:w w:val="99"/>
        <w:sz w:val="20"/>
        <w:szCs w:val="20"/>
      </w:rPr>
    </w:lvl>
    <w:lvl w:ilvl="1" w:tplc="16460286">
      <w:numFmt w:val="bullet"/>
      <w:lvlText w:val="•"/>
      <w:lvlJc w:val="left"/>
      <w:pPr>
        <w:ind w:left="296" w:hanging="238"/>
      </w:pPr>
      <w:rPr>
        <w:rFonts w:hint="default"/>
      </w:rPr>
    </w:lvl>
    <w:lvl w:ilvl="2" w:tplc="12C43E5C">
      <w:numFmt w:val="bullet"/>
      <w:lvlText w:val="•"/>
      <w:lvlJc w:val="left"/>
      <w:pPr>
        <w:ind w:left="492" w:hanging="238"/>
      </w:pPr>
      <w:rPr>
        <w:rFonts w:hint="default"/>
      </w:rPr>
    </w:lvl>
    <w:lvl w:ilvl="3" w:tplc="AC76BD0E">
      <w:numFmt w:val="bullet"/>
      <w:lvlText w:val="•"/>
      <w:lvlJc w:val="left"/>
      <w:pPr>
        <w:ind w:left="688" w:hanging="238"/>
      </w:pPr>
      <w:rPr>
        <w:rFonts w:hint="default"/>
      </w:rPr>
    </w:lvl>
    <w:lvl w:ilvl="4" w:tplc="6124257C">
      <w:numFmt w:val="bullet"/>
      <w:lvlText w:val="•"/>
      <w:lvlJc w:val="left"/>
      <w:pPr>
        <w:ind w:left="885" w:hanging="238"/>
      </w:pPr>
      <w:rPr>
        <w:rFonts w:hint="default"/>
      </w:rPr>
    </w:lvl>
    <w:lvl w:ilvl="5" w:tplc="73FAA480">
      <w:numFmt w:val="bullet"/>
      <w:lvlText w:val="•"/>
      <w:lvlJc w:val="left"/>
      <w:pPr>
        <w:ind w:left="1081" w:hanging="238"/>
      </w:pPr>
      <w:rPr>
        <w:rFonts w:hint="default"/>
      </w:rPr>
    </w:lvl>
    <w:lvl w:ilvl="6" w:tplc="5350AD44">
      <w:numFmt w:val="bullet"/>
      <w:lvlText w:val="•"/>
      <w:lvlJc w:val="left"/>
      <w:pPr>
        <w:ind w:left="1277" w:hanging="238"/>
      </w:pPr>
      <w:rPr>
        <w:rFonts w:hint="default"/>
      </w:rPr>
    </w:lvl>
    <w:lvl w:ilvl="7" w:tplc="B9881656">
      <w:numFmt w:val="bullet"/>
      <w:lvlText w:val="•"/>
      <w:lvlJc w:val="left"/>
      <w:pPr>
        <w:ind w:left="1474" w:hanging="238"/>
      </w:pPr>
      <w:rPr>
        <w:rFonts w:hint="default"/>
      </w:rPr>
    </w:lvl>
    <w:lvl w:ilvl="8" w:tplc="31BC5E74">
      <w:numFmt w:val="bullet"/>
      <w:lvlText w:val="•"/>
      <w:lvlJc w:val="left"/>
      <w:pPr>
        <w:ind w:left="1670" w:hanging="238"/>
      </w:pPr>
      <w:rPr>
        <w:rFonts w:hint="default"/>
      </w:rPr>
    </w:lvl>
  </w:abstractNum>
  <w:abstractNum w:abstractNumId="9" w15:restartNumberingAfterBreak="0">
    <w:nsid w:val="18E83BE8"/>
    <w:multiLevelType w:val="hybridMultilevel"/>
    <w:tmpl w:val="0C267C5A"/>
    <w:lvl w:ilvl="0" w:tplc="EFE23918">
      <w:start w:val="1"/>
      <w:numFmt w:val="decimal"/>
      <w:lvlText w:val="%1)"/>
      <w:lvlJc w:val="left"/>
      <w:pPr>
        <w:ind w:left="97" w:hanging="236"/>
        <w:jc w:val="left"/>
      </w:pPr>
      <w:rPr>
        <w:rFonts w:ascii="Century Schoolbook" w:eastAsia="Century Schoolbook" w:hAnsi="Century Schoolbook" w:cs="Century Schoolbook" w:hint="default"/>
        <w:w w:val="99"/>
        <w:sz w:val="20"/>
        <w:szCs w:val="20"/>
      </w:rPr>
    </w:lvl>
    <w:lvl w:ilvl="1" w:tplc="9E103C9C">
      <w:numFmt w:val="bullet"/>
      <w:lvlText w:val="•"/>
      <w:lvlJc w:val="left"/>
      <w:pPr>
        <w:ind w:left="296" w:hanging="236"/>
      </w:pPr>
      <w:rPr>
        <w:rFonts w:hint="default"/>
      </w:rPr>
    </w:lvl>
    <w:lvl w:ilvl="2" w:tplc="BCD844FA">
      <w:numFmt w:val="bullet"/>
      <w:lvlText w:val="•"/>
      <w:lvlJc w:val="left"/>
      <w:pPr>
        <w:ind w:left="492" w:hanging="236"/>
      </w:pPr>
      <w:rPr>
        <w:rFonts w:hint="default"/>
      </w:rPr>
    </w:lvl>
    <w:lvl w:ilvl="3" w:tplc="8F44A2F2">
      <w:numFmt w:val="bullet"/>
      <w:lvlText w:val="•"/>
      <w:lvlJc w:val="left"/>
      <w:pPr>
        <w:ind w:left="688" w:hanging="236"/>
      </w:pPr>
      <w:rPr>
        <w:rFonts w:hint="default"/>
      </w:rPr>
    </w:lvl>
    <w:lvl w:ilvl="4" w:tplc="BC989F04">
      <w:numFmt w:val="bullet"/>
      <w:lvlText w:val="•"/>
      <w:lvlJc w:val="left"/>
      <w:pPr>
        <w:ind w:left="885" w:hanging="236"/>
      </w:pPr>
      <w:rPr>
        <w:rFonts w:hint="default"/>
      </w:rPr>
    </w:lvl>
    <w:lvl w:ilvl="5" w:tplc="F3581602">
      <w:numFmt w:val="bullet"/>
      <w:lvlText w:val="•"/>
      <w:lvlJc w:val="left"/>
      <w:pPr>
        <w:ind w:left="1081" w:hanging="236"/>
      </w:pPr>
      <w:rPr>
        <w:rFonts w:hint="default"/>
      </w:rPr>
    </w:lvl>
    <w:lvl w:ilvl="6" w:tplc="9F38CF6A">
      <w:numFmt w:val="bullet"/>
      <w:lvlText w:val="•"/>
      <w:lvlJc w:val="left"/>
      <w:pPr>
        <w:ind w:left="1277" w:hanging="236"/>
      </w:pPr>
      <w:rPr>
        <w:rFonts w:hint="default"/>
      </w:rPr>
    </w:lvl>
    <w:lvl w:ilvl="7" w:tplc="92BEF7DE">
      <w:numFmt w:val="bullet"/>
      <w:lvlText w:val="•"/>
      <w:lvlJc w:val="left"/>
      <w:pPr>
        <w:ind w:left="1474" w:hanging="236"/>
      </w:pPr>
      <w:rPr>
        <w:rFonts w:hint="default"/>
      </w:rPr>
    </w:lvl>
    <w:lvl w:ilvl="8" w:tplc="BD1202D2">
      <w:numFmt w:val="bullet"/>
      <w:lvlText w:val="•"/>
      <w:lvlJc w:val="left"/>
      <w:pPr>
        <w:ind w:left="1670" w:hanging="236"/>
      </w:pPr>
      <w:rPr>
        <w:rFonts w:hint="default"/>
      </w:rPr>
    </w:lvl>
  </w:abstractNum>
  <w:abstractNum w:abstractNumId="10" w15:restartNumberingAfterBreak="0">
    <w:nsid w:val="1A6C476A"/>
    <w:multiLevelType w:val="hybridMultilevel"/>
    <w:tmpl w:val="CC547254"/>
    <w:lvl w:ilvl="0" w:tplc="9266D9FC">
      <w:start w:val="1"/>
      <w:numFmt w:val="decimal"/>
      <w:lvlText w:val="%1)"/>
      <w:lvlJc w:val="left"/>
      <w:pPr>
        <w:ind w:left="61" w:hanging="236"/>
        <w:jc w:val="left"/>
      </w:pPr>
      <w:rPr>
        <w:rFonts w:ascii="Century Schoolbook" w:eastAsia="Century Schoolbook" w:hAnsi="Century Schoolbook" w:cs="Century Schoolbook" w:hint="default"/>
        <w:w w:val="99"/>
        <w:sz w:val="20"/>
        <w:szCs w:val="20"/>
      </w:rPr>
    </w:lvl>
    <w:lvl w:ilvl="1" w:tplc="45AC66CA">
      <w:numFmt w:val="bullet"/>
      <w:lvlText w:val="•"/>
      <w:lvlJc w:val="left"/>
      <w:pPr>
        <w:ind w:left="274" w:hanging="236"/>
      </w:pPr>
      <w:rPr>
        <w:rFonts w:hint="default"/>
      </w:rPr>
    </w:lvl>
    <w:lvl w:ilvl="2" w:tplc="B50AD434">
      <w:numFmt w:val="bullet"/>
      <w:lvlText w:val="•"/>
      <w:lvlJc w:val="left"/>
      <w:pPr>
        <w:ind w:left="489" w:hanging="236"/>
      </w:pPr>
      <w:rPr>
        <w:rFonts w:hint="default"/>
      </w:rPr>
    </w:lvl>
    <w:lvl w:ilvl="3" w:tplc="884649B0">
      <w:numFmt w:val="bullet"/>
      <w:lvlText w:val="•"/>
      <w:lvlJc w:val="left"/>
      <w:pPr>
        <w:ind w:left="704" w:hanging="236"/>
      </w:pPr>
      <w:rPr>
        <w:rFonts w:hint="default"/>
      </w:rPr>
    </w:lvl>
    <w:lvl w:ilvl="4" w:tplc="33EAEAB6">
      <w:numFmt w:val="bullet"/>
      <w:lvlText w:val="•"/>
      <w:lvlJc w:val="left"/>
      <w:pPr>
        <w:ind w:left="919" w:hanging="236"/>
      </w:pPr>
      <w:rPr>
        <w:rFonts w:hint="default"/>
      </w:rPr>
    </w:lvl>
    <w:lvl w:ilvl="5" w:tplc="F33A96A4">
      <w:numFmt w:val="bullet"/>
      <w:lvlText w:val="•"/>
      <w:lvlJc w:val="left"/>
      <w:pPr>
        <w:ind w:left="1134" w:hanging="236"/>
      </w:pPr>
      <w:rPr>
        <w:rFonts w:hint="default"/>
      </w:rPr>
    </w:lvl>
    <w:lvl w:ilvl="6" w:tplc="8D2C56E8">
      <w:numFmt w:val="bullet"/>
      <w:lvlText w:val="•"/>
      <w:lvlJc w:val="left"/>
      <w:pPr>
        <w:ind w:left="1348" w:hanging="236"/>
      </w:pPr>
      <w:rPr>
        <w:rFonts w:hint="default"/>
      </w:rPr>
    </w:lvl>
    <w:lvl w:ilvl="7" w:tplc="658E8CDA">
      <w:numFmt w:val="bullet"/>
      <w:lvlText w:val="•"/>
      <w:lvlJc w:val="left"/>
      <w:pPr>
        <w:ind w:left="1563" w:hanging="236"/>
      </w:pPr>
      <w:rPr>
        <w:rFonts w:hint="default"/>
      </w:rPr>
    </w:lvl>
    <w:lvl w:ilvl="8" w:tplc="0D0E1D10">
      <w:numFmt w:val="bullet"/>
      <w:lvlText w:val="•"/>
      <w:lvlJc w:val="left"/>
      <w:pPr>
        <w:ind w:left="1778" w:hanging="236"/>
      </w:pPr>
      <w:rPr>
        <w:rFonts w:hint="default"/>
      </w:rPr>
    </w:lvl>
  </w:abstractNum>
  <w:abstractNum w:abstractNumId="11" w15:restartNumberingAfterBreak="0">
    <w:nsid w:val="1DB7262E"/>
    <w:multiLevelType w:val="hybridMultilevel"/>
    <w:tmpl w:val="FDCC15CA"/>
    <w:lvl w:ilvl="0" w:tplc="471418A6">
      <w:start w:val="1"/>
      <w:numFmt w:val="decimal"/>
      <w:lvlText w:val="%1)"/>
      <w:lvlJc w:val="left"/>
      <w:pPr>
        <w:ind w:left="69" w:hanging="236"/>
        <w:jc w:val="left"/>
      </w:pPr>
      <w:rPr>
        <w:rFonts w:ascii="Century Schoolbook" w:eastAsia="Century Schoolbook" w:hAnsi="Century Schoolbook" w:cs="Century Schoolbook" w:hint="default"/>
        <w:w w:val="99"/>
        <w:sz w:val="20"/>
        <w:szCs w:val="20"/>
      </w:rPr>
    </w:lvl>
    <w:lvl w:ilvl="1" w:tplc="1688A686">
      <w:numFmt w:val="bullet"/>
      <w:lvlText w:val="•"/>
      <w:lvlJc w:val="left"/>
      <w:pPr>
        <w:ind w:left="229" w:hanging="236"/>
      </w:pPr>
      <w:rPr>
        <w:rFonts w:hint="default"/>
      </w:rPr>
    </w:lvl>
    <w:lvl w:ilvl="2" w:tplc="12DAB9D8">
      <w:numFmt w:val="bullet"/>
      <w:lvlText w:val="•"/>
      <w:lvlJc w:val="left"/>
      <w:pPr>
        <w:ind w:left="399" w:hanging="236"/>
      </w:pPr>
      <w:rPr>
        <w:rFonts w:hint="default"/>
      </w:rPr>
    </w:lvl>
    <w:lvl w:ilvl="3" w:tplc="499C5184">
      <w:numFmt w:val="bullet"/>
      <w:lvlText w:val="•"/>
      <w:lvlJc w:val="left"/>
      <w:pPr>
        <w:ind w:left="568" w:hanging="236"/>
      </w:pPr>
      <w:rPr>
        <w:rFonts w:hint="default"/>
      </w:rPr>
    </w:lvl>
    <w:lvl w:ilvl="4" w:tplc="D00E331C">
      <w:numFmt w:val="bullet"/>
      <w:lvlText w:val="•"/>
      <w:lvlJc w:val="left"/>
      <w:pPr>
        <w:ind w:left="738" w:hanging="236"/>
      </w:pPr>
      <w:rPr>
        <w:rFonts w:hint="default"/>
      </w:rPr>
    </w:lvl>
    <w:lvl w:ilvl="5" w:tplc="4066FA50">
      <w:numFmt w:val="bullet"/>
      <w:lvlText w:val="•"/>
      <w:lvlJc w:val="left"/>
      <w:pPr>
        <w:ind w:left="908" w:hanging="236"/>
      </w:pPr>
      <w:rPr>
        <w:rFonts w:hint="default"/>
      </w:rPr>
    </w:lvl>
    <w:lvl w:ilvl="6" w:tplc="68A4B912">
      <w:numFmt w:val="bullet"/>
      <w:lvlText w:val="•"/>
      <w:lvlJc w:val="left"/>
      <w:pPr>
        <w:ind w:left="1077" w:hanging="236"/>
      </w:pPr>
      <w:rPr>
        <w:rFonts w:hint="default"/>
      </w:rPr>
    </w:lvl>
    <w:lvl w:ilvl="7" w:tplc="74381A42">
      <w:numFmt w:val="bullet"/>
      <w:lvlText w:val="•"/>
      <w:lvlJc w:val="left"/>
      <w:pPr>
        <w:ind w:left="1247" w:hanging="236"/>
      </w:pPr>
      <w:rPr>
        <w:rFonts w:hint="default"/>
      </w:rPr>
    </w:lvl>
    <w:lvl w:ilvl="8" w:tplc="C130E60C">
      <w:numFmt w:val="bullet"/>
      <w:lvlText w:val="•"/>
      <w:lvlJc w:val="left"/>
      <w:pPr>
        <w:ind w:left="1416" w:hanging="236"/>
      </w:pPr>
      <w:rPr>
        <w:rFonts w:hint="default"/>
      </w:rPr>
    </w:lvl>
  </w:abstractNum>
  <w:abstractNum w:abstractNumId="12" w15:restartNumberingAfterBreak="0">
    <w:nsid w:val="1E5F5051"/>
    <w:multiLevelType w:val="hybridMultilevel"/>
    <w:tmpl w:val="DDE64EC0"/>
    <w:lvl w:ilvl="0" w:tplc="7C96E8FA">
      <w:start w:val="1"/>
      <w:numFmt w:val="decimal"/>
      <w:lvlText w:val="%1)"/>
      <w:lvlJc w:val="left"/>
      <w:pPr>
        <w:ind w:left="69" w:hanging="237"/>
        <w:jc w:val="left"/>
      </w:pPr>
      <w:rPr>
        <w:rFonts w:ascii="Century Schoolbook" w:eastAsia="Century Schoolbook" w:hAnsi="Century Schoolbook" w:cs="Century Schoolbook" w:hint="default"/>
        <w:w w:val="99"/>
        <w:sz w:val="20"/>
        <w:szCs w:val="20"/>
      </w:rPr>
    </w:lvl>
    <w:lvl w:ilvl="1" w:tplc="4EAECC84">
      <w:numFmt w:val="bullet"/>
      <w:lvlText w:val="•"/>
      <w:lvlJc w:val="left"/>
      <w:pPr>
        <w:ind w:left="229" w:hanging="237"/>
      </w:pPr>
      <w:rPr>
        <w:rFonts w:hint="default"/>
      </w:rPr>
    </w:lvl>
    <w:lvl w:ilvl="2" w:tplc="71345E0A">
      <w:numFmt w:val="bullet"/>
      <w:lvlText w:val="•"/>
      <w:lvlJc w:val="left"/>
      <w:pPr>
        <w:ind w:left="399" w:hanging="237"/>
      </w:pPr>
      <w:rPr>
        <w:rFonts w:hint="default"/>
      </w:rPr>
    </w:lvl>
    <w:lvl w:ilvl="3" w:tplc="2556968C">
      <w:numFmt w:val="bullet"/>
      <w:lvlText w:val="•"/>
      <w:lvlJc w:val="left"/>
      <w:pPr>
        <w:ind w:left="568" w:hanging="237"/>
      </w:pPr>
      <w:rPr>
        <w:rFonts w:hint="default"/>
      </w:rPr>
    </w:lvl>
    <w:lvl w:ilvl="4" w:tplc="043A69C0">
      <w:numFmt w:val="bullet"/>
      <w:lvlText w:val="•"/>
      <w:lvlJc w:val="left"/>
      <w:pPr>
        <w:ind w:left="738" w:hanging="237"/>
      </w:pPr>
      <w:rPr>
        <w:rFonts w:hint="default"/>
      </w:rPr>
    </w:lvl>
    <w:lvl w:ilvl="5" w:tplc="65AA8F78">
      <w:numFmt w:val="bullet"/>
      <w:lvlText w:val="•"/>
      <w:lvlJc w:val="left"/>
      <w:pPr>
        <w:ind w:left="908" w:hanging="237"/>
      </w:pPr>
      <w:rPr>
        <w:rFonts w:hint="default"/>
      </w:rPr>
    </w:lvl>
    <w:lvl w:ilvl="6" w:tplc="6E86A3A8">
      <w:numFmt w:val="bullet"/>
      <w:lvlText w:val="•"/>
      <w:lvlJc w:val="left"/>
      <w:pPr>
        <w:ind w:left="1077" w:hanging="237"/>
      </w:pPr>
      <w:rPr>
        <w:rFonts w:hint="default"/>
      </w:rPr>
    </w:lvl>
    <w:lvl w:ilvl="7" w:tplc="0BE471BC">
      <w:numFmt w:val="bullet"/>
      <w:lvlText w:val="•"/>
      <w:lvlJc w:val="left"/>
      <w:pPr>
        <w:ind w:left="1247" w:hanging="237"/>
      </w:pPr>
      <w:rPr>
        <w:rFonts w:hint="default"/>
      </w:rPr>
    </w:lvl>
    <w:lvl w:ilvl="8" w:tplc="95545482">
      <w:numFmt w:val="bullet"/>
      <w:lvlText w:val="•"/>
      <w:lvlJc w:val="left"/>
      <w:pPr>
        <w:ind w:left="1416" w:hanging="237"/>
      </w:pPr>
      <w:rPr>
        <w:rFonts w:hint="default"/>
      </w:rPr>
    </w:lvl>
  </w:abstractNum>
  <w:abstractNum w:abstractNumId="13" w15:restartNumberingAfterBreak="0">
    <w:nsid w:val="1ED50D89"/>
    <w:multiLevelType w:val="hybridMultilevel"/>
    <w:tmpl w:val="F4644E2C"/>
    <w:lvl w:ilvl="0" w:tplc="63BA445E">
      <w:start w:val="1"/>
      <w:numFmt w:val="decimal"/>
      <w:lvlText w:val="%1)"/>
      <w:lvlJc w:val="left"/>
      <w:pPr>
        <w:ind w:left="334" w:hanging="238"/>
        <w:jc w:val="left"/>
      </w:pPr>
      <w:rPr>
        <w:rFonts w:ascii="Century Schoolbook" w:eastAsia="Century Schoolbook" w:hAnsi="Century Schoolbook" w:cs="Century Schoolbook" w:hint="default"/>
        <w:spacing w:val="0"/>
        <w:w w:val="99"/>
        <w:sz w:val="20"/>
        <w:szCs w:val="20"/>
      </w:rPr>
    </w:lvl>
    <w:lvl w:ilvl="1" w:tplc="1F1858A8">
      <w:numFmt w:val="bullet"/>
      <w:lvlText w:val="•"/>
      <w:lvlJc w:val="left"/>
      <w:pPr>
        <w:ind w:left="512" w:hanging="238"/>
      </w:pPr>
      <w:rPr>
        <w:rFonts w:hint="default"/>
      </w:rPr>
    </w:lvl>
    <w:lvl w:ilvl="2" w:tplc="848A47FE">
      <w:numFmt w:val="bullet"/>
      <w:lvlText w:val="•"/>
      <w:lvlJc w:val="left"/>
      <w:pPr>
        <w:ind w:left="684" w:hanging="238"/>
      </w:pPr>
      <w:rPr>
        <w:rFonts w:hint="default"/>
      </w:rPr>
    </w:lvl>
    <w:lvl w:ilvl="3" w:tplc="508ED6D6">
      <w:numFmt w:val="bullet"/>
      <w:lvlText w:val="•"/>
      <w:lvlJc w:val="left"/>
      <w:pPr>
        <w:ind w:left="856" w:hanging="238"/>
      </w:pPr>
      <w:rPr>
        <w:rFonts w:hint="default"/>
      </w:rPr>
    </w:lvl>
    <w:lvl w:ilvl="4" w:tplc="59B4D96E">
      <w:numFmt w:val="bullet"/>
      <w:lvlText w:val="•"/>
      <w:lvlJc w:val="left"/>
      <w:pPr>
        <w:ind w:left="1029" w:hanging="238"/>
      </w:pPr>
      <w:rPr>
        <w:rFonts w:hint="default"/>
      </w:rPr>
    </w:lvl>
    <w:lvl w:ilvl="5" w:tplc="C9B261F4">
      <w:numFmt w:val="bullet"/>
      <w:lvlText w:val="•"/>
      <w:lvlJc w:val="left"/>
      <w:pPr>
        <w:ind w:left="1201" w:hanging="238"/>
      </w:pPr>
      <w:rPr>
        <w:rFonts w:hint="default"/>
      </w:rPr>
    </w:lvl>
    <w:lvl w:ilvl="6" w:tplc="4E986F1C">
      <w:numFmt w:val="bullet"/>
      <w:lvlText w:val="•"/>
      <w:lvlJc w:val="left"/>
      <w:pPr>
        <w:ind w:left="1373" w:hanging="238"/>
      </w:pPr>
      <w:rPr>
        <w:rFonts w:hint="default"/>
      </w:rPr>
    </w:lvl>
    <w:lvl w:ilvl="7" w:tplc="FC98FE8A">
      <w:numFmt w:val="bullet"/>
      <w:lvlText w:val="•"/>
      <w:lvlJc w:val="left"/>
      <w:pPr>
        <w:ind w:left="1546" w:hanging="238"/>
      </w:pPr>
      <w:rPr>
        <w:rFonts w:hint="default"/>
      </w:rPr>
    </w:lvl>
    <w:lvl w:ilvl="8" w:tplc="8E469876">
      <w:numFmt w:val="bullet"/>
      <w:lvlText w:val="•"/>
      <w:lvlJc w:val="left"/>
      <w:pPr>
        <w:ind w:left="1718" w:hanging="238"/>
      </w:pPr>
      <w:rPr>
        <w:rFonts w:hint="default"/>
      </w:rPr>
    </w:lvl>
  </w:abstractNum>
  <w:abstractNum w:abstractNumId="14" w15:restartNumberingAfterBreak="0">
    <w:nsid w:val="1FD2604D"/>
    <w:multiLevelType w:val="hybridMultilevel"/>
    <w:tmpl w:val="5EBE1BAA"/>
    <w:lvl w:ilvl="0" w:tplc="AFA249CA">
      <w:start w:val="1"/>
      <w:numFmt w:val="decimal"/>
      <w:lvlText w:val="%1)"/>
      <w:lvlJc w:val="left"/>
      <w:pPr>
        <w:ind w:left="70" w:hanging="237"/>
        <w:jc w:val="left"/>
      </w:pPr>
      <w:rPr>
        <w:rFonts w:ascii="Century Schoolbook" w:eastAsia="Century Schoolbook" w:hAnsi="Century Schoolbook" w:cs="Century Schoolbook" w:hint="default"/>
        <w:w w:val="99"/>
        <w:sz w:val="20"/>
        <w:szCs w:val="20"/>
      </w:rPr>
    </w:lvl>
    <w:lvl w:ilvl="1" w:tplc="3DB48D9A">
      <w:numFmt w:val="bullet"/>
      <w:lvlText w:val="•"/>
      <w:lvlJc w:val="left"/>
      <w:pPr>
        <w:ind w:left="293" w:hanging="237"/>
      </w:pPr>
      <w:rPr>
        <w:rFonts w:hint="default"/>
      </w:rPr>
    </w:lvl>
    <w:lvl w:ilvl="2" w:tplc="DACAFFC8">
      <w:numFmt w:val="bullet"/>
      <w:lvlText w:val="•"/>
      <w:lvlJc w:val="left"/>
      <w:pPr>
        <w:ind w:left="506" w:hanging="237"/>
      </w:pPr>
      <w:rPr>
        <w:rFonts w:hint="default"/>
      </w:rPr>
    </w:lvl>
    <w:lvl w:ilvl="3" w:tplc="43883504">
      <w:numFmt w:val="bullet"/>
      <w:lvlText w:val="•"/>
      <w:lvlJc w:val="left"/>
      <w:pPr>
        <w:ind w:left="719" w:hanging="237"/>
      </w:pPr>
      <w:rPr>
        <w:rFonts w:hint="default"/>
      </w:rPr>
    </w:lvl>
    <w:lvl w:ilvl="4" w:tplc="2BF6D046">
      <w:numFmt w:val="bullet"/>
      <w:lvlText w:val="•"/>
      <w:lvlJc w:val="left"/>
      <w:pPr>
        <w:ind w:left="932" w:hanging="237"/>
      </w:pPr>
      <w:rPr>
        <w:rFonts w:hint="default"/>
      </w:rPr>
    </w:lvl>
    <w:lvl w:ilvl="5" w:tplc="A566BC08">
      <w:numFmt w:val="bullet"/>
      <w:lvlText w:val="•"/>
      <w:lvlJc w:val="left"/>
      <w:pPr>
        <w:ind w:left="1146" w:hanging="237"/>
      </w:pPr>
      <w:rPr>
        <w:rFonts w:hint="default"/>
      </w:rPr>
    </w:lvl>
    <w:lvl w:ilvl="6" w:tplc="13F4DC92">
      <w:numFmt w:val="bullet"/>
      <w:lvlText w:val="•"/>
      <w:lvlJc w:val="left"/>
      <w:pPr>
        <w:ind w:left="1359" w:hanging="237"/>
      </w:pPr>
      <w:rPr>
        <w:rFonts w:hint="default"/>
      </w:rPr>
    </w:lvl>
    <w:lvl w:ilvl="7" w:tplc="5C628A6C">
      <w:numFmt w:val="bullet"/>
      <w:lvlText w:val="•"/>
      <w:lvlJc w:val="left"/>
      <w:pPr>
        <w:ind w:left="1572" w:hanging="237"/>
      </w:pPr>
      <w:rPr>
        <w:rFonts w:hint="default"/>
      </w:rPr>
    </w:lvl>
    <w:lvl w:ilvl="8" w:tplc="BA888842">
      <w:numFmt w:val="bullet"/>
      <w:lvlText w:val="•"/>
      <w:lvlJc w:val="left"/>
      <w:pPr>
        <w:ind w:left="1785" w:hanging="237"/>
      </w:pPr>
      <w:rPr>
        <w:rFonts w:hint="default"/>
      </w:rPr>
    </w:lvl>
  </w:abstractNum>
  <w:abstractNum w:abstractNumId="15" w15:restartNumberingAfterBreak="0">
    <w:nsid w:val="215A3345"/>
    <w:multiLevelType w:val="hybridMultilevel"/>
    <w:tmpl w:val="16169392"/>
    <w:lvl w:ilvl="0" w:tplc="D1286B96">
      <w:start w:val="1"/>
      <w:numFmt w:val="decimal"/>
      <w:lvlText w:val="%1)"/>
      <w:lvlJc w:val="left"/>
      <w:pPr>
        <w:ind w:left="68" w:hanging="236"/>
        <w:jc w:val="left"/>
      </w:pPr>
      <w:rPr>
        <w:rFonts w:ascii="Century Schoolbook" w:eastAsia="Century Schoolbook" w:hAnsi="Century Schoolbook" w:cs="Century Schoolbook" w:hint="default"/>
        <w:w w:val="99"/>
        <w:sz w:val="20"/>
        <w:szCs w:val="20"/>
      </w:rPr>
    </w:lvl>
    <w:lvl w:ilvl="1" w:tplc="CAE4069C">
      <w:numFmt w:val="bullet"/>
      <w:lvlText w:val="•"/>
      <w:lvlJc w:val="left"/>
      <w:pPr>
        <w:ind w:left="229" w:hanging="236"/>
      </w:pPr>
      <w:rPr>
        <w:rFonts w:hint="default"/>
      </w:rPr>
    </w:lvl>
    <w:lvl w:ilvl="2" w:tplc="011025BA">
      <w:numFmt w:val="bullet"/>
      <w:lvlText w:val="•"/>
      <w:lvlJc w:val="left"/>
      <w:pPr>
        <w:ind w:left="398" w:hanging="236"/>
      </w:pPr>
      <w:rPr>
        <w:rFonts w:hint="default"/>
      </w:rPr>
    </w:lvl>
    <w:lvl w:ilvl="3" w:tplc="C7CA2A7E">
      <w:numFmt w:val="bullet"/>
      <w:lvlText w:val="•"/>
      <w:lvlJc w:val="left"/>
      <w:pPr>
        <w:ind w:left="567" w:hanging="236"/>
      </w:pPr>
      <w:rPr>
        <w:rFonts w:hint="default"/>
      </w:rPr>
    </w:lvl>
    <w:lvl w:ilvl="4" w:tplc="ADAEA242">
      <w:numFmt w:val="bullet"/>
      <w:lvlText w:val="•"/>
      <w:lvlJc w:val="left"/>
      <w:pPr>
        <w:ind w:left="736" w:hanging="236"/>
      </w:pPr>
      <w:rPr>
        <w:rFonts w:hint="default"/>
      </w:rPr>
    </w:lvl>
    <w:lvl w:ilvl="5" w:tplc="4912869E">
      <w:numFmt w:val="bullet"/>
      <w:lvlText w:val="•"/>
      <w:lvlJc w:val="left"/>
      <w:pPr>
        <w:ind w:left="906" w:hanging="236"/>
      </w:pPr>
      <w:rPr>
        <w:rFonts w:hint="default"/>
      </w:rPr>
    </w:lvl>
    <w:lvl w:ilvl="6" w:tplc="D0A01B32">
      <w:numFmt w:val="bullet"/>
      <w:lvlText w:val="•"/>
      <w:lvlJc w:val="left"/>
      <w:pPr>
        <w:ind w:left="1075" w:hanging="236"/>
      </w:pPr>
      <w:rPr>
        <w:rFonts w:hint="default"/>
      </w:rPr>
    </w:lvl>
    <w:lvl w:ilvl="7" w:tplc="8EB88E2E">
      <w:numFmt w:val="bullet"/>
      <w:lvlText w:val="•"/>
      <w:lvlJc w:val="left"/>
      <w:pPr>
        <w:ind w:left="1244" w:hanging="236"/>
      </w:pPr>
      <w:rPr>
        <w:rFonts w:hint="default"/>
      </w:rPr>
    </w:lvl>
    <w:lvl w:ilvl="8" w:tplc="E012C9AC">
      <w:numFmt w:val="bullet"/>
      <w:lvlText w:val="•"/>
      <w:lvlJc w:val="left"/>
      <w:pPr>
        <w:ind w:left="1413" w:hanging="236"/>
      </w:pPr>
      <w:rPr>
        <w:rFonts w:hint="default"/>
      </w:rPr>
    </w:lvl>
  </w:abstractNum>
  <w:abstractNum w:abstractNumId="16" w15:restartNumberingAfterBreak="0">
    <w:nsid w:val="21A856C0"/>
    <w:multiLevelType w:val="hybridMultilevel"/>
    <w:tmpl w:val="A7DE6C5E"/>
    <w:lvl w:ilvl="0" w:tplc="B15CC2C4">
      <w:start w:val="1"/>
      <w:numFmt w:val="decimal"/>
      <w:lvlText w:val="%1)"/>
      <w:lvlJc w:val="left"/>
      <w:pPr>
        <w:ind w:left="68" w:hanging="236"/>
        <w:jc w:val="left"/>
      </w:pPr>
      <w:rPr>
        <w:rFonts w:ascii="Century Schoolbook" w:eastAsia="Century Schoolbook" w:hAnsi="Century Schoolbook" w:cs="Century Schoolbook" w:hint="default"/>
        <w:w w:val="99"/>
        <w:sz w:val="20"/>
        <w:szCs w:val="20"/>
      </w:rPr>
    </w:lvl>
    <w:lvl w:ilvl="1" w:tplc="5D3653CC">
      <w:numFmt w:val="bullet"/>
      <w:lvlText w:val="•"/>
      <w:lvlJc w:val="left"/>
      <w:pPr>
        <w:ind w:left="229" w:hanging="236"/>
      </w:pPr>
      <w:rPr>
        <w:rFonts w:hint="default"/>
      </w:rPr>
    </w:lvl>
    <w:lvl w:ilvl="2" w:tplc="1E4800EC">
      <w:numFmt w:val="bullet"/>
      <w:lvlText w:val="•"/>
      <w:lvlJc w:val="left"/>
      <w:pPr>
        <w:ind w:left="398" w:hanging="236"/>
      </w:pPr>
      <w:rPr>
        <w:rFonts w:hint="default"/>
      </w:rPr>
    </w:lvl>
    <w:lvl w:ilvl="3" w:tplc="C506FE8A">
      <w:numFmt w:val="bullet"/>
      <w:lvlText w:val="•"/>
      <w:lvlJc w:val="left"/>
      <w:pPr>
        <w:ind w:left="567" w:hanging="236"/>
      </w:pPr>
      <w:rPr>
        <w:rFonts w:hint="default"/>
      </w:rPr>
    </w:lvl>
    <w:lvl w:ilvl="4" w:tplc="970AF136">
      <w:numFmt w:val="bullet"/>
      <w:lvlText w:val="•"/>
      <w:lvlJc w:val="left"/>
      <w:pPr>
        <w:ind w:left="736" w:hanging="236"/>
      </w:pPr>
      <w:rPr>
        <w:rFonts w:hint="default"/>
      </w:rPr>
    </w:lvl>
    <w:lvl w:ilvl="5" w:tplc="57DE3AAE">
      <w:numFmt w:val="bullet"/>
      <w:lvlText w:val="•"/>
      <w:lvlJc w:val="left"/>
      <w:pPr>
        <w:ind w:left="906" w:hanging="236"/>
      </w:pPr>
      <w:rPr>
        <w:rFonts w:hint="default"/>
      </w:rPr>
    </w:lvl>
    <w:lvl w:ilvl="6" w:tplc="902442FC">
      <w:numFmt w:val="bullet"/>
      <w:lvlText w:val="•"/>
      <w:lvlJc w:val="left"/>
      <w:pPr>
        <w:ind w:left="1075" w:hanging="236"/>
      </w:pPr>
      <w:rPr>
        <w:rFonts w:hint="default"/>
      </w:rPr>
    </w:lvl>
    <w:lvl w:ilvl="7" w:tplc="20523E50">
      <w:numFmt w:val="bullet"/>
      <w:lvlText w:val="•"/>
      <w:lvlJc w:val="left"/>
      <w:pPr>
        <w:ind w:left="1244" w:hanging="236"/>
      </w:pPr>
      <w:rPr>
        <w:rFonts w:hint="default"/>
      </w:rPr>
    </w:lvl>
    <w:lvl w:ilvl="8" w:tplc="E44A9D06">
      <w:numFmt w:val="bullet"/>
      <w:lvlText w:val="•"/>
      <w:lvlJc w:val="left"/>
      <w:pPr>
        <w:ind w:left="1413" w:hanging="236"/>
      </w:pPr>
      <w:rPr>
        <w:rFonts w:hint="default"/>
      </w:rPr>
    </w:lvl>
  </w:abstractNum>
  <w:abstractNum w:abstractNumId="17" w15:restartNumberingAfterBreak="0">
    <w:nsid w:val="23F35ABE"/>
    <w:multiLevelType w:val="hybridMultilevel"/>
    <w:tmpl w:val="D6B453FE"/>
    <w:lvl w:ilvl="0" w:tplc="A7945B38">
      <w:start w:val="1"/>
      <w:numFmt w:val="decimal"/>
      <w:lvlText w:val="%1)"/>
      <w:lvlJc w:val="left"/>
      <w:pPr>
        <w:ind w:left="68" w:hanging="236"/>
        <w:jc w:val="left"/>
      </w:pPr>
      <w:rPr>
        <w:rFonts w:ascii="Century Schoolbook" w:eastAsia="Century Schoolbook" w:hAnsi="Century Schoolbook" w:cs="Century Schoolbook" w:hint="default"/>
        <w:w w:val="99"/>
        <w:sz w:val="20"/>
        <w:szCs w:val="20"/>
      </w:rPr>
    </w:lvl>
    <w:lvl w:ilvl="1" w:tplc="CE46FD24">
      <w:numFmt w:val="bullet"/>
      <w:lvlText w:val="•"/>
      <w:lvlJc w:val="left"/>
      <w:pPr>
        <w:ind w:left="229" w:hanging="236"/>
      </w:pPr>
      <w:rPr>
        <w:rFonts w:hint="default"/>
      </w:rPr>
    </w:lvl>
    <w:lvl w:ilvl="2" w:tplc="0450AD0C">
      <w:numFmt w:val="bullet"/>
      <w:lvlText w:val="•"/>
      <w:lvlJc w:val="left"/>
      <w:pPr>
        <w:ind w:left="399" w:hanging="236"/>
      </w:pPr>
      <w:rPr>
        <w:rFonts w:hint="default"/>
      </w:rPr>
    </w:lvl>
    <w:lvl w:ilvl="3" w:tplc="361A11B8">
      <w:numFmt w:val="bullet"/>
      <w:lvlText w:val="•"/>
      <w:lvlJc w:val="left"/>
      <w:pPr>
        <w:ind w:left="569" w:hanging="236"/>
      </w:pPr>
      <w:rPr>
        <w:rFonts w:hint="default"/>
      </w:rPr>
    </w:lvl>
    <w:lvl w:ilvl="4" w:tplc="23B6632E">
      <w:numFmt w:val="bullet"/>
      <w:lvlText w:val="•"/>
      <w:lvlJc w:val="left"/>
      <w:pPr>
        <w:ind w:left="738" w:hanging="236"/>
      </w:pPr>
      <w:rPr>
        <w:rFonts w:hint="default"/>
      </w:rPr>
    </w:lvl>
    <w:lvl w:ilvl="5" w:tplc="30C2D7C0">
      <w:numFmt w:val="bullet"/>
      <w:lvlText w:val="•"/>
      <w:lvlJc w:val="left"/>
      <w:pPr>
        <w:ind w:left="908" w:hanging="236"/>
      </w:pPr>
      <w:rPr>
        <w:rFonts w:hint="default"/>
      </w:rPr>
    </w:lvl>
    <w:lvl w:ilvl="6" w:tplc="9CA60FA2">
      <w:numFmt w:val="bullet"/>
      <w:lvlText w:val="•"/>
      <w:lvlJc w:val="left"/>
      <w:pPr>
        <w:ind w:left="1078" w:hanging="236"/>
      </w:pPr>
      <w:rPr>
        <w:rFonts w:hint="default"/>
      </w:rPr>
    </w:lvl>
    <w:lvl w:ilvl="7" w:tplc="27F66F80">
      <w:numFmt w:val="bullet"/>
      <w:lvlText w:val="•"/>
      <w:lvlJc w:val="left"/>
      <w:pPr>
        <w:ind w:left="1247" w:hanging="236"/>
      </w:pPr>
      <w:rPr>
        <w:rFonts w:hint="default"/>
      </w:rPr>
    </w:lvl>
    <w:lvl w:ilvl="8" w:tplc="15886A9E">
      <w:numFmt w:val="bullet"/>
      <w:lvlText w:val="•"/>
      <w:lvlJc w:val="left"/>
      <w:pPr>
        <w:ind w:left="1417" w:hanging="236"/>
      </w:pPr>
      <w:rPr>
        <w:rFonts w:hint="default"/>
      </w:rPr>
    </w:lvl>
  </w:abstractNum>
  <w:abstractNum w:abstractNumId="18" w15:restartNumberingAfterBreak="0">
    <w:nsid w:val="23FD5293"/>
    <w:multiLevelType w:val="hybridMultilevel"/>
    <w:tmpl w:val="2BA482BE"/>
    <w:lvl w:ilvl="0" w:tplc="47F4C63A">
      <w:start w:val="1"/>
      <w:numFmt w:val="decimal"/>
      <w:lvlText w:val="%1)"/>
      <w:lvlJc w:val="left"/>
      <w:pPr>
        <w:ind w:left="68" w:hanging="236"/>
        <w:jc w:val="left"/>
      </w:pPr>
      <w:rPr>
        <w:rFonts w:ascii="Century Schoolbook" w:eastAsia="Century Schoolbook" w:hAnsi="Century Schoolbook" w:cs="Century Schoolbook" w:hint="default"/>
        <w:w w:val="99"/>
        <w:sz w:val="20"/>
        <w:szCs w:val="20"/>
      </w:rPr>
    </w:lvl>
    <w:lvl w:ilvl="1" w:tplc="4C28FCB6">
      <w:numFmt w:val="bullet"/>
      <w:lvlText w:val="•"/>
      <w:lvlJc w:val="left"/>
      <w:pPr>
        <w:ind w:left="229" w:hanging="236"/>
      </w:pPr>
      <w:rPr>
        <w:rFonts w:hint="default"/>
      </w:rPr>
    </w:lvl>
    <w:lvl w:ilvl="2" w:tplc="8B98D9AC">
      <w:numFmt w:val="bullet"/>
      <w:lvlText w:val="•"/>
      <w:lvlJc w:val="left"/>
      <w:pPr>
        <w:ind w:left="398" w:hanging="236"/>
      </w:pPr>
      <w:rPr>
        <w:rFonts w:hint="default"/>
      </w:rPr>
    </w:lvl>
    <w:lvl w:ilvl="3" w:tplc="189EB61C">
      <w:numFmt w:val="bullet"/>
      <w:lvlText w:val="•"/>
      <w:lvlJc w:val="left"/>
      <w:pPr>
        <w:ind w:left="567" w:hanging="236"/>
      </w:pPr>
      <w:rPr>
        <w:rFonts w:hint="default"/>
      </w:rPr>
    </w:lvl>
    <w:lvl w:ilvl="4" w:tplc="DDB60AB6">
      <w:numFmt w:val="bullet"/>
      <w:lvlText w:val="•"/>
      <w:lvlJc w:val="left"/>
      <w:pPr>
        <w:ind w:left="736" w:hanging="236"/>
      </w:pPr>
      <w:rPr>
        <w:rFonts w:hint="default"/>
      </w:rPr>
    </w:lvl>
    <w:lvl w:ilvl="5" w:tplc="37EA932C">
      <w:numFmt w:val="bullet"/>
      <w:lvlText w:val="•"/>
      <w:lvlJc w:val="left"/>
      <w:pPr>
        <w:ind w:left="906" w:hanging="236"/>
      </w:pPr>
      <w:rPr>
        <w:rFonts w:hint="default"/>
      </w:rPr>
    </w:lvl>
    <w:lvl w:ilvl="6" w:tplc="94424AF8">
      <w:numFmt w:val="bullet"/>
      <w:lvlText w:val="•"/>
      <w:lvlJc w:val="left"/>
      <w:pPr>
        <w:ind w:left="1075" w:hanging="236"/>
      </w:pPr>
      <w:rPr>
        <w:rFonts w:hint="default"/>
      </w:rPr>
    </w:lvl>
    <w:lvl w:ilvl="7" w:tplc="95AED88E">
      <w:numFmt w:val="bullet"/>
      <w:lvlText w:val="•"/>
      <w:lvlJc w:val="left"/>
      <w:pPr>
        <w:ind w:left="1244" w:hanging="236"/>
      </w:pPr>
      <w:rPr>
        <w:rFonts w:hint="default"/>
      </w:rPr>
    </w:lvl>
    <w:lvl w:ilvl="8" w:tplc="3A7E7076">
      <w:numFmt w:val="bullet"/>
      <w:lvlText w:val="•"/>
      <w:lvlJc w:val="left"/>
      <w:pPr>
        <w:ind w:left="1413" w:hanging="236"/>
      </w:pPr>
      <w:rPr>
        <w:rFonts w:hint="default"/>
      </w:rPr>
    </w:lvl>
  </w:abstractNum>
  <w:abstractNum w:abstractNumId="19" w15:restartNumberingAfterBreak="0">
    <w:nsid w:val="24DA70D8"/>
    <w:multiLevelType w:val="hybridMultilevel"/>
    <w:tmpl w:val="A5A41A52"/>
    <w:lvl w:ilvl="0" w:tplc="3F9CD81E">
      <w:start w:val="1"/>
      <w:numFmt w:val="decimal"/>
      <w:lvlText w:val="%1)"/>
      <w:lvlJc w:val="left"/>
      <w:pPr>
        <w:ind w:left="97" w:hanging="236"/>
        <w:jc w:val="left"/>
      </w:pPr>
      <w:rPr>
        <w:rFonts w:ascii="Century Schoolbook" w:eastAsia="Century Schoolbook" w:hAnsi="Century Schoolbook" w:cs="Century Schoolbook" w:hint="default"/>
        <w:w w:val="99"/>
        <w:sz w:val="20"/>
        <w:szCs w:val="20"/>
      </w:rPr>
    </w:lvl>
    <w:lvl w:ilvl="1" w:tplc="7320FBCE">
      <w:numFmt w:val="bullet"/>
      <w:lvlText w:val="•"/>
      <w:lvlJc w:val="left"/>
      <w:pPr>
        <w:ind w:left="296" w:hanging="236"/>
      </w:pPr>
      <w:rPr>
        <w:rFonts w:hint="default"/>
      </w:rPr>
    </w:lvl>
    <w:lvl w:ilvl="2" w:tplc="A808D506">
      <w:numFmt w:val="bullet"/>
      <w:lvlText w:val="•"/>
      <w:lvlJc w:val="left"/>
      <w:pPr>
        <w:ind w:left="492" w:hanging="236"/>
      </w:pPr>
      <w:rPr>
        <w:rFonts w:hint="default"/>
      </w:rPr>
    </w:lvl>
    <w:lvl w:ilvl="3" w:tplc="CCCA14B2">
      <w:numFmt w:val="bullet"/>
      <w:lvlText w:val="•"/>
      <w:lvlJc w:val="left"/>
      <w:pPr>
        <w:ind w:left="688" w:hanging="236"/>
      </w:pPr>
      <w:rPr>
        <w:rFonts w:hint="default"/>
      </w:rPr>
    </w:lvl>
    <w:lvl w:ilvl="4" w:tplc="70EEEA20">
      <w:numFmt w:val="bullet"/>
      <w:lvlText w:val="•"/>
      <w:lvlJc w:val="left"/>
      <w:pPr>
        <w:ind w:left="885" w:hanging="236"/>
      </w:pPr>
      <w:rPr>
        <w:rFonts w:hint="default"/>
      </w:rPr>
    </w:lvl>
    <w:lvl w:ilvl="5" w:tplc="58144C70">
      <w:numFmt w:val="bullet"/>
      <w:lvlText w:val="•"/>
      <w:lvlJc w:val="left"/>
      <w:pPr>
        <w:ind w:left="1081" w:hanging="236"/>
      </w:pPr>
      <w:rPr>
        <w:rFonts w:hint="default"/>
      </w:rPr>
    </w:lvl>
    <w:lvl w:ilvl="6" w:tplc="BEB010CA">
      <w:numFmt w:val="bullet"/>
      <w:lvlText w:val="•"/>
      <w:lvlJc w:val="left"/>
      <w:pPr>
        <w:ind w:left="1277" w:hanging="236"/>
      </w:pPr>
      <w:rPr>
        <w:rFonts w:hint="default"/>
      </w:rPr>
    </w:lvl>
    <w:lvl w:ilvl="7" w:tplc="7E58748A">
      <w:numFmt w:val="bullet"/>
      <w:lvlText w:val="•"/>
      <w:lvlJc w:val="left"/>
      <w:pPr>
        <w:ind w:left="1474" w:hanging="236"/>
      </w:pPr>
      <w:rPr>
        <w:rFonts w:hint="default"/>
      </w:rPr>
    </w:lvl>
    <w:lvl w:ilvl="8" w:tplc="5EC647FA">
      <w:numFmt w:val="bullet"/>
      <w:lvlText w:val="•"/>
      <w:lvlJc w:val="left"/>
      <w:pPr>
        <w:ind w:left="1670" w:hanging="236"/>
      </w:pPr>
      <w:rPr>
        <w:rFonts w:hint="default"/>
      </w:rPr>
    </w:lvl>
  </w:abstractNum>
  <w:abstractNum w:abstractNumId="20" w15:restartNumberingAfterBreak="0">
    <w:nsid w:val="269C6E4B"/>
    <w:multiLevelType w:val="hybridMultilevel"/>
    <w:tmpl w:val="1108D73C"/>
    <w:lvl w:ilvl="0" w:tplc="CE5C54EA">
      <w:start w:val="1"/>
      <w:numFmt w:val="decimal"/>
      <w:lvlText w:val="%1)"/>
      <w:lvlJc w:val="left"/>
      <w:pPr>
        <w:ind w:left="97" w:hanging="238"/>
        <w:jc w:val="left"/>
      </w:pPr>
      <w:rPr>
        <w:rFonts w:ascii="Century Schoolbook" w:eastAsia="Century Schoolbook" w:hAnsi="Century Schoolbook" w:cs="Century Schoolbook" w:hint="default"/>
        <w:spacing w:val="0"/>
        <w:w w:val="99"/>
        <w:sz w:val="20"/>
        <w:szCs w:val="20"/>
      </w:rPr>
    </w:lvl>
    <w:lvl w:ilvl="1" w:tplc="187A733C">
      <w:numFmt w:val="bullet"/>
      <w:lvlText w:val="•"/>
      <w:lvlJc w:val="left"/>
      <w:pPr>
        <w:ind w:left="296" w:hanging="238"/>
      </w:pPr>
      <w:rPr>
        <w:rFonts w:hint="default"/>
      </w:rPr>
    </w:lvl>
    <w:lvl w:ilvl="2" w:tplc="618E0030">
      <w:numFmt w:val="bullet"/>
      <w:lvlText w:val="•"/>
      <w:lvlJc w:val="left"/>
      <w:pPr>
        <w:ind w:left="492" w:hanging="238"/>
      </w:pPr>
      <w:rPr>
        <w:rFonts w:hint="default"/>
      </w:rPr>
    </w:lvl>
    <w:lvl w:ilvl="3" w:tplc="A86E1606">
      <w:numFmt w:val="bullet"/>
      <w:lvlText w:val="•"/>
      <w:lvlJc w:val="left"/>
      <w:pPr>
        <w:ind w:left="688" w:hanging="238"/>
      </w:pPr>
      <w:rPr>
        <w:rFonts w:hint="default"/>
      </w:rPr>
    </w:lvl>
    <w:lvl w:ilvl="4" w:tplc="44A245DC">
      <w:numFmt w:val="bullet"/>
      <w:lvlText w:val="•"/>
      <w:lvlJc w:val="left"/>
      <w:pPr>
        <w:ind w:left="885" w:hanging="238"/>
      </w:pPr>
      <w:rPr>
        <w:rFonts w:hint="default"/>
      </w:rPr>
    </w:lvl>
    <w:lvl w:ilvl="5" w:tplc="70A611D2">
      <w:numFmt w:val="bullet"/>
      <w:lvlText w:val="•"/>
      <w:lvlJc w:val="left"/>
      <w:pPr>
        <w:ind w:left="1081" w:hanging="238"/>
      </w:pPr>
      <w:rPr>
        <w:rFonts w:hint="default"/>
      </w:rPr>
    </w:lvl>
    <w:lvl w:ilvl="6" w:tplc="F008EE98">
      <w:numFmt w:val="bullet"/>
      <w:lvlText w:val="•"/>
      <w:lvlJc w:val="left"/>
      <w:pPr>
        <w:ind w:left="1277" w:hanging="238"/>
      </w:pPr>
      <w:rPr>
        <w:rFonts w:hint="default"/>
      </w:rPr>
    </w:lvl>
    <w:lvl w:ilvl="7" w:tplc="D1E6E40E">
      <w:numFmt w:val="bullet"/>
      <w:lvlText w:val="•"/>
      <w:lvlJc w:val="left"/>
      <w:pPr>
        <w:ind w:left="1474" w:hanging="238"/>
      </w:pPr>
      <w:rPr>
        <w:rFonts w:hint="default"/>
      </w:rPr>
    </w:lvl>
    <w:lvl w:ilvl="8" w:tplc="87E2886C">
      <w:numFmt w:val="bullet"/>
      <w:lvlText w:val="•"/>
      <w:lvlJc w:val="left"/>
      <w:pPr>
        <w:ind w:left="1670" w:hanging="238"/>
      </w:pPr>
      <w:rPr>
        <w:rFonts w:hint="default"/>
      </w:rPr>
    </w:lvl>
  </w:abstractNum>
  <w:abstractNum w:abstractNumId="21" w15:restartNumberingAfterBreak="0">
    <w:nsid w:val="275515B4"/>
    <w:multiLevelType w:val="hybridMultilevel"/>
    <w:tmpl w:val="7FF206EC"/>
    <w:lvl w:ilvl="0" w:tplc="E4203F20">
      <w:start w:val="1"/>
      <w:numFmt w:val="decimal"/>
      <w:lvlText w:val="%1)"/>
      <w:lvlJc w:val="left"/>
      <w:pPr>
        <w:ind w:left="68" w:hanging="236"/>
        <w:jc w:val="left"/>
      </w:pPr>
      <w:rPr>
        <w:rFonts w:ascii="Century Schoolbook" w:eastAsia="Century Schoolbook" w:hAnsi="Century Schoolbook" w:cs="Century Schoolbook" w:hint="default"/>
        <w:w w:val="99"/>
        <w:sz w:val="20"/>
        <w:szCs w:val="20"/>
      </w:rPr>
    </w:lvl>
    <w:lvl w:ilvl="1" w:tplc="38FCACE8">
      <w:numFmt w:val="bullet"/>
      <w:lvlText w:val="•"/>
      <w:lvlJc w:val="left"/>
      <w:pPr>
        <w:ind w:left="229" w:hanging="236"/>
      </w:pPr>
      <w:rPr>
        <w:rFonts w:hint="default"/>
      </w:rPr>
    </w:lvl>
    <w:lvl w:ilvl="2" w:tplc="AC1E64FE">
      <w:numFmt w:val="bullet"/>
      <w:lvlText w:val="•"/>
      <w:lvlJc w:val="left"/>
      <w:pPr>
        <w:ind w:left="398" w:hanging="236"/>
      </w:pPr>
      <w:rPr>
        <w:rFonts w:hint="default"/>
      </w:rPr>
    </w:lvl>
    <w:lvl w:ilvl="3" w:tplc="D78CA156">
      <w:numFmt w:val="bullet"/>
      <w:lvlText w:val="•"/>
      <w:lvlJc w:val="left"/>
      <w:pPr>
        <w:ind w:left="567" w:hanging="236"/>
      </w:pPr>
      <w:rPr>
        <w:rFonts w:hint="default"/>
      </w:rPr>
    </w:lvl>
    <w:lvl w:ilvl="4" w:tplc="C820F1F8">
      <w:numFmt w:val="bullet"/>
      <w:lvlText w:val="•"/>
      <w:lvlJc w:val="left"/>
      <w:pPr>
        <w:ind w:left="736" w:hanging="236"/>
      </w:pPr>
      <w:rPr>
        <w:rFonts w:hint="default"/>
      </w:rPr>
    </w:lvl>
    <w:lvl w:ilvl="5" w:tplc="35BCBC82">
      <w:numFmt w:val="bullet"/>
      <w:lvlText w:val="•"/>
      <w:lvlJc w:val="left"/>
      <w:pPr>
        <w:ind w:left="906" w:hanging="236"/>
      </w:pPr>
      <w:rPr>
        <w:rFonts w:hint="default"/>
      </w:rPr>
    </w:lvl>
    <w:lvl w:ilvl="6" w:tplc="44CE0E70">
      <w:numFmt w:val="bullet"/>
      <w:lvlText w:val="•"/>
      <w:lvlJc w:val="left"/>
      <w:pPr>
        <w:ind w:left="1075" w:hanging="236"/>
      </w:pPr>
      <w:rPr>
        <w:rFonts w:hint="default"/>
      </w:rPr>
    </w:lvl>
    <w:lvl w:ilvl="7" w:tplc="51A47340">
      <w:numFmt w:val="bullet"/>
      <w:lvlText w:val="•"/>
      <w:lvlJc w:val="left"/>
      <w:pPr>
        <w:ind w:left="1244" w:hanging="236"/>
      </w:pPr>
      <w:rPr>
        <w:rFonts w:hint="default"/>
      </w:rPr>
    </w:lvl>
    <w:lvl w:ilvl="8" w:tplc="E88E51D6">
      <w:numFmt w:val="bullet"/>
      <w:lvlText w:val="•"/>
      <w:lvlJc w:val="left"/>
      <w:pPr>
        <w:ind w:left="1413" w:hanging="236"/>
      </w:pPr>
      <w:rPr>
        <w:rFonts w:hint="default"/>
      </w:rPr>
    </w:lvl>
  </w:abstractNum>
  <w:abstractNum w:abstractNumId="22" w15:restartNumberingAfterBreak="0">
    <w:nsid w:val="27897732"/>
    <w:multiLevelType w:val="hybridMultilevel"/>
    <w:tmpl w:val="24BEEF26"/>
    <w:lvl w:ilvl="0" w:tplc="3E220868">
      <w:start w:val="1"/>
      <w:numFmt w:val="decimal"/>
      <w:lvlText w:val="%1)"/>
      <w:lvlJc w:val="left"/>
      <w:pPr>
        <w:ind w:left="97" w:hanging="238"/>
        <w:jc w:val="left"/>
      </w:pPr>
      <w:rPr>
        <w:rFonts w:ascii="Century Schoolbook" w:eastAsia="Century Schoolbook" w:hAnsi="Century Schoolbook" w:cs="Century Schoolbook" w:hint="default"/>
        <w:spacing w:val="0"/>
        <w:w w:val="99"/>
        <w:sz w:val="20"/>
        <w:szCs w:val="20"/>
      </w:rPr>
    </w:lvl>
    <w:lvl w:ilvl="1" w:tplc="DC426C8C">
      <w:numFmt w:val="bullet"/>
      <w:lvlText w:val="•"/>
      <w:lvlJc w:val="left"/>
      <w:pPr>
        <w:ind w:left="296" w:hanging="238"/>
      </w:pPr>
      <w:rPr>
        <w:rFonts w:hint="default"/>
      </w:rPr>
    </w:lvl>
    <w:lvl w:ilvl="2" w:tplc="92787E08">
      <w:numFmt w:val="bullet"/>
      <w:lvlText w:val="•"/>
      <w:lvlJc w:val="left"/>
      <w:pPr>
        <w:ind w:left="492" w:hanging="238"/>
      </w:pPr>
      <w:rPr>
        <w:rFonts w:hint="default"/>
      </w:rPr>
    </w:lvl>
    <w:lvl w:ilvl="3" w:tplc="97E0FEBA">
      <w:numFmt w:val="bullet"/>
      <w:lvlText w:val="•"/>
      <w:lvlJc w:val="left"/>
      <w:pPr>
        <w:ind w:left="688" w:hanging="238"/>
      </w:pPr>
      <w:rPr>
        <w:rFonts w:hint="default"/>
      </w:rPr>
    </w:lvl>
    <w:lvl w:ilvl="4" w:tplc="A8928EC6">
      <w:numFmt w:val="bullet"/>
      <w:lvlText w:val="•"/>
      <w:lvlJc w:val="left"/>
      <w:pPr>
        <w:ind w:left="885" w:hanging="238"/>
      </w:pPr>
      <w:rPr>
        <w:rFonts w:hint="default"/>
      </w:rPr>
    </w:lvl>
    <w:lvl w:ilvl="5" w:tplc="E1E47CA0">
      <w:numFmt w:val="bullet"/>
      <w:lvlText w:val="•"/>
      <w:lvlJc w:val="left"/>
      <w:pPr>
        <w:ind w:left="1081" w:hanging="238"/>
      </w:pPr>
      <w:rPr>
        <w:rFonts w:hint="default"/>
      </w:rPr>
    </w:lvl>
    <w:lvl w:ilvl="6" w:tplc="6BDEB9CE">
      <w:numFmt w:val="bullet"/>
      <w:lvlText w:val="•"/>
      <w:lvlJc w:val="left"/>
      <w:pPr>
        <w:ind w:left="1277" w:hanging="238"/>
      </w:pPr>
      <w:rPr>
        <w:rFonts w:hint="default"/>
      </w:rPr>
    </w:lvl>
    <w:lvl w:ilvl="7" w:tplc="B02AB0B4">
      <w:numFmt w:val="bullet"/>
      <w:lvlText w:val="•"/>
      <w:lvlJc w:val="left"/>
      <w:pPr>
        <w:ind w:left="1474" w:hanging="238"/>
      </w:pPr>
      <w:rPr>
        <w:rFonts w:hint="default"/>
      </w:rPr>
    </w:lvl>
    <w:lvl w:ilvl="8" w:tplc="82628A94">
      <w:numFmt w:val="bullet"/>
      <w:lvlText w:val="•"/>
      <w:lvlJc w:val="left"/>
      <w:pPr>
        <w:ind w:left="1670" w:hanging="238"/>
      </w:pPr>
      <w:rPr>
        <w:rFonts w:hint="default"/>
      </w:rPr>
    </w:lvl>
  </w:abstractNum>
  <w:abstractNum w:abstractNumId="23" w15:restartNumberingAfterBreak="0">
    <w:nsid w:val="28BC720F"/>
    <w:multiLevelType w:val="hybridMultilevel"/>
    <w:tmpl w:val="FF8AF0DA"/>
    <w:lvl w:ilvl="0" w:tplc="81528BDE">
      <w:start w:val="1"/>
      <w:numFmt w:val="decimal"/>
      <w:lvlText w:val="%1)"/>
      <w:lvlJc w:val="left"/>
      <w:pPr>
        <w:ind w:left="61" w:hanging="237"/>
        <w:jc w:val="left"/>
      </w:pPr>
      <w:rPr>
        <w:rFonts w:ascii="Century Schoolbook" w:eastAsia="Century Schoolbook" w:hAnsi="Century Schoolbook" w:cs="Century Schoolbook" w:hint="default"/>
        <w:w w:val="99"/>
        <w:sz w:val="20"/>
        <w:szCs w:val="20"/>
      </w:rPr>
    </w:lvl>
    <w:lvl w:ilvl="1" w:tplc="5A5E6068">
      <w:numFmt w:val="bullet"/>
      <w:lvlText w:val="•"/>
      <w:lvlJc w:val="left"/>
      <w:pPr>
        <w:ind w:left="274" w:hanging="237"/>
      </w:pPr>
      <w:rPr>
        <w:rFonts w:hint="default"/>
      </w:rPr>
    </w:lvl>
    <w:lvl w:ilvl="2" w:tplc="F096601A">
      <w:numFmt w:val="bullet"/>
      <w:lvlText w:val="•"/>
      <w:lvlJc w:val="left"/>
      <w:pPr>
        <w:ind w:left="489" w:hanging="237"/>
      </w:pPr>
      <w:rPr>
        <w:rFonts w:hint="default"/>
      </w:rPr>
    </w:lvl>
    <w:lvl w:ilvl="3" w:tplc="45B47822">
      <w:numFmt w:val="bullet"/>
      <w:lvlText w:val="•"/>
      <w:lvlJc w:val="left"/>
      <w:pPr>
        <w:ind w:left="704" w:hanging="237"/>
      </w:pPr>
      <w:rPr>
        <w:rFonts w:hint="default"/>
      </w:rPr>
    </w:lvl>
    <w:lvl w:ilvl="4" w:tplc="56BCC0E0">
      <w:numFmt w:val="bullet"/>
      <w:lvlText w:val="•"/>
      <w:lvlJc w:val="left"/>
      <w:pPr>
        <w:ind w:left="919" w:hanging="237"/>
      </w:pPr>
      <w:rPr>
        <w:rFonts w:hint="default"/>
      </w:rPr>
    </w:lvl>
    <w:lvl w:ilvl="5" w:tplc="CACA6494">
      <w:numFmt w:val="bullet"/>
      <w:lvlText w:val="•"/>
      <w:lvlJc w:val="left"/>
      <w:pPr>
        <w:ind w:left="1134" w:hanging="237"/>
      </w:pPr>
      <w:rPr>
        <w:rFonts w:hint="default"/>
      </w:rPr>
    </w:lvl>
    <w:lvl w:ilvl="6" w:tplc="0FF4410E">
      <w:numFmt w:val="bullet"/>
      <w:lvlText w:val="•"/>
      <w:lvlJc w:val="left"/>
      <w:pPr>
        <w:ind w:left="1348" w:hanging="237"/>
      </w:pPr>
      <w:rPr>
        <w:rFonts w:hint="default"/>
      </w:rPr>
    </w:lvl>
    <w:lvl w:ilvl="7" w:tplc="0720BAC4">
      <w:numFmt w:val="bullet"/>
      <w:lvlText w:val="•"/>
      <w:lvlJc w:val="left"/>
      <w:pPr>
        <w:ind w:left="1563" w:hanging="237"/>
      </w:pPr>
      <w:rPr>
        <w:rFonts w:hint="default"/>
      </w:rPr>
    </w:lvl>
    <w:lvl w:ilvl="8" w:tplc="A1AE3520">
      <w:numFmt w:val="bullet"/>
      <w:lvlText w:val="•"/>
      <w:lvlJc w:val="left"/>
      <w:pPr>
        <w:ind w:left="1778" w:hanging="237"/>
      </w:pPr>
      <w:rPr>
        <w:rFonts w:hint="default"/>
      </w:rPr>
    </w:lvl>
  </w:abstractNum>
  <w:abstractNum w:abstractNumId="24" w15:restartNumberingAfterBreak="0">
    <w:nsid w:val="29380D00"/>
    <w:multiLevelType w:val="hybridMultilevel"/>
    <w:tmpl w:val="D0D4FC4A"/>
    <w:lvl w:ilvl="0" w:tplc="5212CF14">
      <w:start w:val="1"/>
      <w:numFmt w:val="decimal"/>
      <w:lvlText w:val="%1)"/>
      <w:lvlJc w:val="left"/>
      <w:pPr>
        <w:ind w:left="68" w:hanging="237"/>
        <w:jc w:val="left"/>
      </w:pPr>
      <w:rPr>
        <w:rFonts w:ascii="Century Schoolbook" w:eastAsia="Century Schoolbook" w:hAnsi="Century Schoolbook" w:cs="Century Schoolbook" w:hint="default"/>
        <w:w w:val="99"/>
        <w:sz w:val="20"/>
        <w:szCs w:val="20"/>
      </w:rPr>
    </w:lvl>
    <w:lvl w:ilvl="1" w:tplc="E6B07C20">
      <w:numFmt w:val="bullet"/>
      <w:lvlText w:val="•"/>
      <w:lvlJc w:val="left"/>
      <w:pPr>
        <w:ind w:left="229" w:hanging="237"/>
      </w:pPr>
      <w:rPr>
        <w:rFonts w:hint="default"/>
      </w:rPr>
    </w:lvl>
    <w:lvl w:ilvl="2" w:tplc="3EACB596">
      <w:numFmt w:val="bullet"/>
      <w:lvlText w:val="•"/>
      <w:lvlJc w:val="left"/>
      <w:pPr>
        <w:ind w:left="398" w:hanging="237"/>
      </w:pPr>
      <w:rPr>
        <w:rFonts w:hint="default"/>
      </w:rPr>
    </w:lvl>
    <w:lvl w:ilvl="3" w:tplc="D988ADE2">
      <w:numFmt w:val="bullet"/>
      <w:lvlText w:val="•"/>
      <w:lvlJc w:val="left"/>
      <w:pPr>
        <w:ind w:left="567" w:hanging="237"/>
      </w:pPr>
      <w:rPr>
        <w:rFonts w:hint="default"/>
      </w:rPr>
    </w:lvl>
    <w:lvl w:ilvl="4" w:tplc="60503B12">
      <w:numFmt w:val="bullet"/>
      <w:lvlText w:val="•"/>
      <w:lvlJc w:val="left"/>
      <w:pPr>
        <w:ind w:left="736" w:hanging="237"/>
      </w:pPr>
      <w:rPr>
        <w:rFonts w:hint="default"/>
      </w:rPr>
    </w:lvl>
    <w:lvl w:ilvl="5" w:tplc="76562A3A">
      <w:numFmt w:val="bullet"/>
      <w:lvlText w:val="•"/>
      <w:lvlJc w:val="left"/>
      <w:pPr>
        <w:ind w:left="906" w:hanging="237"/>
      </w:pPr>
      <w:rPr>
        <w:rFonts w:hint="default"/>
      </w:rPr>
    </w:lvl>
    <w:lvl w:ilvl="6" w:tplc="3EDA94C2">
      <w:numFmt w:val="bullet"/>
      <w:lvlText w:val="•"/>
      <w:lvlJc w:val="left"/>
      <w:pPr>
        <w:ind w:left="1075" w:hanging="237"/>
      </w:pPr>
      <w:rPr>
        <w:rFonts w:hint="default"/>
      </w:rPr>
    </w:lvl>
    <w:lvl w:ilvl="7" w:tplc="55B2127E">
      <w:numFmt w:val="bullet"/>
      <w:lvlText w:val="•"/>
      <w:lvlJc w:val="left"/>
      <w:pPr>
        <w:ind w:left="1244" w:hanging="237"/>
      </w:pPr>
      <w:rPr>
        <w:rFonts w:hint="default"/>
      </w:rPr>
    </w:lvl>
    <w:lvl w:ilvl="8" w:tplc="EEB65DF8">
      <w:numFmt w:val="bullet"/>
      <w:lvlText w:val="•"/>
      <w:lvlJc w:val="left"/>
      <w:pPr>
        <w:ind w:left="1413" w:hanging="237"/>
      </w:pPr>
      <w:rPr>
        <w:rFonts w:hint="default"/>
      </w:rPr>
    </w:lvl>
  </w:abstractNum>
  <w:abstractNum w:abstractNumId="25" w15:restartNumberingAfterBreak="0">
    <w:nsid w:val="2B6E67C4"/>
    <w:multiLevelType w:val="hybridMultilevel"/>
    <w:tmpl w:val="1A3A84AE"/>
    <w:lvl w:ilvl="0" w:tplc="8668E554">
      <w:start w:val="1"/>
      <w:numFmt w:val="decimal"/>
      <w:lvlText w:val="%1)"/>
      <w:lvlJc w:val="left"/>
      <w:pPr>
        <w:ind w:left="69" w:hanging="237"/>
        <w:jc w:val="left"/>
      </w:pPr>
      <w:rPr>
        <w:rFonts w:ascii="Century Schoolbook" w:eastAsia="Century Schoolbook" w:hAnsi="Century Schoolbook" w:cs="Century Schoolbook" w:hint="default"/>
        <w:w w:val="99"/>
        <w:sz w:val="20"/>
        <w:szCs w:val="20"/>
      </w:rPr>
    </w:lvl>
    <w:lvl w:ilvl="1" w:tplc="43520B26">
      <w:numFmt w:val="bullet"/>
      <w:lvlText w:val="•"/>
      <w:lvlJc w:val="left"/>
      <w:pPr>
        <w:ind w:left="229" w:hanging="237"/>
      </w:pPr>
      <w:rPr>
        <w:rFonts w:hint="default"/>
      </w:rPr>
    </w:lvl>
    <w:lvl w:ilvl="2" w:tplc="323EE30A">
      <w:numFmt w:val="bullet"/>
      <w:lvlText w:val="•"/>
      <w:lvlJc w:val="left"/>
      <w:pPr>
        <w:ind w:left="399" w:hanging="237"/>
      </w:pPr>
      <w:rPr>
        <w:rFonts w:hint="default"/>
      </w:rPr>
    </w:lvl>
    <w:lvl w:ilvl="3" w:tplc="887A2A74">
      <w:numFmt w:val="bullet"/>
      <w:lvlText w:val="•"/>
      <w:lvlJc w:val="left"/>
      <w:pPr>
        <w:ind w:left="568" w:hanging="237"/>
      </w:pPr>
      <w:rPr>
        <w:rFonts w:hint="default"/>
      </w:rPr>
    </w:lvl>
    <w:lvl w:ilvl="4" w:tplc="2E34CAB2">
      <w:numFmt w:val="bullet"/>
      <w:lvlText w:val="•"/>
      <w:lvlJc w:val="left"/>
      <w:pPr>
        <w:ind w:left="738" w:hanging="237"/>
      </w:pPr>
      <w:rPr>
        <w:rFonts w:hint="default"/>
      </w:rPr>
    </w:lvl>
    <w:lvl w:ilvl="5" w:tplc="933CF226">
      <w:numFmt w:val="bullet"/>
      <w:lvlText w:val="•"/>
      <w:lvlJc w:val="left"/>
      <w:pPr>
        <w:ind w:left="908" w:hanging="237"/>
      </w:pPr>
      <w:rPr>
        <w:rFonts w:hint="default"/>
      </w:rPr>
    </w:lvl>
    <w:lvl w:ilvl="6" w:tplc="4ECEAF04">
      <w:numFmt w:val="bullet"/>
      <w:lvlText w:val="•"/>
      <w:lvlJc w:val="left"/>
      <w:pPr>
        <w:ind w:left="1077" w:hanging="237"/>
      </w:pPr>
      <w:rPr>
        <w:rFonts w:hint="default"/>
      </w:rPr>
    </w:lvl>
    <w:lvl w:ilvl="7" w:tplc="C02042F8">
      <w:numFmt w:val="bullet"/>
      <w:lvlText w:val="•"/>
      <w:lvlJc w:val="left"/>
      <w:pPr>
        <w:ind w:left="1247" w:hanging="237"/>
      </w:pPr>
      <w:rPr>
        <w:rFonts w:hint="default"/>
      </w:rPr>
    </w:lvl>
    <w:lvl w:ilvl="8" w:tplc="870AF778">
      <w:numFmt w:val="bullet"/>
      <w:lvlText w:val="•"/>
      <w:lvlJc w:val="left"/>
      <w:pPr>
        <w:ind w:left="1416" w:hanging="237"/>
      </w:pPr>
      <w:rPr>
        <w:rFonts w:hint="default"/>
      </w:rPr>
    </w:lvl>
  </w:abstractNum>
  <w:abstractNum w:abstractNumId="26" w15:restartNumberingAfterBreak="0">
    <w:nsid w:val="2D611A88"/>
    <w:multiLevelType w:val="hybridMultilevel"/>
    <w:tmpl w:val="3258D45A"/>
    <w:lvl w:ilvl="0" w:tplc="FF226752">
      <w:start w:val="1"/>
      <w:numFmt w:val="decimal"/>
      <w:lvlText w:val="%1)"/>
      <w:lvlJc w:val="left"/>
      <w:pPr>
        <w:ind w:left="69" w:hanging="236"/>
        <w:jc w:val="left"/>
      </w:pPr>
      <w:rPr>
        <w:rFonts w:ascii="Century Schoolbook" w:eastAsia="Century Schoolbook" w:hAnsi="Century Schoolbook" w:cs="Century Schoolbook" w:hint="default"/>
        <w:w w:val="99"/>
        <w:sz w:val="20"/>
        <w:szCs w:val="20"/>
      </w:rPr>
    </w:lvl>
    <w:lvl w:ilvl="1" w:tplc="52200164">
      <w:numFmt w:val="bullet"/>
      <w:lvlText w:val="•"/>
      <w:lvlJc w:val="left"/>
      <w:pPr>
        <w:ind w:left="229" w:hanging="236"/>
      </w:pPr>
      <w:rPr>
        <w:rFonts w:hint="default"/>
      </w:rPr>
    </w:lvl>
    <w:lvl w:ilvl="2" w:tplc="975E831C">
      <w:numFmt w:val="bullet"/>
      <w:lvlText w:val="•"/>
      <w:lvlJc w:val="left"/>
      <w:pPr>
        <w:ind w:left="399" w:hanging="236"/>
      </w:pPr>
      <w:rPr>
        <w:rFonts w:hint="default"/>
      </w:rPr>
    </w:lvl>
    <w:lvl w:ilvl="3" w:tplc="33D6FCA8">
      <w:numFmt w:val="bullet"/>
      <w:lvlText w:val="•"/>
      <w:lvlJc w:val="left"/>
      <w:pPr>
        <w:ind w:left="568" w:hanging="236"/>
      </w:pPr>
      <w:rPr>
        <w:rFonts w:hint="default"/>
      </w:rPr>
    </w:lvl>
    <w:lvl w:ilvl="4" w:tplc="5F305288">
      <w:numFmt w:val="bullet"/>
      <w:lvlText w:val="•"/>
      <w:lvlJc w:val="left"/>
      <w:pPr>
        <w:ind w:left="738" w:hanging="236"/>
      </w:pPr>
      <w:rPr>
        <w:rFonts w:hint="default"/>
      </w:rPr>
    </w:lvl>
    <w:lvl w:ilvl="5" w:tplc="83E44D84">
      <w:numFmt w:val="bullet"/>
      <w:lvlText w:val="•"/>
      <w:lvlJc w:val="left"/>
      <w:pPr>
        <w:ind w:left="908" w:hanging="236"/>
      </w:pPr>
      <w:rPr>
        <w:rFonts w:hint="default"/>
      </w:rPr>
    </w:lvl>
    <w:lvl w:ilvl="6" w:tplc="53A8D6EC">
      <w:numFmt w:val="bullet"/>
      <w:lvlText w:val="•"/>
      <w:lvlJc w:val="left"/>
      <w:pPr>
        <w:ind w:left="1077" w:hanging="236"/>
      </w:pPr>
      <w:rPr>
        <w:rFonts w:hint="default"/>
      </w:rPr>
    </w:lvl>
    <w:lvl w:ilvl="7" w:tplc="A174895E">
      <w:numFmt w:val="bullet"/>
      <w:lvlText w:val="•"/>
      <w:lvlJc w:val="left"/>
      <w:pPr>
        <w:ind w:left="1247" w:hanging="236"/>
      </w:pPr>
      <w:rPr>
        <w:rFonts w:hint="default"/>
      </w:rPr>
    </w:lvl>
    <w:lvl w:ilvl="8" w:tplc="84ECC674">
      <w:numFmt w:val="bullet"/>
      <w:lvlText w:val="•"/>
      <w:lvlJc w:val="left"/>
      <w:pPr>
        <w:ind w:left="1416" w:hanging="236"/>
      </w:pPr>
      <w:rPr>
        <w:rFonts w:hint="default"/>
      </w:rPr>
    </w:lvl>
  </w:abstractNum>
  <w:abstractNum w:abstractNumId="27" w15:restartNumberingAfterBreak="0">
    <w:nsid w:val="2DB537E1"/>
    <w:multiLevelType w:val="hybridMultilevel"/>
    <w:tmpl w:val="BFD2962A"/>
    <w:lvl w:ilvl="0" w:tplc="413C248E">
      <w:start w:val="1"/>
      <w:numFmt w:val="decimal"/>
      <w:lvlText w:val="%1)"/>
      <w:lvlJc w:val="left"/>
      <w:pPr>
        <w:ind w:left="68" w:hanging="238"/>
        <w:jc w:val="left"/>
      </w:pPr>
      <w:rPr>
        <w:rFonts w:ascii="Century Schoolbook" w:eastAsia="Century Schoolbook" w:hAnsi="Century Schoolbook" w:cs="Century Schoolbook" w:hint="default"/>
        <w:spacing w:val="0"/>
        <w:w w:val="99"/>
        <w:sz w:val="20"/>
        <w:szCs w:val="20"/>
      </w:rPr>
    </w:lvl>
    <w:lvl w:ilvl="1" w:tplc="DF6EFA92">
      <w:numFmt w:val="bullet"/>
      <w:lvlText w:val="•"/>
      <w:lvlJc w:val="left"/>
      <w:pPr>
        <w:ind w:left="229" w:hanging="238"/>
      </w:pPr>
      <w:rPr>
        <w:rFonts w:hint="default"/>
      </w:rPr>
    </w:lvl>
    <w:lvl w:ilvl="2" w:tplc="4C781672">
      <w:numFmt w:val="bullet"/>
      <w:lvlText w:val="•"/>
      <w:lvlJc w:val="left"/>
      <w:pPr>
        <w:ind w:left="398" w:hanging="238"/>
      </w:pPr>
      <w:rPr>
        <w:rFonts w:hint="default"/>
      </w:rPr>
    </w:lvl>
    <w:lvl w:ilvl="3" w:tplc="90408154">
      <w:numFmt w:val="bullet"/>
      <w:lvlText w:val="•"/>
      <w:lvlJc w:val="left"/>
      <w:pPr>
        <w:ind w:left="567" w:hanging="238"/>
      </w:pPr>
      <w:rPr>
        <w:rFonts w:hint="default"/>
      </w:rPr>
    </w:lvl>
    <w:lvl w:ilvl="4" w:tplc="D5E43934">
      <w:numFmt w:val="bullet"/>
      <w:lvlText w:val="•"/>
      <w:lvlJc w:val="left"/>
      <w:pPr>
        <w:ind w:left="736" w:hanging="238"/>
      </w:pPr>
      <w:rPr>
        <w:rFonts w:hint="default"/>
      </w:rPr>
    </w:lvl>
    <w:lvl w:ilvl="5" w:tplc="F65E2868">
      <w:numFmt w:val="bullet"/>
      <w:lvlText w:val="•"/>
      <w:lvlJc w:val="left"/>
      <w:pPr>
        <w:ind w:left="906" w:hanging="238"/>
      </w:pPr>
      <w:rPr>
        <w:rFonts w:hint="default"/>
      </w:rPr>
    </w:lvl>
    <w:lvl w:ilvl="6" w:tplc="6CB26FE0">
      <w:numFmt w:val="bullet"/>
      <w:lvlText w:val="•"/>
      <w:lvlJc w:val="left"/>
      <w:pPr>
        <w:ind w:left="1075" w:hanging="238"/>
      </w:pPr>
      <w:rPr>
        <w:rFonts w:hint="default"/>
      </w:rPr>
    </w:lvl>
    <w:lvl w:ilvl="7" w:tplc="42EA6AE6">
      <w:numFmt w:val="bullet"/>
      <w:lvlText w:val="•"/>
      <w:lvlJc w:val="left"/>
      <w:pPr>
        <w:ind w:left="1244" w:hanging="238"/>
      </w:pPr>
      <w:rPr>
        <w:rFonts w:hint="default"/>
      </w:rPr>
    </w:lvl>
    <w:lvl w:ilvl="8" w:tplc="897CE5EC">
      <w:numFmt w:val="bullet"/>
      <w:lvlText w:val="•"/>
      <w:lvlJc w:val="left"/>
      <w:pPr>
        <w:ind w:left="1413" w:hanging="238"/>
      </w:pPr>
      <w:rPr>
        <w:rFonts w:hint="default"/>
      </w:rPr>
    </w:lvl>
  </w:abstractNum>
  <w:abstractNum w:abstractNumId="28" w15:restartNumberingAfterBreak="0">
    <w:nsid w:val="301B264D"/>
    <w:multiLevelType w:val="hybridMultilevel"/>
    <w:tmpl w:val="29F05D2C"/>
    <w:lvl w:ilvl="0" w:tplc="B6148CF0">
      <w:start w:val="1"/>
      <w:numFmt w:val="decimal"/>
      <w:lvlText w:val="%1)"/>
      <w:lvlJc w:val="left"/>
      <w:pPr>
        <w:ind w:left="68" w:hanging="236"/>
        <w:jc w:val="left"/>
      </w:pPr>
      <w:rPr>
        <w:rFonts w:ascii="Century Schoolbook" w:eastAsia="Century Schoolbook" w:hAnsi="Century Schoolbook" w:cs="Century Schoolbook" w:hint="default"/>
        <w:w w:val="99"/>
        <w:sz w:val="20"/>
        <w:szCs w:val="20"/>
      </w:rPr>
    </w:lvl>
    <w:lvl w:ilvl="1" w:tplc="762CD694">
      <w:numFmt w:val="bullet"/>
      <w:lvlText w:val="•"/>
      <w:lvlJc w:val="left"/>
      <w:pPr>
        <w:ind w:left="229" w:hanging="236"/>
      </w:pPr>
      <w:rPr>
        <w:rFonts w:hint="default"/>
      </w:rPr>
    </w:lvl>
    <w:lvl w:ilvl="2" w:tplc="884C3148">
      <w:numFmt w:val="bullet"/>
      <w:lvlText w:val="•"/>
      <w:lvlJc w:val="left"/>
      <w:pPr>
        <w:ind w:left="398" w:hanging="236"/>
      </w:pPr>
      <w:rPr>
        <w:rFonts w:hint="default"/>
      </w:rPr>
    </w:lvl>
    <w:lvl w:ilvl="3" w:tplc="FEA22FA0">
      <w:numFmt w:val="bullet"/>
      <w:lvlText w:val="•"/>
      <w:lvlJc w:val="left"/>
      <w:pPr>
        <w:ind w:left="567" w:hanging="236"/>
      </w:pPr>
      <w:rPr>
        <w:rFonts w:hint="default"/>
      </w:rPr>
    </w:lvl>
    <w:lvl w:ilvl="4" w:tplc="9026ADE0">
      <w:numFmt w:val="bullet"/>
      <w:lvlText w:val="•"/>
      <w:lvlJc w:val="left"/>
      <w:pPr>
        <w:ind w:left="736" w:hanging="236"/>
      </w:pPr>
      <w:rPr>
        <w:rFonts w:hint="default"/>
      </w:rPr>
    </w:lvl>
    <w:lvl w:ilvl="5" w:tplc="18167500">
      <w:numFmt w:val="bullet"/>
      <w:lvlText w:val="•"/>
      <w:lvlJc w:val="left"/>
      <w:pPr>
        <w:ind w:left="906" w:hanging="236"/>
      </w:pPr>
      <w:rPr>
        <w:rFonts w:hint="default"/>
      </w:rPr>
    </w:lvl>
    <w:lvl w:ilvl="6" w:tplc="F46C712E">
      <w:numFmt w:val="bullet"/>
      <w:lvlText w:val="•"/>
      <w:lvlJc w:val="left"/>
      <w:pPr>
        <w:ind w:left="1075" w:hanging="236"/>
      </w:pPr>
      <w:rPr>
        <w:rFonts w:hint="default"/>
      </w:rPr>
    </w:lvl>
    <w:lvl w:ilvl="7" w:tplc="8310A664">
      <w:numFmt w:val="bullet"/>
      <w:lvlText w:val="•"/>
      <w:lvlJc w:val="left"/>
      <w:pPr>
        <w:ind w:left="1244" w:hanging="236"/>
      </w:pPr>
      <w:rPr>
        <w:rFonts w:hint="default"/>
      </w:rPr>
    </w:lvl>
    <w:lvl w:ilvl="8" w:tplc="EB0AA6B4">
      <w:numFmt w:val="bullet"/>
      <w:lvlText w:val="•"/>
      <w:lvlJc w:val="left"/>
      <w:pPr>
        <w:ind w:left="1413" w:hanging="236"/>
      </w:pPr>
      <w:rPr>
        <w:rFonts w:hint="default"/>
      </w:rPr>
    </w:lvl>
  </w:abstractNum>
  <w:abstractNum w:abstractNumId="29" w15:restartNumberingAfterBreak="0">
    <w:nsid w:val="32412CD3"/>
    <w:multiLevelType w:val="hybridMultilevel"/>
    <w:tmpl w:val="B178B7CA"/>
    <w:lvl w:ilvl="0" w:tplc="4B0EEEF6">
      <w:start w:val="1"/>
      <w:numFmt w:val="decimal"/>
      <w:lvlText w:val="%1)"/>
      <w:lvlJc w:val="left"/>
      <w:pPr>
        <w:ind w:left="68" w:hanging="238"/>
        <w:jc w:val="left"/>
      </w:pPr>
      <w:rPr>
        <w:rFonts w:ascii="Century Schoolbook" w:eastAsia="Century Schoolbook" w:hAnsi="Century Schoolbook" w:cs="Century Schoolbook" w:hint="default"/>
        <w:w w:val="99"/>
        <w:sz w:val="20"/>
        <w:szCs w:val="20"/>
      </w:rPr>
    </w:lvl>
    <w:lvl w:ilvl="1" w:tplc="1286FB30">
      <w:numFmt w:val="bullet"/>
      <w:lvlText w:val="•"/>
      <w:lvlJc w:val="left"/>
      <w:pPr>
        <w:ind w:left="229" w:hanging="238"/>
      </w:pPr>
      <w:rPr>
        <w:rFonts w:hint="default"/>
      </w:rPr>
    </w:lvl>
    <w:lvl w:ilvl="2" w:tplc="124E8A30">
      <w:numFmt w:val="bullet"/>
      <w:lvlText w:val="•"/>
      <w:lvlJc w:val="left"/>
      <w:pPr>
        <w:ind w:left="398" w:hanging="238"/>
      </w:pPr>
      <w:rPr>
        <w:rFonts w:hint="default"/>
      </w:rPr>
    </w:lvl>
    <w:lvl w:ilvl="3" w:tplc="D1C03DD6">
      <w:numFmt w:val="bullet"/>
      <w:lvlText w:val="•"/>
      <w:lvlJc w:val="left"/>
      <w:pPr>
        <w:ind w:left="567" w:hanging="238"/>
      </w:pPr>
      <w:rPr>
        <w:rFonts w:hint="default"/>
      </w:rPr>
    </w:lvl>
    <w:lvl w:ilvl="4" w:tplc="B9D24A80">
      <w:numFmt w:val="bullet"/>
      <w:lvlText w:val="•"/>
      <w:lvlJc w:val="left"/>
      <w:pPr>
        <w:ind w:left="736" w:hanging="238"/>
      </w:pPr>
      <w:rPr>
        <w:rFonts w:hint="default"/>
      </w:rPr>
    </w:lvl>
    <w:lvl w:ilvl="5" w:tplc="9E84D334">
      <w:numFmt w:val="bullet"/>
      <w:lvlText w:val="•"/>
      <w:lvlJc w:val="left"/>
      <w:pPr>
        <w:ind w:left="906" w:hanging="238"/>
      </w:pPr>
      <w:rPr>
        <w:rFonts w:hint="default"/>
      </w:rPr>
    </w:lvl>
    <w:lvl w:ilvl="6" w:tplc="23ACCE10">
      <w:numFmt w:val="bullet"/>
      <w:lvlText w:val="•"/>
      <w:lvlJc w:val="left"/>
      <w:pPr>
        <w:ind w:left="1075" w:hanging="238"/>
      </w:pPr>
      <w:rPr>
        <w:rFonts w:hint="default"/>
      </w:rPr>
    </w:lvl>
    <w:lvl w:ilvl="7" w:tplc="F148F4C8">
      <w:numFmt w:val="bullet"/>
      <w:lvlText w:val="•"/>
      <w:lvlJc w:val="left"/>
      <w:pPr>
        <w:ind w:left="1244" w:hanging="238"/>
      </w:pPr>
      <w:rPr>
        <w:rFonts w:hint="default"/>
      </w:rPr>
    </w:lvl>
    <w:lvl w:ilvl="8" w:tplc="200A7914">
      <w:numFmt w:val="bullet"/>
      <w:lvlText w:val="•"/>
      <w:lvlJc w:val="left"/>
      <w:pPr>
        <w:ind w:left="1413" w:hanging="238"/>
      </w:pPr>
      <w:rPr>
        <w:rFonts w:hint="default"/>
      </w:rPr>
    </w:lvl>
  </w:abstractNum>
  <w:abstractNum w:abstractNumId="30" w15:restartNumberingAfterBreak="0">
    <w:nsid w:val="37353120"/>
    <w:multiLevelType w:val="hybridMultilevel"/>
    <w:tmpl w:val="AF642DDE"/>
    <w:lvl w:ilvl="0" w:tplc="15C6B4AE">
      <w:start w:val="1"/>
      <w:numFmt w:val="decimal"/>
      <w:lvlText w:val="%1)"/>
      <w:lvlJc w:val="left"/>
      <w:pPr>
        <w:ind w:left="61" w:hanging="237"/>
        <w:jc w:val="left"/>
      </w:pPr>
      <w:rPr>
        <w:rFonts w:ascii="Century Schoolbook" w:eastAsia="Century Schoolbook" w:hAnsi="Century Schoolbook" w:cs="Century Schoolbook" w:hint="default"/>
        <w:w w:val="99"/>
        <w:sz w:val="20"/>
        <w:szCs w:val="20"/>
      </w:rPr>
    </w:lvl>
    <w:lvl w:ilvl="1" w:tplc="EF3EDE0C">
      <w:numFmt w:val="bullet"/>
      <w:lvlText w:val="•"/>
      <w:lvlJc w:val="left"/>
      <w:pPr>
        <w:ind w:left="274" w:hanging="237"/>
      </w:pPr>
      <w:rPr>
        <w:rFonts w:hint="default"/>
      </w:rPr>
    </w:lvl>
    <w:lvl w:ilvl="2" w:tplc="0E12132C">
      <w:numFmt w:val="bullet"/>
      <w:lvlText w:val="•"/>
      <w:lvlJc w:val="left"/>
      <w:pPr>
        <w:ind w:left="489" w:hanging="237"/>
      </w:pPr>
      <w:rPr>
        <w:rFonts w:hint="default"/>
      </w:rPr>
    </w:lvl>
    <w:lvl w:ilvl="3" w:tplc="F6C22A82">
      <w:numFmt w:val="bullet"/>
      <w:lvlText w:val="•"/>
      <w:lvlJc w:val="left"/>
      <w:pPr>
        <w:ind w:left="704" w:hanging="237"/>
      </w:pPr>
      <w:rPr>
        <w:rFonts w:hint="default"/>
      </w:rPr>
    </w:lvl>
    <w:lvl w:ilvl="4" w:tplc="44225BA2">
      <w:numFmt w:val="bullet"/>
      <w:lvlText w:val="•"/>
      <w:lvlJc w:val="left"/>
      <w:pPr>
        <w:ind w:left="919" w:hanging="237"/>
      </w:pPr>
      <w:rPr>
        <w:rFonts w:hint="default"/>
      </w:rPr>
    </w:lvl>
    <w:lvl w:ilvl="5" w:tplc="A9A6CE80">
      <w:numFmt w:val="bullet"/>
      <w:lvlText w:val="•"/>
      <w:lvlJc w:val="left"/>
      <w:pPr>
        <w:ind w:left="1134" w:hanging="237"/>
      </w:pPr>
      <w:rPr>
        <w:rFonts w:hint="default"/>
      </w:rPr>
    </w:lvl>
    <w:lvl w:ilvl="6" w:tplc="BFBAC9C0">
      <w:numFmt w:val="bullet"/>
      <w:lvlText w:val="•"/>
      <w:lvlJc w:val="left"/>
      <w:pPr>
        <w:ind w:left="1348" w:hanging="237"/>
      </w:pPr>
      <w:rPr>
        <w:rFonts w:hint="default"/>
      </w:rPr>
    </w:lvl>
    <w:lvl w:ilvl="7" w:tplc="539AD0B2">
      <w:numFmt w:val="bullet"/>
      <w:lvlText w:val="•"/>
      <w:lvlJc w:val="left"/>
      <w:pPr>
        <w:ind w:left="1563" w:hanging="237"/>
      </w:pPr>
      <w:rPr>
        <w:rFonts w:hint="default"/>
      </w:rPr>
    </w:lvl>
    <w:lvl w:ilvl="8" w:tplc="F69C8764">
      <w:numFmt w:val="bullet"/>
      <w:lvlText w:val="•"/>
      <w:lvlJc w:val="left"/>
      <w:pPr>
        <w:ind w:left="1778" w:hanging="237"/>
      </w:pPr>
      <w:rPr>
        <w:rFonts w:hint="default"/>
      </w:rPr>
    </w:lvl>
  </w:abstractNum>
  <w:abstractNum w:abstractNumId="31" w15:restartNumberingAfterBreak="0">
    <w:nsid w:val="381F3296"/>
    <w:multiLevelType w:val="hybridMultilevel"/>
    <w:tmpl w:val="E58A8958"/>
    <w:lvl w:ilvl="0" w:tplc="8514C742">
      <w:start w:val="1"/>
      <w:numFmt w:val="decimal"/>
      <w:lvlText w:val="%1)"/>
      <w:lvlJc w:val="left"/>
      <w:pPr>
        <w:ind w:left="61" w:hanging="236"/>
        <w:jc w:val="left"/>
      </w:pPr>
      <w:rPr>
        <w:rFonts w:ascii="Century Schoolbook" w:eastAsia="Century Schoolbook" w:hAnsi="Century Schoolbook" w:cs="Century Schoolbook" w:hint="default"/>
        <w:spacing w:val="-1"/>
        <w:w w:val="99"/>
        <w:sz w:val="20"/>
        <w:szCs w:val="20"/>
      </w:rPr>
    </w:lvl>
    <w:lvl w:ilvl="1" w:tplc="D528E9F8">
      <w:numFmt w:val="bullet"/>
      <w:lvlText w:val="•"/>
      <w:lvlJc w:val="left"/>
      <w:pPr>
        <w:ind w:left="274" w:hanging="236"/>
      </w:pPr>
      <w:rPr>
        <w:rFonts w:hint="default"/>
      </w:rPr>
    </w:lvl>
    <w:lvl w:ilvl="2" w:tplc="921A817E">
      <w:numFmt w:val="bullet"/>
      <w:lvlText w:val="•"/>
      <w:lvlJc w:val="left"/>
      <w:pPr>
        <w:ind w:left="489" w:hanging="236"/>
      </w:pPr>
      <w:rPr>
        <w:rFonts w:hint="default"/>
      </w:rPr>
    </w:lvl>
    <w:lvl w:ilvl="3" w:tplc="676C33D8">
      <w:numFmt w:val="bullet"/>
      <w:lvlText w:val="•"/>
      <w:lvlJc w:val="left"/>
      <w:pPr>
        <w:ind w:left="704" w:hanging="236"/>
      </w:pPr>
      <w:rPr>
        <w:rFonts w:hint="default"/>
      </w:rPr>
    </w:lvl>
    <w:lvl w:ilvl="4" w:tplc="64E8AB42">
      <w:numFmt w:val="bullet"/>
      <w:lvlText w:val="•"/>
      <w:lvlJc w:val="left"/>
      <w:pPr>
        <w:ind w:left="919" w:hanging="236"/>
      </w:pPr>
      <w:rPr>
        <w:rFonts w:hint="default"/>
      </w:rPr>
    </w:lvl>
    <w:lvl w:ilvl="5" w:tplc="AAA645C6">
      <w:numFmt w:val="bullet"/>
      <w:lvlText w:val="•"/>
      <w:lvlJc w:val="left"/>
      <w:pPr>
        <w:ind w:left="1134" w:hanging="236"/>
      </w:pPr>
      <w:rPr>
        <w:rFonts w:hint="default"/>
      </w:rPr>
    </w:lvl>
    <w:lvl w:ilvl="6" w:tplc="3E7EC0EC">
      <w:numFmt w:val="bullet"/>
      <w:lvlText w:val="•"/>
      <w:lvlJc w:val="left"/>
      <w:pPr>
        <w:ind w:left="1348" w:hanging="236"/>
      </w:pPr>
      <w:rPr>
        <w:rFonts w:hint="default"/>
      </w:rPr>
    </w:lvl>
    <w:lvl w:ilvl="7" w:tplc="92066B3C">
      <w:numFmt w:val="bullet"/>
      <w:lvlText w:val="•"/>
      <w:lvlJc w:val="left"/>
      <w:pPr>
        <w:ind w:left="1563" w:hanging="236"/>
      </w:pPr>
      <w:rPr>
        <w:rFonts w:hint="default"/>
      </w:rPr>
    </w:lvl>
    <w:lvl w:ilvl="8" w:tplc="73DC4558">
      <w:numFmt w:val="bullet"/>
      <w:lvlText w:val="•"/>
      <w:lvlJc w:val="left"/>
      <w:pPr>
        <w:ind w:left="1778" w:hanging="236"/>
      </w:pPr>
      <w:rPr>
        <w:rFonts w:hint="default"/>
      </w:rPr>
    </w:lvl>
  </w:abstractNum>
  <w:abstractNum w:abstractNumId="32" w15:restartNumberingAfterBreak="0">
    <w:nsid w:val="39C9029B"/>
    <w:multiLevelType w:val="hybridMultilevel"/>
    <w:tmpl w:val="53AC6DEC"/>
    <w:lvl w:ilvl="0" w:tplc="7B086C42">
      <w:start w:val="1"/>
      <w:numFmt w:val="decimal"/>
      <w:lvlText w:val="%1)"/>
      <w:lvlJc w:val="left"/>
      <w:pPr>
        <w:ind w:left="69" w:hanging="237"/>
        <w:jc w:val="left"/>
      </w:pPr>
      <w:rPr>
        <w:rFonts w:ascii="Century Schoolbook" w:eastAsia="Century Schoolbook" w:hAnsi="Century Schoolbook" w:cs="Century Schoolbook" w:hint="default"/>
        <w:w w:val="99"/>
        <w:sz w:val="20"/>
        <w:szCs w:val="20"/>
      </w:rPr>
    </w:lvl>
    <w:lvl w:ilvl="1" w:tplc="7AF0A792">
      <w:numFmt w:val="bullet"/>
      <w:lvlText w:val="•"/>
      <w:lvlJc w:val="left"/>
      <w:pPr>
        <w:ind w:left="226" w:hanging="237"/>
      </w:pPr>
      <w:rPr>
        <w:rFonts w:hint="default"/>
      </w:rPr>
    </w:lvl>
    <w:lvl w:ilvl="2" w:tplc="32345034">
      <w:numFmt w:val="bullet"/>
      <w:lvlText w:val="•"/>
      <w:lvlJc w:val="left"/>
      <w:pPr>
        <w:ind w:left="393" w:hanging="237"/>
      </w:pPr>
      <w:rPr>
        <w:rFonts w:hint="default"/>
      </w:rPr>
    </w:lvl>
    <w:lvl w:ilvl="3" w:tplc="521EAD92">
      <w:numFmt w:val="bullet"/>
      <w:lvlText w:val="•"/>
      <w:lvlJc w:val="left"/>
      <w:pPr>
        <w:ind w:left="560" w:hanging="237"/>
      </w:pPr>
      <w:rPr>
        <w:rFonts w:hint="default"/>
      </w:rPr>
    </w:lvl>
    <w:lvl w:ilvl="4" w:tplc="49C21F30">
      <w:numFmt w:val="bullet"/>
      <w:lvlText w:val="•"/>
      <w:lvlJc w:val="left"/>
      <w:pPr>
        <w:ind w:left="727" w:hanging="237"/>
      </w:pPr>
      <w:rPr>
        <w:rFonts w:hint="default"/>
      </w:rPr>
    </w:lvl>
    <w:lvl w:ilvl="5" w:tplc="B4DE5276">
      <w:numFmt w:val="bullet"/>
      <w:lvlText w:val="•"/>
      <w:lvlJc w:val="left"/>
      <w:pPr>
        <w:ind w:left="894" w:hanging="237"/>
      </w:pPr>
      <w:rPr>
        <w:rFonts w:hint="default"/>
      </w:rPr>
    </w:lvl>
    <w:lvl w:ilvl="6" w:tplc="0E68FE96">
      <w:numFmt w:val="bullet"/>
      <w:lvlText w:val="•"/>
      <w:lvlJc w:val="left"/>
      <w:pPr>
        <w:ind w:left="1060" w:hanging="237"/>
      </w:pPr>
      <w:rPr>
        <w:rFonts w:hint="default"/>
      </w:rPr>
    </w:lvl>
    <w:lvl w:ilvl="7" w:tplc="8CD2EE3C">
      <w:numFmt w:val="bullet"/>
      <w:lvlText w:val="•"/>
      <w:lvlJc w:val="left"/>
      <w:pPr>
        <w:ind w:left="1227" w:hanging="237"/>
      </w:pPr>
      <w:rPr>
        <w:rFonts w:hint="default"/>
      </w:rPr>
    </w:lvl>
    <w:lvl w:ilvl="8" w:tplc="2C8E9C7A">
      <w:numFmt w:val="bullet"/>
      <w:lvlText w:val="•"/>
      <w:lvlJc w:val="left"/>
      <w:pPr>
        <w:ind w:left="1394" w:hanging="237"/>
      </w:pPr>
      <w:rPr>
        <w:rFonts w:hint="default"/>
      </w:rPr>
    </w:lvl>
  </w:abstractNum>
  <w:abstractNum w:abstractNumId="33" w15:restartNumberingAfterBreak="0">
    <w:nsid w:val="3AEC24CC"/>
    <w:multiLevelType w:val="hybridMultilevel"/>
    <w:tmpl w:val="DC50AA0E"/>
    <w:lvl w:ilvl="0" w:tplc="842274E0">
      <w:start w:val="1"/>
      <w:numFmt w:val="decimal"/>
      <w:lvlText w:val="%1)"/>
      <w:lvlJc w:val="left"/>
      <w:pPr>
        <w:ind w:left="69" w:hanging="238"/>
        <w:jc w:val="left"/>
      </w:pPr>
      <w:rPr>
        <w:rFonts w:ascii="Century Schoolbook" w:eastAsia="Century Schoolbook" w:hAnsi="Century Schoolbook" w:cs="Century Schoolbook" w:hint="default"/>
        <w:w w:val="99"/>
        <w:sz w:val="20"/>
        <w:szCs w:val="20"/>
      </w:rPr>
    </w:lvl>
    <w:lvl w:ilvl="1" w:tplc="579A1D2E">
      <w:numFmt w:val="bullet"/>
      <w:lvlText w:val="•"/>
      <w:lvlJc w:val="left"/>
      <w:pPr>
        <w:ind w:left="229" w:hanging="238"/>
      </w:pPr>
      <w:rPr>
        <w:rFonts w:hint="default"/>
      </w:rPr>
    </w:lvl>
    <w:lvl w:ilvl="2" w:tplc="E3168244">
      <w:numFmt w:val="bullet"/>
      <w:lvlText w:val="•"/>
      <w:lvlJc w:val="left"/>
      <w:pPr>
        <w:ind w:left="399" w:hanging="238"/>
      </w:pPr>
      <w:rPr>
        <w:rFonts w:hint="default"/>
      </w:rPr>
    </w:lvl>
    <w:lvl w:ilvl="3" w:tplc="D5D010EE">
      <w:numFmt w:val="bullet"/>
      <w:lvlText w:val="•"/>
      <w:lvlJc w:val="left"/>
      <w:pPr>
        <w:ind w:left="568" w:hanging="238"/>
      </w:pPr>
      <w:rPr>
        <w:rFonts w:hint="default"/>
      </w:rPr>
    </w:lvl>
    <w:lvl w:ilvl="4" w:tplc="D4ECDCD4">
      <w:numFmt w:val="bullet"/>
      <w:lvlText w:val="•"/>
      <w:lvlJc w:val="left"/>
      <w:pPr>
        <w:ind w:left="738" w:hanging="238"/>
      </w:pPr>
      <w:rPr>
        <w:rFonts w:hint="default"/>
      </w:rPr>
    </w:lvl>
    <w:lvl w:ilvl="5" w:tplc="4934C0CE">
      <w:numFmt w:val="bullet"/>
      <w:lvlText w:val="•"/>
      <w:lvlJc w:val="left"/>
      <w:pPr>
        <w:ind w:left="908" w:hanging="238"/>
      </w:pPr>
      <w:rPr>
        <w:rFonts w:hint="default"/>
      </w:rPr>
    </w:lvl>
    <w:lvl w:ilvl="6" w:tplc="2E9C7730">
      <w:numFmt w:val="bullet"/>
      <w:lvlText w:val="•"/>
      <w:lvlJc w:val="left"/>
      <w:pPr>
        <w:ind w:left="1077" w:hanging="238"/>
      </w:pPr>
      <w:rPr>
        <w:rFonts w:hint="default"/>
      </w:rPr>
    </w:lvl>
    <w:lvl w:ilvl="7" w:tplc="CD746EBE">
      <w:numFmt w:val="bullet"/>
      <w:lvlText w:val="•"/>
      <w:lvlJc w:val="left"/>
      <w:pPr>
        <w:ind w:left="1247" w:hanging="238"/>
      </w:pPr>
      <w:rPr>
        <w:rFonts w:hint="default"/>
      </w:rPr>
    </w:lvl>
    <w:lvl w:ilvl="8" w:tplc="046C003E">
      <w:numFmt w:val="bullet"/>
      <w:lvlText w:val="•"/>
      <w:lvlJc w:val="left"/>
      <w:pPr>
        <w:ind w:left="1416" w:hanging="238"/>
      </w:pPr>
      <w:rPr>
        <w:rFonts w:hint="default"/>
      </w:rPr>
    </w:lvl>
  </w:abstractNum>
  <w:abstractNum w:abstractNumId="34" w15:restartNumberingAfterBreak="0">
    <w:nsid w:val="3E4E6A6F"/>
    <w:multiLevelType w:val="hybridMultilevel"/>
    <w:tmpl w:val="F7342AF0"/>
    <w:lvl w:ilvl="0" w:tplc="9370CAAC">
      <w:start w:val="1"/>
      <w:numFmt w:val="decimal"/>
      <w:lvlText w:val="%1)"/>
      <w:lvlJc w:val="left"/>
      <w:pPr>
        <w:ind w:left="97" w:hanging="237"/>
        <w:jc w:val="left"/>
      </w:pPr>
      <w:rPr>
        <w:rFonts w:ascii="Century Schoolbook" w:eastAsia="Century Schoolbook" w:hAnsi="Century Schoolbook" w:cs="Century Schoolbook" w:hint="default"/>
        <w:w w:val="99"/>
        <w:sz w:val="20"/>
        <w:szCs w:val="20"/>
      </w:rPr>
    </w:lvl>
    <w:lvl w:ilvl="1" w:tplc="DE2A7B00">
      <w:numFmt w:val="bullet"/>
      <w:lvlText w:val="•"/>
      <w:lvlJc w:val="left"/>
      <w:pPr>
        <w:ind w:left="296" w:hanging="237"/>
      </w:pPr>
      <w:rPr>
        <w:rFonts w:hint="default"/>
      </w:rPr>
    </w:lvl>
    <w:lvl w:ilvl="2" w:tplc="567890D0">
      <w:numFmt w:val="bullet"/>
      <w:lvlText w:val="•"/>
      <w:lvlJc w:val="left"/>
      <w:pPr>
        <w:ind w:left="492" w:hanging="237"/>
      </w:pPr>
      <w:rPr>
        <w:rFonts w:hint="default"/>
      </w:rPr>
    </w:lvl>
    <w:lvl w:ilvl="3" w:tplc="FA867186">
      <w:numFmt w:val="bullet"/>
      <w:lvlText w:val="•"/>
      <w:lvlJc w:val="left"/>
      <w:pPr>
        <w:ind w:left="688" w:hanging="237"/>
      </w:pPr>
      <w:rPr>
        <w:rFonts w:hint="default"/>
      </w:rPr>
    </w:lvl>
    <w:lvl w:ilvl="4" w:tplc="97029316">
      <w:numFmt w:val="bullet"/>
      <w:lvlText w:val="•"/>
      <w:lvlJc w:val="left"/>
      <w:pPr>
        <w:ind w:left="885" w:hanging="237"/>
      </w:pPr>
      <w:rPr>
        <w:rFonts w:hint="default"/>
      </w:rPr>
    </w:lvl>
    <w:lvl w:ilvl="5" w:tplc="5726DB46">
      <w:numFmt w:val="bullet"/>
      <w:lvlText w:val="•"/>
      <w:lvlJc w:val="left"/>
      <w:pPr>
        <w:ind w:left="1081" w:hanging="237"/>
      </w:pPr>
      <w:rPr>
        <w:rFonts w:hint="default"/>
      </w:rPr>
    </w:lvl>
    <w:lvl w:ilvl="6" w:tplc="CAFE29A4">
      <w:numFmt w:val="bullet"/>
      <w:lvlText w:val="•"/>
      <w:lvlJc w:val="left"/>
      <w:pPr>
        <w:ind w:left="1277" w:hanging="237"/>
      </w:pPr>
      <w:rPr>
        <w:rFonts w:hint="default"/>
      </w:rPr>
    </w:lvl>
    <w:lvl w:ilvl="7" w:tplc="E7D459DC">
      <w:numFmt w:val="bullet"/>
      <w:lvlText w:val="•"/>
      <w:lvlJc w:val="left"/>
      <w:pPr>
        <w:ind w:left="1474" w:hanging="237"/>
      </w:pPr>
      <w:rPr>
        <w:rFonts w:hint="default"/>
      </w:rPr>
    </w:lvl>
    <w:lvl w:ilvl="8" w:tplc="A7B8E0A6">
      <w:numFmt w:val="bullet"/>
      <w:lvlText w:val="•"/>
      <w:lvlJc w:val="left"/>
      <w:pPr>
        <w:ind w:left="1670" w:hanging="237"/>
      </w:pPr>
      <w:rPr>
        <w:rFonts w:hint="default"/>
      </w:rPr>
    </w:lvl>
  </w:abstractNum>
  <w:abstractNum w:abstractNumId="35" w15:restartNumberingAfterBreak="0">
    <w:nsid w:val="3F5B56D1"/>
    <w:multiLevelType w:val="hybridMultilevel"/>
    <w:tmpl w:val="B0C61404"/>
    <w:lvl w:ilvl="0" w:tplc="64B60C1C">
      <w:start w:val="1"/>
      <w:numFmt w:val="decimal"/>
      <w:lvlText w:val="%1)"/>
      <w:lvlJc w:val="left"/>
      <w:pPr>
        <w:ind w:left="97" w:hanging="238"/>
        <w:jc w:val="left"/>
      </w:pPr>
      <w:rPr>
        <w:rFonts w:ascii="Century Schoolbook" w:eastAsia="Century Schoolbook" w:hAnsi="Century Schoolbook" w:cs="Century Schoolbook" w:hint="default"/>
        <w:spacing w:val="0"/>
        <w:w w:val="99"/>
        <w:sz w:val="20"/>
        <w:szCs w:val="20"/>
      </w:rPr>
    </w:lvl>
    <w:lvl w:ilvl="1" w:tplc="1114A7CA">
      <w:numFmt w:val="bullet"/>
      <w:lvlText w:val="•"/>
      <w:lvlJc w:val="left"/>
      <w:pPr>
        <w:ind w:left="296" w:hanging="238"/>
      </w:pPr>
      <w:rPr>
        <w:rFonts w:hint="default"/>
      </w:rPr>
    </w:lvl>
    <w:lvl w:ilvl="2" w:tplc="6CC424BA">
      <w:numFmt w:val="bullet"/>
      <w:lvlText w:val="•"/>
      <w:lvlJc w:val="left"/>
      <w:pPr>
        <w:ind w:left="492" w:hanging="238"/>
      </w:pPr>
      <w:rPr>
        <w:rFonts w:hint="default"/>
      </w:rPr>
    </w:lvl>
    <w:lvl w:ilvl="3" w:tplc="546E5A58">
      <w:numFmt w:val="bullet"/>
      <w:lvlText w:val="•"/>
      <w:lvlJc w:val="left"/>
      <w:pPr>
        <w:ind w:left="688" w:hanging="238"/>
      </w:pPr>
      <w:rPr>
        <w:rFonts w:hint="default"/>
      </w:rPr>
    </w:lvl>
    <w:lvl w:ilvl="4" w:tplc="6890E16A">
      <w:numFmt w:val="bullet"/>
      <w:lvlText w:val="•"/>
      <w:lvlJc w:val="left"/>
      <w:pPr>
        <w:ind w:left="885" w:hanging="238"/>
      </w:pPr>
      <w:rPr>
        <w:rFonts w:hint="default"/>
      </w:rPr>
    </w:lvl>
    <w:lvl w:ilvl="5" w:tplc="37E0F364">
      <w:numFmt w:val="bullet"/>
      <w:lvlText w:val="•"/>
      <w:lvlJc w:val="left"/>
      <w:pPr>
        <w:ind w:left="1081" w:hanging="238"/>
      </w:pPr>
      <w:rPr>
        <w:rFonts w:hint="default"/>
      </w:rPr>
    </w:lvl>
    <w:lvl w:ilvl="6" w:tplc="CB6ED5AC">
      <w:numFmt w:val="bullet"/>
      <w:lvlText w:val="•"/>
      <w:lvlJc w:val="left"/>
      <w:pPr>
        <w:ind w:left="1277" w:hanging="238"/>
      </w:pPr>
      <w:rPr>
        <w:rFonts w:hint="default"/>
      </w:rPr>
    </w:lvl>
    <w:lvl w:ilvl="7" w:tplc="A4CCB3E8">
      <w:numFmt w:val="bullet"/>
      <w:lvlText w:val="•"/>
      <w:lvlJc w:val="left"/>
      <w:pPr>
        <w:ind w:left="1474" w:hanging="238"/>
      </w:pPr>
      <w:rPr>
        <w:rFonts w:hint="default"/>
      </w:rPr>
    </w:lvl>
    <w:lvl w:ilvl="8" w:tplc="66845BDE">
      <w:numFmt w:val="bullet"/>
      <w:lvlText w:val="•"/>
      <w:lvlJc w:val="left"/>
      <w:pPr>
        <w:ind w:left="1670" w:hanging="238"/>
      </w:pPr>
      <w:rPr>
        <w:rFonts w:hint="default"/>
      </w:rPr>
    </w:lvl>
  </w:abstractNum>
  <w:abstractNum w:abstractNumId="36" w15:restartNumberingAfterBreak="0">
    <w:nsid w:val="41C438DA"/>
    <w:multiLevelType w:val="hybridMultilevel"/>
    <w:tmpl w:val="A6709EC8"/>
    <w:lvl w:ilvl="0" w:tplc="D1CE8B8A">
      <w:start w:val="1"/>
      <w:numFmt w:val="decimal"/>
      <w:lvlText w:val="%1)"/>
      <w:lvlJc w:val="left"/>
      <w:pPr>
        <w:ind w:left="97" w:hanging="238"/>
        <w:jc w:val="left"/>
      </w:pPr>
      <w:rPr>
        <w:rFonts w:ascii="Century Schoolbook" w:eastAsia="Century Schoolbook" w:hAnsi="Century Schoolbook" w:cs="Century Schoolbook" w:hint="default"/>
        <w:spacing w:val="0"/>
        <w:w w:val="99"/>
        <w:sz w:val="20"/>
        <w:szCs w:val="20"/>
      </w:rPr>
    </w:lvl>
    <w:lvl w:ilvl="1" w:tplc="907EC8DA">
      <w:numFmt w:val="bullet"/>
      <w:lvlText w:val="•"/>
      <w:lvlJc w:val="left"/>
      <w:pPr>
        <w:ind w:left="296" w:hanging="238"/>
      </w:pPr>
      <w:rPr>
        <w:rFonts w:hint="default"/>
      </w:rPr>
    </w:lvl>
    <w:lvl w:ilvl="2" w:tplc="FBA0DCBC">
      <w:numFmt w:val="bullet"/>
      <w:lvlText w:val="•"/>
      <w:lvlJc w:val="left"/>
      <w:pPr>
        <w:ind w:left="492" w:hanging="238"/>
      </w:pPr>
      <w:rPr>
        <w:rFonts w:hint="default"/>
      </w:rPr>
    </w:lvl>
    <w:lvl w:ilvl="3" w:tplc="A0CAD692">
      <w:numFmt w:val="bullet"/>
      <w:lvlText w:val="•"/>
      <w:lvlJc w:val="left"/>
      <w:pPr>
        <w:ind w:left="688" w:hanging="238"/>
      </w:pPr>
      <w:rPr>
        <w:rFonts w:hint="default"/>
      </w:rPr>
    </w:lvl>
    <w:lvl w:ilvl="4" w:tplc="1D0CC844">
      <w:numFmt w:val="bullet"/>
      <w:lvlText w:val="•"/>
      <w:lvlJc w:val="left"/>
      <w:pPr>
        <w:ind w:left="885" w:hanging="238"/>
      </w:pPr>
      <w:rPr>
        <w:rFonts w:hint="default"/>
      </w:rPr>
    </w:lvl>
    <w:lvl w:ilvl="5" w:tplc="7346C1F6">
      <w:numFmt w:val="bullet"/>
      <w:lvlText w:val="•"/>
      <w:lvlJc w:val="left"/>
      <w:pPr>
        <w:ind w:left="1081" w:hanging="238"/>
      </w:pPr>
      <w:rPr>
        <w:rFonts w:hint="default"/>
      </w:rPr>
    </w:lvl>
    <w:lvl w:ilvl="6" w:tplc="96969196">
      <w:numFmt w:val="bullet"/>
      <w:lvlText w:val="•"/>
      <w:lvlJc w:val="left"/>
      <w:pPr>
        <w:ind w:left="1277" w:hanging="238"/>
      </w:pPr>
      <w:rPr>
        <w:rFonts w:hint="default"/>
      </w:rPr>
    </w:lvl>
    <w:lvl w:ilvl="7" w:tplc="BF7EBA14">
      <w:numFmt w:val="bullet"/>
      <w:lvlText w:val="•"/>
      <w:lvlJc w:val="left"/>
      <w:pPr>
        <w:ind w:left="1474" w:hanging="238"/>
      </w:pPr>
      <w:rPr>
        <w:rFonts w:hint="default"/>
      </w:rPr>
    </w:lvl>
    <w:lvl w:ilvl="8" w:tplc="0A047644">
      <w:numFmt w:val="bullet"/>
      <w:lvlText w:val="•"/>
      <w:lvlJc w:val="left"/>
      <w:pPr>
        <w:ind w:left="1670" w:hanging="238"/>
      </w:pPr>
      <w:rPr>
        <w:rFonts w:hint="default"/>
      </w:rPr>
    </w:lvl>
  </w:abstractNum>
  <w:abstractNum w:abstractNumId="37" w15:restartNumberingAfterBreak="0">
    <w:nsid w:val="42322732"/>
    <w:multiLevelType w:val="hybridMultilevel"/>
    <w:tmpl w:val="AEBAC172"/>
    <w:lvl w:ilvl="0" w:tplc="B5F2AD70">
      <w:start w:val="1"/>
      <w:numFmt w:val="decimal"/>
      <w:lvlText w:val="%1)"/>
      <w:lvlJc w:val="left"/>
      <w:pPr>
        <w:ind w:left="68" w:hanging="235"/>
        <w:jc w:val="left"/>
      </w:pPr>
      <w:rPr>
        <w:rFonts w:ascii="Century Schoolbook" w:eastAsia="Century Schoolbook" w:hAnsi="Century Schoolbook" w:cs="Century Schoolbook" w:hint="default"/>
        <w:spacing w:val="-1"/>
        <w:w w:val="99"/>
        <w:sz w:val="20"/>
        <w:szCs w:val="20"/>
      </w:rPr>
    </w:lvl>
    <w:lvl w:ilvl="1" w:tplc="3D601A36">
      <w:numFmt w:val="bullet"/>
      <w:lvlText w:val="•"/>
      <w:lvlJc w:val="left"/>
      <w:pPr>
        <w:ind w:left="229" w:hanging="235"/>
      </w:pPr>
      <w:rPr>
        <w:rFonts w:hint="default"/>
      </w:rPr>
    </w:lvl>
    <w:lvl w:ilvl="2" w:tplc="03AE6F1C">
      <w:numFmt w:val="bullet"/>
      <w:lvlText w:val="•"/>
      <w:lvlJc w:val="left"/>
      <w:pPr>
        <w:ind w:left="398" w:hanging="235"/>
      </w:pPr>
      <w:rPr>
        <w:rFonts w:hint="default"/>
      </w:rPr>
    </w:lvl>
    <w:lvl w:ilvl="3" w:tplc="05D28AF4">
      <w:numFmt w:val="bullet"/>
      <w:lvlText w:val="•"/>
      <w:lvlJc w:val="left"/>
      <w:pPr>
        <w:ind w:left="567" w:hanging="235"/>
      </w:pPr>
      <w:rPr>
        <w:rFonts w:hint="default"/>
      </w:rPr>
    </w:lvl>
    <w:lvl w:ilvl="4" w:tplc="2B82647E">
      <w:numFmt w:val="bullet"/>
      <w:lvlText w:val="•"/>
      <w:lvlJc w:val="left"/>
      <w:pPr>
        <w:ind w:left="736" w:hanging="235"/>
      </w:pPr>
      <w:rPr>
        <w:rFonts w:hint="default"/>
      </w:rPr>
    </w:lvl>
    <w:lvl w:ilvl="5" w:tplc="9D368D1C">
      <w:numFmt w:val="bullet"/>
      <w:lvlText w:val="•"/>
      <w:lvlJc w:val="left"/>
      <w:pPr>
        <w:ind w:left="906" w:hanging="235"/>
      </w:pPr>
      <w:rPr>
        <w:rFonts w:hint="default"/>
      </w:rPr>
    </w:lvl>
    <w:lvl w:ilvl="6" w:tplc="0922C516">
      <w:numFmt w:val="bullet"/>
      <w:lvlText w:val="•"/>
      <w:lvlJc w:val="left"/>
      <w:pPr>
        <w:ind w:left="1075" w:hanging="235"/>
      </w:pPr>
      <w:rPr>
        <w:rFonts w:hint="default"/>
      </w:rPr>
    </w:lvl>
    <w:lvl w:ilvl="7" w:tplc="855CB3CC">
      <w:numFmt w:val="bullet"/>
      <w:lvlText w:val="•"/>
      <w:lvlJc w:val="left"/>
      <w:pPr>
        <w:ind w:left="1244" w:hanging="235"/>
      </w:pPr>
      <w:rPr>
        <w:rFonts w:hint="default"/>
      </w:rPr>
    </w:lvl>
    <w:lvl w:ilvl="8" w:tplc="23608948">
      <w:numFmt w:val="bullet"/>
      <w:lvlText w:val="•"/>
      <w:lvlJc w:val="left"/>
      <w:pPr>
        <w:ind w:left="1413" w:hanging="235"/>
      </w:pPr>
      <w:rPr>
        <w:rFonts w:hint="default"/>
      </w:rPr>
    </w:lvl>
  </w:abstractNum>
  <w:abstractNum w:abstractNumId="38" w15:restartNumberingAfterBreak="0">
    <w:nsid w:val="440C4E17"/>
    <w:multiLevelType w:val="hybridMultilevel"/>
    <w:tmpl w:val="2AC89B02"/>
    <w:lvl w:ilvl="0" w:tplc="07A218D0">
      <w:start w:val="1"/>
      <w:numFmt w:val="decimal"/>
      <w:lvlText w:val="%1)"/>
      <w:lvlJc w:val="left"/>
      <w:pPr>
        <w:ind w:left="97" w:hanging="237"/>
        <w:jc w:val="left"/>
      </w:pPr>
      <w:rPr>
        <w:rFonts w:ascii="Century Schoolbook" w:eastAsia="Century Schoolbook" w:hAnsi="Century Schoolbook" w:cs="Century Schoolbook" w:hint="default"/>
        <w:w w:val="99"/>
        <w:sz w:val="20"/>
        <w:szCs w:val="20"/>
      </w:rPr>
    </w:lvl>
    <w:lvl w:ilvl="1" w:tplc="60EA7896">
      <w:numFmt w:val="bullet"/>
      <w:lvlText w:val="•"/>
      <w:lvlJc w:val="left"/>
      <w:pPr>
        <w:ind w:left="296" w:hanging="237"/>
      </w:pPr>
      <w:rPr>
        <w:rFonts w:hint="default"/>
      </w:rPr>
    </w:lvl>
    <w:lvl w:ilvl="2" w:tplc="9B44F6D8">
      <w:numFmt w:val="bullet"/>
      <w:lvlText w:val="•"/>
      <w:lvlJc w:val="left"/>
      <w:pPr>
        <w:ind w:left="492" w:hanging="237"/>
      </w:pPr>
      <w:rPr>
        <w:rFonts w:hint="default"/>
      </w:rPr>
    </w:lvl>
    <w:lvl w:ilvl="3" w:tplc="7C10E9CC">
      <w:numFmt w:val="bullet"/>
      <w:lvlText w:val="•"/>
      <w:lvlJc w:val="left"/>
      <w:pPr>
        <w:ind w:left="688" w:hanging="237"/>
      </w:pPr>
      <w:rPr>
        <w:rFonts w:hint="default"/>
      </w:rPr>
    </w:lvl>
    <w:lvl w:ilvl="4" w:tplc="CA5A70C8">
      <w:numFmt w:val="bullet"/>
      <w:lvlText w:val="•"/>
      <w:lvlJc w:val="left"/>
      <w:pPr>
        <w:ind w:left="885" w:hanging="237"/>
      </w:pPr>
      <w:rPr>
        <w:rFonts w:hint="default"/>
      </w:rPr>
    </w:lvl>
    <w:lvl w:ilvl="5" w:tplc="20328F7A">
      <w:numFmt w:val="bullet"/>
      <w:lvlText w:val="•"/>
      <w:lvlJc w:val="left"/>
      <w:pPr>
        <w:ind w:left="1081" w:hanging="237"/>
      </w:pPr>
      <w:rPr>
        <w:rFonts w:hint="default"/>
      </w:rPr>
    </w:lvl>
    <w:lvl w:ilvl="6" w:tplc="E21E1C6C">
      <w:numFmt w:val="bullet"/>
      <w:lvlText w:val="•"/>
      <w:lvlJc w:val="left"/>
      <w:pPr>
        <w:ind w:left="1277" w:hanging="237"/>
      </w:pPr>
      <w:rPr>
        <w:rFonts w:hint="default"/>
      </w:rPr>
    </w:lvl>
    <w:lvl w:ilvl="7" w:tplc="A59031E6">
      <w:numFmt w:val="bullet"/>
      <w:lvlText w:val="•"/>
      <w:lvlJc w:val="left"/>
      <w:pPr>
        <w:ind w:left="1474" w:hanging="237"/>
      </w:pPr>
      <w:rPr>
        <w:rFonts w:hint="default"/>
      </w:rPr>
    </w:lvl>
    <w:lvl w:ilvl="8" w:tplc="BB8679BC">
      <w:numFmt w:val="bullet"/>
      <w:lvlText w:val="•"/>
      <w:lvlJc w:val="left"/>
      <w:pPr>
        <w:ind w:left="1670" w:hanging="237"/>
      </w:pPr>
      <w:rPr>
        <w:rFonts w:hint="default"/>
      </w:rPr>
    </w:lvl>
  </w:abstractNum>
  <w:abstractNum w:abstractNumId="39" w15:restartNumberingAfterBreak="0">
    <w:nsid w:val="45871752"/>
    <w:multiLevelType w:val="hybridMultilevel"/>
    <w:tmpl w:val="C61CD41A"/>
    <w:lvl w:ilvl="0" w:tplc="840074B4">
      <w:start w:val="1"/>
      <w:numFmt w:val="decimal"/>
      <w:lvlText w:val="%1)"/>
      <w:lvlJc w:val="left"/>
      <w:pPr>
        <w:ind w:left="97" w:hanging="238"/>
        <w:jc w:val="left"/>
      </w:pPr>
      <w:rPr>
        <w:rFonts w:ascii="Century Schoolbook" w:eastAsia="Century Schoolbook" w:hAnsi="Century Schoolbook" w:cs="Century Schoolbook" w:hint="default"/>
        <w:spacing w:val="0"/>
        <w:w w:val="99"/>
        <w:sz w:val="20"/>
        <w:szCs w:val="20"/>
      </w:rPr>
    </w:lvl>
    <w:lvl w:ilvl="1" w:tplc="B074E78A">
      <w:numFmt w:val="bullet"/>
      <w:lvlText w:val="•"/>
      <w:lvlJc w:val="left"/>
      <w:pPr>
        <w:ind w:left="296" w:hanging="238"/>
      </w:pPr>
      <w:rPr>
        <w:rFonts w:hint="default"/>
      </w:rPr>
    </w:lvl>
    <w:lvl w:ilvl="2" w:tplc="53A09FA0">
      <w:numFmt w:val="bullet"/>
      <w:lvlText w:val="•"/>
      <w:lvlJc w:val="left"/>
      <w:pPr>
        <w:ind w:left="492" w:hanging="238"/>
      </w:pPr>
      <w:rPr>
        <w:rFonts w:hint="default"/>
      </w:rPr>
    </w:lvl>
    <w:lvl w:ilvl="3" w:tplc="37BEE56A">
      <w:numFmt w:val="bullet"/>
      <w:lvlText w:val="•"/>
      <w:lvlJc w:val="left"/>
      <w:pPr>
        <w:ind w:left="688" w:hanging="238"/>
      </w:pPr>
      <w:rPr>
        <w:rFonts w:hint="default"/>
      </w:rPr>
    </w:lvl>
    <w:lvl w:ilvl="4" w:tplc="B6F08A92">
      <w:numFmt w:val="bullet"/>
      <w:lvlText w:val="•"/>
      <w:lvlJc w:val="left"/>
      <w:pPr>
        <w:ind w:left="885" w:hanging="238"/>
      </w:pPr>
      <w:rPr>
        <w:rFonts w:hint="default"/>
      </w:rPr>
    </w:lvl>
    <w:lvl w:ilvl="5" w:tplc="AB1E460E">
      <w:numFmt w:val="bullet"/>
      <w:lvlText w:val="•"/>
      <w:lvlJc w:val="left"/>
      <w:pPr>
        <w:ind w:left="1081" w:hanging="238"/>
      </w:pPr>
      <w:rPr>
        <w:rFonts w:hint="default"/>
      </w:rPr>
    </w:lvl>
    <w:lvl w:ilvl="6" w:tplc="139A6018">
      <w:numFmt w:val="bullet"/>
      <w:lvlText w:val="•"/>
      <w:lvlJc w:val="left"/>
      <w:pPr>
        <w:ind w:left="1277" w:hanging="238"/>
      </w:pPr>
      <w:rPr>
        <w:rFonts w:hint="default"/>
      </w:rPr>
    </w:lvl>
    <w:lvl w:ilvl="7" w:tplc="E42852FC">
      <w:numFmt w:val="bullet"/>
      <w:lvlText w:val="•"/>
      <w:lvlJc w:val="left"/>
      <w:pPr>
        <w:ind w:left="1474" w:hanging="238"/>
      </w:pPr>
      <w:rPr>
        <w:rFonts w:hint="default"/>
      </w:rPr>
    </w:lvl>
    <w:lvl w:ilvl="8" w:tplc="F8FA2DB8">
      <w:numFmt w:val="bullet"/>
      <w:lvlText w:val="•"/>
      <w:lvlJc w:val="left"/>
      <w:pPr>
        <w:ind w:left="1670" w:hanging="238"/>
      </w:pPr>
      <w:rPr>
        <w:rFonts w:hint="default"/>
      </w:rPr>
    </w:lvl>
  </w:abstractNum>
  <w:abstractNum w:abstractNumId="40" w15:restartNumberingAfterBreak="0">
    <w:nsid w:val="45DE2AA0"/>
    <w:multiLevelType w:val="hybridMultilevel"/>
    <w:tmpl w:val="EDFC90FA"/>
    <w:lvl w:ilvl="0" w:tplc="69683070">
      <w:start w:val="1"/>
      <w:numFmt w:val="decimal"/>
      <w:lvlText w:val="%1)"/>
      <w:lvlJc w:val="left"/>
      <w:pPr>
        <w:ind w:left="69" w:hanging="236"/>
        <w:jc w:val="left"/>
      </w:pPr>
      <w:rPr>
        <w:rFonts w:ascii="Century Schoolbook" w:eastAsia="Century Schoolbook" w:hAnsi="Century Schoolbook" w:cs="Century Schoolbook" w:hint="default"/>
        <w:w w:val="99"/>
        <w:sz w:val="20"/>
        <w:szCs w:val="20"/>
      </w:rPr>
    </w:lvl>
    <w:lvl w:ilvl="1" w:tplc="9614F708">
      <w:numFmt w:val="bullet"/>
      <w:lvlText w:val="•"/>
      <w:lvlJc w:val="left"/>
      <w:pPr>
        <w:ind w:left="229" w:hanging="236"/>
      </w:pPr>
      <w:rPr>
        <w:rFonts w:hint="default"/>
      </w:rPr>
    </w:lvl>
    <w:lvl w:ilvl="2" w:tplc="8884D006">
      <w:numFmt w:val="bullet"/>
      <w:lvlText w:val="•"/>
      <w:lvlJc w:val="left"/>
      <w:pPr>
        <w:ind w:left="399" w:hanging="236"/>
      </w:pPr>
      <w:rPr>
        <w:rFonts w:hint="default"/>
      </w:rPr>
    </w:lvl>
    <w:lvl w:ilvl="3" w:tplc="0FFA43F4">
      <w:numFmt w:val="bullet"/>
      <w:lvlText w:val="•"/>
      <w:lvlJc w:val="left"/>
      <w:pPr>
        <w:ind w:left="568" w:hanging="236"/>
      </w:pPr>
      <w:rPr>
        <w:rFonts w:hint="default"/>
      </w:rPr>
    </w:lvl>
    <w:lvl w:ilvl="4" w:tplc="442E051C">
      <w:numFmt w:val="bullet"/>
      <w:lvlText w:val="•"/>
      <w:lvlJc w:val="left"/>
      <w:pPr>
        <w:ind w:left="738" w:hanging="236"/>
      </w:pPr>
      <w:rPr>
        <w:rFonts w:hint="default"/>
      </w:rPr>
    </w:lvl>
    <w:lvl w:ilvl="5" w:tplc="559CDC1A">
      <w:numFmt w:val="bullet"/>
      <w:lvlText w:val="•"/>
      <w:lvlJc w:val="left"/>
      <w:pPr>
        <w:ind w:left="908" w:hanging="236"/>
      </w:pPr>
      <w:rPr>
        <w:rFonts w:hint="default"/>
      </w:rPr>
    </w:lvl>
    <w:lvl w:ilvl="6" w:tplc="91503638">
      <w:numFmt w:val="bullet"/>
      <w:lvlText w:val="•"/>
      <w:lvlJc w:val="left"/>
      <w:pPr>
        <w:ind w:left="1077" w:hanging="236"/>
      </w:pPr>
      <w:rPr>
        <w:rFonts w:hint="default"/>
      </w:rPr>
    </w:lvl>
    <w:lvl w:ilvl="7" w:tplc="5CF45582">
      <w:numFmt w:val="bullet"/>
      <w:lvlText w:val="•"/>
      <w:lvlJc w:val="left"/>
      <w:pPr>
        <w:ind w:left="1247" w:hanging="236"/>
      </w:pPr>
      <w:rPr>
        <w:rFonts w:hint="default"/>
      </w:rPr>
    </w:lvl>
    <w:lvl w:ilvl="8" w:tplc="AF7253C8">
      <w:numFmt w:val="bullet"/>
      <w:lvlText w:val="•"/>
      <w:lvlJc w:val="left"/>
      <w:pPr>
        <w:ind w:left="1416" w:hanging="236"/>
      </w:pPr>
      <w:rPr>
        <w:rFonts w:hint="default"/>
      </w:rPr>
    </w:lvl>
  </w:abstractNum>
  <w:abstractNum w:abstractNumId="41" w15:restartNumberingAfterBreak="0">
    <w:nsid w:val="46C65592"/>
    <w:multiLevelType w:val="hybridMultilevel"/>
    <w:tmpl w:val="EE446026"/>
    <w:lvl w:ilvl="0" w:tplc="2D5A50AC">
      <w:start w:val="1"/>
      <w:numFmt w:val="decimal"/>
      <w:lvlText w:val="%1)"/>
      <w:lvlJc w:val="left"/>
      <w:pPr>
        <w:ind w:left="97" w:hanging="238"/>
        <w:jc w:val="left"/>
      </w:pPr>
      <w:rPr>
        <w:rFonts w:ascii="Century Schoolbook" w:eastAsia="Century Schoolbook" w:hAnsi="Century Schoolbook" w:cs="Century Schoolbook" w:hint="default"/>
        <w:w w:val="99"/>
        <w:sz w:val="20"/>
        <w:szCs w:val="20"/>
      </w:rPr>
    </w:lvl>
    <w:lvl w:ilvl="1" w:tplc="340ABE38">
      <w:numFmt w:val="bullet"/>
      <w:lvlText w:val="•"/>
      <w:lvlJc w:val="left"/>
      <w:pPr>
        <w:ind w:left="296" w:hanging="238"/>
      </w:pPr>
      <w:rPr>
        <w:rFonts w:hint="default"/>
      </w:rPr>
    </w:lvl>
    <w:lvl w:ilvl="2" w:tplc="DB2E317A">
      <w:numFmt w:val="bullet"/>
      <w:lvlText w:val="•"/>
      <w:lvlJc w:val="left"/>
      <w:pPr>
        <w:ind w:left="492" w:hanging="238"/>
      </w:pPr>
      <w:rPr>
        <w:rFonts w:hint="default"/>
      </w:rPr>
    </w:lvl>
    <w:lvl w:ilvl="3" w:tplc="73F06118">
      <w:numFmt w:val="bullet"/>
      <w:lvlText w:val="•"/>
      <w:lvlJc w:val="left"/>
      <w:pPr>
        <w:ind w:left="688" w:hanging="238"/>
      </w:pPr>
      <w:rPr>
        <w:rFonts w:hint="default"/>
      </w:rPr>
    </w:lvl>
    <w:lvl w:ilvl="4" w:tplc="3DF42364">
      <w:numFmt w:val="bullet"/>
      <w:lvlText w:val="•"/>
      <w:lvlJc w:val="left"/>
      <w:pPr>
        <w:ind w:left="885" w:hanging="238"/>
      </w:pPr>
      <w:rPr>
        <w:rFonts w:hint="default"/>
      </w:rPr>
    </w:lvl>
    <w:lvl w:ilvl="5" w:tplc="354E38C6">
      <w:numFmt w:val="bullet"/>
      <w:lvlText w:val="•"/>
      <w:lvlJc w:val="left"/>
      <w:pPr>
        <w:ind w:left="1081" w:hanging="238"/>
      </w:pPr>
      <w:rPr>
        <w:rFonts w:hint="default"/>
      </w:rPr>
    </w:lvl>
    <w:lvl w:ilvl="6" w:tplc="555E5E4A">
      <w:numFmt w:val="bullet"/>
      <w:lvlText w:val="•"/>
      <w:lvlJc w:val="left"/>
      <w:pPr>
        <w:ind w:left="1277" w:hanging="238"/>
      </w:pPr>
      <w:rPr>
        <w:rFonts w:hint="default"/>
      </w:rPr>
    </w:lvl>
    <w:lvl w:ilvl="7" w:tplc="BFDA9F48">
      <w:numFmt w:val="bullet"/>
      <w:lvlText w:val="•"/>
      <w:lvlJc w:val="left"/>
      <w:pPr>
        <w:ind w:left="1474" w:hanging="238"/>
      </w:pPr>
      <w:rPr>
        <w:rFonts w:hint="default"/>
      </w:rPr>
    </w:lvl>
    <w:lvl w:ilvl="8" w:tplc="0FD6C07E">
      <w:numFmt w:val="bullet"/>
      <w:lvlText w:val="•"/>
      <w:lvlJc w:val="left"/>
      <w:pPr>
        <w:ind w:left="1670" w:hanging="238"/>
      </w:pPr>
      <w:rPr>
        <w:rFonts w:hint="default"/>
      </w:rPr>
    </w:lvl>
  </w:abstractNum>
  <w:abstractNum w:abstractNumId="42" w15:restartNumberingAfterBreak="0">
    <w:nsid w:val="4914476C"/>
    <w:multiLevelType w:val="hybridMultilevel"/>
    <w:tmpl w:val="968E531E"/>
    <w:lvl w:ilvl="0" w:tplc="40C8CD46">
      <w:start w:val="1"/>
      <w:numFmt w:val="decimal"/>
      <w:lvlText w:val="%1)"/>
      <w:lvlJc w:val="left"/>
      <w:pPr>
        <w:ind w:left="68" w:hanging="236"/>
        <w:jc w:val="left"/>
      </w:pPr>
      <w:rPr>
        <w:rFonts w:ascii="Century Schoolbook" w:eastAsia="Century Schoolbook" w:hAnsi="Century Schoolbook" w:cs="Century Schoolbook" w:hint="default"/>
        <w:w w:val="99"/>
        <w:sz w:val="20"/>
        <w:szCs w:val="20"/>
      </w:rPr>
    </w:lvl>
    <w:lvl w:ilvl="1" w:tplc="8E1E7734">
      <w:numFmt w:val="bullet"/>
      <w:lvlText w:val="•"/>
      <w:lvlJc w:val="left"/>
      <w:pPr>
        <w:ind w:left="229" w:hanging="236"/>
      </w:pPr>
      <w:rPr>
        <w:rFonts w:hint="default"/>
      </w:rPr>
    </w:lvl>
    <w:lvl w:ilvl="2" w:tplc="8F4CDDD2">
      <w:numFmt w:val="bullet"/>
      <w:lvlText w:val="•"/>
      <w:lvlJc w:val="left"/>
      <w:pPr>
        <w:ind w:left="398" w:hanging="236"/>
      </w:pPr>
      <w:rPr>
        <w:rFonts w:hint="default"/>
      </w:rPr>
    </w:lvl>
    <w:lvl w:ilvl="3" w:tplc="4DB47FC6">
      <w:numFmt w:val="bullet"/>
      <w:lvlText w:val="•"/>
      <w:lvlJc w:val="left"/>
      <w:pPr>
        <w:ind w:left="567" w:hanging="236"/>
      </w:pPr>
      <w:rPr>
        <w:rFonts w:hint="default"/>
      </w:rPr>
    </w:lvl>
    <w:lvl w:ilvl="4" w:tplc="633ED1AC">
      <w:numFmt w:val="bullet"/>
      <w:lvlText w:val="•"/>
      <w:lvlJc w:val="left"/>
      <w:pPr>
        <w:ind w:left="736" w:hanging="236"/>
      </w:pPr>
      <w:rPr>
        <w:rFonts w:hint="default"/>
      </w:rPr>
    </w:lvl>
    <w:lvl w:ilvl="5" w:tplc="314A3ACE">
      <w:numFmt w:val="bullet"/>
      <w:lvlText w:val="•"/>
      <w:lvlJc w:val="left"/>
      <w:pPr>
        <w:ind w:left="906" w:hanging="236"/>
      </w:pPr>
      <w:rPr>
        <w:rFonts w:hint="default"/>
      </w:rPr>
    </w:lvl>
    <w:lvl w:ilvl="6" w:tplc="523E82CE">
      <w:numFmt w:val="bullet"/>
      <w:lvlText w:val="•"/>
      <w:lvlJc w:val="left"/>
      <w:pPr>
        <w:ind w:left="1075" w:hanging="236"/>
      </w:pPr>
      <w:rPr>
        <w:rFonts w:hint="default"/>
      </w:rPr>
    </w:lvl>
    <w:lvl w:ilvl="7" w:tplc="8AEC1FCA">
      <w:numFmt w:val="bullet"/>
      <w:lvlText w:val="•"/>
      <w:lvlJc w:val="left"/>
      <w:pPr>
        <w:ind w:left="1244" w:hanging="236"/>
      </w:pPr>
      <w:rPr>
        <w:rFonts w:hint="default"/>
      </w:rPr>
    </w:lvl>
    <w:lvl w:ilvl="8" w:tplc="DE1C7DBA">
      <w:numFmt w:val="bullet"/>
      <w:lvlText w:val="•"/>
      <w:lvlJc w:val="left"/>
      <w:pPr>
        <w:ind w:left="1413" w:hanging="236"/>
      </w:pPr>
      <w:rPr>
        <w:rFonts w:hint="default"/>
      </w:rPr>
    </w:lvl>
  </w:abstractNum>
  <w:abstractNum w:abstractNumId="43" w15:restartNumberingAfterBreak="0">
    <w:nsid w:val="4A737313"/>
    <w:multiLevelType w:val="hybridMultilevel"/>
    <w:tmpl w:val="C7D23FE0"/>
    <w:lvl w:ilvl="0" w:tplc="FE3C03E6">
      <w:start w:val="1"/>
      <w:numFmt w:val="decimal"/>
      <w:lvlText w:val="%1)"/>
      <w:lvlJc w:val="left"/>
      <w:pPr>
        <w:ind w:left="68" w:hanging="237"/>
        <w:jc w:val="left"/>
      </w:pPr>
      <w:rPr>
        <w:rFonts w:ascii="Century Schoolbook" w:eastAsia="Century Schoolbook" w:hAnsi="Century Schoolbook" w:cs="Century Schoolbook" w:hint="default"/>
        <w:w w:val="99"/>
        <w:sz w:val="20"/>
        <w:szCs w:val="20"/>
      </w:rPr>
    </w:lvl>
    <w:lvl w:ilvl="1" w:tplc="FD3EBEB0">
      <w:numFmt w:val="bullet"/>
      <w:lvlText w:val="•"/>
      <w:lvlJc w:val="left"/>
      <w:pPr>
        <w:ind w:left="229" w:hanging="237"/>
      </w:pPr>
      <w:rPr>
        <w:rFonts w:hint="default"/>
      </w:rPr>
    </w:lvl>
    <w:lvl w:ilvl="2" w:tplc="141E0B66">
      <w:numFmt w:val="bullet"/>
      <w:lvlText w:val="•"/>
      <w:lvlJc w:val="left"/>
      <w:pPr>
        <w:ind w:left="399" w:hanging="237"/>
      </w:pPr>
      <w:rPr>
        <w:rFonts w:hint="default"/>
      </w:rPr>
    </w:lvl>
    <w:lvl w:ilvl="3" w:tplc="89BC6194">
      <w:numFmt w:val="bullet"/>
      <w:lvlText w:val="•"/>
      <w:lvlJc w:val="left"/>
      <w:pPr>
        <w:ind w:left="569" w:hanging="237"/>
      </w:pPr>
      <w:rPr>
        <w:rFonts w:hint="default"/>
      </w:rPr>
    </w:lvl>
    <w:lvl w:ilvl="4" w:tplc="D11EE836">
      <w:numFmt w:val="bullet"/>
      <w:lvlText w:val="•"/>
      <w:lvlJc w:val="left"/>
      <w:pPr>
        <w:ind w:left="738" w:hanging="237"/>
      </w:pPr>
      <w:rPr>
        <w:rFonts w:hint="default"/>
      </w:rPr>
    </w:lvl>
    <w:lvl w:ilvl="5" w:tplc="F864BD5C">
      <w:numFmt w:val="bullet"/>
      <w:lvlText w:val="•"/>
      <w:lvlJc w:val="left"/>
      <w:pPr>
        <w:ind w:left="908" w:hanging="237"/>
      </w:pPr>
      <w:rPr>
        <w:rFonts w:hint="default"/>
      </w:rPr>
    </w:lvl>
    <w:lvl w:ilvl="6" w:tplc="184A16C4">
      <w:numFmt w:val="bullet"/>
      <w:lvlText w:val="•"/>
      <w:lvlJc w:val="left"/>
      <w:pPr>
        <w:ind w:left="1078" w:hanging="237"/>
      </w:pPr>
      <w:rPr>
        <w:rFonts w:hint="default"/>
      </w:rPr>
    </w:lvl>
    <w:lvl w:ilvl="7" w:tplc="D6562CD8">
      <w:numFmt w:val="bullet"/>
      <w:lvlText w:val="•"/>
      <w:lvlJc w:val="left"/>
      <w:pPr>
        <w:ind w:left="1247" w:hanging="237"/>
      </w:pPr>
      <w:rPr>
        <w:rFonts w:hint="default"/>
      </w:rPr>
    </w:lvl>
    <w:lvl w:ilvl="8" w:tplc="E8C200BA">
      <w:numFmt w:val="bullet"/>
      <w:lvlText w:val="•"/>
      <w:lvlJc w:val="left"/>
      <w:pPr>
        <w:ind w:left="1417" w:hanging="237"/>
      </w:pPr>
      <w:rPr>
        <w:rFonts w:hint="default"/>
      </w:rPr>
    </w:lvl>
  </w:abstractNum>
  <w:abstractNum w:abstractNumId="44" w15:restartNumberingAfterBreak="0">
    <w:nsid w:val="4B80374D"/>
    <w:multiLevelType w:val="hybridMultilevel"/>
    <w:tmpl w:val="645816D8"/>
    <w:lvl w:ilvl="0" w:tplc="D01071BC">
      <w:start w:val="1"/>
      <w:numFmt w:val="decimal"/>
      <w:lvlText w:val="%1)"/>
      <w:lvlJc w:val="left"/>
      <w:pPr>
        <w:ind w:left="68" w:hanging="236"/>
        <w:jc w:val="left"/>
      </w:pPr>
      <w:rPr>
        <w:rFonts w:ascii="Century Schoolbook" w:eastAsia="Century Schoolbook" w:hAnsi="Century Schoolbook" w:cs="Century Schoolbook" w:hint="default"/>
        <w:w w:val="99"/>
        <w:sz w:val="20"/>
        <w:szCs w:val="20"/>
      </w:rPr>
    </w:lvl>
    <w:lvl w:ilvl="1" w:tplc="A7A261B0">
      <w:numFmt w:val="bullet"/>
      <w:lvlText w:val="•"/>
      <w:lvlJc w:val="left"/>
      <w:pPr>
        <w:ind w:left="229" w:hanging="236"/>
      </w:pPr>
      <w:rPr>
        <w:rFonts w:hint="default"/>
      </w:rPr>
    </w:lvl>
    <w:lvl w:ilvl="2" w:tplc="3A96ED04">
      <w:numFmt w:val="bullet"/>
      <w:lvlText w:val="•"/>
      <w:lvlJc w:val="left"/>
      <w:pPr>
        <w:ind w:left="398" w:hanging="236"/>
      </w:pPr>
      <w:rPr>
        <w:rFonts w:hint="default"/>
      </w:rPr>
    </w:lvl>
    <w:lvl w:ilvl="3" w:tplc="73E83080">
      <w:numFmt w:val="bullet"/>
      <w:lvlText w:val="•"/>
      <w:lvlJc w:val="left"/>
      <w:pPr>
        <w:ind w:left="567" w:hanging="236"/>
      </w:pPr>
      <w:rPr>
        <w:rFonts w:hint="default"/>
      </w:rPr>
    </w:lvl>
    <w:lvl w:ilvl="4" w:tplc="10D4D8AA">
      <w:numFmt w:val="bullet"/>
      <w:lvlText w:val="•"/>
      <w:lvlJc w:val="left"/>
      <w:pPr>
        <w:ind w:left="736" w:hanging="236"/>
      </w:pPr>
      <w:rPr>
        <w:rFonts w:hint="default"/>
      </w:rPr>
    </w:lvl>
    <w:lvl w:ilvl="5" w:tplc="7370EEF6">
      <w:numFmt w:val="bullet"/>
      <w:lvlText w:val="•"/>
      <w:lvlJc w:val="left"/>
      <w:pPr>
        <w:ind w:left="906" w:hanging="236"/>
      </w:pPr>
      <w:rPr>
        <w:rFonts w:hint="default"/>
      </w:rPr>
    </w:lvl>
    <w:lvl w:ilvl="6" w:tplc="FF1A55C6">
      <w:numFmt w:val="bullet"/>
      <w:lvlText w:val="•"/>
      <w:lvlJc w:val="left"/>
      <w:pPr>
        <w:ind w:left="1075" w:hanging="236"/>
      </w:pPr>
      <w:rPr>
        <w:rFonts w:hint="default"/>
      </w:rPr>
    </w:lvl>
    <w:lvl w:ilvl="7" w:tplc="EB4E9B08">
      <w:numFmt w:val="bullet"/>
      <w:lvlText w:val="•"/>
      <w:lvlJc w:val="left"/>
      <w:pPr>
        <w:ind w:left="1244" w:hanging="236"/>
      </w:pPr>
      <w:rPr>
        <w:rFonts w:hint="default"/>
      </w:rPr>
    </w:lvl>
    <w:lvl w:ilvl="8" w:tplc="12A6AF58">
      <w:numFmt w:val="bullet"/>
      <w:lvlText w:val="•"/>
      <w:lvlJc w:val="left"/>
      <w:pPr>
        <w:ind w:left="1413" w:hanging="236"/>
      </w:pPr>
      <w:rPr>
        <w:rFonts w:hint="default"/>
      </w:rPr>
    </w:lvl>
  </w:abstractNum>
  <w:abstractNum w:abstractNumId="45" w15:restartNumberingAfterBreak="0">
    <w:nsid w:val="4BE13B61"/>
    <w:multiLevelType w:val="hybridMultilevel"/>
    <w:tmpl w:val="4CEA0AAC"/>
    <w:lvl w:ilvl="0" w:tplc="A93CE078">
      <w:start w:val="1"/>
      <w:numFmt w:val="decimal"/>
      <w:lvlText w:val="%1)"/>
      <w:lvlJc w:val="left"/>
      <w:pPr>
        <w:ind w:left="68" w:hanging="236"/>
        <w:jc w:val="left"/>
      </w:pPr>
      <w:rPr>
        <w:rFonts w:ascii="Century Schoolbook" w:eastAsia="Century Schoolbook" w:hAnsi="Century Schoolbook" w:cs="Century Schoolbook" w:hint="default"/>
        <w:w w:val="99"/>
        <w:sz w:val="20"/>
        <w:szCs w:val="20"/>
      </w:rPr>
    </w:lvl>
    <w:lvl w:ilvl="1" w:tplc="E5C8DCA8">
      <w:numFmt w:val="bullet"/>
      <w:lvlText w:val="•"/>
      <w:lvlJc w:val="left"/>
      <w:pPr>
        <w:ind w:left="229" w:hanging="236"/>
      </w:pPr>
      <w:rPr>
        <w:rFonts w:hint="default"/>
      </w:rPr>
    </w:lvl>
    <w:lvl w:ilvl="2" w:tplc="B22263C4">
      <w:numFmt w:val="bullet"/>
      <w:lvlText w:val="•"/>
      <w:lvlJc w:val="left"/>
      <w:pPr>
        <w:ind w:left="399" w:hanging="236"/>
      </w:pPr>
      <w:rPr>
        <w:rFonts w:hint="default"/>
      </w:rPr>
    </w:lvl>
    <w:lvl w:ilvl="3" w:tplc="F6A83046">
      <w:numFmt w:val="bullet"/>
      <w:lvlText w:val="•"/>
      <w:lvlJc w:val="left"/>
      <w:pPr>
        <w:ind w:left="569" w:hanging="236"/>
      </w:pPr>
      <w:rPr>
        <w:rFonts w:hint="default"/>
      </w:rPr>
    </w:lvl>
    <w:lvl w:ilvl="4" w:tplc="37BEC8BC">
      <w:numFmt w:val="bullet"/>
      <w:lvlText w:val="•"/>
      <w:lvlJc w:val="left"/>
      <w:pPr>
        <w:ind w:left="738" w:hanging="236"/>
      </w:pPr>
      <w:rPr>
        <w:rFonts w:hint="default"/>
      </w:rPr>
    </w:lvl>
    <w:lvl w:ilvl="5" w:tplc="7F5681F8">
      <w:numFmt w:val="bullet"/>
      <w:lvlText w:val="•"/>
      <w:lvlJc w:val="left"/>
      <w:pPr>
        <w:ind w:left="908" w:hanging="236"/>
      </w:pPr>
      <w:rPr>
        <w:rFonts w:hint="default"/>
      </w:rPr>
    </w:lvl>
    <w:lvl w:ilvl="6" w:tplc="7E4CBC00">
      <w:numFmt w:val="bullet"/>
      <w:lvlText w:val="•"/>
      <w:lvlJc w:val="left"/>
      <w:pPr>
        <w:ind w:left="1078" w:hanging="236"/>
      </w:pPr>
      <w:rPr>
        <w:rFonts w:hint="default"/>
      </w:rPr>
    </w:lvl>
    <w:lvl w:ilvl="7" w:tplc="D402F706">
      <w:numFmt w:val="bullet"/>
      <w:lvlText w:val="•"/>
      <w:lvlJc w:val="left"/>
      <w:pPr>
        <w:ind w:left="1247" w:hanging="236"/>
      </w:pPr>
      <w:rPr>
        <w:rFonts w:hint="default"/>
      </w:rPr>
    </w:lvl>
    <w:lvl w:ilvl="8" w:tplc="5DD66C4E">
      <w:numFmt w:val="bullet"/>
      <w:lvlText w:val="•"/>
      <w:lvlJc w:val="left"/>
      <w:pPr>
        <w:ind w:left="1417" w:hanging="236"/>
      </w:pPr>
      <w:rPr>
        <w:rFonts w:hint="default"/>
      </w:rPr>
    </w:lvl>
  </w:abstractNum>
  <w:abstractNum w:abstractNumId="46" w15:restartNumberingAfterBreak="0">
    <w:nsid w:val="4CAF0E35"/>
    <w:multiLevelType w:val="hybridMultilevel"/>
    <w:tmpl w:val="7DAC9E7A"/>
    <w:lvl w:ilvl="0" w:tplc="3DA8DB56">
      <w:start w:val="1"/>
      <w:numFmt w:val="decimal"/>
      <w:lvlText w:val="%1)"/>
      <w:lvlJc w:val="left"/>
      <w:pPr>
        <w:ind w:left="68" w:hanging="236"/>
        <w:jc w:val="left"/>
      </w:pPr>
      <w:rPr>
        <w:rFonts w:ascii="Century Schoolbook" w:eastAsia="Century Schoolbook" w:hAnsi="Century Schoolbook" w:cs="Century Schoolbook" w:hint="default"/>
        <w:w w:val="99"/>
        <w:sz w:val="20"/>
        <w:szCs w:val="20"/>
      </w:rPr>
    </w:lvl>
    <w:lvl w:ilvl="1" w:tplc="2F90F4D8">
      <w:numFmt w:val="bullet"/>
      <w:lvlText w:val="•"/>
      <w:lvlJc w:val="left"/>
      <w:pPr>
        <w:ind w:left="229" w:hanging="236"/>
      </w:pPr>
      <w:rPr>
        <w:rFonts w:hint="default"/>
      </w:rPr>
    </w:lvl>
    <w:lvl w:ilvl="2" w:tplc="B02C1742">
      <w:numFmt w:val="bullet"/>
      <w:lvlText w:val="•"/>
      <w:lvlJc w:val="left"/>
      <w:pPr>
        <w:ind w:left="398" w:hanging="236"/>
      </w:pPr>
      <w:rPr>
        <w:rFonts w:hint="default"/>
      </w:rPr>
    </w:lvl>
    <w:lvl w:ilvl="3" w:tplc="99249338">
      <w:numFmt w:val="bullet"/>
      <w:lvlText w:val="•"/>
      <w:lvlJc w:val="left"/>
      <w:pPr>
        <w:ind w:left="567" w:hanging="236"/>
      </w:pPr>
      <w:rPr>
        <w:rFonts w:hint="default"/>
      </w:rPr>
    </w:lvl>
    <w:lvl w:ilvl="4" w:tplc="4002EA2A">
      <w:numFmt w:val="bullet"/>
      <w:lvlText w:val="•"/>
      <w:lvlJc w:val="left"/>
      <w:pPr>
        <w:ind w:left="736" w:hanging="236"/>
      </w:pPr>
      <w:rPr>
        <w:rFonts w:hint="default"/>
      </w:rPr>
    </w:lvl>
    <w:lvl w:ilvl="5" w:tplc="E992299E">
      <w:numFmt w:val="bullet"/>
      <w:lvlText w:val="•"/>
      <w:lvlJc w:val="left"/>
      <w:pPr>
        <w:ind w:left="906" w:hanging="236"/>
      </w:pPr>
      <w:rPr>
        <w:rFonts w:hint="default"/>
      </w:rPr>
    </w:lvl>
    <w:lvl w:ilvl="6" w:tplc="1B469F94">
      <w:numFmt w:val="bullet"/>
      <w:lvlText w:val="•"/>
      <w:lvlJc w:val="left"/>
      <w:pPr>
        <w:ind w:left="1075" w:hanging="236"/>
      </w:pPr>
      <w:rPr>
        <w:rFonts w:hint="default"/>
      </w:rPr>
    </w:lvl>
    <w:lvl w:ilvl="7" w:tplc="9CEECC56">
      <w:numFmt w:val="bullet"/>
      <w:lvlText w:val="•"/>
      <w:lvlJc w:val="left"/>
      <w:pPr>
        <w:ind w:left="1244" w:hanging="236"/>
      </w:pPr>
      <w:rPr>
        <w:rFonts w:hint="default"/>
      </w:rPr>
    </w:lvl>
    <w:lvl w:ilvl="8" w:tplc="90662698">
      <w:numFmt w:val="bullet"/>
      <w:lvlText w:val="•"/>
      <w:lvlJc w:val="left"/>
      <w:pPr>
        <w:ind w:left="1413" w:hanging="236"/>
      </w:pPr>
      <w:rPr>
        <w:rFonts w:hint="default"/>
      </w:rPr>
    </w:lvl>
  </w:abstractNum>
  <w:abstractNum w:abstractNumId="47" w15:restartNumberingAfterBreak="0">
    <w:nsid w:val="4D310B26"/>
    <w:multiLevelType w:val="hybridMultilevel"/>
    <w:tmpl w:val="CE820A2E"/>
    <w:lvl w:ilvl="0" w:tplc="C952EF34">
      <w:start w:val="1"/>
      <w:numFmt w:val="decimal"/>
      <w:lvlText w:val="%1)"/>
      <w:lvlJc w:val="left"/>
      <w:pPr>
        <w:ind w:left="94" w:hanging="237"/>
        <w:jc w:val="left"/>
      </w:pPr>
      <w:rPr>
        <w:rFonts w:ascii="Century Schoolbook" w:eastAsia="Century Schoolbook" w:hAnsi="Century Schoolbook" w:cs="Century Schoolbook" w:hint="default"/>
        <w:w w:val="99"/>
        <w:sz w:val="20"/>
        <w:szCs w:val="20"/>
      </w:rPr>
    </w:lvl>
    <w:lvl w:ilvl="1" w:tplc="360498C8">
      <w:numFmt w:val="bullet"/>
      <w:lvlText w:val="•"/>
      <w:lvlJc w:val="left"/>
      <w:pPr>
        <w:ind w:left="223" w:hanging="237"/>
      </w:pPr>
      <w:rPr>
        <w:rFonts w:hint="default"/>
      </w:rPr>
    </w:lvl>
    <w:lvl w:ilvl="2" w:tplc="9CAACC7A">
      <w:numFmt w:val="bullet"/>
      <w:lvlText w:val="•"/>
      <w:lvlJc w:val="left"/>
      <w:pPr>
        <w:ind w:left="347" w:hanging="237"/>
      </w:pPr>
      <w:rPr>
        <w:rFonts w:hint="default"/>
      </w:rPr>
    </w:lvl>
    <w:lvl w:ilvl="3" w:tplc="00F8A022">
      <w:numFmt w:val="bullet"/>
      <w:lvlText w:val="•"/>
      <w:lvlJc w:val="left"/>
      <w:pPr>
        <w:ind w:left="471" w:hanging="237"/>
      </w:pPr>
      <w:rPr>
        <w:rFonts w:hint="default"/>
      </w:rPr>
    </w:lvl>
    <w:lvl w:ilvl="4" w:tplc="C5840A76">
      <w:numFmt w:val="bullet"/>
      <w:lvlText w:val="•"/>
      <w:lvlJc w:val="left"/>
      <w:pPr>
        <w:ind w:left="595" w:hanging="237"/>
      </w:pPr>
      <w:rPr>
        <w:rFonts w:hint="default"/>
      </w:rPr>
    </w:lvl>
    <w:lvl w:ilvl="5" w:tplc="AE741D12">
      <w:numFmt w:val="bullet"/>
      <w:lvlText w:val="•"/>
      <w:lvlJc w:val="left"/>
      <w:pPr>
        <w:ind w:left="719" w:hanging="237"/>
      </w:pPr>
      <w:rPr>
        <w:rFonts w:hint="default"/>
      </w:rPr>
    </w:lvl>
    <w:lvl w:ilvl="6" w:tplc="B762DD72">
      <w:numFmt w:val="bullet"/>
      <w:lvlText w:val="•"/>
      <w:lvlJc w:val="left"/>
      <w:pPr>
        <w:ind w:left="842" w:hanging="237"/>
      </w:pPr>
      <w:rPr>
        <w:rFonts w:hint="default"/>
      </w:rPr>
    </w:lvl>
    <w:lvl w:ilvl="7" w:tplc="222A2E88">
      <w:numFmt w:val="bullet"/>
      <w:lvlText w:val="•"/>
      <w:lvlJc w:val="left"/>
      <w:pPr>
        <w:ind w:left="966" w:hanging="237"/>
      </w:pPr>
      <w:rPr>
        <w:rFonts w:hint="default"/>
      </w:rPr>
    </w:lvl>
    <w:lvl w:ilvl="8" w:tplc="71A42B5C">
      <w:numFmt w:val="bullet"/>
      <w:lvlText w:val="•"/>
      <w:lvlJc w:val="left"/>
      <w:pPr>
        <w:ind w:left="1090" w:hanging="237"/>
      </w:pPr>
      <w:rPr>
        <w:rFonts w:hint="default"/>
      </w:rPr>
    </w:lvl>
  </w:abstractNum>
  <w:abstractNum w:abstractNumId="48" w15:restartNumberingAfterBreak="0">
    <w:nsid w:val="507D0A12"/>
    <w:multiLevelType w:val="hybridMultilevel"/>
    <w:tmpl w:val="229C1D98"/>
    <w:lvl w:ilvl="0" w:tplc="B9408362">
      <w:start w:val="1"/>
      <w:numFmt w:val="decimal"/>
      <w:lvlText w:val="%1)"/>
      <w:lvlJc w:val="left"/>
      <w:pPr>
        <w:ind w:left="69" w:hanging="237"/>
        <w:jc w:val="left"/>
      </w:pPr>
      <w:rPr>
        <w:rFonts w:ascii="Century Schoolbook" w:eastAsia="Century Schoolbook" w:hAnsi="Century Schoolbook" w:cs="Century Schoolbook" w:hint="default"/>
        <w:w w:val="99"/>
        <w:sz w:val="20"/>
        <w:szCs w:val="20"/>
      </w:rPr>
    </w:lvl>
    <w:lvl w:ilvl="1" w:tplc="BBBCD074">
      <w:numFmt w:val="bullet"/>
      <w:lvlText w:val="•"/>
      <w:lvlJc w:val="left"/>
      <w:pPr>
        <w:ind w:left="229" w:hanging="237"/>
      </w:pPr>
      <w:rPr>
        <w:rFonts w:hint="default"/>
      </w:rPr>
    </w:lvl>
    <w:lvl w:ilvl="2" w:tplc="78C0C8C6">
      <w:numFmt w:val="bullet"/>
      <w:lvlText w:val="•"/>
      <w:lvlJc w:val="left"/>
      <w:pPr>
        <w:ind w:left="399" w:hanging="237"/>
      </w:pPr>
      <w:rPr>
        <w:rFonts w:hint="default"/>
      </w:rPr>
    </w:lvl>
    <w:lvl w:ilvl="3" w:tplc="F69EC9E2">
      <w:numFmt w:val="bullet"/>
      <w:lvlText w:val="•"/>
      <w:lvlJc w:val="left"/>
      <w:pPr>
        <w:ind w:left="568" w:hanging="237"/>
      </w:pPr>
      <w:rPr>
        <w:rFonts w:hint="default"/>
      </w:rPr>
    </w:lvl>
    <w:lvl w:ilvl="4" w:tplc="6A9698C8">
      <w:numFmt w:val="bullet"/>
      <w:lvlText w:val="•"/>
      <w:lvlJc w:val="left"/>
      <w:pPr>
        <w:ind w:left="738" w:hanging="237"/>
      </w:pPr>
      <w:rPr>
        <w:rFonts w:hint="default"/>
      </w:rPr>
    </w:lvl>
    <w:lvl w:ilvl="5" w:tplc="CFEAF51E">
      <w:numFmt w:val="bullet"/>
      <w:lvlText w:val="•"/>
      <w:lvlJc w:val="left"/>
      <w:pPr>
        <w:ind w:left="908" w:hanging="237"/>
      </w:pPr>
      <w:rPr>
        <w:rFonts w:hint="default"/>
      </w:rPr>
    </w:lvl>
    <w:lvl w:ilvl="6" w:tplc="25242E0A">
      <w:numFmt w:val="bullet"/>
      <w:lvlText w:val="•"/>
      <w:lvlJc w:val="left"/>
      <w:pPr>
        <w:ind w:left="1077" w:hanging="237"/>
      </w:pPr>
      <w:rPr>
        <w:rFonts w:hint="default"/>
      </w:rPr>
    </w:lvl>
    <w:lvl w:ilvl="7" w:tplc="BF82622A">
      <w:numFmt w:val="bullet"/>
      <w:lvlText w:val="•"/>
      <w:lvlJc w:val="left"/>
      <w:pPr>
        <w:ind w:left="1247" w:hanging="237"/>
      </w:pPr>
      <w:rPr>
        <w:rFonts w:hint="default"/>
      </w:rPr>
    </w:lvl>
    <w:lvl w:ilvl="8" w:tplc="39361D90">
      <w:numFmt w:val="bullet"/>
      <w:lvlText w:val="•"/>
      <w:lvlJc w:val="left"/>
      <w:pPr>
        <w:ind w:left="1416" w:hanging="237"/>
      </w:pPr>
      <w:rPr>
        <w:rFonts w:hint="default"/>
      </w:rPr>
    </w:lvl>
  </w:abstractNum>
  <w:abstractNum w:abstractNumId="49" w15:restartNumberingAfterBreak="0">
    <w:nsid w:val="53BD517F"/>
    <w:multiLevelType w:val="hybridMultilevel"/>
    <w:tmpl w:val="9A80C230"/>
    <w:lvl w:ilvl="0" w:tplc="1F964308">
      <w:start w:val="1"/>
      <w:numFmt w:val="decimal"/>
      <w:lvlText w:val="%1)"/>
      <w:lvlJc w:val="left"/>
      <w:pPr>
        <w:ind w:left="68" w:hanging="237"/>
        <w:jc w:val="left"/>
      </w:pPr>
      <w:rPr>
        <w:rFonts w:ascii="Century Schoolbook" w:eastAsia="Century Schoolbook" w:hAnsi="Century Schoolbook" w:cs="Century Schoolbook" w:hint="default"/>
        <w:w w:val="99"/>
        <w:sz w:val="20"/>
        <w:szCs w:val="20"/>
      </w:rPr>
    </w:lvl>
    <w:lvl w:ilvl="1" w:tplc="141616BA">
      <w:numFmt w:val="bullet"/>
      <w:lvlText w:val="•"/>
      <w:lvlJc w:val="left"/>
      <w:pPr>
        <w:ind w:left="229" w:hanging="237"/>
      </w:pPr>
      <w:rPr>
        <w:rFonts w:hint="default"/>
      </w:rPr>
    </w:lvl>
    <w:lvl w:ilvl="2" w:tplc="3AFAF6FE">
      <w:numFmt w:val="bullet"/>
      <w:lvlText w:val="•"/>
      <w:lvlJc w:val="left"/>
      <w:pPr>
        <w:ind w:left="398" w:hanging="237"/>
      </w:pPr>
      <w:rPr>
        <w:rFonts w:hint="default"/>
      </w:rPr>
    </w:lvl>
    <w:lvl w:ilvl="3" w:tplc="16FE5CA0">
      <w:numFmt w:val="bullet"/>
      <w:lvlText w:val="•"/>
      <w:lvlJc w:val="left"/>
      <w:pPr>
        <w:ind w:left="567" w:hanging="237"/>
      </w:pPr>
      <w:rPr>
        <w:rFonts w:hint="default"/>
      </w:rPr>
    </w:lvl>
    <w:lvl w:ilvl="4" w:tplc="B83A0B64">
      <w:numFmt w:val="bullet"/>
      <w:lvlText w:val="•"/>
      <w:lvlJc w:val="left"/>
      <w:pPr>
        <w:ind w:left="736" w:hanging="237"/>
      </w:pPr>
      <w:rPr>
        <w:rFonts w:hint="default"/>
      </w:rPr>
    </w:lvl>
    <w:lvl w:ilvl="5" w:tplc="35BA9FFE">
      <w:numFmt w:val="bullet"/>
      <w:lvlText w:val="•"/>
      <w:lvlJc w:val="left"/>
      <w:pPr>
        <w:ind w:left="906" w:hanging="237"/>
      </w:pPr>
      <w:rPr>
        <w:rFonts w:hint="default"/>
      </w:rPr>
    </w:lvl>
    <w:lvl w:ilvl="6" w:tplc="7F9645B6">
      <w:numFmt w:val="bullet"/>
      <w:lvlText w:val="•"/>
      <w:lvlJc w:val="left"/>
      <w:pPr>
        <w:ind w:left="1075" w:hanging="237"/>
      </w:pPr>
      <w:rPr>
        <w:rFonts w:hint="default"/>
      </w:rPr>
    </w:lvl>
    <w:lvl w:ilvl="7" w:tplc="BDF887F8">
      <w:numFmt w:val="bullet"/>
      <w:lvlText w:val="•"/>
      <w:lvlJc w:val="left"/>
      <w:pPr>
        <w:ind w:left="1244" w:hanging="237"/>
      </w:pPr>
      <w:rPr>
        <w:rFonts w:hint="default"/>
      </w:rPr>
    </w:lvl>
    <w:lvl w:ilvl="8" w:tplc="B22CB4B4">
      <w:numFmt w:val="bullet"/>
      <w:lvlText w:val="•"/>
      <w:lvlJc w:val="left"/>
      <w:pPr>
        <w:ind w:left="1413" w:hanging="237"/>
      </w:pPr>
      <w:rPr>
        <w:rFonts w:hint="default"/>
      </w:rPr>
    </w:lvl>
  </w:abstractNum>
  <w:abstractNum w:abstractNumId="50" w15:restartNumberingAfterBreak="0">
    <w:nsid w:val="541F7B57"/>
    <w:multiLevelType w:val="hybridMultilevel"/>
    <w:tmpl w:val="FFE81248"/>
    <w:lvl w:ilvl="0" w:tplc="C94C1B88">
      <w:start w:val="1"/>
      <w:numFmt w:val="decimal"/>
      <w:lvlText w:val="%1)"/>
      <w:lvlJc w:val="left"/>
      <w:pPr>
        <w:ind w:left="69" w:hanging="236"/>
        <w:jc w:val="left"/>
      </w:pPr>
      <w:rPr>
        <w:rFonts w:ascii="Century Schoolbook" w:eastAsia="Century Schoolbook" w:hAnsi="Century Schoolbook" w:cs="Century Schoolbook" w:hint="default"/>
        <w:w w:val="99"/>
        <w:sz w:val="20"/>
        <w:szCs w:val="20"/>
      </w:rPr>
    </w:lvl>
    <w:lvl w:ilvl="1" w:tplc="9FF27424">
      <w:numFmt w:val="bullet"/>
      <w:lvlText w:val="•"/>
      <w:lvlJc w:val="left"/>
      <w:pPr>
        <w:ind w:left="229" w:hanging="236"/>
      </w:pPr>
      <w:rPr>
        <w:rFonts w:hint="default"/>
      </w:rPr>
    </w:lvl>
    <w:lvl w:ilvl="2" w:tplc="ED9AC85A">
      <w:numFmt w:val="bullet"/>
      <w:lvlText w:val="•"/>
      <w:lvlJc w:val="left"/>
      <w:pPr>
        <w:ind w:left="399" w:hanging="236"/>
      </w:pPr>
      <w:rPr>
        <w:rFonts w:hint="default"/>
      </w:rPr>
    </w:lvl>
    <w:lvl w:ilvl="3" w:tplc="A530ABAC">
      <w:numFmt w:val="bullet"/>
      <w:lvlText w:val="•"/>
      <w:lvlJc w:val="left"/>
      <w:pPr>
        <w:ind w:left="568" w:hanging="236"/>
      </w:pPr>
      <w:rPr>
        <w:rFonts w:hint="default"/>
      </w:rPr>
    </w:lvl>
    <w:lvl w:ilvl="4" w:tplc="5A2227F0">
      <w:numFmt w:val="bullet"/>
      <w:lvlText w:val="•"/>
      <w:lvlJc w:val="left"/>
      <w:pPr>
        <w:ind w:left="738" w:hanging="236"/>
      </w:pPr>
      <w:rPr>
        <w:rFonts w:hint="default"/>
      </w:rPr>
    </w:lvl>
    <w:lvl w:ilvl="5" w:tplc="6444E414">
      <w:numFmt w:val="bullet"/>
      <w:lvlText w:val="•"/>
      <w:lvlJc w:val="left"/>
      <w:pPr>
        <w:ind w:left="908" w:hanging="236"/>
      </w:pPr>
      <w:rPr>
        <w:rFonts w:hint="default"/>
      </w:rPr>
    </w:lvl>
    <w:lvl w:ilvl="6" w:tplc="67FE0B96">
      <w:numFmt w:val="bullet"/>
      <w:lvlText w:val="•"/>
      <w:lvlJc w:val="left"/>
      <w:pPr>
        <w:ind w:left="1077" w:hanging="236"/>
      </w:pPr>
      <w:rPr>
        <w:rFonts w:hint="default"/>
      </w:rPr>
    </w:lvl>
    <w:lvl w:ilvl="7" w:tplc="DBF852AA">
      <w:numFmt w:val="bullet"/>
      <w:lvlText w:val="•"/>
      <w:lvlJc w:val="left"/>
      <w:pPr>
        <w:ind w:left="1247" w:hanging="236"/>
      </w:pPr>
      <w:rPr>
        <w:rFonts w:hint="default"/>
      </w:rPr>
    </w:lvl>
    <w:lvl w:ilvl="8" w:tplc="CE004D26">
      <w:numFmt w:val="bullet"/>
      <w:lvlText w:val="•"/>
      <w:lvlJc w:val="left"/>
      <w:pPr>
        <w:ind w:left="1416" w:hanging="236"/>
      </w:pPr>
      <w:rPr>
        <w:rFonts w:hint="default"/>
      </w:rPr>
    </w:lvl>
  </w:abstractNum>
  <w:abstractNum w:abstractNumId="51" w15:restartNumberingAfterBreak="0">
    <w:nsid w:val="557C319A"/>
    <w:multiLevelType w:val="hybridMultilevel"/>
    <w:tmpl w:val="25827552"/>
    <w:lvl w:ilvl="0" w:tplc="5EA6632E">
      <w:start w:val="1"/>
      <w:numFmt w:val="decimal"/>
      <w:lvlText w:val="%1)"/>
      <w:lvlJc w:val="left"/>
      <w:pPr>
        <w:ind w:left="97" w:hanging="238"/>
        <w:jc w:val="left"/>
      </w:pPr>
      <w:rPr>
        <w:rFonts w:ascii="Century Schoolbook" w:eastAsia="Century Schoolbook" w:hAnsi="Century Schoolbook" w:cs="Century Schoolbook" w:hint="default"/>
        <w:spacing w:val="0"/>
        <w:w w:val="99"/>
        <w:sz w:val="20"/>
        <w:szCs w:val="20"/>
      </w:rPr>
    </w:lvl>
    <w:lvl w:ilvl="1" w:tplc="5A5E40AE">
      <w:numFmt w:val="bullet"/>
      <w:lvlText w:val="•"/>
      <w:lvlJc w:val="left"/>
      <w:pPr>
        <w:ind w:left="296" w:hanging="238"/>
      </w:pPr>
      <w:rPr>
        <w:rFonts w:hint="default"/>
      </w:rPr>
    </w:lvl>
    <w:lvl w:ilvl="2" w:tplc="A9E8D1CA">
      <w:numFmt w:val="bullet"/>
      <w:lvlText w:val="•"/>
      <w:lvlJc w:val="left"/>
      <w:pPr>
        <w:ind w:left="492" w:hanging="238"/>
      </w:pPr>
      <w:rPr>
        <w:rFonts w:hint="default"/>
      </w:rPr>
    </w:lvl>
    <w:lvl w:ilvl="3" w:tplc="E04AF546">
      <w:numFmt w:val="bullet"/>
      <w:lvlText w:val="•"/>
      <w:lvlJc w:val="left"/>
      <w:pPr>
        <w:ind w:left="688" w:hanging="238"/>
      </w:pPr>
      <w:rPr>
        <w:rFonts w:hint="default"/>
      </w:rPr>
    </w:lvl>
    <w:lvl w:ilvl="4" w:tplc="FF341ACC">
      <w:numFmt w:val="bullet"/>
      <w:lvlText w:val="•"/>
      <w:lvlJc w:val="left"/>
      <w:pPr>
        <w:ind w:left="885" w:hanging="238"/>
      </w:pPr>
      <w:rPr>
        <w:rFonts w:hint="default"/>
      </w:rPr>
    </w:lvl>
    <w:lvl w:ilvl="5" w:tplc="6A56C70C">
      <w:numFmt w:val="bullet"/>
      <w:lvlText w:val="•"/>
      <w:lvlJc w:val="left"/>
      <w:pPr>
        <w:ind w:left="1081" w:hanging="238"/>
      </w:pPr>
      <w:rPr>
        <w:rFonts w:hint="default"/>
      </w:rPr>
    </w:lvl>
    <w:lvl w:ilvl="6" w:tplc="AD3C88D4">
      <w:numFmt w:val="bullet"/>
      <w:lvlText w:val="•"/>
      <w:lvlJc w:val="left"/>
      <w:pPr>
        <w:ind w:left="1277" w:hanging="238"/>
      </w:pPr>
      <w:rPr>
        <w:rFonts w:hint="default"/>
      </w:rPr>
    </w:lvl>
    <w:lvl w:ilvl="7" w:tplc="CA8E285A">
      <w:numFmt w:val="bullet"/>
      <w:lvlText w:val="•"/>
      <w:lvlJc w:val="left"/>
      <w:pPr>
        <w:ind w:left="1474" w:hanging="238"/>
      </w:pPr>
      <w:rPr>
        <w:rFonts w:hint="default"/>
      </w:rPr>
    </w:lvl>
    <w:lvl w:ilvl="8" w:tplc="8B5CDA0C">
      <w:numFmt w:val="bullet"/>
      <w:lvlText w:val="•"/>
      <w:lvlJc w:val="left"/>
      <w:pPr>
        <w:ind w:left="1670" w:hanging="238"/>
      </w:pPr>
      <w:rPr>
        <w:rFonts w:hint="default"/>
      </w:rPr>
    </w:lvl>
  </w:abstractNum>
  <w:abstractNum w:abstractNumId="52" w15:restartNumberingAfterBreak="0">
    <w:nsid w:val="57E96040"/>
    <w:multiLevelType w:val="hybridMultilevel"/>
    <w:tmpl w:val="83582654"/>
    <w:lvl w:ilvl="0" w:tplc="A73C331C">
      <w:start w:val="1"/>
      <w:numFmt w:val="decimal"/>
      <w:lvlText w:val="%1)"/>
      <w:lvlJc w:val="left"/>
      <w:pPr>
        <w:ind w:left="61" w:hanging="236"/>
        <w:jc w:val="left"/>
      </w:pPr>
      <w:rPr>
        <w:rFonts w:ascii="Century Schoolbook" w:eastAsia="Century Schoolbook" w:hAnsi="Century Schoolbook" w:cs="Century Schoolbook" w:hint="default"/>
        <w:w w:val="99"/>
        <w:sz w:val="20"/>
        <w:szCs w:val="20"/>
      </w:rPr>
    </w:lvl>
    <w:lvl w:ilvl="1" w:tplc="1E26F876">
      <w:numFmt w:val="bullet"/>
      <w:lvlText w:val="•"/>
      <w:lvlJc w:val="left"/>
      <w:pPr>
        <w:ind w:left="274" w:hanging="236"/>
      </w:pPr>
      <w:rPr>
        <w:rFonts w:hint="default"/>
      </w:rPr>
    </w:lvl>
    <w:lvl w:ilvl="2" w:tplc="87B6E6BE">
      <w:numFmt w:val="bullet"/>
      <w:lvlText w:val="•"/>
      <w:lvlJc w:val="left"/>
      <w:pPr>
        <w:ind w:left="489" w:hanging="236"/>
      </w:pPr>
      <w:rPr>
        <w:rFonts w:hint="default"/>
      </w:rPr>
    </w:lvl>
    <w:lvl w:ilvl="3" w:tplc="A79CB2BE">
      <w:numFmt w:val="bullet"/>
      <w:lvlText w:val="•"/>
      <w:lvlJc w:val="left"/>
      <w:pPr>
        <w:ind w:left="704" w:hanging="236"/>
      </w:pPr>
      <w:rPr>
        <w:rFonts w:hint="default"/>
      </w:rPr>
    </w:lvl>
    <w:lvl w:ilvl="4" w:tplc="C310B328">
      <w:numFmt w:val="bullet"/>
      <w:lvlText w:val="•"/>
      <w:lvlJc w:val="left"/>
      <w:pPr>
        <w:ind w:left="919" w:hanging="236"/>
      </w:pPr>
      <w:rPr>
        <w:rFonts w:hint="default"/>
      </w:rPr>
    </w:lvl>
    <w:lvl w:ilvl="5" w:tplc="78B64480">
      <w:numFmt w:val="bullet"/>
      <w:lvlText w:val="•"/>
      <w:lvlJc w:val="left"/>
      <w:pPr>
        <w:ind w:left="1134" w:hanging="236"/>
      </w:pPr>
      <w:rPr>
        <w:rFonts w:hint="default"/>
      </w:rPr>
    </w:lvl>
    <w:lvl w:ilvl="6" w:tplc="445AB1CA">
      <w:numFmt w:val="bullet"/>
      <w:lvlText w:val="•"/>
      <w:lvlJc w:val="left"/>
      <w:pPr>
        <w:ind w:left="1348" w:hanging="236"/>
      </w:pPr>
      <w:rPr>
        <w:rFonts w:hint="default"/>
      </w:rPr>
    </w:lvl>
    <w:lvl w:ilvl="7" w:tplc="137026D2">
      <w:numFmt w:val="bullet"/>
      <w:lvlText w:val="•"/>
      <w:lvlJc w:val="left"/>
      <w:pPr>
        <w:ind w:left="1563" w:hanging="236"/>
      </w:pPr>
      <w:rPr>
        <w:rFonts w:hint="default"/>
      </w:rPr>
    </w:lvl>
    <w:lvl w:ilvl="8" w:tplc="95626F76">
      <w:numFmt w:val="bullet"/>
      <w:lvlText w:val="•"/>
      <w:lvlJc w:val="left"/>
      <w:pPr>
        <w:ind w:left="1778" w:hanging="236"/>
      </w:pPr>
      <w:rPr>
        <w:rFonts w:hint="default"/>
      </w:rPr>
    </w:lvl>
  </w:abstractNum>
  <w:abstractNum w:abstractNumId="53" w15:restartNumberingAfterBreak="0">
    <w:nsid w:val="5A466866"/>
    <w:multiLevelType w:val="hybridMultilevel"/>
    <w:tmpl w:val="B92AFC10"/>
    <w:lvl w:ilvl="0" w:tplc="969A34CC">
      <w:start w:val="1"/>
      <w:numFmt w:val="decimal"/>
      <w:lvlText w:val="%1)"/>
      <w:lvlJc w:val="left"/>
      <w:pPr>
        <w:ind w:left="61" w:hanging="237"/>
        <w:jc w:val="left"/>
      </w:pPr>
      <w:rPr>
        <w:rFonts w:ascii="Century Schoolbook" w:eastAsia="Century Schoolbook" w:hAnsi="Century Schoolbook" w:cs="Century Schoolbook" w:hint="default"/>
        <w:w w:val="99"/>
        <w:sz w:val="20"/>
        <w:szCs w:val="20"/>
      </w:rPr>
    </w:lvl>
    <w:lvl w:ilvl="1" w:tplc="FA1467BE">
      <w:numFmt w:val="bullet"/>
      <w:lvlText w:val="•"/>
      <w:lvlJc w:val="left"/>
      <w:pPr>
        <w:ind w:left="274" w:hanging="237"/>
      </w:pPr>
      <w:rPr>
        <w:rFonts w:hint="default"/>
      </w:rPr>
    </w:lvl>
    <w:lvl w:ilvl="2" w:tplc="7FBAA7DA">
      <w:numFmt w:val="bullet"/>
      <w:lvlText w:val="•"/>
      <w:lvlJc w:val="left"/>
      <w:pPr>
        <w:ind w:left="489" w:hanging="237"/>
      </w:pPr>
      <w:rPr>
        <w:rFonts w:hint="default"/>
      </w:rPr>
    </w:lvl>
    <w:lvl w:ilvl="3" w:tplc="DC484FEC">
      <w:numFmt w:val="bullet"/>
      <w:lvlText w:val="•"/>
      <w:lvlJc w:val="left"/>
      <w:pPr>
        <w:ind w:left="704" w:hanging="237"/>
      </w:pPr>
      <w:rPr>
        <w:rFonts w:hint="default"/>
      </w:rPr>
    </w:lvl>
    <w:lvl w:ilvl="4" w:tplc="8A661010">
      <w:numFmt w:val="bullet"/>
      <w:lvlText w:val="•"/>
      <w:lvlJc w:val="left"/>
      <w:pPr>
        <w:ind w:left="919" w:hanging="237"/>
      </w:pPr>
      <w:rPr>
        <w:rFonts w:hint="default"/>
      </w:rPr>
    </w:lvl>
    <w:lvl w:ilvl="5" w:tplc="A26A2EA0">
      <w:numFmt w:val="bullet"/>
      <w:lvlText w:val="•"/>
      <w:lvlJc w:val="left"/>
      <w:pPr>
        <w:ind w:left="1134" w:hanging="237"/>
      </w:pPr>
      <w:rPr>
        <w:rFonts w:hint="default"/>
      </w:rPr>
    </w:lvl>
    <w:lvl w:ilvl="6" w:tplc="0A3E28E2">
      <w:numFmt w:val="bullet"/>
      <w:lvlText w:val="•"/>
      <w:lvlJc w:val="left"/>
      <w:pPr>
        <w:ind w:left="1348" w:hanging="237"/>
      </w:pPr>
      <w:rPr>
        <w:rFonts w:hint="default"/>
      </w:rPr>
    </w:lvl>
    <w:lvl w:ilvl="7" w:tplc="F32A28F8">
      <w:numFmt w:val="bullet"/>
      <w:lvlText w:val="•"/>
      <w:lvlJc w:val="left"/>
      <w:pPr>
        <w:ind w:left="1563" w:hanging="237"/>
      </w:pPr>
      <w:rPr>
        <w:rFonts w:hint="default"/>
      </w:rPr>
    </w:lvl>
    <w:lvl w:ilvl="8" w:tplc="18F603AE">
      <w:numFmt w:val="bullet"/>
      <w:lvlText w:val="•"/>
      <w:lvlJc w:val="left"/>
      <w:pPr>
        <w:ind w:left="1778" w:hanging="237"/>
      </w:pPr>
      <w:rPr>
        <w:rFonts w:hint="default"/>
      </w:rPr>
    </w:lvl>
  </w:abstractNum>
  <w:abstractNum w:abstractNumId="54" w15:restartNumberingAfterBreak="0">
    <w:nsid w:val="5E65067C"/>
    <w:multiLevelType w:val="hybridMultilevel"/>
    <w:tmpl w:val="C0A896FA"/>
    <w:lvl w:ilvl="0" w:tplc="7E6C98B8">
      <w:start w:val="1"/>
      <w:numFmt w:val="decimal"/>
      <w:lvlText w:val="%1)"/>
      <w:lvlJc w:val="left"/>
      <w:pPr>
        <w:ind w:left="97" w:hanging="239"/>
        <w:jc w:val="left"/>
      </w:pPr>
      <w:rPr>
        <w:rFonts w:ascii="Century Schoolbook" w:eastAsia="Century Schoolbook" w:hAnsi="Century Schoolbook" w:cs="Century Schoolbook" w:hint="default"/>
        <w:spacing w:val="0"/>
        <w:w w:val="99"/>
        <w:sz w:val="20"/>
        <w:szCs w:val="20"/>
      </w:rPr>
    </w:lvl>
    <w:lvl w:ilvl="1" w:tplc="54826142">
      <w:numFmt w:val="bullet"/>
      <w:lvlText w:val="•"/>
      <w:lvlJc w:val="left"/>
      <w:pPr>
        <w:ind w:left="296" w:hanging="239"/>
      </w:pPr>
      <w:rPr>
        <w:rFonts w:hint="default"/>
      </w:rPr>
    </w:lvl>
    <w:lvl w:ilvl="2" w:tplc="7DB86954">
      <w:numFmt w:val="bullet"/>
      <w:lvlText w:val="•"/>
      <w:lvlJc w:val="left"/>
      <w:pPr>
        <w:ind w:left="492" w:hanging="239"/>
      </w:pPr>
      <w:rPr>
        <w:rFonts w:hint="default"/>
      </w:rPr>
    </w:lvl>
    <w:lvl w:ilvl="3" w:tplc="159C48D4">
      <w:numFmt w:val="bullet"/>
      <w:lvlText w:val="•"/>
      <w:lvlJc w:val="left"/>
      <w:pPr>
        <w:ind w:left="688" w:hanging="239"/>
      </w:pPr>
      <w:rPr>
        <w:rFonts w:hint="default"/>
      </w:rPr>
    </w:lvl>
    <w:lvl w:ilvl="4" w:tplc="7EB0CBAA">
      <w:numFmt w:val="bullet"/>
      <w:lvlText w:val="•"/>
      <w:lvlJc w:val="left"/>
      <w:pPr>
        <w:ind w:left="885" w:hanging="239"/>
      </w:pPr>
      <w:rPr>
        <w:rFonts w:hint="default"/>
      </w:rPr>
    </w:lvl>
    <w:lvl w:ilvl="5" w:tplc="C22472A4">
      <w:numFmt w:val="bullet"/>
      <w:lvlText w:val="•"/>
      <w:lvlJc w:val="left"/>
      <w:pPr>
        <w:ind w:left="1081" w:hanging="239"/>
      </w:pPr>
      <w:rPr>
        <w:rFonts w:hint="default"/>
      </w:rPr>
    </w:lvl>
    <w:lvl w:ilvl="6" w:tplc="5BFAFEFE">
      <w:numFmt w:val="bullet"/>
      <w:lvlText w:val="•"/>
      <w:lvlJc w:val="left"/>
      <w:pPr>
        <w:ind w:left="1277" w:hanging="239"/>
      </w:pPr>
      <w:rPr>
        <w:rFonts w:hint="default"/>
      </w:rPr>
    </w:lvl>
    <w:lvl w:ilvl="7" w:tplc="EFBA6BB4">
      <w:numFmt w:val="bullet"/>
      <w:lvlText w:val="•"/>
      <w:lvlJc w:val="left"/>
      <w:pPr>
        <w:ind w:left="1474" w:hanging="239"/>
      </w:pPr>
      <w:rPr>
        <w:rFonts w:hint="default"/>
      </w:rPr>
    </w:lvl>
    <w:lvl w:ilvl="8" w:tplc="4C82663A">
      <w:numFmt w:val="bullet"/>
      <w:lvlText w:val="•"/>
      <w:lvlJc w:val="left"/>
      <w:pPr>
        <w:ind w:left="1670" w:hanging="239"/>
      </w:pPr>
      <w:rPr>
        <w:rFonts w:hint="default"/>
      </w:rPr>
    </w:lvl>
  </w:abstractNum>
  <w:abstractNum w:abstractNumId="55" w15:restartNumberingAfterBreak="0">
    <w:nsid w:val="5F5207E3"/>
    <w:multiLevelType w:val="hybridMultilevel"/>
    <w:tmpl w:val="748A5BBC"/>
    <w:lvl w:ilvl="0" w:tplc="A4D2907E">
      <w:start w:val="1"/>
      <w:numFmt w:val="decimal"/>
      <w:lvlText w:val="%1)"/>
      <w:lvlJc w:val="left"/>
      <w:pPr>
        <w:ind w:left="68" w:hanging="239"/>
        <w:jc w:val="left"/>
      </w:pPr>
      <w:rPr>
        <w:rFonts w:ascii="Century Schoolbook" w:eastAsia="Century Schoolbook" w:hAnsi="Century Schoolbook" w:cs="Century Schoolbook" w:hint="default"/>
        <w:spacing w:val="0"/>
        <w:w w:val="99"/>
        <w:sz w:val="20"/>
        <w:szCs w:val="20"/>
      </w:rPr>
    </w:lvl>
    <w:lvl w:ilvl="1" w:tplc="B308B4D0">
      <w:numFmt w:val="bullet"/>
      <w:lvlText w:val="•"/>
      <w:lvlJc w:val="left"/>
      <w:pPr>
        <w:ind w:left="229" w:hanging="239"/>
      </w:pPr>
      <w:rPr>
        <w:rFonts w:hint="default"/>
      </w:rPr>
    </w:lvl>
    <w:lvl w:ilvl="2" w:tplc="2E62E200">
      <w:numFmt w:val="bullet"/>
      <w:lvlText w:val="•"/>
      <w:lvlJc w:val="left"/>
      <w:pPr>
        <w:ind w:left="398" w:hanging="239"/>
      </w:pPr>
      <w:rPr>
        <w:rFonts w:hint="default"/>
      </w:rPr>
    </w:lvl>
    <w:lvl w:ilvl="3" w:tplc="9650ECCE">
      <w:numFmt w:val="bullet"/>
      <w:lvlText w:val="•"/>
      <w:lvlJc w:val="left"/>
      <w:pPr>
        <w:ind w:left="567" w:hanging="239"/>
      </w:pPr>
      <w:rPr>
        <w:rFonts w:hint="default"/>
      </w:rPr>
    </w:lvl>
    <w:lvl w:ilvl="4" w:tplc="4DB20694">
      <w:numFmt w:val="bullet"/>
      <w:lvlText w:val="•"/>
      <w:lvlJc w:val="left"/>
      <w:pPr>
        <w:ind w:left="736" w:hanging="239"/>
      </w:pPr>
      <w:rPr>
        <w:rFonts w:hint="default"/>
      </w:rPr>
    </w:lvl>
    <w:lvl w:ilvl="5" w:tplc="D38AE5D8">
      <w:numFmt w:val="bullet"/>
      <w:lvlText w:val="•"/>
      <w:lvlJc w:val="left"/>
      <w:pPr>
        <w:ind w:left="906" w:hanging="239"/>
      </w:pPr>
      <w:rPr>
        <w:rFonts w:hint="default"/>
      </w:rPr>
    </w:lvl>
    <w:lvl w:ilvl="6" w:tplc="10FA8966">
      <w:numFmt w:val="bullet"/>
      <w:lvlText w:val="•"/>
      <w:lvlJc w:val="left"/>
      <w:pPr>
        <w:ind w:left="1075" w:hanging="239"/>
      </w:pPr>
      <w:rPr>
        <w:rFonts w:hint="default"/>
      </w:rPr>
    </w:lvl>
    <w:lvl w:ilvl="7" w:tplc="B93014A6">
      <w:numFmt w:val="bullet"/>
      <w:lvlText w:val="•"/>
      <w:lvlJc w:val="left"/>
      <w:pPr>
        <w:ind w:left="1244" w:hanging="239"/>
      </w:pPr>
      <w:rPr>
        <w:rFonts w:hint="default"/>
      </w:rPr>
    </w:lvl>
    <w:lvl w:ilvl="8" w:tplc="6414BE8C">
      <w:numFmt w:val="bullet"/>
      <w:lvlText w:val="•"/>
      <w:lvlJc w:val="left"/>
      <w:pPr>
        <w:ind w:left="1413" w:hanging="239"/>
      </w:pPr>
      <w:rPr>
        <w:rFonts w:hint="default"/>
      </w:rPr>
    </w:lvl>
  </w:abstractNum>
  <w:abstractNum w:abstractNumId="56" w15:restartNumberingAfterBreak="0">
    <w:nsid w:val="603D5942"/>
    <w:multiLevelType w:val="hybridMultilevel"/>
    <w:tmpl w:val="0EEA8DB6"/>
    <w:lvl w:ilvl="0" w:tplc="F3C09C2A">
      <w:start w:val="1"/>
      <w:numFmt w:val="decimal"/>
      <w:lvlText w:val="%1)"/>
      <w:lvlJc w:val="left"/>
      <w:pPr>
        <w:ind w:left="94" w:hanging="236"/>
        <w:jc w:val="left"/>
      </w:pPr>
      <w:rPr>
        <w:rFonts w:ascii="Century Schoolbook" w:eastAsia="Century Schoolbook" w:hAnsi="Century Schoolbook" w:cs="Century Schoolbook" w:hint="default"/>
        <w:w w:val="99"/>
        <w:sz w:val="20"/>
        <w:szCs w:val="20"/>
      </w:rPr>
    </w:lvl>
    <w:lvl w:ilvl="1" w:tplc="8C44916E">
      <w:numFmt w:val="bullet"/>
      <w:lvlText w:val="•"/>
      <w:lvlJc w:val="left"/>
      <w:pPr>
        <w:ind w:left="223" w:hanging="236"/>
      </w:pPr>
      <w:rPr>
        <w:rFonts w:hint="default"/>
      </w:rPr>
    </w:lvl>
    <w:lvl w:ilvl="2" w:tplc="CE86858C">
      <w:numFmt w:val="bullet"/>
      <w:lvlText w:val="•"/>
      <w:lvlJc w:val="left"/>
      <w:pPr>
        <w:ind w:left="347" w:hanging="236"/>
      </w:pPr>
      <w:rPr>
        <w:rFonts w:hint="default"/>
      </w:rPr>
    </w:lvl>
    <w:lvl w:ilvl="3" w:tplc="E74876F4">
      <w:numFmt w:val="bullet"/>
      <w:lvlText w:val="•"/>
      <w:lvlJc w:val="left"/>
      <w:pPr>
        <w:ind w:left="471" w:hanging="236"/>
      </w:pPr>
      <w:rPr>
        <w:rFonts w:hint="default"/>
      </w:rPr>
    </w:lvl>
    <w:lvl w:ilvl="4" w:tplc="CDF00936">
      <w:numFmt w:val="bullet"/>
      <w:lvlText w:val="•"/>
      <w:lvlJc w:val="left"/>
      <w:pPr>
        <w:ind w:left="595" w:hanging="236"/>
      </w:pPr>
      <w:rPr>
        <w:rFonts w:hint="default"/>
      </w:rPr>
    </w:lvl>
    <w:lvl w:ilvl="5" w:tplc="A32683D2">
      <w:numFmt w:val="bullet"/>
      <w:lvlText w:val="•"/>
      <w:lvlJc w:val="left"/>
      <w:pPr>
        <w:ind w:left="719" w:hanging="236"/>
      </w:pPr>
      <w:rPr>
        <w:rFonts w:hint="default"/>
      </w:rPr>
    </w:lvl>
    <w:lvl w:ilvl="6" w:tplc="AB00A364">
      <w:numFmt w:val="bullet"/>
      <w:lvlText w:val="•"/>
      <w:lvlJc w:val="left"/>
      <w:pPr>
        <w:ind w:left="842" w:hanging="236"/>
      </w:pPr>
      <w:rPr>
        <w:rFonts w:hint="default"/>
      </w:rPr>
    </w:lvl>
    <w:lvl w:ilvl="7" w:tplc="BA7A9406">
      <w:numFmt w:val="bullet"/>
      <w:lvlText w:val="•"/>
      <w:lvlJc w:val="left"/>
      <w:pPr>
        <w:ind w:left="966" w:hanging="236"/>
      </w:pPr>
      <w:rPr>
        <w:rFonts w:hint="default"/>
      </w:rPr>
    </w:lvl>
    <w:lvl w:ilvl="8" w:tplc="4DC02580">
      <w:numFmt w:val="bullet"/>
      <w:lvlText w:val="•"/>
      <w:lvlJc w:val="left"/>
      <w:pPr>
        <w:ind w:left="1090" w:hanging="236"/>
      </w:pPr>
      <w:rPr>
        <w:rFonts w:hint="default"/>
      </w:rPr>
    </w:lvl>
  </w:abstractNum>
  <w:abstractNum w:abstractNumId="57" w15:restartNumberingAfterBreak="0">
    <w:nsid w:val="64BD6A85"/>
    <w:multiLevelType w:val="hybridMultilevel"/>
    <w:tmpl w:val="627826AE"/>
    <w:lvl w:ilvl="0" w:tplc="6EF418CA">
      <w:start w:val="1"/>
      <w:numFmt w:val="decimal"/>
      <w:lvlText w:val="%1)"/>
      <w:lvlJc w:val="left"/>
      <w:pPr>
        <w:ind w:left="68" w:hanging="236"/>
        <w:jc w:val="left"/>
      </w:pPr>
      <w:rPr>
        <w:rFonts w:ascii="Century Schoolbook" w:eastAsia="Century Schoolbook" w:hAnsi="Century Schoolbook" w:cs="Century Schoolbook" w:hint="default"/>
        <w:w w:val="99"/>
        <w:sz w:val="20"/>
        <w:szCs w:val="20"/>
      </w:rPr>
    </w:lvl>
    <w:lvl w:ilvl="1" w:tplc="5624F85A">
      <w:numFmt w:val="bullet"/>
      <w:lvlText w:val="•"/>
      <w:lvlJc w:val="left"/>
      <w:pPr>
        <w:ind w:left="229" w:hanging="236"/>
      </w:pPr>
      <w:rPr>
        <w:rFonts w:hint="default"/>
      </w:rPr>
    </w:lvl>
    <w:lvl w:ilvl="2" w:tplc="2C54FE1E">
      <w:numFmt w:val="bullet"/>
      <w:lvlText w:val="•"/>
      <w:lvlJc w:val="left"/>
      <w:pPr>
        <w:ind w:left="398" w:hanging="236"/>
      </w:pPr>
      <w:rPr>
        <w:rFonts w:hint="default"/>
      </w:rPr>
    </w:lvl>
    <w:lvl w:ilvl="3" w:tplc="7E223E6A">
      <w:numFmt w:val="bullet"/>
      <w:lvlText w:val="•"/>
      <w:lvlJc w:val="left"/>
      <w:pPr>
        <w:ind w:left="567" w:hanging="236"/>
      </w:pPr>
      <w:rPr>
        <w:rFonts w:hint="default"/>
      </w:rPr>
    </w:lvl>
    <w:lvl w:ilvl="4" w:tplc="E87C9032">
      <w:numFmt w:val="bullet"/>
      <w:lvlText w:val="•"/>
      <w:lvlJc w:val="left"/>
      <w:pPr>
        <w:ind w:left="736" w:hanging="236"/>
      </w:pPr>
      <w:rPr>
        <w:rFonts w:hint="default"/>
      </w:rPr>
    </w:lvl>
    <w:lvl w:ilvl="5" w:tplc="70ACDDF0">
      <w:numFmt w:val="bullet"/>
      <w:lvlText w:val="•"/>
      <w:lvlJc w:val="left"/>
      <w:pPr>
        <w:ind w:left="906" w:hanging="236"/>
      </w:pPr>
      <w:rPr>
        <w:rFonts w:hint="default"/>
      </w:rPr>
    </w:lvl>
    <w:lvl w:ilvl="6" w:tplc="03923D46">
      <w:numFmt w:val="bullet"/>
      <w:lvlText w:val="•"/>
      <w:lvlJc w:val="left"/>
      <w:pPr>
        <w:ind w:left="1075" w:hanging="236"/>
      </w:pPr>
      <w:rPr>
        <w:rFonts w:hint="default"/>
      </w:rPr>
    </w:lvl>
    <w:lvl w:ilvl="7" w:tplc="F92CA056">
      <w:numFmt w:val="bullet"/>
      <w:lvlText w:val="•"/>
      <w:lvlJc w:val="left"/>
      <w:pPr>
        <w:ind w:left="1244" w:hanging="236"/>
      </w:pPr>
      <w:rPr>
        <w:rFonts w:hint="default"/>
      </w:rPr>
    </w:lvl>
    <w:lvl w:ilvl="8" w:tplc="97CA9A3A">
      <w:numFmt w:val="bullet"/>
      <w:lvlText w:val="•"/>
      <w:lvlJc w:val="left"/>
      <w:pPr>
        <w:ind w:left="1413" w:hanging="236"/>
      </w:pPr>
      <w:rPr>
        <w:rFonts w:hint="default"/>
      </w:rPr>
    </w:lvl>
  </w:abstractNum>
  <w:abstractNum w:abstractNumId="58" w15:restartNumberingAfterBreak="0">
    <w:nsid w:val="64D331C2"/>
    <w:multiLevelType w:val="hybridMultilevel"/>
    <w:tmpl w:val="42F07B32"/>
    <w:lvl w:ilvl="0" w:tplc="CEE496FA">
      <w:start w:val="1"/>
      <w:numFmt w:val="decimal"/>
      <w:lvlText w:val="%1)"/>
      <w:lvlJc w:val="left"/>
      <w:pPr>
        <w:ind w:left="61" w:hanging="236"/>
        <w:jc w:val="left"/>
      </w:pPr>
      <w:rPr>
        <w:rFonts w:ascii="Century Schoolbook" w:eastAsia="Century Schoolbook" w:hAnsi="Century Schoolbook" w:cs="Century Schoolbook" w:hint="default"/>
        <w:w w:val="99"/>
        <w:sz w:val="20"/>
        <w:szCs w:val="20"/>
      </w:rPr>
    </w:lvl>
    <w:lvl w:ilvl="1" w:tplc="78D850E6">
      <w:numFmt w:val="bullet"/>
      <w:lvlText w:val="•"/>
      <w:lvlJc w:val="left"/>
      <w:pPr>
        <w:ind w:left="274" w:hanging="236"/>
      </w:pPr>
      <w:rPr>
        <w:rFonts w:hint="default"/>
      </w:rPr>
    </w:lvl>
    <w:lvl w:ilvl="2" w:tplc="D7FEA5D0">
      <w:numFmt w:val="bullet"/>
      <w:lvlText w:val="•"/>
      <w:lvlJc w:val="left"/>
      <w:pPr>
        <w:ind w:left="489" w:hanging="236"/>
      </w:pPr>
      <w:rPr>
        <w:rFonts w:hint="default"/>
      </w:rPr>
    </w:lvl>
    <w:lvl w:ilvl="3" w:tplc="A86E2A6E">
      <w:numFmt w:val="bullet"/>
      <w:lvlText w:val="•"/>
      <w:lvlJc w:val="left"/>
      <w:pPr>
        <w:ind w:left="704" w:hanging="236"/>
      </w:pPr>
      <w:rPr>
        <w:rFonts w:hint="default"/>
      </w:rPr>
    </w:lvl>
    <w:lvl w:ilvl="4" w:tplc="491ABA2E">
      <w:numFmt w:val="bullet"/>
      <w:lvlText w:val="•"/>
      <w:lvlJc w:val="left"/>
      <w:pPr>
        <w:ind w:left="919" w:hanging="236"/>
      </w:pPr>
      <w:rPr>
        <w:rFonts w:hint="default"/>
      </w:rPr>
    </w:lvl>
    <w:lvl w:ilvl="5" w:tplc="12A0F072">
      <w:numFmt w:val="bullet"/>
      <w:lvlText w:val="•"/>
      <w:lvlJc w:val="left"/>
      <w:pPr>
        <w:ind w:left="1134" w:hanging="236"/>
      </w:pPr>
      <w:rPr>
        <w:rFonts w:hint="default"/>
      </w:rPr>
    </w:lvl>
    <w:lvl w:ilvl="6" w:tplc="FFA03B70">
      <w:numFmt w:val="bullet"/>
      <w:lvlText w:val="•"/>
      <w:lvlJc w:val="left"/>
      <w:pPr>
        <w:ind w:left="1348" w:hanging="236"/>
      </w:pPr>
      <w:rPr>
        <w:rFonts w:hint="default"/>
      </w:rPr>
    </w:lvl>
    <w:lvl w:ilvl="7" w:tplc="B5BEF1FE">
      <w:numFmt w:val="bullet"/>
      <w:lvlText w:val="•"/>
      <w:lvlJc w:val="left"/>
      <w:pPr>
        <w:ind w:left="1563" w:hanging="236"/>
      </w:pPr>
      <w:rPr>
        <w:rFonts w:hint="default"/>
      </w:rPr>
    </w:lvl>
    <w:lvl w:ilvl="8" w:tplc="48542578">
      <w:numFmt w:val="bullet"/>
      <w:lvlText w:val="•"/>
      <w:lvlJc w:val="left"/>
      <w:pPr>
        <w:ind w:left="1778" w:hanging="236"/>
      </w:pPr>
      <w:rPr>
        <w:rFonts w:hint="default"/>
      </w:rPr>
    </w:lvl>
  </w:abstractNum>
  <w:abstractNum w:abstractNumId="59" w15:restartNumberingAfterBreak="0">
    <w:nsid w:val="64DA595E"/>
    <w:multiLevelType w:val="hybridMultilevel"/>
    <w:tmpl w:val="568A4F3E"/>
    <w:lvl w:ilvl="0" w:tplc="5C441EB8">
      <w:start w:val="1"/>
      <w:numFmt w:val="decimal"/>
      <w:lvlText w:val="%1)"/>
      <w:lvlJc w:val="left"/>
      <w:pPr>
        <w:ind w:left="68" w:hanging="236"/>
        <w:jc w:val="left"/>
      </w:pPr>
      <w:rPr>
        <w:rFonts w:ascii="Century Schoolbook" w:eastAsia="Century Schoolbook" w:hAnsi="Century Schoolbook" w:cs="Century Schoolbook" w:hint="default"/>
        <w:w w:val="99"/>
        <w:sz w:val="20"/>
        <w:szCs w:val="20"/>
      </w:rPr>
    </w:lvl>
    <w:lvl w:ilvl="1" w:tplc="E0FE18B8">
      <w:numFmt w:val="bullet"/>
      <w:lvlText w:val="•"/>
      <w:lvlJc w:val="left"/>
      <w:pPr>
        <w:ind w:left="229" w:hanging="236"/>
      </w:pPr>
      <w:rPr>
        <w:rFonts w:hint="default"/>
      </w:rPr>
    </w:lvl>
    <w:lvl w:ilvl="2" w:tplc="A2AAF81A">
      <w:numFmt w:val="bullet"/>
      <w:lvlText w:val="•"/>
      <w:lvlJc w:val="left"/>
      <w:pPr>
        <w:ind w:left="398" w:hanging="236"/>
      </w:pPr>
      <w:rPr>
        <w:rFonts w:hint="default"/>
      </w:rPr>
    </w:lvl>
    <w:lvl w:ilvl="3" w:tplc="A5A06666">
      <w:numFmt w:val="bullet"/>
      <w:lvlText w:val="•"/>
      <w:lvlJc w:val="left"/>
      <w:pPr>
        <w:ind w:left="567" w:hanging="236"/>
      </w:pPr>
      <w:rPr>
        <w:rFonts w:hint="default"/>
      </w:rPr>
    </w:lvl>
    <w:lvl w:ilvl="4" w:tplc="B9244F96">
      <w:numFmt w:val="bullet"/>
      <w:lvlText w:val="•"/>
      <w:lvlJc w:val="left"/>
      <w:pPr>
        <w:ind w:left="736" w:hanging="236"/>
      </w:pPr>
      <w:rPr>
        <w:rFonts w:hint="default"/>
      </w:rPr>
    </w:lvl>
    <w:lvl w:ilvl="5" w:tplc="B1B2822C">
      <w:numFmt w:val="bullet"/>
      <w:lvlText w:val="•"/>
      <w:lvlJc w:val="left"/>
      <w:pPr>
        <w:ind w:left="906" w:hanging="236"/>
      </w:pPr>
      <w:rPr>
        <w:rFonts w:hint="default"/>
      </w:rPr>
    </w:lvl>
    <w:lvl w:ilvl="6" w:tplc="7054C6F8">
      <w:numFmt w:val="bullet"/>
      <w:lvlText w:val="•"/>
      <w:lvlJc w:val="left"/>
      <w:pPr>
        <w:ind w:left="1075" w:hanging="236"/>
      </w:pPr>
      <w:rPr>
        <w:rFonts w:hint="default"/>
      </w:rPr>
    </w:lvl>
    <w:lvl w:ilvl="7" w:tplc="A3543580">
      <w:numFmt w:val="bullet"/>
      <w:lvlText w:val="•"/>
      <w:lvlJc w:val="left"/>
      <w:pPr>
        <w:ind w:left="1244" w:hanging="236"/>
      </w:pPr>
      <w:rPr>
        <w:rFonts w:hint="default"/>
      </w:rPr>
    </w:lvl>
    <w:lvl w:ilvl="8" w:tplc="01427C84">
      <w:numFmt w:val="bullet"/>
      <w:lvlText w:val="•"/>
      <w:lvlJc w:val="left"/>
      <w:pPr>
        <w:ind w:left="1413" w:hanging="236"/>
      </w:pPr>
      <w:rPr>
        <w:rFonts w:hint="default"/>
      </w:rPr>
    </w:lvl>
  </w:abstractNum>
  <w:abstractNum w:abstractNumId="60" w15:restartNumberingAfterBreak="0">
    <w:nsid w:val="6ABE5010"/>
    <w:multiLevelType w:val="hybridMultilevel"/>
    <w:tmpl w:val="9DE4E064"/>
    <w:lvl w:ilvl="0" w:tplc="DBA4D16A">
      <w:start w:val="1"/>
      <w:numFmt w:val="decimal"/>
      <w:lvlText w:val="%1)"/>
      <w:lvlJc w:val="left"/>
      <w:pPr>
        <w:ind w:left="61" w:hanging="237"/>
        <w:jc w:val="left"/>
      </w:pPr>
      <w:rPr>
        <w:rFonts w:ascii="Century Schoolbook" w:eastAsia="Century Schoolbook" w:hAnsi="Century Schoolbook" w:cs="Century Schoolbook" w:hint="default"/>
        <w:w w:val="99"/>
        <w:sz w:val="20"/>
        <w:szCs w:val="20"/>
      </w:rPr>
    </w:lvl>
    <w:lvl w:ilvl="1" w:tplc="7FF8C2C8">
      <w:numFmt w:val="bullet"/>
      <w:lvlText w:val="•"/>
      <w:lvlJc w:val="left"/>
      <w:pPr>
        <w:ind w:left="274" w:hanging="237"/>
      </w:pPr>
      <w:rPr>
        <w:rFonts w:hint="default"/>
      </w:rPr>
    </w:lvl>
    <w:lvl w:ilvl="2" w:tplc="26DC2452">
      <w:numFmt w:val="bullet"/>
      <w:lvlText w:val="•"/>
      <w:lvlJc w:val="left"/>
      <w:pPr>
        <w:ind w:left="489" w:hanging="237"/>
      </w:pPr>
      <w:rPr>
        <w:rFonts w:hint="default"/>
      </w:rPr>
    </w:lvl>
    <w:lvl w:ilvl="3" w:tplc="A09E5192">
      <w:numFmt w:val="bullet"/>
      <w:lvlText w:val="•"/>
      <w:lvlJc w:val="left"/>
      <w:pPr>
        <w:ind w:left="704" w:hanging="237"/>
      </w:pPr>
      <w:rPr>
        <w:rFonts w:hint="default"/>
      </w:rPr>
    </w:lvl>
    <w:lvl w:ilvl="4" w:tplc="BA9EF364">
      <w:numFmt w:val="bullet"/>
      <w:lvlText w:val="•"/>
      <w:lvlJc w:val="left"/>
      <w:pPr>
        <w:ind w:left="919" w:hanging="237"/>
      </w:pPr>
      <w:rPr>
        <w:rFonts w:hint="default"/>
      </w:rPr>
    </w:lvl>
    <w:lvl w:ilvl="5" w:tplc="F930703C">
      <w:numFmt w:val="bullet"/>
      <w:lvlText w:val="•"/>
      <w:lvlJc w:val="left"/>
      <w:pPr>
        <w:ind w:left="1134" w:hanging="237"/>
      </w:pPr>
      <w:rPr>
        <w:rFonts w:hint="default"/>
      </w:rPr>
    </w:lvl>
    <w:lvl w:ilvl="6" w:tplc="3776F65A">
      <w:numFmt w:val="bullet"/>
      <w:lvlText w:val="•"/>
      <w:lvlJc w:val="left"/>
      <w:pPr>
        <w:ind w:left="1348" w:hanging="237"/>
      </w:pPr>
      <w:rPr>
        <w:rFonts w:hint="default"/>
      </w:rPr>
    </w:lvl>
    <w:lvl w:ilvl="7" w:tplc="9FBEC256">
      <w:numFmt w:val="bullet"/>
      <w:lvlText w:val="•"/>
      <w:lvlJc w:val="left"/>
      <w:pPr>
        <w:ind w:left="1563" w:hanging="237"/>
      </w:pPr>
      <w:rPr>
        <w:rFonts w:hint="default"/>
      </w:rPr>
    </w:lvl>
    <w:lvl w:ilvl="8" w:tplc="E1C6031C">
      <w:numFmt w:val="bullet"/>
      <w:lvlText w:val="•"/>
      <w:lvlJc w:val="left"/>
      <w:pPr>
        <w:ind w:left="1778" w:hanging="237"/>
      </w:pPr>
      <w:rPr>
        <w:rFonts w:hint="default"/>
      </w:rPr>
    </w:lvl>
  </w:abstractNum>
  <w:abstractNum w:abstractNumId="61" w15:restartNumberingAfterBreak="0">
    <w:nsid w:val="6B962622"/>
    <w:multiLevelType w:val="hybridMultilevel"/>
    <w:tmpl w:val="5EBE1ADE"/>
    <w:lvl w:ilvl="0" w:tplc="157ED492">
      <w:start w:val="1"/>
      <w:numFmt w:val="decimal"/>
      <w:lvlText w:val="%1)"/>
      <w:lvlJc w:val="left"/>
      <w:pPr>
        <w:ind w:left="97" w:hanging="237"/>
        <w:jc w:val="left"/>
      </w:pPr>
      <w:rPr>
        <w:rFonts w:ascii="Century Schoolbook" w:eastAsia="Century Schoolbook" w:hAnsi="Century Schoolbook" w:cs="Century Schoolbook" w:hint="default"/>
        <w:w w:val="99"/>
        <w:sz w:val="20"/>
        <w:szCs w:val="20"/>
      </w:rPr>
    </w:lvl>
    <w:lvl w:ilvl="1" w:tplc="9B92D504">
      <w:numFmt w:val="bullet"/>
      <w:lvlText w:val="•"/>
      <w:lvlJc w:val="left"/>
      <w:pPr>
        <w:ind w:left="296" w:hanging="237"/>
      </w:pPr>
      <w:rPr>
        <w:rFonts w:hint="default"/>
      </w:rPr>
    </w:lvl>
    <w:lvl w:ilvl="2" w:tplc="7BDC1420">
      <w:numFmt w:val="bullet"/>
      <w:lvlText w:val="•"/>
      <w:lvlJc w:val="left"/>
      <w:pPr>
        <w:ind w:left="492" w:hanging="237"/>
      </w:pPr>
      <w:rPr>
        <w:rFonts w:hint="default"/>
      </w:rPr>
    </w:lvl>
    <w:lvl w:ilvl="3" w:tplc="7F9AA5E2">
      <w:numFmt w:val="bullet"/>
      <w:lvlText w:val="•"/>
      <w:lvlJc w:val="left"/>
      <w:pPr>
        <w:ind w:left="688" w:hanging="237"/>
      </w:pPr>
      <w:rPr>
        <w:rFonts w:hint="default"/>
      </w:rPr>
    </w:lvl>
    <w:lvl w:ilvl="4" w:tplc="5E44BC3E">
      <w:numFmt w:val="bullet"/>
      <w:lvlText w:val="•"/>
      <w:lvlJc w:val="left"/>
      <w:pPr>
        <w:ind w:left="885" w:hanging="237"/>
      </w:pPr>
      <w:rPr>
        <w:rFonts w:hint="default"/>
      </w:rPr>
    </w:lvl>
    <w:lvl w:ilvl="5" w:tplc="1570A7F0">
      <w:numFmt w:val="bullet"/>
      <w:lvlText w:val="•"/>
      <w:lvlJc w:val="left"/>
      <w:pPr>
        <w:ind w:left="1081" w:hanging="237"/>
      </w:pPr>
      <w:rPr>
        <w:rFonts w:hint="default"/>
      </w:rPr>
    </w:lvl>
    <w:lvl w:ilvl="6" w:tplc="571C36D0">
      <w:numFmt w:val="bullet"/>
      <w:lvlText w:val="•"/>
      <w:lvlJc w:val="left"/>
      <w:pPr>
        <w:ind w:left="1277" w:hanging="237"/>
      </w:pPr>
      <w:rPr>
        <w:rFonts w:hint="default"/>
      </w:rPr>
    </w:lvl>
    <w:lvl w:ilvl="7" w:tplc="2F567AEC">
      <w:numFmt w:val="bullet"/>
      <w:lvlText w:val="•"/>
      <w:lvlJc w:val="left"/>
      <w:pPr>
        <w:ind w:left="1474" w:hanging="237"/>
      </w:pPr>
      <w:rPr>
        <w:rFonts w:hint="default"/>
      </w:rPr>
    </w:lvl>
    <w:lvl w:ilvl="8" w:tplc="24E015B0">
      <w:numFmt w:val="bullet"/>
      <w:lvlText w:val="•"/>
      <w:lvlJc w:val="left"/>
      <w:pPr>
        <w:ind w:left="1670" w:hanging="237"/>
      </w:pPr>
      <w:rPr>
        <w:rFonts w:hint="default"/>
      </w:rPr>
    </w:lvl>
  </w:abstractNum>
  <w:abstractNum w:abstractNumId="62" w15:restartNumberingAfterBreak="0">
    <w:nsid w:val="6C3212BF"/>
    <w:multiLevelType w:val="hybridMultilevel"/>
    <w:tmpl w:val="D5EA11B6"/>
    <w:lvl w:ilvl="0" w:tplc="DEB8CF50">
      <w:start w:val="1"/>
      <w:numFmt w:val="decimal"/>
      <w:lvlText w:val="%1)"/>
      <w:lvlJc w:val="left"/>
      <w:pPr>
        <w:ind w:left="68" w:hanging="237"/>
        <w:jc w:val="left"/>
      </w:pPr>
      <w:rPr>
        <w:rFonts w:ascii="Century Schoolbook" w:eastAsia="Century Schoolbook" w:hAnsi="Century Schoolbook" w:cs="Century Schoolbook" w:hint="default"/>
        <w:w w:val="99"/>
        <w:sz w:val="20"/>
        <w:szCs w:val="20"/>
      </w:rPr>
    </w:lvl>
    <w:lvl w:ilvl="1" w:tplc="A5C4B894">
      <w:numFmt w:val="bullet"/>
      <w:lvlText w:val="•"/>
      <w:lvlJc w:val="left"/>
      <w:pPr>
        <w:ind w:left="229" w:hanging="237"/>
      </w:pPr>
      <w:rPr>
        <w:rFonts w:hint="default"/>
      </w:rPr>
    </w:lvl>
    <w:lvl w:ilvl="2" w:tplc="BAC0E284">
      <w:numFmt w:val="bullet"/>
      <w:lvlText w:val="•"/>
      <w:lvlJc w:val="left"/>
      <w:pPr>
        <w:ind w:left="398" w:hanging="237"/>
      </w:pPr>
      <w:rPr>
        <w:rFonts w:hint="default"/>
      </w:rPr>
    </w:lvl>
    <w:lvl w:ilvl="3" w:tplc="6A025412">
      <w:numFmt w:val="bullet"/>
      <w:lvlText w:val="•"/>
      <w:lvlJc w:val="left"/>
      <w:pPr>
        <w:ind w:left="567" w:hanging="237"/>
      </w:pPr>
      <w:rPr>
        <w:rFonts w:hint="default"/>
      </w:rPr>
    </w:lvl>
    <w:lvl w:ilvl="4" w:tplc="C4103974">
      <w:numFmt w:val="bullet"/>
      <w:lvlText w:val="•"/>
      <w:lvlJc w:val="left"/>
      <w:pPr>
        <w:ind w:left="736" w:hanging="237"/>
      </w:pPr>
      <w:rPr>
        <w:rFonts w:hint="default"/>
      </w:rPr>
    </w:lvl>
    <w:lvl w:ilvl="5" w:tplc="71C4CE10">
      <w:numFmt w:val="bullet"/>
      <w:lvlText w:val="•"/>
      <w:lvlJc w:val="left"/>
      <w:pPr>
        <w:ind w:left="906" w:hanging="237"/>
      </w:pPr>
      <w:rPr>
        <w:rFonts w:hint="default"/>
      </w:rPr>
    </w:lvl>
    <w:lvl w:ilvl="6" w:tplc="E31680A8">
      <w:numFmt w:val="bullet"/>
      <w:lvlText w:val="•"/>
      <w:lvlJc w:val="left"/>
      <w:pPr>
        <w:ind w:left="1075" w:hanging="237"/>
      </w:pPr>
      <w:rPr>
        <w:rFonts w:hint="default"/>
      </w:rPr>
    </w:lvl>
    <w:lvl w:ilvl="7" w:tplc="5014673E">
      <w:numFmt w:val="bullet"/>
      <w:lvlText w:val="•"/>
      <w:lvlJc w:val="left"/>
      <w:pPr>
        <w:ind w:left="1244" w:hanging="237"/>
      </w:pPr>
      <w:rPr>
        <w:rFonts w:hint="default"/>
      </w:rPr>
    </w:lvl>
    <w:lvl w:ilvl="8" w:tplc="3FB6936C">
      <w:numFmt w:val="bullet"/>
      <w:lvlText w:val="•"/>
      <w:lvlJc w:val="left"/>
      <w:pPr>
        <w:ind w:left="1413" w:hanging="237"/>
      </w:pPr>
      <w:rPr>
        <w:rFonts w:hint="default"/>
      </w:rPr>
    </w:lvl>
  </w:abstractNum>
  <w:abstractNum w:abstractNumId="63" w15:restartNumberingAfterBreak="0">
    <w:nsid w:val="6D7F6237"/>
    <w:multiLevelType w:val="hybridMultilevel"/>
    <w:tmpl w:val="43FA4BBC"/>
    <w:lvl w:ilvl="0" w:tplc="B900ACEA">
      <w:start w:val="1"/>
      <w:numFmt w:val="decimal"/>
      <w:lvlText w:val="%1)"/>
      <w:lvlJc w:val="left"/>
      <w:pPr>
        <w:ind w:left="69" w:hanging="239"/>
        <w:jc w:val="left"/>
      </w:pPr>
      <w:rPr>
        <w:rFonts w:ascii="Century Schoolbook" w:eastAsia="Century Schoolbook" w:hAnsi="Century Schoolbook" w:cs="Century Schoolbook" w:hint="default"/>
        <w:spacing w:val="0"/>
        <w:w w:val="99"/>
        <w:sz w:val="20"/>
        <w:szCs w:val="20"/>
      </w:rPr>
    </w:lvl>
    <w:lvl w:ilvl="1" w:tplc="1B5E5252">
      <w:numFmt w:val="bullet"/>
      <w:lvlText w:val="•"/>
      <w:lvlJc w:val="left"/>
      <w:pPr>
        <w:ind w:left="229" w:hanging="239"/>
      </w:pPr>
      <w:rPr>
        <w:rFonts w:hint="default"/>
      </w:rPr>
    </w:lvl>
    <w:lvl w:ilvl="2" w:tplc="87A2EC48">
      <w:numFmt w:val="bullet"/>
      <w:lvlText w:val="•"/>
      <w:lvlJc w:val="left"/>
      <w:pPr>
        <w:ind w:left="399" w:hanging="239"/>
      </w:pPr>
      <w:rPr>
        <w:rFonts w:hint="default"/>
      </w:rPr>
    </w:lvl>
    <w:lvl w:ilvl="3" w:tplc="344E1B68">
      <w:numFmt w:val="bullet"/>
      <w:lvlText w:val="•"/>
      <w:lvlJc w:val="left"/>
      <w:pPr>
        <w:ind w:left="568" w:hanging="239"/>
      </w:pPr>
      <w:rPr>
        <w:rFonts w:hint="default"/>
      </w:rPr>
    </w:lvl>
    <w:lvl w:ilvl="4" w:tplc="CC904898">
      <w:numFmt w:val="bullet"/>
      <w:lvlText w:val="•"/>
      <w:lvlJc w:val="left"/>
      <w:pPr>
        <w:ind w:left="738" w:hanging="239"/>
      </w:pPr>
      <w:rPr>
        <w:rFonts w:hint="default"/>
      </w:rPr>
    </w:lvl>
    <w:lvl w:ilvl="5" w:tplc="45ECF518">
      <w:numFmt w:val="bullet"/>
      <w:lvlText w:val="•"/>
      <w:lvlJc w:val="left"/>
      <w:pPr>
        <w:ind w:left="908" w:hanging="239"/>
      </w:pPr>
      <w:rPr>
        <w:rFonts w:hint="default"/>
      </w:rPr>
    </w:lvl>
    <w:lvl w:ilvl="6" w:tplc="4ADC6BB4">
      <w:numFmt w:val="bullet"/>
      <w:lvlText w:val="•"/>
      <w:lvlJc w:val="left"/>
      <w:pPr>
        <w:ind w:left="1077" w:hanging="239"/>
      </w:pPr>
      <w:rPr>
        <w:rFonts w:hint="default"/>
      </w:rPr>
    </w:lvl>
    <w:lvl w:ilvl="7" w:tplc="595A2478">
      <w:numFmt w:val="bullet"/>
      <w:lvlText w:val="•"/>
      <w:lvlJc w:val="left"/>
      <w:pPr>
        <w:ind w:left="1247" w:hanging="239"/>
      </w:pPr>
      <w:rPr>
        <w:rFonts w:hint="default"/>
      </w:rPr>
    </w:lvl>
    <w:lvl w:ilvl="8" w:tplc="9A8440C0">
      <w:numFmt w:val="bullet"/>
      <w:lvlText w:val="•"/>
      <w:lvlJc w:val="left"/>
      <w:pPr>
        <w:ind w:left="1416" w:hanging="239"/>
      </w:pPr>
      <w:rPr>
        <w:rFonts w:hint="default"/>
      </w:rPr>
    </w:lvl>
  </w:abstractNum>
  <w:abstractNum w:abstractNumId="64" w15:restartNumberingAfterBreak="0">
    <w:nsid w:val="6ECB321E"/>
    <w:multiLevelType w:val="hybridMultilevel"/>
    <w:tmpl w:val="BDAC0116"/>
    <w:lvl w:ilvl="0" w:tplc="E14A9678">
      <w:start w:val="1"/>
      <w:numFmt w:val="decimal"/>
      <w:lvlText w:val="%1)"/>
      <w:lvlJc w:val="left"/>
      <w:pPr>
        <w:ind w:left="68" w:hanging="237"/>
        <w:jc w:val="left"/>
      </w:pPr>
      <w:rPr>
        <w:rFonts w:ascii="Century Schoolbook" w:eastAsia="Century Schoolbook" w:hAnsi="Century Schoolbook" w:cs="Century Schoolbook" w:hint="default"/>
        <w:w w:val="99"/>
        <w:sz w:val="20"/>
        <w:szCs w:val="20"/>
      </w:rPr>
    </w:lvl>
    <w:lvl w:ilvl="1" w:tplc="E53A89C6">
      <w:numFmt w:val="bullet"/>
      <w:lvlText w:val="•"/>
      <w:lvlJc w:val="left"/>
      <w:pPr>
        <w:ind w:left="229" w:hanging="237"/>
      </w:pPr>
      <w:rPr>
        <w:rFonts w:hint="default"/>
      </w:rPr>
    </w:lvl>
    <w:lvl w:ilvl="2" w:tplc="09CC1270">
      <w:numFmt w:val="bullet"/>
      <w:lvlText w:val="•"/>
      <w:lvlJc w:val="left"/>
      <w:pPr>
        <w:ind w:left="398" w:hanging="237"/>
      </w:pPr>
      <w:rPr>
        <w:rFonts w:hint="default"/>
      </w:rPr>
    </w:lvl>
    <w:lvl w:ilvl="3" w:tplc="D29E97D6">
      <w:numFmt w:val="bullet"/>
      <w:lvlText w:val="•"/>
      <w:lvlJc w:val="left"/>
      <w:pPr>
        <w:ind w:left="567" w:hanging="237"/>
      </w:pPr>
      <w:rPr>
        <w:rFonts w:hint="default"/>
      </w:rPr>
    </w:lvl>
    <w:lvl w:ilvl="4" w:tplc="615EB422">
      <w:numFmt w:val="bullet"/>
      <w:lvlText w:val="•"/>
      <w:lvlJc w:val="left"/>
      <w:pPr>
        <w:ind w:left="736" w:hanging="237"/>
      </w:pPr>
      <w:rPr>
        <w:rFonts w:hint="default"/>
      </w:rPr>
    </w:lvl>
    <w:lvl w:ilvl="5" w:tplc="261C67F8">
      <w:numFmt w:val="bullet"/>
      <w:lvlText w:val="•"/>
      <w:lvlJc w:val="left"/>
      <w:pPr>
        <w:ind w:left="906" w:hanging="237"/>
      </w:pPr>
      <w:rPr>
        <w:rFonts w:hint="default"/>
      </w:rPr>
    </w:lvl>
    <w:lvl w:ilvl="6" w:tplc="FA009838">
      <w:numFmt w:val="bullet"/>
      <w:lvlText w:val="•"/>
      <w:lvlJc w:val="left"/>
      <w:pPr>
        <w:ind w:left="1075" w:hanging="237"/>
      </w:pPr>
      <w:rPr>
        <w:rFonts w:hint="default"/>
      </w:rPr>
    </w:lvl>
    <w:lvl w:ilvl="7" w:tplc="405ECBEC">
      <w:numFmt w:val="bullet"/>
      <w:lvlText w:val="•"/>
      <w:lvlJc w:val="left"/>
      <w:pPr>
        <w:ind w:left="1244" w:hanging="237"/>
      </w:pPr>
      <w:rPr>
        <w:rFonts w:hint="default"/>
      </w:rPr>
    </w:lvl>
    <w:lvl w:ilvl="8" w:tplc="C042203C">
      <w:numFmt w:val="bullet"/>
      <w:lvlText w:val="•"/>
      <w:lvlJc w:val="left"/>
      <w:pPr>
        <w:ind w:left="1413" w:hanging="237"/>
      </w:pPr>
      <w:rPr>
        <w:rFonts w:hint="default"/>
      </w:rPr>
    </w:lvl>
  </w:abstractNum>
  <w:abstractNum w:abstractNumId="65" w15:restartNumberingAfterBreak="0">
    <w:nsid w:val="700A73E9"/>
    <w:multiLevelType w:val="hybridMultilevel"/>
    <w:tmpl w:val="10C826DE"/>
    <w:lvl w:ilvl="0" w:tplc="5FCC780A">
      <w:start w:val="1"/>
      <w:numFmt w:val="decimal"/>
      <w:lvlText w:val="%1)"/>
      <w:lvlJc w:val="left"/>
      <w:pPr>
        <w:ind w:left="97" w:hanging="237"/>
        <w:jc w:val="left"/>
      </w:pPr>
      <w:rPr>
        <w:rFonts w:ascii="Century Schoolbook" w:eastAsia="Century Schoolbook" w:hAnsi="Century Schoolbook" w:cs="Century Schoolbook" w:hint="default"/>
        <w:w w:val="99"/>
        <w:sz w:val="20"/>
        <w:szCs w:val="20"/>
      </w:rPr>
    </w:lvl>
    <w:lvl w:ilvl="1" w:tplc="B0F07336">
      <w:numFmt w:val="bullet"/>
      <w:lvlText w:val="•"/>
      <w:lvlJc w:val="left"/>
      <w:pPr>
        <w:ind w:left="296" w:hanging="237"/>
      </w:pPr>
      <w:rPr>
        <w:rFonts w:hint="default"/>
      </w:rPr>
    </w:lvl>
    <w:lvl w:ilvl="2" w:tplc="6A5EEFF8">
      <w:numFmt w:val="bullet"/>
      <w:lvlText w:val="•"/>
      <w:lvlJc w:val="left"/>
      <w:pPr>
        <w:ind w:left="492" w:hanging="237"/>
      </w:pPr>
      <w:rPr>
        <w:rFonts w:hint="default"/>
      </w:rPr>
    </w:lvl>
    <w:lvl w:ilvl="3" w:tplc="B134B80A">
      <w:numFmt w:val="bullet"/>
      <w:lvlText w:val="•"/>
      <w:lvlJc w:val="left"/>
      <w:pPr>
        <w:ind w:left="688" w:hanging="237"/>
      </w:pPr>
      <w:rPr>
        <w:rFonts w:hint="default"/>
      </w:rPr>
    </w:lvl>
    <w:lvl w:ilvl="4" w:tplc="EF7E4B04">
      <w:numFmt w:val="bullet"/>
      <w:lvlText w:val="•"/>
      <w:lvlJc w:val="left"/>
      <w:pPr>
        <w:ind w:left="885" w:hanging="237"/>
      </w:pPr>
      <w:rPr>
        <w:rFonts w:hint="default"/>
      </w:rPr>
    </w:lvl>
    <w:lvl w:ilvl="5" w:tplc="6A48B80E">
      <w:numFmt w:val="bullet"/>
      <w:lvlText w:val="•"/>
      <w:lvlJc w:val="left"/>
      <w:pPr>
        <w:ind w:left="1081" w:hanging="237"/>
      </w:pPr>
      <w:rPr>
        <w:rFonts w:hint="default"/>
      </w:rPr>
    </w:lvl>
    <w:lvl w:ilvl="6" w:tplc="8670DDFC">
      <w:numFmt w:val="bullet"/>
      <w:lvlText w:val="•"/>
      <w:lvlJc w:val="left"/>
      <w:pPr>
        <w:ind w:left="1277" w:hanging="237"/>
      </w:pPr>
      <w:rPr>
        <w:rFonts w:hint="default"/>
      </w:rPr>
    </w:lvl>
    <w:lvl w:ilvl="7" w:tplc="C2DABC0E">
      <w:numFmt w:val="bullet"/>
      <w:lvlText w:val="•"/>
      <w:lvlJc w:val="left"/>
      <w:pPr>
        <w:ind w:left="1474" w:hanging="237"/>
      </w:pPr>
      <w:rPr>
        <w:rFonts w:hint="default"/>
      </w:rPr>
    </w:lvl>
    <w:lvl w:ilvl="8" w:tplc="EFD41B5A">
      <w:numFmt w:val="bullet"/>
      <w:lvlText w:val="•"/>
      <w:lvlJc w:val="left"/>
      <w:pPr>
        <w:ind w:left="1670" w:hanging="237"/>
      </w:pPr>
      <w:rPr>
        <w:rFonts w:hint="default"/>
      </w:rPr>
    </w:lvl>
  </w:abstractNum>
  <w:abstractNum w:abstractNumId="66" w15:restartNumberingAfterBreak="0">
    <w:nsid w:val="75186A49"/>
    <w:multiLevelType w:val="hybridMultilevel"/>
    <w:tmpl w:val="A5CE3E24"/>
    <w:lvl w:ilvl="0" w:tplc="79FC35FA">
      <w:start w:val="1"/>
      <w:numFmt w:val="decimal"/>
      <w:lvlText w:val="%1)"/>
      <w:lvlJc w:val="left"/>
      <w:pPr>
        <w:ind w:left="61" w:hanging="238"/>
        <w:jc w:val="left"/>
      </w:pPr>
      <w:rPr>
        <w:rFonts w:ascii="Century Schoolbook" w:eastAsia="Century Schoolbook" w:hAnsi="Century Schoolbook" w:cs="Century Schoolbook" w:hint="default"/>
        <w:w w:val="99"/>
        <w:sz w:val="20"/>
        <w:szCs w:val="20"/>
      </w:rPr>
    </w:lvl>
    <w:lvl w:ilvl="1" w:tplc="30A0D218">
      <w:numFmt w:val="bullet"/>
      <w:lvlText w:val="•"/>
      <w:lvlJc w:val="left"/>
      <w:pPr>
        <w:ind w:left="274" w:hanging="238"/>
      </w:pPr>
      <w:rPr>
        <w:rFonts w:hint="default"/>
      </w:rPr>
    </w:lvl>
    <w:lvl w:ilvl="2" w:tplc="612AEB06">
      <w:numFmt w:val="bullet"/>
      <w:lvlText w:val="•"/>
      <w:lvlJc w:val="left"/>
      <w:pPr>
        <w:ind w:left="489" w:hanging="238"/>
      </w:pPr>
      <w:rPr>
        <w:rFonts w:hint="default"/>
      </w:rPr>
    </w:lvl>
    <w:lvl w:ilvl="3" w:tplc="F932A714">
      <w:numFmt w:val="bullet"/>
      <w:lvlText w:val="•"/>
      <w:lvlJc w:val="left"/>
      <w:pPr>
        <w:ind w:left="704" w:hanging="238"/>
      </w:pPr>
      <w:rPr>
        <w:rFonts w:hint="default"/>
      </w:rPr>
    </w:lvl>
    <w:lvl w:ilvl="4" w:tplc="4D064E12">
      <w:numFmt w:val="bullet"/>
      <w:lvlText w:val="•"/>
      <w:lvlJc w:val="left"/>
      <w:pPr>
        <w:ind w:left="919" w:hanging="238"/>
      </w:pPr>
      <w:rPr>
        <w:rFonts w:hint="default"/>
      </w:rPr>
    </w:lvl>
    <w:lvl w:ilvl="5" w:tplc="73C27200">
      <w:numFmt w:val="bullet"/>
      <w:lvlText w:val="•"/>
      <w:lvlJc w:val="left"/>
      <w:pPr>
        <w:ind w:left="1134" w:hanging="238"/>
      </w:pPr>
      <w:rPr>
        <w:rFonts w:hint="default"/>
      </w:rPr>
    </w:lvl>
    <w:lvl w:ilvl="6" w:tplc="CEA2BAAC">
      <w:numFmt w:val="bullet"/>
      <w:lvlText w:val="•"/>
      <w:lvlJc w:val="left"/>
      <w:pPr>
        <w:ind w:left="1348" w:hanging="238"/>
      </w:pPr>
      <w:rPr>
        <w:rFonts w:hint="default"/>
      </w:rPr>
    </w:lvl>
    <w:lvl w:ilvl="7" w:tplc="EE96ADF2">
      <w:numFmt w:val="bullet"/>
      <w:lvlText w:val="•"/>
      <w:lvlJc w:val="left"/>
      <w:pPr>
        <w:ind w:left="1563" w:hanging="238"/>
      </w:pPr>
      <w:rPr>
        <w:rFonts w:hint="default"/>
      </w:rPr>
    </w:lvl>
    <w:lvl w:ilvl="8" w:tplc="B5CA814C">
      <w:numFmt w:val="bullet"/>
      <w:lvlText w:val="•"/>
      <w:lvlJc w:val="left"/>
      <w:pPr>
        <w:ind w:left="1778" w:hanging="238"/>
      </w:pPr>
      <w:rPr>
        <w:rFonts w:hint="default"/>
      </w:rPr>
    </w:lvl>
  </w:abstractNum>
  <w:abstractNum w:abstractNumId="67" w15:restartNumberingAfterBreak="0">
    <w:nsid w:val="7CE70611"/>
    <w:multiLevelType w:val="hybridMultilevel"/>
    <w:tmpl w:val="DCAE7A18"/>
    <w:lvl w:ilvl="0" w:tplc="520CF060">
      <w:start w:val="1"/>
      <w:numFmt w:val="decimal"/>
      <w:lvlText w:val="%1)"/>
      <w:lvlJc w:val="left"/>
      <w:pPr>
        <w:ind w:left="68" w:hanging="236"/>
        <w:jc w:val="left"/>
      </w:pPr>
      <w:rPr>
        <w:rFonts w:ascii="Century Schoolbook" w:eastAsia="Century Schoolbook" w:hAnsi="Century Schoolbook" w:cs="Century Schoolbook" w:hint="default"/>
        <w:w w:val="99"/>
        <w:sz w:val="20"/>
        <w:szCs w:val="20"/>
      </w:rPr>
    </w:lvl>
    <w:lvl w:ilvl="1" w:tplc="53B4B3D2">
      <w:numFmt w:val="bullet"/>
      <w:lvlText w:val="•"/>
      <w:lvlJc w:val="left"/>
      <w:pPr>
        <w:ind w:left="229" w:hanging="236"/>
      </w:pPr>
      <w:rPr>
        <w:rFonts w:hint="default"/>
      </w:rPr>
    </w:lvl>
    <w:lvl w:ilvl="2" w:tplc="166C8516">
      <w:numFmt w:val="bullet"/>
      <w:lvlText w:val="•"/>
      <w:lvlJc w:val="left"/>
      <w:pPr>
        <w:ind w:left="398" w:hanging="236"/>
      </w:pPr>
      <w:rPr>
        <w:rFonts w:hint="default"/>
      </w:rPr>
    </w:lvl>
    <w:lvl w:ilvl="3" w:tplc="3BF20BE0">
      <w:numFmt w:val="bullet"/>
      <w:lvlText w:val="•"/>
      <w:lvlJc w:val="left"/>
      <w:pPr>
        <w:ind w:left="567" w:hanging="236"/>
      </w:pPr>
      <w:rPr>
        <w:rFonts w:hint="default"/>
      </w:rPr>
    </w:lvl>
    <w:lvl w:ilvl="4" w:tplc="E2E40782">
      <w:numFmt w:val="bullet"/>
      <w:lvlText w:val="•"/>
      <w:lvlJc w:val="left"/>
      <w:pPr>
        <w:ind w:left="736" w:hanging="236"/>
      </w:pPr>
      <w:rPr>
        <w:rFonts w:hint="default"/>
      </w:rPr>
    </w:lvl>
    <w:lvl w:ilvl="5" w:tplc="7FE01370">
      <w:numFmt w:val="bullet"/>
      <w:lvlText w:val="•"/>
      <w:lvlJc w:val="left"/>
      <w:pPr>
        <w:ind w:left="906" w:hanging="236"/>
      </w:pPr>
      <w:rPr>
        <w:rFonts w:hint="default"/>
      </w:rPr>
    </w:lvl>
    <w:lvl w:ilvl="6" w:tplc="F7E0171C">
      <w:numFmt w:val="bullet"/>
      <w:lvlText w:val="•"/>
      <w:lvlJc w:val="left"/>
      <w:pPr>
        <w:ind w:left="1075" w:hanging="236"/>
      </w:pPr>
      <w:rPr>
        <w:rFonts w:hint="default"/>
      </w:rPr>
    </w:lvl>
    <w:lvl w:ilvl="7" w:tplc="03B82AEA">
      <w:numFmt w:val="bullet"/>
      <w:lvlText w:val="•"/>
      <w:lvlJc w:val="left"/>
      <w:pPr>
        <w:ind w:left="1244" w:hanging="236"/>
      </w:pPr>
      <w:rPr>
        <w:rFonts w:hint="default"/>
      </w:rPr>
    </w:lvl>
    <w:lvl w:ilvl="8" w:tplc="97C28406">
      <w:numFmt w:val="bullet"/>
      <w:lvlText w:val="•"/>
      <w:lvlJc w:val="left"/>
      <w:pPr>
        <w:ind w:left="1413" w:hanging="236"/>
      </w:pPr>
      <w:rPr>
        <w:rFonts w:hint="default"/>
      </w:rPr>
    </w:lvl>
  </w:abstractNum>
  <w:abstractNum w:abstractNumId="68" w15:restartNumberingAfterBreak="0">
    <w:nsid w:val="7FA1199F"/>
    <w:multiLevelType w:val="hybridMultilevel"/>
    <w:tmpl w:val="23E2E214"/>
    <w:lvl w:ilvl="0" w:tplc="CFB8531C">
      <w:start w:val="1"/>
      <w:numFmt w:val="decimal"/>
      <w:lvlText w:val="%1)"/>
      <w:lvlJc w:val="left"/>
      <w:pPr>
        <w:ind w:left="68" w:hanging="236"/>
        <w:jc w:val="left"/>
      </w:pPr>
      <w:rPr>
        <w:rFonts w:ascii="Century Schoolbook" w:eastAsia="Century Schoolbook" w:hAnsi="Century Schoolbook" w:cs="Century Schoolbook" w:hint="default"/>
        <w:w w:val="99"/>
        <w:sz w:val="20"/>
        <w:szCs w:val="20"/>
      </w:rPr>
    </w:lvl>
    <w:lvl w:ilvl="1" w:tplc="B790BA88">
      <w:numFmt w:val="bullet"/>
      <w:lvlText w:val="•"/>
      <w:lvlJc w:val="left"/>
      <w:pPr>
        <w:ind w:left="229" w:hanging="236"/>
      </w:pPr>
      <w:rPr>
        <w:rFonts w:hint="default"/>
      </w:rPr>
    </w:lvl>
    <w:lvl w:ilvl="2" w:tplc="948C5964">
      <w:numFmt w:val="bullet"/>
      <w:lvlText w:val="•"/>
      <w:lvlJc w:val="left"/>
      <w:pPr>
        <w:ind w:left="398" w:hanging="236"/>
      </w:pPr>
      <w:rPr>
        <w:rFonts w:hint="default"/>
      </w:rPr>
    </w:lvl>
    <w:lvl w:ilvl="3" w:tplc="B6BE23B6">
      <w:numFmt w:val="bullet"/>
      <w:lvlText w:val="•"/>
      <w:lvlJc w:val="left"/>
      <w:pPr>
        <w:ind w:left="567" w:hanging="236"/>
      </w:pPr>
      <w:rPr>
        <w:rFonts w:hint="default"/>
      </w:rPr>
    </w:lvl>
    <w:lvl w:ilvl="4" w:tplc="79368290">
      <w:numFmt w:val="bullet"/>
      <w:lvlText w:val="•"/>
      <w:lvlJc w:val="left"/>
      <w:pPr>
        <w:ind w:left="736" w:hanging="236"/>
      </w:pPr>
      <w:rPr>
        <w:rFonts w:hint="default"/>
      </w:rPr>
    </w:lvl>
    <w:lvl w:ilvl="5" w:tplc="332EC668">
      <w:numFmt w:val="bullet"/>
      <w:lvlText w:val="•"/>
      <w:lvlJc w:val="left"/>
      <w:pPr>
        <w:ind w:left="906" w:hanging="236"/>
      </w:pPr>
      <w:rPr>
        <w:rFonts w:hint="default"/>
      </w:rPr>
    </w:lvl>
    <w:lvl w:ilvl="6" w:tplc="21F6208A">
      <w:numFmt w:val="bullet"/>
      <w:lvlText w:val="•"/>
      <w:lvlJc w:val="left"/>
      <w:pPr>
        <w:ind w:left="1075" w:hanging="236"/>
      </w:pPr>
      <w:rPr>
        <w:rFonts w:hint="default"/>
      </w:rPr>
    </w:lvl>
    <w:lvl w:ilvl="7" w:tplc="B7607AC6">
      <w:numFmt w:val="bullet"/>
      <w:lvlText w:val="•"/>
      <w:lvlJc w:val="left"/>
      <w:pPr>
        <w:ind w:left="1244" w:hanging="236"/>
      </w:pPr>
      <w:rPr>
        <w:rFonts w:hint="default"/>
      </w:rPr>
    </w:lvl>
    <w:lvl w:ilvl="8" w:tplc="722C63B4">
      <w:numFmt w:val="bullet"/>
      <w:lvlText w:val="•"/>
      <w:lvlJc w:val="left"/>
      <w:pPr>
        <w:ind w:left="1413" w:hanging="236"/>
      </w:pPr>
      <w:rPr>
        <w:rFonts w:hint="default"/>
      </w:rPr>
    </w:lvl>
  </w:abstractNum>
  <w:num w:numId="1">
    <w:abstractNumId w:val="25"/>
  </w:num>
  <w:num w:numId="2">
    <w:abstractNumId w:val="12"/>
  </w:num>
  <w:num w:numId="3">
    <w:abstractNumId w:val="33"/>
  </w:num>
  <w:num w:numId="4">
    <w:abstractNumId w:val="48"/>
  </w:num>
  <w:num w:numId="5">
    <w:abstractNumId w:val="50"/>
  </w:num>
  <w:num w:numId="6">
    <w:abstractNumId w:val="11"/>
  </w:num>
  <w:num w:numId="7">
    <w:abstractNumId w:val="0"/>
  </w:num>
  <w:num w:numId="8">
    <w:abstractNumId w:val="26"/>
  </w:num>
  <w:num w:numId="9">
    <w:abstractNumId w:val="2"/>
  </w:num>
  <w:num w:numId="10">
    <w:abstractNumId w:val="14"/>
  </w:num>
  <w:num w:numId="11">
    <w:abstractNumId w:val="63"/>
  </w:num>
  <w:num w:numId="12">
    <w:abstractNumId w:val="40"/>
  </w:num>
  <w:num w:numId="13">
    <w:abstractNumId w:val="49"/>
  </w:num>
  <w:num w:numId="14">
    <w:abstractNumId w:val="59"/>
  </w:num>
  <w:num w:numId="15">
    <w:abstractNumId w:val="15"/>
  </w:num>
  <w:num w:numId="16">
    <w:abstractNumId w:val="29"/>
  </w:num>
  <w:num w:numId="17">
    <w:abstractNumId w:val="24"/>
  </w:num>
  <w:num w:numId="18">
    <w:abstractNumId w:val="23"/>
  </w:num>
  <w:num w:numId="19">
    <w:abstractNumId w:val="46"/>
  </w:num>
  <w:num w:numId="20">
    <w:abstractNumId w:val="62"/>
  </w:num>
  <w:num w:numId="21">
    <w:abstractNumId w:val="16"/>
  </w:num>
  <w:num w:numId="22">
    <w:abstractNumId w:val="30"/>
  </w:num>
  <w:num w:numId="23">
    <w:abstractNumId w:val="44"/>
  </w:num>
  <w:num w:numId="24">
    <w:abstractNumId w:val="10"/>
  </w:num>
  <w:num w:numId="25">
    <w:abstractNumId w:val="18"/>
  </w:num>
  <w:num w:numId="26">
    <w:abstractNumId w:val="57"/>
  </w:num>
  <w:num w:numId="27">
    <w:abstractNumId w:val="21"/>
  </w:num>
  <w:num w:numId="28">
    <w:abstractNumId w:val="1"/>
  </w:num>
  <w:num w:numId="29">
    <w:abstractNumId w:val="68"/>
  </w:num>
  <w:num w:numId="30">
    <w:abstractNumId w:val="27"/>
  </w:num>
  <w:num w:numId="31">
    <w:abstractNumId w:val="7"/>
  </w:num>
  <w:num w:numId="32">
    <w:abstractNumId w:val="64"/>
  </w:num>
  <w:num w:numId="33">
    <w:abstractNumId w:val="67"/>
  </w:num>
  <w:num w:numId="34">
    <w:abstractNumId w:val="28"/>
  </w:num>
  <w:num w:numId="35">
    <w:abstractNumId w:val="60"/>
  </w:num>
  <w:num w:numId="36">
    <w:abstractNumId w:val="58"/>
  </w:num>
  <w:num w:numId="37">
    <w:abstractNumId w:val="55"/>
  </w:num>
  <w:num w:numId="38">
    <w:abstractNumId w:val="37"/>
  </w:num>
  <w:num w:numId="39">
    <w:abstractNumId w:val="4"/>
  </w:num>
  <w:num w:numId="40">
    <w:abstractNumId w:val="32"/>
  </w:num>
  <w:num w:numId="41">
    <w:abstractNumId w:val="31"/>
  </w:num>
  <w:num w:numId="42">
    <w:abstractNumId w:val="42"/>
  </w:num>
  <w:num w:numId="43">
    <w:abstractNumId w:val="66"/>
  </w:num>
  <w:num w:numId="44">
    <w:abstractNumId w:val="53"/>
  </w:num>
  <w:num w:numId="45">
    <w:abstractNumId w:val="43"/>
  </w:num>
  <w:num w:numId="46">
    <w:abstractNumId w:val="6"/>
  </w:num>
  <w:num w:numId="47">
    <w:abstractNumId w:val="45"/>
  </w:num>
  <w:num w:numId="48">
    <w:abstractNumId w:val="17"/>
  </w:num>
  <w:num w:numId="49">
    <w:abstractNumId w:val="52"/>
  </w:num>
  <w:num w:numId="50">
    <w:abstractNumId w:val="35"/>
  </w:num>
  <w:num w:numId="51">
    <w:abstractNumId w:val="51"/>
  </w:num>
  <w:num w:numId="52">
    <w:abstractNumId w:val="38"/>
  </w:num>
  <w:num w:numId="53">
    <w:abstractNumId w:val="34"/>
  </w:num>
  <w:num w:numId="54">
    <w:abstractNumId w:val="54"/>
  </w:num>
  <w:num w:numId="55">
    <w:abstractNumId w:val="19"/>
  </w:num>
  <w:num w:numId="56">
    <w:abstractNumId w:val="47"/>
  </w:num>
  <w:num w:numId="57">
    <w:abstractNumId w:val="65"/>
  </w:num>
  <w:num w:numId="58">
    <w:abstractNumId w:val="56"/>
  </w:num>
  <w:num w:numId="59">
    <w:abstractNumId w:val="5"/>
  </w:num>
  <w:num w:numId="60">
    <w:abstractNumId w:val="22"/>
  </w:num>
  <w:num w:numId="61">
    <w:abstractNumId w:val="61"/>
  </w:num>
  <w:num w:numId="62">
    <w:abstractNumId w:val="36"/>
  </w:num>
  <w:num w:numId="63">
    <w:abstractNumId w:val="39"/>
  </w:num>
  <w:num w:numId="64">
    <w:abstractNumId w:val="13"/>
  </w:num>
  <w:num w:numId="65">
    <w:abstractNumId w:val="41"/>
  </w:num>
  <w:num w:numId="66">
    <w:abstractNumId w:val="20"/>
  </w:num>
  <w:num w:numId="67">
    <w:abstractNumId w:val="8"/>
  </w:num>
  <w:num w:numId="68">
    <w:abstractNumId w:val="3"/>
  </w:num>
  <w:num w:numId="69">
    <w:abstractNumId w:val="9"/>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evenAndOddHeaders/>
  <w:drawingGridHorizontalSpacing w:val="110"/>
  <w:displayHorizontalDrawingGridEvery w:val="2"/>
  <w:characterSpacingControl w:val="doNotCompress"/>
  <w:hdrShapeDefaults>
    <o:shapedefaults v:ext="edit" spidmax="2054"/>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4B40B4"/>
    <w:rsid w:val="004B40B4"/>
    <w:rsid w:val="0059419B"/>
    <w:rsid w:val="009D35C5"/>
    <w:rsid w:val="00AF7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6F638DC6"/>
  <w15:docId w15:val="{0FC53F8C-CABD-47F7-8157-5E1E01C1B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Schoolbook" w:eastAsia="Century Schoolbook" w:hAnsi="Century Schoolbook" w:cs="Century Schoolbook"/>
    </w:rPr>
  </w:style>
  <w:style w:type="paragraph" w:styleId="Heading1">
    <w:name w:val="heading 1"/>
    <w:basedOn w:val="Normal"/>
    <w:uiPriority w:val="9"/>
    <w:qFormat/>
    <w:pPr>
      <w:spacing w:before="87"/>
      <w:ind w:left="205"/>
      <w:outlineLvl w:val="0"/>
    </w:pPr>
    <w:rPr>
      <w:rFonts w:ascii="Arial" w:eastAsia="Arial" w:hAnsi="Arial" w:cs="Arial"/>
      <w:sz w:val="36"/>
      <w:szCs w:val="36"/>
    </w:rPr>
  </w:style>
  <w:style w:type="paragraph" w:styleId="Heading2">
    <w:name w:val="heading 2"/>
    <w:basedOn w:val="Normal"/>
    <w:uiPriority w:val="9"/>
    <w:unhideWhenUsed/>
    <w:qFormat/>
    <w:pPr>
      <w:ind w:left="205"/>
      <w:outlineLvl w:val="1"/>
    </w:pPr>
    <w:rPr>
      <w:b/>
      <w:bCs/>
      <w:sz w:val="28"/>
      <w:szCs w:val="28"/>
    </w:rPr>
  </w:style>
  <w:style w:type="paragraph" w:styleId="Heading3">
    <w:name w:val="heading 3"/>
    <w:basedOn w:val="Normal"/>
    <w:uiPriority w:val="9"/>
    <w:unhideWhenUsed/>
    <w:qFormat/>
    <w:pPr>
      <w:spacing w:before="201"/>
      <w:ind w:left="205"/>
      <w:outlineLvl w:val="2"/>
    </w:pPr>
    <w:rPr>
      <w:sz w:val="28"/>
      <w:szCs w:val="28"/>
      <w:u w:val="single" w:color="000000"/>
    </w:rPr>
  </w:style>
  <w:style w:type="paragraph" w:styleId="Heading4">
    <w:name w:val="heading 4"/>
    <w:basedOn w:val="Normal"/>
    <w:uiPriority w:val="9"/>
    <w:unhideWhenUsed/>
    <w:qFormat/>
    <w:pPr>
      <w:spacing w:before="235"/>
      <w:ind w:left="205"/>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ind w:left="205"/>
    </w:pPr>
    <w:rPr>
      <w:sz w:val="24"/>
      <w:szCs w:val="24"/>
    </w:rPr>
  </w:style>
  <w:style w:type="paragraph" w:styleId="TOC2">
    <w:name w:val="toc 2"/>
    <w:basedOn w:val="Normal"/>
    <w:uiPriority w:val="1"/>
    <w:qFormat/>
    <w:pPr>
      <w:spacing w:before="119" w:line="288" w:lineRule="exact"/>
      <w:ind w:left="426"/>
    </w:pPr>
    <w:rPr>
      <w:sz w:val="24"/>
      <w:szCs w:val="24"/>
    </w:rPr>
  </w:style>
  <w:style w:type="paragraph" w:styleId="TOC3">
    <w:name w:val="toc 3"/>
    <w:basedOn w:val="Normal"/>
    <w:uiPriority w:val="1"/>
    <w:qFormat/>
    <w:pPr>
      <w:spacing w:line="288" w:lineRule="exact"/>
      <w:ind w:left="623"/>
    </w:pPr>
    <w:rPr>
      <w:sz w:val="24"/>
      <w:szCs w:val="24"/>
    </w:rPr>
  </w:style>
  <w:style w:type="paragraph" w:styleId="TOC4">
    <w:name w:val="toc 4"/>
    <w:basedOn w:val="Normal"/>
    <w:uiPriority w:val="1"/>
    <w:qFormat/>
    <w:pPr>
      <w:spacing w:line="288" w:lineRule="exact"/>
      <w:ind w:left="824"/>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6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3.xml"/><Relationship Id="rId18" Type="http://schemas.openxmlformats.org/officeDocument/2006/relationships/footer" Target="footer7.xml"/><Relationship Id="rId26" Type="http://schemas.openxmlformats.org/officeDocument/2006/relationships/footer" Target="footer12.xml"/><Relationship Id="rId3" Type="http://schemas.openxmlformats.org/officeDocument/2006/relationships/settings" Target="settings.xml"/><Relationship Id="rId21" Type="http://schemas.openxmlformats.org/officeDocument/2006/relationships/footer" Target="footer9.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header" Target="header5.xml"/><Relationship Id="rId25" Type="http://schemas.openxmlformats.org/officeDocument/2006/relationships/footer" Target="footer1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eader" Target="header8.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header" Target="header7.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5.xml"/><Relationship Id="rId22" Type="http://schemas.openxmlformats.org/officeDocument/2006/relationships/footer" Target="footer10.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75</Pages>
  <Words>14971</Words>
  <Characters>85337</Characters>
  <Application>Microsoft Office Word</Application>
  <DocSecurity>4</DocSecurity>
  <Lines>711</Lines>
  <Paragraphs>200</Paragraphs>
  <ScaleCrop>false</ScaleCrop>
  <HeadingPairs>
    <vt:vector size="2" baseType="variant">
      <vt:variant>
        <vt:lpstr>Title</vt:lpstr>
      </vt:variant>
      <vt:variant>
        <vt:i4>1</vt:i4>
      </vt:variant>
    </vt:vector>
  </HeadingPairs>
  <TitlesOfParts>
    <vt:vector size="1" baseType="lpstr">
      <vt:lpstr>LabbbumI.pdf</vt:lpstr>
    </vt:vector>
  </TitlesOfParts>
  <Company/>
  <LinksUpToDate>false</LinksUpToDate>
  <CharactersWithSpaces>100108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LabbbumI.pdf</dc:title>
  <dc:creator>Unknown</dc:creator>
  <cp:lastModifiedBy>Department of Veterans Affairs</cp:lastModifiedBy>
  <cp:revision>2</cp:revision>
  <dcterms:created xsi:type="dcterms:W3CDTF">2021-09-14T15:51:00Z</dcterms:created>
  <dcterms:modified xsi:type="dcterms:W3CDTF">2021-09-14T15:51:00Z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1998-08-11T00:00:00Z</vt:filetime>
  </property>
  <property fmtid="{D5CDD505-2E9C-101B-9397-08002B2CF9AE}" pid="3" name="Creator">
    <vt:lpwstr>Microsoft Word </vt:lpwstr>
  </property>
  <property fmtid="{D5CDD505-2E9C-101B-9397-08002B2CF9AE}" pid="4" name="LastSaved">
    <vt:filetime>1998-08-11T00:00:00Z</vt:filetime>
  </property>
</Properties>
</file>