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253DC" w14:textId="77777777" w:rsidR="00625757" w:rsidRDefault="00625757" w:rsidP="00270065">
      <w:pPr>
        <w:pStyle w:val="BodyText"/>
      </w:pPr>
      <w:bookmarkStart w:id="0" w:name="_Toc445017264"/>
      <w:bookmarkStart w:id="1" w:name="_Toc445017339"/>
      <w:bookmarkStart w:id="2" w:name="_Toc445172799"/>
      <w:bookmarkStart w:id="3" w:name="_Toc445173042"/>
      <w:bookmarkStart w:id="4" w:name="_Toc445781853"/>
      <w:bookmarkStart w:id="5" w:name="_Toc445867102"/>
      <w:bookmarkStart w:id="6" w:name="_Toc445883974"/>
      <w:bookmarkStart w:id="7" w:name="_Toc445890250"/>
      <w:bookmarkStart w:id="8" w:name="_Toc445890343"/>
      <w:bookmarkStart w:id="9" w:name="_Toc446235436"/>
      <w:bookmarkStart w:id="10" w:name="_Toc446384514"/>
      <w:bookmarkStart w:id="11" w:name="_Toc447417826"/>
      <w:bookmarkStart w:id="12" w:name="_Toc448028333"/>
      <w:bookmarkStart w:id="13" w:name="_Toc448046081"/>
      <w:bookmarkStart w:id="14" w:name="_Toc448110125"/>
      <w:bookmarkStart w:id="15" w:name="_Toc448110483"/>
      <w:bookmarkStart w:id="16" w:name="_Toc448137087"/>
      <w:bookmarkStart w:id="17" w:name="_Toc448213133"/>
      <w:bookmarkStart w:id="18" w:name="_Toc448213303"/>
      <w:bookmarkStart w:id="19" w:name="_Toc453469945"/>
      <w:bookmarkStart w:id="20" w:name="_Toc453487021"/>
    </w:p>
    <w:p w14:paraId="6CF7CA87" w14:textId="77777777" w:rsidR="00625757" w:rsidRDefault="00625757" w:rsidP="00270065">
      <w:pPr>
        <w:pStyle w:val="BodyText"/>
      </w:pPr>
    </w:p>
    <w:p w14:paraId="7921924D" w14:textId="77777777" w:rsidR="00625757" w:rsidRPr="000A4CFC" w:rsidRDefault="00625757">
      <w:pPr>
        <w:jc w:val="center"/>
        <w:rPr>
          <w:rFonts w:ascii="Arial" w:hAnsi="Arial" w:cs="Arial"/>
          <w:sz w:val="36"/>
        </w:rPr>
      </w:pPr>
      <w:r w:rsidRPr="000A4CFC">
        <w:rPr>
          <w:rFonts w:ascii="Arial" w:hAnsi="Arial" w:cs="Arial"/>
          <w:sz w:val="36"/>
        </w:rPr>
        <w:t>Department of Veterans Affairs</w:t>
      </w:r>
    </w:p>
    <w:p w14:paraId="17F69E85" w14:textId="77777777" w:rsidR="00625757" w:rsidRPr="000A4CFC" w:rsidRDefault="00625757">
      <w:pPr>
        <w:jc w:val="center"/>
        <w:rPr>
          <w:rFonts w:ascii="Arial" w:hAnsi="Arial" w:cs="Arial"/>
          <w:sz w:val="36"/>
        </w:rPr>
      </w:pPr>
      <w:r w:rsidRPr="000A4CFC">
        <w:rPr>
          <w:rFonts w:ascii="Arial" w:hAnsi="Arial" w:cs="Arial"/>
          <w:sz w:val="36"/>
        </w:rPr>
        <w:t>Veterans Health Administration</w:t>
      </w:r>
    </w:p>
    <w:p w14:paraId="6B2C023F" w14:textId="77777777" w:rsidR="00625757" w:rsidRPr="000A4CFC" w:rsidRDefault="00E54195">
      <w:pPr>
        <w:jc w:val="center"/>
        <w:rPr>
          <w:rFonts w:ascii="Arial" w:hAnsi="Arial" w:cs="Arial"/>
          <w:sz w:val="36"/>
          <w:szCs w:val="36"/>
        </w:rPr>
      </w:pPr>
      <w:r w:rsidRPr="000A4CFC">
        <w:rPr>
          <w:rFonts w:ascii="Arial" w:hAnsi="Arial" w:cs="Arial"/>
          <w:snapToGrid w:val="0"/>
          <w:sz w:val="36"/>
          <w:szCs w:val="36"/>
        </w:rPr>
        <w:t>Bi-Directional Laboratory Data Sharing for LDSI Project</w:t>
      </w:r>
    </w:p>
    <w:p w14:paraId="125F11FE" w14:textId="77777777" w:rsidR="00625757" w:rsidRPr="000A4CFC" w:rsidRDefault="00625757">
      <w:pPr>
        <w:jc w:val="center"/>
        <w:rPr>
          <w:rFonts w:ascii="Arial" w:hAnsi="Arial" w:cs="Arial"/>
          <w:sz w:val="20"/>
        </w:rPr>
      </w:pPr>
    </w:p>
    <w:p w14:paraId="6441EE59" w14:textId="77777777" w:rsidR="00625757" w:rsidRPr="000A4CFC" w:rsidRDefault="00625757">
      <w:pPr>
        <w:jc w:val="center"/>
        <w:rPr>
          <w:rFonts w:ascii="Arial" w:hAnsi="Arial" w:cs="Arial"/>
          <w:sz w:val="20"/>
        </w:rPr>
      </w:pPr>
    </w:p>
    <w:p w14:paraId="5061CB8F" w14:textId="77777777" w:rsidR="00625757" w:rsidRPr="000A4CFC" w:rsidRDefault="00625757">
      <w:pPr>
        <w:jc w:val="center"/>
        <w:rPr>
          <w:rFonts w:ascii="Arial" w:hAnsi="Arial" w:cs="Arial"/>
          <w:sz w:val="20"/>
        </w:rPr>
      </w:pPr>
    </w:p>
    <w:p w14:paraId="52CB171F" w14:textId="77777777" w:rsidR="00625757" w:rsidRPr="000A4CFC" w:rsidRDefault="00625757">
      <w:pPr>
        <w:jc w:val="center"/>
        <w:rPr>
          <w:rFonts w:ascii="Arial" w:hAnsi="Arial" w:cs="Arial"/>
        </w:rPr>
      </w:pPr>
    </w:p>
    <w:p w14:paraId="5442E8DC" w14:textId="77777777" w:rsidR="00625757" w:rsidRPr="002759F1" w:rsidRDefault="00625757">
      <w:pPr>
        <w:jc w:val="center"/>
        <w:rPr>
          <w:rFonts w:ascii="Arial" w:hAnsi="Arial" w:cs="Arial"/>
          <w:sz w:val="36"/>
          <w:szCs w:val="36"/>
        </w:rPr>
      </w:pPr>
      <w:bookmarkStart w:id="21" w:name="_Toc495855387"/>
      <w:r w:rsidRPr="002759F1">
        <w:rPr>
          <w:rFonts w:ascii="Arial" w:hAnsi="Arial" w:cs="Arial"/>
          <w:sz w:val="36"/>
          <w:szCs w:val="36"/>
        </w:rPr>
        <w:t>National Implementation Plan</w:t>
      </w:r>
      <w:bookmarkEnd w:id="21"/>
    </w:p>
    <w:p w14:paraId="25EC2FA4" w14:textId="77777777" w:rsidR="00625757" w:rsidRPr="003971FE" w:rsidRDefault="002B4D1F">
      <w:pPr>
        <w:jc w:val="center"/>
        <w:rPr>
          <w:rFonts w:ascii="Arial" w:hAnsi="Arial" w:cs="Arial"/>
          <w:color w:val="0000FF"/>
          <w:sz w:val="28"/>
        </w:rPr>
      </w:pPr>
      <w:r>
        <w:rPr>
          <w:rFonts w:ascii="Arial" w:hAnsi="Arial" w:cs="Arial"/>
          <w:color w:val="0000FF"/>
          <w:sz w:val="28"/>
        </w:rPr>
        <w:t>Version 1.</w:t>
      </w:r>
      <w:r w:rsidR="00A129EE">
        <w:rPr>
          <w:rFonts w:ascii="Arial" w:hAnsi="Arial" w:cs="Arial"/>
          <w:color w:val="0000FF"/>
          <w:sz w:val="28"/>
        </w:rPr>
        <w:t>10</w:t>
      </w:r>
    </w:p>
    <w:p w14:paraId="70EC79BF" w14:textId="77777777" w:rsidR="00625757" w:rsidRDefault="00625757" w:rsidP="00270065">
      <w:pPr>
        <w:pStyle w:val="BodyText"/>
      </w:pPr>
      <w:bookmarkStart w:id="22" w:name="_Toc495855388"/>
    </w:p>
    <w:bookmarkEnd w:id="22"/>
    <w:p w14:paraId="3B07860E" w14:textId="77777777" w:rsidR="00625757" w:rsidRDefault="00625757" w:rsidP="00270065">
      <w:pPr>
        <w:pStyle w:val="BodyText"/>
      </w:pPr>
    </w:p>
    <w:p w14:paraId="2AAE8FB1" w14:textId="77777777" w:rsidR="00625757" w:rsidRDefault="00625757" w:rsidP="00270065">
      <w:pPr>
        <w:pStyle w:val="BodyText"/>
      </w:pPr>
    </w:p>
    <w:p w14:paraId="05CB5385" w14:textId="5F0D10E9" w:rsidR="00625757" w:rsidRDefault="003C0A73">
      <w:pPr>
        <w:jc w:val="center"/>
        <w:rPr>
          <w:rFonts w:ascii="Arial" w:hAnsi="Arial"/>
          <w:sz w:val="20"/>
        </w:rPr>
      </w:pPr>
      <w:r>
        <w:rPr>
          <w:noProof/>
          <w:color w:val="0000FF"/>
        </w:rPr>
        <w:drawing>
          <wp:inline distT="0" distB="0" distL="0" distR="0" wp14:anchorId="6CDD537E" wp14:editId="21EB684D">
            <wp:extent cx="2099310" cy="1987550"/>
            <wp:effectExtent l="0" t="0" r="0" b="0"/>
            <wp:docPr id="1" name="Picture 1" descr="Seal &#10;                      of&#10;                      the Department of Veterans Affai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10;                      of&#10;                      the Department of Veterans Affair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310" cy="1987550"/>
                    </a:xfrm>
                    <a:prstGeom prst="rect">
                      <a:avLst/>
                    </a:prstGeom>
                    <a:noFill/>
                    <a:ln>
                      <a:noFill/>
                    </a:ln>
                  </pic:spPr>
                </pic:pic>
              </a:graphicData>
            </a:graphic>
          </wp:inline>
        </w:drawing>
      </w:r>
    </w:p>
    <w:p w14:paraId="644FBD1A" w14:textId="77777777" w:rsidR="00625757" w:rsidRDefault="00625757" w:rsidP="00270065">
      <w:pPr>
        <w:pStyle w:val="BodyText"/>
      </w:pPr>
    </w:p>
    <w:p w14:paraId="62167997" w14:textId="77777777" w:rsidR="00625757" w:rsidRDefault="00625757" w:rsidP="00270065">
      <w:pPr>
        <w:pStyle w:val="BodyText"/>
      </w:pPr>
    </w:p>
    <w:p w14:paraId="13438C52" w14:textId="77777777" w:rsidR="00A56F98" w:rsidRDefault="00A56F98" w:rsidP="00270065">
      <w:pPr>
        <w:pStyle w:val="BodyText"/>
      </w:pPr>
    </w:p>
    <w:p w14:paraId="216ADFF0" w14:textId="77777777" w:rsidR="00625757" w:rsidRDefault="00625757" w:rsidP="00270065">
      <w:pPr>
        <w:pStyle w:val="BodyText"/>
      </w:pPr>
    </w:p>
    <w:p w14:paraId="1C1DABDE" w14:textId="77777777" w:rsidR="00A56F98" w:rsidRPr="00A56F98" w:rsidRDefault="00D223B4">
      <w:pPr>
        <w:jc w:val="center"/>
        <w:rPr>
          <w:rFonts w:ascii="Arial" w:hAnsi="Arial" w:cs="Arial"/>
          <w:b/>
        </w:rPr>
      </w:pPr>
      <w:r>
        <w:rPr>
          <w:rFonts w:ascii="Arial" w:hAnsi="Arial" w:cs="Arial"/>
          <w:b/>
        </w:rPr>
        <w:t xml:space="preserve">November </w:t>
      </w:r>
      <w:r w:rsidR="00A129EE">
        <w:rPr>
          <w:rFonts w:ascii="Arial" w:hAnsi="Arial" w:cs="Arial"/>
          <w:b/>
        </w:rPr>
        <w:t>18</w:t>
      </w:r>
      <w:r w:rsidR="006C46B6" w:rsidRPr="00A56F98">
        <w:rPr>
          <w:rFonts w:ascii="Arial" w:hAnsi="Arial" w:cs="Arial"/>
          <w:b/>
        </w:rPr>
        <w:t>, 2004</w:t>
      </w:r>
    </w:p>
    <w:p w14:paraId="39572789" w14:textId="77777777" w:rsidR="00A56F98" w:rsidRDefault="00A56F98" w:rsidP="00270065">
      <w:pPr>
        <w:pStyle w:val="BodyText"/>
      </w:pPr>
    </w:p>
    <w:p w14:paraId="5F947BF9" w14:textId="77777777" w:rsidR="00A56F98" w:rsidRDefault="00A56F98" w:rsidP="00270065">
      <w:pPr>
        <w:pStyle w:val="BodyText"/>
      </w:pPr>
    </w:p>
    <w:p w14:paraId="5E64EB0D" w14:textId="77777777" w:rsidR="007B3397" w:rsidRDefault="007B3397" w:rsidP="00270065">
      <w:pPr>
        <w:pStyle w:val="RevHistory"/>
        <w:sectPr w:rsidR="007B3397" w:rsidSect="00FB79DA">
          <w:headerReference w:type="even" r:id="rId9"/>
          <w:pgSz w:w="12240" w:h="15840" w:code="1"/>
          <w:pgMar w:top="1440" w:right="1800" w:bottom="1440" w:left="1800" w:header="720" w:footer="720" w:gutter="0"/>
          <w:cols w:space="720"/>
        </w:sectPr>
      </w:pPr>
    </w:p>
    <w:p w14:paraId="609A4BA1" w14:textId="77777777" w:rsidR="00625757" w:rsidRDefault="00A56F98" w:rsidP="00270065">
      <w:pPr>
        <w:pStyle w:val="RevHistory"/>
      </w:pPr>
      <w:r>
        <w:lastRenderedPageBreak/>
        <w:t>Revision History</w:t>
      </w:r>
    </w:p>
    <w:p w14:paraId="1A544DA3" w14:textId="77777777" w:rsidR="00270065" w:rsidRPr="00270065" w:rsidRDefault="00270065" w:rsidP="00270065">
      <w:pPr>
        <w:pStyle w:val="BodyText"/>
      </w:pP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72"/>
        <w:gridCol w:w="1333"/>
        <w:gridCol w:w="3674"/>
        <w:gridCol w:w="2041"/>
        <w:gridCol w:w="1798"/>
      </w:tblGrid>
      <w:tr w:rsidR="00625757" w14:paraId="303C4B4F" w14:textId="77777777">
        <w:tc>
          <w:tcPr>
            <w:tcW w:w="1072" w:type="dxa"/>
            <w:tcBorders>
              <w:top w:val="double" w:sz="4" w:space="0" w:color="auto"/>
              <w:bottom w:val="double" w:sz="4" w:space="0" w:color="auto"/>
            </w:tcBorders>
            <w:shd w:val="clear" w:color="auto" w:fill="E6E6E6"/>
          </w:tcPr>
          <w:p w14:paraId="2F331A24" w14:textId="77777777" w:rsidR="00625757" w:rsidRPr="00C77E6C" w:rsidRDefault="00625757" w:rsidP="00FD6042">
            <w:pPr>
              <w:spacing w:before="60" w:after="60"/>
              <w:jc w:val="center"/>
              <w:rPr>
                <w:rFonts w:ascii="Arial" w:hAnsi="Arial" w:cs="Arial"/>
                <w:b/>
                <w:bCs/>
                <w:sz w:val="18"/>
                <w:szCs w:val="18"/>
              </w:rPr>
            </w:pPr>
            <w:r w:rsidRPr="00C77E6C">
              <w:rPr>
                <w:rFonts w:ascii="Arial" w:hAnsi="Arial" w:cs="Arial"/>
                <w:b/>
                <w:bCs/>
                <w:sz w:val="18"/>
                <w:szCs w:val="18"/>
              </w:rPr>
              <w:t>Date</w:t>
            </w:r>
          </w:p>
        </w:tc>
        <w:tc>
          <w:tcPr>
            <w:tcW w:w="1333" w:type="dxa"/>
            <w:tcBorders>
              <w:top w:val="double" w:sz="4" w:space="0" w:color="auto"/>
              <w:bottom w:val="double" w:sz="4" w:space="0" w:color="auto"/>
            </w:tcBorders>
            <w:shd w:val="clear" w:color="auto" w:fill="E6E6E6"/>
          </w:tcPr>
          <w:p w14:paraId="567EAC32" w14:textId="77777777" w:rsidR="00625757" w:rsidRPr="00C77E6C" w:rsidRDefault="00625757" w:rsidP="00FD6042">
            <w:pPr>
              <w:spacing w:before="60" w:after="60"/>
              <w:jc w:val="center"/>
              <w:rPr>
                <w:rFonts w:ascii="Arial" w:hAnsi="Arial" w:cs="Arial"/>
                <w:b/>
                <w:bCs/>
                <w:sz w:val="18"/>
                <w:szCs w:val="18"/>
              </w:rPr>
            </w:pPr>
            <w:r w:rsidRPr="00C77E6C">
              <w:rPr>
                <w:rFonts w:ascii="Arial" w:hAnsi="Arial" w:cs="Arial"/>
                <w:b/>
                <w:bCs/>
                <w:sz w:val="18"/>
                <w:szCs w:val="18"/>
              </w:rPr>
              <w:t>Revision</w:t>
            </w:r>
          </w:p>
        </w:tc>
        <w:tc>
          <w:tcPr>
            <w:tcW w:w="3674" w:type="dxa"/>
            <w:tcBorders>
              <w:top w:val="double" w:sz="4" w:space="0" w:color="auto"/>
              <w:bottom w:val="double" w:sz="4" w:space="0" w:color="auto"/>
            </w:tcBorders>
            <w:shd w:val="clear" w:color="auto" w:fill="E6E6E6"/>
          </w:tcPr>
          <w:p w14:paraId="54A0E131" w14:textId="77777777" w:rsidR="00625757" w:rsidRPr="00C77E6C" w:rsidRDefault="00625757" w:rsidP="00FD6042">
            <w:pPr>
              <w:spacing w:before="60" w:after="60"/>
              <w:jc w:val="center"/>
              <w:rPr>
                <w:rFonts w:ascii="Arial" w:hAnsi="Arial" w:cs="Arial"/>
                <w:b/>
                <w:bCs/>
                <w:sz w:val="18"/>
                <w:szCs w:val="18"/>
              </w:rPr>
            </w:pPr>
            <w:r w:rsidRPr="00C77E6C">
              <w:rPr>
                <w:rFonts w:ascii="Arial" w:hAnsi="Arial" w:cs="Arial"/>
                <w:b/>
                <w:bCs/>
                <w:sz w:val="18"/>
                <w:szCs w:val="18"/>
              </w:rPr>
              <w:t>Description</w:t>
            </w:r>
          </w:p>
        </w:tc>
        <w:tc>
          <w:tcPr>
            <w:tcW w:w="2041" w:type="dxa"/>
            <w:tcBorders>
              <w:top w:val="double" w:sz="4" w:space="0" w:color="auto"/>
              <w:bottom w:val="double" w:sz="4" w:space="0" w:color="auto"/>
            </w:tcBorders>
            <w:shd w:val="clear" w:color="auto" w:fill="E6E6E6"/>
          </w:tcPr>
          <w:p w14:paraId="3AEBE546" w14:textId="77777777" w:rsidR="00625757" w:rsidRPr="00C77E6C" w:rsidRDefault="00625757" w:rsidP="00FD6042">
            <w:pPr>
              <w:spacing w:before="60" w:after="60"/>
              <w:jc w:val="center"/>
              <w:rPr>
                <w:rFonts w:ascii="Arial" w:hAnsi="Arial" w:cs="Arial"/>
                <w:b/>
                <w:bCs/>
                <w:sz w:val="18"/>
                <w:szCs w:val="18"/>
              </w:rPr>
            </w:pPr>
            <w:r w:rsidRPr="00C77E6C">
              <w:rPr>
                <w:rFonts w:ascii="Arial" w:hAnsi="Arial" w:cs="Arial"/>
                <w:b/>
                <w:bCs/>
                <w:sz w:val="18"/>
                <w:szCs w:val="18"/>
              </w:rPr>
              <w:t>Section</w:t>
            </w:r>
          </w:p>
        </w:tc>
        <w:tc>
          <w:tcPr>
            <w:tcW w:w="1798" w:type="dxa"/>
            <w:tcBorders>
              <w:top w:val="double" w:sz="4" w:space="0" w:color="auto"/>
              <w:bottom w:val="double" w:sz="4" w:space="0" w:color="auto"/>
            </w:tcBorders>
            <w:shd w:val="clear" w:color="auto" w:fill="E6E6E6"/>
          </w:tcPr>
          <w:p w14:paraId="06C78B6B" w14:textId="77777777" w:rsidR="00625757" w:rsidRPr="00C77E6C" w:rsidRDefault="00625757" w:rsidP="00FD6042">
            <w:pPr>
              <w:spacing w:before="60" w:after="60"/>
              <w:jc w:val="center"/>
              <w:rPr>
                <w:rFonts w:ascii="Arial" w:hAnsi="Arial" w:cs="Arial"/>
                <w:b/>
                <w:bCs/>
                <w:sz w:val="18"/>
                <w:szCs w:val="18"/>
              </w:rPr>
            </w:pPr>
            <w:r w:rsidRPr="00C77E6C">
              <w:rPr>
                <w:rFonts w:ascii="Arial" w:hAnsi="Arial" w:cs="Arial"/>
                <w:b/>
                <w:bCs/>
                <w:sz w:val="18"/>
                <w:szCs w:val="18"/>
              </w:rPr>
              <w:t>Author</w:t>
            </w:r>
          </w:p>
        </w:tc>
      </w:tr>
      <w:tr w:rsidR="00625757" w14:paraId="69B46EBA" w14:textId="77777777">
        <w:trPr>
          <w:trHeight w:val="404"/>
        </w:trPr>
        <w:tc>
          <w:tcPr>
            <w:tcW w:w="1072" w:type="dxa"/>
            <w:tcBorders>
              <w:top w:val="double" w:sz="4" w:space="0" w:color="auto"/>
            </w:tcBorders>
          </w:tcPr>
          <w:p w14:paraId="1421DB76" w14:textId="77777777" w:rsidR="00625757" w:rsidRPr="00C77E6C" w:rsidRDefault="003F6EB9" w:rsidP="00C77E6C">
            <w:pPr>
              <w:spacing w:before="60" w:after="60"/>
              <w:jc w:val="center"/>
              <w:rPr>
                <w:rFonts w:ascii="Arial" w:hAnsi="Arial" w:cs="Arial"/>
                <w:sz w:val="18"/>
                <w:szCs w:val="18"/>
              </w:rPr>
            </w:pPr>
            <w:r w:rsidRPr="00C77E6C">
              <w:rPr>
                <w:rFonts w:ascii="Arial" w:hAnsi="Arial" w:cs="Arial"/>
                <w:sz w:val="18"/>
                <w:szCs w:val="18"/>
              </w:rPr>
              <w:t>7/23</w:t>
            </w:r>
            <w:r w:rsidR="006C46B6" w:rsidRPr="00C77E6C">
              <w:rPr>
                <w:rFonts w:ascii="Arial" w:hAnsi="Arial" w:cs="Arial"/>
                <w:sz w:val="18"/>
                <w:szCs w:val="18"/>
              </w:rPr>
              <w:t>/04</w:t>
            </w:r>
          </w:p>
        </w:tc>
        <w:tc>
          <w:tcPr>
            <w:tcW w:w="1333" w:type="dxa"/>
            <w:tcBorders>
              <w:top w:val="double" w:sz="4" w:space="0" w:color="auto"/>
            </w:tcBorders>
          </w:tcPr>
          <w:p w14:paraId="71ECF576" w14:textId="77777777" w:rsidR="00625757" w:rsidRPr="00C77E6C" w:rsidRDefault="00625757" w:rsidP="00C77E6C">
            <w:pPr>
              <w:spacing w:before="60" w:after="60"/>
              <w:jc w:val="center"/>
              <w:rPr>
                <w:rFonts w:ascii="Arial" w:hAnsi="Arial" w:cs="Arial"/>
                <w:sz w:val="18"/>
                <w:szCs w:val="18"/>
              </w:rPr>
            </w:pPr>
            <w:r w:rsidRPr="00C77E6C">
              <w:rPr>
                <w:rFonts w:ascii="Arial" w:hAnsi="Arial" w:cs="Arial"/>
                <w:sz w:val="18"/>
                <w:szCs w:val="18"/>
              </w:rPr>
              <w:t>V</w:t>
            </w:r>
            <w:r w:rsidR="006C46B6" w:rsidRPr="00C77E6C">
              <w:rPr>
                <w:rFonts w:ascii="Arial" w:hAnsi="Arial" w:cs="Arial"/>
                <w:sz w:val="18"/>
                <w:szCs w:val="18"/>
              </w:rPr>
              <w:t xml:space="preserve">ersion </w:t>
            </w:r>
            <w:r w:rsidRPr="00C77E6C">
              <w:rPr>
                <w:rFonts w:ascii="Arial" w:hAnsi="Arial" w:cs="Arial"/>
                <w:sz w:val="18"/>
                <w:szCs w:val="18"/>
              </w:rPr>
              <w:t>1.0</w:t>
            </w:r>
          </w:p>
        </w:tc>
        <w:tc>
          <w:tcPr>
            <w:tcW w:w="3674" w:type="dxa"/>
            <w:tcBorders>
              <w:top w:val="double" w:sz="4" w:space="0" w:color="auto"/>
            </w:tcBorders>
          </w:tcPr>
          <w:p w14:paraId="2A91A788" w14:textId="77777777" w:rsidR="00625757" w:rsidRPr="00C77E6C" w:rsidRDefault="006C46B6" w:rsidP="00FD6042">
            <w:pPr>
              <w:spacing w:before="60" w:after="60"/>
              <w:rPr>
                <w:rFonts w:ascii="Arial" w:hAnsi="Arial" w:cs="Arial"/>
                <w:sz w:val="18"/>
                <w:szCs w:val="18"/>
              </w:rPr>
            </w:pPr>
            <w:r w:rsidRPr="00C77E6C">
              <w:rPr>
                <w:rFonts w:ascii="Arial" w:hAnsi="Arial" w:cs="Arial"/>
                <w:sz w:val="18"/>
                <w:szCs w:val="18"/>
              </w:rPr>
              <w:t>Initial Draft</w:t>
            </w:r>
            <w:r w:rsidR="00044410">
              <w:rPr>
                <w:rFonts w:ascii="Arial" w:hAnsi="Arial" w:cs="Arial"/>
                <w:sz w:val="18"/>
                <w:szCs w:val="18"/>
              </w:rPr>
              <w:t>.</w:t>
            </w:r>
          </w:p>
        </w:tc>
        <w:tc>
          <w:tcPr>
            <w:tcW w:w="2041" w:type="dxa"/>
            <w:tcBorders>
              <w:top w:val="double" w:sz="4" w:space="0" w:color="auto"/>
            </w:tcBorders>
          </w:tcPr>
          <w:p w14:paraId="30D4C308" w14:textId="77777777" w:rsidR="00625757" w:rsidRPr="00C77E6C" w:rsidRDefault="006C46B6" w:rsidP="00FD6042">
            <w:pPr>
              <w:pStyle w:val="NormalTableText"/>
              <w:spacing w:before="60" w:after="60"/>
              <w:rPr>
                <w:rFonts w:ascii="Arial" w:hAnsi="Arial" w:cs="Arial"/>
                <w:sz w:val="18"/>
                <w:szCs w:val="18"/>
              </w:rPr>
            </w:pPr>
            <w:r w:rsidRPr="00C77E6C">
              <w:rPr>
                <w:rFonts w:ascii="Arial" w:hAnsi="Arial" w:cs="Arial"/>
                <w:sz w:val="18"/>
                <w:szCs w:val="18"/>
              </w:rPr>
              <w:t>All</w:t>
            </w:r>
          </w:p>
        </w:tc>
        <w:tc>
          <w:tcPr>
            <w:tcW w:w="1798" w:type="dxa"/>
            <w:tcBorders>
              <w:top w:val="double" w:sz="4" w:space="0" w:color="auto"/>
            </w:tcBorders>
          </w:tcPr>
          <w:p w14:paraId="6D4ACD57" w14:textId="77777777" w:rsidR="00625757" w:rsidRPr="00C77E6C" w:rsidRDefault="00A91874" w:rsidP="00FD6042">
            <w:pPr>
              <w:spacing w:before="60" w:after="60"/>
              <w:rPr>
                <w:rFonts w:ascii="Arial" w:hAnsi="Arial" w:cs="Arial"/>
                <w:sz w:val="18"/>
                <w:szCs w:val="18"/>
              </w:rPr>
            </w:pPr>
            <w:r w:rsidRPr="00A91874">
              <w:rPr>
                <w:rFonts w:ascii="Arial" w:hAnsi="Arial" w:cs="Arial"/>
                <w:sz w:val="18"/>
                <w:szCs w:val="18"/>
                <w:highlight w:val="yellow"/>
              </w:rPr>
              <w:t>REDACTED</w:t>
            </w:r>
          </w:p>
        </w:tc>
      </w:tr>
      <w:tr w:rsidR="003F6EB9" w14:paraId="00F417FA" w14:textId="77777777">
        <w:trPr>
          <w:trHeight w:val="404"/>
        </w:trPr>
        <w:tc>
          <w:tcPr>
            <w:tcW w:w="1072" w:type="dxa"/>
          </w:tcPr>
          <w:p w14:paraId="4A08B39B" w14:textId="77777777" w:rsidR="003F6EB9" w:rsidRPr="00C77E6C" w:rsidRDefault="00A1383C" w:rsidP="00C77E6C">
            <w:pPr>
              <w:spacing w:before="60" w:after="60"/>
              <w:jc w:val="center"/>
              <w:rPr>
                <w:rFonts w:ascii="Arial" w:hAnsi="Arial" w:cs="Arial"/>
                <w:sz w:val="18"/>
                <w:szCs w:val="18"/>
              </w:rPr>
            </w:pPr>
            <w:r w:rsidRPr="00C77E6C">
              <w:rPr>
                <w:rFonts w:ascii="Arial" w:hAnsi="Arial" w:cs="Arial"/>
                <w:sz w:val="18"/>
                <w:szCs w:val="18"/>
              </w:rPr>
              <w:t>7/30</w:t>
            </w:r>
            <w:r w:rsidR="003F6EB9" w:rsidRPr="00C77E6C">
              <w:rPr>
                <w:rFonts w:ascii="Arial" w:hAnsi="Arial" w:cs="Arial"/>
                <w:sz w:val="18"/>
                <w:szCs w:val="18"/>
              </w:rPr>
              <w:t>/04</w:t>
            </w:r>
          </w:p>
        </w:tc>
        <w:tc>
          <w:tcPr>
            <w:tcW w:w="1333" w:type="dxa"/>
          </w:tcPr>
          <w:p w14:paraId="4ADF1993" w14:textId="77777777" w:rsidR="003F6EB9" w:rsidRPr="00C77E6C" w:rsidRDefault="003F6EB9" w:rsidP="00C77E6C">
            <w:pPr>
              <w:spacing w:before="60" w:after="60"/>
              <w:jc w:val="center"/>
              <w:rPr>
                <w:rFonts w:ascii="Arial" w:hAnsi="Arial" w:cs="Arial"/>
                <w:sz w:val="18"/>
                <w:szCs w:val="18"/>
              </w:rPr>
            </w:pPr>
            <w:r w:rsidRPr="00C77E6C">
              <w:rPr>
                <w:rFonts w:ascii="Arial" w:hAnsi="Arial" w:cs="Arial"/>
                <w:sz w:val="18"/>
                <w:szCs w:val="18"/>
              </w:rPr>
              <w:t>Version 1.1</w:t>
            </w:r>
          </w:p>
        </w:tc>
        <w:tc>
          <w:tcPr>
            <w:tcW w:w="3674" w:type="dxa"/>
          </w:tcPr>
          <w:p w14:paraId="6BE4F531" w14:textId="77777777" w:rsidR="003F6EB9" w:rsidRPr="00C77E6C" w:rsidRDefault="003F6EB9" w:rsidP="00FD6042">
            <w:pPr>
              <w:spacing w:before="60" w:after="60"/>
              <w:rPr>
                <w:rFonts w:ascii="Arial" w:hAnsi="Arial" w:cs="Arial"/>
                <w:sz w:val="18"/>
                <w:szCs w:val="18"/>
              </w:rPr>
            </w:pPr>
            <w:r w:rsidRPr="00C77E6C">
              <w:rPr>
                <w:rFonts w:ascii="Arial" w:hAnsi="Arial" w:cs="Arial"/>
                <w:sz w:val="18"/>
                <w:szCs w:val="18"/>
              </w:rPr>
              <w:t>Inc</w:t>
            </w:r>
            <w:r w:rsidR="00E36D54">
              <w:rPr>
                <w:rFonts w:ascii="Arial" w:hAnsi="Arial" w:cs="Arial"/>
                <w:sz w:val="18"/>
                <w:szCs w:val="18"/>
              </w:rPr>
              <w:t>orporated</w:t>
            </w:r>
            <w:r w:rsidR="00A1383C" w:rsidRPr="00C77E6C">
              <w:rPr>
                <w:rFonts w:ascii="Arial" w:hAnsi="Arial" w:cs="Arial"/>
                <w:sz w:val="18"/>
                <w:szCs w:val="18"/>
              </w:rPr>
              <w:t xml:space="preserve"> comments from implementation</w:t>
            </w:r>
            <w:r w:rsidRPr="00C77E6C">
              <w:rPr>
                <w:rFonts w:ascii="Arial" w:hAnsi="Arial" w:cs="Arial"/>
                <w:sz w:val="18"/>
                <w:szCs w:val="18"/>
              </w:rPr>
              <w:t xml:space="preserve"> call of 7/27/04</w:t>
            </w:r>
            <w:r w:rsidR="00A1383C" w:rsidRPr="00C77E6C">
              <w:rPr>
                <w:rFonts w:ascii="Arial" w:hAnsi="Arial" w:cs="Arial"/>
                <w:sz w:val="18"/>
                <w:szCs w:val="18"/>
              </w:rPr>
              <w:t xml:space="preserve"> and from team call of 7/29/04</w:t>
            </w:r>
            <w:r w:rsidR="00044410">
              <w:rPr>
                <w:rFonts w:ascii="Arial" w:hAnsi="Arial" w:cs="Arial"/>
                <w:sz w:val="18"/>
                <w:szCs w:val="18"/>
              </w:rPr>
              <w:t>.</w:t>
            </w:r>
          </w:p>
        </w:tc>
        <w:tc>
          <w:tcPr>
            <w:tcW w:w="2041" w:type="dxa"/>
          </w:tcPr>
          <w:p w14:paraId="499F3C01" w14:textId="77777777" w:rsidR="003F6EB9" w:rsidRPr="00C77E6C" w:rsidRDefault="003F6EB9" w:rsidP="00FD6042">
            <w:pPr>
              <w:pStyle w:val="NormalTableText"/>
              <w:spacing w:before="60" w:after="60"/>
              <w:rPr>
                <w:rFonts w:ascii="Arial" w:hAnsi="Arial" w:cs="Arial"/>
                <w:sz w:val="18"/>
                <w:szCs w:val="18"/>
              </w:rPr>
            </w:pPr>
            <w:r w:rsidRPr="00C77E6C">
              <w:rPr>
                <w:rFonts w:ascii="Arial" w:hAnsi="Arial" w:cs="Arial"/>
                <w:sz w:val="18"/>
                <w:szCs w:val="18"/>
              </w:rPr>
              <w:t>All</w:t>
            </w:r>
          </w:p>
        </w:tc>
        <w:tc>
          <w:tcPr>
            <w:tcW w:w="1798" w:type="dxa"/>
          </w:tcPr>
          <w:p w14:paraId="7CCDDF15" w14:textId="77777777" w:rsidR="003F6EB9" w:rsidRPr="00C77E6C" w:rsidRDefault="00A91874" w:rsidP="00FD6042">
            <w:pPr>
              <w:spacing w:before="60" w:after="60"/>
              <w:rPr>
                <w:rFonts w:ascii="Arial" w:hAnsi="Arial" w:cs="Arial"/>
                <w:sz w:val="18"/>
                <w:szCs w:val="18"/>
              </w:rPr>
            </w:pPr>
            <w:r w:rsidRPr="00A91874">
              <w:rPr>
                <w:rFonts w:ascii="Arial" w:hAnsi="Arial" w:cs="Arial"/>
                <w:sz w:val="18"/>
                <w:szCs w:val="18"/>
                <w:highlight w:val="yellow"/>
              </w:rPr>
              <w:t>REDACTED</w:t>
            </w:r>
          </w:p>
        </w:tc>
      </w:tr>
      <w:tr w:rsidR="008B7085" w14:paraId="3552CF45" w14:textId="77777777">
        <w:trPr>
          <w:trHeight w:val="404"/>
        </w:trPr>
        <w:tc>
          <w:tcPr>
            <w:tcW w:w="1072" w:type="dxa"/>
          </w:tcPr>
          <w:p w14:paraId="2F48824D" w14:textId="77777777" w:rsidR="008B7085" w:rsidRPr="00C77E6C" w:rsidRDefault="008B7085" w:rsidP="00C77E6C">
            <w:pPr>
              <w:spacing w:before="60" w:after="60"/>
              <w:jc w:val="center"/>
              <w:rPr>
                <w:rFonts w:ascii="Arial" w:hAnsi="Arial" w:cs="Arial"/>
                <w:sz w:val="18"/>
                <w:szCs w:val="18"/>
              </w:rPr>
            </w:pPr>
            <w:r w:rsidRPr="00C77E6C">
              <w:rPr>
                <w:rFonts w:ascii="Arial" w:hAnsi="Arial" w:cs="Arial"/>
                <w:sz w:val="18"/>
                <w:szCs w:val="18"/>
              </w:rPr>
              <w:t>8/6/04</w:t>
            </w:r>
          </w:p>
        </w:tc>
        <w:tc>
          <w:tcPr>
            <w:tcW w:w="1333" w:type="dxa"/>
          </w:tcPr>
          <w:p w14:paraId="0BBB8B75" w14:textId="77777777" w:rsidR="008B7085" w:rsidRPr="00C77E6C" w:rsidRDefault="008B7085" w:rsidP="00C77E6C">
            <w:pPr>
              <w:spacing w:before="60" w:after="60"/>
              <w:jc w:val="center"/>
              <w:rPr>
                <w:rFonts w:ascii="Arial" w:hAnsi="Arial" w:cs="Arial"/>
                <w:sz w:val="18"/>
                <w:szCs w:val="18"/>
              </w:rPr>
            </w:pPr>
            <w:r w:rsidRPr="00C77E6C">
              <w:rPr>
                <w:rFonts w:ascii="Arial" w:hAnsi="Arial" w:cs="Arial"/>
                <w:sz w:val="18"/>
                <w:szCs w:val="18"/>
              </w:rPr>
              <w:t>Version 1.2</w:t>
            </w:r>
          </w:p>
        </w:tc>
        <w:tc>
          <w:tcPr>
            <w:tcW w:w="3674" w:type="dxa"/>
          </w:tcPr>
          <w:p w14:paraId="34E1D16C" w14:textId="77777777" w:rsidR="008B7085" w:rsidRPr="00C77E6C" w:rsidRDefault="008B7085" w:rsidP="00FD6042">
            <w:pPr>
              <w:spacing w:before="60" w:after="60"/>
              <w:rPr>
                <w:rFonts w:ascii="Arial" w:hAnsi="Arial" w:cs="Arial"/>
                <w:sz w:val="18"/>
                <w:szCs w:val="18"/>
              </w:rPr>
            </w:pPr>
            <w:r w:rsidRPr="00C77E6C">
              <w:rPr>
                <w:rFonts w:ascii="Arial" w:hAnsi="Arial" w:cs="Arial"/>
                <w:sz w:val="18"/>
                <w:szCs w:val="18"/>
              </w:rPr>
              <w:t>Incorporat</w:t>
            </w:r>
            <w:r w:rsidR="00E36D54">
              <w:rPr>
                <w:rFonts w:ascii="Arial" w:hAnsi="Arial" w:cs="Arial"/>
                <w:sz w:val="18"/>
                <w:szCs w:val="18"/>
              </w:rPr>
              <w:t>ed</w:t>
            </w:r>
            <w:r w:rsidRPr="00C77E6C">
              <w:rPr>
                <w:rFonts w:ascii="Arial" w:hAnsi="Arial" w:cs="Arial"/>
                <w:sz w:val="18"/>
                <w:szCs w:val="18"/>
              </w:rPr>
              <w:t xml:space="preserve"> comments from implementation call of 8/3/04 and from team call of 8/5/04</w:t>
            </w:r>
            <w:r w:rsidR="00044410">
              <w:rPr>
                <w:rFonts w:ascii="Arial" w:hAnsi="Arial" w:cs="Arial"/>
                <w:sz w:val="18"/>
                <w:szCs w:val="18"/>
              </w:rPr>
              <w:t>.</w:t>
            </w:r>
          </w:p>
        </w:tc>
        <w:tc>
          <w:tcPr>
            <w:tcW w:w="2041" w:type="dxa"/>
          </w:tcPr>
          <w:p w14:paraId="562BEA1F" w14:textId="77777777" w:rsidR="008B7085" w:rsidRPr="00C77E6C" w:rsidRDefault="008B7085" w:rsidP="00FD6042">
            <w:pPr>
              <w:pStyle w:val="NormalTableText"/>
              <w:spacing w:before="60" w:after="60"/>
              <w:rPr>
                <w:rFonts w:ascii="Arial" w:hAnsi="Arial" w:cs="Arial"/>
                <w:sz w:val="18"/>
                <w:szCs w:val="18"/>
              </w:rPr>
            </w:pPr>
            <w:r w:rsidRPr="00C77E6C">
              <w:rPr>
                <w:rFonts w:ascii="Arial" w:hAnsi="Arial" w:cs="Arial"/>
                <w:sz w:val="18"/>
                <w:szCs w:val="18"/>
              </w:rPr>
              <w:t>All</w:t>
            </w:r>
          </w:p>
        </w:tc>
        <w:tc>
          <w:tcPr>
            <w:tcW w:w="1798" w:type="dxa"/>
          </w:tcPr>
          <w:p w14:paraId="6DC18D33" w14:textId="77777777" w:rsidR="008B7085" w:rsidRPr="00C77E6C" w:rsidRDefault="00A91874" w:rsidP="00FD6042">
            <w:pPr>
              <w:spacing w:before="60" w:after="60"/>
              <w:rPr>
                <w:rFonts w:ascii="Arial" w:hAnsi="Arial" w:cs="Arial"/>
                <w:sz w:val="18"/>
                <w:szCs w:val="18"/>
              </w:rPr>
            </w:pPr>
            <w:r w:rsidRPr="00A91874">
              <w:rPr>
                <w:rFonts w:ascii="Arial" w:hAnsi="Arial" w:cs="Arial"/>
                <w:sz w:val="18"/>
                <w:szCs w:val="18"/>
                <w:highlight w:val="yellow"/>
              </w:rPr>
              <w:t>REDACTED</w:t>
            </w:r>
          </w:p>
        </w:tc>
      </w:tr>
      <w:tr w:rsidR="00B44C8D" w14:paraId="31615E84" w14:textId="77777777">
        <w:trPr>
          <w:trHeight w:val="404"/>
        </w:trPr>
        <w:tc>
          <w:tcPr>
            <w:tcW w:w="1072" w:type="dxa"/>
          </w:tcPr>
          <w:p w14:paraId="44E659B7" w14:textId="77777777" w:rsidR="00B44C8D" w:rsidRPr="00C77E6C" w:rsidRDefault="00CA27A3" w:rsidP="00C77E6C">
            <w:pPr>
              <w:spacing w:before="60" w:after="60"/>
              <w:jc w:val="center"/>
              <w:rPr>
                <w:rFonts w:ascii="Arial" w:hAnsi="Arial" w:cs="Arial"/>
                <w:sz w:val="18"/>
                <w:szCs w:val="18"/>
              </w:rPr>
            </w:pPr>
            <w:r w:rsidRPr="00C77E6C">
              <w:rPr>
                <w:rFonts w:ascii="Arial" w:hAnsi="Arial" w:cs="Arial"/>
                <w:sz w:val="18"/>
                <w:szCs w:val="18"/>
              </w:rPr>
              <w:t>8/12</w:t>
            </w:r>
            <w:r w:rsidR="00B44C8D" w:rsidRPr="00C77E6C">
              <w:rPr>
                <w:rFonts w:ascii="Arial" w:hAnsi="Arial" w:cs="Arial"/>
                <w:sz w:val="18"/>
                <w:szCs w:val="18"/>
              </w:rPr>
              <w:t>/04</w:t>
            </w:r>
          </w:p>
        </w:tc>
        <w:tc>
          <w:tcPr>
            <w:tcW w:w="1333" w:type="dxa"/>
          </w:tcPr>
          <w:p w14:paraId="540C9E8A" w14:textId="77777777" w:rsidR="00B44C8D" w:rsidRPr="00C77E6C" w:rsidRDefault="00B44C8D" w:rsidP="00C77E6C">
            <w:pPr>
              <w:spacing w:before="60" w:after="60"/>
              <w:jc w:val="center"/>
              <w:rPr>
                <w:rFonts w:ascii="Arial" w:hAnsi="Arial" w:cs="Arial"/>
                <w:sz w:val="18"/>
                <w:szCs w:val="18"/>
              </w:rPr>
            </w:pPr>
            <w:r w:rsidRPr="00C77E6C">
              <w:rPr>
                <w:rFonts w:ascii="Arial" w:hAnsi="Arial" w:cs="Arial"/>
                <w:sz w:val="18"/>
                <w:szCs w:val="18"/>
              </w:rPr>
              <w:t>Version 1.3</w:t>
            </w:r>
          </w:p>
        </w:tc>
        <w:tc>
          <w:tcPr>
            <w:tcW w:w="3674" w:type="dxa"/>
          </w:tcPr>
          <w:p w14:paraId="032B04E7" w14:textId="77777777" w:rsidR="00B44C8D" w:rsidRPr="00C77E6C" w:rsidRDefault="00B44C8D" w:rsidP="00FD6042">
            <w:pPr>
              <w:spacing w:before="60" w:after="60"/>
              <w:rPr>
                <w:rFonts w:ascii="Arial" w:hAnsi="Arial" w:cs="Arial"/>
                <w:sz w:val="18"/>
                <w:szCs w:val="18"/>
              </w:rPr>
            </w:pPr>
            <w:r w:rsidRPr="00C77E6C">
              <w:rPr>
                <w:rFonts w:ascii="Arial" w:hAnsi="Arial" w:cs="Arial"/>
                <w:sz w:val="18"/>
                <w:szCs w:val="18"/>
              </w:rPr>
              <w:t>Incorporat</w:t>
            </w:r>
            <w:r w:rsidR="00E36D54">
              <w:rPr>
                <w:rFonts w:ascii="Arial" w:hAnsi="Arial" w:cs="Arial"/>
                <w:sz w:val="18"/>
                <w:szCs w:val="18"/>
              </w:rPr>
              <w:t>ed</w:t>
            </w:r>
            <w:r w:rsidRPr="00C77E6C">
              <w:rPr>
                <w:rFonts w:ascii="Arial" w:hAnsi="Arial" w:cs="Arial"/>
                <w:sz w:val="18"/>
                <w:szCs w:val="18"/>
              </w:rPr>
              <w:t xml:space="preserve"> comments from implementation call of 8/10/04 and from team call of 8/12/04</w:t>
            </w:r>
            <w:r w:rsidR="00044410">
              <w:rPr>
                <w:rFonts w:ascii="Arial" w:hAnsi="Arial" w:cs="Arial"/>
                <w:sz w:val="18"/>
                <w:szCs w:val="18"/>
              </w:rPr>
              <w:t>.</w:t>
            </w:r>
          </w:p>
        </w:tc>
        <w:tc>
          <w:tcPr>
            <w:tcW w:w="2041" w:type="dxa"/>
          </w:tcPr>
          <w:p w14:paraId="2467D38F" w14:textId="77777777" w:rsidR="00B44C8D" w:rsidRPr="00C77E6C" w:rsidRDefault="00B44C8D" w:rsidP="00FD6042">
            <w:pPr>
              <w:pStyle w:val="NormalTableText"/>
              <w:spacing w:before="60" w:after="60"/>
              <w:rPr>
                <w:rFonts w:ascii="Arial" w:hAnsi="Arial" w:cs="Arial"/>
                <w:sz w:val="18"/>
                <w:szCs w:val="18"/>
              </w:rPr>
            </w:pPr>
            <w:r w:rsidRPr="00C77E6C">
              <w:rPr>
                <w:rFonts w:ascii="Arial" w:hAnsi="Arial" w:cs="Arial"/>
                <w:sz w:val="18"/>
                <w:szCs w:val="18"/>
              </w:rPr>
              <w:t>Project Management Team, Site Readiness (Implementation Checklist)</w:t>
            </w:r>
          </w:p>
        </w:tc>
        <w:tc>
          <w:tcPr>
            <w:tcW w:w="1798" w:type="dxa"/>
          </w:tcPr>
          <w:p w14:paraId="3E2BCCEC" w14:textId="77777777" w:rsidR="00B44C8D" w:rsidRPr="00C77E6C" w:rsidRDefault="00A91874" w:rsidP="00FD6042">
            <w:pPr>
              <w:spacing w:before="60" w:after="60"/>
              <w:rPr>
                <w:rFonts w:ascii="Arial" w:hAnsi="Arial" w:cs="Arial"/>
                <w:sz w:val="18"/>
                <w:szCs w:val="18"/>
              </w:rPr>
            </w:pPr>
            <w:r w:rsidRPr="00A91874">
              <w:rPr>
                <w:rFonts w:ascii="Arial" w:hAnsi="Arial" w:cs="Arial"/>
                <w:sz w:val="18"/>
                <w:szCs w:val="18"/>
                <w:highlight w:val="yellow"/>
              </w:rPr>
              <w:t>REDACTED</w:t>
            </w:r>
          </w:p>
        </w:tc>
      </w:tr>
      <w:tr w:rsidR="00A4206A" w14:paraId="56C24818" w14:textId="77777777">
        <w:trPr>
          <w:trHeight w:val="404"/>
        </w:trPr>
        <w:tc>
          <w:tcPr>
            <w:tcW w:w="1072" w:type="dxa"/>
          </w:tcPr>
          <w:p w14:paraId="7F73AD30" w14:textId="77777777" w:rsidR="00A4206A" w:rsidRPr="00C77E6C" w:rsidRDefault="00A4206A" w:rsidP="00C77E6C">
            <w:pPr>
              <w:spacing w:before="60" w:after="60"/>
              <w:jc w:val="center"/>
              <w:rPr>
                <w:rFonts w:ascii="Arial" w:hAnsi="Arial" w:cs="Arial"/>
                <w:sz w:val="18"/>
                <w:szCs w:val="18"/>
              </w:rPr>
            </w:pPr>
            <w:r w:rsidRPr="00C77E6C">
              <w:rPr>
                <w:rFonts w:ascii="Arial" w:hAnsi="Arial" w:cs="Arial"/>
                <w:sz w:val="18"/>
                <w:szCs w:val="18"/>
              </w:rPr>
              <w:t>8/17/04</w:t>
            </w:r>
          </w:p>
        </w:tc>
        <w:tc>
          <w:tcPr>
            <w:tcW w:w="1333" w:type="dxa"/>
          </w:tcPr>
          <w:p w14:paraId="13C81655" w14:textId="77777777" w:rsidR="00A4206A" w:rsidRPr="00C77E6C" w:rsidRDefault="005F48CF" w:rsidP="00C77E6C">
            <w:pPr>
              <w:spacing w:before="60" w:after="60"/>
              <w:jc w:val="center"/>
              <w:rPr>
                <w:rFonts w:ascii="Arial" w:hAnsi="Arial" w:cs="Arial"/>
                <w:sz w:val="18"/>
                <w:szCs w:val="18"/>
              </w:rPr>
            </w:pPr>
            <w:r>
              <w:rPr>
                <w:rFonts w:ascii="Arial" w:hAnsi="Arial" w:cs="Arial"/>
                <w:sz w:val="18"/>
                <w:szCs w:val="18"/>
              </w:rPr>
              <w:t xml:space="preserve">Version </w:t>
            </w:r>
            <w:r w:rsidR="00A4206A" w:rsidRPr="00C77E6C">
              <w:rPr>
                <w:rFonts w:ascii="Arial" w:hAnsi="Arial" w:cs="Arial"/>
                <w:sz w:val="18"/>
                <w:szCs w:val="18"/>
              </w:rPr>
              <w:t>1.3.1</w:t>
            </w:r>
          </w:p>
        </w:tc>
        <w:tc>
          <w:tcPr>
            <w:tcW w:w="3674" w:type="dxa"/>
          </w:tcPr>
          <w:p w14:paraId="7E0D7326" w14:textId="77777777" w:rsidR="00A4206A" w:rsidRPr="00C77E6C" w:rsidRDefault="00A4206A" w:rsidP="00FD6042">
            <w:pPr>
              <w:spacing w:before="60" w:after="60"/>
              <w:rPr>
                <w:rFonts w:ascii="Arial" w:hAnsi="Arial" w:cs="Arial"/>
                <w:sz w:val="18"/>
                <w:szCs w:val="18"/>
              </w:rPr>
            </w:pPr>
            <w:r w:rsidRPr="00C77E6C">
              <w:rPr>
                <w:rFonts w:ascii="Arial" w:hAnsi="Arial" w:cs="Arial"/>
                <w:sz w:val="18"/>
                <w:szCs w:val="18"/>
              </w:rPr>
              <w:t>Consolidated acronyms and edited format.</w:t>
            </w:r>
          </w:p>
        </w:tc>
        <w:tc>
          <w:tcPr>
            <w:tcW w:w="2041" w:type="dxa"/>
          </w:tcPr>
          <w:p w14:paraId="65076274" w14:textId="77777777" w:rsidR="00A4206A" w:rsidRPr="00C77E6C" w:rsidRDefault="00A4206A" w:rsidP="00FD6042">
            <w:pPr>
              <w:pStyle w:val="NormalTableText"/>
              <w:spacing w:before="60" w:after="60"/>
              <w:rPr>
                <w:rFonts w:ascii="Arial" w:hAnsi="Arial" w:cs="Arial"/>
                <w:sz w:val="18"/>
                <w:szCs w:val="18"/>
              </w:rPr>
            </w:pPr>
            <w:r w:rsidRPr="00C77E6C">
              <w:rPr>
                <w:rFonts w:ascii="Arial" w:hAnsi="Arial" w:cs="Arial"/>
                <w:sz w:val="18"/>
                <w:szCs w:val="18"/>
              </w:rPr>
              <w:t>All</w:t>
            </w:r>
          </w:p>
        </w:tc>
        <w:tc>
          <w:tcPr>
            <w:tcW w:w="1798" w:type="dxa"/>
          </w:tcPr>
          <w:p w14:paraId="6758DA79" w14:textId="77777777" w:rsidR="00A4206A" w:rsidRPr="00C77E6C" w:rsidRDefault="00A91874" w:rsidP="00FD6042">
            <w:pPr>
              <w:spacing w:before="60" w:after="60"/>
              <w:rPr>
                <w:rFonts w:ascii="Arial" w:hAnsi="Arial" w:cs="Arial"/>
                <w:sz w:val="18"/>
                <w:szCs w:val="18"/>
              </w:rPr>
            </w:pPr>
            <w:r w:rsidRPr="00A91874">
              <w:rPr>
                <w:rFonts w:ascii="Arial" w:hAnsi="Arial" w:cs="Arial"/>
                <w:sz w:val="18"/>
                <w:szCs w:val="18"/>
                <w:highlight w:val="yellow"/>
              </w:rPr>
              <w:t>REDACTED</w:t>
            </w:r>
          </w:p>
        </w:tc>
      </w:tr>
      <w:tr w:rsidR="005F48CF" w14:paraId="066EB776" w14:textId="77777777">
        <w:trPr>
          <w:trHeight w:val="404"/>
        </w:trPr>
        <w:tc>
          <w:tcPr>
            <w:tcW w:w="1072" w:type="dxa"/>
          </w:tcPr>
          <w:p w14:paraId="7654AF63" w14:textId="77777777" w:rsidR="005F48CF" w:rsidRPr="00C77E6C" w:rsidRDefault="005F48CF" w:rsidP="005F48CF">
            <w:pPr>
              <w:spacing w:before="60" w:after="60"/>
              <w:jc w:val="center"/>
              <w:rPr>
                <w:rFonts w:ascii="Arial" w:hAnsi="Arial" w:cs="Arial"/>
                <w:sz w:val="18"/>
                <w:szCs w:val="18"/>
              </w:rPr>
            </w:pPr>
            <w:r>
              <w:rPr>
                <w:rFonts w:ascii="Arial" w:hAnsi="Arial" w:cs="Arial"/>
                <w:sz w:val="18"/>
                <w:szCs w:val="18"/>
              </w:rPr>
              <w:t>8/19</w:t>
            </w:r>
            <w:r w:rsidRPr="00C77E6C">
              <w:rPr>
                <w:rFonts w:ascii="Arial" w:hAnsi="Arial" w:cs="Arial"/>
                <w:sz w:val="18"/>
                <w:szCs w:val="18"/>
              </w:rPr>
              <w:t>/04</w:t>
            </w:r>
          </w:p>
        </w:tc>
        <w:tc>
          <w:tcPr>
            <w:tcW w:w="1333" w:type="dxa"/>
          </w:tcPr>
          <w:p w14:paraId="29D94DAC" w14:textId="77777777" w:rsidR="005F48CF" w:rsidRPr="00C77E6C" w:rsidRDefault="005F48CF" w:rsidP="005F48CF">
            <w:pPr>
              <w:spacing w:before="60" w:after="60"/>
              <w:jc w:val="center"/>
              <w:rPr>
                <w:rFonts w:ascii="Arial" w:hAnsi="Arial" w:cs="Arial"/>
                <w:sz w:val="18"/>
                <w:szCs w:val="18"/>
              </w:rPr>
            </w:pPr>
            <w:r w:rsidRPr="00C77E6C">
              <w:rPr>
                <w:rFonts w:ascii="Arial" w:hAnsi="Arial" w:cs="Arial"/>
                <w:sz w:val="18"/>
                <w:szCs w:val="18"/>
              </w:rPr>
              <w:t>Version 1.</w:t>
            </w:r>
            <w:r>
              <w:rPr>
                <w:rFonts w:ascii="Arial" w:hAnsi="Arial" w:cs="Arial"/>
                <w:sz w:val="18"/>
                <w:szCs w:val="18"/>
              </w:rPr>
              <w:t>4</w:t>
            </w:r>
          </w:p>
        </w:tc>
        <w:tc>
          <w:tcPr>
            <w:tcW w:w="3674" w:type="dxa"/>
          </w:tcPr>
          <w:p w14:paraId="108577C2" w14:textId="77777777" w:rsidR="005F48CF" w:rsidRPr="00C77E6C" w:rsidRDefault="005F48CF" w:rsidP="0073216F">
            <w:pPr>
              <w:spacing w:before="60" w:after="60"/>
              <w:rPr>
                <w:rFonts w:ascii="Arial" w:hAnsi="Arial" w:cs="Arial"/>
                <w:sz w:val="18"/>
                <w:szCs w:val="18"/>
              </w:rPr>
            </w:pPr>
            <w:r w:rsidRPr="00C77E6C">
              <w:rPr>
                <w:rFonts w:ascii="Arial" w:hAnsi="Arial" w:cs="Arial"/>
                <w:sz w:val="18"/>
                <w:szCs w:val="18"/>
              </w:rPr>
              <w:t>Incorporat</w:t>
            </w:r>
            <w:r>
              <w:rPr>
                <w:rFonts w:ascii="Arial" w:hAnsi="Arial" w:cs="Arial"/>
                <w:sz w:val="18"/>
                <w:szCs w:val="18"/>
              </w:rPr>
              <w:t>ed</w:t>
            </w:r>
            <w:r w:rsidRPr="00C77E6C">
              <w:rPr>
                <w:rFonts w:ascii="Arial" w:hAnsi="Arial" w:cs="Arial"/>
                <w:sz w:val="18"/>
                <w:szCs w:val="18"/>
              </w:rPr>
              <w:t xml:space="preserve"> comments from implementation call of 8/</w:t>
            </w:r>
            <w:r>
              <w:rPr>
                <w:rFonts w:ascii="Arial" w:hAnsi="Arial" w:cs="Arial"/>
                <w:sz w:val="18"/>
                <w:szCs w:val="18"/>
              </w:rPr>
              <w:t>17/04, from team call of 8/19</w:t>
            </w:r>
            <w:r w:rsidRPr="00C77E6C">
              <w:rPr>
                <w:rFonts w:ascii="Arial" w:hAnsi="Arial" w:cs="Arial"/>
                <w:sz w:val="18"/>
                <w:szCs w:val="18"/>
              </w:rPr>
              <w:t>/04</w:t>
            </w:r>
            <w:r>
              <w:rPr>
                <w:rFonts w:ascii="Arial" w:hAnsi="Arial" w:cs="Arial"/>
                <w:sz w:val="18"/>
                <w:szCs w:val="18"/>
              </w:rPr>
              <w:t xml:space="preserve">, and </w:t>
            </w:r>
            <w:r w:rsidR="00F35DE5">
              <w:rPr>
                <w:rFonts w:ascii="Arial" w:hAnsi="Arial" w:cs="Arial"/>
                <w:sz w:val="18"/>
                <w:szCs w:val="18"/>
              </w:rPr>
              <w:t xml:space="preserve">e-mail message </w:t>
            </w:r>
            <w:r>
              <w:rPr>
                <w:rFonts w:ascii="Arial" w:hAnsi="Arial" w:cs="Arial"/>
                <w:sz w:val="18"/>
                <w:szCs w:val="18"/>
              </w:rPr>
              <w:t xml:space="preserve">from </w:t>
            </w:r>
            <w:r w:rsidR="00A91874" w:rsidRPr="00A91874">
              <w:rPr>
                <w:rFonts w:ascii="Arial" w:hAnsi="Arial" w:cs="Arial"/>
                <w:sz w:val="18"/>
                <w:szCs w:val="18"/>
                <w:highlight w:val="yellow"/>
              </w:rPr>
              <w:t>REDACTED</w:t>
            </w:r>
            <w:r w:rsidR="00044410">
              <w:rPr>
                <w:rFonts w:ascii="Arial" w:hAnsi="Arial" w:cs="Arial"/>
                <w:sz w:val="18"/>
                <w:szCs w:val="18"/>
              </w:rPr>
              <w:t>.</w:t>
            </w:r>
          </w:p>
        </w:tc>
        <w:tc>
          <w:tcPr>
            <w:tcW w:w="2041" w:type="dxa"/>
          </w:tcPr>
          <w:p w14:paraId="6B5010C3" w14:textId="77777777" w:rsidR="005F48CF" w:rsidRPr="00C77E6C" w:rsidRDefault="005F48CF" w:rsidP="0073216F">
            <w:pPr>
              <w:pStyle w:val="NormalTableText"/>
              <w:spacing w:before="60" w:after="60"/>
              <w:rPr>
                <w:rFonts w:ascii="Arial" w:hAnsi="Arial" w:cs="Arial"/>
                <w:sz w:val="18"/>
                <w:szCs w:val="18"/>
              </w:rPr>
            </w:pPr>
            <w:r w:rsidRPr="00C77E6C">
              <w:rPr>
                <w:rFonts w:ascii="Arial" w:hAnsi="Arial" w:cs="Arial"/>
                <w:sz w:val="18"/>
                <w:szCs w:val="18"/>
              </w:rPr>
              <w:t>Project Management Team, Site Readiness (Implementation Checklist)</w:t>
            </w:r>
          </w:p>
        </w:tc>
        <w:tc>
          <w:tcPr>
            <w:tcW w:w="1798" w:type="dxa"/>
          </w:tcPr>
          <w:p w14:paraId="799FE706" w14:textId="77777777" w:rsidR="005F48CF" w:rsidRPr="00C77E6C" w:rsidRDefault="00A91874" w:rsidP="0073216F">
            <w:pPr>
              <w:spacing w:before="60" w:after="60"/>
              <w:rPr>
                <w:rFonts w:ascii="Arial" w:hAnsi="Arial" w:cs="Arial"/>
                <w:sz w:val="18"/>
                <w:szCs w:val="18"/>
              </w:rPr>
            </w:pPr>
            <w:r w:rsidRPr="00A91874">
              <w:rPr>
                <w:rFonts w:ascii="Arial" w:hAnsi="Arial" w:cs="Arial"/>
                <w:sz w:val="18"/>
                <w:szCs w:val="18"/>
                <w:highlight w:val="yellow"/>
              </w:rPr>
              <w:t>REDACTED</w:t>
            </w:r>
          </w:p>
        </w:tc>
      </w:tr>
      <w:tr w:rsidR="00044410" w:rsidRPr="00F24968" w14:paraId="2509A848" w14:textId="77777777">
        <w:trPr>
          <w:trHeight w:val="404"/>
        </w:trPr>
        <w:tc>
          <w:tcPr>
            <w:tcW w:w="1072" w:type="dxa"/>
          </w:tcPr>
          <w:p w14:paraId="6080DB18" w14:textId="77777777" w:rsidR="00044410" w:rsidRPr="00F24968" w:rsidRDefault="00044410" w:rsidP="00044410">
            <w:pPr>
              <w:spacing w:before="60" w:after="60"/>
              <w:jc w:val="center"/>
              <w:rPr>
                <w:rFonts w:ascii="Arial" w:hAnsi="Arial" w:cs="Arial"/>
                <w:sz w:val="18"/>
                <w:szCs w:val="18"/>
              </w:rPr>
            </w:pPr>
            <w:r w:rsidRPr="00F24968">
              <w:rPr>
                <w:rFonts w:ascii="Arial" w:hAnsi="Arial" w:cs="Arial"/>
                <w:sz w:val="18"/>
                <w:szCs w:val="18"/>
              </w:rPr>
              <w:t>8/26/04</w:t>
            </w:r>
          </w:p>
        </w:tc>
        <w:tc>
          <w:tcPr>
            <w:tcW w:w="1333" w:type="dxa"/>
          </w:tcPr>
          <w:p w14:paraId="4A620E85" w14:textId="77777777" w:rsidR="00044410" w:rsidRPr="00F24968" w:rsidRDefault="00044410" w:rsidP="00044410">
            <w:pPr>
              <w:spacing w:before="60" w:after="60"/>
              <w:jc w:val="center"/>
              <w:rPr>
                <w:rFonts w:ascii="Arial" w:hAnsi="Arial" w:cs="Arial"/>
                <w:sz w:val="18"/>
                <w:szCs w:val="18"/>
              </w:rPr>
            </w:pPr>
            <w:r w:rsidRPr="00F24968">
              <w:rPr>
                <w:rFonts w:ascii="Arial" w:hAnsi="Arial" w:cs="Arial"/>
                <w:sz w:val="18"/>
                <w:szCs w:val="18"/>
              </w:rPr>
              <w:t>Version 1.5</w:t>
            </w:r>
          </w:p>
        </w:tc>
        <w:tc>
          <w:tcPr>
            <w:tcW w:w="3674" w:type="dxa"/>
          </w:tcPr>
          <w:p w14:paraId="2ED3E640" w14:textId="77777777" w:rsidR="00044410" w:rsidRPr="00F24968" w:rsidRDefault="00044410" w:rsidP="00044410">
            <w:pPr>
              <w:spacing w:before="60" w:after="60"/>
              <w:rPr>
                <w:rFonts w:ascii="Arial" w:hAnsi="Arial" w:cs="Arial"/>
                <w:sz w:val="18"/>
                <w:szCs w:val="18"/>
              </w:rPr>
            </w:pPr>
            <w:r w:rsidRPr="00F24968">
              <w:rPr>
                <w:rFonts w:ascii="Arial" w:hAnsi="Arial" w:cs="Arial"/>
                <w:sz w:val="18"/>
                <w:szCs w:val="18"/>
              </w:rPr>
              <w:t>Incorporated comments from implementation call of 8/</w:t>
            </w:r>
            <w:r w:rsidR="00F35DE5" w:rsidRPr="00F24968">
              <w:rPr>
                <w:rFonts w:ascii="Arial" w:hAnsi="Arial" w:cs="Arial"/>
                <w:sz w:val="18"/>
                <w:szCs w:val="18"/>
              </w:rPr>
              <w:t xml:space="preserve">24/04 </w:t>
            </w:r>
            <w:r w:rsidR="00F87008" w:rsidRPr="00F24968">
              <w:rPr>
                <w:rFonts w:ascii="Arial" w:hAnsi="Arial" w:cs="Arial"/>
                <w:sz w:val="18"/>
                <w:szCs w:val="18"/>
              </w:rPr>
              <w:t xml:space="preserve">and e-mail </w:t>
            </w:r>
            <w:r w:rsidR="00F35DE5" w:rsidRPr="00F24968">
              <w:rPr>
                <w:rFonts w:ascii="Arial" w:hAnsi="Arial" w:cs="Arial"/>
                <w:sz w:val="18"/>
                <w:szCs w:val="18"/>
              </w:rPr>
              <w:t xml:space="preserve">message </w:t>
            </w:r>
            <w:r w:rsidR="00F87008" w:rsidRPr="00F24968">
              <w:rPr>
                <w:rFonts w:ascii="Arial" w:hAnsi="Arial" w:cs="Arial"/>
                <w:sz w:val="18"/>
                <w:szCs w:val="18"/>
              </w:rPr>
              <w:t xml:space="preserve">from </w:t>
            </w:r>
            <w:r w:rsidR="00A91874" w:rsidRPr="00A91874">
              <w:rPr>
                <w:rFonts w:ascii="Arial" w:hAnsi="Arial" w:cs="Arial"/>
                <w:sz w:val="18"/>
                <w:szCs w:val="18"/>
                <w:highlight w:val="yellow"/>
              </w:rPr>
              <w:t>REDACTED</w:t>
            </w:r>
            <w:r w:rsidRPr="00F24968">
              <w:rPr>
                <w:rFonts w:ascii="Arial" w:hAnsi="Arial" w:cs="Arial"/>
                <w:sz w:val="18"/>
                <w:szCs w:val="18"/>
              </w:rPr>
              <w:t>.</w:t>
            </w:r>
          </w:p>
        </w:tc>
        <w:tc>
          <w:tcPr>
            <w:tcW w:w="2041" w:type="dxa"/>
          </w:tcPr>
          <w:p w14:paraId="1234E83D" w14:textId="77777777" w:rsidR="00044410" w:rsidRPr="00F24968" w:rsidRDefault="00044410" w:rsidP="00044410">
            <w:pPr>
              <w:pStyle w:val="NormalTableText"/>
              <w:spacing w:before="60" w:after="60"/>
              <w:rPr>
                <w:rFonts w:ascii="Arial" w:hAnsi="Arial" w:cs="Arial"/>
                <w:sz w:val="18"/>
                <w:szCs w:val="18"/>
              </w:rPr>
            </w:pPr>
            <w:r w:rsidRPr="00F24968">
              <w:rPr>
                <w:rFonts w:ascii="Arial" w:hAnsi="Arial" w:cs="Arial"/>
                <w:sz w:val="18"/>
                <w:szCs w:val="18"/>
              </w:rPr>
              <w:t>Implementation Checklist</w:t>
            </w:r>
            <w:r w:rsidR="004F3AAB" w:rsidRPr="00F24968">
              <w:rPr>
                <w:rFonts w:ascii="Arial" w:hAnsi="Arial" w:cs="Arial"/>
                <w:sz w:val="18"/>
                <w:szCs w:val="18"/>
              </w:rPr>
              <w:t>, Training</w:t>
            </w:r>
            <w:r w:rsidR="00F87008" w:rsidRPr="00F24968">
              <w:rPr>
                <w:rFonts w:ascii="Arial" w:hAnsi="Arial" w:cs="Arial"/>
                <w:sz w:val="18"/>
                <w:szCs w:val="18"/>
              </w:rPr>
              <w:t>, Troubleshooting</w:t>
            </w:r>
            <w:r w:rsidR="00F24968">
              <w:rPr>
                <w:rFonts w:ascii="Arial" w:hAnsi="Arial" w:cs="Arial"/>
                <w:sz w:val="18"/>
                <w:szCs w:val="18"/>
              </w:rPr>
              <w:t>, Glossary</w:t>
            </w:r>
          </w:p>
        </w:tc>
        <w:tc>
          <w:tcPr>
            <w:tcW w:w="1798" w:type="dxa"/>
          </w:tcPr>
          <w:p w14:paraId="12BE2E7A" w14:textId="77777777" w:rsidR="00044410" w:rsidRPr="00F24968" w:rsidRDefault="00A91874" w:rsidP="00044410">
            <w:pPr>
              <w:spacing w:before="60" w:after="60"/>
              <w:rPr>
                <w:rFonts w:ascii="Arial" w:hAnsi="Arial" w:cs="Arial"/>
                <w:sz w:val="18"/>
                <w:szCs w:val="18"/>
              </w:rPr>
            </w:pPr>
            <w:r w:rsidRPr="00A91874">
              <w:rPr>
                <w:rFonts w:ascii="Arial" w:hAnsi="Arial" w:cs="Arial"/>
                <w:sz w:val="18"/>
                <w:szCs w:val="18"/>
                <w:highlight w:val="yellow"/>
              </w:rPr>
              <w:t>REDACTED</w:t>
            </w:r>
          </w:p>
        </w:tc>
      </w:tr>
      <w:tr w:rsidR="00F24968" w:rsidRPr="001A63BE" w14:paraId="123DAE25" w14:textId="77777777">
        <w:trPr>
          <w:trHeight w:val="404"/>
        </w:trPr>
        <w:tc>
          <w:tcPr>
            <w:tcW w:w="1072" w:type="dxa"/>
          </w:tcPr>
          <w:p w14:paraId="7E89A134" w14:textId="77777777" w:rsidR="00F24968" w:rsidRPr="001A63BE" w:rsidRDefault="007D1566" w:rsidP="00044410">
            <w:pPr>
              <w:spacing w:before="60" w:after="60"/>
              <w:jc w:val="center"/>
              <w:rPr>
                <w:rFonts w:ascii="Arial" w:hAnsi="Arial" w:cs="Arial"/>
                <w:sz w:val="18"/>
                <w:szCs w:val="18"/>
              </w:rPr>
            </w:pPr>
            <w:r w:rsidRPr="001A63BE">
              <w:rPr>
                <w:rFonts w:ascii="Arial" w:hAnsi="Arial" w:cs="Arial"/>
                <w:sz w:val="18"/>
                <w:szCs w:val="18"/>
              </w:rPr>
              <w:t>9/9</w:t>
            </w:r>
            <w:r w:rsidR="001A63BE">
              <w:rPr>
                <w:rFonts w:ascii="Arial" w:hAnsi="Arial" w:cs="Arial"/>
                <w:sz w:val="18"/>
                <w:szCs w:val="18"/>
              </w:rPr>
              <w:t>/04</w:t>
            </w:r>
          </w:p>
        </w:tc>
        <w:tc>
          <w:tcPr>
            <w:tcW w:w="1333" w:type="dxa"/>
          </w:tcPr>
          <w:p w14:paraId="00FA39F0" w14:textId="77777777" w:rsidR="00F24968" w:rsidRPr="001A63BE" w:rsidRDefault="00F24968" w:rsidP="00F24968">
            <w:pPr>
              <w:spacing w:before="60" w:after="60"/>
              <w:jc w:val="center"/>
              <w:rPr>
                <w:rFonts w:ascii="Arial" w:hAnsi="Arial" w:cs="Arial"/>
                <w:sz w:val="18"/>
                <w:szCs w:val="18"/>
              </w:rPr>
            </w:pPr>
            <w:r w:rsidRPr="001A63BE">
              <w:rPr>
                <w:rFonts w:ascii="Arial" w:hAnsi="Arial" w:cs="Arial"/>
                <w:sz w:val="18"/>
                <w:szCs w:val="18"/>
              </w:rPr>
              <w:t>Version 1.6</w:t>
            </w:r>
          </w:p>
        </w:tc>
        <w:tc>
          <w:tcPr>
            <w:tcW w:w="3674" w:type="dxa"/>
          </w:tcPr>
          <w:p w14:paraId="1A8D4AFC" w14:textId="77777777" w:rsidR="00F24968" w:rsidRPr="001A63BE" w:rsidRDefault="00F24968" w:rsidP="00F24968">
            <w:pPr>
              <w:spacing w:before="60" w:after="60"/>
              <w:rPr>
                <w:rFonts w:ascii="Arial" w:hAnsi="Arial" w:cs="Arial"/>
                <w:sz w:val="18"/>
                <w:szCs w:val="18"/>
              </w:rPr>
            </w:pPr>
            <w:r w:rsidRPr="001A63BE">
              <w:rPr>
                <w:rFonts w:ascii="Arial" w:hAnsi="Arial" w:cs="Arial"/>
                <w:sz w:val="18"/>
                <w:szCs w:val="18"/>
              </w:rPr>
              <w:t xml:space="preserve">Incorporated comments from implementation call of 8/31/04 and e-mail message from </w:t>
            </w:r>
            <w:r w:rsidR="00A91874" w:rsidRPr="00A91874">
              <w:rPr>
                <w:rFonts w:ascii="Arial" w:hAnsi="Arial" w:cs="Arial"/>
                <w:sz w:val="18"/>
                <w:szCs w:val="18"/>
                <w:highlight w:val="yellow"/>
              </w:rPr>
              <w:t>REDACTED</w:t>
            </w:r>
            <w:r w:rsidRPr="001A63BE">
              <w:rPr>
                <w:rFonts w:ascii="Arial" w:hAnsi="Arial" w:cs="Arial"/>
                <w:sz w:val="18"/>
                <w:szCs w:val="18"/>
              </w:rPr>
              <w:t>.</w:t>
            </w:r>
          </w:p>
        </w:tc>
        <w:tc>
          <w:tcPr>
            <w:tcW w:w="2041" w:type="dxa"/>
          </w:tcPr>
          <w:p w14:paraId="39827220" w14:textId="77777777" w:rsidR="00F24968" w:rsidRPr="001A63BE" w:rsidRDefault="00F23137" w:rsidP="00044410">
            <w:pPr>
              <w:pStyle w:val="NormalTableText"/>
              <w:spacing w:before="60" w:after="60"/>
              <w:rPr>
                <w:rFonts w:ascii="Arial" w:hAnsi="Arial" w:cs="Arial"/>
                <w:sz w:val="18"/>
                <w:szCs w:val="18"/>
              </w:rPr>
            </w:pPr>
            <w:r w:rsidRPr="001A63BE">
              <w:rPr>
                <w:rFonts w:ascii="Arial" w:hAnsi="Arial" w:cs="Arial"/>
                <w:sz w:val="18"/>
                <w:szCs w:val="18"/>
              </w:rPr>
              <w:t>Project Background</w:t>
            </w:r>
            <w:r w:rsidR="007D1566" w:rsidRPr="001A63BE">
              <w:rPr>
                <w:rFonts w:ascii="Arial" w:hAnsi="Arial" w:cs="Arial"/>
                <w:sz w:val="18"/>
                <w:szCs w:val="18"/>
              </w:rPr>
              <w:t>, Hardware Requirements</w:t>
            </w:r>
            <w:r w:rsidRPr="001A63BE">
              <w:rPr>
                <w:rFonts w:ascii="Arial" w:hAnsi="Arial" w:cs="Arial"/>
                <w:sz w:val="18"/>
                <w:szCs w:val="18"/>
              </w:rPr>
              <w:t xml:space="preserve">, </w:t>
            </w:r>
            <w:r w:rsidR="00F24968" w:rsidRPr="001A63BE">
              <w:rPr>
                <w:rFonts w:ascii="Arial" w:hAnsi="Arial" w:cs="Arial"/>
                <w:sz w:val="18"/>
                <w:szCs w:val="18"/>
              </w:rPr>
              <w:t>Glossary</w:t>
            </w:r>
          </w:p>
        </w:tc>
        <w:tc>
          <w:tcPr>
            <w:tcW w:w="1798" w:type="dxa"/>
          </w:tcPr>
          <w:p w14:paraId="5C610D07" w14:textId="77777777" w:rsidR="00F24968" w:rsidRPr="001A63BE" w:rsidRDefault="00A91874" w:rsidP="00F24968">
            <w:pPr>
              <w:spacing w:before="60" w:after="60"/>
              <w:rPr>
                <w:rFonts w:ascii="Arial" w:hAnsi="Arial" w:cs="Arial"/>
                <w:sz w:val="18"/>
                <w:szCs w:val="18"/>
              </w:rPr>
            </w:pPr>
            <w:r w:rsidRPr="00A91874">
              <w:rPr>
                <w:rFonts w:ascii="Arial" w:hAnsi="Arial" w:cs="Arial"/>
                <w:sz w:val="18"/>
                <w:szCs w:val="18"/>
                <w:highlight w:val="yellow"/>
              </w:rPr>
              <w:t>REDACTED</w:t>
            </w:r>
          </w:p>
        </w:tc>
      </w:tr>
      <w:tr w:rsidR="00B65739" w:rsidRPr="00B65739" w14:paraId="2239173F" w14:textId="77777777">
        <w:trPr>
          <w:trHeight w:val="404"/>
        </w:trPr>
        <w:tc>
          <w:tcPr>
            <w:tcW w:w="1072" w:type="dxa"/>
          </w:tcPr>
          <w:p w14:paraId="634E8ACB" w14:textId="77777777" w:rsidR="00B65739" w:rsidRPr="00B65739" w:rsidRDefault="00B65739" w:rsidP="001A63BE">
            <w:pPr>
              <w:spacing w:before="60" w:after="60"/>
              <w:jc w:val="center"/>
              <w:rPr>
                <w:rFonts w:ascii="Arial" w:hAnsi="Arial" w:cs="Arial"/>
                <w:sz w:val="18"/>
                <w:szCs w:val="18"/>
              </w:rPr>
            </w:pPr>
            <w:r w:rsidRPr="00B65739">
              <w:rPr>
                <w:rFonts w:ascii="Arial" w:hAnsi="Arial" w:cs="Arial"/>
                <w:sz w:val="18"/>
                <w:szCs w:val="18"/>
              </w:rPr>
              <w:t>10/8/04</w:t>
            </w:r>
          </w:p>
        </w:tc>
        <w:tc>
          <w:tcPr>
            <w:tcW w:w="1333" w:type="dxa"/>
          </w:tcPr>
          <w:p w14:paraId="572F8747" w14:textId="77777777" w:rsidR="00B65739" w:rsidRPr="00B65739" w:rsidRDefault="00B65739" w:rsidP="001A63BE">
            <w:pPr>
              <w:spacing w:before="60" w:after="60"/>
              <w:jc w:val="center"/>
              <w:rPr>
                <w:rFonts w:ascii="Arial" w:hAnsi="Arial" w:cs="Arial"/>
                <w:sz w:val="18"/>
                <w:szCs w:val="18"/>
              </w:rPr>
            </w:pPr>
            <w:r w:rsidRPr="00B65739">
              <w:rPr>
                <w:rFonts w:ascii="Arial" w:hAnsi="Arial" w:cs="Arial"/>
                <w:sz w:val="18"/>
                <w:szCs w:val="18"/>
              </w:rPr>
              <w:t>Version 1.7</w:t>
            </w:r>
          </w:p>
        </w:tc>
        <w:tc>
          <w:tcPr>
            <w:tcW w:w="3674" w:type="dxa"/>
          </w:tcPr>
          <w:p w14:paraId="5565A075" w14:textId="77777777" w:rsidR="00B65739" w:rsidRPr="00B65739" w:rsidRDefault="00B65739" w:rsidP="001A63BE">
            <w:pPr>
              <w:spacing w:before="60" w:after="60"/>
              <w:rPr>
                <w:rFonts w:ascii="Arial" w:hAnsi="Arial" w:cs="Arial"/>
                <w:sz w:val="18"/>
                <w:szCs w:val="18"/>
              </w:rPr>
            </w:pPr>
            <w:r w:rsidRPr="00B65739">
              <w:rPr>
                <w:rFonts w:ascii="Arial" w:hAnsi="Arial" w:cs="Arial"/>
                <w:sz w:val="18"/>
                <w:szCs w:val="18"/>
              </w:rPr>
              <w:t xml:space="preserve">Incorporated DoD Tri-Service Infrastructure Management Program Office (TIMPO) information received from </w:t>
            </w:r>
            <w:r w:rsidR="00A91874" w:rsidRPr="00A91874">
              <w:rPr>
                <w:rFonts w:ascii="Arial" w:hAnsi="Arial" w:cs="Arial"/>
                <w:sz w:val="18"/>
                <w:szCs w:val="18"/>
                <w:highlight w:val="yellow"/>
              </w:rPr>
              <w:t>REDACTED</w:t>
            </w:r>
          </w:p>
        </w:tc>
        <w:tc>
          <w:tcPr>
            <w:tcW w:w="2041" w:type="dxa"/>
          </w:tcPr>
          <w:p w14:paraId="36C99766" w14:textId="77777777" w:rsidR="00B65739" w:rsidRPr="00B65739" w:rsidRDefault="00B65739" w:rsidP="001A63BE">
            <w:pPr>
              <w:pStyle w:val="NormalTableText"/>
              <w:spacing w:before="60" w:after="60"/>
              <w:rPr>
                <w:rFonts w:ascii="Arial" w:hAnsi="Arial" w:cs="Arial"/>
                <w:sz w:val="18"/>
                <w:szCs w:val="18"/>
              </w:rPr>
            </w:pPr>
            <w:r w:rsidRPr="00B65739">
              <w:rPr>
                <w:rFonts w:ascii="Arial" w:hAnsi="Arial" w:cs="Arial"/>
                <w:sz w:val="18"/>
                <w:szCs w:val="18"/>
              </w:rPr>
              <w:t>DoD Point of Contact and Support</w:t>
            </w:r>
          </w:p>
        </w:tc>
        <w:tc>
          <w:tcPr>
            <w:tcW w:w="1798" w:type="dxa"/>
          </w:tcPr>
          <w:p w14:paraId="6EC1F74C" w14:textId="77777777" w:rsidR="00B65739" w:rsidRPr="00B65739" w:rsidRDefault="00A91874" w:rsidP="00B65739">
            <w:pPr>
              <w:spacing w:before="60" w:after="60"/>
              <w:rPr>
                <w:rFonts w:ascii="Arial" w:hAnsi="Arial" w:cs="Arial"/>
                <w:sz w:val="18"/>
                <w:szCs w:val="18"/>
              </w:rPr>
            </w:pPr>
            <w:r w:rsidRPr="00A91874">
              <w:rPr>
                <w:rFonts w:ascii="Arial" w:hAnsi="Arial" w:cs="Arial"/>
                <w:sz w:val="18"/>
                <w:szCs w:val="18"/>
                <w:highlight w:val="yellow"/>
              </w:rPr>
              <w:t>REDACTED</w:t>
            </w:r>
          </w:p>
        </w:tc>
      </w:tr>
      <w:tr w:rsidR="00B65739" w:rsidRPr="00F24968" w14:paraId="6E8DBD34" w14:textId="77777777">
        <w:trPr>
          <w:trHeight w:val="404"/>
        </w:trPr>
        <w:tc>
          <w:tcPr>
            <w:tcW w:w="1072" w:type="dxa"/>
          </w:tcPr>
          <w:p w14:paraId="033D9073" w14:textId="77777777" w:rsidR="00B65739" w:rsidRPr="00FD29D4" w:rsidRDefault="00B65739" w:rsidP="001A63BE">
            <w:pPr>
              <w:spacing w:before="60" w:after="60"/>
              <w:jc w:val="center"/>
              <w:rPr>
                <w:rFonts w:ascii="Arial" w:hAnsi="Arial" w:cs="Arial"/>
                <w:sz w:val="18"/>
                <w:szCs w:val="18"/>
              </w:rPr>
            </w:pPr>
            <w:r w:rsidRPr="00FD29D4">
              <w:rPr>
                <w:rFonts w:ascii="Arial" w:hAnsi="Arial" w:cs="Arial"/>
                <w:sz w:val="18"/>
                <w:szCs w:val="18"/>
              </w:rPr>
              <w:t>10/12/04</w:t>
            </w:r>
          </w:p>
        </w:tc>
        <w:tc>
          <w:tcPr>
            <w:tcW w:w="1333" w:type="dxa"/>
          </w:tcPr>
          <w:p w14:paraId="6BDB46F8" w14:textId="77777777" w:rsidR="00B65739" w:rsidRPr="00FD29D4" w:rsidRDefault="00B65739" w:rsidP="001A63BE">
            <w:pPr>
              <w:spacing w:before="60" w:after="60"/>
              <w:jc w:val="center"/>
              <w:rPr>
                <w:rFonts w:ascii="Arial" w:hAnsi="Arial" w:cs="Arial"/>
                <w:sz w:val="18"/>
                <w:szCs w:val="18"/>
              </w:rPr>
            </w:pPr>
            <w:r w:rsidRPr="00FD29D4">
              <w:rPr>
                <w:rFonts w:ascii="Arial" w:hAnsi="Arial" w:cs="Arial"/>
                <w:sz w:val="18"/>
                <w:szCs w:val="18"/>
              </w:rPr>
              <w:t>Version 1.7.1</w:t>
            </w:r>
          </w:p>
        </w:tc>
        <w:tc>
          <w:tcPr>
            <w:tcW w:w="3674" w:type="dxa"/>
          </w:tcPr>
          <w:p w14:paraId="563E84F7" w14:textId="77777777" w:rsidR="00B65739" w:rsidRPr="00FD29D4" w:rsidRDefault="00FD29D4" w:rsidP="001A63BE">
            <w:pPr>
              <w:spacing w:before="60" w:after="60"/>
              <w:rPr>
                <w:rFonts w:ascii="Arial" w:hAnsi="Arial" w:cs="Arial"/>
                <w:sz w:val="18"/>
                <w:szCs w:val="18"/>
              </w:rPr>
            </w:pPr>
            <w:r w:rsidRPr="00FD29D4">
              <w:rPr>
                <w:rFonts w:ascii="Arial" w:hAnsi="Arial" w:cs="Arial"/>
                <w:sz w:val="18"/>
                <w:szCs w:val="18"/>
              </w:rPr>
              <w:t xml:space="preserve">Added verbiage in </w:t>
            </w:r>
            <w:r w:rsidRPr="00FD29D4">
              <w:rPr>
                <w:rFonts w:ascii="Arial" w:hAnsi="Arial" w:cs="Arial"/>
                <w:b/>
                <w:sz w:val="18"/>
                <w:szCs w:val="18"/>
              </w:rPr>
              <w:t>DoD Point of Contact (POC) and Support</w:t>
            </w:r>
            <w:r w:rsidRPr="00FD29D4">
              <w:rPr>
                <w:rFonts w:ascii="Arial" w:hAnsi="Arial" w:cs="Arial"/>
                <w:sz w:val="18"/>
                <w:szCs w:val="18"/>
              </w:rPr>
              <w:t xml:space="preserve"> section, under </w:t>
            </w:r>
            <w:r w:rsidRPr="00FD29D4">
              <w:rPr>
                <w:rFonts w:ascii="Arial" w:hAnsi="Arial" w:cs="Arial"/>
                <w:b/>
                <w:sz w:val="18"/>
                <w:szCs w:val="18"/>
              </w:rPr>
              <w:t>VA/DoD OI Organizational Roles and Responsibilities</w:t>
            </w:r>
            <w:r w:rsidRPr="00FD29D4">
              <w:rPr>
                <w:rFonts w:ascii="Arial" w:hAnsi="Arial" w:cs="Arial"/>
                <w:sz w:val="18"/>
                <w:szCs w:val="18"/>
              </w:rPr>
              <w:t>.  Added terms and acronyms to Glossary.</w:t>
            </w:r>
          </w:p>
        </w:tc>
        <w:tc>
          <w:tcPr>
            <w:tcW w:w="2041" w:type="dxa"/>
          </w:tcPr>
          <w:p w14:paraId="377FE5A7" w14:textId="77777777" w:rsidR="00B65739" w:rsidRPr="00FD29D4" w:rsidRDefault="00B65739" w:rsidP="001A63BE">
            <w:pPr>
              <w:pStyle w:val="NormalTableText"/>
              <w:spacing w:before="60" w:after="60"/>
              <w:rPr>
                <w:rFonts w:ascii="Arial" w:hAnsi="Arial" w:cs="Arial"/>
                <w:sz w:val="18"/>
                <w:szCs w:val="18"/>
              </w:rPr>
            </w:pPr>
            <w:r w:rsidRPr="00FD29D4">
              <w:rPr>
                <w:rFonts w:ascii="Arial" w:hAnsi="Arial" w:cs="Arial"/>
                <w:sz w:val="18"/>
                <w:szCs w:val="18"/>
              </w:rPr>
              <w:t>DoD Point of Contact and Support, Glossary</w:t>
            </w:r>
          </w:p>
        </w:tc>
        <w:tc>
          <w:tcPr>
            <w:tcW w:w="1798" w:type="dxa"/>
          </w:tcPr>
          <w:p w14:paraId="4099FD0D" w14:textId="77777777" w:rsidR="00B65739" w:rsidRPr="00FD29D4" w:rsidRDefault="00A91874" w:rsidP="001A63BE">
            <w:pPr>
              <w:spacing w:before="60" w:after="60"/>
              <w:rPr>
                <w:rFonts w:ascii="Arial" w:hAnsi="Arial" w:cs="Arial"/>
                <w:sz w:val="18"/>
                <w:szCs w:val="18"/>
              </w:rPr>
            </w:pPr>
            <w:r w:rsidRPr="00A91874">
              <w:rPr>
                <w:rFonts w:ascii="Arial" w:hAnsi="Arial" w:cs="Arial"/>
                <w:sz w:val="18"/>
                <w:szCs w:val="18"/>
                <w:highlight w:val="yellow"/>
              </w:rPr>
              <w:t>REDACTED</w:t>
            </w:r>
          </w:p>
        </w:tc>
      </w:tr>
      <w:tr w:rsidR="00D223B4" w:rsidRPr="00E659E2" w14:paraId="15D306B8" w14:textId="77777777">
        <w:trPr>
          <w:trHeight w:val="404"/>
        </w:trPr>
        <w:tc>
          <w:tcPr>
            <w:tcW w:w="1072" w:type="dxa"/>
          </w:tcPr>
          <w:p w14:paraId="4EA059CB" w14:textId="77777777" w:rsidR="00D223B4" w:rsidRPr="00E659E2" w:rsidRDefault="00D223B4" w:rsidP="001A63BE">
            <w:pPr>
              <w:spacing w:before="60" w:after="60"/>
              <w:jc w:val="center"/>
              <w:rPr>
                <w:rFonts w:ascii="Arial" w:hAnsi="Arial" w:cs="Arial"/>
                <w:sz w:val="18"/>
                <w:szCs w:val="18"/>
              </w:rPr>
            </w:pPr>
            <w:r w:rsidRPr="00E659E2">
              <w:rPr>
                <w:rFonts w:ascii="Arial" w:hAnsi="Arial" w:cs="Arial"/>
                <w:sz w:val="18"/>
                <w:szCs w:val="18"/>
              </w:rPr>
              <w:t>10/13/04</w:t>
            </w:r>
          </w:p>
        </w:tc>
        <w:tc>
          <w:tcPr>
            <w:tcW w:w="1333" w:type="dxa"/>
          </w:tcPr>
          <w:p w14:paraId="78A19BC8" w14:textId="77777777" w:rsidR="00D223B4" w:rsidRPr="00E659E2" w:rsidRDefault="00D223B4" w:rsidP="001A63BE">
            <w:pPr>
              <w:spacing w:before="60" w:after="60"/>
              <w:jc w:val="center"/>
              <w:rPr>
                <w:rFonts w:ascii="Arial" w:hAnsi="Arial" w:cs="Arial"/>
                <w:sz w:val="18"/>
                <w:szCs w:val="18"/>
              </w:rPr>
            </w:pPr>
            <w:r w:rsidRPr="00E659E2">
              <w:rPr>
                <w:rFonts w:ascii="Arial" w:hAnsi="Arial" w:cs="Arial"/>
                <w:sz w:val="18"/>
                <w:szCs w:val="18"/>
              </w:rPr>
              <w:t>Version 1.7.2</w:t>
            </w:r>
          </w:p>
        </w:tc>
        <w:tc>
          <w:tcPr>
            <w:tcW w:w="3674" w:type="dxa"/>
          </w:tcPr>
          <w:p w14:paraId="6AE23C18" w14:textId="77777777" w:rsidR="00D223B4" w:rsidRPr="00E659E2" w:rsidRDefault="00D223B4" w:rsidP="001A63BE">
            <w:pPr>
              <w:spacing w:before="60" w:after="60"/>
              <w:rPr>
                <w:rFonts w:ascii="Arial" w:hAnsi="Arial" w:cs="Arial"/>
                <w:sz w:val="18"/>
                <w:szCs w:val="18"/>
              </w:rPr>
            </w:pPr>
            <w:r w:rsidRPr="00E659E2">
              <w:rPr>
                <w:rFonts w:ascii="Arial" w:hAnsi="Arial" w:cs="Arial"/>
                <w:sz w:val="18"/>
                <w:szCs w:val="18"/>
              </w:rPr>
              <w:t>Performed editorial review.  Made only minor typographical changes, and added one Glossary term.</w:t>
            </w:r>
          </w:p>
        </w:tc>
        <w:tc>
          <w:tcPr>
            <w:tcW w:w="2041" w:type="dxa"/>
          </w:tcPr>
          <w:p w14:paraId="0428490D" w14:textId="77777777" w:rsidR="00D223B4" w:rsidRPr="00E659E2" w:rsidRDefault="00D223B4" w:rsidP="00A71580">
            <w:pPr>
              <w:pStyle w:val="NormalTableText"/>
              <w:spacing w:before="60" w:after="60"/>
              <w:rPr>
                <w:rFonts w:ascii="Arial" w:hAnsi="Arial" w:cs="Arial"/>
                <w:sz w:val="18"/>
                <w:szCs w:val="18"/>
              </w:rPr>
            </w:pPr>
            <w:r w:rsidRPr="00E659E2">
              <w:rPr>
                <w:rFonts w:ascii="Arial" w:hAnsi="Arial" w:cs="Arial"/>
                <w:sz w:val="18"/>
                <w:szCs w:val="18"/>
              </w:rPr>
              <w:t>DoD Point of Contact and Support, Glossary</w:t>
            </w:r>
          </w:p>
        </w:tc>
        <w:tc>
          <w:tcPr>
            <w:tcW w:w="1798" w:type="dxa"/>
          </w:tcPr>
          <w:p w14:paraId="18873398" w14:textId="77777777" w:rsidR="00D223B4" w:rsidRPr="00C77E6C" w:rsidRDefault="00A91874" w:rsidP="00D223B4">
            <w:pPr>
              <w:spacing w:before="60" w:after="60"/>
              <w:rPr>
                <w:rFonts w:ascii="Arial" w:hAnsi="Arial" w:cs="Arial"/>
                <w:sz w:val="18"/>
                <w:szCs w:val="18"/>
              </w:rPr>
            </w:pPr>
            <w:r w:rsidRPr="00A91874">
              <w:rPr>
                <w:rFonts w:ascii="Arial" w:hAnsi="Arial" w:cs="Arial"/>
                <w:sz w:val="18"/>
                <w:szCs w:val="18"/>
                <w:highlight w:val="yellow"/>
              </w:rPr>
              <w:t>REDACTED</w:t>
            </w:r>
          </w:p>
        </w:tc>
      </w:tr>
      <w:tr w:rsidR="00E659E2" w:rsidRPr="009C204C" w14:paraId="2EB71CFA" w14:textId="77777777">
        <w:trPr>
          <w:trHeight w:val="404"/>
        </w:trPr>
        <w:tc>
          <w:tcPr>
            <w:tcW w:w="1072" w:type="dxa"/>
          </w:tcPr>
          <w:p w14:paraId="5BB572AB" w14:textId="77777777" w:rsidR="00E659E2" w:rsidRPr="009C204C" w:rsidRDefault="00E659E2" w:rsidP="00E659E2">
            <w:pPr>
              <w:spacing w:before="60" w:after="60"/>
              <w:jc w:val="center"/>
              <w:rPr>
                <w:rFonts w:ascii="Arial" w:hAnsi="Arial" w:cs="Arial"/>
                <w:sz w:val="18"/>
                <w:szCs w:val="18"/>
              </w:rPr>
            </w:pPr>
            <w:r w:rsidRPr="009C204C">
              <w:rPr>
                <w:rFonts w:ascii="Arial" w:hAnsi="Arial" w:cs="Arial"/>
                <w:sz w:val="18"/>
                <w:szCs w:val="18"/>
              </w:rPr>
              <w:t>10/20/04</w:t>
            </w:r>
          </w:p>
        </w:tc>
        <w:tc>
          <w:tcPr>
            <w:tcW w:w="1333" w:type="dxa"/>
          </w:tcPr>
          <w:p w14:paraId="5AFD024E" w14:textId="77777777" w:rsidR="00E659E2" w:rsidRPr="009C204C" w:rsidRDefault="00E659E2" w:rsidP="001A63BE">
            <w:pPr>
              <w:spacing w:before="60" w:after="60"/>
              <w:jc w:val="center"/>
              <w:rPr>
                <w:rFonts w:ascii="Arial" w:hAnsi="Arial" w:cs="Arial"/>
                <w:sz w:val="18"/>
                <w:szCs w:val="18"/>
              </w:rPr>
            </w:pPr>
            <w:r w:rsidRPr="009C204C">
              <w:rPr>
                <w:rFonts w:ascii="Arial" w:hAnsi="Arial" w:cs="Arial"/>
                <w:sz w:val="18"/>
                <w:szCs w:val="18"/>
              </w:rPr>
              <w:t>Version 1.8</w:t>
            </w:r>
          </w:p>
        </w:tc>
        <w:tc>
          <w:tcPr>
            <w:tcW w:w="3674" w:type="dxa"/>
          </w:tcPr>
          <w:p w14:paraId="374E51AA" w14:textId="77777777" w:rsidR="00E659E2" w:rsidRPr="009C204C" w:rsidRDefault="00E659E2" w:rsidP="001A63BE">
            <w:pPr>
              <w:spacing w:before="60" w:after="60"/>
              <w:rPr>
                <w:rFonts w:ascii="Arial" w:hAnsi="Arial" w:cs="Arial"/>
                <w:sz w:val="18"/>
                <w:szCs w:val="18"/>
              </w:rPr>
            </w:pPr>
            <w:r w:rsidRPr="009C204C">
              <w:rPr>
                <w:rFonts w:ascii="Arial" w:hAnsi="Arial" w:cs="Arial"/>
                <w:sz w:val="18"/>
                <w:szCs w:val="18"/>
              </w:rPr>
              <w:t xml:space="preserve">Deleted </w:t>
            </w:r>
            <w:r w:rsidRPr="009C204C">
              <w:rPr>
                <w:rFonts w:ascii="Arial" w:hAnsi="Arial" w:cs="Arial"/>
                <w:b/>
                <w:sz w:val="18"/>
                <w:szCs w:val="18"/>
              </w:rPr>
              <w:t>Hardware Requirements</w:t>
            </w:r>
            <w:r w:rsidRPr="009C204C">
              <w:rPr>
                <w:rFonts w:ascii="Arial" w:hAnsi="Arial" w:cs="Arial"/>
                <w:sz w:val="18"/>
                <w:szCs w:val="18"/>
              </w:rPr>
              <w:t xml:space="preserve"> section per e-mail from </w:t>
            </w:r>
            <w:r w:rsidR="00A91874" w:rsidRPr="00A91874">
              <w:rPr>
                <w:rFonts w:ascii="Arial" w:hAnsi="Arial" w:cs="Arial"/>
                <w:sz w:val="18"/>
                <w:szCs w:val="18"/>
                <w:highlight w:val="yellow"/>
              </w:rPr>
              <w:t>REDACTED</w:t>
            </w:r>
            <w:r w:rsidRPr="009C204C">
              <w:rPr>
                <w:rFonts w:ascii="Arial" w:hAnsi="Arial" w:cs="Arial"/>
                <w:sz w:val="18"/>
                <w:szCs w:val="18"/>
              </w:rPr>
              <w:t>.</w:t>
            </w:r>
          </w:p>
        </w:tc>
        <w:tc>
          <w:tcPr>
            <w:tcW w:w="2041" w:type="dxa"/>
          </w:tcPr>
          <w:p w14:paraId="529FACBD" w14:textId="77777777" w:rsidR="00E659E2" w:rsidRPr="009C204C" w:rsidRDefault="00E659E2" w:rsidP="00E659E2">
            <w:pPr>
              <w:pStyle w:val="NormalTableText"/>
              <w:spacing w:before="60" w:after="60"/>
              <w:rPr>
                <w:rFonts w:ascii="Arial" w:hAnsi="Arial" w:cs="Arial"/>
                <w:sz w:val="18"/>
                <w:szCs w:val="18"/>
              </w:rPr>
            </w:pPr>
            <w:r w:rsidRPr="009C204C">
              <w:rPr>
                <w:rFonts w:ascii="Arial" w:hAnsi="Arial" w:cs="Arial"/>
                <w:sz w:val="18"/>
                <w:szCs w:val="18"/>
              </w:rPr>
              <w:t>Implementation Requirements</w:t>
            </w:r>
          </w:p>
        </w:tc>
        <w:tc>
          <w:tcPr>
            <w:tcW w:w="1798" w:type="dxa"/>
          </w:tcPr>
          <w:p w14:paraId="52B2C186" w14:textId="77777777" w:rsidR="00E659E2" w:rsidRPr="009C204C" w:rsidRDefault="00A91874" w:rsidP="00E659E2">
            <w:pPr>
              <w:spacing w:before="60" w:after="60"/>
              <w:rPr>
                <w:rFonts w:ascii="Arial" w:hAnsi="Arial" w:cs="Arial"/>
                <w:sz w:val="18"/>
                <w:szCs w:val="18"/>
              </w:rPr>
            </w:pPr>
            <w:r w:rsidRPr="00A91874">
              <w:rPr>
                <w:rFonts w:ascii="Arial" w:hAnsi="Arial" w:cs="Arial"/>
                <w:sz w:val="18"/>
                <w:szCs w:val="18"/>
                <w:highlight w:val="yellow"/>
              </w:rPr>
              <w:t>REDACTED</w:t>
            </w:r>
          </w:p>
        </w:tc>
      </w:tr>
      <w:tr w:rsidR="009C204C" w:rsidRPr="00EA0818" w14:paraId="730B1C38" w14:textId="77777777">
        <w:trPr>
          <w:trHeight w:val="404"/>
        </w:trPr>
        <w:tc>
          <w:tcPr>
            <w:tcW w:w="1072" w:type="dxa"/>
          </w:tcPr>
          <w:p w14:paraId="41DF80DB" w14:textId="77777777" w:rsidR="009C204C" w:rsidRPr="00EA0818" w:rsidRDefault="009C204C" w:rsidP="009C204C">
            <w:pPr>
              <w:spacing w:before="60" w:after="60"/>
              <w:jc w:val="center"/>
              <w:rPr>
                <w:rFonts w:ascii="Arial" w:hAnsi="Arial" w:cs="Arial"/>
                <w:sz w:val="18"/>
                <w:szCs w:val="18"/>
              </w:rPr>
            </w:pPr>
            <w:r w:rsidRPr="00EA0818">
              <w:rPr>
                <w:rFonts w:ascii="Arial" w:hAnsi="Arial" w:cs="Arial"/>
                <w:sz w:val="18"/>
                <w:szCs w:val="18"/>
              </w:rPr>
              <w:t>11/2/04</w:t>
            </w:r>
          </w:p>
        </w:tc>
        <w:tc>
          <w:tcPr>
            <w:tcW w:w="1333" w:type="dxa"/>
          </w:tcPr>
          <w:p w14:paraId="365F29D3" w14:textId="77777777" w:rsidR="009C204C" w:rsidRPr="00EA0818" w:rsidRDefault="009C204C" w:rsidP="009C204C">
            <w:pPr>
              <w:spacing w:before="60" w:after="60"/>
              <w:jc w:val="center"/>
              <w:rPr>
                <w:rFonts w:ascii="Arial" w:hAnsi="Arial" w:cs="Arial"/>
                <w:sz w:val="18"/>
                <w:szCs w:val="18"/>
              </w:rPr>
            </w:pPr>
            <w:r w:rsidRPr="00EA0818">
              <w:rPr>
                <w:rFonts w:ascii="Arial" w:hAnsi="Arial" w:cs="Arial"/>
                <w:sz w:val="18"/>
                <w:szCs w:val="18"/>
              </w:rPr>
              <w:t>Version 1.9</w:t>
            </w:r>
          </w:p>
        </w:tc>
        <w:tc>
          <w:tcPr>
            <w:tcW w:w="3674" w:type="dxa"/>
          </w:tcPr>
          <w:p w14:paraId="7BD45C70" w14:textId="77777777" w:rsidR="009C204C" w:rsidRPr="00EA0818" w:rsidRDefault="00D223B4" w:rsidP="009C204C">
            <w:pPr>
              <w:spacing w:before="60" w:after="60"/>
              <w:rPr>
                <w:rFonts w:ascii="Arial" w:hAnsi="Arial" w:cs="Arial"/>
                <w:sz w:val="18"/>
                <w:szCs w:val="18"/>
              </w:rPr>
            </w:pPr>
            <w:r w:rsidRPr="00EA0818">
              <w:rPr>
                <w:rFonts w:ascii="Arial" w:hAnsi="Arial" w:cs="Arial"/>
                <w:sz w:val="18"/>
                <w:szCs w:val="18"/>
              </w:rPr>
              <w:t xml:space="preserve">Performed editorial review.  </w:t>
            </w:r>
            <w:r w:rsidR="009C204C" w:rsidRPr="00EA0818">
              <w:rPr>
                <w:rFonts w:ascii="Arial" w:hAnsi="Arial" w:cs="Arial"/>
                <w:sz w:val="18"/>
                <w:szCs w:val="18"/>
              </w:rPr>
              <w:t xml:space="preserve">VPN coordination process was added per e-mail from </w:t>
            </w:r>
            <w:r w:rsidR="00A91874" w:rsidRPr="00A91874">
              <w:rPr>
                <w:rFonts w:ascii="Arial" w:hAnsi="Arial" w:cs="Arial"/>
                <w:sz w:val="18"/>
                <w:szCs w:val="18"/>
                <w:highlight w:val="yellow"/>
              </w:rPr>
              <w:t>REDACTED</w:t>
            </w:r>
            <w:r w:rsidR="009C204C" w:rsidRPr="00EA0818">
              <w:rPr>
                <w:rFonts w:ascii="Arial" w:hAnsi="Arial" w:cs="Arial"/>
                <w:sz w:val="18"/>
                <w:szCs w:val="18"/>
              </w:rPr>
              <w:t>.</w:t>
            </w:r>
          </w:p>
        </w:tc>
        <w:tc>
          <w:tcPr>
            <w:tcW w:w="2041" w:type="dxa"/>
          </w:tcPr>
          <w:p w14:paraId="1CEB3E42" w14:textId="77777777" w:rsidR="009C204C" w:rsidRPr="00EA0818" w:rsidRDefault="009C204C" w:rsidP="009C204C">
            <w:pPr>
              <w:pStyle w:val="NormalTableText"/>
              <w:spacing w:before="60" w:after="60"/>
              <w:rPr>
                <w:rFonts w:ascii="Arial" w:hAnsi="Arial" w:cs="Arial"/>
                <w:sz w:val="18"/>
                <w:szCs w:val="18"/>
              </w:rPr>
            </w:pPr>
            <w:r w:rsidRPr="00EA0818">
              <w:rPr>
                <w:rFonts w:ascii="Arial" w:hAnsi="Arial" w:cs="Arial"/>
                <w:sz w:val="18"/>
                <w:szCs w:val="18"/>
              </w:rPr>
              <w:t>Implementation Requirements</w:t>
            </w:r>
          </w:p>
        </w:tc>
        <w:tc>
          <w:tcPr>
            <w:tcW w:w="1798" w:type="dxa"/>
          </w:tcPr>
          <w:p w14:paraId="07C03057" w14:textId="77777777" w:rsidR="009C204C" w:rsidRPr="00EA0818" w:rsidRDefault="00A91874" w:rsidP="009C204C">
            <w:pPr>
              <w:spacing w:before="60" w:after="60"/>
              <w:rPr>
                <w:rFonts w:ascii="Arial" w:hAnsi="Arial" w:cs="Arial"/>
                <w:sz w:val="18"/>
                <w:szCs w:val="18"/>
              </w:rPr>
            </w:pPr>
            <w:r w:rsidRPr="00A91874">
              <w:rPr>
                <w:rFonts w:ascii="Arial" w:hAnsi="Arial" w:cs="Arial"/>
                <w:sz w:val="18"/>
                <w:szCs w:val="18"/>
                <w:highlight w:val="yellow"/>
              </w:rPr>
              <w:t>REDACTED</w:t>
            </w:r>
          </w:p>
        </w:tc>
      </w:tr>
      <w:tr w:rsidR="00A129EE" w:rsidRPr="003C4BD6" w14:paraId="7DD873E9" w14:textId="77777777">
        <w:trPr>
          <w:trHeight w:val="404"/>
        </w:trPr>
        <w:tc>
          <w:tcPr>
            <w:tcW w:w="1072" w:type="dxa"/>
          </w:tcPr>
          <w:p w14:paraId="0C468D67" w14:textId="77777777" w:rsidR="00A129EE" w:rsidRDefault="00A129EE" w:rsidP="009C204C">
            <w:pPr>
              <w:spacing w:before="60" w:after="60"/>
              <w:jc w:val="center"/>
              <w:rPr>
                <w:rFonts w:ascii="Arial" w:hAnsi="Arial" w:cs="Arial"/>
                <w:color w:val="0000FF"/>
                <w:sz w:val="18"/>
                <w:szCs w:val="18"/>
              </w:rPr>
            </w:pPr>
            <w:r>
              <w:rPr>
                <w:rFonts w:ascii="Arial" w:hAnsi="Arial" w:cs="Arial"/>
                <w:color w:val="0000FF"/>
                <w:sz w:val="18"/>
                <w:szCs w:val="18"/>
              </w:rPr>
              <w:t>11/18/04</w:t>
            </w:r>
          </w:p>
        </w:tc>
        <w:tc>
          <w:tcPr>
            <w:tcW w:w="1333" w:type="dxa"/>
          </w:tcPr>
          <w:p w14:paraId="09AB620B" w14:textId="77777777" w:rsidR="00A129EE" w:rsidRPr="003C4BD6" w:rsidRDefault="00A129EE" w:rsidP="009C204C">
            <w:pPr>
              <w:spacing w:before="60" w:after="60"/>
              <w:jc w:val="center"/>
              <w:rPr>
                <w:rFonts w:ascii="Arial" w:hAnsi="Arial" w:cs="Arial"/>
                <w:color w:val="0000FF"/>
                <w:sz w:val="18"/>
                <w:szCs w:val="18"/>
              </w:rPr>
            </w:pPr>
            <w:r>
              <w:rPr>
                <w:rFonts w:ascii="Arial" w:hAnsi="Arial" w:cs="Arial"/>
                <w:color w:val="0000FF"/>
                <w:sz w:val="18"/>
                <w:szCs w:val="18"/>
              </w:rPr>
              <w:t>Version 1.10</w:t>
            </w:r>
          </w:p>
        </w:tc>
        <w:tc>
          <w:tcPr>
            <w:tcW w:w="3674" w:type="dxa"/>
          </w:tcPr>
          <w:p w14:paraId="0EDCE743" w14:textId="77777777" w:rsidR="00A129EE" w:rsidRPr="00D223B4" w:rsidRDefault="00A129EE" w:rsidP="009C204C">
            <w:pPr>
              <w:spacing w:before="60" w:after="60"/>
              <w:rPr>
                <w:rFonts w:ascii="Arial" w:hAnsi="Arial" w:cs="Arial"/>
                <w:color w:val="0000FF"/>
                <w:sz w:val="18"/>
                <w:szCs w:val="18"/>
              </w:rPr>
            </w:pPr>
            <w:r>
              <w:rPr>
                <w:rFonts w:ascii="Arial" w:hAnsi="Arial" w:cs="Arial"/>
                <w:color w:val="0000FF"/>
                <w:sz w:val="18"/>
                <w:szCs w:val="18"/>
              </w:rPr>
              <w:t>Added troubleshooting phone numbers</w:t>
            </w:r>
          </w:p>
        </w:tc>
        <w:tc>
          <w:tcPr>
            <w:tcW w:w="2041" w:type="dxa"/>
          </w:tcPr>
          <w:p w14:paraId="4BA0AFB5" w14:textId="77777777" w:rsidR="00A129EE" w:rsidRDefault="00A129EE" w:rsidP="009C204C">
            <w:pPr>
              <w:pStyle w:val="NormalTableText"/>
              <w:spacing w:before="60" w:after="60"/>
              <w:rPr>
                <w:rFonts w:ascii="Arial" w:hAnsi="Arial" w:cs="Arial"/>
                <w:color w:val="0000FF"/>
                <w:sz w:val="18"/>
                <w:szCs w:val="18"/>
              </w:rPr>
            </w:pPr>
            <w:r>
              <w:rPr>
                <w:rFonts w:ascii="Arial" w:hAnsi="Arial" w:cs="Arial"/>
                <w:color w:val="0000FF"/>
                <w:sz w:val="18"/>
                <w:szCs w:val="18"/>
              </w:rPr>
              <w:t>Troubleshooting</w:t>
            </w:r>
          </w:p>
        </w:tc>
        <w:tc>
          <w:tcPr>
            <w:tcW w:w="1798" w:type="dxa"/>
          </w:tcPr>
          <w:p w14:paraId="6E819FB2" w14:textId="77777777" w:rsidR="00A129EE" w:rsidRPr="00E659E2" w:rsidRDefault="00A129EE" w:rsidP="009C204C">
            <w:pPr>
              <w:spacing w:before="60" w:after="60"/>
              <w:rPr>
                <w:rFonts w:ascii="Arial" w:hAnsi="Arial" w:cs="Arial"/>
                <w:color w:val="0000FF"/>
                <w:sz w:val="18"/>
                <w:szCs w:val="18"/>
              </w:rPr>
            </w:pPr>
            <w:r>
              <w:rPr>
                <w:rFonts w:ascii="Arial" w:hAnsi="Arial" w:cs="Arial"/>
                <w:color w:val="0000FF"/>
                <w:sz w:val="18"/>
                <w:szCs w:val="18"/>
              </w:rPr>
              <w:t>Angela Chow</w:t>
            </w:r>
          </w:p>
        </w:tc>
      </w:tr>
    </w:tbl>
    <w:p w14:paraId="73E3A269" w14:textId="77777777" w:rsidR="00625757" w:rsidRDefault="00625757" w:rsidP="00270065">
      <w:pPr>
        <w:pStyle w:val="BodyText"/>
      </w:pPr>
    </w:p>
    <w:p w14:paraId="7EDA7E37" w14:textId="77777777" w:rsidR="00625757" w:rsidRDefault="00625757" w:rsidP="00270065">
      <w:pPr>
        <w:pStyle w:val="BodyText"/>
      </w:pPr>
    </w:p>
    <w:p w14:paraId="1F290FB9" w14:textId="77777777" w:rsidR="00625757" w:rsidRDefault="00625757" w:rsidP="00FD6042">
      <w:pPr>
        <w:pStyle w:val="RevHistory"/>
        <w:jc w:val="center"/>
      </w:pPr>
      <w:r>
        <w:br w:type="page"/>
      </w:r>
      <w:bookmarkStart w:id="23" w:name="_Toc464350251"/>
      <w:bookmarkStart w:id="24" w:name="_Toc464369829"/>
      <w:bookmarkStart w:id="25" w:name="_Toc464446917"/>
      <w:bookmarkStart w:id="26" w:name="_Toc464447082"/>
      <w:bookmarkStart w:id="27" w:name="_Toc464991523"/>
      <w:bookmarkStart w:id="28" w:name="_Toc464992794"/>
      <w:bookmarkStart w:id="29" w:name="_Toc464992918"/>
      <w:bookmarkStart w:id="30" w:name="_Toc464992970"/>
      <w:bookmarkStart w:id="31" w:name="_Toc465246246"/>
      <w:bookmarkStart w:id="32" w:name="_Toc465255114"/>
      <w:bookmarkStart w:id="33" w:name="_Toc465255384"/>
      <w:bookmarkStart w:id="34" w:name="_Toc465345274"/>
      <w:bookmarkStart w:id="35" w:name="_Toc465345388"/>
      <w:bookmarkStart w:id="36" w:name="_Toc465347510"/>
      <w:bookmarkStart w:id="37" w:name="_Toc465347817"/>
      <w:bookmarkStart w:id="38" w:name="_Toc465415674"/>
      <w:bookmarkStart w:id="39" w:name="_Toc465415991"/>
      <w:bookmarkStart w:id="40" w:name="_Toc466098712"/>
      <w:bookmarkStart w:id="41" w:name="_Toc466098908"/>
      <w:bookmarkStart w:id="42" w:name="_Toc466105011"/>
      <w:bookmarkStart w:id="43" w:name="_Toc466108989"/>
      <w:bookmarkStart w:id="44" w:name="_Toc466714809"/>
      <w:bookmarkStart w:id="45" w:name="_Toc466714947"/>
      <w:bookmarkStart w:id="46" w:name="_Toc466715076"/>
      <w:bookmarkStart w:id="47" w:name="_Toc466794166"/>
      <w:bookmarkStart w:id="48" w:name="_Toc466795886"/>
      <w:bookmarkStart w:id="49" w:name="_Toc466867930"/>
      <w:bookmarkStart w:id="50" w:name="_Toc466868089"/>
      <w:bookmarkStart w:id="51" w:name="_Toc467379474"/>
      <w:bookmarkStart w:id="52" w:name="_Toc467471350"/>
      <w:bookmarkStart w:id="53" w:name="_Toc468071488"/>
      <w:bookmarkStart w:id="54" w:name="_Toc468071688"/>
      <w:bookmarkStart w:id="55" w:name="_Toc472934637"/>
      <w:bookmarkStart w:id="56" w:name="_Toc472935039"/>
      <w:bookmarkStart w:id="57" w:name="_Toc472935377"/>
      <w:bookmarkStart w:id="58" w:name="_Toc472935737"/>
      <w:bookmarkStart w:id="59" w:name="_Toc495848355"/>
      <w:r w:rsidR="00081C2C">
        <w:lastRenderedPageBreak/>
        <w:t>Table of Contents</w:t>
      </w:r>
    </w:p>
    <w:p w14:paraId="054CFCE9" w14:textId="77777777" w:rsidR="00625757" w:rsidRDefault="00625757" w:rsidP="00270065">
      <w:pPr>
        <w:pStyle w:val="BodyText"/>
      </w:pPr>
    </w:p>
    <w:bookmarkStart w:id="60" w:name="_Toc4971895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14:paraId="758F1BCE" w14:textId="77777777" w:rsidR="00EA0818" w:rsidRDefault="008E0D73">
      <w:pPr>
        <w:pStyle w:val="TOC1"/>
        <w:rPr>
          <w:rFonts w:ascii="Times New Roman" w:hAnsi="Times New Roman" w:cs="Times New Roman"/>
          <w:bCs w:val="0"/>
          <w:iCs w:val="0"/>
          <w:sz w:val="24"/>
          <w:szCs w:val="24"/>
        </w:rPr>
      </w:pPr>
      <w:r>
        <w:rPr>
          <w:bCs w:val="0"/>
          <w:i/>
          <w:iCs w:val="0"/>
          <w:sz w:val="20"/>
        </w:rPr>
        <w:fldChar w:fldCharType="begin"/>
      </w:r>
      <w:r>
        <w:rPr>
          <w:bCs w:val="0"/>
          <w:i/>
          <w:iCs w:val="0"/>
          <w:sz w:val="20"/>
        </w:rPr>
        <w:instrText xml:space="preserve"> TOC \h \z \t "Heading 1,1,Heading 2,2" </w:instrText>
      </w:r>
      <w:r>
        <w:rPr>
          <w:bCs w:val="0"/>
          <w:i/>
          <w:iCs w:val="0"/>
          <w:sz w:val="20"/>
        </w:rPr>
        <w:fldChar w:fldCharType="separate"/>
      </w:r>
      <w:hyperlink w:anchor="_Toc88960209" w:history="1">
        <w:r w:rsidR="00EA0818" w:rsidRPr="000B7289">
          <w:rPr>
            <w:rStyle w:val="Hyperlink"/>
          </w:rPr>
          <w:t>Introduction</w:t>
        </w:r>
        <w:r w:rsidR="00EA0818">
          <w:rPr>
            <w:webHidden/>
          </w:rPr>
          <w:tab/>
        </w:r>
        <w:r w:rsidR="00EA0818">
          <w:rPr>
            <w:webHidden/>
          </w:rPr>
          <w:fldChar w:fldCharType="begin"/>
        </w:r>
        <w:r w:rsidR="00EA0818">
          <w:rPr>
            <w:webHidden/>
          </w:rPr>
          <w:instrText xml:space="preserve"> PAGEREF _Toc88960209 \h </w:instrText>
        </w:r>
        <w:r w:rsidR="00EA0818">
          <w:rPr>
            <w:webHidden/>
          </w:rPr>
        </w:r>
        <w:r w:rsidR="00EA0818">
          <w:rPr>
            <w:webHidden/>
          </w:rPr>
          <w:fldChar w:fldCharType="separate"/>
        </w:r>
        <w:r w:rsidR="00996914">
          <w:rPr>
            <w:webHidden/>
          </w:rPr>
          <w:t>1</w:t>
        </w:r>
        <w:r w:rsidR="00EA0818">
          <w:rPr>
            <w:webHidden/>
          </w:rPr>
          <w:fldChar w:fldCharType="end"/>
        </w:r>
      </w:hyperlink>
    </w:p>
    <w:p w14:paraId="0E2AB1A3" w14:textId="77777777" w:rsidR="00EA0818" w:rsidRDefault="000453F7">
      <w:pPr>
        <w:pStyle w:val="TOC2"/>
        <w:rPr>
          <w:rFonts w:ascii="Times New Roman" w:hAnsi="Times New Roman" w:cs="Times New Roman"/>
          <w:bCs w:val="0"/>
          <w:sz w:val="24"/>
          <w:szCs w:val="24"/>
        </w:rPr>
      </w:pPr>
      <w:hyperlink w:anchor="_Toc88960210" w:history="1">
        <w:r w:rsidR="00EA0818" w:rsidRPr="000B7289">
          <w:rPr>
            <w:rStyle w:val="Hyperlink"/>
          </w:rPr>
          <w:t>Project Description</w:t>
        </w:r>
        <w:r w:rsidR="00EA0818">
          <w:rPr>
            <w:webHidden/>
          </w:rPr>
          <w:tab/>
        </w:r>
        <w:r w:rsidR="00EA0818">
          <w:rPr>
            <w:webHidden/>
          </w:rPr>
          <w:fldChar w:fldCharType="begin"/>
        </w:r>
        <w:r w:rsidR="00EA0818">
          <w:rPr>
            <w:webHidden/>
          </w:rPr>
          <w:instrText xml:space="preserve"> PAGEREF _Toc88960210 \h </w:instrText>
        </w:r>
        <w:r w:rsidR="00EA0818">
          <w:rPr>
            <w:webHidden/>
          </w:rPr>
        </w:r>
        <w:r w:rsidR="00EA0818">
          <w:rPr>
            <w:webHidden/>
          </w:rPr>
          <w:fldChar w:fldCharType="separate"/>
        </w:r>
        <w:r w:rsidR="00996914">
          <w:rPr>
            <w:webHidden/>
          </w:rPr>
          <w:t>1</w:t>
        </w:r>
        <w:r w:rsidR="00EA0818">
          <w:rPr>
            <w:webHidden/>
          </w:rPr>
          <w:fldChar w:fldCharType="end"/>
        </w:r>
      </w:hyperlink>
    </w:p>
    <w:p w14:paraId="16ED812D" w14:textId="77777777" w:rsidR="00EA0818" w:rsidRDefault="000453F7">
      <w:pPr>
        <w:pStyle w:val="TOC2"/>
        <w:rPr>
          <w:rFonts w:ascii="Times New Roman" w:hAnsi="Times New Roman" w:cs="Times New Roman"/>
          <w:bCs w:val="0"/>
          <w:sz w:val="24"/>
          <w:szCs w:val="24"/>
        </w:rPr>
      </w:pPr>
      <w:hyperlink w:anchor="_Toc88960211" w:history="1">
        <w:r w:rsidR="00EA0818" w:rsidRPr="000B7289">
          <w:rPr>
            <w:rStyle w:val="Hyperlink"/>
          </w:rPr>
          <w:t>Project Purpose</w:t>
        </w:r>
        <w:r w:rsidR="00EA0818">
          <w:rPr>
            <w:webHidden/>
          </w:rPr>
          <w:tab/>
        </w:r>
        <w:r w:rsidR="00EA0818">
          <w:rPr>
            <w:webHidden/>
          </w:rPr>
          <w:fldChar w:fldCharType="begin"/>
        </w:r>
        <w:r w:rsidR="00EA0818">
          <w:rPr>
            <w:webHidden/>
          </w:rPr>
          <w:instrText xml:space="preserve"> PAGEREF _Toc88960211 \h </w:instrText>
        </w:r>
        <w:r w:rsidR="00EA0818">
          <w:rPr>
            <w:webHidden/>
          </w:rPr>
        </w:r>
        <w:r w:rsidR="00EA0818">
          <w:rPr>
            <w:webHidden/>
          </w:rPr>
          <w:fldChar w:fldCharType="separate"/>
        </w:r>
        <w:r w:rsidR="00996914">
          <w:rPr>
            <w:webHidden/>
          </w:rPr>
          <w:t>1</w:t>
        </w:r>
        <w:r w:rsidR="00EA0818">
          <w:rPr>
            <w:webHidden/>
          </w:rPr>
          <w:fldChar w:fldCharType="end"/>
        </w:r>
      </w:hyperlink>
    </w:p>
    <w:p w14:paraId="30814F59" w14:textId="77777777" w:rsidR="00EA0818" w:rsidRDefault="000453F7">
      <w:pPr>
        <w:pStyle w:val="TOC2"/>
        <w:rPr>
          <w:rFonts w:ascii="Times New Roman" w:hAnsi="Times New Roman" w:cs="Times New Roman"/>
          <w:bCs w:val="0"/>
          <w:sz w:val="24"/>
          <w:szCs w:val="24"/>
        </w:rPr>
      </w:pPr>
      <w:hyperlink w:anchor="_Toc88960212" w:history="1">
        <w:r w:rsidR="00EA0818" w:rsidRPr="000B7289">
          <w:rPr>
            <w:rStyle w:val="Hyperlink"/>
          </w:rPr>
          <w:t>Project Background</w:t>
        </w:r>
        <w:r w:rsidR="00EA0818">
          <w:rPr>
            <w:webHidden/>
          </w:rPr>
          <w:tab/>
        </w:r>
        <w:r w:rsidR="00EA0818">
          <w:rPr>
            <w:webHidden/>
          </w:rPr>
          <w:fldChar w:fldCharType="begin"/>
        </w:r>
        <w:r w:rsidR="00EA0818">
          <w:rPr>
            <w:webHidden/>
          </w:rPr>
          <w:instrText xml:space="preserve"> PAGEREF _Toc88960212 \h </w:instrText>
        </w:r>
        <w:r w:rsidR="00EA0818">
          <w:rPr>
            <w:webHidden/>
          </w:rPr>
        </w:r>
        <w:r w:rsidR="00EA0818">
          <w:rPr>
            <w:webHidden/>
          </w:rPr>
          <w:fldChar w:fldCharType="separate"/>
        </w:r>
        <w:r w:rsidR="00996914">
          <w:rPr>
            <w:webHidden/>
          </w:rPr>
          <w:t>2</w:t>
        </w:r>
        <w:r w:rsidR="00EA0818">
          <w:rPr>
            <w:webHidden/>
          </w:rPr>
          <w:fldChar w:fldCharType="end"/>
        </w:r>
      </w:hyperlink>
    </w:p>
    <w:p w14:paraId="6BCDE56B" w14:textId="77777777" w:rsidR="00EA0818" w:rsidRDefault="000453F7">
      <w:pPr>
        <w:pStyle w:val="TOC2"/>
        <w:rPr>
          <w:rFonts w:ascii="Times New Roman" w:hAnsi="Times New Roman" w:cs="Times New Roman"/>
          <w:bCs w:val="0"/>
          <w:sz w:val="24"/>
          <w:szCs w:val="24"/>
        </w:rPr>
      </w:pPr>
      <w:hyperlink w:anchor="_Toc88960213" w:history="1">
        <w:r w:rsidR="00EA0818" w:rsidRPr="000B7289">
          <w:rPr>
            <w:rStyle w:val="Hyperlink"/>
          </w:rPr>
          <w:t>Project Documentation</w:t>
        </w:r>
        <w:r w:rsidR="00EA0818">
          <w:rPr>
            <w:webHidden/>
          </w:rPr>
          <w:tab/>
        </w:r>
        <w:r w:rsidR="00EA0818">
          <w:rPr>
            <w:webHidden/>
          </w:rPr>
          <w:fldChar w:fldCharType="begin"/>
        </w:r>
        <w:r w:rsidR="00EA0818">
          <w:rPr>
            <w:webHidden/>
          </w:rPr>
          <w:instrText xml:space="preserve"> PAGEREF _Toc88960213 \h </w:instrText>
        </w:r>
        <w:r w:rsidR="00EA0818">
          <w:rPr>
            <w:webHidden/>
          </w:rPr>
        </w:r>
        <w:r w:rsidR="00EA0818">
          <w:rPr>
            <w:webHidden/>
          </w:rPr>
          <w:fldChar w:fldCharType="separate"/>
        </w:r>
        <w:r w:rsidR="00996914">
          <w:rPr>
            <w:webHidden/>
          </w:rPr>
          <w:t>3</w:t>
        </w:r>
        <w:r w:rsidR="00EA0818">
          <w:rPr>
            <w:webHidden/>
          </w:rPr>
          <w:fldChar w:fldCharType="end"/>
        </w:r>
      </w:hyperlink>
    </w:p>
    <w:p w14:paraId="54E71CC7" w14:textId="77777777" w:rsidR="00EA0818" w:rsidRDefault="000453F7">
      <w:pPr>
        <w:pStyle w:val="TOC2"/>
        <w:rPr>
          <w:rFonts w:ascii="Times New Roman" w:hAnsi="Times New Roman" w:cs="Times New Roman"/>
          <w:bCs w:val="0"/>
          <w:sz w:val="24"/>
          <w:szCs w:val="24"/>
        </w:rPr>
      </w:pPr>
      <w:hyperlink w:anchor="_Toc88960214" w:history="1">
        <w:r w:rsidR="00EA0818" w:rsidRPr="000B7289">
          <w:rPr>
            <w:rStyle w:val="Hyperlink"/>
          </w:rPr>
          <w:t>Project Benefits</w:t>
        </w:r>
        <w:r w:rsidR="00EA0818">
          <w:rPr>
            <w:webHidden/>
          </w:rPr>
          <w:tab/>
        </w:r>
        <w:r w:rsidR="00EA0818">
          <w:rPr>
            <w:webHidden/>
          </w:rPr>
          <w:fldChar w:fldCharType="begin"/>
        </w:r>
        <w:r w:rsidR="00EA0818">
          <w:rPr>
            <w:webHidden/>
          </w:rPr>
          <w:instrText xml:space="preserve"> PAGEREF _Toc88960214 \h </w:instrText>
        </w:r>
        <w:r w:rsidR="00EA0818">
          <w:rPr>
            <w:webHidden/>
          </w:rPr>
        </w:r>
        <w:r w:rsidR="00EA0818">
          <w:rPr>
            <w:webHidden/>
          </w:rPr>
          <w:fldChar w:fldCharType="separate"/>
        </w:r>
        <w:r w:rsidR="00996914">
          <w:rPr>
            <w:webHidden/>
          </w:rPr>
          <w:t>4</w:t>
        </w:r>
        <w:r w:rsidR="00EA0818">
          <w:rPr>
            <w:webHidden/>
          </w:rPr>
          <w:fldChar w:fldCharType="end"/>
        </w:r>
      </w:hyperlink>
    </w:p>
    <w:p w14:paraId="4147CF24" w14:textId="77777777" w:rsidR="00EA0818" w:rsidRDefault="000453F7">
      <w:pPr>
        <w:pStyle w:val="TOC2"/>
        <w:rPr>
          <w:rFonts w:ascii="Times New Roman" w:hAnsi="Times New Roman" w:cs="Times New Roman"/>
          <w:bCs w:val="0"/>
          <w:sz w:val="24"/>
          <w:szCs w:val="24"/>
        </w:rPr>
      </w:pPr>
      <w:hyperlink w:anchor="_Toc88960215" w:history="1">
        <w:r w:rsidR="00EA0818" w:rsidRPr="000B7289">
          <w:rPr>
            <w:rStyle w:val="Hyperlink"/>
          </w:rPr>
          <w:t>VA/DoD OI Organizational Roles and Responsibilities</w:t>
        </w:r>
        <w:r w:rsidR="00EA0818">
          <w:rPr>
            <w:webHidden/>
          </w:rPr>
          <w:tab/>
        </w:r>
        <w:r w:rsidR="00EA0818">
          <w:rPr>
            <w:webHidden/>
          </w:rPr>
          <w:fldChar w:fldCharType="begin"/>
        </w:r>
        <w:r w:rsidR="00EA0818">
          <w:rPr>
            <w:webHidden/>
          </w:rPr>
          <w:instrText xml:space="preserve"> PAGEREF _Toc88960215 \h </w:instrText>
        </w:r>
        <w:r w:rsidR="00EA0818">
          <w:rPr>
            <w:webHidden/>
          </w:rPr>
        </w:r>
        <w:r w:rsidR="00EA0818">
          <w:rPr>
            <w:webHidden/>
          </w:rPr>
          <w:fldChar w:fldCharType="separate"/>
        </w:r>
        <w:r w:rsidR="00996914">
          <w:rPr>
            <w:webHidden/>
          </w:rPr>
          <w:t>4</w:t>
        </w:r>
        <w:r w:rsidR="00EA0818">
          <w:rPr>
            <w:webHidden/>
          </w:rPr>
          <w:fldChar w:fldCharType="end"/>
        </w:r>
      </w:hyperlink>
    </w:p>
    <w:p w14:paraId="7AE2718A" w14:textId="77777777" w:rsidR="00EA0818" w:rsidRDefault="000453F7">
      <w:pPr>
        <w:pStyle w:val="TOC2"/>
        <w:rPr>
          <w:rFonts w:ascii="Times New Roman" w:hAnsi="Times New Roman" w:cs="Times New Roman"/>
          <w:bCs w:val="0"/>
          <w:sz w:val="24"/>
          <w:szCs w:val="24"/>
        </w:rPr>
      </w:pPr>
      <w:hyperlink w:anchor="_Toc88960216" w:history="1">
        <w:r w:rsidR="00EA0818" w:rsidRPr="000B7289">
          <w:rPr>
            <w:rStyle w:val="Hyperlink"/>
          </w:rPr>
          <w:t>Project Management Team</w:t>
        </w:r>
        <w:r w:rsidR="00EA0818">
          <w:rPr>
            <w:webHidden/>
          </w:rPr>
          <w:tab/>
        </w:r>
        <w:r w:rsidR="00EA0818">
          <w:rPr>
            <w:webHidden/>
          </w:rPr>
          <w:fldChar w:fldCharType="begin"/>
        </w:r>
        <w:r w:rsidR="00EA0818">
          <w:rPr>
            <w:webHidden/>
          </w:rPr>
          <w:instrText xml:space="preserve"> PAGEREF _Toc88960216 \h </w:instrText>
        </w:r>
        <w:r w:rsidR="00EA0818">
          <w:rPr>
            <w:webHidden/>
          </w:rPr>
        </w:r>
        <w:r w:rsidR="00EA0818">
          <w:rPr>
            <w:webHidden/>
          </w:rPr>
          <w:fldChar w:fldCharType="separate"/>
        </w:r>
        <w:r w:rsidR="00996914">
          <w:rPr>
            <w:webHidden/>
          </w:rPr>
          <w:t>5</w:t>
        </w:r>
        <w:r w:rsidR="00EA0818">
          <w:rPr>
            <w:webHidden/>
          </w:rPr>
          <w:fldChar w:fldCharType="end"/>
        </w:r>
      </w:hyperlink>
    </w:p>
    <w:p w14:paraId="5C2AB6B0" w14:textId="77777777" w:rsidR="00EA0818" w:rsidRDefault="000453F7">
      <w:pPr>
        <w:pStyle w:val="TOC1"/>
        <w:rPr>
          <w:rFonts w:ascii="Times New Roman" w:hAnsi="Times New Roman" w:cs="Times New Roman"/>
          <w:bCs w:val="0"/>
          <w:iCs w:val="0"/>
          <w:sz w:val="24"/>
          <w:szCs w:val="24"/>
        </w:rPr>
      </w:pPr>
      <w:hyperlink w:anchor="_Toc88960217" w:history="1">
        <w:r w:rsidR="00EA0818" w:rsidRPr="000B7289">
          <w:rPr>
            <w:rStyle w:val="Hyperlink"/>
          </w:rPr>
          <w:t>Implementation Process</w:t>
        </w:r>
        <w:r w:rsidR="00EA0818">
          <w:rPr>
            <w:webHidden/>
          </w:rPr>
          <w:tab/>
        </w:r>
        <w:r w:rsidR="00EA0818">
          <w:rPr>
            <w:webHidden/>
          </w:rPr>
          <w:fldChar w:fldCharType="begin"/>
        </w:r>
        <w:r w:rsidR="00EA0818">
          <w:rPr>
            <w:webHidden/>
          </w:rPr>
          <w:instrText xml:space="preserve"> PAGEREF _Toc88960217 \h </w:instrText>
        </w:r>
        <w:r w:rsidR="00EA0818">
          <w:rPr>
            <w:webHidden/>
          </w:rPr>
        </w:r>
        <w:r w:rsidR="00EA0818">
          <w:rPr>
            <w:webHidden/>
          </w:rPr>
          <w:fldChar w:fldCharType="separate"/>
        </w:r>
        <w:r w:rsidR="00996914">
          <w:rPr>
            <w:webHidden/>
          </w:rPr>
          <w:t>8</w:t>
        </w:r>
        <w:r w:rsidR="00EA0818">
          <w:rPr>
            <w:webHidden/>
          </w:rPr>
          <w:fldChar w:fldCharType="end"/>
        </w:r>
      </w:hyperlink>
    </w:p>
    <w:p w14:paraId="6DAF6C01" w14:textId="77777777" w:rsidR="00EA0818" w:rsidRDefault="000453F7">
      <w:pPr>
        <w:pStyle w:val="TOC2"/>
        <w:rPr>
          <w:rFonts w:ascii="Times New Roman" w:hAnsi="Times New Roman" w:cs="Times New Roman"/>
          <w:bCs w:val="0"/>
          <w:sz w:val="24"/>
          <w:szCs w:val="24"/>
        </w:rPr>
      </w:pPr>
      <w:hyperlink w:anchor="_Toc88960218" w:history="1">
        <w:r w:rsidR="00EA0818" w:rsidRPr="000B7289">
          <w:rPr>
            <w:rStyle w:val="Hyperlink"/>
          </w:rPr>
          <w:t>VISN and Medical Center Management Briefing</w:t>
        </w:r>
        <w:r w:rsidR="00EA0818">
          <w:rPr>
            <w:webHidden/>
          </w:rPr>
          <w:tab/>
        </w:r>
        <w:r w:rsidR="00EA0818">
          <w:rPr>
            <w:webHidden/>
          </w:rPr>
          <w:fldChar w:fldCharType="begin"/>
        </w:r>
        <w:r w:rsidR="00EA0818">
          <w:rPr>
            <w:webHidden/>
          </w:rPr>
          <w:instrText xml:space="preserve"> PAGEREF _Toc88960218 \h </w:instrText>
        </w:r>
        <w:r w:rsidR="00EA0818">
          <w:rPr>
            <w:webHidden/>
          </w:rPr>
        </w:r>
        <w:r w:rsidR="00EA0818">
          <w:rPr>
            <w:webHidden/>
          </w:rPr>
          <w:fldChar w:fldCharType="separate"/>
        </w:r>
        <w:r w:rsidR="00996914">
          <w:rPr>
            <w:webHidden/>
          </w:rPr>
          <w:t>8</w:t>
        </w:r>
        <w:r w:rsidR="00EA0818">
          <w:rPr>
            <w:webHidden/>
          </w:rPr>
          <w:fldChar w:fldCharType="end"/>
        </w:r>
      </w:hyperlink>
    </w:p>
    <w:p w14:paraId="7DCF5C0B" w14:textId="77777777" w:rsidR="00EA0818" w:rsidRDefault="000453F7">
      <w:pPr>
        <w:pStyle w:val="TOC2"/>
        <w:rPr>
          <w:rFonts w:ascii="Times New Roman" w:hAnsi="Times New Roman" w:cs="Times New Roman"/>
          <w:bCs w:val="0"/>
          <w:sz w:val="24"/>
          <w:szCs w:val="24"/>
        </w:rPr>
      </w:pPr>
      <w:hyperlink w:anchor="_Toc88960219" w:history="1">
        <w:r w:rsidR="00EA0818" w:rsidRPr="000B7289">
          <w:rPr>
            <w:rStyle w:val="Hyperlink"/>
          </w:rPr>
          <w:t>Implementation Checklist</w:t>
        </w:r>
        <w:r w:rsidR="00EA0818">
          <w:rPr>
            <w:webHidden/>
          </w:rPr>
          <w:tab/>
        </w:r>
        <w:r w:rsidR="00EA0818">
          <w:rPr>
            <w:webHidden/>
          </w:rPr>
          <w:fldChar w:fldCharType="begin"/>
        </w:r>
        <w:r w:rsidR="00EA0818">
          <w:rPr>
            <w:webHidden/>
          </w:rPr>
          <w:instrText xml:space="preserve"> PAGEREF _Toc88960219 \h </w:instrText>
        </w:r>
        <w:r w:rsidR="00EA0818">
          <w:rPr>
            <w:webHidden/>
          </w:rPr>
        </w:r>
        <w:r w:rsidR="00EA0818">
          <w:rPr>
            <w:webHidden/>
          </w:rPr>
          <w:fldChar w:fldCharType="separate"/>
        </w:r>
        <w:r w:rsidR="00996914">
          <w:rPr>
            <w:webHidden/>
          </w:rPr>
          <w:t>9</w:t>
        </w:r>
        <w:r w:rsidR="00EA0818">
          <w:rPr>
            <w:webHidden/>
          </w:rPr>
          <w:fldChar w:fldCharType="end"/>
        </w:r>
      </w:hyperlink>
    </w:p>
    <w:p w14:paraId="170B119A" w14:textId="77777777" w:rsidR="00EA0818" w:rsidRDefault="000453F7">
      <w:pPr>
        <w:pStyle w:val="TOC2"/>
        <w:rPr>
          <w:rFonts w:ascii="Times New Roman" w:hAnsi="Times New Roman" w:cs="Times New Roman"/>
          <w:bCs w:val="0"/>
          <w:sz w:val="24"/>
          <w:szCs w:val="24"/>
        </w:rPr>
      </w:pPr>
      <w:hyperlink w:anchor="_Toc88960220" w:history="1">
        <w:r w:rsidR="00EA0818" w:rsidRPr="000B7289">
          <w:rPr>
            <w:rStyle w:val="Hyperlink"/>
          </w:rPr>
          <w:t>Training</w:t>
        </w:r>
        <w:r w:rsidR="00EA0818">
          <w:rPr>
            <w:webHidden/>
          </w:rPr>
          <w:tab/>
        </w:r>
        <w:r w:rsidR="00EA0818">
          <w:rPr>
            <w:webHidden/>
          </w:rPr>
          <w:fldChar w:fldCharType="begin"/>
        </w:r>
        <w:r w:rsidR="00EA0818">
          <w:rPr>
            <w:webHidden/>
          </w:rPr>
          <w:instrText xml:space="preserve"> PAGEREF _Toc88960220 \h </w:instrText>
        </w:r>
        <w:r w:rsidR="00EA0818">
          <w:rPr>
            <w:webHidden/>
          </w:rPr>
        </w:r>
        <w:r w:rsidR="00EA0818">
          <w:rPr>
            <w:webHidden/>
          </w:rPr>
          <w:fldChar w:fldCharType="separate"/>
        </w:r>
        <w:r w:rsidR="00996914">
          <w:rPr>
            <w:webHidden/>
          </w:rPr>
          <w:t>13</w:t>
        </w:r>
        <w:r w:rsidR="00EA0818">
          <w:rPr>
            <w:webHidden/>
          </w:rPr>
          <w:fldChar w:fldCharType="end"/>
        </w:r>
      </w:hyperlink>
    </w:p>
    <w:p w14:paraId="1EAF0150" w14:textId="77777777" w:rsidR="00EA0818" w:rsidRDefault="000453F7">
      <w:pPr>
        <w:pStyle w:val="TOC2"/>
        <w:rPr>
          <w:rFonts w:ascii="Times New Roman" w:hAnsi="Times New Roman" w:cs="Times New Roman"/>
          <w:bCs w:val="0"/>
          <w:sz w:val="24"/>
          <w:szCs w:val="24"/>
        </w:rPr>
      </w:pPr>
      <w:hyperlink w:anchor="_Toc88960221" w:history="1">
        <w:r w:rsidR="00EA0818" w:rsidRPr="000B7289">
          <w:rPr>
            <w:rStyle w:val="Hyperlink"/>
          </w:rPr>
          <w:t>Installation</w:t>
        </w:r>
        <w:r w:rsidR="00EA0818">
          <w:rPr>
            <w:webHidden/>
          </w:rPr>
          <w:tab/>
        </w:r>
        <w:r w:rsidR="00EA0818">
          <w:rPr>
            <w:webHidden/>
          </w:rPr>
          <w:fldChar w:fldCharType="begin"/>
        </w:r>
        <w:r w:rsidR="00EA0818">
          <w:rPr>
            <w:webHidden/>
          </w:rPr>
          <w:instrText xml:space="preserve"> PAGEREF _Toc88960221 \h </w:instrText>
        </w:r>
        <w:r w:rsidR="00EA0818">
          <w:rPr>
            <w:webHidden/>
          </w:rPr>
        </w:r>
        <w:r w:rsidR="00EA0818">
          <w:rPr>
            <w:webHidden/>
          </w:rPr>
          <w:fldChar w:fldCharType="separate"/>
        </w:r>
        <w:r w:rsidR="00996914">
          <w:rPr>
            <w:webHidden/>
          </w:rPr>
          <w:t>13</w:t>
        </w:r>
        <w:r w:rsidR="00EA0818">
          <w:rPr>
            <w:webHidden/>
          </w:rPr>
          <w:fldChar w:fldCharType="end"/>
        </w:r>
      </w:hyperlink>
    </w:p>
    <w:p w14:paraId="3AD20EAA" w14:textId="77777777" w:rsidR="00EA0818" w:rsidRDefault="000453F7">
      <w:pPr>
        <w:pStyle w:val="TOC2"/>
        <w:rPr>
          <w:rFonts w:ascii="Times New Roman" w:hAnsi="Times New Roman" w:cs="Times New Roman"/>
          <w:bCs w:val="0"/>
          <w:sz w:val="24"/>
          <w:szCs w:val="24"/>
        </w:rPr>
      </w:pPr>
      <w:hyperlink w:anchor="_Toc88960222" w:history="1">
        <w:r w:rsidR="00EA0818" w:rsidRPr="000B7289">
          <w:rPr>
            <w:rStyle w:val="Hyperlink"/>
          </w:rPr>
          <w:t>Implementation Requirements</w:t>
        </w:r>
        <w:r w:rsidR="00EA0818">
          <w:rPr>
            <w:webHidden/>
          </w:rPr>
          <w:tab/>
        </w:r>
        <w:r w:rsidR="00EA0818">
          <w:rPr>
            <w:webHidden/>
          </w:rPr>
          <w:fldChar w:fldCharType="begin"/>
        </w:r>
        <w:r w:rsidR="00EA0818">
          <w:rPr>
            <w:webHidden/>
          </w:rPr>
          <w:instrText xml:space="preserve"> PAGEREF _Toc88960222 \h </w:instrText>
        </w:r>
        <w:r w:rsidR="00EA0818">
          <w:rPr>
            <w:webHidden/>
          </w:rPr>
        </w:r>
        <w:r w:rsidR="00EA0818">
          <w:rPr>
            <w:webHidden/>
          </w:rPr>
          <w:fldChar w:fldCharType="separate"/>
        </w:r>
        <w:r w:rsidR="00996914">
          <w:rPr>
            <w:webHidden/>
          </w:rPr>
          <w:t>14</w:t>
        </w:r>
        <w:r w:rsidR="00EA0818">
          <w:rPr>
            <w:webHidden/>
          </w:rPr>
          <w:fldChar w:fldCharType="end"/>
        </w:r>
      </w:hyperlink>
    </w:p>
    <w:p w14:paraId="278956DE" w14:textId="77777777" w:rsidR="00EA0818" w:rsidRDefault="000453F7">
      <w:pPr>
        <w:pStyle w:val="TOC2"/>
        <w:rPr>
          <w:rFonts w:ascii="Times New Roman" w:hAnsi="Times New Roman" w:cs="Times New Roman"/>
          <w:bCs w:val="0"/>
          <w:sz w:val="24"/>
          <w:szCs w:val="24"/>
        </w:rPr>
      </w:pPr>
      <w:hyperlink w:anchor="_Toc88960223" w:history="1">
        <w:r w:rsidR="00EA0818" w:rsidRPr="000B7289">
          <w:rPr>
            <w:rStyle w:val="Hyperlink"/>
          </w:rPr>
          <w:t>Troubleshooting</w:t>
        </w:r>
        <w:r w:rsidR="00EA0818">
          <w:rPr>
            <w:webHidden/>
          </w:rPr>
          <w:tab/>
        </w:r>
        <w:r w:rsidR="00EA0818">
          <w:rPr>
            <w:webHidden/>
          </w:rPr>
          <w:fldChar w:fldCharType="begin"/>
        </w:r>
        <w:r w:rsidR="00EA0818">
          <w:rPr>
            <w:webHidden/>
          </w:rPr>
          <w:instrText xml:space="preserve"> PAGEREF _Toc88960223 \h </w:instrText>
        </w:r>
        <w:r w:rsidR="00EA0818">
          <w:rPr>
            <w:webHidden/>
          </w:rPr>
        </w:r>
        <w:r w:rsidR="00EA0818">
          <w:rPr>
            <w:webHidden/>
          </w:rPr>
          <w:fldChar w:fldCharType="separate"/>
        </w:r>
        <w:r w:rsidR="00996914">
          <w:rPr>
            <w:webHidden/>
          </w:rPr>
          <w:t>17</w:t>
        </w:r>
        <w:r w:rsidR="00EA0818">
          <w:rPr>
            <w:webHidden/>
          </w:rPr>
          <w:fldChar w:fldCharType="end"/>
        </w:r>
      </w:hyperlink>
    </w:p>
    <w:p w14:paraId="5AD64496" w14:textId="77777777" w:rsidR="00EA0818" w:rsidRDefault="000453F7">
      <w:pPr>
        <w:pStyle w:val="TOC2"/>
        <w:rPr>
          <w:rFonts w:ascii="Times New Roman" w:hAnsi="Times New Roman" w:cs="Times New Roman"/>
          <w:bCs w:val="0"/>
          <w:sz w:val="24"/>
          <w:szCs w:val="24"/>
        </w:rPr>
      </w:pPr>
      <w:hyperlink w:anchor="_Toc88960224" w:history="1">
        <w:r w:rsidR="00EA0818" w:rsidRPr="000B7289">
          <w:rPr>
            <w:rStyle w:val="Hyperlink"/>
          </w:rPr>
          <w:t>Roles and Responsibilities</w:t>
        </w:r>
        <w:r w:rsidR="00EA0818">
          <w:rPr>
            <w:webHidden/>
          </w:rPr>
          <w:tab/>
        </w:r>
        <w:r w:rsidR="00EA0818">
          <w:rPr>
            <w:webHidden/>
          </w:rPr>
          <w:fldChar w:fldCharType="begin"/>
        </w:r>
        <w:r w:rsidR="00EA0818">
          <w:rPr>
            <w:webHidden/>
          </w:rPr>
          <w:instrText xml:space="preserve"> PAGEREF _Toc88960224 \h </w:instrText>
        </w:r>
        <w:r w:rsidR="00EA0818">
          <w:rPr>
            <w:webHidden/>
          </w:rPr>
        </w:r>
        <w:r w:rsidR="00EA0818">
          <w:rPr>
            <w:webHidden/>
          </w:rPr>
          <w:fldChar w:fldCharType="separate"/>
        </w:r>
        <w:r w:rsidR="00996914">
          <w:rPr>
            <w:webHidden/>
          </w:rPr>
          <w:t>18</w:t>
        </w:r>
        <w:r w:rsidR="00EA0818">
          <w:rPr>
            <w:webHidden/>
          </w:rPr>
          <w:fldChar w:fldCharType="end"/>
        </w:r>
      </w:hyperlink>
    </w:p>
    <w:p w14:paraId="69120256" w14:textId="77777777" w:rsidR="00EA0818" w:rsidRDefault="000453F7">
      <w:pPr>
        <w:pStyle w:val="TOC2"/>
        <w:rPr>
          <w:rFonts w:ascii="Times New Roman" w:hAnsi="Times New Roman" w:cs="Times New Roman"/>
          <w:bCs w:val="0"/>
          <w:sz w:val="24"/>
          <w:szCs w:val="24"/>
        </w:rPr>
      </w:pPr>
      <w:hyperlink w:anchor="_Toc88960225" w:history="1">
        <w:r w:rsidR="00EA0818" w:rsidRPr="000B7289">
          <w:rPr>
            <w:rStyle w:val="Hyperlink"/>
          </w:rPr>
          <w:t>Site Responsibilities</w:t>
        </w:r>
        <w:r w:rsidR="00EA0818">
          <w:rPr>
            <w:webHidden/>
          </w:rPr>
          <w:tab/>
        </w:r>
        <w:r w:rsidR="00EA0818">
          <w:rPr>
            <w:webHidden/>
          </w:rPr>
          <w:fldChar w:fldCharType="begin"/>
        </w:r>
        <w:r w:rsidR="00EA0818">
          <w:rPr>
            <w:webHidden/>
          </w:rPr>
          <w:instrText xml:space="preserve"> PAGEREF _Toc88960225 \h </w:instrText>
        </w:r>
        <w:r w:rsidR="00EA0818">
          <w:rPr>
            <w:webHidden/>
          </w:rPr>
        </w:r>
        <w:r w:rsidR="00EA0818">
          <w:rPr>
            <w:webHidden/>
          </w:rPr>
          <w:fldChar w:fldCharType="separate"/>
        </w:r>
        <w:r w:rsidR="00996914">
          <w:rPr>
            <w:webHidden/>
          </w:rPr>
          <w:t>20</w:t>
        </w:r>
        <w:r w:rsidR="00EA0818">
          <w:rPr>
            <w:webHidden/>
          </w:rPr>
          <w:fldChar w:fldCharType="end"/>
        </w:r>
      </w:hyperlink>
    </w:p>
    <w:p w14:paraId="72F080E5" w14:textId="77777777" w:rsidR="00EA0818" w:rsidRDefault="000453F7">
      <w:pPr>
        <w:pStyle w:val="TOC1"/>
        <w:rPr>
          <w:rFonts w:ascii="Times New Roman" w:hAnsi="Times New Roman" w:cs="Times New Roman"/>
          <w:bCs w:val="0"/>
          <w:iCs w:val="0"/>
          <w:sz w:val="24"/>
          <w:szCs w:val="24"/>
        </w:rPr>
      </w:pPr>
      <w:hyperlink w:anchor="_Toc88960226" w:history="1">
        <w:r w:rsidR="00EA0818" w:rsidRPr="000B7289">
          <w:rPr>
            <w:rStyle w:val="Hyperlink"/>
          </w:rPr>
          <w:t>Implementation Scheduling</w:t>
        </w:r>
        <w:r w:rsidR="00EA0818">
          <w:rPr>
            <w:webHidden/>
          </w:rPr>
          <w:tab/>
        </w:r>
        <w:r w:rsidR="00EA0818">
          <w:rPr>
            <w:webHidden/>
          </w:rPr>
          <w:fldChar w:fldCharType="begin"/>
        </w:r>
        <w:r w:rsidR="00EA0818">
          <w:rPr>
            <w:webHidden/>
          </w:rPr>
          <w:instrText xml:space="preserve"> PAGEREF _Toc88960226 \h </w:instrText>
        </w:r>
        <w:r w:rsidR="00EA0818">
          <w:rPr>
            <w:webHidden/>
          </w:rPr>
        </w:r>
        <w:r w:rsidR="00EA0818">
          <w:rPr>
            <w:webHidden/>
          </w:rPr>
          <w:fldChar w:fldCharType="separate"/>
        </w:r>
        <w:r w:rsidR="00996914">
          <w:rPr>
            <w:webHidden/>
          </w:rPr>
          <w:t>21</w:t>
        </w:r>
        <w:r w:rsidR="00EA0818">
          <w:rPr>
            <w:webHidden/>
          </w:rPr>
          <w:fldChar w:fldCharType="end"/>
        </w:r>
      </w:hyperlink>
    </w:p>
    <w:p w14:paraId="0F8DC15D" w14:textId="77777777" w:rsidR="00EA0818" w:rsidRDefault="000453F7">
      <w:pPr>
        <w:pStyle w:val="TOC2"/>
        <w:rPr>
          <w:rFonts w:ascii="Times New Roman" w:hAnsi="Times New Roman" w:cs="Times New Roman"/>
          <w:bCs w:val="0"/>
          <w:sz w:val="24"/>
          <w:szCs w:val="24"/>
        </w:rPr>
      </w:pPr>
      <w:hyperlink w:anchor="_Toc88960227" w:history="1">
        <w:r w:rsidR="00EA0818" w:rsidRPr="000B7289">
          <w:rPr>
            <w:rStyle w:val="Hyperlink"/>
          </w:rPr>
          <w:t>Scheduling Guidelines</w:t>
        </w:r>
        <w:r w:rsidR="00EA0818">
          <w:rPr>
            <w:webHidden/>
          </w:rPr>
          <w:tab/>
        </w:r>
        <w:r w:rsidR="00EA0818">
          <w:rPr>
            <w:webHidden/>
          </w:rPr>
          <w:fldChar w:fldCharType="begin"/>
        </w:r>
        <w:r w:rsidR="00EA0818">
          <w:rPr>
            <w:webHidden/>
          </w:rPr>
          <w:instrText xml:space="preserve"> PAGEREF _Toc88960227 \h </w:instrText>
        </w:r>
        <w:r w:rsidR="00EA0818">
          <w:rPr>
            <w:webHidden/>
          </w:rPr>
        </w:r>
        <w:r w:rsidR="00EA0818">
          <w:rPr>
            <w:webHidden/>
          </w:rPr>
          <w:fldChar w:fldCharType="separate"/>
        </w:r>
        <w:r w:rsidR="00996914">
          <w:rPr>
            <w:webHidden/>
          </w:rPr>
          <w:t>21</w:t>
        </w:r>
        <w:r w:rsidR="00EA0818">
          <w:rPr>
            <w:webHidden/>
          </w:rPr>
          <w:fldChar w:fldCharType="end"/>
        </w:r>
      </w:hyperlink>
    </w:p>
    <w:p w14:paraId="4C3FBD1D" w14:textId="77777777" w:rsidR="00EA0818" w:rsidRDefault="000453F7">
      <w:pPr>
        <w:pStyle w:val="TOC2"/>
        <w:rPr>
          <w:rFonts w:ascii="Times New Roman" w:hAnsi="Times New Roman" w:cs="Times New Roman"/>
          <w:bCs w:val="0"/>
          <w:sz w:val="24"/>
          <w:szCs w:val="24"/>
        </w:rPr>
      </w:pPr>
      <w:hyperlink w:anchor="_Toc88960228" w:history="1">
        <w:r w:rsidR="00EA0818" w:rsidRPr="000B7289">
          <w:rPr>
            <w:rStyle w:val="Hyperlink"/>
          </w:rPr>
          <w:t>National Implementation</w:t>
        </w:r>
        <w:r w:rsidR="00EA0818">
          <w:rPr>
            <w:webHidden/>
          </w:rPr>
          <w:tab/>
        </w:r>
        <w:r w:rsidR="00EA0818">
          <w:rPr>
            <w:webHidden/>
          </w:rPr>
          <w:fldChar w:fldCharType="begin"/>
        </w:r>
        <w:r w:rsidR="00EA0818">
          <w:rPr>
            <w:webHidden/>
          </w:rPr>
          <w:instrText xml:space="preserve"> PAGEREF _Toc88960228 \h </w:instrText>
        </w:r>
        <w:r w:rsidR="00EA0818">
          <w:rPr>
            <w:webHidden/>
          </w:rPr>
        </w:r>
        <w:r w:rsidR="00EA0818">
          <w:rPr>
            <w:webHidden/>
          </w:rPr>
          <w:fldChar w:fldCharType="separate"/>
        </w:r>
        <w:r w:rsidR="00996914">
          <w:rPr>
            <w:webHidden/>
          </w:rPr>
          <w:t>21</w:t>
        </w:r>
        <w:r w:rsidR="00EA0818">
          <w:rPr>
            <w:webHidden/>
          </w:rPr>
          <w:fldChar w:fldCharType="end"/>
        </w:r>
      </w:hyperlink>
    </w:p>
    <w:p w14:paraId="4446E172" w14:textId="77777777" w:rsidR="00EA0818" w:rsidRDefault="000453F7">
      <w:pPr>
        <w:pStyle w:val="TOC2"/>
        <w:rPr>
          <w:rFonts w:ascii="Times New Roman" w:hAnsi="Times New Roman" w:cs="Times New Roman"/>
          <w:bCs w:val="0"/>
          <w:sz w:val="24"/>
          <w:szCs w:val="24"/>
        </w:rPr>
      </w:pPr>
      <w:hyperlink w:anchor="_Toc88960229" w:history="1">
        <w:r w:rsidR="00EA0818" w:rsidRPr="000B7289">
          <w:rPr>
            <w:rStyle w:val="Hyperlink"/>
          </w:rPr>
          <w:t>Risks (these are to be replaced thru incorporation of all LDSI risks)</w:t>
        </w:r>
        <w:r w:rsidR="00EA0818">
          <w:rPr>
            <w:webHidden/>
          </w:rPr>
          <w:tab/>
        </w:r>
        <w:r w:rsidR="00EA0818">
          <w:rPr>
            <w:webHidden/>
          </w:rPr>
          <w:fldChar w:fldCharType="begin"/>
        </w:r>
        <w:r w:rsidR="00EA0818">
          <w:rPr>
            <w:webHidden/>
          </w:rPr>
          <w:instrText xml:space="preserve"> PAGEREF _Toc88960229 \h </w:instrText>
        </w:r>
        <w:r w:rsidR="00EA0818">
          <w:rPr>
            <w:webHidden/>
          </w:rPr>
        </w:r>
        <w:r w:rsidR="00EA0818">
          <w:rPr>
            <w:webHidden/>
          </w:rPr>
          <w:fldChar w:fldCharType="separate"/>
        </w:r>
        <w:r w:rsidR="00996914">
          <w:rPr>
            <w:webHidden/>
          </w:rPr>
          <w:t>24</w:t>
        </w:r>
        <w:r w:rsidR="00EA0818">
          <w:rPr>
            <w:webHidden/>
          </w:rPr>
          <w:fldChar w:fldCharType="end"/>
        </w:r>
      </w:hyperlink>
    </w:p>
    <w:p w14:paraId="6E439912" w14:textId="77777777" w:rsidR="00EA0818" w:rsidRDefault="000453F7">
      <w:pPr>
        <w:pStyle w:val="TOC1"/>
        <w:rPr>
          <w:rFonts w:ascii="Times New Roman" w:hAnsi="Times New Roman" w:cs="Times New Roman"/>
          <w:bCs w:val="0"/>
          <w:iCs w:val="0"/>
          <w:sz w:val="24"/>
          <w:szCs w:val="24"/>
        </w:rPr>
      </w:pPr>
      <w:hyperlink w:anchor="_Toc88960230" w:history="1">
        <w:r w:rsidR="00EA0818" w:rsidRPr="000B7289">
          <w:rPr>
            <w:rStyle w:val="Hyperlink"/>
          </w:rPr>
          <w:t>Appendix A: Implementation Resource Plan</w:t>
        </w:r>
        <w:r w:rsidR="00EA0818">
          <w:rPr>
            <w:webHidden/>
          </w:rPr>
          <w:tab/>
        </w:r>
        <w:r w:rsidR="00EA0818">
          <w:rPr>
            <w:webHidden/>
          </w:rPr>
          <w:fldChar w:fldCharType="begin"/>
        </w:r>
        <w:r w:rsidR="00EA0818">
          <w:rPr>
            <w:webHidden/>
          </w:rPr>
          <w:instrText xml:space="preserve"> PAGEREF _Toc88960230 \h </w:instrText>
        </w:r>
        <w:r w:rsidR="00EA0818">
          <w:rPr>
            <w:webHidden/>
          </w:rPr>
        </w:r>
        <w:r w:rsidR="00EA0818">
          <w:rPr>
            <w:webHidden/>
          </w:rPr>
          <w:fldChar w:fldCharType="separate"/>
        </w:r>
        <w:r w:rsidR="00996914">
          <w:rPr>
            <w:webHidden/>
          </w:rPr>
          <w:t>25</w:t>
        </w:r>
        <w:r w:rsidR="00EA0818">
          <w:rPr>
            <w:webHidden/>
          </w:rPr>
          <w:fldChar w:fldCharType="end"/>
        </w:r>
      </w:hyperlink>
    </w:p>
    <w:p w14:paraId="32542C65" w14:textId="77777777" w:rsidR="00EA0818" w:rsidRDefault="000453F7">
      <w:pPr>
        <w:pStyle w:val="TOC2"/>
        <w:rPr>
          <w:rFonts w:ascii="Times New Roman" w:hAnsi="Times New Roman" w:cs="Times New Roman"/>
          <w:bCs w:val="0"/>
          <w:sz w:val="24"/>
          <w:szCs w:val="24"/>
        </w:rPr>
      </w:pPr>
      <w:hyperlink w:anchor="_Toc88960231" w:history="1">
        <w:r w:rsidR="00EA0818" w:rsidRPr="000B7289">
          <w:rPr>
            <w:rStyle w:val="Hyperlink"/>
          </w:rPr>
          <w:t>FY2004</w:t>
        </w:r>
        <w:r w:rsidR="00EA0818">
          <w:rPr>
            <w:webHidden/>
          </w:rPr>
          <w:tab/>
        </w:r>
        <w:r w:rsidR="00EA0818">
          <w:rPr>
            <w:webHidden/>
          </w:rPr>
          <w:fldChar w:fldCharType="begin"/>
        </w:r>
        <w:r w:rsidR="00EA0818">
          <w:rPr>
            <w:webHidden/>
          </w:rPr>
          <w:instrText xml:space="preserve"> PAGEREF _Toc88960231 \h </w:instrText>
        </w:r>
        <w:r w:rsidR="00EA0818">
          <w:rPr>
            <w:webHidden/>
          </w:rPr>
        </w:r>
        <w:r w:rsidR="00EA0818">
          <w:rPr>
            <w:webHidden/>
          </w:rPr>
          <w:fldChar w:fldCharType="separate"/>
        </w:r>
        <w:r w:rsidR="00996914">
          <w:rPr>
            <w:webHidden/>
          </w:rPr>
          <w:t>25</w:t>
        </w:r>
        <w:r w:rsidR="00EA0818">
          <w:rPr>
            <w:webHidden/>
          </w:rPr>
          <w:fldChar w:fldCharType="end"/>
        </w:r>
      </w:hyperlink>
    </w:p>
    <w:p w14:paraId="6237E50C" w14:textId="77777777" w:rsidR="00EA0818" w:rsidRDefault="000453F7">
      <w:pPr>
        <w:pStyle w:val="TOC2"/>
        <w:rPr>
          <w:rFonts w:ascii="Times New Roman" w:hAnsi="Times New Roman" w:cs="Times New Roman"/>
          <w:bCs w:val="0"/>
          <w:sz w:val="24"/>
          <w:szCs w:val="24"/>
        </w:rPr>
      </w:pPr>
      <w:hyperlink w:anchor="_Toc88960232" w:history="1">
        <w:r w:rsidR="00EA0818" w:rsidRPr="000B7289">
          <w:rPr>
            <w:rStyle w:val="Hyperlink"/>
          </w:rPr>
          <w:t>FY2005 (and beyond as needed)</w:t>
        </w:r>
        <w:r w:rsidR="00EA0818">
          <w:rPr>
            <w:webHidden/>
          </w:rPr>
          <w:tab/>
        </w:r>
        <w:r w:rsidR="00EA0818">
          <w:rPr>
            <w:webHidden/>
          </w:rPr>
          <w:fldChar w:fldCharType="begin"/>
        </w:r>
        <w:r w:rsidR="00EA0818">
          <w:rPr>
            <w:webHidden/>
          </w:rPr>
          <w:instrText xml:space="preserve"> PAGEREF _Toc88960232 \h </w:instrText>
        </w:r>
        <w:r w:rsidR="00EA0818">
          <w:rPr>
            <w:webHidden/>
          </w:rPr>
        </w:r>
        <w:r w:rsidR="00EA0818">
          <w:rPr>
            <w:webHidden/>
          </w:rPr>
          <w:fldChar w:fldCharType="separate"/>
        </w:r>
        <w:r w:rsidR="00996914">
          <w:rPr>
            <w:webHidden/>
          </w:rPr>
          <w:t>25</w:t>
        </w:r>
        <w:r w:rsidR="00EA0818">
          <w:rPr>
            <w:webHidden/>
          </w:rPr>
          <w:fldChar w:fldCharType="end"/>
        </w:r>
      </w:hyperlink>
    </w:p>
    <w:p w14:paraId="155AECB5" w14:textId="77777777" w:rsidR="00EA0818" w:rsidRDefault="000453F7">
      <w:pPr>
        <w:pStyle w:val="TOC1"/>
        <w:rPr>
          <w:rFonts w:ascii="Times New Roman" w:hAnsi="Times New Roman" w:cs="Times New Roman"/>
          <w:bCs w:val="0"/>
          <w:iCs w:val="0"/>
          <w:sz w:val="24"/>
          <w:szCs w:val="24"/>
        </w:rPr>
      </w:pPr>
      <w:hyperlink w:anchor="_Toc88960233" w:history="1">
        <w:r w:rsidR="00EA0818" w:rsidRPr="000B7289">
          <w:rPr>
            <w:rStyle w:val="Hyperlink"/>
          </w:rPr>
          <w:t>Appendix B: Implementation Lessons Learned</w:t>
        </w:r>
        <w:r w:rsidR="00EA0818">
          <w:rPr>
            <w:webHidden/>
          </w:rPr>
          <w:tab/>
        </w:r>
        <w:r w:rsidR="00EA0818">
          <w:rPr>
            <w:webHidden/>
          </w:rPr>
          <w:fldChar w:fldCharType="begin"/>
        </w:r>
        <w:r w:rsidR="00EA0818">
          <w:rPr>
            <w:webHidden/>
          </w:rPr>
          <w:instrText xml:space="preserve"> PAGEREF _Toc88960233 \h </w:instrText>
        </w:r>
        <w:r w:rsidR="00EA0818">
          <w:rPr>
            <w:webHidden/>
          </w:rPr>
        </w:r>
        <w:r w:rsidR="00EA0818">
          <w:rPr>
            <w:webHidden/>
          </w:rPr>
          <w:fldChar w:fldCharType="separate"/>
        </w:r>
        <w:r w:rsidR="00996914">
          <w:rPr>
            <w:webHidden/>
          </w:rPr>
          <w:t>26</w:t>
        </w:r>
        <w:r w:rsidR="00EA0818">
          <w:rPr>
            <w:webHidden/>
          </w:rPr>
          <w:fldChar w:fldCharType="end"/>
        </w:r>
      </w:hyperlink>
    </w:p>
    <w:p w14:paraId="5C378C15" w14:textId="77777777" w:rsidR="00EA0818" w:rsidRDefault="000453F7">
      <w:pPr>
        <w:pStyle w:val="TOC1"/>
        <w:rPr>
          <w:rFonts w:ascii="Times New Roman" w:hAnsi="Times New Roman" w:cs="Times New Roman"/>
          <w:bCs w:val="0"/>
          <w:iCs w:val="0"/>
          <w:sz w:val="24"/>
          <w:szCs w:val="24"/>
        </w:rPr>
      </w:pPr>
      <w:hyperlink w:anchor="_Toc88960234" w:history="1">
        <w:r w:rsidR="00EA0818" w:rsidRPr="000B7289">
          <w:rPr>
            <w:rStyle w:val="Hyperlink"/>
          </w:rPr>
          <w:t>Appendix C: VHA Acronyms</w:t>
        </w:r>
        <w:r w:rsidR="00EA0818">
          <w:rPr>
            <w:webHidden/>
          </w:rPr>
          <w:tab/>
        </w:r>
        <w:r w:rsidR="00EA0818">
          <w:rPr>
            <w:webHidden/>
          </w:rPr>
          <w:fldChar w:fldCharType="begin"/>
        </w:r>
        <w:r w:rsidR="00EA0818">
          <w:rPr>
            <w:webHidden/>
          </w:rPr>
          <w:instrText xml:space="preserve"> PAGEREF _Toc88960234 \h </w:instrText>
        </w:r>
        <w:r w:rsidR="00EA0818">
          <w:rPr>
            <w:webHidden/>
          </w:rPr>
        </w:r>
        <w:r w:rsidR="00EA0818">
          <w:rPr>
            <w:webHidden/>
          </w:rPr>
          <w:fldChar w:fldCharType="separate"/>
        </w:r>
        <w:r w:rsidR="00996914">
          <w:rPr>
            <w:webHidden/>
          </w:rPr>
          <w:t>27</w:t>
        </w:r>
        <w:r w:rsidR="00EA0818">
          <w:rPr>
            <w:webHidden/>
          </w:rPr>
          <w:fldChar w:fldCharType="end"/>
        </w:r>
      </w:hyperlink>
    </w:p>
    <w:p w14:paraId="5A05E189" w14:textId="77777777" w:rsidR="00EA0818" w:rsidRDefault="000453F7">
      <w:pPr>
        <w:pStyle w:val="TOC1"/>
        <w:rPr>
          <w:rFonts w:ascii="Times New Roman" w:hAnsi="Times New Roman" w:cs="Times New Roman"/>
          <w:bCs w:val="0"/>
          <w:iCs w:val="0"/>
          <w:sz w:val="24"/>
          <w:szCs w:val="24"/>
        </w:rPr>
      </w:pPr>
      <w:hyperlink w:anchor="_Toc88960235" w:history="1">
        <w:r w:rsidR="00EA0818" w:rsidRPr="000B7289">
          <w:rPr>
            <w:rStyle w:val="Hyperlink"/>
          </w:rPr>
          <w:t>Appendix D: Communications Matrix</w:t>
        </w:r>
        <w:r w:rsidR="00EA0818">
          <w:rPr>
            <w:webHidden/>
          </w:rPr>
          <w:tab/>
        </w:r>
        <w:r w:rsidR="00EA0818">
          <w:rPr>
            <w:webHidden/>
          </w:rPr>
          <w:fldChar w:fldCharType="begin"/>
        </w:r>
        <w:r w:rsidR="00EA0818">
          <w:rPr>
            <w:webHidden/>
          </w:rPr>
          <w:instrText xml:space="preserve"> PAGEREF _Toc88960235 \h </w:instrText>
        </w:r>
        <w:r w:rsidR="00EA0818">
          <w:rPr>
            <w:webHidden/>
          </w:rPr>
        </w:r>
        <w:r w:rsidR="00EA0818">
          <w:rPr>
            <w:webHidden/>
          </w:rPr>
          <w:fldChar w:fldCharType="separate"/>
        </w:r>
        <w:r w:rsidR="00996914">
          <w:rPr>
            <w:webHidden/>
          </w:rPr>
          <w:t>30</w:t>
        </w:r>
        <w:r w:rsidR="00EA0818">
          <w:rPr>
            <w:webHidden/>
          </w:rPr>
          <w:fldChar w:fldCharType="end"/>
        </w:r>
      </w:hyperlink>
    </w:p>
    <w:p w14:paraId="2EAA31CB" w14:textId="77777777" w:rsidR="007B3397" w:rsidRDefault="008E0D73" w:rsidP="00270065">
      <w:pPr>
        <w:pStyle w:val="Heading1"/>
        <w:rPr>
          <w:rFonts w:cs="Arial"/>
          <w:b w:val="0"/>
          <w:sz w:val="20"/>
        </w:rPr>
        <w:sectPr w:rsidR="007B3397" w:rsidSect="007B3397">
          <w:headerReference w:type="default" r:id="rId10"/>
          <w:footerReference w:type="default" r:id="rId11"/>
          <w:pgSz w:w="12240" w:h="15840" w:code="1"/>
          <w:pgMar w:top="1440" w:right="1800" w:bottom="1440" w:left="1800" w:header="720" w:footer="720" w:gutter="0"/>
          <w:pgNumType w:fmt="lowerRoman"/>
          <w:cols w:space="720"/>
        </w:sectPr>
      </w:pPr>
      <w:r>
        <w:rPr>
          <w:rFonts w:cs="Arial"/>
          <w:bCs/>
          <w:i/>
          <w:iCs/>
          <w:noProof/>
          <w:kern w:val="0"/>
          <w:sz w:val="20"/>
        </w:rPr>
        <w:fldChar w:fldCharType="end"/>
      </w:r>
    </w:p>
    <w:p w14:paraId="5244F73C" w14:textId="77777777" w:rsidR="00625757" w:rsidRPr="00FD6042" w:rsidRDefault="00FD6042" w:rsidP="00270065">
      <w:pPr>
        <w:pStyle w:val="Heading1"/>
      </w:pPr>
      <w:bookmarkStart w:id="61" w:name="_Toc88960209"/>
      <w:r>
        <w:lastRenderedPageBreak/>
        <w:t>Introduction</w:t>
      </w:r>
      <w:bookmarkEnd w:id="61"/>
    </w:p>
    <w:p w14:paraId="3ACDA55E" w14:textId="77777777" w:rsidR="00625757" w:rsidRPr="00FD6042" w:rsidRDefault="00081C2C" w:rsidP="00FD6042">
      <w:pPr>
        <w:pStyle w:val="StyleHeading2NotBold"/>
      </w:pPr>
      <w:r>
        <w:t xml:space="preserve">Document </w:t>
      </w:r>
      <w:r w:rsidR="00625757">
        <w:t>P</w:t>
      </w:r>
      <w:bookmarkEnd w:id="60"/>
      <w:r w:rsidR="00625757">
        <w:t>urpose</w:t>
      </w:r>
    </w:p>
    <w:p w14:paraId="7E4DE88D" w14:textId="77777777" w:rsidR="00625757" w:rsidRDefault="00625757" w:rsidP="00270065">
      <w:pPr>
        <w:pStyle w:val="BodyText"/>
      </w:pPr>
      <w:r>
        <w:t xml:space="preserve">The purpose of this National Implementation Plan is to provide information and guidance for implementation of the </w:t>
      </w:r>
      <w:r w:rsidR="007E0306">
        <w:t>Bi-Directional Laboratory Data Sharing software</w:t>
      </w:r>
      <w:r>
        <w:t xml:space="preserve"> throughout the Veteran</w:t>
      </w:r>
      <w:r w:rsidR="002759F1">
        <w:t>s Health Administration (VHA).</w:t>
      </w:r>
    </w:p>
    <w:p w14:paraId="0DDF6E86" w14:textId="77777777" w:rsidR="00625757" w:rsidRDefault="00625757" w:rsidP="00270065">
      <w:pPr>
        <w:pStyle w:val="BodyText"/>
      </w:pPr>
      <w:r>
        <w:t xml:space="preserve">This VHA Office of Information (OI) National Implementation Plan includes activities by Health Systems Implementation, Training and Enterprise Support (HSITES), Health Systems Design </w:t>
      </w:r>
      <w:r w:rsidRPr="004B72DA">
        <w:t>and Development (HSD&amp;D), and VHA health care</w:t>
      </w:r>
      <w:r>
        <w:t xml:space="preserve"> facilities</w:t>
      </w:r>
      <w:r w:rsidR="007E0306">
        <w:t xml:space="preserve"> as well as </w:t>
      </w:r>
      <w:r w:rsidR="00CC16C2">
        <w:t>activit</w:t>
      </w:r>
      <w:r w:rsidR="008C3342">
        <w:t>i</w:t>
      </w:r>
      <w:r w:rsidR="00CC16C2">
        <w:t xml:space="preserve">es at </w:t>
      </w:r>
      <w:r w:rsidR="007E0306">
        <w:t>corresponding Department of Defense (DoD) facilities</w:t>
      </w:r>
      <w:r>
        <w:t>.</w:t>
      </w:r>
    </w:p>
    <w:p w14:paraId="4F9FC38D" w14:textId="77777777" w:rsidR="004E15FF" w:rsidRDefault="00625757" w:rsidP="00270065">
      <w:pPr>
        <w:pStyle w:val="BodyText"/>
      </w:pPr>
      <w:r>
        <w:t xml:space="preserve">Once approved by the Deputy Chief Information Officer </w:t>
      </w:r>
      <w:r w:rsidR="00E36F9B">
        <w:t xml:space="preserve">(CIO) </w:t>
      </w:r>
      <w:r>
        <w:t xml:space="preserve">for Health, Office of Information, this document will be posted on the </w:t>
      </w:r>
      <w:r w:rsidR="00A65E7B">
        <w:t>Bi-Directional Laboratory Data Sharing for LDSI</w:t>
      </w:r>
      <w:r>
        <w:t xml:space="preserve"> Project Web Page at the following URL</w:t>
      </w:r>
      <w:r w:rsidR="00270065">
        <w:t>:</w:t>
      </w:r>
    </w:p>
    <w:p w14:paraId="3F1DCCE4" w14:textId="77777777" w:rsidR="00A91874" w:rsidRDefault="00A91874" w:rsidP="00270065">
      <w:pPr>
        <w:pStyle w:val="BodyText"/>
      </w:pPr>
      <w:r w:rsidRPr="00A91874">
        <w:rPr>
          <w:rFonts w:ascii="Arial" w:hAnsi="Arial" w:cs="Arial"/>
          <w:sz w:val="18"/>
          <w:szCs w:val="18"/>
          <w:highlight w:val="yellow"/>
        </w:rPr>
        <w:t>REDACTED</w:t>
      </w:r>
      <w:r w:rsidRPr="004E15FF">
        <w:t xml:space="preserve"> </w:t>
      </w:r>
    </w:p>
    <w:p w14:paraId="754A2A68" w14:textId="77777777" w:rsidR="00625757" w:rsidRDefault="00625757" w:rsidP="00270065">
      <w:pPr>
        <w:pStyle w:val="BodyText"/>
      </w:pPr>
      <w:r w:rsidRPr="004E15FF">
        <w:t>The Deputy</w:t>
      </w:r>
      <w:r>
        <w:t xml:space="preserve"> Chief Information Officer for Health, Office of Information, must approve this plan and all amendments.</w:t>
      </w:r>
    </w:p>
    <w:p w14:paraId="3949C0FB" w14:textId="77777777" w:rsidR="008D709F" w:rsidRDefault="00FD6042" w:rsidP="00081C2C">
      <w:pPr>
        <w:pStyle w:val="Heading2"/>
      </w:pPr>
      <w:bookmarkStart w:id="62" w:name="_Toc88960210"/>
      <w:bookmarkStart w:id="63" w:name="_Toc445016078"/>
      <w:bookmarkStart w:id="64" w:name="_Toc445016722"/>
      <w:bookmarkStart w:id="65" w:name="_Toc445017286"/>
      <w:bookmarkStart w:id="66" w:name="_Toc445017361"/>
      <w:bookmarkStart w:id="67" w:name="_Toc445172824"/>
      <w:bookmarkStart w:id="68" w:name="_Toc445173066"/>
      <w:bookmarkStart w:id="69" w:name="_Toc445781880"/>
      <w:bookmarkStart w:id="70" w:name="_Toc445867129"/>
      <w:bookmarkStart w:id="71" w:name="_Toc445884003"/>
      <w:bookmarkStart w:id="72" w:name="_Toc445890279"/>
      <w:bookmarkStart w:id="73" w:name="_Toc445890372"/>
      <w:bookmarkStart w:id="74" w:name="_Toc446235465"/>
      <w:bookmarkStart w:id="75" w:name="_Toc446384543"/>
      <w:bookmarkStart w:id="76" w:name="_Toc447417855"/>
      <w:bookmarkStart w:id="77" w:name="_Toc448028362"/>
      <w:bookmarkStart w:id="78" w:name="_Toc448046110"/>
      <w:bookmarkStart w:id="79" w:name="_Toc448110154"/>
      <w:bookmarkStart w:id="80" w:name="_Toc448110512"/>
      <w:bookmarkStart w:id="81" w:name="_Toc448137116"/>
      <w:bookmarkStart w:id="82" w:name="_Toc448213162"/>
      <w:bookmarkStart w:id="83" w:name="_Toc448213332"/>
      <w:bookmarkStart w:id="84" w:name="_Toc453469973"/>
      <w:bookmarkStart w:id="85" w:name="_Toc453487049"/>
      <w:r>
        <w:t>Project Description</w:t>
      </w:r>
      <w:bookmarkEnd w:id="62"/>
    </w:p>
    <w:p w14:paraId="5D7D37EC" w14:textId="77777777" w:rsidR="0020366E" w:rsidRDefault="0020366E" w:rsidP="00270065">
      <w:pPr>
        <w:pStyle w:val="BodyText"/>
      </w:pPr>
      <w:r w:rsidRPr="0020366E">
        <w:t xml:space="preserve">Initially in 1997, the </w:t>
      </w:r>
      <w:r w:rsidR="002759F1">
        <w:t>Veterans Affairs (</w:t>
      </w:r>
      <w:r w:rsidRPr="0020366E">
        <w:t>VA</w:t>
      </w:r>
      <w:r w:rsidR="002759F1">
        <w:t>)</w:t>
      </w:r>
      <w:r w:rsidRPr="0020366E">
        <w:t>/DoD Laboratory Data Sharing and Inte</w:t>
      </w:r>
      <w:r w:rsidR="00D93BA8">
        <w:t>roperability (LDSI)</w:t>
      </w:r>
      <w:r w:rsidR="00270065">
        <w:t xml:space="preserve"> </w:t>
      </w:r>
      <w:r w:rsidR="007A0018">
        <w:t>project</w:t>
      </w:r>
      <w:r w:rsidR="00084D5A">
        <w:t xml:space="preserve"> </w:t>
      </w:r>
      <w:r w:rsidR="007A0018">
        <w:t>w</w:t>
      </w:r>
      <w:r>
        <w:t>as</w:t>
      </w:r>
      <w:r w:rsidR="007A0018">
        <w:t xml:space="preserve"> </w:t>
      </w:r>
      <w:r w:rsidR="00084D5A">
        <w:t>started, as an outcome of the</w:t>
      </w:r>
      <w:r w:rsidR="00D93BA8">
        <w:t xml:space="preserve"> </w:t>
      </w:r>
      <w:r w:rsidRPr="0020366E">
        <w:t>Exec</w:t>
      </w:r>
      <w:r w:rsidR="00D93BA8">
        <w:t>utive Council, to determine the</w:t>
      </w:r>
      <w:r w:rsidR="00270065">
        <w:t xml:space="preserve"> </w:t>
      </w:r>
      <w:r w:rsidR="007A0018">
        <w:t>feasibility of sharing</w:t>
      </w:r>
      <w:r w:rsidR="00084D5A">
        <w:t xml:space="preserve"> </w:t>
      </w:r>
      <w:r>
        <w:t>clinical</w:t>
      </w:r>
      <w:r w:rsidR="007A0018">
        <w:t xml:space="preserve"> </w:t>
      </w:r>
      <w:r w:rsidRPr="0020366E">
        <w:t>laboratory data</w:t>
      </w:r>
      <w:r w:rsidR="00700EA2">
        <w:t xml:space="preserve">. </w:t>
      </w:r>
      <w:r w:rsidRPr="0020366E">
        <w:t>The goal</w:t>
      </w:r>
      <w:r w:rsidR="00D93BA8">
        <w:t xml:space="preserve"> was to determine a</w:t>
      </w:r>
      <w:r w:rsidR="00270065">
        <w:t xml:space="preserve"> </w:t>
      </w:r>
      <w:r w:rsidR="00084D5A">
        <w:t>methodology</w:t>
      </w:r>
      <w:r w:rsidR="00D93BA8">
        <w:t xml:space="preserve"> </w:t>
      </w:r>
      <w:r w:rsidRPr="0020366E">
        <w:t>tha</w:t>
      </w:r>
      <w:r w:rsidR="007A0018">
        <w:t>t has the capacity and</w:t>
      </w:r>
      <w:r w:rsidR="00084D5A">
        <w:t xml:space="preserve"> </w:t>
      </w:r>
      <w:r>
        <w:t>features</w:t>
      </w:r>
      <w:r w:rsidR="007A0018">
        <w:t xml:space="preserve"> </w:t>
      </w:r>
      <w:r w:rsidR="00D93BA8">
        <w:t>necessary for sharing secure</w:t>
      </w:r>
      <w:r w:rsidR="00270065">
        <w:t xml:space="preserve"> </w:t>
      </w:r>
      <w:r w:rsidRPr="0020366E">
        <w:t>encrypted laboratory data between the two agencies.</w:t>
      </w:r>
    </w:p>
    <w:p w14:paraId="27D7314D" w14:textId="77777777" w:rsidR="0020366E" w:rsidRPr="007A0018" w:rsidRDefault="00A91874" w:rsidP="00270065">
      <w:pPr>
        <w:pStyle w:val="BodyText"/>
      </w:pPr>
      <w:r w:rsidRPr="00A91874">
        <w:rPr>
          <w:rFonts w:ascii="Arial" w:hAnsi="Arial" w:cs="Arial"/>
          <w:sz w:val="18"/>
          <w:szCs w:val="18"/>
          <w:highlight w:val="yellow"/>
        </w:rPr>
        <w:t>REDACTED</w:t>
      </w:r>
      <w:r>
        <w:t xml:space="preserve"> </w:t>
      </w:r>
      <w:r w:rsidR="0020366E">
        <w:t>is</w:t>
      </w:r>
      <w:r w:rsidR="007A0018">
        <w:t xml:space="preserve"> </w:t>
      </w:r>
      <w:r w:rsidR="0020366E" w:rsidRPr="0020366E">
        <w:t>requesting functionality that would automate</w:t>
      </w:r>
      <w:r w:rsidR="00D93BA8">
        <w:t xml:space="preserve"> the</w:t>
      </w:r>
      <w:r w:rsidR="00270065">
        <w:t xml:space="preserve"> </w:t>
      </w:r>
      <w:r w:rsidR="00084D5A">
        <w:t>transmission of laboratory</w:t>
      </w:r>
      <w:r w:rsidR="00D93BA8">
        <w:t xml:space="preserve"> </w:t>
      </w:r>
      <w:r w:rsidR="0020366E" w:rsidRPr="0020366E">
        <w:t>orders</w:t>
      </w:r>
      <w:r w:rsidR="0020366E">
        <w:t xml:space="preserve"> and test</w:t>
      </w:r>
      <w:r w:rsidR="00084D5A">
        <w:t xml:space="preserve"> </w:t>
      </w:r>
      <w:r w:rsidR="0020366E" w:rsidRPr="0020366E">
        <w:t>results be</w:t>
      </w:r>
      <w:r w:rsidR="00D93BA8">
        <w:t xml:space="preserve">tween the </w:t>
      </w:r>
      <w:r w:rsidR="0020366E" w:rsidRPr="0020366E">
        <w:t xml:space="preserve">DoD and </w:t>
      </w:r>
      <w:r w:rsidR="0020366E">
        <w:t>the VHA when the VHA acts as an</w:t>
      </w:r>
      <w:r w:rsidR="00084D5A">
        <w:t xml:space="preserve"> external reference</w:t>
      </w:r>
      <w:r w:rsidR="00D93BA8">
        <w:t xml:space="preserve"> laboratory for the</w:t>
      </w:r>
      <w:r w:rsidR="00270065">
        <w:t xml:space="preserve"> </w:t>
      </w:r>
      <w:r w:rsidR="0020366E" w:rsidRPr="0020366E">
        <w:t>DoD</w:t>
      </w:r>
      <w:r w:rsidR="00700EA2">
        <w:t xml:space="preserve">. </w:t>
      </w:r>
      <w:r w:rsidR="0020366E" w:rsidRPr="0020366E">
        <w:t>This reques</w:t>
      </w:r>
      <w:r w:rsidR="0020366E">
        <w:t>t is an extension of the VA/DoD</w:t>
      </w:r>
      <w:r w:rsidR="00084D5A">
        <w:t xml:space="preserve"> </w:t>
      </w:r>
      <w:r w:rsidR="0020366E" w:rsidRPr="0020366E">
        <w:t xml:space="preserve">Laboratory Interoperability </w:t>
      </w:r>
      <w:r w:rsidR="002759F1">
        <w:t xml:space="preserve">Laboratory Electronic </w:t>
      </w:r>
      <w:r w:rsidR="00010FF5">
        <w:t>D</w:t>
      </w:r>
      <w:r w:rsidR="002759F1">
        <w:t>ata Interchange, Version 3 (</w:t>
      </w:r>
      <w:r w:rsidR="00D93BA8">
        <w:t>LEDI</w:t>
      </w:r>
      <w:r w:rsidR="00270065">
        <w:t xml:space="preserve"> </w:t>
      </w:r>
      <w:r w:rsidR="00084D5A">
        <w:t>III</w:t>
      </w:r>
      <w:r w:rsidR="002759F1">
        <w:t>)</w:t>
      </w:r>
      <w:r w:rsidR="00084D5A">
        <w:t xml:space="preserve"> project, also known as</w:t>
      </w:r>
      <w:r w:rsidR="00D93BA8">
        <w:t xml:space="preserve"> </w:t>
      </w:r>
      <w:r w:rsidR="0020366E" w:rsidRPr="0020366E">
        <w:t>LDSI, which al</w:t>
      </w:r>
      <w:r w:rsidR="007A0018">
        <w:t>lows the VHA to</w:t>
      </w:r>
      <w:r w:rsidR="00084D5A">
        <w:t xml:space="preserve"> </w:t>
      </w:r>
      <w:r w:rsidR="002759F1">
        <w:t>u</w:t>
      </w:r>
      <w:r w:rsidR="0020366E">
        <w:t>se</w:t>
      </w:r>
      <w:r w:rsidR="007A0018">
        <w:t xml:space="preserve"> </w:t>
      </w:r>
      <w:r w:rsidR="00D93BA8">
        <w:t>DoD facilities as an</w:t>
      </w:r>
      <w:r w:rsidR="00270065">
        <w:t xml:space="preserve"> </w:t>
      </w:r>
      <w:r w:rsidR="0020366E" w:rsidRPr="0020366E">
        <w:t>external reference</w:t>
      </w:r>
      <w:r w:rsidR="002759F1">
        <w:t xml:space="preserve"> laboratory.</w:t>
      </w:r>
    </w:p>
    <w:p w14:paraId="058B2547" w14:textId="77777777" w:rsidR="008D709F" w:rsidRDefault="008D709F" w:rsidP="00FD6042">
      <w:pPr>
        <w:pStyle w:val="Heading2"/>
      </w:pPr>
      <w:bookmarkStart w:id="86" w:name="_Toc88960211"/>
      <w:r>
        <w:t>Project Purpose</w:t>
      </w:r>
      <w:bookmarkEnd w:id="86"/>
    </w:p>
    <w:p w14:paraId="4621C127" w14:textId="77777777" w:rsidR="008D709F" w:rsidRPr="008C3342" w:rsidRDefault="008D709F" w:rsidP="00270065">
      <w:pPr>
        <w:pStyle w:val="BodyText"/>
        <w:rPr>
          <w:b/>
          <w:color w:val="auto"/>
          <w:szCs w:val="24"/>
        </w:rPr>
      </w:pPr>
      <w:r w:rsidRPr="00270065">
        <w:rPr>
          <w:rStyle w:val="StyleBodyTextBoldChar"/>
        </w:rPr>
        <w:t xml:space="preserve">Through modifications to </w:t>
      </w:r>
      <w:r w:rsidR="00873EAF">
        <w:rPr>
          <w:rStyle w:val="StyleBodyTextBoldChar"/>
        </w:rPr>
        <w:t>the Veterans Information System and Technology Architecture (</w:t>
      </w:r>
      <w:smartTag w:uri="urn:schemas-microsoft-com:office:smarttags" w:element="place">
        <w:r w:rsidR="00615DC9" w:rsidRPr="00270065">
          <w:rPr>
            <w:rStyle w:val="StyleBodyTextBoldChar"/>
          </w:rPr>
          <w:t>VistA</w:t>
        </w:r>
      </w:smartTag>
      <w:r w:rsidR="00873EAF">
        <w:rPr>
          <w:rStyle w:val="StyleBodyTextBoldChar"/>
        </w:rPr>
        <w:t>)</w:t>
      </w:r>
      <w:r w:rsidRPr="00270065">
        <w:rPr>
          <w:rStyle w:val="StyleBodyTextBoldChar"/>
        </w:rPr>
        <w:t xml:space="preserve">, the </w:t>
      </w:r>
      <w:r w:rsidR="00873EAF">
        <w:rPr>
          <w:rStyle w:val="StyleBodyTextBoldChar"/>
        </w:rPr>
        <w:t>LDSI</w:t>
      </w:r>
      <w:r w:rsidRPr="00270065">
        <w:rPr>
          <w:rStyle w:val="StyleBodyTextBoldChar"/>
        </w:rPr>
        <w:t xml:space="preserve"> project will automate the transmission of lab</w:t>
      </w:r>
      <w:r w:rsidR="00873EAF">
        <w:rPr>
          <w:rStyle w:val="StyleBodyTextBoldChar"/>
        </w:rPr>
        <w:t>o</w:t>
      </w:r>
      <w:r w:rsidRPr="00270065">
        <w:rPr>
          <w:rStyle w:val="StyleBodyTextBoldChar"/>
        </w:rPr>
        <w:t xml:space="preserve">ratory orders and test results between the </w:t>
      </w:r>
      <w:r w:rsidR="00873EAF">
        <w:rPr>
          <w:rStyle w:val="StyleBodyTextBoldChar"/>
        </w:rPr>
        <w:t>DoD</w:t>
      </w:r>
      <w:r w:rsidRPr="00270065">
        <w:rPr>
          <w:rStyle w:val="StyleBodyTextBoldChar"/>
        </w:rPr>
        <w:t xml:space="preserve"> and the VHA</w:t>
      </w:r>
      <w:r w:rsidR="00700EA2">
        <w:rPr>
          <w:rStyle w:val="StyleBodyTextBoldChar"/>
        </w:rPr>
        <w:t xml:space="preserve">. </w:t>
      </w:r>
      <w:r w:rsidR="00A9166D" w:rsidRPr="00270065">
        <w:rPr>
          <w:rStyle w:val="StyleBodyTextBoldChar"/>
        </w:rPr>
        <w:t>VA laboratories and</w:t>
      </w:r>
      <w:r w:rsidR="00251264" w:rsidRPr="00270065">
        <w:rPr>
          <w:rStyle w:val="StyleBodyTextBoldChar"/>
        </w:rPr>
        <w:t xml:space="preserve"> DoD</w:t>
      </w:r>
      <w:r w:rsidRPr="00270065">
        <w:rPr>
          <w:rStyle w:val="StyleBodyTextBoldChar"/>
        </w:rPr>
        <w:t xml:space="preserve"> </w:t>
      </w:r>
      <w:r w:rsidR="00A9166D" w:rsidRPr="00270065">
        <w:rPr>
          <w:rStyle w:val="StyleBodyTextBoldChar"/>
        </w:rPr>
        <w:t>facilities act as</w:t>
      </w:r>
      <w:r w:rsidR="00251264" w:rsidRPr="00270065">
        <w:rPr>
          <w:rStyle w:val="StyleBodyTextBoldChar"/>
        </w:rPr>
        <w:t xml:space="preserve"> </w:t>
      </w:r>
      <w:r w:rsidR="00A9166D" w:rsidRPr="00270065">
        <w:rPr>
          <w:rStyle w:val="StyleBodyTextBoldChar"/>
        </w:rPr>
        <w:t>reference laboratories</w:t>
      </w:r>
      <w:r w:rsidRPr="00270065">
        <w:rPr>
          <w:rStyle w:val="StyleBodyTextBoldChar"/>
        </w:rPr>
        <w:t xml:space="preserve"> for </w:t>
      </w:r>
      <w:r w:rsidR="00251264" w:rsidRPr="00270065">
        <w:rPr>
          <w:rStyle w:val="StyleBodyTextBoldChar"/>
        </w:rPr>
        <w:t xml:space="preserve">each </w:t>
      </w:r>
      <w:r w:rsidR="00A9166D" w:rsidRPr="00270065">
        <w:rPr>
          <w:rStyle w:val="StyleBodyTextBoldChar"/>
        </w:rPr>
        <w:t>other</w:t>
      </w:r>
      <w:r w:rsidR="00270065">
        <w:rPr>
          <w:b/>
          <w:color w:val="auto"/>
          <w:szCs w:val="24"/>
        </w:rPr>
        <w:t>.</w:t>
      </w:r>
    </w:p>
    <w:p w14:paraId="17FBBD07" w14:textId="77777777" w:rsidR="00625757" w:rsidRDefault="00081C2C" w:rsidP="00FD6042">
      <w:pPr>
        <w:pStyle w:val="Heading2"/>
      </w:pPr>
      <w:r>
        <w:br w:type="page"/>
      </w:r>
      <w:bookmarkStart w:id="87" w:name="_Toc88960212"/>
      <w:r>
        <w:lastRenderedPageBreak/>
        <w:t xml:space="preserve">Project </w:t>
      </w:r>
      <w:r w:rsidR="00625757">
        <w:t>Background</w:t>
      </w:r>
      <w:bookmarkEnd w:id="87"/>
    </w:p>
    <w:p w14:paraId="2F8F7070" w14:textId="77777777" w:rsidR="006E5A8E" w:rsidRPr="006E5A8E" w:rsidRDefault="006E5A8E" w:rsidP="00270065">
      <w:pPr>
        <w:pStyle w:val="BodyText"/>
      </w:pPr>
      <w:r w:rsidRPr="006E5A8E">
        <w:t xml:space="preserve">In 1997, the Assistant Secretary of Defense for Health Affairs and the Under Secretary for Health, Department of Veterans Affairs, formed the </w:t>
      </w:r>
      <w:r w:rsidR="00873EAF">
        <w:t>DoD</w:t>
      </w:r>
      <w:r w:rsidRPr="006E5A8E">
        <w:t>/VA Executive Council to establish a high-level program of DoD/VA cooperation and coordination in a joint effort to reduce costs and improve health care for veterans, active duty military personnel, retirees and dependents</w:t>
      </w:r>
      <w:r w:rsidR="00700EA2">
        <w:t xml:space="preserve">. </w:t>
      </w:r>
      <w:r w:rsidRPr="006E5A8E">
        <w:t>The DoD/VA Executive Council membership consists of senior DoD and VA health care executives</w:t>
      </w:r>
      <w:r w:rsidR="00700EA2">
        <w:t xml:space="preserve">. </w:t>
      </w:r>
      <w:r w:rsidRPr="006E5A8E">
        <w:t xml:space="preserve">The VA membership is comprised of the Under Secretary for Health as co-chair, the Assistant Deputy Under Secretary for Health, and </w:t>
      </w:r>
      <w:r w:rsidR="00873EAF">
        <w:t>VHA</w:t>
      </w:r>
      <w:r w:rsidRPr="006E5A8E">
        <w:t xml:space="preserve"> Chief Officers</w:t>
      </w:r>
      <w:r w:rsidR="00700EA2">
        <w:t xml:space="preserve">. </w:t>
      </w:r>
      <w:r w:rsidRPr="006E5A8E">
        <w:t>The DoD membership includes the Assistant Secretary of Defense for Health Affairs as co-chair, all Deputy Assistant Secretaries for Health Affairs, and the Service Surgeons General</w:t>
      </w:r>
      <w:r w:rsidR="00700EA2">
        <w:t xml:space="preserve">. </w:t>
      </w:r>
      <w:r w:rsidRPr="006E5A8E">
        <w:t xml:space="preserve">However, the VA/DoD </w:t>
      </w:r>
      <w:r w:rsidR="00873EAF">
        <w:t>LDSI</w:t>
      </w:r>
      <w:r w:rsidRPr="006E5A8E">
        <w:t xml:space="preserve"> project was initiated in 1997, as an outcome of the Executive Council, to determine the feasibility of sharing clinical laboratory data</w:t>
      </w:r>
      <w:r w:rsidR="00700EA2">
        <w:t xml:space="preserve">. </w:t>
      </w:r>
      <w:r w:rsidRPr="006E5A8E">
        <w:t>The goal is to determine a methodology that has the capacity and features necessary for sharing secure encrypted laboratory data between the two agencies.</w:t>
      </w:r>
    </w:p>
    <w:p w14:paraId="2CD949B0" w14:textId="77777777" w:rsidR="00D96EBC" w:rsidRDefault="006E5A8E" w:rsidP="00270065">
      <w:pPr>
        <w:pStyle w:val="BodyText"/>
      </w:pPr>
      <w:r w:rsidRPr="006E5A8E">
        <w:t xml:space="preserve">The </w:t>
      </w:r>
      <w:r w:rsidR="00873EAF">
        <w:t>LEDI</w:t>
      </w:r>
      <w:r w:rsidRPr="006E5A8E">
        <w:t xml:space="preserve"> III project provides an interface for VHA facilities to transmit laboratory orders to a DoD laboratory where they are accepted into the DoD’s Composite Health Care System (CHCS) and in turn allows results of clinical chemistry, hematology, toxicology and serology assays (CH subscripted tests) to be imported into </w:t>
      </w:r>
      <w:smartTag w:uri="urn:schemas-microsoft-com:office:smarttags" w:element="place">
        <w:r w:rsidR="00615DC9">
          <w:t>V</w:t>
        </w:r>
        <w:r w:rsidR="00873EAF">
          <w:t>ist</w:t>
        </w:r>
        <w:r w:rsidR="00615DC9">
          <w:t>A</w:t>
        </w:r>
      </w:smartTag>
      <w:r w:rsidRPr="006E5A8E">
        <w:t xml:space="preserve"> upon completion of the tests by the DoD. The original project scope was to establish a bi-directional interface for laboratory tests</w:t>
      </w:r>
      <w:r w:rsidR="00700EA2">
        <w:t xml:space="preserve">. </w:t>
      </w:r>
      <w:r w:rsidRPr="006E5A8E">
        <w:t>However, as the project progressed, the DoD scaled back the scope to a uni-directional interface</w:t>
      </w:r>
      <w:r w:rsidR="00700EA2">
        <w:t xml:space="preserve">. </w:t>
      </w:r>
      <w:r w:rsidRPr="006E5A8E">
        <w:t>Currently, the LEDI III project is in the testing phase of providing a bi-directional interface between VHA and DoD</w:t>
      </w:r>
      <w:r w:rsidR="00700EA2">
        <w:t xml:space="preserve">. </w:t>
      </w:r>
      <w:r w:rsidRPr="006E5A8E">
        <w:t>The DoD facilities are transmitting laboratory orders to VHA facilities</w:t>
      </w:r>
      <w:r w:rsidR="00700EA2">
        <w:t xml:space="preserve">. </w:t>
      </w:r>
      <w:r w:rsidRPr="006E5A8E">
        <w:t xml:space="preserve">The VHA facilities are receiving orders into the </w:t>
      </w:r>
      <w:smartTag w:uri="urn:schemas-microsoft-com:office:smarttags" w:element="place">
        <w:r w:rsidR="00615DC9">
          <w:t>V</w:t>
        </w:r>
        <w:r w:rsidR="00873EAF">
          <w:t>ist</w:t>
        </w:r>
        <w:r w:rsidR="00615DC9">
          <w:t>A</w:t>
        </w:r>
      </w:smartTag>
      <w:r w:rsidRPr="006E5A8E">
        <w:t xml:space="preserve"> computer system</w:t>
      </w:r>
      <w:r w:rsidR="00700EA2">
        <w:t xml:space="preserve">. </w:t>
      </w:r>
      <w:r w:rsidRPr="006E5A8E">
        <w:t>Once the orders are received and analysis is completed, the results of clinical chemistry, hematology, toxicology and serology assays (CH subscripted tests) are transmitted back into DoD’s CHCS</w:t>
      </w:r>
      <w:r w:rsidR="00700EA2">
        <w:t xml:space="preserve">. </w:t>
      </w:r>
      <w:r w:rsidRPr="006E5A8E">
        <w:t>As a result, both VHA and DoD assume the role of reference laboratory for each agency</w:t>
      </w:r>
      <w:r w:rsidR="00700EA2">
        <w:t xml:space="preserve">. </w:t>
      </w:r>
      <w:r w:rsidRPr="006E5A8E">
        <w:t>The known sites that will serve as reference laboratories and benefit from this bi-directional interface are</w:t>
      </w:r>
      <w:r w:rsidR="00D96EBC">
        <w:t>:</w:t>
      </w:r>
    </w:p>
    <w:p w14:paraId="26ECA5FA" w14:textId="77777777" w:rsidR="00270065" w:rsidRDefault="00D96EBC" w:rsidP="00270065">
      <w:pPr>
        <w:pStyle w:val="bullet1"/>
      </w:pPr>
      <w:smartTag w:uri="urn:schemas-microsoft-com:office:smarttags" w:element="place">
        <w:smartTag w:uri="urn:schemas-microsoft-com:office:smarttags" w:element="PlaceName">
          <w:r w:rsidRPr="001A63BE">
            <w:t>Albuquerque</w:t>
          </w:r>
        </w:smartTag>
        <w:r w:rsidRPr="001A63BE">
          <w:t xml:space="preserve"> </w:t>
        </w:r>
        <w:smartTag w:uri="urn:schemas-microsoft-com:office:smarttags" w:element="PlaceName">
          <w:r w:rsidR="00873EAF" w:rsidRPr="001A63BE">
            <w:t>Veterans</w:t>
          </w:r>
        </w:smartTag>
        <w:r w:rsidR="00873EAF" w:rsidRPr="001A63BE">
          <w:t xml:space="preserve"> </w:t>
        </w:r>
        <w:smartTag w:uri="urn:schemas-microsoft-com:office:smarttags" w:element="PlaceName">
          <w:r w:rsidR="00873EAF" w:rsidRPr="001A63BE">
            <w:t>Affairs</w:t>
          </w:r>
        </w:smartTag>
        <w:r w:rsidR="00873EAF" w:rsidRPr="001A63BE">
          <w:t xml:space="preserve"> </w:t>
        </w:r>
        <w:smartTag w:uri="urn:schemas-microsoft-com:office:smarttags" w:element="PlaceName">
          <w:r w:rsidR="00873EAF" w:rsidRPr="001A63BE">
            <w:t>Medical</w:t>
          </w:r>
        </w:smartTag>
        <w:r w:rsidR="00873EAF" w:rsidRPr="001A63BE">
          <w:t xml:space="preserve"> </w:t>
        </w:r>
        <w:smartTag w:uri="urn:schemas-microsoft-com:office:smarttags" w:element="PlaceType">
          <w:r w:rsidR="00873EAF" w:rsidRPr="001A63BE">
            <w:t>Center</w:t>
          </w:r>
        </w:smartTag>
      </w:smartTag>
      <w:r w:rsidR="00873EAF" w:rsidRPr="001A63BE">
        <w:t xml:space="preserve"> (</w:t>
      </w:r>
      <w:r w:rsidRPr="001A63BE">
        <w:t>VAMC</w:t>
      </w:r>
      <w:r w:rsidR="00873EAF" w:rsidRPr="001A63BE">
        <w:t>)</w:t>
      </w:r>
      <w:r w:rsidRPr="001A63BE">
        <w:t xml:space="preserve"> </w:t>
      </w:r>
      <w:r w:rsidR="00CF0903" w:rsidRPr="001A63BE">
        <w:t>– Epidemiological (</w:t>
      </w:r>
      <w:r w:rsidRPr="001A63BE">
        <w:t>EPI</w:t>
      </w:r>
      <w:r w:rsidR="00CF0903" w:rsidRPr="001A63BE">
        <w:t>)</w:t>
      </w:r>
      <w:r w:rsidRPr="001A63BE">
        <w:t xml:space="preserve"> Lab,</w:t>
      </w:r>
      <w:r w:rsidRPr="00D96EBC">
        <w:t xml:space="preserve"> Brooks </w:t>
      </w:r>
      <w:r w:rsidR="00873EAF">
        <w:t>Air Force Base (</w:t>
      </w:r>
      <w:r w:rsidRPr="00D96EBC">
        <w:t>AFB</w:t>
      </w:r>
      <w:r w:rsidR="00873EAF">
        <w:t>)</w:t>
      </w:r>
    </w:p>
    <w:p w14:paraId="5FA834C5" w14:textId="77777777" w:rsidR="00270065" w:rsidRDefault="00D96EBC" w:rsidP="00270065">
      <w:pPr>
        <w:pStyle w:val="bullet1"/>
      </w:pPr>
      <w:smartTag w:uri="urn:schemas-microsoft-com:office:smarttags" w:element="City">
        <w:r w:rsidRPr="00D96EBC">
          <w:t>El Paso</w:t>
        </w:r>
      </w:smartTag>
      <w:r w:rsidRPr="00D96EBC">
        <w:t xml:space="preserve"> </w:t>
      </w:r>
      <w:r w:rsidR="00FF7300">
        <w:t>Health Care System</w:t>
      </w:r>
      <w:r w:rsidR="00873EAF">
        <w:t xml:space="preserve"> (</w:t>
      </w:r>
      <w:r w:rsidRPr="00D96EBC">
        <w:t>HCS</w:t>
      </w:r>
      <w:r w:rsidR="00873EAF">
        <w:t>)</w:t>
      </w:r>
      <w:r w:rsidRPr="00D96EBC">
        <w:t xml:space="preserve"> -</w:t>
      </w:r>
      <w:r w:rsidR="00FF7300">
        <w:t xml:space="preserve"> </w:t>
      </w:r>
      <w:smartTag w:uri="urn:schemas-microsoft-com:office:smarttags" w:element="place">
        <w:smartTag w:uri="urn:schemas-microsoft-com:office:smarttags" w:element="PlaceName">
          <w:r w:rsidRPr="00D96EBC">
            <w:t>William</w:t>
          </w:r>
        </w:smartTag>
        <w:r w:rsidRPr="00D96EBC">
          <w:t xml:space="preserve"> </w:t>
        </w:r>
        <w:smartTag w:uri="urn:schemas-microsoft-com:office:smarttags" w:element="PlaceName">
          <w:r w:rsidRPr="00D96EBC">
            <w:t>Beaumont</w:t>
          </w:r>
        </w:smartTag>
        <w:r w:rsidRPr="00D96EBC">
          <w:t xml:space="preserve"> </w:t>
        </w:r>
        <w:smartTag w:uri="urn:schemas-microsoft-com:office:smarttags" w:element="PlaceName">
          <w:r w:rsidR="00FF7300">
            <w:t>Army</w:t>
          </w:r>
        </w:smartTag>
        <w:r w:rsidR="00FF7300">
          <w:t xml:space="preserve"> </w:t>
        </w:r>
        <w:smartTag w:uri="urn:schemas-microsoft-com:office:smarttags" w:element="PlaceName">
          <w:r w:rsidR="00FF7300">
            <w:t>Medical</w:t>
          </w:r>
        </w:smartTag>
        <w:r w:rsidR="00FF7300">
          <w:t xml:space="preserve"> </w:t>
        </w:r>
        <w:smartTag w:uri="urn:schemas-microsoft-com:office:smarttags" w:element="PlaceType">
          <w:r w:rsidR="00FF7300">
            <w:t>Center</w:t>
          </w:r>
        </w:smartTag>
      </w:smartTag>
      <w:r w:rsidR="00873EAF">
        <w:t xml:space="preserve"> (</w:t>
      </w:r>
      <w:r w:rsidRPr="00D96EBC">
        <w:t>AMC</w:t>
      </w:r>
      <w:r w:rsidR="00873EAF">
        <w:t>)</w:t>
      </w:r>
    </w:p>
    <w:p w14:paraId="52FD584F" w14:textId="77777777" w:rsidR="00F35DE5" w:rsidRPr="00F24968" w:rsidRDefault="00D96EBC" w:rsidP="00F35DE5">
      <w:pPr>
        <w:pStyle w:val="bullet1"/>
      </w:pPr>
      <w:r w:rsidRPr="00F24968">
        <w:t>Hines VAMC -</w:t>
      </w:r>
      <w:r w:rsidR="003971FE" w:rsidRPr="00F24968">
        <w:t xml:space="preserve"> </w:t>
      </w:r>
      <w:r w:rsidR="00F35DE5" w:rsidRPr="00F24968">
        <w:t xml:space="preserve">Naval Hospital, </w:t>
      </w:r>
      <w:smartTag w:uri="urn:schemas-microsoft-com:office:smarttags" w:element="place">
        <w:r w:rsidR="00F35DE5" w:rsidRPr="00F24968">
          <w:t>Great Lakes</w:t>
        </w:r>
      </w:smartTag>
      <w:r w:rsidR="00F35DE5" w:rsidRPr="00F24968">
        <w:t xml:space="preserve"> (GLNH)</w:t>
      </w:r>
    </w:p>
    <w:p w14:paraId="5C31BA5F" w14:textId="77777777" w:rsidR="003971FE" w:rsidRPr="00F24968" w:rsidRDefault="00D96EBC" w:rsidP="003971FE">
      <w:pPr>
        <w:pStyle w:val="bullet1"/>
      </w:pPr>
      <w:smartTag w:uri="urn:schemas-microsoft-com:office:smarttags" w:element="City">
        <w:r w:rsidRPr="00F24968">
          <w:t>Honolulu</w:t>
        </w:r>
      </w:smartTag>
      <w:r w:rsidRPr="00F24968">
        <w:t xml:space="preserve"> VAMC -</w:t>
      </w:r>
      <w:r w:rsidR="003971FE" w:rsidRPr="00F24968">
        <w:t xml:space="preserve"> </w:t>
      </w:r>
      <w:r w:rsidRPr="00F24968">
        <w:t xml:space="preserve">Tripler </w:t>
      </w:r>
      <w:smartTag w:uri="urn:schemas-microsoft-com:office:smarttags" w:element="place">
        <w:smartTag w:uri="urn:schemas-microsoft-com:office:smarttags" w:element="PlaceName">
          <w:r w:rsidR="003971FE" w:rsidRPr="00F24968">
            <w:t>Army</w:t>
          </w:r>
        </w:smartTag>
        <w:r w:rsidR="003971FE" w:rsidRPr="00F24968">
          <w:t xml:space="preserve"> </w:t>
        </w:r>
        <w:smartTag w:uri="urn:schemas-microsoft-com:office:smarttags" w:element="PlaceName">
          <w:r w:rsidR="003971FE" w:rsidRPr="00F24968">
            <w:t>Medical</w:t>
          </w:r>
        </w:smartTag>
        <w:r w:rsidR="003971FE" w:rsidRPr="00F24968">
          <w:t xml:space="preserve"> </w:t>
        </w:r>
        <w:smartTag w:uri="urn:schemas-microsoft-com:office:smarttags" w:element="PlaceType">
          <w:r w:rsidR="003971FE" w:rsidRPr="00F24968">
            <w:t>Center</w:t>
          </w:r>
        </w:smartTag>
      </w:smartTag>
      <w:r w:rsidR="003971FE" w:rsidRPr="00F24968">
        <w:t xml:space="preserve"> (AMC)</w:t>
      </w:r>
    </w:p>
    <w:p w14:paraId="7AC7A906" w14:textId="77777777" w:rsidR="00D96EBC" w:rsidRPr="00F24968" w:rsidRDefault="00D96EBC" w:rsidP="00270065">
      <w:pPr>
        <w:pStyle w:val="bullet1"/>
      </w:pPr>
      <w:smartTag w:uri="urn:schemas-microsoft-com:office:smarttags" w:element="City">
        <w:r w:rsidRPr="00F24968">
          <w:t>Milwaukee</w:t>
        </w:r>
      </w:smartTag>
      <w:r w:rsidRPr="00F24968">
        <w:t xml:space="preserve"> VAMC - Naval Hospital</w:t>
      </w:r>
      <w:r w:rsidR="003971FE" w:rsidRPr="00F24968">
        <w:t>,</w:t>
      </w:r>
      <w:r w:rsidRPr="00F24968">
        <w:t xml:space="preserve"> </w:t>
      </w:r>
      <w:smartTag w:uri="urn:schemas-microsoft-com:office:smarttags" w:element="place">
        <w:r w:rsidRPr="00F24968">
          <w:t>Great Lakes</w:t>
        </w:r>
      </w:smartTag>
      <w:r w:rsidR="003971FE" w:rsidRPr="00F24968">
        <w:t xml:space="preserve"> (GLNH)</w:t>
      </w:r>
    </w:p>
    <w:p w14:paraId="58AC3534" w14:textId="77777777" w:rsidR="00270065" w:rsidRPr="00F24968" w:rsidRDefault="00D96EBC" w:rsidP="00270065">
      <w:pPr>
        <w:pStyle w:val="bullet1"/>
      </w:pPr>
      <w:smartTag w:uri="urn:schemas-microsoft-com:office:smarttags" w:element="City">
        <w:r w:rsidRPr="00F24968">
          <w:t>North Chicago</w:t>
        </w:r>
      </w:smartTag>
      <w:r w:rsidRPr="00F24968">
        <w:t xml:space="preserve"> VAMC - Naval Hospital</w:t>
      </w:r>
      <w:r w:rsidR="003971FE" w:rsidRPr="00F24968">
        <w:t>,</w:t>
      </w:r>
      <w:r w:rsidRPr="00F24968">
        <w:t xml:space="preserve"> </w:t>
      </w:r>
      <w:smartTag w:uri="urn:schemas-microsoft-com:office:smarttags" w:element="place">
        <w:r w:rsidRPr="00F24968">
          <w:t>Great Lakes</w:t>
        </w:r>
      </w:smartTag>
      <w:r w:rsidR="003971FE" w:rsidRPr="00F24968">
        <w:t xml:space="preserve"> (GLNH)</w:t>
      </w:r>
    </w:p>
    <w:p w14:paraId="6181E6A1" w14:textId="77777777" w:rsidR="00D96EBC" w:rsidRPr="00FD29D4" w:rsidRDefault="00D96EBC" w:rsidP="00270065">
      <w:pPr>
        <w:pStyle w:val="bullet1"/>
        <w:rPr>
          <w:lang w:val="it-IT"/>
        </w:rPr>
      </w:pPr>
      <w:r w:rsidRPr="00FD29D4">
        <w:rPr>
          <w:lang w:val="it-IT"/>
        </w:rPr>
        <w:t>San Diego VAMC - San Diego Naval Medical Center</w:t>
      </w:r>
    </w:p>
    <w:p w14:paraId="4F79870E" w14:textId="77777777" w:rsidR="00625757" w:rsidRPr="00036FA0" w:rsidRDefault="00081C2C" w:rsidP="00036FA0">
      <w:pPr>
        <w:pStyle w:val="Heading2"/>
      </w:pPr>
      <w:r w:rsidRPr="003E060D">
        <w:br w:type="page"/>
      </w:r>
      <w:bookmarkStart w:id="88" w:name="_Toc88960213"/>
      <w:r w:rsidR="00625757">
        <w:lastRenderedPageBreak/>
        <w:t>Project Documentation</w:t>
      </w:r>
      <w:bookmarkEnd w:id="88"/>
    </w:p>
    <w:p w14:paraId="043EF264" w14:textId="77777777" w:rsidR="00A876B6" w:rsidRDefault="00625757" w:rsidP="00036FA0">
      <w:pPr>
        <w:pStyle w:val="BodyText"/>
      </w:pPr>
      <w:r w:rsidRPr="00747F96">
        <w:t xml:space="preserve">As the </w:t>
      </w:r>
      <w:r w:rsidR="00C64339">
        <w:rPr>
          <w:bCs/>
          <w:szCs w:val="24"/>
        </w:rPr>
        <w:t>LDSI</w:t>
      </w:r>
      <w:r w:rsidR="00747F96" w:rsidRPr="00747F96">
        <w:rPr>
          <w:bCs/>
          <w:szCs w:val="24"/>
        </w:rPr>
        <w:t xml:space="preserve"> project </w:t>
      </w:r>
      <w:r w:rsidRPr="00747F96">
        <w:t>evolves, several documents represent</w:t>
      </w:r>
      <w:r>
        <w:t xml:space="preserve"> a </w:t>
      </w:r>
      <w:r w:rsidRPr="00747F96">
        <w:t xml:space="preserve">broad, but detailed view of the interdependencies associated with implementing the </w:t>
      </w:r>
      <w:r w:rsidR="00747F96" w:rsidRPr="00747F96">
        <w:rPr>
          <w:bCs/>
          <w:szCs w:val="24"/>
        </w:rPr>
        <w:t>Bi-Directional</w:t>
      </w:r>
      <w:r w:rsidR="00747F96">
        <w:rPr>
          <w:bCs/>
          <w:szCs w:val="24"/>
        </w:rPr>
        <w:t xml:space="preserve"> Laboratory Data Sharing software</w:t>
      </w:r>
      <w:r w:rsidR="00700EA2">
        <w:t xml:space="preserve">. </w:t>
      </w:r>
      <w:r w:rsidRPr="00747F96">
        <w:t>Each document identified below is referenced</w:t>
      </w:r>
      <w:r>
        <w:t xml:space="preserve"> within this plan and plays a role in the successful i</w:t>
      </w:r>
      <w:r w:rsidR="004C1D0F">
        <w:t>mplementation of this project.</w:t>
      </w:r>
    </w:p>
    <w:p w14:paraId="7DE592AF" w14:textId="77777777" w:rsidR="00A876B6" w:rsidRPr="00036FA0" w:rsidRDefault="000453F7" w:rsidP="009D50F2">
      <w:pPr>
        <w:pStyle w:val="Link"/>
        <w:rPr>
          <w:rStyle w:val="Hyperlink"/>
        </w:rPr>
      </w:pPr>
      <w:hyperlink r:id="rId12" w:history="1">
        <w:r w:rsidR="00A876B6" w:rsidRPr="00036FA0">
          <w:rPr>
            <w:rStyle w:val="Hyperlink"/>
          </w:rPr>
          <w:t>http://www.va.gov/vdl/</w:t>
        </w:r>
      </w:hyperlink>
    </w:p>
    <w:p w14:paraId="6B3931CB" w14:textId="77777777" w:rsidR="004C1D0F" w:rsidRDefault="004C1D0F" w:rsidP="00036FA0">
      <w:pPr>
        <w:pStyle w:val="BodyText"/>
        <w:rPr>
          <w:szCs w:val="24"/>
        </w:rPr>
      </w:pPr>
      <w:r>
        <w:rPr>
          <w:szCs w:val="24"/>
        </w:rPr>
        <w:t xml:space="preserve">Each of the following documents </w:t>
      </w:r>
      <w:r w:rsidRPr="00251264">
        <w:rPr>
          <w:szCs w:val="24"/>
        </w:rPr>
        <w:t>will be place</w:t>
      </w:r>
      <w:r>
        <w:rPr>
          <w:szCs w:val="24"/>
        </w:rPr>
        <w:t>d</w:t>
      </w:r>
      <w:r w:rsidRPr="00251264">
        <w:rPr>
          <w:szCs w:val="24"/>
        </w:rPr>
        <w:t xml:space="preserve"> on the above website when the software is released to the field</w:t>
      </w:r>
      <w:r>
        <w:rPr>
          <w:szCs w:val="24"/>
        </w:rPr>
        <w:t>:</w:t>
      </w:r>
    </w:p>
    <w:p w14:paraId="0C381A15" w14:textId="77777777" w:rsidR="004C1D0F" w:rsidRPr="00251264" w:rsidRDefault="00C64339" w:rsidP="00036FA0">
      <w:pPr>
        <w:pStyle w:val="bullet1"/>
      </w:pPr>
      <w:r>
        <w:t>Project Implementation Plan</w:t>
      </w:r>
    </w:p>
    <w:p w14:paraId="5F4D494E" w14:textId="77777777" w:rsidR="004C1D0F" w:rsidRDefault="004C1D0F" w:rsidP="00036FA0">
      <w:pPr>
        <w:pStyle w:val="bullet1"/>
      </w:pPr>
      <w:r w:rsidRPr="00251264">
        <w:t>Imp</w:t>
      </w:r>
      <w:r w:rsidR="00C64339">
        <w:t>lementation/User Guide</w:t>
      </w:r>
    </w:p>
    <w:p w14:paraId="33021F96" w14:textId="77777777" w:rsidR="00A876B6" w:rsidRDefault="004C1D0F" w:rsidP="009D50F2">
      <w:pPr>
        <w:pStyle w:val="bullet1"/>
        <w:rPr>
          <w:rFonts w:ascii="Arial" w:hAnsi="Arial" w:cs="Arial"/>
          <w:sz w:val="20"/>
        </w:rPr>
      </w:pPr>
      <w:r>
        <w:t>LEDI III Installati</w:t>
      </w:r>
      <w:r w:rsidR="00036FA0">
        <w:t>on Guide</w:t>
      </w:r>
      <w:r w:rsidR="009D50F2">
        <w:br/>
      </w:r>
    </w:p>
    <w:p w14:paraId="738286B2" w14:textId="77777777" w:rsidR="00A91874" w:rsidRDefault="00A91874" w:rsidP="009D50F2">
      <w:pPr>
        <w:pStyle w:val="BodyText"/>
      </w:pPr>
      <w:r w:rsidRPr="00A91874">
        <w:rPr>
          <w:rFonts w:ascii="Arial" w:hAnsi="Arial" w:cs="Arial"/>
          <w:sz w:val="18"/>
          <w:szCs w:val="18"/>
          <w:highlight w:val="yellow"/>
        </w:rPr>
        <w:t>REDACTED</w:t>
      </w:r>
      <w:r w:rsidRPr="00251264">
        <w:t xml:space="preserve"> </w:t>
      </w:r>
    </w:p>
    <w:p w14:paraId="71764642" w14:textId="77777777" w:rsidR="00A876B6" w:rsidRPr="00251264" w:rsidRDefault="00A876B6" w:rsidP="009D50F2">
      <w:pPr>
        <w:pStyle w:val="BodyText"/>
      </w:pPr>
      <w:r w:rsidRPr="00251264">
        <w:t>All other project documents will be placed on the above website upon request from the VistA LEDI III (LDSI) project managers</w:t>
      </w:r>
      <w:r w:rsidR="00700EA2">
        <w:t xml:space="preserve">. </w:t>
      </w:r>
      <w:r w:rsidR="004C1D0F">
        <w:t>These include each of the following documents:</w:t>
      </w:r>
    </w:p>
    <w:p w14:paraId="61724BE2" w14:textId="77777777" w:rsidR="00461510" w:rsidRDefault="00C64339" w:rsidP="009D50F2">
      <w:pPr>
        <w:pStyle w:val="bullet1"/>
      </w:pPr>
      <w:r>
        <w:t>LDSI</w:t>
      </w:r>
      <w:r w:rsidR="005006E3">
        <w:t xml:space="preserve"> </w:t>
      </w:r>
      <w:r w:rsidR="009D50F2">
        <w:t>Project Management Plan</w:t>
      </w:r>
      <w:r w:rsidR="009D50F2">
        <w:br/>
      </w:r>
    </w:p>
    <w:p w14:paraId="78D60B51" w14:textId="77777777" w:rsidR="00461510" w:rsidRDefault="00461510" w:rsidP="00461510">
      <w:pPr>
        <w:pStyle w:val="BodyText"/>
      </w:pPr>
      <w:r>
        <w:t xml:space="preserve">The </w:t>
      </w:r>
      <w:r w:rsidR="007A0018" w:rsidRPr="00270065">
        <w:rPr>
          <w:rStyle w:val="StyleBodyTextBoldChar"/>
        </w:rPr>
        <w:t>L</w:t>
      </w:r>
      <w:r w:rsidR="005006E3" w:rsidRPr="00270065">
        <w:rPr>
          <w:rStyle w:val="StyleBodyTextBoldChar"/>
        </w:rPr>
        <w:t xml:space="preserve">DSI </w:t>
      </w:r>
      <w:r w:rsidR="008D7127">
        <w:t>Project Management</w:t>
      </w:r>
      <w:r>
        <w:t xml:space="preserve"> Plan </w:t>
      </w:r>
      <w:r w:rsidR="008D7127">
        <w:t xml:space="preserve">(PMP) is used as a reference and baseline tool for managing the </w:t>
      </w:r>
      <w:r w:rsidR="00C64339">
        <w:rPr>
          <w:rStyle w:val="StyleBodyTextBoldChar"/>
        </w:rPr>
        <w:t>LDSI</w:t>
      </w:r>
      <w:r w:rsidR="008D7127" w:rsidRPr="00270065">
        <w:rPr>
          <w:rStyle w:val="StyleBodyTextBoldChar"/>
        </w:rPr>
        <w:t xml:space="preserve"> project</w:t>
      </w:r>
      <w:r w:rsidR="00700EA2">
        <w:t xml:space="preserve">. </w:t>
      </w:r>
      <w:r>
        <w:t xml:space="preserve">The </w:t>
      </w:r>
      <w:r w:rsidR="00C64339">
        <w:t>L</w:t>
      </w:r>
      <w:r w:rsidR="005006E3">
        <w:t xml:space="preserve">DSI </w:t>
      </w:r>
      <w:r w:rsidR="008D7127">
        <w:t>PMP includes definitions of overall project objectives</w:t>
      </w:r>
      <w:r w:rsidR="007A0018">
        <w:t xml:space="preserve"> and project scope statement</w:t>
      </w:r>
      <w:r w:rsidR="008D7127">
        <w:t>, estimates of the time required, budget, risk management strategy as well as other technical, organizational, monitoring and control information</w:t>
      </w:r>
      <w:r>
        <w:t>.</w:t>
      </w:r>
    </w:p>
    <w:p w14:paraId="467D2A0C" w14:textId="77777777" w:rsidR="00461510" w:rsidRDefault="008D7127" w:rsidP="009D50F2">
      <w:pPr>
        <w:pStyle w:val="bullet1"/>
      </w:pPr>
      <w:r>
        <w:t xml:space="preserve">VA/DoD LEDI III </w:t>
      </w:r>
      <w:r w:rsidR="009D50F2">
        <w:t>Test Plan</w:t>
      </w:r>
      <w:r w:rsidR="009D50F2">
        <w:br/>
      </w:r>
    </w:p>
    <w:p w14:paraId="4AC2DF82" w14:textId="77777777" w:rsidR="00461510" w:rsidRDefault="00461510" w:rsidP="009D50F2">
      <w:pPr>
        <w:pStyle w:val="BodyText"/>
      </w:pPr>
      <w:r>
        <w:t xml:space="preserve">The </w:t>
      </w:r>
      <w:r w:rsidR="008D7127" w:rsidRPr="00270065">
        <w:rPr>
          <w:rStyle w:val="StyleBodyTextBoldChar"/>
        </w:rPr>
        <w:t>LEDI III</w:t>
      </w:r>
      <w:r w:rsidRPr="00270065">
        <w:rPr>
          <w:rStyle w:val="StyleBodyTextBoldChar"/>
        </w:rPr>
        <w:t xml:space="preserve"> </w:t>
      </w:r>
      <w:r>
        <w:t>Test Plan documents the overall testing process planned for the project</w:t>
      </w:r>
      <w:r w:rsidR="00700EA2">
        <w:t xml:space="preserve">. </w:t>
      </w:r>
      <w:r>
        <w:t>The plan describe</w:t>
      </w:r>
      <w:r w:rsidR="008D7127">
        <w:t>s</w:t>
      </w:r>
      <w:r>
        <w:t xml:space="preserve"> the test strategy being used, testing activities to be performed, who will perform the activities, the assigned responsibilities, and the resources required to determine the readiness of the product. </w:t>
      </w:r>
    </w:p>
    <w:p w14:paraId="31054D34" w14:textId="77777777" w:rsidR="00461510" w:rsidRDefault="00C64339" w:rsidP="009D50F2">
      <w:pPr>
        <w:pStyle w:val="bullet1"/>
        <w:rPr>
          <w:lang w:val="sv-SE"/>
        </w:rPr>
      </w:pPr>
      <w:r>
        <w:rPr>
          <w:lang w:val="sv-SE"/>
        </w:rPr>
        <w:t>VistA LEDI III Software</w:t>
      </w:r>
      <w:r w:rsidR="00922FB1" w:rsidRPr="00922FB1">
        <w:rPr>
          <w:lang w:val="sv-SE"/>
        </w:rPr>
        <w:t xml:space="preserve"> Installation Guide</w:t>
      </w:r>
      <w:r w:rsidR="009D50F2">
        <w:rPr>
          <w:lang w:val="sv-SE"/>
        </w:rPr>
        <w:br/>
      </w:r>
    </w:p>
    <w:p w14:paraId="336F889A" w14:textId="77777777" w:rsidR="00662160" w:rsidRPr="00662160" w:rsidRDefault="00662160" w:rsidP="009D50F2">
      <w:pPr>
        <w:pStyle w:val="BodyText"/>
      </w:pPr>
      <w:r w:rsidRPr="00662160">
        <w:t>This document contains the installation instruction and the security information.</w:t>
      </w:r>
    </w:p>
    <w:p w14:paraId="58D84513" w14:textId="77777777" w:rsidR="00625757" w:rsidRPr="006B349E" w:rsidRDefault="00922FB1" w:rsidP="009D50F2">
      <w:pPr>
        <w:pStyle w:val="bullet1"/>
      </w:pPr>
      <w:r>
        <w:t>L</w:t>
      </w:r>
      <w:r w:rsidR="006B349E" w:rsidRPr="006B349E">
        <w:t>DSI Software Requirements Specification (SRS)</w:t>
      </w:r>
      <w:r w:rsidR="009D50F2">
        <w:br/>
      </w:r>
    </w:p>
    <w:p w14:paraId="7BDECE87" w14:textId="77777777" w:rsidR="00625757" w:rsidRDefault="00625757" w:rsidP="009D50F2">
      <w:pPr>
        <w:pStyle w:val="BodyText"/>
      </w:pPr>
      <w:r>
        <w:t xml:space="preserve">This is a list of software requirements developed by the </w:t>
      </w:r>
      <w:r w:rsidR="00C139DC">
        <w:t>project</w:t>
      </w:r>
      <w:r>
        <w:t xml:space="preserve"> team submitted to the </w:t>
      </w:r>
      <w:r w:rsidR="00C64339">
        <w:rPr>
          <w:rStyle w:val="StyleBodyTextBoldChar"/>
        </w:rPr>
        <w:t>LDSI</w:t>
      </w:r>
      <w:r>
        <w:t xml:space="preserve"> software integrator.</w:t>
      </w:r>
    </w:p>
    <w:p w14:paraId="2DA60F13" w14:textId="77777777" w:rsidR="003746D9" w:rsidRDefault="007A0018" w:rsidP="009D50F2">
      <w:pPr>
        <w:pStyle w:val="bullet1"/>
      </w:pPr>
      <w:r>
        <w:lastRenderedPageBreak/>
        <w:t xml:space="preserve">LEDI III </w:t>
      </w:r>
      <w:r w:rsidR="00922FB1">
        <w:t>Implementation and</w:t>
      </w:r>
      <w:r w:rsidR="00837334">
        <w:t xml:space="preserve"> U</w:t>
      </w:r>
      <w:r w:rsidR="00922FB1">
        <w:t>ser</w:t>
      </w:r>
      <w:r w:rsidR="00837334">
        <w:t xml:space="preserve"> G</w:t>
      </w:r>
      <w:r w:rsidR="00922FB1">
        <w:t>uide</w:t>
      </w:r>
      <w:r w:rsidR="009D50F2">
        <w:br/>
      </w:r>
    </w:p>
    <w:p w14:paraId="569D1375" w14:textId="77777777" w:rsidR="00837334" w:rsidRPr="00A238B7" w:rsidRDefault="00A238B7" w:rsidP="00270065">
      <w:pPr>
        <w:pStyle w:val="StyleBodyTextBold"/>
        <w:rPr>
          <w:color w:val="auto"/>
        </w:rPr>
      </w:pPr>
      <w:r w:rsidRPr="00A238B7">
        <w:t>This guide</w:t>
      </w:r>
      <w:r w:rsidR="00922FB1" w:rsidRPr="00A238B7">
        <w:t xml:space="preserve"> provides the </w:t>
      </w:r>
      <w:r w:rsidR="00C64339">
        <w:t>(</w:t>
      </w:r>
      <w:r w:rsidR="00922FB1" w:rsidRPr="00A238B7">
        <w:t xml:space="preserve">VAMC) </w:t>
      </w:r>
      <w:bookmarkStart w:id="89" w:name="OLE_LINK4"/>
      <w:r w:rsidR="00922FB1" w:rsidRPr="00A238B7">
        <w:t xml:space="preserve">Information Resource Management </w:t>
      </w:r>
      <w:bookmarkEnd w:id="89"/>
      <w:r w:rsidR="00922FB1" w:rsidRPr="00A238B7">
        <w:t xml:space="preserve">(IRM) staff, </w:t>
      </w:r>
      <w:bookmarkStart w:id="90" w:name="OLE_LINK5"/>
      <w:r w:rsidR="00922FB1" w:rsidRPr="00A238B7">
        <w:t>Laboratory Inform</w:t>
      </w:r>
      <w:r w:rsidR="00883F32">
        <w:t xml:space="preserve">ation Manager </w:t>
      </w:r>
      <w:bookmarkEnd w:id="90"/>
      <w:r w:rsidR="00883F32">
        <w:t xml:space="preserve">(LIM), and other </w:t>
      </w:r>
      <w:r w:rsidR="00922FB1" w:rsidRPr="00A238B7">
        <w:t>VAMC users with a straightforward means for installing LEDI III software.</w:t>
      </w:r>
    </w:p>
    <w:p w14:paraId="63005B40" w14:textId="77777777" w:rsidR="00625757" w:rsidRDefault="00081C2C" w:rsidP="00FD6042">
      <w:pPr>
        <w:pStyle w:val="Heading2"/>
      </w:pPr>
      <w:bookmarkStart w:id="91" w:name="_Toc88960214"/>
      <w:bookmarkStart w:id="92" w:name="_Toc464369842"/>
      <w:bookmarkStart w:id="93" w:name="_Toc464446929"/>
      <w:bookmarkStart w:id="94" w:name="_Toc464447094"/>
      <w:bookmarkStart w:id="95" w:name="_Toc464991535"/>
      <w:bookmarkStart w:id="96" w:name="_Toc464992806"/>
      <w:bookmarkStart w:id="97" w:name="_Toc464992982"/>
      <w:bookmarkStart w:id="98" w:name="_Toc465246258"/>
      <w:bookmarkStart w:id="99" w:name="_Toc465255126"/>
      <w:bookmarkStart w:id="100" w:name="_Toc465255396"/>
      <w:bookmarkStart w:id="101" w:name="_Toc465345285"/>
      <w:bookmarkStart w:id="102" w:name="_Toc465345399"/>
      <w:bookmarkStart w:id="103" w:name="_Toc465347521"/>
      <w:bookmarkStart w:id="104" w:name="_Toc465347828"/>
      <w:bookmarkStart w:id="105" w:name="_Toc465415686"/>
      <w:bookmarkStart w:id="106" w:name="_Toc465416004"/>
      <w:bookmarkStart w:id="107" w:name="_Toc466098725"/>
      <w:bookmarkStart w:id="108" w:name="_Toc466098921"/>
      <w:bookmarkStart w:id="109" w:name="_Toc466105024"/>
      <w:bookmarkStart w:id="110" w:name="_Toc466109002"/>
      <w:bookmarkStart w:id="111" w:name="_Toc466714822"/>
      <w:bookmarkStart w:id="112" w:name="_Toc466714960"/>
      <w:bookmarkStart w:id="113" w:name="_Toc466715089"/>
      <w:bookmarkStart w:id="114" w:name="_Toc466794179"/>
      <w:bookmarkStart w:id="115" w:name="_Toc466795899"/>
      <w:bookmarkStart w:id="116" w:name="_Toc466867943"/>
      <w:bookmarkStart w:id="117" w:name="_Toc466868102"/>
      <w:bookmarkStart w:id="118" w:name="_Toc467379487"/>
      <w:bookmarkStart w:id="119" w:name="_Toc467471363"/>
      <w:bookmarkStart w:id="120" w:name="_Toc468071501"/>
      <w:bookmarkStart w:id="121" w:name="_Toc468071701"/>
      <w:bookmarkStart w:id="122" w:name="_Toc472934655"/>
      <w:bookmarkStart w:id="123" w:name="_Toc472935057"/>
      <w:bookmarkStart w:id="124" w:name="_Toc472935393"/>
      <w:bookmarkStart w:id="125" w:name="_Toc472935760"/>
      <w:bookmarkStart w:id="126" w:name="_Toc495848376"/>
      <w:r>
        <w:t xml:space="preserve">Project </w:t>
      </w:r>
      <w:r w:rsidR="00625757">
        <w:t>Benefits</w:t>
      </w:r>
      <w:bookmarkEnd w:id="91"/>
    </w:p>
    <w:p w14:paraId="1FB987BC" w14:textId="77777777" w:rsidR="00625757" w:rsidRPr="00747F96" w:rsidRDefault="00883F32" w:rsidP="009D50F2">
      <w:pPr>
        <w:pStyle w:val="BodyText"/>
      </w:pPr>
      <w:r>
        <w:t>LDSI</w:t>
      </w:r>
      <w:r w:rsidR="008C3342" w:rsidRPr="00747F96">
        <w:t xml:space="preserve"> will provide a much needed interface between the DoD and VA reference labs. The enhancement will reduce agency costs and improve order processing. It will enhance the potential for new sharing opportunities</w:t>
      </w:r>
      <w:r w:rsidR="009D50F2">
        <w:t>.</w:t>
      </w:r>
    </w:p>
    <w:p w14:paraId="2B98F6D6" w14:textId="77777777" w:rsidR="00625757" w:rsidRPr="002A64F4" w:rsidRDefault="000D6B61" w:rsidP="00FD6042">
      <w:pPr>
        <w:pStyle w:val="Heading2"/>
        <w:rPr>
          <w:iCs/>
        </w:rPr>
      </w:pPr>
      <w:bookmarkStart w:id="127" w:name="_Toc88960215"/>
      <w:r>
        <w:t>VA</w:t>
      </w:r>
      <w:r w:rsidR="007E6848">
        <w:t>/DoD</w:t>
      </w:r>
      <w:r>
        <w:t xml:space="preserve"> </w:t>
      </w:r>
      <w:r w:rsidR="00625757">
        <w:t>OI Organization</w:t>
      </w:r>
      <w:r w:rsidR="00081C2C">
        <w:t>al</w:t>
      </w:r>
      <w:r w:rsidR="00625757">
        <w:t xml:space="preserve"> Roles and Responsibi</w:t>
      </w:r>
      <w:r w:rsidR="00625757" w:rsidRPr="002A64F4">
        <w:t>lities</w:t>
      </w:r>
      <w:bookmarkEnd w:id="127"/>
    </w:p>
    <w:p w14:paraId="26424AC8" w14:textId="77777777" w:rsidR="000D6B61" w:rsidRDefault="00625757" w:rsidP="002A64F4">
      <w:pPr>
        <w:pStyle w:val="BodyText"/>
      </w:pPr>
      <w:r>
        <w:t xml:space="preserve">For the </w:t>
      </w:r>
      <w:r w:rsidR="007E6848">
        <w:t xml:space="preserve">VHA CIO </w:t>
      </w:r>
      <w:r>
        <w:t xml:space="preserve">organizational chart, please reference this </w:t>
      </w:r>
      <w:r w:rsidR="00E36F9B">
        <w:t>universal resource locator (</w:t>
      </w:r>
      <w:r>
        <w:t>URL</w:t>
      </w:r>
      <w:r w:rsidR="00E36F9B">
        <w:t>).</w:t>
      </w:r>
    </w:p>
    <w:p w14:paraId="583BA8BB" w14:textId="77777777" w:rsidR="00625757" w:rsidRPr="007E0C0E" w:rsidRDefault="00A91874" w:rsidP="002A64F4">
      <w:pPr>
        <w:pStyle w:val="Link"/>
      </w:pPr>
      <w:r w:rsidRPr="00A91874">
        <w:rPr>
          <w:rFonts w:ascii="Arial" w:hAnsi="Arial" w:cs="Arial"/>
          <w:sz w:val="18"/>
          <w:szCs w:val="18"/>
          <w:highlight w:val="yellow"/>
        </w:rPr>
        <w:t>REDACTED</w:t>
      </w:r>
    </w:p>
    <w:p w14:paraId="03C4F21E" w14:textId="77777777" w:rsidR="00625757" w:rsidRDefault="006E1016" w:rsidP="00FD6042">
      <w:pPr>
        <w:pStyle w:val="Heading3"/>
      </w:pPr>
      <w:r>
        <w:t>HSITES</w:t>
      </w:r>
    </w:p>
    <w:p w14:paraId="358916C1" w14:textId="77777777" w:rsidR="00625757" w:rsidRDefault="00625757" w:rsidP="002A64F4">
      <w:pPr>
        <w:pStyle w:val="BodyText"/>
      </w:pPr>
      <w:r>
        <w:t xml:space="preserve">The mission of </w:t>
      </w:r>
      <w:r w:rsidR="006E1016">
        <w:t>HSITES</w:t>
      </w:r>
      <w:r>
        <w:t xml:space="preserve"> is to coordinate the implementation, training, and support processes for approved information technologies in collaboration with all other OI services, and all other stakeholders and customers. This ensures efficient, effective and quality national rollout of information systems in support of health care to veterans for the VA, through its </w:t>
      </w:r>
      <w:r w:rsidR="006E1016" w:rsidRPr="006E1016">
        <w:t>Veteran's Integrated Service Network</w:t>
      </w:r>
      <w:r w:rsidR="006E1016">
        <w:t>s</w:t>
      </w:r>
      <w:r w:rsidR="006E1016" w:rsidRPr="006E1016">
        <w:t xml:space="preserve"> </w:t>
      </w:r>
      <w:r w:rsidR="006E1016">
        <w:t>(</w:t>
      </w:r>
      <w:r>
        <w:t>VISNs</w:t>
      </w:r>
      <w:r w:rsidR="006E1016">
        <w:t>)</w:t>
      </w:r>
      <w:r>
        <w:t xml:space="preserve"> and their health care facilities.</w:t>
      </w:r>
    </w:p>
    <w:p w14:paraId="673ACA3F" w14:textId="77777777" w:rsidR="00625757" w:rsidRDefault="006E1016" w:rsidP="00FD6042">
      <w:pPr>
        <w:pStyle w:val="Heading3"/>
      </w:pPr>
      <w:r>
        <w:t>HSD&amp;D</w:t>
      </w:r>
    </w:p>
    <w:p w14:paraId="556DAE73" w14:textId="77777777" w:rsidR="00625757" w:rsidRPr="00270065" w:rsidRDefault="00625757" w:rsidP="002A64F4">
      <w:pPr>
        <w:pStyle w:val="BodyText"/>
        <w:rPr>
          <w:rStyle w:val="StyleBodyTextBoldChar"/>
        </w:rPr>
      </w:pPr>
      <w:r w:rsidRPr="002A64F4">
        <w:rPr>
          <w:bCs/>
          <w:color w:val="auto"/>
        </w:rPr>
        <w:t xml:space="preserve">The mission of </w:t>
      </w:r>
      <w:r w:rsidR="006E1016">
        <w:rPr>
          <w:bCs/>
          <w:color w:val="auto"/>
        </w:rPr>
        <w:t>HSD&amp;D</w:t>
      </w:r>
      <w:r w:rsidRPr="002A64F4">
        <w:rPr>
          <w:bCs/>
          <w:color w:val="auto"/>
        </w:rPr>
        <w:t xml:space="preserve"> is</w:t>
      </w:r>
      <w:r w:rsidRPr="002A64F4">
        <w:rPr>
          <w:rStyle w:val="StyleBodyTextBoldChar"/>
        </w:rPr>
        <w:t xml:space="preserve"> to support the VHA IRM mission of improving the health and well being of each individual patient by, giving </w:t>
      </w:r>
      <w:r w:rsidRPr="00270065">
        <w:rPr>
          <w:rStyle w:val="StyleBodyTextBoldChar"/>
        </w:rPr>
        <w:t xml:space="preserve">clinicians the tools and information they need to practice better medicine, giving managers the tools they need making VA competitive, by working in a cooperative environment with its customers to analyze their needs and to define and deliver information systems solutions to meet mission critical goals. </w:t>
      </w:r>
    </w:p>
    <w:p w14:paraId="6BCA4A44" w14:textId="77777777" w:rsidR="000D6B61" w:rsidRDefault="000D6B61" w:rsidP="00FD6042">
      <w:pPr>
        <w:pStyle w:val="Heading3"/>
      </w:pPr>
      <w:bookmarkStart w:id="128" w:name="_Toc495848399"/>
      <w:bookmarkStart w:id="129" w:name="_Toc464369858"/>
      <w:bookmarkStart w:id="130" w:name="_Toc464446947"/>
      <w:bookmarkStart w:id="131" w:name="_Toc464447112"/>
      <w:bookmarkStart w:id="132" w:name="_Toc464991555"/>
      <w:bookmarkStart w:id="133" w:name="_Toc464992826"/>
      <w:bookmarkStart w:id="134" w:name="_Toc464992944"/>
      <w:bookmarkStart w:id="135" w:name="_Toc464993002"/>
      <w:bookmarkStart w:id="136" w:name="_Toc465246278"/>
      <w:bookmarkStart w:id="137" w:name="_Toc465255146"/>
      <w:bookmarkStart w:id="138" w:name="_Toc465255416"/>
      <w:bookmarkStart w:id="139" w:name="_Toc465345305"/>
      <w:bookmarkStart w:id="140" w:name="_Toc465345419"/>
      <w:bookmarkStart w:id="141" w:name="_Toc465347541"/>
      <w:bookmarkStart w:id="142" w:name="_Toc465347848"/>
      <w:bookmarkStart w:id="143" w:name="_Toc465415706"/>
      <w:bookmarkStart w:id="144" w:name="_Toc465416024"/>
      <w:bookmarkStart w:id="145" w:name="_Toc466098745"/>
      <w:bookmarkStart w:id="146" w:name="_Toc466098941"/>
      <w:bookmarkStart w:id="147" w:name="_Toc466105044"/>
      <w:bookmarkStart w:id="148" w:name="_Toc466109022"/>
      <w:bookmarkStart w:id="149" w:name="_Toc466714842"/>
      <w:bookmarkStart w:id="150" w:name="_Toc466714980"/>
      <w:bookmarkStart w:id="151" w:name="_Toc466715109"/>
      <w:bookmarkStart w:id="152" w:name="_Toc466794199"/>
      <w:bookmarkStart w:id="153" w:name="_Toc466795919"/>
      <w:bookmarkStart w:id="154" w:name="_Toc466867963"/>
      <w:bookmarkStart w:id="155" w:name="_Toc466868122"/>
      <w:bookmarkStart w:id="156" w:name="_Toc467379507"/>
      <w:bookmarkStart w:id="157" w:name="_Toc467471383"/>
      <w:bookmarkStart w:id="158" w:name="_Toc468071521"/>
      <w:bookmarkStart w:id="159" w:name="_Toc468071721"/>
      <w:bookmarkStart w:id="160" w:name="_Toc472934675"/>
      <w:bookmarkStart w:id="161" w:name="_Toc472935077"/>
      <w:bookmarkStart w:id="162" w:name="_Toc472935413"/>
      <w:bookmarkStart w:id="163" w:name="_Toc472935780"/>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t>Vitria Team</w:t>
      </w:r>
      <w:r w:rsidR="00AB28C1">
        <w:t xml:space="preserve"> and </w:t>
      </w:r>
      <w:smartTag w:uri="urn:schemas-microsoft-com:office:smarttags" w:element="place">
        <w:smartTag w:uri="urn:schemas-microsoft-com:office:smarttags" w:element="PlaceName">
          <w:r w:rsidR="00AB28C1">
            <w:t>Austin</w:t>
          </w:r>
        </w:smartTag>
        <w:r w:rsidR="00AB28C1">
          <w:t xml:space="preserve"> </w:t>
        </w:r>
        <w:smartTag w:uri="urn:schemas-microsoft-com:office:smarttags" w:element="PlaceName">
          <w:r w:rsidR="00AB28C1">
            <w:t>Automation</w:t>
          </w:r>
        </w:smartTag>
        <w:r w:rsidR="00AB28C1">
          <w:t xml:space="preserve"> </w:t>
        </w:r>
        <w:smartTag w:uri="urn:schemas-microsoft-com:office:smarttags" w:element="PlaceType">
          <w:r w:rsidR="00AB28C1">
            <w:t>Center</w:t>
          </w:r>
        </w:smartTag>
      </w:smartTag>
      <w:r w:rsidR="006E1016">
        <w:t xml:space="preserve"> (AAC)</w:t>
      </w:r>
    </w:p>
    <w:p w14:paraId="4A900066" w14:textId="77777777" w:rsidR="00662160" w:rsidRPr="002A64F4" w:rsidRDefault="00625757" w:rsidP="002A64F4">
      <w:pPr>
        <w:pStyle w:val="BodyText"/>
        <w:rPr>
          <w:bCs/>
          <w:color w:val="auto"/>
        </w:rPr>
      </w:pPr>
      <w:r w:rsidRPr="002A64F4">
        <w:rPr>
          <w:bCs/>
          <w:color w:val="auto"/>
        </w:rPr>
        <w:t xml:space="preserve">The mission of the </w:t>
      </w:r>
      <w:r w:rsidR="00AB28C1" w:rsidRPr="002A64F4">
        <w:rPr>
          <w:bCs/>
          <w:color w:val="auto"/>
        </w:rPr>
        <w:t>Vitria I</w:t>
      </w:r>
      <w:r w:rsidR="006E1016">
        <w:rPr>
          <w:bCs/>
          <w:color w:val="auto"/>
        </w:rPr>
        <w:t>nterface Engine</w:t>
      </w:r>
      <w:r w:rsidR="00AB28C1" w:rsidRPr="002A64F4">
        <w:rPr>
          <w:bCs/>
          <w:color w:val="auto"/>
        </w:rPr>
        <w:t xml:space="preserve"> </w:t>
      </w:r>
      <w:r w:rsidR="006E1016">
        <w:rPr>
          <w:bCs/>
          <w:color w:val="auto"/>
        </w:rPr>
        <w:t xml:space="preserve">(IE) </w:t>
      </w:r>
      <w:r w:rsidR="00AB28C1" w:rsidRPr="002A64F4">
        <w:rPr>
          <w:bCs/>
          <w:color w:val="auto"/>
        </w:rPr>
        <w:t xml:space="preserve">Team and </w:t>
      </w:r>
      <w:r w:rsidR="006E1016">
        <w:rPr>
          <w:bCs/>
          <w:color w:val="auto"/>
        </w:rPr>
        <w:t>AAC</w:t>
      </w:r>
      <w:r w:rsidRPr="002A64F4">
        <w:rPr>
          <w:bCs/>
          <w:color w:val="auto"/>
        </w:rPr>
        <w:t xml:space="preserve"> is </w:t>
      </w:r>
      <w:r w:rsidR="00AB28C1" w:rsidRPr="002A64F4">
        <w:rPr>
          <w:bCs/>
          <w:color w:val="auto"/>
        </w:rPr>
        <w:t xml:space="preserve">to work together to configure the AAC VA/DoD </w:t>
      </w:r>
      <w:r w:rsidR="006E1016">
        <w:rPr>
          <w:bCs/>
          <w:color w:val="auto"/>
        </w:rPr>
        <w:t>Virtual private Network (</w:t>
      </w:r>
      <w:r w:rsidR="00AB28C1" w:rsidRPr="002A64F4">
        <w:rPr>
          <w:bCs/>
          <w:color w:val="auto"/>
        </w:rPr>
        <w:t>VPN</w:t>
      </w:r>
      <w:r w:rsidR="006E1016">
        <w:rPr>
          <w:bCs/>
          <w:color w:val="auto"/>
        </w:rPr>
        <w:t>)</w:t>
      </w:r>
      <w:r w:rsidR="00AB28C1" w:rsidRPr="002A64F4">
        <w:rPr>
          <w:bCs/>
          <w:color w:val="auto"/>
        </w:rPr>
        <w:t>/Firewall to allow traffic between the two facilities to pass and to coordinate with Defense Information Support Agency to configure and permit network traffic to and from the DoD facility.</w:t>
      </w:r>
    </w:p>
    <w:p w14:paraId="116C1FE6" w14:textId="77777777" w:rsidR="00662160" w:rsidRPr="00662160" w:rsidRDefault="002A64F4" w:rsidP="00FD6042">
      <w:pPr>
        <w:pStyle w:val="Heading3"/>
      </w:pPr>
      <w:r>
        <w:t xml:space="preserve">DoD </w:t>
      </w:r>
      <w:r w:rsidR="0072198E">
        <w:t>Point of Contact (</w:t>
      </w:r>
      <w:r>
        <w:t>POC</w:t>
      </w:r>
      <w:r w:rsidR="0072198E">
        <w:t>)</w:t>
      </w:r>
      <w:r>
        <w:t xml:space="preserve"> and Support</w:t>
      </w:r>
    </w:p>
    <w:p w14:paraId="7C108208" w14:textId="77777777" w:rsidR="00C158A9" w:rsidRPr="00E659E2" w:rsidRDefault="00C158A9" w:rsidP="00C158A9">
      <w:pPr>
        <w:rPr>
          <w:sz w:val="22"/>
          <w:szCs w:val="22"/>
        </w:rPr>
      </w:pPr>
      <w:r w:rsidRPr="00E659E2">
        <w:rPr>
          <w:sz w:val="22"/>
          <w:szCs w:val="22"/>
        </w:rPr>
        <w:t xml:space="preserve">The DoD Tri-Service Infrastructure Management Program Office (TIMPO) manages the information technology help desk services that provide Tier 1, </w:t>
      </w:r>
      <w:r w:rsidR="00A71580" w:rsidRPr="00E659E2">
        <w:rPr>
          <w:sz w:val="22"/>
          <w:szCs w:val="22"/>
        </w:rPr>
        <w:t xml:space="preserve">Tier </w:t>
      </w:r>
      <w:r w:rsidRPr="00E659E2">
        <w:rPr>
          <w:sz w:val="22"/>
          <w:szCs w:val="22"/>
        </w:rPr>
        <w:t xml:space="preserve">2, and </w:t>
      </w:r>
      <w:r w:rsidR="00A71580" w:rsidRPr="00E659E2">
        <w:rPr>
          <w:sz w:val="22"/>
          <w:szCs w:val="22"/>
        </w:rPr>
        <w:t xml:space="preserve">Tier </w:t>
      </w:r>
      <w:r w:rsidRPr="00E659E2">
        <w:rPr>
          <w:sz w:val="22"/>
          <w:szCs w:val="22"/>
        </w:rPr>
        <w:t>3 support to Military Health System (MHS) users worldwide. Help desk services, which offer "cradle-to-grave" tracking and coordinate assistance via a customer-accessible trouble ticket system, are provided by the following support centers:</w:t>
      </w:r>
    </w:p>
    <w:p w14:paraId="2059780D" w14:textId="77777777" w:rsidR="00C158A9" w:rsidRPr="00E659E2" w:rsidRDefault="00C158A9" w:rsidP="00C158A9">
      <w:pPr>
        <w:spacing w:before="100" w:beforeAutospacing="1" w:after="100" w:afterAutospacing="1"/>
        <w:rPr>
          <w:sz w:val="22"/>
          <w:szCs w:val="22"/>
        </w:rPr>
      </w:pPr>
      <w:r w:rsidRPr="00E659E2">
        <w:rPr>
          <w:b/>
          <w:bCs/>
          <w:sz w:val="22"/>
          <w:szCs w:val="22"/>
        </w:rPr>
        <w:lastRenderedPageBreak/>
        <w:t>MHS Help Desk.</w:t>
      </w:r>
      <w:r w:rsidR="00A71580" w:rsidRPr="00E659E2">
        <w:rPr>
          <w:b/>
          <w:bCs/>
          <w:sz w:val="22"/>
          <w:szCs w:val="22"/>
        </w:rPr>
        <w:t xml:space="preserve"> </w:t>
      </w:r>
      <w:r w:rsidRPr="00E659E2">
        <w:rPr>
          <w:b/>
          <w:bCs/>
          <w:sz w:val="22"/>
          <w:szCs w:val="22"/>
        </w:rPr>
        <w:t xml:space="preserve"> </w:t>
      </w:r>
      <w:r w:rsidRPr="00E659E2">
        <w:rPr>
          <w:sz w:val="22"/>
          <w:szCs w:val="22"/>
        </w:rPr>
        <w:t>TIMPO manages the MHS Help Desk, which serves as first contact for problem resolution and provides Tier 1 and 2 sustai</w:t>
      </w:r>
      <w:r w:rsidR="00A71580" w:rsidRPr="00E659E2">
        <w:rPr>
          <w:sz w:val="22"/>
          <w:szCs w:val="22"/>
        </w:rPr>
        <w:t>nment support for all centrally-</w:t>
      </w:r>
      <w:r w:rsidRPr="00E659E2">
        <w:rPr>
          <w:sz w:val="22"/>
          <w:szCs w:val="22"/>
        </w:rPr>
        <w:t>managed systems. The MHS Help Desk, which provides 24 x 7 x 365 toll-free worldwide access, identifies, assesses, resolves, and, if escalated to Tier 3, tracks hardware/software issues until resolution. The MHS Help Desk ascertains failure trends, performs root cause analyses, and suggests architecture/software/business rule changes when warranted.</w:t>
      </w:r>
      <w:r w:rsidRPr="00E659E2">
        <w:rPr>
          <w:sz w:val="22"/>
          <w:szCs w:val="22"/>
        </w:rPr>
        <w:br/>
      </w:r>
      <w:r w:rsidRPr="00E659E2">
        <w:rPr>
          <w:sz w:val="22"/>
          <w:szCs w:val="22"/>
        </w:rPr>
        <w:br/>
      </w:r>
      <w:r w:rsidRPr="00E659E2">
        <w:rPr>
          <w:b/>
          <w:bCs/>
          <w:sz w:val="22"/>
          <w:szCs w:val="22"/>
        </w:rPr>
        <w:t xml:space="preserve">Network Support Services (NSS). </w:t>
      </w:r>
      <w:r w:rsidR="00A71580" w:rsidRPr="00E659E2">
        <w:rPr>
          <w:b/>
          <w:bCs/>
          <w:sz w:val="22"/>
          <w:szCs w:val="22"/>
        </w:rPr>
        <w:t xml:space="preserve"> </w:t>
      </w:r>
      <w:r w:rsidRPr="00E659E2">
        <w:rPr>
          <w:sz w:val="22"/>
          <w:szCs w:val="22"/>
        </w:rPr>
        <w:t>TIMPO's NSS provides 24 x 7 x 365 support to optimize MHS network performance of both LAN and WAN infrastructures. NSS provides the MHS Help Desk with expert systems engineering support for Tiers 1 through 3 LAN/WAN problems. NSS also supports MHS end-to-end performance measurement, provides proactive troubleshooting, and interfaces closely with DISA to resolve problems.</w:t>
      </w:r>
      <w:r w:rsidRPr="00E659E2">
        <w:rPr>
          <w:sz w:val="22"/>
          <w:szCs w:val="22"/>
        </w:rPr>
        <w:br/>
      </w:r>
      <w:r w:rsidRPr="00E659E2">
        <w:rPr>
          <w:sz w:val="22"/>
          <w:szCs w:val="22"/>
        </w:rPr>
        <w:br/>
      </w:r>
      <w:r w:rsidRPr="00E659E2">
        <w:rPr>
          <w:b/>
          <w:bCs/>
          <w:sz w:val="22"/>
          <w:szCs w:val="22"/>
        </w:rPr>
        <w:t xml:space="preserve">Hardware/Software Maintenance and Sparing (HSMS). </w:t>
      </w:r>
      <w:r w:rsidR="00A71580" w:rsidRPr="00E659E2">
        <w:rPr>
          <w:b/>
          <w:bCs/>
          <w:sz w:val="22"/>
          <w:szCs w:val="22"/>
        </w:rPr>
        <w:t xml:space="preserve"> </w:t>
      </w:r>
      <w:r w:rsidRPr="00E659E2">
        <w:rPr>
          <w:sz w:val="22"/>
          <w:szCs w:val="22"/>
        </w:rPr>
        <w:t xml:space="preserve">HSMS provides maintenance and sparing activities for sustainment of C&amp;CI components acquired and installed by TIMPO. Support includes asset and warranty management, sparing, just-in-time repair, technical refresh or aging equipment, and disposition instruction for excess equipment. </w:t>
      </w:r>
    </w:p>
    <w:p w14:paraId="235F4A0A" w14:textId="77777777" w:rsidR="00C158A9" w:rsidRPr="00E659E2" w:rsidRDefault="00C158A9" w:rsidP="00C158A9">
      <w:pPr>
        <w:jc w:val="both"/>
        <w:rPr>
          <w:sz w:val="22"/>
          <w:szCs w:val="22"/>
        </w:rPr>
      </w:pPr>
      <w:r w:rsidRPr="00E659E2">
        <w:rPr>
          <w:b/>
          <w:bCs/>
          <w:sz w:val="22"/>
          <w:szCs w:val="22"/>
        </w:rPr>
        <w:t>Help Desk Contact Information:</w:t>
      </w:r>
    </w:p>
    <w:p w14:paraId="19A827C5" w14:textId="77777777" w:rsidR="00C158A9" w:rsidRPr="00E659E2" w:rsidRDefault="00C158A9" w:rsidP="00C158A9">
      <w:pPr>
        <w:jc w:val="both"/>
        <w:rPr>
          <w:sz w:val="22"/>
          <w:szCs w:val="22"/>
        </w:rPr>
      </w:pPr>
      <w:r w:rsidRPr="00E659E2">
        <w:rPr>
          <w:sz w:val="22"/>
          <w:szCs w:val="22"/>
        </w:rPr>
        <w:t> </w:t>
      </w:r>
    </w:p>
    <w:p w14:paraId="630A64A4" w14:textId="77777777" w:rsidR="00C158A9" w:rsidRPr="00E659E2" w:rsidRDefault="00C158A9" w:rsidP="00C158A9">
      <w:pPr>
        <w:jc w:val="both"/>
        <w:rPr>
          <w:sz w:val="22"/>
          <w:szCs w:val="22"/>
        </w:rPr>
      </w:pPr>
      <w:r w:rsidRPr="00E659E2">
        <w:rPr>
          <w:sz w:val="22"/>
          <w:szCs w:val="22"/>
        </w:rPr>
        <w:t>The MHS Help Desk Customer Support Telephone Numbers are:</w:t>
      </w:r>
    </w:p>
    <w:p w14:paraId="20C3CAA3" w14:textId="77777777" w:rsidR="00C158A9" w:rsidRPr="00E659E2" w:rsidRDefault="00C158A9" w:rsidP="00C158A9">
      <w:pPr>
        <w:jc w:val="both"/>
        <w:rPr>
          <w:sz w:val="22"/>
          <w:szCs w:val="22"/>
        </w:rPr>
      </w:pPr>
      <w:r w:rsidRPr="00E659E2">
        <w:rPr>
          <w:sz w:val="22"/>
          <w:szCs w:val="22"/>
        </w:rPr>
        <w:t> </w:t>
      </w:r>
    </w:p>
    <w:p w14:paraId="124187A4" w14:textId="77777777" w:rsidR="00C158A9" w:rsidRPr="00E659E2" w:rsidRDefault="00A71580" w:rsidP="00A71580">
      <w:pPr>
        <w:tabs>
          <w:tab w:val="right" w:pos="5160"/>
          <w:tab w:val="left" w:pos="5400"/>
        </w:tabs>
        <w:jc w:val="both"/>
        <w:rPr>
          <w:sz w:val="22"/>
          <w:szCs w:val="22"/>
        </w:rPr>
      </w:pPr>
      <w:r w:rsidRPr="00E659E2">
        <w:rPr>
          <w:sz w:val="22"/>
          <w:szCs w:val="22"/>
          <w:lang w:val="fr-FR"/>
        </w:rPr>
        <w:tab/>
        <w:t>Continental United States (</w:t>
      </w:r>
      <w:r w:rsidR="00C158A9" w:rsidRPr="00E659E2">
        <w:rPr>
          <w:sz w:val="22"/>
          <w:szCs w:val="22"/>
          <w:lang w:val="fr-FR"/>
        </w:rPr>
        <w:t>CONUS</w:t>
      </w:r>
      <w:r w:rsidRPr="00E659E2">
        <w:rPr>
          <w:sz w:val="22"/>
          <w:szCs w:val="22"/>
          <w:lang w:val="fr-FR"/>
        </w:rPr>
        <w:t>) Sites:</w:t>
      </w:r>
      <w:r w:rsidRPr="00E659E2">
        <w:rPr>
          <w:sz w:val="22"/>
          <w:szCs w:val="22"/>
          <w:lang w:val="fr-FR"/>
        </w:rPr>
        <w:tab/>
      </w:r>
      <w:r w:rsidR="00A91874" w:rsidRPr="00A91874">
        <w:rPr>
          <w:rFonts w:ascii="Arial" w:hAnsi="Arial" w:cs="Arial"/>
          <w:sz w:val="18"/>
          <w:szCs w:val="18"/>
          <w:highlight w:val="yellow"/>
        </w:rPr>
        <w:t>REDACTED</w:t>
      </w:r>
    </w:p>
    <w:p w14:paraId="76FD496F" w14:textId="77777777" w:rsidR="00A91874" w:rsidRDefault="00A71580" w:rsidP="00A71580">
      <w:pPr>
        <w:tabs>
          <w:tab w:val="right" w:pos="5160"/>
          <w:tab w:val="left" w:pos="5400"/>
        </w:tabs>
        <w:jc w:val="both"/>
        <w:rPr>
          <w:rFonts w:ascii="Arial" w:hAnsi="Arial" w:cs="Arial"/>
          <w:sz w:val="18"/>
          <w:szCs w:val="18"/>
        </w:rPr>
      </w:pPr>
      <w:r w:rsidRPr="00E659E2">
        <w:rPr>
          <w:sz w:val="22"/>
          <w:szCs w:val="22"/>
          <w:lang w:val="fr-FR"/>
        </w:rPr>
        <w:tab/>
        <w:t>Outside the Continental United States (</w:t>
      </w:r>
      <w:r w:rsidR="00C158A9" w:rsidRPr="00E659E2">
        <w:rPr>
          <w:sz w:val="22"/>
          <w:szCs w:val="22"/>
          <w:lang w:val="fr-FR"/>
        </w:rPr>
        <w:t>OCONUS</w:t>
      </w:r>
      <w:r w:rsidRPr="00E659E2">
        <w:rPr>
          <w:sz w:val="22"/>
          <w:szCs w:val="22"/>
          <w:lang w:val="fr-FR"/>
        </w:rPr>
        <w:t>)</w:t>
      </w:r>
      <w:r w:rsidR="00C158A9" w:rsidRPr="00E659E2">
        <w:rPr>
          <w:sz w:val="22"/>
          <w:szCs w:val="22"/>
          <w:lang w:val="fr-FR"/>
        </w:rPr>
        <w:t xml:space="preserve"> Sites:</w:t>
      </w:r>
      <w:r w:rsidRPr="00E659E2">
        <w:rPr>
          <w:sz w:val="22"/>
          <w:szCs w:val="22"/>
          <w:lang w:val="fr-FR"/>
        </w:rPr>
        <w:tab/>
      </w:r>
      <w:r w:rsidR="00A91874" w:rsidRPr="00A91874">
        <w:rPr>
          <w:rFonts w:ascii="Arial" w:hAnsi="Arial" w:cs="Arial"/>
          <w:sz w:val="18"/>
          <w:szCs w:val="18"/>
          <w:highlight w:val="yellow"/>
        </w:rPr>
        <w:t>REDACTED</w:t>
      </w:r>
    </w:p>
    <w:p w14:paraId="6DF723A1" w14:textId="77777777" w:rsidR="00A91874" w:rsidRDefault="00A71580" w:rsidP="00A71580">
      <w:pPr>
        <w:tabs>
          <w:tab w:val="right" w:pos="5160"/>
          <w:tab w:val="left" w:pos="5400"/>
        </w:tabs>
        <w:jc w:val="both"/>
        <w:rPr>
          <w:rFonts w:ascii="Arial" w:hAnsi="Arial" w:cs="Arial"/>
          <w:sz w:val="18"/>
          <w:szCs w:val="18"/>
        </w:rPr>
      </w:pPr>
      <w:r w:rsidRPr="00E659E2">
        <w:rPr>
          <w:sz w:val="22"/>
          <w:szCs w:val="22"/>
          <w:lang w:val="fr-FR"/>
        </w:rPr>
        <w:tab/>
      </w:r>
      <w:r w:rsidR="00C158A9" w:rsidRPr="00E659E2">
        <w:rPr>
          <w:sz w:val="22"/>
          <w:szCs w:val="22"/>
          <w:lang w:val="fr-FR"/>
        </w:rPr>
        <w:t>Direct Commercial:</w:t>
      </w:r>
      <w:r w:rsidRPr="00E659E2">
        <w:rPr>
          <w:sz w:val="22"/>
          <w:szCs w:val="22"/>
          <w:lang w:val="fr-FR"/>
        </w:rPr>
        <w:tab/>
      </w:r>
      <w:r w:rsidR="00A91874" w:rsidRPr="00A91874">
        <w:rPr>
          <w:rFonts w:ascii="Arial" w:hAnsi="Arial" w:cs="Arial"/>
          <w:sz w:val="18"/>
          <w:szCs w:val="18"/>
          <w:highlight w:val="yellow"/>
        </w:rPr>
        <w:t>REDACTED</w:t>
      </w:r>
    </w:p>
    <w:p w14:paraId="3D1EBE84" w14:textId="77777777" w:rsidR="00C158A9" w:rsidRPr="00E659E2" w:rsidRDefault="00A71580" w:rsidP="00A71580">
      <w:pPr>
        <w:tabs>
          <w:tab w:val="right" w:pos="5160"/>
          <w:tab w:val="left" w:pos="5400"/>
        </w:tabs>
        <w:jc w:val="both"/>
        <w:rPr>
          <w:sz w:val="22"/>
          <w:szCs w:val="22"/>
        </w:rPr>
      </w:pPr>
      <w:r w:rsidRPr="00E659E2">
        <w:rPr>
          <w:sz w:val="22"/>
          <w:szCs w:val="22"/>
        </w:rPr>
        <w:tab/>
      </w:r>
      <w:r w:rsidR="00C158A9" w:rsidRPr="00E659E2">
        <w:rPr>
          <w:sz w:val="22"/>
          <w:szCs w:val="22"/>
        </w:rPr>
        <w:t>Commercial Fax:</w:t>
      </w:r>
      <w:r w:rsidRPr="00E659E2">
        <w:rPr>
          <w:sz w:val="22"/>
          <w:szCs w:val="22"/>
        </w:rPr>
        <w:tab/>
      </w:r>
      <w:r w:rsidR="00A91874" w:rsidRPr="00A91874">
        <w:rPr>
          <w:rFonts w:ascii="Arial" w:hAnsi="Arial" w:cs="Arial"/>
          <w:sz w:val="18"/>
          <w:szCs w:val="18"/>
          <w:highlight w:val="yellow"/>
        </w:rPr>
        <w:t>REDACTED</w:t>
      </w:r>
    </w:p>
    <w:p w14:paraId="5F7F9E80" w14:textId="77777777" w:rsidR="00C158A9" w:rsidRPr="00E659E2" w:rsidRDefault="00C158A9" w:rsidP="00C158A9">
      <w:pPr>
        <w:jc w:val="both"/>
        <w:rPr>
          <w:sz w:val="22"/>
          <w:szCs w:val="22"/>
        </w:rPr>
      </w:pPr>
      <w:r w:rsidRPr="00E659E2">
        <w:rPr>
          <w:sz w:val="22"/>
          <w:szCs w:val="22"/>
        </w:rPr>
        <w:t> </w:t>
      </w:r>
    </w:p>
    <w:p w14:paraId="3DF07874" w14:textId="77777777" w:rsidR="00DB54E4" w:rsidRDefault="00C158A9" w:rsidP="00C158A9">
      <w:pPr>
        <w:jc w:val="both"/>
        <w:rPr>
          <w:sz w:val="22"/>
          <w:szCs w:val="22"/>
        </w:rPr>
      </w:pPr>
      <w:r w:rsidRPr="00E659E2">
        <w:rPr>
          <w:sz w:val="22"/>
          <w:szCs w:val="22"/>
        </w:rPr>
        <w:t>The MHS Help Desk Internet website</w:t>
      </w:r>
    </w:p>
    <w:p w14:paraId="4D49DFD1" w14:textId="77777777" w:rsidR="00DB54E4" w:rsidRDefault="00DB54E4" w:rsidP="00C158A9">
      <w:pPr>
        <w:jc w:val="both"/>
        <w:rPr>
          <w:sz w:val="22"/>
          <w:szCs w:val="22"/>
        </w:rPr>
      </w:pPr>
    </w:p>
    <w:p w14:paraId="261C416D" w14:textId="77777777" w:rsidR="00DB54E4" w:rsidRDefault="00A91874" w:rsidP="00C158A9">
      <w:pPr>
        <w:jc w:val="both"/>
        <w:rPr>
          <w:rFonts w:ascii="Arial" w:hAnsi="Arial" w:cs="Arial"/>
          <w:sz w:val="18"/>
          <w:szCs w:val="18"/>
        </w:rPr>
      </w:pPr>
      <w:r w:rsidRPr="00A91874">
        <w:rPr>
          <w:rFonts w:ascii="Arial" w:hAnsi="Arial" w:cs="Arial"/>
          <w:sz w:val="18"/>
          <w:szCs w:val="18"/>
          <w:highlight w:val="yellow"/>
        </w:rPr>
        <w:t>REDACTED</w:t>
      </w:r>
    </w:p>
    <w:p w14:paraId="2506A6AD" w14:textId="77777777" w:rsidR="00A91874" w:rsidRDefault="00A91874" w:rsidP="00C158A9">
      <w:pPr>
        <w:jc w:val="both"/>
        <w:rPr>
          <w:sz w:val="22"/>
          <w:szCs w:val="22"/>
        </w:rPr>
      </w:pPr>
    </w:p>
    <w:p w14:paraId="0B34F78B" w14:textId="77777777" w:rsidR="00C158A9" w:rsidRPr="00E659E2" w:rsidRDefault="00C158A9" w:rsidP="00C158A9">
      <w:pPr>
        <w:jc w:val="both"/>
        <w:rPr>
          <w:sz w:val="22"/>
          <w:szCs w:val="22"/>
        </w:rPr>
      </w:pPr>
      <w:r w:rsidRPr="00E659E2">
        <w:rPr>
          <w:sz w:val="22"/>
          <w:szCs w:val="22"/>
        </w:rPr>
        <w:t>includes a frequently asked question (FAQ) section and links to allow users to request accounts, enter trouble tickets or query the status of open tickets.</w:t>
      </w:r>
    </w:p>
    <w:p w14:paraId="0A0947EC" w14:textId="77777777" w:rsidR="00625757" w:rsidRPr="00E659E2" w:rsidRDefault="00625757" w:rsidP="00FD6042">
      <w:pPr>
        <w:pStyle w:val="Heading2"/>
      </w:pPr>
      <w:bookmarkStart w:id="164" w:name="_Toc88960216"/>
      <w:r w:rsidRPr="00E659E2">
        <w:t>Project Management Team</w:t>
      </w:r>
      <w:bookmarkEnd w:id="164"/>
    </w:p>
    <w:p w14:paraId="2118D398" w14:textId="77777777" w:rsidR="00625757" w:rsidRDefault="00625757">
      <w:pPr>
        <w:pStyle w:val="Heading3"/>
      </w:pPr>
      <w:r>
        <w:rPr>
          <w:iCs/>
          <w:snapToGrid w:val="0"/>
          <w:color w:val="000000"/>
        </w:rPr>
        <w:t>OI</w:t>
      </w:r>
      <w:r>
        <w:rPr>
          <w:i/>
          <w:snapToGrid w:val="0"/>
          <w:color w:val="000000"/>
        </w:rPr>
        <w:t xml:space="preserve"> </w:t>
      </w:r>
      <w:r>
        <w:t>Project Life Cycle</w:t>
      </w:r>
      <w:bookmarkEnd w:id="128"/>
      <w:r w:rsidR="006E1016">
        <w:t xml:space="preserve"> Management</w:t>
      </w:r>
    </w:p>
    <w:p w14:paraId="507A4429" w14:textId="77777777" w:rsidR="002A64F4" w:rsidRDefault="00625757" w:rsidP="002A64F4">
      <w:pPr>
        <w:pStyle w:val="BodyText"/>
        <w:rPr>
          <w:color w:val="auto"/>
        </w:rPr>
      </w:pPr>
      <w:r w:rsidRPr="002A64F4">
        <w:rPr>
          <w:rStyle w:val="StyleBodyTextBoldChar"/>
        </w:rPr>
        <w:t xml:space="preserve">The responsibility for project </w:t>
      </w:r>
      <w:r w:rsidRPr="002A64F4">
        <w:rPr>
          <w:color w:val="auto"/>
        </w:rPr>
        <w:t>life cycle</w:t>
      </w:r>
      <w:r w:rsidRPr="002A64F4">
        <w:rPr>
          <w:rStyle w:val="StyleBodyTextBoldChar"/>
        </w:rPr>
        <w:t xml:space="preserve"> management is a collaboration of all OI organizations</w:t>
      </w:r>
      <w:r w:rsidR="00700EA2">
        <w:rPr>
          <w:rStyle w:val="StyleBodyTextBoldChar"/>
        </w:rPr>
        <w:t xml:space="preserve">. </w:t>
      </w:r>
      <w:r w:rsidRPr="002A64F4">
        <w:rPr>
          <w:rStyle w:val="StyleBodyTextBoldChar"/>
        </w:rPr>
        <w:t>Typically, project management will shift as the project moves through its life cycle</w:t>
      </w:r>
      <w:r w:rsidR="00700EA2">
        <w:rPr>
          <w:rStyle w:val="StyleBodyTextBoldChar"/>
        </w:rPr>
        <w:t xml:space="preserve">. </w:t>
      </w:r>
      <w:r w:rsidRPr="002A64F4">
        <w:rPr>
          <w:rStyle w:val="StyleBodyTextBoldChar"/>
        </w:rPr>
        <w:t xml:space="preserve">HSD&amp;D was responsible for project management during project planning and definition through analysis, design, prototype, </w:t>
      </w:r>
      <w:r w:rsidRPr="002A64F4">
        <w:rPr>
          <w:color w:val="auto"/>
        </w:rPr>
        <w:t>and enhancements</w:t>
      </w:r>
      <w:r w:rsidR="00700EA2">
        <w:rPr>
          <w:color w:val="auto"/>
        </w:rPr>
        <w:t xml:space="preserve">. </w:t>
      </w:r>
      <w:r w:rsidRPr="002A64F4">
        <w:rPr>
          <w:color w:val="auto"/>
        </w:rPr>
        <w:t xml:space="preserve">After system design is complete, HSD&amp;D collaborates and assists Enterprise Support </w:t>
      </w:r>
      <w:r w:rsidR="0073216F">
        <w:rPr>
          <w:color w:val="auto"/>
        </w:rPr>
        <w:t xml:space="preserve">(ES) </w:t>
      </w:r>
      <w:r w:rsidRPr="002A64F4">
        <w:rPr>
          <w:color w:val="auto"/>
        </w:rPr>
        <w:t xml:space="preserve">with problem resolution and </w:t>
      </w:r>
      <w:r w:rsidR="00C16F17">
        <w:rPr>
          <w:color w:val="auto"/>
        </w:rPr>
        <w:t xml:space="preserve">the Project </w:t>
      </w:r>
      <w:r w:rsidRPr="002A64F4">
        <w:rPr>
          <w:color w:val="auto"/>
        </w:rPr>
        <w:t xml:space="preserve">Implementation </w:t>
      </w:r>
      <w:r w:rsidR="00C16F17">
        <w:rPr>
          <w:color w:val="auto"/>
        </w:rPr>
        <w:t xml:space="preserve">(PIO) </w:t>
      </w:r>
      <w:r w:rsidRPr="002A64F4">
        <w:rPr>
          <w:color w:val="auto"/>
        </w:rPr>
        <w:t>with implementation issues that r</w:t>
      </w:r>
      <w:r w:rsidR="002A64F4">
        <w:rPr>
          <w:color w:val="auto"/>
        </w:rPr>
        <w:t>elate to HSD&amp;D work/knowledge.</w:t>
      </w:r>
    </w:p>
    <w:p w14:paraId="7D95BFD8" w14:textId="77777777" w:rsidR="00625757" w:rsidRDefault="00625757" w:rsidP="002A64F4">
      <w:pPr>
        <w:pStyle w:val="BodyText"/>
        <w:rPr>
          <w:b/>
          <w:bCs/>
        </w:rPr>
      </w:pPr>
      <w:r w:rsidRPr="002A64F4">
        <w:rPr>
          <w:bCs/>
          <w:color w:val="auto"/>
        </w:rPr>
        <w:t xml:space="preserve">When HSD&amp;D completes development, </w:t>
      </w:r>
      <w:r w:rsidR="00C16F17">
        <w:rPr>
          <w:bCs/>
          <w:color w:val="auto"/>
        </w:rPr>
        <w:t xml:space="preserve">Project </w:t>
      </w:r>
      <w:r w:rsidRPr="002A64F4">
        <w:rPr>
          <w:bCs/>
          <w:color w:val="auto"/>
        </w:rPr>
        <w:t>Implementation and Enterprise Support collaborate to assist the field with implementation and support</w:t>
      </w:r>
      <w:r w:rsidR="00700EA2">
        <w:rPr>
          <w:bCs/>
          <w:color w:val="auto"/>
        </w:rPr>
        <w:t xml:space="preserve">. </w:t>
      </w:r>
      <w:r w:rsidRPr="002A64F4">
        <w:rPr>
          <w:bCs/>
          <w:color w:val="auto"/>
        </w:rPr>
        <w:t>After a field site is implemented, Enterprise Support assumes responsibility</w:t>
      </w:r>
      <w:r w:rsidR="00700EA2">
        <w:rPr>
          <w:bCs/>
          <w:color w:val="auto"/>
        </w:rPr>
        <w:t xml:space="preserve">. </w:t>
      </w:r>
      <w:r w:rsidRPr="002A64F4">
        <w:rPr>
          <w:bCs/>
          <w:color w:val="auto"/>
        </w:rPr>
        <w:t>All OI organizations will work towards a coordinated effort that has minimal impact</w:t>
      </w:r>
      <w:r w:rsidR="002A64F4">
        <w:rPr>
          <w:bCs/>
          <w:color w:val="auto"/>
        </w:rPr>
        <w:t xml:space="preserve"> on the field.</w:t>
      </w:r>
    </w:p>
    <w:p w14:paraId="74EDB155" w14:textId="77777777" w:rsidR="00625757" w:rsidRDefault="00A71580">
      <w:pPr>
        <w:pStyle w:val="Heading3"/>
      </w:pPr>
      <w:bookmarkStart w:id="165" w:name="_Toc495848402"/>
      <w:bookmarkStart w:id="166" w:name="_Toc495848400"/>
      <w:bookmarkStart w:id="167" w:name="_Toc495848401"/>
      <w:r>
        <w:br w:type="page"/>
      </w:r>
      <w:r w:rsidR="00625757">
        <w:lastRenderedPageBreak/>
        <w:t>OI Roles and Responsibilitie</w:t>
      </w:r>
      <w:bookmarkEnd w:id="165"/>
      <w:r w:rsidR="00625757">
        <w:t>s</w:t>
      </w:r>
    </w:p>
    <w:p w14:paraId="5DB9116C" w14:textId="77777777" w:rsidR="00625757" w:rsidRPr="002A64F4" w:rsidRDefault="00625757" w:rsidP="002A64F4">
      <w:pPr>
        <w:pStyle w:val="BodyText"/>
        <w:rPr>
          <w:bCs/>
        </w:rPr>
      </w:pPr>
      <w:r w:rsidRPr="002A64F4">
        <w:rPr>
          <w:bCs/>
        </w:rPr>
        <w:t>The OI will provide:</w:t>
      </w:r>
    </w:p>
    <w:p w14:paraId="1FDE4CB4" w14:textId="77777777" w:rsidR="00625757" w:rsidRDefault="00625757" w:rsidP="002A64F4">
      <w:pPr>
        <w:pStyle w:val="bullet1"/>
      </w:pPr>
      <w:r>
        <w:t>Management and oversight across OI entities</w:t>
      </w:r>
      <w:r w:rsidR="00700EA2">
        <w:t xml:space="preserve">. </w:t>
      </w:r>
      <w:smartTag w:uri="urn:schemas-microsoft-com:office:smarttags" w:element="place">
        <w:smartTag w:uri="urn:schemas-microsoft-com:office:smarttags" w:element="City">
          <w:r w:rsidR="006E1016">
            <w:t>Enterprise</w:t>
          </w:r>
        </w:smartTag>
      </w:smartTag>
      <w:r w:rsidR="006E1016">
        <w:t xml:space="preserve"> System Managers </w:t>
      </w:r>
      <w:r>
        <w:t>(ESMs)</w:t>
      </w:r>
    </w:p>
    <w:p w14:paraId="2E316185" w14:textId="77777777" w:rsidR="00625757" w:rsidRDefault="00625757" w:rsidP="002A64F4">
      <w:pPr>
        <w:pStyle w:val="bullet1"/>
      </w:pPr>
      <w:r>
        <w:t xml:space="preserve">A National Implementation Plan </w:t>
      </w:r>
      <w:r w:rsidR="004C1D0F">
        <w:t>(this document)</w:t>
      </w:r>
    </w:p>
    <w:p w14:paraId="3776F3C6" w14:textId="77777777" w:rsidR="00625757" w:rsidRDefault="00625757" w:rsidP="002A64F4">
      <w:pPr>
        <w:pStyle w:val="bullet1"/>
      </w:pPr>
      <w:r>
        <w:t>Implementation Man</w:t>
      </w:r>
      <w:r w:rsidR="006E1016">
        <w:t>a</w:t>
      </w:r>
      <w:r>
        <w:t xml:space="preserve">gers to guide site systems </w:t>
      </w:r>
      <w:r w:rsidR="00843817">
        <w:t>implementation (</w:t>
      </w:r>
      <w:r>
        <w:t>PIO)</w:t>
      </w:r>
    </w:p>
    <w:p w14:paraId="6972BF34" w14:textId="77777777" w:rsidR="00625757" w:rsidRDefault="00625757" w:rsidP="002A64F4">
      <w:pPr>
        <w:pStyle w:val="bullet1"/>
      </w:pPr>
      <w:r>
        <w:t xml:space="preserve">Computer Specialists or contractors to provide implementation support (HSD&amp;D, </w:t>
      </w:r>
      <w:r w:rsidR="0073216F">
        <w:t>ES</w:t>
      </w:r>
      <w:r>
        <w:t xml:space="preserve">, </w:t>
      </w:r>
      <w:r w:rsidR="00843817">
        <w:t>PIO</w:t>
      </w:r>
      <w:r>
        <w:t>)</w:t>
      </w:r>
    </w:p>
    <w:p w14:paraId="721E2AA5" w14:textId="77777777" w:rsidR="00625757" w:rsidRDefault="00625757" w:rsidP="002A64F4">
      <w:pPr>
        <w:pStyle w:val="bullet1"/>
      </w:pPr>
      <w:r>
        <w:t>Customer support as needed (</w:t>
      </w:r>
      <w:r w:rsidR="0073216F">
        <w:t>ES</w:t>
      </w:r>
      <w:r>
        <w:t>)</w:t>
      </w:r>
    </w:p>
    <w:p w14:paraId="0A56E658" w14:textId="77777777" w:rsidR="00625757" w:rsidRDefault="00625757" w:rsidP="002A64F4">
      <w:pPr>
        <w:pStyle w:val="bullet1"/>
        <w:rPr>
          <w:b/>
          <w:bCs/>
        </w:rPr>
      </w:pPr>
      <w:r>
        <w:t>Software developers to provide ongoing development and documentation (HSD&amp;D)</w:t>
      </w:r>
    </w:p>
    <w:p w14:paraId="42CF6EBF" w14:textId="77777777" w:rsidR="00625757" w:rsidRDefault="00625757" w:rsidP="00FD6042">
      <w:pPr>
        <w:pStyle w:val="Heading3"/>
      </w:pPr>
      <w:bookmarkStart w:id="168" w:name="_Toc495848411"/>
      <w:r>
        <w:t>OI Project Management</w:t>
      </w:r>
    </w:p>
    <w:p w14:paraId="2AD878BE" w14:textId="77777777" w:rsidR="002A64F4" w:rsidRDefault="00625757" w:rsidP="002A64F4">
      <w:pPr>
        <w:pStyle w:val="BodyText"/>
      </w:pPr>
      <w:r>
        <w:t>The Health Data System (HDS) and Health Provider System (HPS) ESMs provide management and oversight of activities that cross-organizational boundaries within the OI as well as VHA</w:t>
      </w:r>
      <w:r w:rsidR="00700EA2">
        <w:t xml:space="preserve">. </w:t>
      </w:r>
      <w:r>
        <w:t>The HDS and the HPS ESMs facilitate the achievement of VHA OI program goals for their related Information Technology (IT) projects</w:t>
      </w:r>
      <w:r w:rsidR="00700EA2">
        <w:t xml:space="preserve">. </w:t>
      </w:r>
      <w:r>
        <w:t>These ESMs will ensure the effective use of resource management and planning to allow the OI to better serve its internal and external customers.</w:t>
      </w:r>
    </w:p>
    <w:p w14:paraId="4D9CE551" w14:textId="77777777" w:rsidR="002A64F4" w:rsidRDefault="00625757" w:rsidP="002A64F4">
      <w:pPr>
        <w:pStyle w:val="BodyText"/>
      </w:pPr>
      <w:r>
        <w:t>The VHA OI Project Management Office (PMO) was established to support overall project management methodologies and practices throughout VHA OI</w:t>
      </w:r>
      <w:r w:rsidR="00700EA2">
        <w:t xml:space="preserve">. </w:t>
      </w:r>
      <w:r>
        <w:t>The PMO also supports and maintains the VA Project Management tool, Primavera TeamPlay.</w:t>
      </w:r>
    </w:p>
    <w:p w14:paraId="17163B88" w14:textId="77777777" w:rsidR="002A64F4" w:rsidRDefault="00625757" w:rsidP="002A64F4">
      <w:pPr>
        <w:pStyle w:val="BodyText"/>
      </w:pPr>
      <w:r>
        <w:t xml:space="preserve">A National Project Manager (NPM) is designated for robust and complex projects, such as </w:t>
      </w:r>
      <w:r w:rsidR="006D6C46">
        <w:t>LDSI</w:t>
      </w:r>
      <w:r>
        <w:t>, to direct and ensure coordination and collaboration of all OI entities and related project teams.</w:t>
      </w:r>
    </w:p>
    <w:p w14:paraId="4AF6817C" w14:textId="77777777" w:rsidR="002A64F4" w:rsidRDefault="002A64F4" w:rsidP="002A64F4">
      <w:pPr>
        <w:pStyle w:val="BodyText"/>
      </w:pPr>
      <w:r>
        <w:t>E</w:t>
      </w:r>
      <w:r w:rsidR="00625757">
        <w:t xml:space="preserve">ach Associate Chief Information Officer (ACIO) for HSD&amp;D, Implementation, and Enterprise Support may designate a Project </w:t>
      </w:r>
      <w:r w:rsidR="006D6C46">
        <w:t xml:space="preserve">Manager </w:t>
      </w:r>
      <w:r w:rsidR="00625757">
        <w:t xml:space="preserve">or </w:t>
      </w:r>
      <w:r w:rsidR="006D6C46">
        <w:t xml:space="preserve">a </w:t>
      </w:r>
      <w:r w:rsidR="00625757">
        <w:t>Phase Manager who is responsible for coordinating all related activities within their respective OI entity</w:t>
      </w:r>
      <w:r w:rsidR="00700EA2">
        <w:t xml:space="preserve">. </w:t>
      </w:r>
      <w:r w:rsidR="00625757">
        <w:t xml:space="preserve">Each Project </w:t>
      </w:r>
      <w:r w:rsidR="006D6C46">
        <w:t xml:space="preserve">Manager </w:t>
      </w:r>
      <w:r w:rsidR="00625757">
        <w:t>or Phase Manager takes his or her overall directio</w:t>
      </w:r>
      <w:r>
        <w:t>n and guidance from the NPM.</w:t>
      </w:r>
    </w:p>
    <w:p w14:paraId="6DD24AE9" w14:textId="77777777" w:rsidR="00625757" w:rsidRPr="002A64F4" w:rsidRDefault="00625757" w:rsidP="002A64F4">
      <w:pPr>
        <w:pStyle w:val="BodyText"/>
        <w:rPr>
          <w:rFonts w:ascii="Arial" w:hAnsi="Arial" w:cs="Arial"/>
          <w:color w:val="auto"/>
          <w:sz w:val="20"/>
        </w:rPr>
      </w:pPr>
      <w:r w:rsidRPr="004B72DA">
        <w:t xml:space="preserve">OI project management is comprised of the ESMs, the NPM and the OI </w:t>
      </w:r>
      <w:r w:rsidR="006D6C46">
        <w:rPr>
          <w:bCs/>
          <w:szCs w:val="24"/>
        </w:rPr>
        <w:t>LDSI</w:t>
      </w:r>
      <w:r w:rsidRPr="004B72DA">
        <w:t xml:space="preserve"> Project Managers.</w:t>
      </w:r>
    </w:p>
    <w:bookmarkEnd w:id="168"/>
    <w:p w14:paraId="3790B6D2" w14:textId="77777777" w:rsidR="00625757" w:rsidRDefault="00625757" w:rsidP="00FD6042">
      <w:pPr>
        <w:pStyle w:val="Heading3"/>
      </w:pPr>
      <w:r w:rsidRPr="004B72DA">
        <w:t xml:space="preserve">OI </w:t>
      </w:r>
      <w:r w:rsidR="00044627">
        <w:t>LDSI</w:t>
      </w:r>
      <w:r w:rsidRPr="004B72DA">
        <w:t xml:space="preserve"> Project Managers</w:t>
      </w:r>
    </w:p>
    <w:p w14:paraId="45C2589A" w14:textId="77777777" w:rsidR="00625757" w:rsidRPr="002A64F4" w:rsidRDefault="00625757" w:rsidP="002A64F4">
      <w:pPr>
        <w:pStyle w:val="BodyText"/>
        <w:rPr>
          <w:bCs/>
          <w:color w:val="auto"/>
        </w:rPr>
      </w:pPr>
      <w:r w:rsidRPr="002A64F4">
        <w:rPr>
          <w:rStyle w:val="StyleBodyTextBoldChar"/>
        </w:rPr>
        <w:t xml:space="preserve">The OI </w:t>
      </w:r>
      <w:r w:rsidR="00044627">
        <w:rPr>
          <w:rStyle w:val="StyleBodyTextBoldChar"/>
        </w:rPr>
        <w:t xml:space="preserve">LDSI </w:t>
      </w:r>
      <w:r w:rsidRPr="002A64F4">
        <w:rPr>
          <w:rStyle w:val="StyleBodyTextBoldChar"/>
        </w:rPr>
        <w:t>Project Managers (</w:t>
      </w:r>
      <w:r w:rsidRPr="002A64F4">
        <w:rPr>
          <w:bCs/>
          <w:color w:val="auto"/>
        </w:rPr>
        <w:t>HSD&amp;D, PIO, ES) are responsible for leading their respective organizatio</w:t>
      </w:r>
      <w:r w:rsidR="00044627">
        <w:rPr>
          <w:bCs/>
          <w:color w:val="auto"/>
        </w:rPr>
        <w:t>n during the life cycle of the p</w:t>
      </w:r>
      <w:r w:rsidRPr="002A64F4">
        <w:rPr>
          <w:bCs/>
          <w:color w:val="auto"/>
        </w:rPr>
        <w:t>roject</w:t>
      </w:r>
      <w:r w:rsidR="00700EA2">
        <w:rPr>
          <w:bCs/>
          <w:color w:val="auto"/>
        </w:rPr>
        <w:t xml:space="preserve">. </w:t>
      </w:r>
      <w:r w:rsidRPr="002A64F4">
        <w:rPr>
          <w:bCs/>
          <w:color w:val="auto"/>
        </w:rPr>
        <w:t>Additionally, the Project Managers have the following responsibilities:</w:t>
      </w:r>
    </w:p>
    <w:p w14:paraId="4BCDDC45" w14:textId="77777777" w:rsidR="00625757" w:rsidRDefault="00625757" w:rsidP="00463D0A">
      <w:pPr>
        <w:pStyle w:val="bullet1"/>
      </w:pPr>
      <w:bookmarkStart w:id="169" w:name="_Toc464369867"/>
      <w:bookmarkStart w:id="170" w:name="_Toc464446955"/>
      <w:bookmarkStart w:id="171" w:name="_Toc464447120"/>
      <w:bookmarkStart w:id="172" w:name="_Toc464991659"/>
      <w:bookmarkStart w:id="173" w:name="_Toc464992861"/>
      <w:bookmarkStart w:id="174" w:name="_Toc464992963"/>
      <w:bookmarkStart w:id="175" w:name="_Toc464993032"/>
      <w:bookmarkStart w:id="176" w:name="_Toc465246309"/>
      <w:bookmarkStart w:id="177" w:name="_Toc465255177"/>
      <w:bookmarkStart w:id="178" w:name="_Toc465255447"/>
      <w:bookmarkStart w:id="179" w:name="_Toc465345336"/>
      <w:bookmarkStart w:id="180" w:name="_Toc465345450"/>
      <w:bookmarkStart w:id="181" w:name="_Toc465347572"/>
      <w:bookmarkStart w:id="182" w:name="_Toc465347879"/>
      <w:bookmarkStart w:id="183" w:name="_Toc465415737"/>
      <w:bookmarkStart w:id="184" w:name="_Toc465416055"/>
      <w:bookmarkStart w:id="185" w:name="_Toc466098769"/>
      <w:bookmarkStart w:id="186" w:name="_Toc466098964"/>
      <w:bookmarkStart w:id="187" w:name="_Toc466105067"/>
      <w:bookmarkStart w:id="188" w:name="_Toc466109045"/>
      <w:bookmarkStart w:id="189" w:name="_Toc466714865"/>
      <w:bookmarkStart w:id="190" w:name="_Toc466715003"/>
      <w:bookmarkStart w:id="191" w:name="_Toc466715132"/>
      <w:bookmarkStart w:id="192" w:name="_Toc466794222"/>
      <w:bookmarkStart w:id="193" w:name="_Toc466795942"/>
      <w:bookmarkStart w:id="194" w:name="_Toc466867986"/>
      <w:bookmarkStart w:id="195" w:name="_Toc466868145"/>
      <w:bookmarkStart w:id="196" w:name="_Toc467379530"/>
      <w:bookmarkStart w:id="197" w:name="_Toc467471406"/>
      <w:bookmarkStart w:id="198" w:name="_Toc468071544"/>
      <w:bookmarkStart w:id="199" w:name="_Toc468071744"/>
      <w:bookmarkStart w:id="200" w:name="_Toc472934698"/>
      <w:bookmarkStart w:id="201" w:name="_Toc472935100"/>
      <w:bookmarkStart w:id="202" w:name="_Toc472935436"/>
      <w:bookmarkStart w:id="203" w:name="_Toc472935803"/>
      <w:bookmarkStart w:id="204" w:name="_Toc495855416"/>
      <w:bookmarkStart w:id="205" w:name="_Toc49718958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6"/>
      <w:bookmarkEnd w:id="167"/>
      <w:r>
        <w:t>Collaborate across OI-related projects to ens</w:t>
      </w:r>
      <w:r w:rsidR="00463D0A">
        <w:t>ure cross-project coordination</w:t>
      </w:r>
    </w:p>
    <w:p w14:paraId="3388121E" w14:textId="77777777" w:rsidR="00625757" w:rsidRDefault="00625757" w:rsidP="00463D0A">
      <w:pPr>
        <w:pStyle w:val="bullet1"/>
      </w:pPr>
      <w:r>
        <w:t>Plan and schedule, performance analysis, progr</w:t>
      </w:r>
      <w:r w:rsidR="00463D0A">
        <w:t>ess reporting</w:t>
      </w:r>
    </w:p>
    <w:p w14:paraId="062BD494" w14:textId="77777777" w:rsidR="00625757" w:rsidRDefault="00625757" w:rsidP="00463D0A">
      <w:pPr>
        <w:pStyle w:val="bullet1"/>
      </w:pPr>
      <w:r>
        <w:t>Perform project and cost trend analysis, log</w:t>
      </w:r>
      <w:r w:rsidR="00463D0A">
        <w:t>istics management, cost control</w:t>
      </w:r>
    </w:p>
    <w:p w14:paraId="5A86F6C6" w14:textId="77777777" w:rsidR="00625757" w:rsidRDefault="00463D0A" w:rsidP="00463D0A">
      <w:pPr>
        <w:pStyle w:val="bullet1"/>
      </w:pPr>
      <w:r>
        <w:lastRenderedPageBreak/>
        <w:t>Organize and plan manpower</w:t>
      </w:r>
    </w:p>
    <w:p w14:paraId="06B5EEF0" w14:textId="77777777" w:rsidR="00625757" w:rsidRDefault="00625757" w:rsidP="00463D0A">
      <w:pPr>
        <w:pStyle w:val="bullet1"/>
      </w:pPr>
      <w:r>
        <w:t>Administer and plan contracts and materials</w:t>
      </w:r>
    </w:p>
    <w:p w14:paraId="0C9C1AF9" w14:textId="77777777" w:rsidR="00625757" w:rsidRDefault="00625757" w:rsidP="00463D0A">
      <w:pPr>
        <w:pStyle w:val="bullet1"/>
      </w:pPr>
      <w:r>
        <w:t>Maintain effective stakeholder, management</w:t>
      </w:r>
      <w:r w:rsidR="00463D0A">
        <w:t>, and project support relations</w:t>
      </w:r>
    </w:p>
    <w:p w14:paraId="5BC37542" w14:textId="77777777" w:rsidR="00625757" w:rsidRDefault="00625757" w:rsidP="00463D0A">
      <w:pPr>
        <w:pStyle w:val="bullet1"/>
      </w:pPr>
      <w:r>
        <w:t xml:space="preserve">Escalate critical issues to VA/VHA </w:t>
      </w:r>
      <w:r w:rsidR="00463D0A">
        <w:t>management for quick resolution</w:t>
      </w:r>
    </w:p>
    <w:p w14:paraId="747644A8" w14:textId="77777777" w:rsidR="00625757" w:rsidRDefault="00625757" w:rsidP="00463D0A">
      <w:pPr>
        <w:pStyle w:val="bullet1"/>
      </w:pPr>
      <w:r>
        <w:t>Conduct technical review mee</w:t>
      </w:r>
      <w:r w:rsidR="00463D0A">
        <w:t>tings with various VHA entities</w:t>
      </w:r>
    </w:p>
    <w:p w14:paraId="7834DF82" w14:textId="77777777" w:rsidR="00625757" w:rsidRDefault="00463D0A" w:rsidP="00463D0A">
      <w:pPr>
        <w:pStyle w:val="bullet1"/>
      </w:pPr>
      <w:r>
        <w:t>Fulfill reporting requirements</w:t>
      </w:r>
    </w:p>
    <w:p w14:paraId="1F6F6F72" w14:textId="77777777" w:rsidR="004B72DA" w:rsidRDefault="00625757" w:rsidP="00463D0A">
      <w:pPr>
        <w:pStyle w:val="bullet1"/>
      </w:pPr>
      <w:r>
        <w:t>Lead, direct and interact with OI resources to su</w:t>
      </w:r>
      <w:r w:rsidR="00463D0A">
        <w:t>ccessfully complete the project</w:t>
      </w:r>
    </w:p>
    <w:p w14:paraId="11132D93" w14:textId="77777777" w:rsidR="00625757" w:rsidRDefault="00625757" w:rsidP="00463D0A">
      <w:pPr>
        <w:pStyle w:val="bullet1"/>
      </w:pPr>
      <w:r>
        <w:t>Establish and implement proje</w:t>
      </w:r>
      <w:r w:rsidR="00463D0A">
        <w:t>ct control mechanisms</w:t>
      </w:r>
    </w:p>
    <w:p w14:paraId="27C82CFB" w14:textId="77777777" w:rsidR="00625757" w:rsidRDefault="00463D0A" w:rsidP="00463D0A">
      <w:pPr>
        <w:pStyle w:val="bullet1"/>
      </w:pPr>
      <w:r>
        <w:t>Conduct project marketing</w:t>
      </w:r>
    </w:p>
    <w:p w14:paraId="45726516" w14:textId="77777777" w:rsidR="00625757" w:rsidRDefault="00625757" w:rsidP="00463D0A">
      <w:pPr>
        <w:pStyle w:val="bullet1"/>
      </w:pPr>
      <w:r>
        <w:t>Ensure technical aspects of the project comply with Enterprise Architecture and Office of Cyber &amp; Information Security (OCIS) congr</w:t>
      </w:r>
      <w:r w:rsidR="00463D0A">
        <w:t>essional mandates and policies</w:t>
      </w:r>
    </w:p>
    <w:p w14:paraId="509CD6E8" w14:textId="77777777" w:rsidR="00625757" w:rsidRDefault="00625757" w:rsidP="00463D0A">
      <w:pPr>
        <w:pStyle w:val="bullet1"/>
      </w:pPr>
      <w:r>
        <w:t>Participate in project M</w:t>
      </w:r>
      <w:r w:rsidR="00463D0A">
        <w:t>ilestone Reviews</w:t>
      </w:r>
    </w:p>
    <w:p w14:paraId="2BED5AEC" w14:textId="77777777" w:rsidR="00625757" w:rsidRDefault="00081C2C">
      <w:pPr>
        <w:pStyle w:val="Heading1"/>
      </w:pPr>
      <w:r>
        <w:br w:type="page"/>
      </w:r>
      <w:bookmarkStart w:id="206" w:name="_Toc88960217"/>
      <w:r w:rsidR="00FD6042">
        <w:lastRenderedPageBreak/>
        <w:t>Implementation Process</w:t>
      </w:r>
      <w:bookmarkEnd w:id="206"/>
    </w:p>
    <w:p w14:paraId="4BC5E501" w14:textId="77777777" w:rsidR="00625757" w:rsidRDefault="004B72DA" w:rsidP="00EE2EC7">
      <w:pPr>
        <w:pStyle w:val="BodyText"/>
      </w:pPr>
      <w:r w:rsidRPr="008C3342">
        <w:rPr>
          <w:szCs w:val="24"/>
        </w:rPr>
        <w:t xml:space="preserve">Bi-Directional Laboratory Data Sharing </w:t>
      </w:r>
      <w:r w:rsidR="00625757">
        <w:t>Implementation consists of the following activities:</w:t>
      </w:r>
    </w:p>
    <w:p w14:paraId="01EF25F8" w14:textId="77777777" w:rsidR="00625757" w:rsidRPr="004B72DA" w:rsidRDefault="00625757">
      <w:pPr>
        <w:pStyle w:val="List"/>
        <w:numPr>
          <w:ilvl w:val="0"/>
          <w:numId w:val="6"/>
        </w:numPr>
      </w:pPr>
      <w:r w:rsidRPr="004B72DA">
        <w:t xml:space="preserve">VISN and </w:t>
      </w:r>
      <w:smartTag w:uri="urn:schemas-microsoft-com:office:smarttags" w:element="place">
        <w:smartTag w:uri="urn:schemas-microsoft-com:office:smarttags" w:element="PlaceName">
          <w:r w:rsidRPr="004B72DA">
            <w:t>Medical</w:t>
          </w:r>
        </w:smartTag>
        <w:r w:rsidRPr="004B72DA">
          <w:t xml:space="preserve"> </w:t>
        </w:r>
        <w:smartTag w:uri="urn:schemas-microsoft-com:office:smarttags" w:element="PlaceType">
          <w:r w:rsidRPr="004B72DA">
            <w:t>Center</w:t>
          </w:r>
        </w:smartTag>
      </w:smartTag>
      <w:r w:rsidRPr="004B72DA">
        <w:t xml:space="preserve"> Management Briefing</w:t>
      </w:r>
    </w:p>
    <w:p w14:paraId="4E903CF6" w14:textId="77777777" w:rsidR="00625757" w:rsidRPr="004B72DA" w:rsidRDefault="00A1383C">
      <w:pPr>
        <w:pStyle w:val="List"/>
        <w:numPr>
          <w:ilvl w:val="0"/>
          <w:numId w:val="6"/>
        </w:numPr>
      </w:pPr>
      <w:r>
        <w:t>Site Readiness</w:t>
      </w:r>
    </w:p>
    <w:p w14:paraId="0E7F871C" w14:textId="77777777" w:rsidR="00625757" w:rsidRPr="004B72DA" w:rsidRDefault="00625757">
      <w:pPr>
        <w:pStyle w:val="List"/>
        <w:numPr>
          <w:ilvl w:val="0"/>
          <w:numId w:val="6"/>
        </w:numPr>
      </w:pPr>
      <w:r w:rsidRPr="004B72DA">
        <w:t>Training</w:t>
      </w:r>
    </w:p>
    <w:p w14:paraId="4D6EEA34" w14:textId="77777777" w:rsidR="00625757" w:rsidRPr="004B72DA" w:rsidRDefault="00625757">
      <w:pPr>
        <w:pStyle w:val="List"/>
        <w:numPr>
          <w:ilvl w:val="0"/>
          <w:numId w:val="6"/>
        </w:numPr>
      </w:pPr>
      <w:r w:rsidRPr="004B72DA">
        <w:t>Ins</w:t>
      </w:r>
      <w:r w:rsidR="00201B50">
        <w:t>tallation</w:t>
      </w:r>
    </w:p>
    <w:p w14:paraId="331BAD1A" w14:textId="77777777" w:rsidR="00625757" w:rsidRDefault="00625757">
      <w:pPr>
        <w:pStyle w:val="List"/>
        <w:numPr>
          <w:ilvl w:val="0"/>
          <w:numId w:val="6"/>
        </w:numPr>
      </w:pPr>
      <w:r>
        <w:t>Post-Implementation and Closeout (Lessons Learned, Post Impl</w:t>
      </w:r>
      <w:r w:rsidR="00201B50">
        <w:t xml:space="preserve">ementation Review, Ongoing </w:t>
      </w:r>
      <w:r>
        <w:t>support.)</w:t>
      </w:r>
    </w:p>
    <w:p w14:paraId="47CC7A9D" w14:textId="77777777" w:rsidR="00625757" w:rsidRPr="004B72DA" w:rsidRDefault="00626BEC" w:rsidP="00EE2EC7">
      <w:pPr>
        <w:pStyle w:val="Heading2"/>
      </w:pPr>
      <w:bookmarkStart w:id="207" w:name="_Toc88960218"/>
      <w:r>
        <w:t>VISN</w:t>
      </w:r>
      <w:r w:rsidR="00625757" w:rsidRPr="004B72DA">
        <w:t xml:space="preserve"> and </w:t>
      </w:r>
      <w:smartTag w:uri="urn:schemas-microsoft-com:office:smarttags" w:element="place">
        <w:smartTag w:uri="urn:schemas-microsoft-com:office:smarttags" w:element="PlaceName">
          <w:r w:rsidR="00625757" w:rsidRPr="004B72DA">
            <w:t>Medical</w:t>
          </w:r>
        </w:smartTag>
        <w:r w:rsidR="00625757" w:rsidRPr="004B72DA">
          <w:t xml:space="preserve"> </w:t>
        </w:r>
        <w:smartTag w:uri="urn:schemas-microsoft-com:office:smarttags" w:element="PlaceType">
          <w:r w:rsidR="00625757" w:rsidRPr="004B72DA">
            <w:t>Center</w:t>
          </w:r>
        </w:smartTag>
      </w:smartTag>
      <w:r w:rsidR="00625757" w:rsidRPr="004B72DA">
        <w:t xml:space="preserve"> Management Briefing</w:t>
      </w:r>
      <w:bookmarkEnd w:id="207"/>
    </w:p>
    <w:p w14:paraId="0A88AD68" w14:textId="77777777" w:rsidR="00625757" w:rsidRDefault="00625757" w:rsidP="00FD6042">
      <w:pPr>
        <w:pStyle w:val="Heading3"/>
      </w:pPr>
      <w:r w:rsidRPr="004B72DA">
        <w:t>Intent</w:t>
      </w:r>
    </w:p>
    <w:p w14:paraId="3871367D" w14:textId="77777777" w:rsidR="00625757" w:rsidRPr="004B72DA" w:rsidRDefault="00625757" w:rsidP="00EE2EC7">
      <w:pPr>
        <w:pStyle w:val="BodyText"/>
        <w:rPr>
          <w:b/>
          <w:bCs/>
          <w:color w:val="auto"/>
        </w:rPr>
      </w:pPr>
      <w:r w:rsidRPr="00EE2EC7">
        <w:rPr>
          <w:bCs/>
          <w:color w:val="auto"/>
        </w:rPr>
        <w:t xml:space="preserve">Preliminary discussions </w:t>
      </w:r>
      <w:r w:rsidR="00201B50" w:rsidRPr="00EE2EC7">
        <w:rPr>
          <w:bCs/>
          <w:color w:val="auto"/>
        </w:rPr>
        <w:t>involving</w:t>
      </w:r>
      <w:r w:rsidRPr="00EE2EC7">
        <w:rPr>
          <w:bCs/>
          <w:color w:val="auto"/>
        </w:rPr>
        <w:t xml:space="preserve"> </w:t>
      </w:r>
      <w:r w:rsidR="00201B50" w:rsidRPr="00EE2EC7">
        <w:rPr>
          <w:bCs/>
          <w:color w:val="auto"/>
        </w:rPr>
        <w:t>VA</w:t>
      </w:r>
      <w:r w:rsidRPr="00EE2EC7">
        <w:rPr>
          <w:bCs/>
          <w:color w:val="auto"/>
        </w:rPr>
        <w:t xml:space="preserve"> Medical Center Management</w:t>
      </w:r>
      <w:r w:rsidR="00201B50" w:rsidRPr="00EE2EC7">
        <w:rPr>
          <w:bCs/>
          <w:color w:val="auto"/>
        </w:rPr>
        <w:t>, DoD Medical Facility Management</w:t>
      </w:r>
      <w:r w:rsidRPr="00EE2EC7">
        <w:rPr>
          <w:bCs/>
          <w:color w:val="auto"/>
        </w:rPr>
        <w:t xml:space="preserve"> and IMs are meant to lay the foundation for </w:t>
      </w:r>
      <w:r w:rsidR="00201B50" w:rsidRPr="00EE2EC7">
        <w:rPr>
          <w:bCs/>
          <w:color w:val="auto"/>
        </w:rPr>
        <w:t>the</w:t>
      </w:r>
      <w:r w:rsidRPr="00EE2EC7">
        <w:rPr>
          <w:bCs/>
          <w:color w:val="auto"/>
        </w:rPr>
        <w:t xml:space="preserve"> introduction and systems overview of the </w:t>
      </w:r>
      <w:r w:rsidR="00626BEC">
        <w:rPr>
          <w:bCs/>
          <w:color w:val="auto"/>
        </w:rPr>
        <w:t>Bi-directional Laboratory Data Sharing</w:t>
      </w:r>
      <w:r w:rsidRPr="00EE2EC7">
        <w:rPr>
          <w:bCs/>
          <w:color w:val="auto"/>
        </w:rPr>
        <w:t>, and the Data Standardization effort</w:t>
      </w:r>
      <w:r w:rsidR="00700EA2">
        <w:rPr>
          <w:bCs/>
          <w:color w:val="auto"/>
        </w:rPr>
        <w:t xml:space="preserve">. </w:t>
      </w:r>
      <w:r w:rsidR="00201B50" w:rsidRPr="00EE2EC7">
        <w:rPr>
          <w:bCs/>
          <w:color w:val="auto"/>
        </w:rPr>
        <w:t>Facilitie</w:t>
      </w:r>
      <w:r w:rsidRPr="00EE2EC7">
        <w:rPr>
          <w:bCs/>
          <w:color w:val="auto"/>
        </w:rPr>
        <w:t xml:space="preserve">s may also learn about the </w:t>
      </w:r>
      <w:r w:rsidR="00626BEC">
        <w:rPr>
          <w:bCs/>
          <w:color w:val="auto"/>
        </w:rPr>
        <w:t>Bi-directional Laboratory Data Sharing</w:t>
      </w:r>
      <w:r w:rsidRPr="00EE2EC7">
        <w:rPr>
          <w:bCs/>
          <w:color w:val="auto"/>
        </w:rPr>
        <w:t xml:space="preserve"> through the product announcement, communications efforts, and forums such as Information Technology Conference (ITC), and the VISN CIO Council.</w:t>
      </w:r>
    </w:p>
    <w:p w14:paraId="6A442CBA" w14:textId="77777777" w:rsidR="00625757" w:rsidRPr="004B72DA" w:rsidRDefault="00625757" w:rsidP="00FD6042">
      <w:pPr>
        <w:pStyle w:val="Heading3"/>
      </w:pPr>
      <w:r w:rsidRPr="004B72DA">
        <w:t>Process</w:t>
      </w:r>
    </w:p>
    <w:p w14:paraId="5474DB2C" w14:textId="77777777" w:rsidR="00625757" w:rsidRPr="00EE2EC7" w:rsidRDefault="00625757" w:rsidP="00EE2EC7">
      <w:pPr>
        <w:pStyle w:val="BodyText"/>
        <w:rPr>
          <w:bCs/>
          <w:color w:val="auto"/>
        </w:rPr>
      </w:pPr>
      <w:r w:rsidRPr="00EE2EC7">
        <w:rPr>
          <w:bCs/>
          <w:color w:val="auto"/>
        </w:rPr>
        <w:t xml:space="preserve">The </w:t>
      </w:r>
      <w:r w:rsidR="00626BEC">
        <w:rPr>
          <w:bCs/>
          <w:color w:val="auto"/>
        </w:rPr>
        <w:t>Bi-directional Laboratory Data Sharing</w:t>
      </w:r>
      <w:r w:rsidRPr="00EE2EC7">
        <w:rPr>
          <w:bCs/>
          <w:color w:val="auto"/>
        </w:rPr>
        <w:t xml:space="preserve"> Product Announcement </w:t>
      </w:r>
      <w:r w:rsidR="00A1383C" w:rsidRPr="00EE2EC7">
        <w:rPr>
          <w:bCs/>
          <w:color w:val="auto"/>
        </w:rPr>
        <w:t>will be</w:t>
      </w:r>
      <w:r w:rsidRPr="00EE2EC7">
        <w:rPr>
          <w:bCs/>
          <w:color w:val="auto"/>
        </w:rPr>
        <w:t xml:space="preserve"> posted on the </w:t>
      </w:r>
      <w:r w:rsidR="00A1383C" w:rsidRPr="00EE2EC7">
        <w:rPr>
          <w:bCs/>
          <w:color w:val="auto"/>
        </w:rPr>
        <w:t xml:space="preserve">VHA OI </w:t>
      </w:r>
      <w:r w:rsidR="00B62FDD">
        <w:rPr>
          <w:bCs/>
          <w:color w:val="auto"/>
        </w:rPr>
        <w:t>VistA Documentation Library (</w:t>
      </w:r>
      <w:r w:rsidR="00A1383C" w:rsidRPr="00EE2EC7">
        <w:rPr>
          <w:bCs/>
          <w:color w:val="auto"/>
        </w:rPr>
        <w:t>VDL</w:t>
      </w:r>
      <w:r w:rsidR="00B62FDD">
        <w:rPr>
          <w:bCs/>
          <w:color w:val="auto"/>
        </w:rPr>
        <w:t>)</w:t>
      </w:r>
      <w:r w:rsidRPr="00EE2EC7">
        <w:rPr>
          <w:bCs/>
          <w:color w:val="auto"/>
        </w:rPr>
        <w:t xml:space="preserve"> websi</w:t>
      </w:r>
      <w:r w:rsidR="00A1383C" w:rsidRPr="00EE2EC7">
        <w:rPr>
          <w:bCs/>
          <w:color w:val="auto"/>
        </w:rPr>
        <w:t>te</w:t>
      </w:r>
      <w:r w:rsidRPr="00EE2EC7">
        <w:rPr>
          <w:bCs/>
          <w:color w:val="auto"/>
        </w:rPr>
        <w:t>.</w:t>
      </w:r>
    </w:p>
    <w:p w14:paraId="22090DA3" w14:textId="77777777" w:rsidR="00625757" w:rsidRPr="004B72DA" w:rsidRDefault="00625757" w:rsidP="00FD6042">
      <w:pPr>
        <w:pStyle w:val="Heading3"/>
      </w:pPr>
      <w:r w:rsidRPr="004B72DA">
        <w:t>Outcome</w:t>
      </w:r>
    </w:p>
    <w:p w14:paraId="505CFA35" w14:textId="77777777" w:rsidR="00625757" w:rsidRDefault="00625757" w:rsidP="00EE2EC7">
      <w:pPr>
        <w:pStyle w:val="BodyText"/>
      </w:pPr>
      <w:r w:rsidRPr="004B72DA">
        <w:t xml:space="preserve">Preliminary discussions </w:t>
      </w:r>
      <w:r w:rsidR="00201B50">
        <w:t>with</w:t>
      </w:r>
      <w:r w:rsidRPr="004B72DA">
        <w:t xml:space="preserve"> the IMs will serve to provide the </w:t>
      </w:r>
      <w:r w:rsidR="00201B50">
        <w:t>VA</w:t>
      </w:r>
      <w:r w:rsidRPr="004B72DA">
        <w:t xml:space="preserve"> Medical Center Management </w:t>
      </w:r>
      <w:r w:rsidR="00201B50">
        <w:t>and the DoD Medical Facility Management</w:t>
      </w:r>
      <w:r w:rsidR="00201B50" w:rsidRPr="004B72DA">
        <w:t xml:space="preserve"> </w:t>
      </w:r>
      <w:r w:rsidRPr="004B72DA">
        <w:t xml:space="preserve">with an understanding of the requirements outlined within the </w:t>
      </w:r>
      <w:r w:rsidR="00626BEC">
        <w:t>Bi-directional Laboratory Data Sharing</w:t>
      </w:r>
      <w:r w:rsidRPr="004B72DA">
        <w:t xml:space="preserve"> National Implementation Plan</w:t>
      </w:r>
      <w:r w:rsidR="00700EA2">
        <w:t xml:space="preserve">. </w:t>
      </w:r>
      <w:r w:rsidRPr="004B72DA">
        <w:t>Unique aspects of the sites will need to be finessed into the framework of the National Implementation Plan.</w:t>
      </w:r>
    </w:p>
    <w:p w14:paraId="19F7B4D9" w14:textId="77777777" w:rsidR="004C07D1" w:rsidRPr="004B72DA" w:rsidRDefault="004C07D1" w:rsidP="00EE2EC7">
      <w:pPr>
        <w:pStyle w:val="BodyText"/>
      </w:pPr>
    </w:p>
    <w:p w14:paraId="4EE1AA65" w14:textId="77777777" w:rsidR="00044410" w:rsidRPr="00F24968" w:rsidRDefault="004C07D1" w:rsidP="00044410">
      <w:pPr>
        <w:pStyle w:val="Heading2"/>
      </w:pPr>
      <w:bookmarkStart w:id="208" w:name="_Toc80586667"/>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color w:val="0000FF"/>
        </w:rPr>
        <w:br w:type="page"/>
      </w:r>
      <w:bookmarkStart w:id="209" w:name="_Toc88960219"/>
      <w:r w:rsidR="00044410" w:rsidRPr="00F24968">
        <w:lastRenderedPageBreak/>
        <w:t>Implementation Checklist</w:t>
      </w:r>
      <w:bookmarkEnd w:id="208"/>
      <w:bookmarkEnd w:id="209"/>
    </w:p>
    <w:p w14:paraId="4252BC0F" w14:textId="77777777" w:rsidR="00044410" w:rsidRPr="00F24968" w:rsidRDefault="00044410" w:rsidP="00044410">
      <w:pPr>
        <w:pStyle w:val="Heading3"/>
      </w:pPr>
      <w:r w:rsidRPr="00F24968">
        <w:t>Intent</w:t>
      </w:r>
    </w:p>
    <w:p w14:paraId="7B055D58" w14:textId="77777777" w:rsidR="00044410" w:rsidRPr="00F24968" w:rsidRDefault="00044410" w:rsidP="00044410">
      <w:pPr>
        <w:pStyle w:val="BodyText"/>
        <w:rPr>
          <w:color w:val="auto"/>
        </w:rPr>
      </w:pPr>
      <w:r w:rsidRPr="00F24968">
        <w:rPr>
          <w:color w:val="auto"/>
        </w:rPr>
        <w:t>The purpose of completing the Implementation Checklist is:</w:t>
      </w:r>
    </w:p>
    <w:p w14:paraId="17DAE744" w14:textId="77777777" w:rsidR="00044410" w:rsidRPr="00F24968" w:rsidRDefault="00044410" w:rsidP="00044410">
      <w:pPr>
        <w:pStyle w:val="bullet1"/>
      </w:pPr>
      <w:r w:rsidRPr="00F24968">
        <w:t>To evaluate the site’s ability to implement the LDSI software</w:t>
      </w:r>
    </w:p>
    <w:p w14:paraId="43E6DD91" w14:textId="77777777" w:rsidR="00044410" w:rsidRPr="00F24968" w:rsidRDefault="00044410" w:rsidP="00044410">
      <w:pPr>
        <w:pStyle w:val="bullet1"/>
      </w:pPr>
      <w:r w:rsidRPr="00F24968">
        <w:t>To assure all necessary tasks are completed in a timely manner</w:t>
      </w:r>
    </w:p>
    <w:p w14:paraId="0ACED08E" w14:textId="77777777" w:rsidR="00044410" w:rsidRPr="00F24968" w:rsidRDefault="00044410" w:rsidP="00044410">
      <w:pPr>
        <w:pStyle w:val="Heading3"/>
      </w:pPr>
      <w:r w:rsidRPr="00F24968">
        <w:t>Process</w:t>
      </w:r>
    </w:p>
    <w:p w14:paraId="3B239900" w14:textId="77777777" w:rsidR="00044410" w:rsidRPr="00F24968" w:rsidRDefault="00044410" w:rsidP="00044410">
      <w:pPr>
        <w:pStyle w:val="BodyText"/>
        <w:rPr>
          <w:color w:val="auto"/>
        </w:rPr>
      </w:pPr>
      <w:r w:rsidRPr="00F24968">
        <w:rPr>
          <w:color w:val="auto"/>
        </w:rPr>
        <w:t>Each checklist step has a responsible person assigned.  Some steps are dependent on others.  Coordination and communication between groups is required.  The general process is described below.</w:t>
      </w:r>
    </w:p>
    <w:p w14:paraId="5FB15E6E" w14:textId="77777777" w:rsidR="00044410" w:rsidRPr="00F24968" w:rsidRDefault="00044410" w:rsidP="00044410">
      <w:pPr>
        <w:pStyle w:val="Steps"/>
        <w:rPr>
          <w:color w:val="auto"/>
        </w:rPr>
      </w:pPr>
      <w:r w:rsidRPr="00F24968">
        <w:rPr>
          <w:color w:val="auto"/>
        </w:rPr>
        <w:t>The IM distributes the Implementation Checklist to the Site POCs a minimum of X weeks (days?) before the Implementation Date.</w:t>
      </w:r>
    </w:p>
    <w:p w14:paraId="32807C1A" w14:textId="77777777" w:rsidR="00044410" w:rsidRPr="00F24968" w:rsidRDefault="00044410" w:rsidP="00044410">
      <w:pPr>
        <w:pStyle w:val="Steps"/>
        <w:rPr>
          <w:color w:val="auto"/>
        </w:rPr>
      </w:pPr>
      <w:r w:rsidRPr="00F24968">
        <w:rPr>
          <w:color w:val="auto"/>
        </w:rPr>
        <w:t>The Site POCs coordinate with the site SMEs, the appropriate EVS, the DoD, and any other OI project teams to complete the Implementation Checklist.  The IM assists to coordinate and facilitate this effort.</w:t>
      </w:r>
    </w:p>
    <w:p w14:paraId="0625B8A2" w14:textId="77777777" w:rsidR="00044410" w:rsidRPr="00F24968" w:rsidRDefault="00044410" w:rsidP="00044410">
      <w:pPr>
        <w:pStyle w:val="Steps"/>
        <w:rPr>
          <w:color w:val="auto"/>
        </w:rPr>
      </w:pPr>
      <w:r w:rsidRPr="00F24968">
        <w:rPr>
          <w:color w:val="auto"/>
        </w:rPr>
        <w:t>Each Site POC sends the completed Implementation Checklist to the IM.</w:t>
      </w:r>
    </w:p>
    <w:p w14:paraId="7028C164" w14:textId="77777777" w:rsidR="00044410" w:rsidRPr="00F24968" w:rsidRDefault="00044410" w:rsidP="00044410">
      <w:pPr>
        <w:pStyle w:val="Steps"/>
        <w:rPr>
          <w:color w:val="auto"/>
        </w:rPr>
      </w:pPr>
      <w:r w:rsidRPr="00F24968">
        <w:rPr>
          <w:color w:val="auto"/>
        </w:rPr>
        <w:t>The IM verifies that each site is ready and signs off on the Implementation Checklists.</w:t>
      </w:r>
    </w:p>
    <w:p w14:paraId="66900F6A" w14:textId="77777777" w:rsidR="00044410" w:rsidRPr="00F24968" w:rsidRDefault="00044410" w:rsidP="00044410">
      <w:pPr>
        <w:pStyle w:val="Steps"/>
        <w:rPr>
          <w:color w:val="auto"/>
        </w:rPr>
      </w:pPr>
      <w:r w:rsidRPr="00F24968">
        <w:rPr>
          <w:color w:val="auto"/>
        </w:rPr>
        <w:t>The IM forwards the signed Implementation Checklists to the Phase Manager for Implementation to show that each Site POC has completed the Implementation Checklist.</w:t>
      </w:r>
    </w:p>
    <w:p w14:paraId="3FAC398A" w14:textId="77777777" w:rsidR="00044410" w:rsidRPr="00F24968" w:rsidRDefault="00044410" w:rsidP="00044410">
      <w:pPr>
        <w:pStyle w:val="Heading3"/>
      </w:pPr>
    </w:p>
    <w:p w14:paraId="4D28296A" w14:textId="77777777" w:rsidR="004C07D1" w:rsidRPr="00F24968" w:rsidRDefault="004C07D1" w:rsidP="004C07D1">
      <w:pPr>
        <w:pStyle w:val="BodyText"/>
        <w:rPr>
          <w:color w:val="auto"/>
        </w:rPr>
        <w:sectPr w:rsidR="004C07D1" w:rsidRPr="00F24968" w:rsidSect="004C07D1">
          <w:headerReference w:type="default" r:id="rId13"/>
          <w:footerReference w:type="default" r:id="rId14"/>
          <w:pgSz w:w="12240" w:h="15840" w:code="1"/>
          <w:pgMar w:top="1440" w:right="1800" w:bottom="1440" w:left="1800" w:header="720" w:footer="720" w:gutter="0"/>
          <w:pgNumType w:start="1"/>
          <w:cols w:space="720"/>
        </w:sectPr>
      </w:pPr>
    </w:p>
    <w:p w14:paraId="18C9AFE3" w14:textId="77777777" w:rsidR="00044410" w:rsidRPr="00F24968" w:rsidRDefault="00044410" w:rsidP="00044410">
      <w:pPr>
        <w:pStyle w:val="Heading3"/>
      </w:pPr>
      <w:r w:rsidRPr="00F24968">
        <w:lastRenderedPageBreak/>
        <w:t>VA Implementation Tasks Checklist</w:t>
      </w:r>
    </w:p>
    <w:p w14:paraId="0C6D4BEB" w14:textId="77777777" w:rsidR="00044410" w:rsidRPr="00F24968" w:rsidRDefault="00044410" w:rsidP="00044410">
      <w:pPr>
        <w:pStyle w:val="BodyText"/>
        <w:rPr>
          <w:color w:val="auto"/>
          <w:szCs w:val="24"/>
        </w:rPr>
      </w:pPr>
      <w:r w:rsidRPr="00F24968">
        <w:rPr>
          <w:color w:val="auto"/>
        </w:rPr>
        <w:t xml:space="preserve">Following is the sequence of events that must be followed on the VA side in order to achieve full implementation of the LDSI system when a </w:t>
      </w:r>
      <w:r w:rsidRPr="00F24968">
        <w:rPr>
          <w:color w:val="auto"/>
          <w:szCs w:val="24"/>
        </w:rPr>
        <w:t>VAMC indicates that it wants to implement LDSI with a DoD sharing partner.</w:t>
      </w:r>
    </w:p>
    <w:tbl>
      <w:tblPr>
        <w:tblW w:w="13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08"/>
        <w:gridCol w:w="1420"/>
        <w:gridCol w:w="5400"/>
        <w:gridCol w:w="5640"/>
        <w:gridCol w:w="840"/>
      </w:tblGrid>
      <w:tr w:rsidR="00044410" w:rsidRPr="008B4338" w14:paraId="6CCDD2F5" w14:textId="77777777" w:rsidTr="008B4338">
        <w:trPr>
          <w:tblHeader/>
        </w:trPr>
        <w:tc>
          <w:tcPr>
            <w:tcW w:w="608" w:type="dxa"/>
            <w:tcBorders>
              <w:top w:val="double" w:sz="4" w:space="0" w:color="auto"/>
              <w:bottom w:val="double" w:sz="4" w:space="0" w:color="auto"/>
            </w:tcBorders>
            <w:shd w:val="clear" w:color="auto" w:fill="E6E6E6"/>
          </w:tcPr>
          <w:p w14:paraId="58062F8A" w14:textId="77777777" w:rsidR="00044410" w:rsidRPr="008B4338" w:rsidRDefault="00044410" w:rsidP="008B4338">
            <w:pPr>
              <w:pStyle w:val="BodyText"/>
              <w:spacing w:beforeLines="40" w:before="96" w:afterLines="40" w:after="96"/>
              <w:jc w:val="center"/>
              <w:rPr>
                <w:rFonts w:ascii="Arial" w:hAnsi="Arial" w:cs="Arial"/>
                <w:b/>
                <w:color w:val="auto"/>
                <w:sz w:val="18"/>
                <w:szCs w:val="18"/>
              </w:rPr>
            </w:pPr>
            <w:r w:rsidRPr="008B4338">
              <w:rPr>
                <w:rFonts w:ascii="Arial" w:hAnsi="Arial" w:cs="Arial"/>
                <w:b/>
                <w:color w:val="auto"/>
                <w:sz w:val="18"/>
                <w:szCs w:val="18"/>
              </w:rPr>
              <w:t>Step</w:t>
            </w:r>
          </w:p>
        </w:tc>
        <w:tc>
          <w:tcPr>
            <w:tcW w:w="1420" w:type="dxa"/>
            <w:tcBorders>
              <w:top w:val="double" w:sz="4" w:space="0" w:color="auto"/>
              <w:bottom w:val="double" w:sz="4" w:space="0" w:color="auto"/>
            </w:tcBorders>
            <w:shd w:val="clear" w:color="auto" w:fill="E6E6E6"/>
          </w:tcPr>
          <w:p w14:paraId="005AB1AE" w14:textId="77777777" w:rsidR="00044410" w:rsidRPr="008B4338" w:rsidRDefault="00044410" w:rsidP="008B4338">
            <w:pPr>
              <w:pStyle w:val="BodyText"/>
              <w:spacing w:beforeLines="40" w:before="96" w:afterLines="40" w:after="96"/>
              <w:jc w:val="center"/>
              <w:rPr>
                <w:rFonts w:ascii="Arial" w:hAnsi="Arial" w:cs="Arial"/>
                <w:b/>
                <w:color w:val="auto"/>
                <w:sz w:val="18"/>
                <w:szCs w:val="18"/>
              </w:rPr>
            </w:pPr>
            <w:r w:rsidRPr="008B4338">
              <w:rPr>
                <w:rFonts w:ascii="Arial" w:hAnsi="Arial" w:cs="Arial"/>
                <w:b/>
                <w:color w:val="auto"/>
                <w:sz w:val="18"/>
                <w:szCs w:val="18"/>
              </w:rPr>
              <w:t>Role</w:t>
            </w:r>
          </w:p>
        </w:tc>
        <w:tc>
          <w:tcPr>
            <w:tcW w:w="5400" w:type="dxa"/>
            <w:tcBorders>
              <w:top w:val="double" w:sz="4" w:space="0" w:color="auto"/>
              <w:bottom w:val="double" w:sz="4" w:space="0" w:color="auto"/>
            </w:tcBorders>
            <w:shd w:val="clear" w:color="auto" w:fill="E6E6E6"/>
          </w:tcPr>
          <w:p w14:paraId="325F0CF2" w14:textId="77777777" w:rsidR="00044410" w:rsidRPr="008B4338" w:rsidRDefault="00044410" w:rsidP="008B4338">
            <w:pPr>
              <w:pStyle w:val="BodyText"/>
              <w:spacing w:beforeLines="40" w:before="96" w:afterLines="40" w:after="96"/>
              <w:jc w:val="center"/>
              <w:rPr>
                <w:rFonts w:ascii="Arial" w:hAnsi="Arial" w:cs="Arial"/>
                <w:b/>
                <w:color w:val="auto"/>
                <w:sz w:val="18"/>
                <w:szCs w:val="18"/>
              </w:rPr>
            </w:pPr>
            <w:r w:rsidRPr="008B4338">
              <w:rPr>
                <w:rFonts w:ascii="Arial" w:hAnsi="Arial" w:cs="Arial"/>
                <w:b/>
                <w:color w:val="auto"/>
                <w:sz w:val="18"/>
                <w:szCs w:val="18"/>
              </w:rPr>
              <w:t>Action</w:t>
            </w:r>
          </w:p>
        </w:tc>
        <w:tc>
          <w:tcPr>
            <w:tcW w:w="5640" w:type="dxa"/>
            <w:tcBorders>
              <w:top w:val="double" w:sz="4" w:space="0" w:color="auto"/>
              <w:bottom w:val="double" w:sz="4" w:space="0" w:color="auto"/>
            </w:tcBorders>
            <w:shd w:val="clear" w:color="auto" w:fill="E6E6E6"/>
          </w:tcPr>
          <w:p w14:paraId="03806441" w14:textId="77777777" w:rsidR="00044410" w:rsidRPr="008B4338" w:rsidRDefault="00044410" w:rsidP="008B4338">
            <w:pPr>
              <w:pStyle w:val="BodyText"/>
              <w:spacing w:beforeLines="40" w:before="96" w:afterLines="40" w:after="96"/>
              <w:jc w:val="center"/>
              <w:rPr>
                <w:rFonts w:ascii="Arial" w:hAnsi="Arial" w:cs="Arial"/>
                <w:b/>
                <w:color w:val="auto"/>
                <w:sz w:val="18"/>
                <w:szCs w:val="18"/>
              </w:rPr>
            </w:pPr>
            <w:r w:rsidRPr="008B4338">
              <w:rPr>
                <w:rFonts w:ascii="Arial" w:hAnsi="Arial" w:cs="Arial"/>
                <w:b/>
                <w:color w:val="auto"/>
                <w:sz w:val="18"/>
                <w:szCs w:val="18"/>
              </w:rPr>
              <w:t>Supporting Notes</w:t>
            </w:r>
          </w:p>
        </w:tc>
        <w:tc>
          <w:tcPr>
            <w:tcW w:w="840" w:type="dxa"/>
            <w:tcBorders>
              <w:top w:val="double" w:sz="4" w:space="0" w:color="auto"/>
              <w:bottom w:val="double" w:sz="4" w:space="0" w:color="auto"/>
            </w:tcBorders>
            <w:shd w:val="clear" w:color="auto" w:fill="E6E6E6"/>
          </w:tcPr>
          <w:p w14:paraId="6F92C649" w14:textId="77777777" w:rsidR="00044410" w:rsidRPr="008B4338" w:rsidRDefault="00044410" w:rsidP="008B4338">
            <w:pPr>
              <w:pStyle w:val="BodyText"/>
              <w:spacing w:beforeLines="40" w:before="96" w:afterLines="40" w:after="96"/>
              <w:jc w:val="center"/>
              <w:rPr>
                <w:rFonts w:ascii="Arial" w:hAnsi="Arial" w:cs="Arial"/>
                <w:b/>
                <w:color w:val="auto"/>
                <w:sz w:val="18"/>
                <w:szCs w:val="18"/>
              </w:rPr>
            </w:pPr>
            <w:r w:rsidRPr="008B4338">
              <w:rPr>
                <w:rFonts w:ascii="Arial" w:hAnsi="Arial" w:cs="Arial"/>
                <w:b/>
                <w:color w:val="auto"/>
                <w:sz w:val="18"/>
                <w:szCs w:val="18"/>
              </w:rPr>
              <w:t>Done?</w:t>
            </w:r>
          </w:p>
        </w:tc>
      </w:tr>
      <w:tr w:rsidR="00044410" w:rsidRPr="008B4338" w14:paraId="04FC1A84" w14:textId="77777777" w:rsidTr="008B4338">
        <w:tc>
          <w:tcPr>
            <w:tcW w:w="608" w:type="dxa"/>
            <w:tcBorders>
              <w:top w:val="double" w:sz="4" w:space="0" w:color="auto"/>
            </w:tcBorders>
            <w:shd w:val="clear" w:color="auto" w:fill="auto"/>
          </w:tcPr>
          <w:p w14:paraId="2F22E556" w14:textId="77777777" w:rsidR="00044410" w:rsidRPr="008B4338" w:rsidRDefault="00044410" w:rsidP="008B4338">
            <w:pPr>
              <w:pStyle w:val="BodyText"/>
              <w:spacing w:beforeLines="40" w:before="96" w:afterLines="40" w:after="96"/>
              <w:jc w:val="center"/>
              <w:rPr>
                <w:rFonts w:ascii="Arial" w:hAnsi="Arial" w:cs="Arial"/>
                <w:color w:val="auto"/>
                <w:sz w:val="18"/>
                <w:szCs w:val="18"/>
              </w:rPr>
            </w:pPr>
            <w:r w:rsidRPr="008B4338">
              <w:rPr>
                <w:rFonts w:ascii="Arial" w:hAnsi="Arial" w:cs="Arial"/>
                <w:color w:val="auto"/>
                <w:sz w:val="18"/>
                <w:szCs w:val="18"/>
              </w:rPr>
              <w:t>1</w:t>
            </w:r>
          </w:p>
        </w:tc>
        <w:tc>
          <w:tcPr>
            <w:tcW w:w="1420" w:type="dxa"/>
            <w:tcBorders>
              <w:top w:val="double" w:sz="4" w:space="0" w:color="auto"/>
            </w:tcBorders>
            <w:shd w:val="clear" w:color="auto" w:fill="auto"/>
          </w:tcPr>
          <w:p w14:paraId="68C4D01C"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VAMC</w:t>
            </w:r>
          </w:p>
        </w:tc>
        <w:tc>
          <w:tcPr>
            <w:tcW w:w="5400" w:type="dxa"/>
            <w:tcBorders>
              <w:top w:val="double" w:sz="4" w:space="0" w:color="auto"/>
            </w:tcBorders>
            <w:shd w:val="clear" w:color="auto" w:fill="auto"/>
          </w:tcPr>
          <w:p w14:paraId="6170A108"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 xml:space="preserve">Load the following </w:t>
            </w:r>
            <w:smartTag w:uri="urn:schemas-microsoft-com:office:smarttags" w:element="place">
              <w:r w:rsidRPr="008B4338">
                <w:rPr>
                  <w:rFonts w:ascii="Arial" w:hAnsi="Arial" w:cs="Arial"/>
                  <w:color w:val="auto"/>
                  <w:sz w:val="18"/>
                  <w:szCs w:val="18"/>
                </w:rPr>
                <w:t>VistA</w:t>
              </w:r>
            </w:smartTag>
            <w:r w:rsidRPr="008B4338">
              <w:rPr>
                <w:rFonts w:ascii="Arial" w:hAnsi="Arial" w:cs="Arial"/>
                <w:color w:val="auto"/>
                <w:sz w:val="18"/>
                <w:szCs w:val="18"/>
              </w:rPr>
              <w:t xml:space="preserve"> patches:</w:t>
            </w:r>
          </w:p>
          <w:p w14:paraId="38DE8819" w14:textId="77777777" w:rsidR="00044410" w:rsidRPr="008B4338" w:rsidRDefault="00044410" w:rsidP="008B4338">
            <w:pPr>
              <w:pStyle w:val="BodyText"/>
              <w:numPr>
                <w:ilvl w:val="0"/>
                <w:numId w:val="41"/>
              </w:numPr>
              <w:tabs>
                <w:tab w:val="clear" w:pos="720"/>
                <w:tab w:val="num" w:pos="612"/>
              </w:tabs>
              <w:spacing w:beforeLines="40" w:before="96" w:afterLines="40" w:after="96"/>
              <w:ind w:left="612" w:hanging="252"/>
              <w:rPr>
                <w:rFonts w:ascii="Arial" w:hAnsi="Arial" w:cs="Arial"/>
                <w:color w:val="auto"/>
                <w:sz w:val="18"/>
                <w:szCs w:val="18"/>
              </w:rPr>
            </w:pPr>
            <w:r w:rsidRPr="008B4338">
              <w:rPr>
                <w:rFonts w:ascii="Arial" w:hAnsi="Arial" w:cs="Arial"/>
                <w:color w:val="auto"/>
                <w:sz w:val="18"/>
                <w:szCs w:val="18"/>
              </w:rPr>
              <w:t>LA*5.2*64</w:t>
            </w:r>
          </w:p>
          <w:p w14:paraId="4C17F8E7" w14:textId="77777777" w:rsidR="00044410" w:rsidRPr="008B4338" w:rsidRDefault="00044410" w:rsidP="008B4338">
            <w:pPr>
              <w:pStyle w:val="BodyText"/>
              <w:numPr>
                <w:ilvl w:val="0"/>
                <w:numId w:val="41"/>
              </w:numPr>
              <w:tabs>
                <w:tab w:val="clear" w:pos="720"/>
                <w:tab w:val="num" w:pos="612"/>
              </w:tabs>
              <w:spacing w:beforeLines="40" w:before="96" w:afterLines="40" w:after="96"/>
              <w:ind w:left="612" w:hanging="252"/>
              <w:rPr>
                <w:rFonts w:ascii="Arial" w:hAnsi="Arial" w:cs="Arial"/>
                <w:color w:val="auto"/>
                <w:sz w:val="18"/>
                <w:szCs w:val="18"/>
              </w:rPr>
            </w:pPr>
            <w:r w:rsidRPr="008B4338">
              <w:rPr>
                <w:rFonts w:ascii="Arial" w:hAnsi="Arial" w:cs="Arial"/>
                <w:color w:val="auto"/>
                <w:sz w:val="18"/>
                <w:szCs w:val="18"/>
              </w:rPr>
              <w:t>LR*5.2*286</w:t>
            </w:r>
          </w:p>
        </w:tc>
        <w:tc>
          <w:tcPr>
            <w:tcW w:w="5640" w:type="dxa"/>
            <w:tcBorders>
              <w:top w:val="double" w:sz="4" w:space="0" w:color="auto"/>
            </w:tcBorders>
            <w:shd w:val="clear" w:color="auto" w:fill="auto"/>
          </w:tcPr>
          <w:p w14:paraId="4EB49D3E"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These patches require kernel patch XU*8*261 which loads from the Master Institution File server on FORUM the approximately 2,000 entries for DoD facilities into the site's local INSTITUTION file.</w:t>
            </w:r>
            <w:r w:rsidRPr="008B4338">
              <w:rPr>
                <w:rFonts w:ascii="Arial" w:hAnsi="Arial" w:cs="Arial"/>
                <w:color w:val="auto"/>
                <w:sz w:val="18"/>
                <w:szCs w:val="18"/>
              </w:rPr>
              <w:br/>
            </w:r>
            <w:r w:rsidRPr="008B4338">
              <w:rPr>
                <w:rFonts w:ascii="Arial" w:hAnsi="Arial" w:cs="Arial"/>
                <w:color w:val="auto"/>
                <w:sz w:val="18"/>
                <w:szCs w:val="18"/>
              </w:rPr>
              <w:br/>
              <w:t>This installs for each DoD facility the &lt;?&gt; DMIS ID code which is similar to the VA station number for VA facilities.</w:t>
            </w:r>
          </w:p>
        </w:tc>
        <w:tc>
          <w:tcPr>
            <w:tcW w:w="840" w:type="dxa"/>
            <w:tcBorders>
              <w:top w:val="double" w:sz="4" w:space="0" w:color="auto"/>
            </w:tcBorders>
            <w:shd w:val="clear" w:color="auto" w:fill="auto"/>
          </w:tcPr>
          <w:p w14:paraId="02013FE0" w14:textId="77777777" w:rsidR="00044410" w:rsidRPr="008B4338" w:rsidRDefault="00044410" w:rsidP="008B4338">
            <w:pPr>
              <w:pStyle w:val="BodyText"/>
              <w:spacing w:beforeLines="40" w:before="96" w:afterLines="40" w:after="96"/>
              <w:jc w:val="center"/>
              <w:rPr>
                <w:rFonts w:ascii="Arial" w:hAnsi="Arial" w:cs="Arial"/>
                <w:color w:val="auto"/>
                <w:sz w:val="18"/>
                <w:szCs w:val="18"/>
              </w:rPr>
            </w:pPr>
          </w:p>
        </w:tc>
      </w:tr>
      <w:tr w:rsidR="00044410" w:rsidRPr="008B4338" w14:paraId="0179FE54" w14:textId="77777777" w:rsidTr="008B4338">
        <w:tc>
          <w:tcPr>
            <w:tcW w:w="608" w:type="dxa"/>
            <w:shd w:val="clear" w:color="auto" w:fill="auto"/>
          </w:tcPr>
          <w:p w14:paraId="5691FEE3" w14:textId="77777777" w:rsidR="00044410" w:rsidRPr="008B4338" w:rsidRDefault="00044410" w:rsidP="008B4338">
            <w:pPr>
              <w:pStyle w:val="BodyText"/>
              <w:spacing w:beforeLines="40" w:before="96" w:afterLines="40" w:after="96"/>
              <w:jc w:val="center"/>
              <w:rPr>
                <w:rFonts w:ascii="Arial" w:hAnsi="Arial" w:cs="Arial"/>
                <w:color w:val="auto"/>
                <w:sz w:val="18"/>
                <w:szCs w:val="18"/>
              </w:rPr>
            </w:pPr>
            <w:r w:rsidRPr="008B4338">
              <w:rPr>
                <w:rFonts w:ascii="Arial" w:hAnsi="Arial" w:cs="Arial"/>
                <w:color w:val="auto"/>
                <w:sz w:val="18"/>
                <w:szCs w:val="18"/>
              </w:rPr>
              <w:t>2</w:t>
            </w:r>
          </w:p>
        </w:tc>
        <w:tc>
          <w:tcPr>
            <w:tcW w:w="1420" w:type="dxa"/>
            <w:shd w:val="clear" w:color="auto" w:fill="auto"/>
          </w:tcPr>
          <w:p w14:paraId="39EC3F7F"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VAMC POC</w:t>
            </w:r>
          </w:p>
        </w:tc>
        <w:tc>
          <w:tcPr>
            <w:tcW w:w="5400" w:type="dxa"/>
            <w:shd w:val="clear" w:color="auto" w:fill="auto"/>
          </w:tcPr>
          <w:p w14:paraId="374CAB0D"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Provide the Implementation Team with the names of the VA and DoD facilities.</w:t>
            </w:r>
          </w:p>
        </w:tc>
        <w:tc>
          <w:tcPr>
            <w:tcW w:w="5640" w:type="dxa"/>
            <w:shd w:val="clear" w:color="auto" w:fill="auto"/>
          </w:tcPr>
          <w:p w14:paraId="134AE93E"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The POC also provides point of contacts for the VAMC's IRM and Lab.</w:t>
            </w:r>
          </w:p>
        </w:tc>
        <w:tc>
          <w:tcPr>
            <w:tcW w:w="840" w:type="dxa"/>
            <w:shd w:val="clear" w:color="auto" w:fill="auto"/>
          </w:tcPr>
          <w:p w14:paraId="3BE2A8FE" w14:textId="77777777" w:rsidR="00044410" w:rsidRPr="008B4338" w:rsidRDefault="00044410" w:rsidP="008B4338">
            <w:pPr>
              <w:pStyle w:val="BodyText"/>
              <w:spacing w:beforeLines="40" w:before="96" w:afterLines="40" w:after="96"/>
              <w:jc w:val="center"/>
              <w:rPr>
                <w:rFonts w:ascii="Arial" w:hAnsi="Arial" w:cs="Arial"/>
                <w:color w:val="auto"/>
                <w:sz w:val="18"/>
                <w:szCs w:val="18"/>
              </w:rPr>
            </w:pPr>
          </w:p>
        </w:tc>
      </w:tr>
      <w:tr w:rsidR="00044410" w:rsidRPr="008B4338" w14:paraId="24C3CDF6" w14:textId="77777777" w:rsidTr="008B4338">
        <w:tc>
          <w:tcPr>
            <w:tcW w:w="608" w:type="dxa"/>
            <w:shd w:val="clear" w:color="auto" w:fill="auto"/>
          </w:tcPr>
          <w:p w14:paraId="401E9F21" w14:textId="77777777" w:rsidR="00044410" w:rsidRPr="008B4338" w:rsidRDefault="00044410" w:rsidP="008B4338">
            <w:pPr>
              <w:pStyle w:val="BodyText"/>
              <w:spacing w:beforeLines="40" w:before="96" w:afterLines="40" w:after="96"/>
              <w:jc w:val="center"/>
              <w:rPr>
                <w:rFonts w:ascii="Arial" w:hAnsi="Arial" w:cs="Arial"/>
                <w:color w:val="auto"/>
                <w:sz w:val="18"/>
                <w:szCs w:val="18"/>
              </w:rPr>
            </w:pPr>
            <w:r w:rsidRPr="008B4338">
              <w:rPr>
                <w:rFonts w:ascii="Arial" w:hAnsi="Arial" w:cs="Arial"/>
                <w:color w:val="auto"/>
                <w:sz w:val="18"/>
                <w:szCs w:val="18"/>
              </w:rPr>
              <w:t>3</w:t>
            </w:r>
          </w:p>
        </w:tc>
        <w:tc>
          <w:tcPr>
            <w:tcW w:w="1420" w:type="dxa"/>
            <w:shd w:val="clear" w:color="auto" w:fill="auto"/>
          </w:tcPr>
          <w:p w14:paraId="71CB7AD2" w14:textId="77777777" w:rsidR="00044410" w:rsidRPr="008B4338" w:rsidRDefault="00F87008"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VAMC POC</w:t>
            </w:r>
          </w:p>
        </w:tc>
        <w:tc>
          <w:tcPr>
            <w:tcW w:w="5400" w:type="dxa"/>
            <w:shd w:val="clear" w:color="auto" w:fill="auto"/>
          </w:tcPr>
          <w:p w14:paraId="2633BAAF"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Provide the Vitria IE team with the following information:</w:t>
            </w:r>
          </w:p>
          <w:p w14:paraId="298D90BC" w14:textId="77777777" w:rsidR="00044410" w:rsidRPr="008B4338" w:rsidRDefault="00044410" w:rsidP="008B4338">
            <w:pPr>
              <w:pStyle w:val="BodyText"/>
              <w:numPr>
                <w:ilvl w:val="0"/>
                <w:numId w:val="41"/>
              </w:numPr>
              <w:tabs>
                <w:tab w:val="clear" w:pos="720"/>
                <w:tab w:val="num" w:pos="612"/>
              </w:tabs>
              <w:spacing w:beforeLines="40" w:before="96" w:afterLines="40" w:after="96"/>
              <w:ind w:left="612" w:hanging="252"/>
              <w:rPr>
                <w:rFonts w:ascii="Arial" w:hAnsi="Arial" w:cs="Arial"/>
                <w:color w:val="auto"/>
                <w:sz w:val="18"/>
                <w:szCs w:val="18"/>
              </w:rPr>
            </w:pPr>
            <w:r w:rsidRPr="008B4338">
              <w:rPr>
                <w:rFonts w:ascii="Arial" w:hAnsi="Arial" w:cs="Arial"/>
                <w:color w:val="auto"/>
                <w:sz w:val="18"/>
                <w:szCs w:val="18"/>
              </w:rPr>
              <w:t>The names of the VA and DoD facilities and the respective VA station numbers/DMIS IDs</w:t>
            </w:r>
          </w:p>
          <w:p w14:paraId="36F648E0" w14:textId="77777777" w:rsidR="00044410" w:rsidRPr="008B4338" w:rsidRDefault="00044410" w:rsidP="008B4338">
            <w:pPr>
              <w:pStyle w:val="BodyText"/>
              <w:numPr>
                <w:ilvl w:val="0"/>
                <w:numId w:val="41"/>
              </w:numPr>
              <w:tabs>
                <w:tab w:val="clear" w:pos="720"/>
                <w:tab w:val="num" w:pos="612"/>
              </w:tabs>
              <w:spacing w:beforeLines="40" w:before="96" w:afterLines="40" w:after="96"/>
              <w:ind w:left="612" w:hanging="252"/>
              <w:rPr>
                <w:rFonts w:ascii="Arial" w:hAnsi="Arial" w:cs="Arial"/>
                <w:color w:val="auto"/>
                <w:sz w:val="18"/>
                <w:szCs w:val="18"/>
              </w:rPr>
            </w:pPr>
            <w:r w:rsidRPr="008B4338">
              <w:rPr>
                <w:rFonts w:ascii="Arial" w:hAnsi="Arial" w:cs="Arial"/>
                <w:color w:val="auto"/>
                <w:sz w:val="18"/>
                <w:szCs w:val="18"/>
              </w:rPr>
              <w:t xml:space="preserve">The IP address of the VAMC's HL7 service running on </w:t>
            </w:r>
            <w:smartTag w:uri="urn:schemas-microsoft-com:office:smarttags" w:element="place">
              <w:r w:rsidRPr="008B4338">
                <w:rPr>
                  <w:rFonts w:ascii="Arial" w:hAnsi="Arial" w:cs="Arial"/>
                  <w:color w:val="auto"/>
                  <w:sz w:val="18"/>
                  <w:szCs w:val="18"/>
                </w:rPr>
                <w:t>VistA</w:t>
              </w:r>
            </w:smartTag>
          </w:p>
        </w:tc>
        <w:tc>
          <w:tcPr>
            <w:tcW w:w="5640" w:type="dxa"/>
            <w:shd w:val="clear" w:color="auto" w:fill="auto"/>
          </w:tcPr>
          <w:p w14:paraId="21568548"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The IP address of the VAMC's HL7 service can be obtained using MS Windows DOS command NSLOOKUP which will resolve domain name HL7.station name.MED.VA.GOV</w:t>
            </w:r>
          </w:p>
          <w:p w14:paraId="0F43CEB6"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 xml:space="preserve">Some sites run this service on multiple nodes in the </w:t>
            </w:r>
            <w:smartTag w:uri="urn:schemas-microsoft-com:office:smarttags" w:element="place">
              <w:r w:rsidRPr="008B4338">
                <w:rPr>
                  <w:rFonts w:ascii="Arial" w:hAnsi="Arial" w:cs="Arial"/>
                  <w:color w:val="auto"/>
                  <w:sz w:val="18"/>
                  <w:szCs w:val="18"/>
                </w:rPr>
                <w:t>VistA</w:t>
              </w:r>
            </w:smartTag>
            <w:r w:rsidRPr="008B4338">
              <w:rPr>
                <w:rFonts w:ascii="Arial" w:hAnsi="Arial" w:cs="Arial"/>
                <w:color w:val="auto"/>
                <w:sz w:val="18"/>
                <w:szCs w:val="18"/>
              </w:rPr>
              <w:t xml:space="preserve"> cluster. The standard port for this service is 5000.</w:t>
            </w:r>
          </w:p>
        </w:tc>
        <w:tc>
          <w:tcPr>
            <w:tcW w:w="840" w:type="dxa"/>
            <w:shd w:val="clear" w:color="auto" w:fill="auto"/>
          </w:tcPr>
          <w:p w14:paraId="375DCE65" w14:textId="77777777" w:rsidR="00044410" w:rsidRPr="008B4338" w:rsidRDefault="00044410" w:rsidP="008B4338">
            <w:pPr>
              <w:pStyle w:val="BodyText"/>
              <w:spacing w:beforeLines="40" w:before="96" w:afterLines="40" w:after="96"/>
              <w:jc w:val="center"/>
              <w:rPr>
                <w:rFonts w:ascii="Arial" w:hAnsi="Arial" w:cs="Arial"/>
                <w:color w:val="auto"/>
                <w:sz w:val="18"/>
                <w:szCs w:val="18"/>
              </w:rPr>
            </w:pPr>
          </w:p>
        </w:tc>
      </w:tr>
      <w:tr w:rsidR="00044410" w:rsidRPr="008B4338" w14:paraId="4AB74E1B" w14:textId="77777777" w:rsidTr="008B4338">
        <w:tc>
          <w:tcPr>
            <w:tcW w:w="608" w:type="dxa"/>
            <w:shd w:val="clear" w:color="auto" w:fill="auto"/>
          </w:tcPr>
          <w:p w14:paraId="06C124F9" w14:textId="77777777" w:rsidR="00044410" w:rsidRPr="008B4338" w:rsidRDefault="00044410" w:rsidP="008B4338">
            <w:pPr>
              <w:pStyle w:val="BodyText"/>
              <w:spacing w:beforeLines="40" w:before="96" w:afterLines="40" w:after="96"/>
              <w:jc w:val="center"/>
              <w:rPr>
                <w:rFonts w:ascii="Arial" w:hAnsi="Arial" w:cs="Arial"/>
                <w:color w:val="auto"/>
                <w:sz w:val="18"/>
                <w:szCs w:val="18"/>
              </w:rPr>
            </w:pPr>
            <w:r w:rsidRPr="008B4338">
              <w:rPr>
                <w:rFonts w:ascii="Arial" w:hAnsi="Arial" w:cs="Arial"/>
                <w:color w:val="auto"/>
                <w:sz w:val="18"/>
                <w:szCs w:val="18"/>
              </w:rPr>
              <w:t>4</w:t>
            </w:r>
          </w:p>
        </w:tc>
        <w:tc>
          <w:tcPr>
            <w:tcW w:w="1420" w:type="dxa"/>
            <w:shd w:val="clear" w:color="auto" w:fill="auto"/>
          </w:tcPr>
          <w:p w14:paraId="3AB40653"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Vitria IE Team and AAC</w:t>
            </w:r>
          </w:p>
        </w:tc>
        <w:tc>
          <w:tcPr>
            <w:tcW w:w="5400" w:type="dxa"/>
            <w:shd w:val="clear" w:color="auto" w:fill="auto"/>
          </w:tcPr>
          <w:p w14:paraId="27637BE4"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Configure the AAC VA/DoD VPN firewall to allow traffic between the two facilities to pass.</w:t>
            </w:r>
          </w:p>
        </w:tc>
        <w:tc>
          <w:tcPr>
            <w:tcW w:w="5640" w:type="dxa"/>
            <w:shd w:val="clear" w:color="auto" w:fill="auto"/>
          </w:tcPr>
          <w:p w14:paraId="2E949639" w14:textId="77777777" w:rsidR="00044410" w:rsidRPr="008B4338" w:rsidRDefault="00044410" w:rsidP="008B4338">
            <w:pPr>
              <w:pStyle w:val="BodyText"/>
              <w:spacing w:beforeLines="40" w:before="96" w:afterLines="40" w:after="96"/>
              <w:rPr>
                <w:rFonts w:ascii="Arial" w:hAnsi="Arial" w:cs="Arial"/>
                <w:color w:val="auto"/>
                <w:sz w:val="18"/>
                <w:szCs w:val="18"/>
              </w:rPr>
            </w:pPr>
          </w:p>
        </w:tc>
        <w:tc>
          <w:tcPr>
            <w:tcW w:w="840" w:type="dxa"/>
            <w:shd w:val="clear" w:color="auto" w:fill="auto"/>
          </w:tcPr>
          <w:p w14:paraId="1553CB9F" w14:textId="77777777" w:rsidR="00044410" w:rsidRPr="008B4338" w:rsidRDefault="00044410" w:rsidP="008B4338">
            <w:pPr>
              <w:pStyle w:val="BodyText"/>
              <w:spacing w:beforeLines="40" w:before="96" w:afterLines="40" w:after="96"/>
              <w:jc w:val="center"/>
              <w:rPr>
                <w:rFonts w:ascii="Arial" w:hAnsi="Arial" w:cs="Arial"/>
                <w:color w:val="auto"/>
                <w:sz w:val="18"/>
                <w:szCs w:val="18"/>
              </w:rPr>
            </w:pPr>
          </w:p>
        </w:tc>
      </w:tr>
      <w:tr w:rsidR="00044410" w:rsidRPr="008B4338" w14:paraId="7C96E4D3" w14:textId="77777777" w:rsidTr="008B4338">
        <w:tc>
          <w:tcPr>
            <w:tcW w:w="608" w:type="dxa"/>
            <w:shd w:val="clear" w:color="auto" w:fill="auto"/>
          </w:tcPr>
          <w:p w14:paraId="753C3640" w14:textId="77777777" w:rsidR="00044410" w:rsidRPr="008B4338" w:rsidRDefault="00044410" w:rsidP="008B4338">
            <w:pPr>
              <w:pStyle w:val="BodyText"/>
              <w:spacing w:beforeLines="40" w:before="96" w:afterLines="40" w:after="96"/>
              <w:jc w:val="center"/>
              <w:rPr>
                <w:rFonts w:ascii="Arial" w:hAnsi="Arial" w:cs="Arial"/>
                <w:color w:val="auto"/>
                <w:sz w:val="18"/>
                <w:szCs w:val="18"/>
              </w:rPr>
            </w:pPr>
            <w:r w:rsidRPr="008B4338">
              <w:rPr>
                <w:rFonts w:ascii="Arial" w:hAnsi="Arial" w:cs="Arial"/>
                <w:color w:val="auto"/>
                <w:sz w:val="18"/>
                <w:szCs w:val="18"/>
              </w:rPr>
              <w:t>5</w:t>
            </w:r>
          </w:p>
        </w:tc>
        <w:tc>
          <w:tcPr>
            <w:tcW w:w="1420" w:type="dxa"/>
            <w:shd w:val="clear" w:color="auto" w:fill="auto"/>
          </w:tcPr>
          <w:p w14:paraId="21FA2A4A"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Vitria IE Team and AAC</w:t>
            </w:r>
          </w:p>
        </w:tc>
        <w:tc>
          <w:tcPr>
            <w:tcW w:w="5400" w:type="dxa"/>
            <w:shd w:val="clear" w:color="auto" w:fill="auto"/>
          </w:tcPr>
          <w:p w14:paraId="1535283C"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Coordinate with the DISA to configure and permit network traffic to/from the DoD facility.</w:t>
            </w:r>
          </w:p>
        </w:tc>
        <w:tc>
          <w:tcPr>
            <w:tcW w:w="5640" w:type="dxa"/>
            <w:shd w:val="clear" w:color="auto" w:fill="auto"/>
          </w:tcPr>
          <w:p w14:paraId="335546FC" w14:textId="77777777" w:rsidR="00044410" w:rsidRPr="008B4338" w:rsidRDefault="00044410" w:rsidP="008B4338">
            <w:pPr>
              <w:pStyle w:val="BodyText"/>
              <w:spacing w:beforeLines="40" w:before="96" w:afterLines="40" w:after="96"/>
              <w:rPr>
                <w:rFonts w:ascii="Arial" w:hAnsi="Arial" w:cs="Arial"/>
                <w:color w:val="auto"/>
                <w:sz w:val="18"/>
                <w:szCs w:val="18"/>
              </w:rPr>
            </w:pPr>
          </w:p>
        </w:tc>
        <w:tc>
          <w:tcPr>
            <w:tcW w:w="840" w:type="dxa"/>
            <w:shd w:val="clear" w:color="auto" w:fill="auto"/>
          </w:tcPr>
          <w:p w14:paraId="69910C6F" w14:textId="77777777" w:rsidR="00044410" w:rsidRPr="008B4338" w:rsidRDefault="00044410" w:rsidP="008B4338">
            <w:pPr>
              <w:pStyle w:val="BodyText"/>
              <w:spacing w:beforeLines="40" w:before="96" w:afterLines="40" w:after="96"/>
              <w:jc w:val="center"/>
              <w:rPr>
                <w:rFonts w:ascii="Arial" w:hAnsi="Arial" w:cs="Arial"/>
                <w:color w:val="auto"/>
                <w:sz w:val="18"/>
                <w:szCs w:val="18"/>
              </w:rPr>
            </w:pPr>
          </w:p>
        </w:tc>
      </w:tr>
      <w:tr w:rsidR="00044410" w:rsidRPr="008B4338" w14:paraId="6CDC99C4" w14:textId="77777777" w:rsidTr="008B4338">
        <w:tc>
          <w:tcPr>
            <w:tcW w:w="608" w:type="dxa"/>
            <w:shd w:val="clear" w:color="auto" w:fill="auto"/>
          </w:tcPr>
          <w:p w14:paraId="43D55F13" w14:textId="77777777" w:rsidR="00044410" w:rsidRPr="008B4338" w:rsidRDefault="00044410" w:rsidP="008B4338">
            <w:pPr>
              <w:pStyle w:val="BodyText"/>
              <w:spacing w:beforeLines="40" w:before="96" w:afterLines="40" w:after="96"/>
              <w:jc w:val="center"/>
              <w:rPr>
                <w:rFonts w:ascii="Arial" w:hAnsi="Arial" w:cs="Arial"/>
                <w:color w:val="auto"/>
                <w:sz w:val="18"/>
                <w:szCs w:val="18"/>
              </w:rPr>
            </w:pPr>
            <w:r w:rsidRPr="008B4338">
              <w:rPr>
                <w:rFonts w:ascii="Arial" w:hAnsi="Arial" w:cs="Arial"/>
                <w:color w:val="auto"/>
                <w:sz w:val="18"/>
                <w:szCs w:val="18"/>
              </w:rPr>
              <w:t>6</w:t>
            </w:r>
          </w:p>
        </w:tc>
        <w:tc>
          <w:tcPr>
            <w:tcW w:w="1420" w:type="dxa"/>
            <w:shd w:val="clear" w:color="auto" w:fill="auto"/>
          </w:tcPr>
          <w:p w14:paraId="6BAD2F72"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DISA</w:t>
            </w:r>
          </w:p>
        </w:tc>
        <w:tc>
          <w:tcPr>
            <w:tcW w:w="5400" w:type="dxa"/>
            <w:shd w:val="clear" w:color="auto" w:fill="auto"/>
          </w:tcPr>
          <w:p w14:paraId="6E02168E"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 xml:space="preserve">Provide the Vitria IE Team with the destination IP/port to route traffic from </w:t>
            </w:r>
            <w:smartTag w:uri="urn:schemas-microsoft-com:office:smarttags" w:element="place">
              <w:r w:rsidRPr="008B4338">
                <w:rPr>
                  <w:rFonts w:ascii="Arial" w:hAnsi="Arial" w:cs="Arial"/>
                  <w:color w:val="auto"/>
                  <w:sz w:val="18"/>
                  <w:szCs w:val="18"/>
                </w:rPr>
                <w:t>VistA</w:t>
              </w:r>
            </w:smartTag>
            <w:r w:rsidRPr="008B4338">
              <w:rPr>
                <w:rFonts w:ascii="Arial" w:hAnsi="Arial" w:cs="Arial"/>
                <w:color w:val="auto"/>
                <w:sz w:val="18"/>
                <w:szCs w:val="18"/>
              </w:rPr>
              <w:t xml:space="preserve"> to the DoD facility.</w:t>
            </w:r>
          </w:p>
        </w:tc>
        <w:tc>
          <w:tcPr>
            <w:tcW w:w="5640" w:type="dxa"/>
            <w:shd w:val="clear" w:color="auto" w:fill="auto"/>
          </w:tcPr>
          <w:p w14:paraId="61284663"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The DoD uses the same IP address/port on the Vitria IE as the destination IP address/port for traffic originating from the DoD and destined for a VA VistA facility for LDSI.</w:t>
            </w:r>
          </w:p>
          <w:p w14:paraId="61212718"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Incoming messages from the DoD destined for a VA VistA system are routed by the Vitria IE to the appropriate VAMC based on the values found in the &lt;?&gt; MSH segment of the HL7 message.</w:t>
            </w:r>
          </w:p>
          <w:p w14:paraId="4FE5A979"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Vitria uses the VA station number and the DoD DMIS ID to identify internal and external message routing.</w:t>
            </w:r>
          </w:p>
        </w:tc>
        <w:tc>
          <w:tcPr>
            <w:tcW w:w="840" w:type="dxa"/>
            <w:shd w:val="clear" w:color="auto" w:fill="auto"/>
          </w:tcPr>
          <w:p w14:paraId="38A3540F" w14:textId="77777777" w:rsidR="00044410" w:rsidRPr="008B4338" w:rsidRDefault="00044410" w:rsidP="008B4338">
            <w:pPr>
              <w:pStyle w:val="BodyText"/>
              <w:spacing w:beforeLines="40" w:before="96" w:afterLines="40" w:after="96"/>
              <w:jc w:val="center"/>
              <w:rPr>
                <w:rFonts w:ascii="Arial" w:hAnsi="Arial" w:cs="Arial"/>
                <w:color w:val="auto"/>
                <w:sz w:val="18"/>
                <w:szCs w:val="18"/>
              </w:rPr>
            </w:pPr>
          </w:p>
        </w:tc>
      </w:tr>
      <w:tr w:rsidR="00044410" w:rsidRPr="008B4338" w14:paraId="3040AF9F" w14:textId="77777777" w:rsidTr="008B4338">
        <w:tc>
          <w:tcPr>
            <w:tcW w:w="608" w:type="dxa"/>
            <w:shd w:val="clear" w:color="auto" w:fill="auto"/>
          </w:tcPr>
          <w:p w14:paraId="6603D7A2" w14:textId="77777777" w:rsidR="00044410" w:rsidRPr="008B4338" w:rsidRDefault="00044410" w:rsidP="008B4338">
            <w:pPr>
              <w:pStyle w:val="BodyText"/>
              <w:spacing w:beforeLines="40" w:before="96" w:afterLines="40" w:after="96"/>
              <w:jc w:val="center"/>
              <w:rPr>
                <w:rFonts w:ascii="Arial" w:hAnsi="Arial" w:cs="Arial"/>
                <w:color w:val="auto"/>
                <w:sz w:val="18"/>
                <w:szCs w:val="18"/>
              </w:rPr>
            </w:pPr>
            <w:r w:rsidRPr="008B4338">
              <w:rPr>
                <w:rFonts w:ascii="Arial" w:hAnsi="Arial" w:cs="Arial"/>
                <w:color w:val="auto"/>
                <w:sz w:val="18"/>
                <w:szCs w:val="18"/>
              </w:rPr>
              <w:lastRenderedPageBreak/>
              <w:t>7</w:t>
            </w:r>
          </w:p>
        </w:tc>
        <w:tc>
          <w:tcPr>
            <w:tcW w:w="1420" w:type="dxa"/>
            <w:shd w:val="clear" w:color="auto" w:fill="auto"/>
          </w:tcPr>
          <w:p w14:paraId="3C743D31"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DoD CHCS site staff</w:t>
            </w:r>
          </w:p>
        </w:tc>
        <w:tc>
          <w:tcPr>
            <w:tcW w:w="5400" w:type="dxa"/>
            <w:shd w:val="clear" w:color="auto" w:fill="auto"/>
          </w:tcPr>
          <w:p w14:paraId="525C4463"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Provide the ad hoc codes to the VA and the VA maps to the DoD internal codes for processing orders and results.</w:t>
            </w:r>
          </w:p>
        </w:tc>
        <w:tc>
          <w:tcPr>
            <w:tcW w:w="5640" w:type="dxa"/>
            <w:shd w:val="clear" w:color="auto" w:fill="auto"/>
          </w:tcPr>
          <w:p w14:paraId="38B85DA9"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The ad hoc report collects all of the information that a site needs to permit a VA facility to submit tests to a DoD CHCS system.</w:t>
            </w:r>
          </w:p>
          <w:p w14:paraId="13EDF21E"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These ad hoc reports pull the DoD Standard Test Code, &lt;?&gt; IENs for the Collection Sample and Site/Specimen, Panel Codes, etc., for all Standardized tests.</w:t>
            </w:r>
          </w:p>
          <w:p w14:paraId="2A6E1495"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They can then be run using the menu provided. When these are run, they will provide the VA with everything needed in which to perform the File/Table build in the system.</w:t>
            </w:r>
          </w:p>
        </w:tc>
        <w:tc>
          <w:tcPr>
            <w:tcW w:w="840" w:type="dxa"/>
            <w:shd w:val="clear" w:color="auto" w:fill="auto"/>
          </w:tcPr>
          <w:p w14:paraId="5C186DFF" w14:textId="77777777" w:rsidR="00044410" w:rsidRPr="008B4338" w:rsidRDefault="00044410" w:rsidP="008B4338">
            <w:pPr>
              <w:pStyle w:val="BodyText"/>
              <w:spacing w:beforeLines="40" w:before="96" w:afterLines="40" w:after="96"/>
              <w:jc w:val="center"/>
              <w:rPr>
                <w:rFonts w:ascii="Arial" w:hAnsi="Arial" w:cs="Arial"/>
                <w:color w:val="auto"/>
                <w:sz w:val="18"/>
                <w:szCs w:val="18"/>
              </w:rPr>
            </w:pPr>
          </w:p>
        </w:tc>
      </w:tr>
      <w:tr w:rsidR="00044410" w:rsidRPr="008B4338" w14:paraId="6C9C4BFF" w14:textId="77777777" w:rsidTr="008B4338">
        <w:tc>
          <w:tcPr>
            <w:tcW w:w="608" w:type="dxa"/>
            <w:shd w:val="clear" w:color="auto" w:fill="auto"/>
          </w:tcPr>
          <w:p w14:paraId="3C9E3463" w14:textId="77777777" w:rsidR="00044410" w:rsidRPr="008B4338" w:rsidRDefault="00044410" w:rsidP="008B4338">
            <w:pPr>
              <w:pStyle w:val="BodyText"/>
              <w:spacing w:beforeLines="40" w:before="96" w:afterLines="40" w:after="96"/>
              <w:jc w:val="center"/>
              <w:rPr>
                <w:rFonts w:ascii="Arial" w:hAnsi="Arial" w:cs="Arial"/>
                <w:color w:val="auto"/>
                <w:sz w:val="18"/>
                <w:szCs w:val="18"/>
              </w:rPr>
            </w:pPr>
            <w:r w:rsidRPr="008B4338">
              <w:rPr>
                <w:rFonts w:ascii="Arial" w:hAnsi="Arial" w:cs="Arial"/>
                <w:color w:val="auto"/>
                <w:sz w:val="18"/>
                <w:szCs w:val="18"/>
              </w:rPr>
              <w:t>8</w:t>
            </w:r>
          </w:p>
        </w:tc>
        <w:tc>
          <w:tcPr>
            <w:tcW w:w="1420" w:type="dxa"/>
            <w:shd w:val="clear" w:color="auto" w:fill="auto"/>
          </w:tcPr>
          <w:p w14:paraId="1C4C9AB3"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DoD CHCS and VAMC VistA laboratory POCs</w:t>
            </w:r>
          </w:p>
        </w:tc>
        <w:tc>
          <w:tcPr>
            <w:tcW w:w="5400" w:type="dxa"/>
            <w:shd w:val="clear" w:color="auto" w:fill="auto"/>
          </w:tcPr>
          <w:p w14:paraId="41D78B9C"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Begin the exchange of test ordering/result information needed to configure their respective systems to accept test orders and results:</w:t>
            </w:r>
          </w:p>
          <w:p w14:paraId="0513BD90" w14:textId="77777777" w:rsidR="00044410" w:rsidRPr="008B4338" w:rsidRDefault="00044410" w:rsidP="008B4338">
            <w:pPr>
              <w:pStyle w:val="BodyText"/>
              <w:numPr>
                <w:ilvl w:val="0"/>
                <w:numId w:val="42"/>
              </w:numPr>
              <w:tabs>
                <w:tab w:val="clear" w:pos="720"/>
                <w:tab w:val="num" w:pos="612"/>
              </w:tabs>
              <w:spacing w:beforeLines="40" w:before="96" w:afterLines="40" w:after="96"/>
              <w:ind w:left="612" w:hanging="252"/>
              <w:rPr>
                <w:rFonts w:ascii="Arial" w:hAnsi="Arial" w:cs="Arial"/>
                <w:color w:val="auto"/>
                <w:sz w:val="18"/>
                <w:szCs w:val="18"/>
              </w:rPr>
            </w:pPr>
            <w:r w:rsidRPr="008B4338">
              <w:rPr>
                <w:rFonts w:ascii="Arial" w:hAnsi="Arial" w:cs="Arial"/>
                <w:color w:val="auto"/>
                <w:sz w:val="18"/>
                <w:szCs w:val="18"/>
              </w:rPr>
              <w:t>Test order and result codes</w:t>
            </w:r>
          </w:p>
          <w:p w14:paraId="615BE147" w14:textId="77777777" w:rsidR="00044410" w:rsidRPr="008B4338" w:rsidRDefault="00044410" w:rsidP="008B4338">
            <w:pPr>
              <w:pStyle w:val="BodyText"/>
              <w:numPr>
                <w:ilvl w:val="0"/>
                <w:numId w:val="42"/>
              </w:numPr>
              <w:tabs>
                <w:tab w:val="clear" w:pos="720"/>
                <w:tab w:val="num" w:pos="612"/>
              </w:tabs>
              <w:spacing w:beforeLines="40" w:before="96" w:afterLines="40" w:after="96"/>
              <w:ind w:left="612" w:hanging="252"/>
              <w:rPr>
                <w:rFonts w:ascii="Arial" w:hAnsi="Arial" w:cs="Arial"/>
                <w:color w:val="auto"/>
                <w:sz w:val="18"/>
                <w:szCs w:val="18"/>
              </w:rPr>
            </w:pPr>
            <w:r w:rsidRPr="008B4338">
              <w:rPr>
                <w:rFonts w:ascii="Arial" w:hAnsi="Arial" w:cs="Arial"/>
                <w:color w:val="auto"/>
                <w:sz w:val="18"/>
                <w:szCs w:val="18"/>
              </w:rPr>
              <w:t>Specimen types</w:t>
            </w:r>
          </w:p>
          <w:p w14:paraId="1CDE41D4" w14:textId="77777777" w:rsidR="00044410" w:rsidRPr="008B4338" w:rsidRDefault="00044410" w:rsidP="008B4338">
            <w:pPr>
              <w:pStyle w:val="BodyText"/>
              <w:numPr>
                <w:ilvl w:val="0"/>
                <w:numId w:val="42"/>
              </w:numPr>
              <w:tabs>
                <w:tab w:val="clear" w:pos="720"/>
                <w:tab w:val="num" w:pos="612"/>
              </w:tabs>
              <w:spacing w:beforeLines="40" w:before="96" w:afterLines="40" w:after="96"/>
              <w:ind w:left="612" w:hanging="252"/>
              <w:rPr>
                <w:rFonts w:ascii="Arial" w:hAnsi="Arial" w:cs="Arial"/>
                <w:color w:val="auto"/>
                <w:sz w:val="18"/>
                <w:szCs w:val="18"/>
              </w:rPr>
            </w:pPr>
            <w:r w:rsidRPr="008B4338">
              <w:rPr>
                <w:rFonts w:ascii="Arial" w:hAnsi="Arial" w:cs="Arial"/>
                <w:color w:val="auto"/>
                <w:sz w:val="18"/>
                <w:szCs w:val="18"/>
              </w:rPr>
              <w:t>Shipping requirements (room temp, refrigerated, frozen)</w:t>
            </w:r>
          </w:p>
          <w:p w14:paraId="15901E1C" w14:textId="77777777" w:rsidR="00044410" w:rsidRPr="008B4338" w:rsidRDefault="00044410" w:rsidP="008B4338">
            <w:pPr>
              <w:pStyle w:val="BodyText"/>
              <w:numPr>
                <w:ilvl w:val="0"/>
                <w:numId w:val="42"/>
              </w:numPr>
              <w:tabs>
                <w:tab w:val="clear" w:pos="720"/>
                <w:tab w:val="num" w:pos="612"/>
              </w:tabs>
              <w:spacing w:beforeLines="40" w:before="96" w:afterLines="40" w:after="96"/>
              <w:ind w:left="612" w:hanging="252"/>
              <w:rPr>
                <w:rFonts w:ascii="Arial" w:hAnsi="Arial" w:cs="Arial"/>
                <w:color w:val="auto"/>
                <w:sz w:val="18"/>
                <w:szCs w:val="18"/>
              </w:rPr>
            </w:pPr>
            <w:r w:rsidRPr="008B4338">
              <w:rPr>
                <w:rFonts w:ascii="Arial" w:hAnsi="Arial" w:cs="Arial"/>
                <w:color w:val="auto"/>
                <w:sz w:val="18"/>
                <w:szCs w:val="18"/>
              </w:rPr>
              <w:t>Units</w:t>
            </w:r>
          </w:p>
          <w:p w14:paraId="54DFE592" w14:textId="77777777" w:rsidR="00044410" w:rsidRPr="008B4338" w:rsidRDefault="00044410" w:rsidP="008B4338">
            <w:pPr>
              <w:pStyle w:val="BodyText"/>
              <w:numPr>
                <w:ilvl w:val="0"/>
                <w:numId w:val="42"/>
              </w:numPr>
              <w:tabs>
                <w:tab w:val="clear" w:pos="720"/>
                <w:tab w:val="num" w:pos="612"/>
              </w:tabs>
              <w:spacing w:beforeLines="40" w:before="96" w:afterLines="40" w:after="96"/>
              <w:ind w:left="612" w:hanging="252"/>
              <w:rPr>
                <w:rFonts w:ascii="Arial" w:hAnsi="Arial" w:cs="Arial"/>
                <w:color w:val="auto"/>
                <w:sz w:val="18"/>
                <w:szCs w:val="18"/>
              </w:rPr>
            </w:pPr>
            <w:r w:rsidRPr="008B4338">
              <w:rPr>
                <w:rFonts w:ascii="Arial" w:hAnsi="Arial" w:cs="Arial"/>
                <w:color w:val="auto"/>
                <w:sz w:val="18"/>
                <w:szCs w:val="18"/>
              </w:rPr>
              <w:t>Normals for test results, etc.</w:t>
            </w:r>
          </w:p>
        </w:tc>
        <w:tc>
          <w:tcPr>
            <w:tcW w:w="5640" w:type="dxa"/>
            <w:shd w:val="clear" w:color="auto" w:fill="auto"/>
          </w:tcPr>
          <w:p w14:paraId="2C77043B"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This setup, called file and table building by the DoD, is covered in the VistA Lab LEDI Implementation and User Guide.</w:t>
            </w:r>
          </w:p>
        </w:tc>
        <w:tc>
          <w:tcPr>
            <w:tcW w:w="840" w:type="dxa"/>
            <w:shd w:val="clear" w:color="auto" w:fill="auto"/>
          </w:tcPr>
          <w:p w14:paraId="6CEA1E60" w14:textId="77777777" w:rsidR="00044410" w:rsidRPr="008B4338" w:rsidRDefault="00044410" w:rsidP="008B4338">
            <w:pPr>
              <w:pStyle w:val="BodyText"/>
              <w:spacing w:beforeLines="40" w:before="96" w:afterLines="40" w:after="96"/>
              <w:jc w:val="center"/>
              <w:rPr>
                <w:rFonts w:ascii="Arial" w:hAnsi="Arial" w:cs="Arial"/>
                <w:color w:val="auto"/>
                <w:sz w:val="18"/>
                <w:szCs w:val="18"/>
              </w:rPr>
            </w:pPr>
          </w:p>
        </w:tc>
      </w:tr>
      <w:tr w:rsidR="00044410" w:rsidRPr="008B4338" w14:paraId="01710E69" w14:textId="77777777" w:rsidTr="008B4338">
        <w:tc>
          <w:tcPr>
            <w:tcW w:w="608" w:type="dxa"/>
            <w:shd w:val="clear" w:color="auto" w:fill="auto"/>
          </w:tcPr>
          <w:p w14:paraId="431C710B" w14:textId="77777777" w:rsidR="00044410" w:rsidRPr="008B4338" w:rsidRDefault="00044410" w:rsidP="008B4338">
            <w:pPr>
              <w:pStyle w:val="BodyText"/>
              <w:spacing w:beforeLines="40" w:before="96" w:afterLines="40" w:after="96"/>
              <w:jc w:val="center"/>
              <w:rPr>
                <w:rFonts w:ascii="Arial" w:hAnsi="Arial" w:cs="Arial"/>
                <w:color w:val="auto"/>
                <w:sz w:val="18"/>
                <w:szCs w:val="18"/>
              </w:rPr>
            </w:pPr>
            <w:r w:rsidRPr="008B4338">
              <w:rPr>
                <w:rFonts w:ascii="Arial" w:hAnsi="Arial" w:cs="Arial"/>
                <w:color w:val="auto"/>
                <w:sz w:val="18"/>
                <w:szCs w:val="18"/>
              </w:rPr>
              <w:t>9</w:t>
            </w:r>
          </w:p>
        </w:tc>
        <w:tc>
          <w:tcPr>
            <w:tcW w:w="1420" w:type="dxa"/>
            <w:shd w:val="clear" w:color="auto" w:fill="auto"/>
          </w:tcPr>
          <w:p w14:paraId="35299321"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All Sites</w:t>
            </w:r>
          </w:p>
        </w:tc>
        <w:tc>
          <w:tcPr>
            <w:tcW w:w="5400" w:type="dxa"/>
            <w:shd w:val="clear" w:color="auto" w:fill="auto"/>
          </w:tcPr>
          <w:p w14:paraId="16FE348E" w14:textId="77777777" w:rsidR="00044410" w:rsidRPr="008B4338" w:rsidRDefault="00044410" w:rsidP="008B4338">
            <w:pPr>
              <w:autoSpaceDE w:val="0"/>
              <w:autoSpaceDN w:val="0"/>
              <w:adjustRightInd w:val="0"/>
              <w:spacing w:beforeLines="40" w:before="96" w:afterLines="40" w:after="96"/>
              <w:ind w:left="12"/>
              <w:rPr>
                <w:rFonts w:ascii="Arial" w:hAnsi="Arial" w:cs="Arial"/>
                <w:sz w:val="18"/>
                <w:szCs w:val="18"/>
              </w:rPr>
            </w:pPr>
            <w:r w:rsidRPr="008B4338">
              <w:rPr>
                <w:rFonts w:ascii="Arial" w:hAnsi="Arial" w:cs="Arial"/>
                <w:sz w:val="18"/>
                <w:szCs w:val="18"/>
              </w:rPr>
              <w:t>Attempt to send/receive orders, process the orders and return the test results.</w:t>
            </w:r>
          </w:p>
        </w:tc>
        <w:tc>
          <w:tcPr>
            <w:tcW w:w="5640" w:type="dxa"/>
            <w:shd w:val="clear" w:color="auto" w:fill="auto"/>
          </w:tcPr>
          <w:p w14:paraId="3132DDB7" w14:textId="77777777" w:rsidR="00044410" w:rsidRPr="008B4338" w:rsidRDefault="00044410" w:rsidP="008B4338">
            <w:pPr>
              <w:pStyle w:val="BodyText"/>
              <w:spacing w:beforeLines="40" w:before="96" w:afterLines="40" w:after="96"/>
              <w:rPr>
                <w:rFonts w:ascii="Arial" w:hAnsi="Arial" w:cs="Arial"/>
                <w:color w:val="auto"/>
                <w:sz w:val="18"/>
                <w:szCs w:val="18"/>
              </w:rPr>
            </w:pPr>
          </w:p>
        </w:tc>
        <w:tc>
          <w:tcPr>
            <w:tcW w:w="840" w:type="dxa"/>
            <w:shd w:val="clear" w:color="auto" w:fill="auto"/>
          </w:tcPr>
          <w:p w14:paraId="07707CD1" w14:textId="77777777" w:rsidR="00044410" w:rsidRPr="008B4338" w:rsidRDefault="00044410" w:rsidP="008B4338">
            <w:pPr>
              <w:pStyle w:val="BodyText"/>
              <w:spacing w:beforeLines="40" w:before="96" w:afterLines="40" w:after="96"/>
              <w:jc w:val="center"/>
              <w:rPr>
                <w:rFonts w:ascii="Arial" w:hAnsi="Arial" w:cs="Arial"/>
                <w:color w:val="auto"/>
                <w:sz w:val="18"/>
                <w:szCs w:val="18"/>
              </w:rPr>
            </w:pPr>
          </w:p>
        </w:tc>
      </w:tr>
    </w:tbl>
    <w:p w14:paraId="69427343" w14:textId="77777777" w:rsidR="00044410" w:rsidRPr="00F24968" w:rsidRDefault="00044410" w:rsidP="00044410">
      <w:pPr>
        <w:autoSpaceDE w:val="0"/>
        <w:autoSpaceDN w:val="0"/>
        <w:adjustRightInd w:val="0"/>
        <w:spacing w:before="120" w:after="120"/>
        <w:ind w:left="360"/>
        <w:rPr>
          <w:szCs w:val="24"/>
        </w:rPr>
      </w:pPr>
    </w:p>
    <w:p w14:paraId="354CB61F" w14:textId="77777777" w:rsidR="00044410" w:rsidRPr="00F24968" w:rsidRDefault="00044410" w:rsidP="00044410">
      <w:pPr>
        <w:pStyle w:val="Heading3"/>
      </w:pPr>
      <w:r w:rsidRPr="00F24968">
        <w:t>DoD Implementation Tasks Checklist</w:t>
      </w:r>
    </w:p>
    <w:p w14:paraId="5AF38DF7" w14:textId="77777777" w:rsidR="00044410" w:rsidRPr="00F24968" w:rsidRDefault="00044410" w:rsidP="00044410">
      <w:pPr>
        <w:pStyle w:val="BodyText"/>
        <w:rPr>
          <w:color w:val="auto"/>
          <w:szCs w:val="24"/>
        </w:rPr>
      </w:pPr>
      <w:r w:rsidRPr="00F24968">
        <w:rPr>
          <w:color w:val="auto"/>
        </w:rPr>
        <w:t xml:space="preserve">Following is the sequence of events that must be followed on the DoD side in order to achieve full implementation of the LDSI system when a </w:t>
      </w:r>
      <w:r w:rsidRPr="00F24968">
        <w:rPr>
          <w:color w:val="auto"/>
          <w:szCs w:val="24"/>
        </w:rPr>
        <w:t>VAMC indicates that it wants to implement LDSI with a DoD sharing partner.</w:t>
      </w:r>
    </w:p>
    <w:tbl>
      <w:tblPr>
        <w:tblW w:w="13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08"/>
        <w:gridCol w:w="1647"/>
        <w:gridCol w:w="5290"/>
        <w:gridCol w:w="5524"/>
        <w:gridCol w:w="839"/>
      </w:tblGrid>
      <w:tr w:rsidR="00044410" w:rsidRPr="008B4338" w14:paraId="3564E096" w14:textId="77777777" w:rsidTr="008B4338">
        <w:trPr>
          <w:tblHeader/>
        </w:trPr>
        <w:tc>
          <w:tcPr>
            <w:tcW w:w="608" w:type="dxa"/>
            <w:tcBorders>
              <w:top w:val="double" w:sz="4" w:space="0" w:color="auto"/>
              <w:bottom w:val="double" w:sz="4" w:space="0" w:color="auto"/>
            </w:tcBorders>
            <w:shd w:val="clear" w:color="auto" w:fill="E6E6E6"/>
          </w:tcPr>
          <w:p w14:paraId="4C9A1A3E" w14:textId="77777777" w:rsidR="00044410" w:rsidRPr="008B4338" w:rsidRDefault="00044410" w:rsidP="008B4338">
            <w:pPr>
              <w:pStyle w:val="BodyText"/>
              <w:spacing w:beforeLines="40" w:before="96" w:afterLines="40" w:after="96"/>
              <w:jc w:val="center"/>
              <w:rPr>
                <w:rFonts w:ascii="Arial" w:hAnsi="Arial" w:cs="Arial"/>
                <w:b/>
                <w:color w:val="auto"/>
                <w:sz w:val="18"/>
                <w:szCs w:val="18"/>
              </w:rPr>
            </w:pPr>
            <w:r w:rsidRPr="008B4338">
              <w:rPr>
                <w:rFonts w:ascii="Arial" w:hAnsi="Arial" w:cs="Arial"/>
                <w:b/>
                <w:color w:val="auto"/>
                <w:sz w:val="18"/>
                <w:szCs w:val="18"/>
              </w:rPr>
              <w:t>Step</w:t>
            </w:r>
          </w:p>
        </w:tc>
        <w:tc>
          <w:tcPr>
            <w:tcW w:w="1647" w:type="dxa"/>
            <w:tcBorders>
              <w:top w:val="double" w:sz="4" w:space="0" w:color="auto"/>
              <w:bottom w:val="double" w:sz="4" w:space="0" w:color="auto"/>
            </w:tcBorders>
            <w:shd w:val="clear" w:color="auto" w:fill="E6E6E6"/>
          </w:tcPr>
          <w:p w14:paraId="4EED8A60" w14:textId="77777777" w:rsidR="00044410" w:rsidRPr="008B4338" w:rsidRDefault="00044410" w:rsidP="008B4338">
            <w:pPr>
              <w:pStyle w:val="BodyText"/>
              <w:spacing w:beforeLines="40" w:before="96" w:afterLines="40" w:after="96"/>
              <w:jc w:val="center"/>
              <w:rPr>
                <w:rFonts w:ascii="Arial" w:hAnsi="Arial" w:cs="Arial"/>
                <w:b/>
                <w:color w:val="auto"/>
                <w:sz w:val="18"/>
                <w:szCs w:val="18"/>
              </w:rPr>
            </w:pPr>
            <w:r w:rsidRPr="008B4338">
              <w:rPr>
                <w:rFonts w:ascii="Arial" w:hAnsi="Arial" w:cs="Arial"/>
                <w:b/>
                <w:color w:val="auto"/>
                <w:sz w:val="18"/>
                <w:szCs w:val="18"/>
              </w:rPr>
              <w:t>Role</w:t>
            </w:r>
          </w:p>
        </w:tc>
        <w:tc>
          <w:tcPr>
            <w:tcW w:w="5290" w:type="dxa"/>
            <w:tcBorders>
              <w:top w:val="double" w:sz="4" w:space="0" w:color="auto"/>
              <w:bottom w:val="double" w:sz="4" w:space="0" w:color="auto"/>
            </w:tcBorders>
            <w:shd w:val="clear" w:color="auto" w:fill="E6E6E6"/>
          </w:tcPr>
          <w:p w14:paraId="09E25427" w14:textId="77777777" w:rsidR="00044410" w:rsidRPr="008B4338" w:rsidRDefault="00044410" w:rsidP="008B4338">
            <w:pPr>
              <w:pStyle w:val="BodyText"/>
              <w:spacing w:beforeLines="40" w:before="96" w:afterLines="40" w:after="96"/>
              <w:jc w:val="center"/>
              <w:rPr>
                <w:rFonts w:ascii="Arial" w:hAnsi="Arial" w:cs="Arial"/>
                <w:b/>
                <w:color w:val="auto"/>
                <w:sz w:val="18"/>
                <w:szCs w:val="18"/>
              </w:rPr>
            </w:pPr>
            <w:r w:rsidRPr="008B4338">
              <w:rPr>
                <w:rFonts w:ascii="Arial" w:hAnsi="Arial" w:cs="Arial"/>
                <w:b/>
                <w:color w:val="auto"/>
                <w:sz w:val="18"/>
                <w:szCs w:val="18"/>
              </w:rPr>
              <w:t>Action</w:t>
            </w:r>
          </w:p>
        </w:tc>
        <w:tc>
          <w:tcPr>
            <w:tcW w:w="5524" w:type="dxa"/>
            <w:tcBorders>
              <w:top w:val="double" w:sz="4" w:space="0" w:color="auto"/>
              <w:bottom w:val="double" w:sz="4" w:space="0" w:color="auto"/>
            </w:tcBorders>
            <w:shd w:val="clear" w:color="auto" w:fill="E6E6E6"/>
          </w:tcPr>
          <w:p w14:paraId="4AC31663" w14:textId="77777777" w:rsidR="00044410" w:rsidRPr="008B4338" w:rsidRDefault="00044410" w:rsidP="008B4338">
            <w:pPr>
              <w:pStyle w:val="BodyText"/>
              <w:spacing w:beforeLines="40" w:before="96" w:afterLines="40" w:after="96"/>
              <w:jc w:val="center"/>
              <w:rPr>
                <w:rFonts w:ascii="Arial" w:hAnsi="Arial" w:cs="Arial"/>
                <w:b/>
                <w:color w:val="auto"/>
                <w:sz w:val="18"/>
                <w:szCs w:val="18"/>
              </w:rPr>
            </w:pPr>
            <w:r w:rsidRPr="008B4338">
              <w:rPr>
                <w:rFonts w:ascii="Arial" w:hAnsi="Arial" w:cs="Arial"/>
                <w:b/>
                <w:color w:val="auto"/>
                <w:sz w:val="18"/>
                <w:szCs w:val="18"/>
              </w:rPr>
              <w:t>Supporting Notes</w:t>
            </w:r>
          </w:p>
        </w:tc>
        <w:tc>
          <w:tcPr>
            <w:tcW w:w="839" w:type="dxa"/>
            <w:tcBorders>
              <w:top w:val="double" w:sz="4" w:space="0" w:color="auto"/>
              <w:bottom w:val="double" w:sz="4" w:space="0" w:color="auto"/>
            </w:tcBorders>
            <w:shd w:val="clear" w:color="auto" w:fill="E6E6E6"/>
          </w:tcPr>
          <w:p w14:paraId="393EB2FA" w14:textId="77777777" w:rsidR="00044410" w:rsidRPr="008B4338" w:rsidRDefault="00044410" w:rsidP="008B4338">
            <w:pPr>
              <w:pStyle w:val="BodyText"/>
              <w:spacing w:beforeLines="40" w:before="96" w:afterLines="40" w:after="96"/>
              <w:jc w:val="center"/>
              <w:rPr>
                <w:rFonts w:ascii="Arial" w:hAnsi="Arial" w:cs="Arial"/>
                <w:b/>
                <w:color w:val="auto"/>
                <w:sz w:val="18"/>
                <w:szCs w:val="18"/>
              </w:rPr>
            </w:pPr>
            <w:r w:rsidRPr="008B4338">
              <w:rPr>
                <w:rFonts w:ascii="Arial" w:hAnsi="Arial" w:cs="Arial"/>
                <w:b/>
                <w:color w:val="auto"/>
                <w:sz w:val="18"/>
                <w:szCs w:val="18"/>
              </w:rPr>
              <w:t>Done?</w:t>
            </w:r>
          </w:p>
        </w:tc>
      </w:tr>
      <w:tr w:rsidR="00044410" w:rsidRPr="008B4338" w14:paraId="60B34409" w14:textId="77777777" w:rsidTr="008B4338">
        <w:tc>
          <w:tcPr>
            <w:tcW w:w="608" w:type="dxa"/>
            <w:tcBorders>
              <w:top w:val="double" w:sz="4" w:space="0" w:color="auto"/>
            </w:tcBorders>
            <w:shd w:val="clear" w:color="auto" w:fill="auto"/>
          </w:tcPr>
          <w:p w14:paraId="7A08A412"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1</w:t>
            </w:r>
          </w:p>
        </w:tc>
        <w:tc>
          <w:tcPr>
            <w:tcW w:w="1647" w:type="dxa"/>
            <w:tcBorders>
              <w:top w:val="double" w:sz="4" w:space="0" w:color="auto"/>
            </w:tcBorders>
            <w:shd w:val="clear" w:color="auto" w:fill="auto"/>
          </w:tcPr>
          <w:p w14:paraId="388B2E9E" w14:textId="77777777" w:rsidR="00044410" w:rsidRPr="008B4338" w:rsidRDefault="00044410" w:rsidP="008B4338">
            <w:pPr>
              <w:spacing w:beforeLines="40" w:before="96" w:afterLines="40" w:after="96"/>
              <w:rPr>
                <w:rFonts w:ascii="Arial" w:hAnsi="Arial" w:cs="Arial"/>
                <w:sz w:val="18"/>
                <w:szCs w:val="18"/>
              </w:rPr>
            </w:pPr>
            <w:r w:rsidRPr="008B4338">
              <w:rPr>
                <w:rFonts w:ascii="Arial" w:hAnsi="Arial" w:cs="Arial"/>
                <w:sz w:val="18"/>
                <w:szCs w:val="18"/>
              </w:rPr>
              <w:t>DoD Enterprise/</w:t>
            </w:r>
            <w:r w:rsidR="00F87008" w:rsidRPr="008B4338">
              <w:rPr>
                <w:rFonts w:ascii="Arial" w:hAnsi="Arial" w:cs="Arial"/>
                <w:sz w:val="18"/>
                <w:szCs w:val="18"/>
              </w:rPr>
              <w:t>DoD Sites</w:t>
            </w:r>
          </w:p>
        </w:tc>
        <w:tc>
          <w:tcPr>
            <w:tcW w:w="5290" w:type="dxa"/>
            <w:tcBorders>
              <w:top w:val="double" w:sz="4" w:space="0" w:color="auto"/>
            </w:tcBorders>
            <w:shd w:val="clear" w:color="auto" w:fill="auto"/>
          </w:tcPr>
          <w:p w14:paraId="4E88226A" w14:textId="77777777" w:rsidR="00044410" w:rsidRPr="008B4338" w:rsidRDefault="00044410" w:rsidP="008B4338">
            <w:pPr>
              <w:spacing w:beforeLines="40" w:before="96" w:afterLines="40" w:after="96"/>
              <w:rPr>
                <w:rFonts w:ascii="Arial" w:hAnsi="Arial" w:cs="Arial"/>
                <w:sz w:val="18"/>
                <w:szCs w:val="18"/>
              </w:rPr>
            </w:pPr>
            <w:r w:rsidRPr="008B4338">
              <w:rPr>
                <w:rFonts w:ascii="Arial" w:hAnsi="Arial" w:cs="Arial"/>
                <w:sz w:val="18"/>
                <w:szCs w:val="18"/>
              </w:rPr>
              <w:t>Schedule and conduct an initial Planning Conference Call with all the sites to discuss the activation process.</w:t>
            </w:r>
          </w:p>
        </w:tc>
        <w:tc>
          <w:tcPr>
            <w:tcW w:w="5524" w:type="dxa"/>
            <w:tcBorders>
              <w:top w:val="double" w:sz="4" w:space="0" w:color="auto"/>
            </w:tcBorders>
            <w:shd w:val="clear" w:color="auto" w:fill="auto"/>
          </w:tcPr>
          <w:p w14:paraId="579D0D21" w14:textId="77777777" w:rsidR="00044410" w:rsidRPr="008B4338" w:rsidRDefault="00044410" w:rsidP="008B4338">
            <w:pPr>
              <w:pStyle w:val="BodyText"/>
              <w:numPr>
                <w:ilvl w:val="0"/>
                <w:numId w:val="43"/>
              </w:numPr>
              <w:tabs>
                <w:tab w:val="clear" w:pos="720"/>
                <w:tab w:val="num" w:pos="615"/>
              </w:tabs>
              <w:spacing w:beforeLines="40" w:before="96" w:afterLines="40" w:after="96"/>
              <w:ind w:left="615" w:hanging="255"/>
              <w:rPr>
                <w:rFonts w:ascii="Arial" w:hAnsi="Arial" w:cs="Arial"/>
                <w:color w:val="auto"/>
                <w:sz w:val="18"/>
                <w:szCs w:val="18"/>
              </w:rPr>
            </w:pPr>
            <w:r w:rsidRPr="008B4338">
              <w:rPr>
                <w:rFonts w:ascii="Arial" w:hAnsi="Arial" w:cs="Arial"/>
                <w:color w:val="auto"/>
                <w:sz w:val="18"/>
                <w:szCs w:val="18"/>
              </w:rPr>
              <w:t>Complete the DoD Lab Interoperability Checklist on the Field Services Web Site.</w:t>
            </w:r>
          </w:p>
          <w:p w14:paraId="3F0D95E9" w14:textId="77777777" w:rsidR="00044410" w:rsidRPr="008B4338" w:rsidRDefault="00044410" w:rsidP="008B4338">
            <w:pPr>
              <w:pStyle w:val="BodyText"/>
              <w:numPr>
                <w:ilvl w:val="0"/>
                <w:numId w:val="43"/>
              </w:numPr>
              <w:tabs>
                <w:tab w:val="clear" w:pos="720"/>
                <w:tab w:val="num" w:pos="615"/>
              </w:tabs>
              <w:spacing w:beforeLines="40" w:before="96" w:afterLines="40" w:after="96"/>
              <w:ind w:left="615" w:hanging="255"/>
              <w:rPr>
                <w:rFonts w:ascii="Arial" w:hAnsi="Arial" w:cs="Arial"/>
                <w:color w:val="auto"/>
                <w:sz w:val="18"/>
                <w:szCs w:val="18"/>
              </w:rPr>
            </w:pPr>
            <w:r w:rsidRPr="008B4338">
              <w:rPr>
                <w:rFonts w:ascii="Arial" w:hAnsi="Arial" w:cs="Arial"/>
                <w:color w:val="auto"/>
                <w:sz w:val="18"/>
                <w:szCs w:val="18"/>
              </w:rPr>
              <w:lastRenderedPageBreak/>
              <w:t>Provide the completed checklist to Tier III.</w:t>
            </w:r>
          </w:p>
          <w:p w14:paraId="073CED34" w14:textId="77777777" w:rsidR="00044410" w:rsidRPr="008B4338" w:rsidRDefault="00044410" w:rsidP="008B4338">
            <w:pPr>
              <w:pStyle w:val="BodyText"/>
              <w:numPr>
                <w:ilvl w:val="0"/>
                <w:numId w:val="43"/>
              </w:numPr>
              <w:tabs>
                <w:tab w:val="clear" w:pos="720"/>
                <w:tab w:val="num" w:pos="615"/>
              </w:tabs>
              <w:spacing w:beforeLines="40" w:before="96" w:afterLines="40" w:after="96"/>
              <w:ind w:left="615" w:hanging="255"/>
              <w:rPr>
                <w:rFonts w:ascii="Arial" w:hAnsi="Arial" w:cs="Arial"/>
                <w:color w:val="auto"/>
                <w:sz w:val="18"/>
                <w:szCs w:val="18"/>
              </w:rPr>
            </w:pPr>
            <w:r w:rsidRPr="008B4338">
              <w:rPr>
                <w:rFonts w:ascii="Arial" w:hAnsi="Arial" w:cs="Arial"/>
                <w:color w:val="auto"/>
                <w:sz w:val="18"/>
                <w:szCs w:val="18"/>
              </w:rPr>
              <w:t>Assign ports for the network connection.</w:t>
            </w:r>
          </w:p>
          <w:p w14:paraId="4764AA66" w14:textId="77777777" w:rsidR="00044410" w:rsidRPr="008B4338" w:rsidRDefault="00044410" w:rsidP="008B4338">
            <w:pPr>
              <w:pStyle w:val="BodyText"/>
              <w:numPr>
                <w:ilvl w:val="0"/>
                <w:numId w:val="43"/>
              </w:numPr>
              <w:tabs>
                <w:tab w:val="clear" w:pos="720"/>
                <w:tab w:val="num" w:pos="615"/>
              </w:tabs>
              <w:spacing w:beforeLines="40" w:before="96" w:afterLines="40" w:after="96"/>
              <w:ind w:left="615" w:hanging="255"/>
              <w:rPr>
                <w:rFonts w:ascii="Arial" w:hAnsi="Arial" w:cs="Arial"/>
                <w:color w:val="auto"/>
                <w:sz w:val="18"/>
                <w:szCs w:val="18"/>
              </w:rPr>
            </w:pPr>
            <w:r w:rsidRPr="008B4338">
              <w:rPr>
                <w:rFonts w:ascii="Arial" w:hAnsi="Arial" w:cs="Arial"/>
                <w:color w:val="auto"/>
                <w:sz w:val="18"/>
                <w:szCs w:val="18"/>
              </w:rPr>
              <w:t>Provide the completed checklist with ports to the Project Office.</w:t>
            </w:r>
          </w:p>
          <w:p w14:paraId="7BE9E1F8" w14:textId="77777777" w:rsidR="00044410" w:rsidRPr="008B4338" w:rsidRDefault="00044410" w:rsidP="008B4338">
            <w:pPr>
              <w:pStyle w:val="BodyText"/>
              <w:numPr>
                <w:ilvl w:val="0"/>
                <w:numId w:val="43"/>
              </w:numPr>
              <w:tabs>
                <w:tab w:val="clear" w:pos="720"/>
                <w:tab w:val="num" w:pos="615"/>
              </w:tabs>
              <w:spacing w:beforeLines="40" w:before="96" w:afterLines="40" w:after="96"/>
              <w:ind w:left="615" w:hanging="255"/>
              <w:rPr>
                <w:rFonts w:ascii="Arial" w:hAnsi="Arial" w:cs="Arial"/>
                <w:color w:val="auto"/>
                <w:sz w:val="18"/>
                <w:szCs w:val="18"/>
              </w:rPr>
            </w:pPr>
            <w:r w:rsidRPr="008B4338">
              <w:rPr>
                <w:rFonts w:ascii="Arial" w:hAnsi="Arial" w:cs="Arial"/>
                <w:color w:val="auto"/>
                <w:sz w:val="18"/>
                <w:szCs w:val="18"/>
              </w:rPr>
              <w:t>Review the documentation on the Field Services Web Site.</w:t>
            </w:r>
          </w:p>
          <w:p w14:paraId="568EDBE8" w14:textId="77777777" w:rsidR="00044410" w:rsidRPr="008B4338" w:rsidRDefault="00044410" w:rsidP="008B4338">
            <w:pPr>
              <w:pStyle w:val="BodyText"/>
              <w:numPr>
                <w:ilvl w:val="0"/>
                <w:numId w:val="43"/>
              </w:numPr>
              <w:tabs>
                <w:tab w:val="clear" w:pos="720"/>
                <w:tab w:val="num" w:pos="615"/>
              </w:tabs>
              <w:spacing w:beforeLines="40" w:before="96" w:afterLines="40" w:after="96"/>
              <w:ind w:left="615" w:hanging="255"/>
              <w:rPr>
                <w:rFonts w:ascii="Arial" w:hAnsi="Arial" w:cs="Arial"/>
                <w:color w:val="auto"/>
                <w:sz w:val="18"/>
                <w:szCs w:val="18"/>
              </w:rPr>
            </w:pPr>
            <w:r w:rsidRPr="008B4338">
              <w:rPr>
                <w:rFonts w:ascii="Arial" w:hAnsi="Arial" w:cs="Arial"/>
                <w:color w:val="auto"/>
                <w:sz w:val="18"/>
                <w:szCs w:val="18"/>
              </w:rPr>
              <w:t>Run the ad hoc reports to analyze the File/Table.</w:t>
            </w:r>
          </w:p>
        </w:tc>
        <w:tc>
          <w:tcPr>
            <w:tcW w:w="839" w:type="dxa"/>
            <w:tcBorders>
              <w:top w:val="double" w:sz="4" w:space="0" w:color="auto"/>
            </w:tcBorders>
            <w:shd w:val="clear" w:color="auto" w:fill="auto"/>
          </w:tcPr>
          <w:p w14:paraId="41973404" w14:textId="77777777" w:rsidR="00044410" w:rsidRPr="008B4338" w:rsidRDefault="00044410" w:rsidP="008B4338">
            <w:pPr>
              <w:pStyle w:val="BodyText"/>
              <w:spacing w:beforeLines="40" w:before="96" w:afterLines="40" w:after="96"/>
              <w:rPr>
                <w:rFonts w:ascii="Arial" w:hAnsi="Arial" w:cs="Arial"/>
                <w:color w:val="auto"/>
                <w:sz w:val="18"/>
                <w:szCs w:val="18"/>
              </w:rPr>
            </w:pPr>
          </w:p>
        </w:tc>
      </w:tr>
      <w:tr w:rsidR="00044410" w:rsidRPr="008B4338" w14:paraId="0FE4E0F6" w14:textId="77777777" w:rsidTr="008B4338">
        <w:tc>
          <w:tcPr>
            <w:tcW w:w="608" w:type="dxa"/>
            <w:shd w:val="clear" w:color="auto" w:fill="auto"/>
          </w:tcPr>
          <w:p w14:paraId="5845EB27"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2</w:t>
            </w:r>
          </w:p>
        </w:tc>
        <w:tc>
          <w:tcPr>
            <w:tcW w:w="1647" w:type="dxa"/>
            <w:shd w:val="clear" w:color="auto" w:fill="auto"/>
          </w:tcPr>
          <w:p w14:paraId="0D5B27DD" w14:textId="77777777" w:rsidR="00044410" w:rsidRPr="008B4338" w:rsidRDefault="00F87008" w:rsidP="008B4338">
            <w:pPr>
              <w:spacing w:beforeLines="40" w:before="96" w:afterLines="40" w:after="96"/>
              <w:rPr>
                <w:rFonts w:ascii="Arial" w:hAnsi="Arial" w:cs="Arial"/>
                <w:sz w:val="18"/>
                <w:szCs w:val="18"/>
              </w:rPr>
            </w:pPr>
            <w:r w:rsidRPr="008B4338">
              <w:rPr>
                <w:rFonts w:ascii="Arial" w:hAnsi="Arial" w:cs="Arial"/>
                <w:sz w:val="18"/>
                <w:szCs w:val="18"/>
              </w:rPr>
              <w:t>DoD Sites</w:t>
            </w:r>
          </w:p>
        </w:tc>
        <w:tc>
          <w:tcPr>
            <w:tcW w:w="5290" w:type="dxa"/>
            <w:shd w:val="clear" w:color="auto" w:fill="auto"/>
          </w:tcPr>
          <w:p w14:paraId="7D1503F3" w14:textId="77777777" w:rsidR="00044410" w:rsidRPr="008B4338" w:rsidRDefault="00044410" w:rsidP="008B4338">
            <w:pPr>
              <w:spacing w:beforeLines="40" w:before="96" w:afterLines="40" w:after="96"/>
              <w:rPr>
                <w:rFonts w:ascii="Arial" w:hAnsi="Arial" w:cs="Arial"/>
                <w:sz w:val="18"/>
                <w:szCs w:val="18"/>
              </w:rPr>
            </w:pPr>
            <w:r w:rsidRPr="008B4338">
              <w:rPr>
                <w:rFonts w:ascii="Arial" w:hAnsi="Arial" w:cs="Arial"/>
                <w:sz w:val="18"/>
                <w:szCs w:val="18"/>
              </w:rPr>
              <w:t>Schedule and conduct an initial Technical Conference Call with the sites to discuss activation.</w:t>
            </w:r>
          </w:p>
        </w:tc>
        <w:tc>
          <w:tcPr>
            <w:tcW w:w="5524" w:type="dxa"/>
            <w:shd w:val="clear" w:color="auto" w:fill="auto"/>
          </w:tcPr>
          <w:p w14:paraId="2A458A19" w14:textId="77777777" w:rsidR="00044410" w:rsidRPr="008B4338" w:rsidRDefault="00044410" w:rsidP="008B4338">
            <w:pPr>
              <w:pStyle w:val="BodyText"/>
              <w:numPr>
                <w:ilvl w:val="0"/>
                <w:numId w:val="43"/>
              </w:numPr>
              <w:tabs>
                <w:tab w:val="clear" w:pos="720"/>
                <w:tab w:val="num" w:pos="615"/>
              </w:tabs>
              <w:spacing w:beforeLines="40" w:before="96" w:afterLines="40" w:after="96"/>
              <w:ind w:left="615" w:hanging="255"/>
              <w:rPr>
                <w:rFonts w:ascii="Arial" w:hAnsi="Arial" w:cs="Arial"/>
                <w:color w:val="auto"/>
                <w:sz w:val="18"/>
                <w:szCs w:val="18"/>
              </w:rPr>
            </w:pPr>
            <w:r w:rsidRPr="008B4338">
              <w:rPr>
                <w:rFonts w:ascii="Arial" w:hAnsi="Arial" w:cs="Arial"/>
                <w:color w:val="auto"/>
                <w:sz w:val="18"/>
                <w:szCs w:val="18"/>
              </w:rPr>
              <w:t>Conduct the File/Table training.</w:t>
            </w:r>
          </w:p>
          <w:p w14:paraId="48CFAEA2" w14:textId="77777777" w:rsidR="00044410" w:rsidRPr="008B4338" w:rsidRDefault="00044410" w:rsidP="008B4338">
            <w:pPr>
              <w:pStyle w:val="BodyText"/>
              <w:numPr>
                <w:ilvl w:val="0"/>
                <w:numId w:val="43"/>
              </w:numPr>
              <w:tabs>
                <w:tab w:val="clear" w:pos="720"/>
                <w:tab w:val="num" w:pos="615"/>
              </w:tabs>
              <w:spacing w:beforeLines="40" w:before="96" w:afterLines="40" w:after="96"/>
              <w:ind w:left="615" w:hanging="255"/>
              <w:rPr>
                <w:rFonts w:ascii="Arial" w:hAnsi="Arial" w:cs="Arial"/>
                <w:color w:val="auto"/>
                <w:sz w:val="18"/>
                <w:szCs w:val="18"/>
              </w:rPr>
            </w:pPr>
            <w:r w:rsidRPr="008B4338">
              <w:rPr>
                <w:rFonts w:ascii="Arial" w:hAnsi="Arial" w:cs="Arial"/>
                <w:color w:val="auto"/>
                <w:sz w:val="18"/>
                <w:szCs w:val="18"/>
              </w:rPr>
              <w:t>Begin the File/Table process.</w:t>
            </w:r>
          </w:p>
          <w:p w14:paraId="626B569D" w14:textId="77777777" w:rsidR="00044410" w:rsidRPr="008B4338" w:rsidRDefault="00044410" w:rsidP="008B4338">
            <w:pPr>
              <w:pStyle w:val="BodyText"/>
              <w:numPr>
                <w:ilvl w:val="0"/>
                <w:numId w:val="43"/>
              </w:numPr>
              <w:tabs>
                <w:tab w:val="clear" w:pos="720"/>
                <w:tab w:val="num" w:pos="615"/>
              </w:tabs>
              <w:spacing w:beforeLines="40" w:before="96" w:afterLines="40" w:after="96"/>
              <w:ind w:left="615" w:hanging="255"/>
              <w:rPr>
                <w:rFonts w:ascii="Arial" w:hAnsi="Arial" w:cs="Arial"/>
                <w:color w:val="auto"/>
                <w:sz w:val="18"/>
                <w:szCs w:val="18"/>
              </w:rPr>
            </w:pPr>
            <w:r w:rsidRPr="008B4338">
              <w:rPr>
                <w:rFonts w:ascii="Arial" w:hAnsi="Arial" w:cs="Arial"/>
                <w:color w:val="auto"/>
                <w:sz w:val="18"/>
                <w:szCs w:val="18"/>
              </w:rPr>
              <w:t>Begin the File/Table for the network connection.</w:t>
            </w:r>
          </w:p>
        </w:tc>
        <w:tc>
          <w:tcPr>
            <w:tcW w:w="839" w:type="dxa"/>
            <w:shd w:val="clear" w:color="auto" w:fill="auto"/>
          </w:tcPr>
          <w:p w14:paraId="4AE6B61A" w14:textId="77777777" w:rsidR="00044410" w:rsidRPr="008B4338" w:rsidRDefault="00044410" w:rsidP="008B4338">
            <w:pPr>
              <w:pStyle w:val="BodyText"/>
              <w:spacing w:beforeLines="40" w:before="96" w:afterLines="40" w:after="96"/>
              <w:rPr>
                <w:rFonts w:ascii="Arial" w:hAnsi="Arial" w:cs="Arial"/>
                <w:color w:val="auto"/>
                <w:sz w:val="18"/>
                <w:szCs w:val="18"/>
              </w:rPr>
            </w:pPr>
          </w:p>
        </w:tc>
      </w:tr>
      <w:tr w:rsidR="00044410" w:rsidRPr="008B4338" w14:paraId="7B7FF4C6" w14:textId="77777777" w:rsidTr="008B4338">
        <w:tc>
          <w:tcPr>
            <w:tcW w:w="608" w:type="dxa"/>
            <w:shd w:val="clear" w:color="auto" w:fill="auto"/>
          </w:tcPr>
          <w:p w14:paraId="5A96E4DA"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3</w:t>
            </w:r>
          </w:p>
        </w:tc>
        <w:tc>
          <w:tcPr>
            <w:tcW w:w="1647" w:type="dxa"/>
            <w:shd w:val="clear" w:color="auto" w:fill="auto"/>
          </w:tcPr>
          <w:p w14:paraId="69D674D5" w14:textId="77777777" w:rsidR="00044410" w:rsidRPr="008B4338" w:rsidRDefault="00F87008" w:rsidP="008B4338">
            <w:pPr>
              <w:spacing w:beforeLines="40" w:before="96" w:afterLines="40" w:after="96"/>
              <w:rPr>
                <w:rFonts w:ascii="Arial" w:hAnsi="Arial" w:cs="Arial"/>
                <w:sz w:val="18"/>
                <w:szCs w:val="18"/>
              </w:rPr>
            </w:pPr>
            <w:r w:rsidRPr="008B4338">
              <w:rPr>
                <w:rFonts w:ascii="Arial" w:hAnsi="Arial" w:cs="Arial"/>
                <w:sz w:val="18"/>
                <w:szCs w:val="18"/>
              </w:rPr>
              <w:t>DoD Sites</w:t>
            </w:r>
          </w:p>
        </w:tc>
        <w:tc>
          <w:tcPr>
            <w:tcW w:w="5290" w:type="dxa"/>
            <w:shd w:val="clear" w:color="auto" w:fill="auto"/>
          </w:tcPr>
          <w:p w14:paraId="634CEFF6" w14:textId="77777777" w:rsidR="00044410" w:rsidRPr="008B4338" w:rsidRDefault="00044410" w:rsidP="008B4338">
            <w:pPr>
              <w:spacing w:beforeLines="40" w:before="96" w:afterLines="40" w:after="96"/>
              <w:rPr>
                <w:rFonts w:ascii="Arial" w:hAnsi="Arial" w:cs="Arial"/>
                <w:sz w:val="18"/>
                <w:szCs w:val="18"/>
              </w:rPr>
            </w:pPr>
            <w:r w:rsidRPr="008B4338">
              <w:rPr>
                <w:rFonts w:ascii="Arial" w:hAnsi="Arial" w:cs="Arial"/>
                <w:sz w:val="18"/>
                <w:szCs w:val="18"/>
              </w:rPr>
              <w:t>Schedule and conduct a follow-up Technical Conference Call with sites to discuss activation.</w:t>
            </w:r>
          </w:p>
        </w:tc>
        <w:tc>
          <w:tcPr>
            <w:tcW w:w="5524" w:type="dxa"/>
            <w:shd w:val="clear" w:color="auto" w:fill="auto"/>
          </w:tcPr>
          <w:p w14:paraId="199E8F61" w14:textId="77777777" w:rsidR="00044410" w:rsidRPr="008B4338" w:rsidRDefault="00044410" w:rsidP="008B4338">
            <w:pPr>
              <w:pStyle w:val="BodyText"/>
              <w:numPr>
                <w:ilvl w:val="0"/>
                <w:numId w:val="43"/>
              </w:numPr>
              <w:tabs>
                <w:tab w:val="clear" w:pos="720"/>
                <w:tab w:val="num" w:pos="615"/>
              </w:tabs>
              <w:spacing w:beforeLines="40" w:before="96" w:afterLines="40" w:after="96"/>
              <w:ind w:left="615" w:hanging="255"/>
              <w:rPr>
                <w:rFonts w:ascii="Arial" w:hAnsi="Arial" w:cs="Arial"/>
                <w:color w:val="auto"/>
                <w:sz w:val="18"/>
                <w:szCs w:val="18"/>
              </w:rPr>
            </w:pPr>
            <w:r w:rsidRPr="008B4338">
              <w:rPr>
                <w:rFonts w:ascii="Arial" w:hAnsi="Arial" w:cs="Arial"/>
                <w:color w:val="auto"/>
                <w:sz w:val="18"/>
                <w:szCs w:val="18"/>
              </w:rPr>
              <w:t>Provide the status of the File/Table Build.</w:t>
            </w:r>
          </w:p>
          <w:p w14:paraId="72EF3C00" w14:textId="77777777" w:rsidR="00044410" w:rsidRPr="008B4338" w:rsidRDefault="00044410" w:rsidP="008B4338">
            <w:pPr>
              <w:pStyle w:val="BodyText"/>
              <w:numPr>
                <w:ilvl w:val="0"/>
                <w:numId w:val="43"/>
              </w:numPr>
              <w:tabs>
                <w:tab w:val="clear" w:pos="720"/>
                <w:tab w:val="num" w:pos="615"/>
              </w:tabs>
              <w:spacing w:beforeLines="40" w:before="96" w:afterLines="40" w:after="96"/>
              <w:ind w:left="615" w:hanging="255"/>
              <w:rPr>
                <w:rFonts w:ascii="Arial" w:hAnsi="Arial" w:cs="Arial"/>
                <w:color w:val="auto"/>
                <w:sz w:val="18"/>
                <w:szCs w:val="18"/>
              </w:rPr>
            </w:pPr>
            <w:r w:rsidRPr="008B4338">
              <w:rPr>
                <w:rFonts w:ascii="Arial" w:hAnsi="Arial" w:cs="Arial"/>
                <w:color w:val="auto"/>
                <w:sz w:val="18"/>
                <w:szCs w:val="18"/>
              </w:rPr>
              <w:t>Provide the status of the Network Connection.</w:t>
            </w:r>
          </w:p>
        </w:tc>
        <w:tc>
          <w:tcPr>
            <w:tcW w:w="839" w:type="dxa"/>
            <w:shd w:val="clear" w:color="auto" w:fill="auto"/>
          </w:tcPr>
          <w:p w14:paraId="5EDDBBF1" w14:textId="77777777" w:rsidR="00044410" w:rsidRPr="008B4338" w:rsidRDefault="00044410" w:rsidP="008B4338">
            <w:pPr>
              <w:pStyle w:val="BodyText"/>
              <w:spacing w:beforeLines="40" w:before="96" w:afterLines="40" w:after="96"/>
              <w:rPr>
                <w:rFonts w:ascii="Arial" w:hAnsi="Arial" w:cs="Arial"/>
                <w:color w:val="auto"/>
                <w:sz w:val="18"/>
                <w:szCs w:val="18"/>
              </w:rPr>
            </w:pPr>
          </w:p>
        </w:tc>
      </w:tr>
      <w:tr w:rsidR="00044410" w:rsidRPr="008B4338" w14:paraId="0CB5FE08" w14:textId="77777777" w:rsidTr="008B4338">
        <w:tc>
          <w:tcPr>
            <w:tcW w:w="608" w:type="dxa"/>
            <w:shd w:val="clear" w:color="auto" w:fill="auto"/>
          </w:tcPr>
          <w:p w14:paraId="76DE432B" w14:textId="77777777" w:rsidR="00044410" w:rsidRPr="008B4338" w:rsidRDefault="00044410" w:rsidP="008B4338">
            <w:pPr>
              <w:pStyle w:val="BodyText"/>
              <w:spacing w:beforeLines="40" w:before="96" w:afterLines="40" w:after="96"/>
              <w:rPr>
                <w:rFonts w:ascii="Arial" w:hAnsi="Arial" w:cs="Arial"/>
                <w:color w:val="auto"/>
                <w:sz w:val="18"/>
                <w:szCs w:val="18"/>
              </w:rPr>
            </w:pPr>
            <w:r w:rsidRPr="008B4338">
              <w:rPr>
                <w:rFonts w:ascii="Arial" w:hAnsi="Arial" w:cs="Arial"/>
                <w:color w:val="auto"/>
                <w:sz w:val="18"/>
                <w:szCs w:val="18"/>
              </w:rPr>
              <w:t>4</w:t>
            </w:r>
          </w:p>
        </w:tc>
        <w:tc>
          <w:tcPr>
            <w:tcW w:w="1647" w:type="dxa"/>
            <w:shd w:val="clear" w:color="auto" w:fill="auto"/>
          </w:tcPr>
          <w:p w14:paraId="47C3B08C" w14:textId="77777777" w:rsidR="00044410" w:rsidRPr="008B4338" w:rsidRDefault="00044410" w:rsidP="008B4338">
            <w:pPr>
              <w:spacing w:beforeLines="40" w:before="96" w:afterLines="40" w:after="96"/>
              <w:rPr>
                <w:rFonts w:ascii="Arial" w:hAnsi="Arial" w:cs="Arial"/>
                <w:sz w:val="18"/>
                <w:szCs w:val="18"/>
              </w:rPr>
            </w:pPr>
            <w:r w:rsidRPr="008B4338">
              <w:rPr>
                <w:rFonts w:ascii="Arial" w:hAnsi="Arial" w:cs="Arial"/>
                <w:sz w:val="18"/>
                <w:szCs w:val="18"/>
              </w:rPr>
              <w:t xml:space="preserve">DoD Enterprise/Project Office/DoD Tier III/ </w:t>
            </w:r>
            <w:r w:rsidR="00F87008" w:rsidRPr="008B4338">
              <w:rPr>
                <w:rFonts w:ascii="Arial" w:hAnsi="Arial" w:cs="Arial"/>
                <w:sz w:val="18"/>
                <w:szCs w:val="18"/>
              </w:rPr>
              <w:t>DoD Sites</w:t>
            </w:r>
          </w:p>
        </w:tc>
        <w:tc>
          <w:tcPr>
            <w:tcW w:w="5290" w:type="dxa"/>
            <w:shd w:val="clear" w:color="auto" w:fill="auto"/>
          </w:tcPr>
          <w:p w14:paraId="3958C24D" w14:textId="77777777" w:rsidR="00044410" w:rsidRPr="008B4338" w:rsidRDefault="00044410" w:rsidP="008B4338">
            <w:pPr>
              <w:spacing w:beforeLines="40" w:before="96" w:afterLines="40" w:after="96"/>
              <w:rPr>
                <w:rFonts w:ascii="Arial" w:hAnsi="Arial" w:cs="Arial"/>
                <w:sz w:val="18"/>
                <w:szCs w:val="18"/>
              </w:rPr>
            </w:pPr>
            <w:r w:rsidRPr="008B4338">
              <w:rPr>
                <w:rFonts w:ascii="Arial" w:hAnsi="Arial" w:cs="Arial"/>
                <w:sz w:val="18"/>
                <w:szCs w:val="18"/>
              </w:rPr>
              <w:t>Schedule and conduct a final Follow-up Conference Call.</w:t>
            </w:r>
          </w:p>
        </w:tc>
        <w:tc>
          <w:tcPr>
            <w:tcW w:w="5524" w:type="dxa"/>
            <w:shd w:val="clear" w:color="auto" w:fill="auto"/>
          </w:tcPr>
          <w:p w14:paraId="1D22DCD7" w14:textId="77777777" w:rsidR="00044410" w:rsidRPr="008B4338" w:rsidRDefault="00044410" w:rsidP="008B4338">
            <w:pPr>
              <w:pStyle w:val="BodyText"/>
              <w:numPr>
                <w:ilvl w:val="0"/>
                <w:numId w:val="43"/>
              </w:numPr>
              <w:tabs>
                <w:tab w:val="clear" w:pos="720"/>
                <w:tab w:val="num" w:pos="615"/>
              </w:tabs>
              <w:spacing w:beforeLines="40" w:before="96" w:afterLines="40" w:after="96"/>
              <w:ind w:left="615" w:hanging="255"/>
              <w:rPr>
                <w:rFonts w:ascii="Arial" w:hAnsi="Arial" w:cs="Arial"/>
                <w:color w:val="auto"/>
                <w:sz w:val="18"/>
                <w:szCs w:val="18"/>
              </w:rPr>
            </w:pPr>
            <w:r w:rsidRPr="008B4338">
              <w:rPr>
                <w:rFonts w:ascii="Arial" w:hAnsi="Arial" w:cs="Arial"/>
                <w:color w:val="auto"/>
                <w:sz w:val="18"/>
                <w:szCs w:val="18"/>
              </w:rPr>
              <w:t>Provide the status of the Test Message.</w:t>
            </w:r>
          </w:p>
          <w:p w14:paraId="5D7EE7EA" w14:textId="77777777" w:rsidR="00044410" w:rsidRPr="008B4338" w:rsidRDefault="00044410" w:rsidP="008B4338">
            <w:pPr>
              <w:pStyle w:val="BodyText"/>
              <w:numPr>
                <w:ilvl w:val="0"/>
                <w:numId w:val="43"/>
              </w:numPr>
              <w:tabs>
                <w:tab w:val="clear" w:pos="720"/>
                <w:tab w:val="num" w:pos="615"/>
              </w:tabs>
              <w:spacing w:beforeLines="40" w:before="96" w:afterLines="40" w:after="96"/>
              <w:ind w:left="615" w:hanging="255"/>
              <w:rPr>
                <w:rFonts w:ascii="Arial" w:hAnsi="Arial" w:cs="Arial"/>
                <w:color w:val="auto"/>
                <w:sz w:val="18"/>
                <w:szCs w:val="18"/>
              </w:rPr>
            </w:pPr>
            <w:r w:rsidRPr="008B4338">
              <w:rPr>
                <w:rFonts w:ascii="Arial" w:hAnsi="Arial" w:cs="Arial"/>
                <w:color w:val="auto"/>
                <w:sz w:val="18"/>
                <w:szCs w:val="18"/>
              </w:rPr>
              <w:t>Final Q&amp;A.</w:t>
            </w:r>
          </w:p>
        </w:tc>
        <w:tc>
          <w:tcPr>
            <w:tcW w:w="839" w:type="dxa"/>
            <w:shd w:val="clear" w:color="auto" w:fill="auto"/>
          </w:tcPr>
          <w:p w14:paraId="6893E49B" w14:textId="77777777" w:rsidR="00044410" w:rsidRPr="008B4338" w:rsidRDefault="00044410" w:rsidP="008B4338">
            <w:pPr>
              <w:pStyle w:val="BodyText"/>
              <w:spacing w:beforeLines="40" w:before="96" w:afterLines="40" w:after="96"/>
              <w:rPr>
                <w:rFonts w:ascii="Arial" w:hAnsi="Arial" w:cs="Arial"/>
                <w:color w:val="auto"/>
                <w:sz w:val="18"/>
                <w:szCs w:val="18"/>
              </w:rPr>
            </w:pPr>
          </w:p>
        </w:tc>
      </w:tr>
    </w:tbl>
    <w:p w14:paraId="3CDF25B7" w14:textId="77777777" w:rsidR="00044410" w:rsidRPr="00F24968" w:rsidRDefault="00044410" w:rsidP="00044410">
      <w:pPr>
        <w:pStyle w:val="BodyText"/>
        <w:rPr>
          <w:color w:val="auto"/>
        </w:rPr>
      </w:pPr>
    </w:p>
    <w:p w14:paraId="57B6A8C8" w14:textId="77777777" w:rsidR="00044410" w:rsidRDefault="00044410" w:rsidP="00044410">
      <w:pPr>
        <w:pStyle w:val="Heading3"/>
      </w:pPr>
      <w:r>
        <w:t>Outcome</w:t>
      </w:r>
    </w:p>
    <w:p w14:paraId="1575EF8E" w14:textId="77777777" w:rsidR="00763D52" w:rsidRDefault="00044410" w:rsidP="00044410">
      <w:pPr>
        <w:pStyle w:val="BodyText"/>
      </w:pPr>
      <w:r>
        <w:t>Site Readiness is complete, verified and documented as complete.</w:t>
      </w:r>
    </w:p>
    <w:p w14:paraId="6873C777" w14:textId="77777777" w:rsidR="00763D52" w:rsidRDefault="00763D52" w:rsidP="00044410">
      <w:pPr>
        <w:pStyle w:val="BodyText"/>
      </w:pPr>
    </w:p>
    <w:p w14:paraId="3CB818DE" w14:textId="77777777" w:rsidR="00044410" w:rsidRDefault="00044410" w:rsidP="00044410">
      <w:pPr>
        <w:pStyle w:val="BodyText"/>
      </w:pPr>
    </w:p>
    <w:p w14:paraId="7D9EC10E" w14:textId="77777777" w:rsidR="004C07D1" w:rsidRDefault="004C07D1" w:rsidP="00FD6042">
      <w:pPr>
        <w:pStyle w:val="Heading2"/>
        <w:sectPr w:rsidR="004C07D1" w:rsidSect="004C07D1">
          <w:headerReference w:type="default" r:id="rId15"/>
          <w:footerReference w:type="default" r:id="rId16"/>
          <w:pgSz w:w="15840" w:h="12240" w:orient="landscape" w:code="1"/>
          <w:pgMar w:top="1440" w:right="1440" w:bottom="1440" w:left="1440" w:header="720" w:footer="720" w:gutter="0"/>
          <w:cols w:space="720"/>
        </w:sectPr>
      </w:pPr>
    </w:p>
    <w:p w14:paraId="4E613012" w14:textId="77777777" w:rsidR="00625757" w:rsidRPr="00EE2EC7" w:rsidRDefault="00625757" w:rsidP="00FD6042">
      <w:pPr>
        <w:pStyle w:val="Heading2"/>
      </w:pPr>
      <w:bookmarkStart w:id="210" w:name="_Toc88960220"/>
      <w:r w:rsidRPr="00EE2EC7">
        <w:lastRenderedPageBreak/>
        <w:t>Training</w:t>
      </w:r>
      <w:bookmarkEnd w:id="210"/>
    </w:p>
    <w:p w14:paraId="017DF14B" w14:textId="77777777" w:rsidR="00625757" w:rsidRDefault="00625757" w:rsidP="00FD6042">
      <w:pPr>
        <w:pStyle w:val="Heading3"/>
      </w:pPr>
      <w:r>
        <w:t>Intent</w:t>
      </w:r>
    </w:p>
    <w:p w14:paraId="579E7A0D" w14:textId="77777777" w:rsidR="00625757" w:rsidRPr="00F24968" w:rsidRDefault="00625757" w:rsidP="00EE2EC7">
      <w:pPr>
        <w:pStyle w:val="BodyText"/>
        <w:rPr>
          <w:color w:val="auto"/>
        </w:rPr>
      </w:pPr>
      <w:r w:rsidRPr="00F24968">
        <w:rPr>
          <w:color w:val="auto"/>
        </w:rPr>
        <w:t>Each site should have personnel (SMEs, Site POCs, Site Coordinators and IRM Staff) trained for installation, operation, and maintenance</w:t>
      </w:r>
      <w:r w:rsidR="00EE2EC7" w:rsidRPr="00F24968">
        <w:rPr>
          <w:color w:val="auto"/>
        </w:rPr>
        <w:t>.</w:t>
      </w:r>
    </w:p>
    <w:p w14:paraId="75BD1A37" w14:textId="77777777" w:rsidR="00190EDC" w:rsidRPr="00F24968" w:rsidRDefault="00190EDC" w:rsidP="00EE2EC7">
      <w:pPr>
        <w:pStyle w:val="BodyText"/>
        <w:rPr>
          <w:color w:val="auto"/>
        </w:rPr>
      </w:pPr>
      <w:r w:rsidRPr="00F24968">
        <w:rPr>
          <w:color w:val="auto"/>
        </w:rPr>
        <w:t>If resources to train or to be trained are not available at the site, timelines for im</w:t>
      </w:r>
      <w:r w:rsidR="00A9672D" w:rsidRPr="00F24968">
        <w:rPr>
          <w:color w:val="auto"/>
        </w:rPr>
        <w:t>plementation may be impacted.</w:t>
      </w:r>
    </w:p>
    <w:p w14:paraId="72A39EF2" w14:textId="77777777" w:rsidR="00190EDC" w:rsidRPr="00F24968" w:rsidRDefault="00190EDC" w:rsidP="00EE2EC7">
      <w:pPr>
        <w:pStyle w:val="BodyText"/>
        <w:rPr>
          <w:color w:val="auto"/>
        </w:rPr>
      </w:pPr>
      <w:r w:rsidRPr="00F24968">
        <w:rPr>
          <w:color w:val="auto"/>
        </w:rPr>
        <w:t>Ongoing DoD priorities may also significant</w:t>
      </w:r>
      <w:r w:rsidR="00A9672D" w:rsidRPr="00F24968">
        <w:rPr>
          <w:color w:val="auto"/>
        </w:rPr>
        <w:t>ly impact training activities.</w:t>
      </w:r>
    </w:p>
    <w:p w14:paraId="0A15AA92" w14:textId="77777777" w:rsidR="00685A4F" w:rsidRPr="00F24968" w:rsidRDefault="004F3AAB" w:rsidP="00EE2EC7">
      <w:pPr>
        <w:pStyle w:val="BodyText"/>
        <w:rPr>
          <w:color w:val="auto"/>
        </w:rPr>
      </w:pPr>
      <w:r w:rsidRPr="00F24968">
        <w:rPr>
          <w:color w:val="auto"/>
        </w:rPr>
        <w:t>It sh</w:t>
      </w:r>
      <w:r w:rsidR="00010FF5" w:rsidRPr="00F24968">
        <w:rPr>
          <w:color w:val="auto"/>
        </w:rPr>
        <w:t>ould be noted that VA training h</w:t>
      </w:r>
      <w:r w:rsidRPr="00F24968">
        <w:rPr>
          <w:color w:val="auto"/>
        </w:rPr>
        <w:t>a</w:t>
      </w:r>
      <w:r w:rsidR="00685A4F" w:rsidRPr="00F24968">
        <w:rPr>
          <w:color w:val="auto"/>
        </w:rPr>
        <w:t>s</w:t>
      </w:r>
      <w:r w:rsidR="00010FF5" w:rsidRPr="00F24968">
        <w:rPr>
          <w:color w:val="auto"/>
        </w:rPr>
        <w:t xml:space="preserve"> been</w:t>
      </w:r>
      <w:r w:rsidR="00685A4F" w:rsidRPr="00F24968">
        <w:rPr>
          <w:color w:val="auto"/>
        </w:rPr>
        <w:t xml:space="preserve"> complete</w:t>
      </w:r>
      <w:r w:rsidRPr="00F24968">
        <w:rPr>
          <w:color w:val="auto"/>
        </w:rPr>
        <w:t xml:space="preserve">d with the successful </w:t>
      </w:r>
      <w:r w:rsidR="00010FF5" w:rsidRPr="00F24968">
        <w:rPr>
          <w:color w:val="auto"/>
        </w:rPr>
        <w:t>conclus</w:t>
      </w:r>
      <w:r w:rsidRPr="00F24968">
        <w:rPr>
          <w:color w:val="auto"/>
        </w:rPr>
        <w:t>i</w:t>
      </w:r>
      <w:r w:rsidR="00010FF5" w:rsidRPr="00F24968">
        <w:rPr>
          <w:color w:val="auto"/>
        </w:rPr>
        <w:t xml:space="preserve">on of the </w:t>
      </w:r>
      <w:r w:rsidRPr="00F24968">
        <w:rPr>
          <w:color w:val="auto"/>
        </w:rPr>
        <w:t>LEDI III project</w:t>
      </w:r>
      <w:r w:rsidR="00685A4F" w:rsidRPr="00F24968">
        <w:rPr>
          <w:color w:val="auto"/>
        </w:rPr>
        <w:t>.</w:t>
      </w:r>
    </w:p>
    <w:p w14:paraId="7C3D51DE" w14:textId="77777777" w:rsidR="00625757" w:rsidRPr="00F24968" w:rsidRDefault="00625757" w:rsidP="00F75E6D">
      <w:pPr>
        <w:pStyle w:val="Heading3"/>
      </w:pPr>
      <w:r w:rsidRPr="00F24968">
        <w:t>Process</w:t>
      </w:r>
    </w:p>
    <w:p w14:paraId="577A9FA4" w14:textId="77777777" w:rsidR="004F3AAB" w:rsidRPr="00F24968" w:rsidRDefault="004F3AAB" w:rsidP="004F3AAB">
      <w:pPr>
        <w:pStyle w:val="BodyText"/>
        <w:rPr>
          <w:color w:val="auto"/>
        </w:rPr>
      </w:pPr>
      <w:r w:rsidRPr="00F24968">
        <w:rPr>
          <w:color w:val="auto"/>
        </w:rPr>
        <w:t>DoD site training will occur according to published timelines.</w:t>
      </w:r>
    </w:p>
    <w:p w14:paraId="164B494C" w14:textId="77777777" w:rsidR="004F3AAB" w:rsidRPr="00F24968" w:rsidRDefault="004F3AAB" w:rsidP="004F3AAB">
      <w:pPr>
        <w:pStyle w:val="BodyText"/>
        <w:rPr>
          <w:color w:val="auto"/>
        </w:rPr>
      </w:pPr>
      <w:r w:rsidRPr="00F24968">
        <w:rPr>
          <w:color w:val="auto"/>
        </w:rPr>
        <w:t>VHA’s NT&amp;EO Education Project Manager (EPM) will provide appropriate materials that will address function and purpose of the Bi-directional Laboratory Data Sharing initiative for sites’ executive level management and IRM staff.</w:t>
      </w:r>
    </w:p>
    <w:p w14:paraId="61479F9B" w14:textId="77777777" w:rsidR="00625757" w:rsidRDefault="00625757" w:rsidP="00F75E6D">
      <w:pPr>
        <w:pStyle w:val="BodyText"/>
      </w:pPr>
      <w:r w:rsidRPr="00F24968">
        <w:rPr>
          <w:color w:val="auto"/>
        </w:rPr>
        <w:t xml:space="preserve">Other training aids and or manuals </w:t>
      </w:r>
      <w:r w:rsidR="004F3AAB" w:rsidRPr="00F24968">
        <w:rPr>
          <w:color w:val="auto"/>
        </w:rPr>
        <w:t xml:space="preserve">for VA users </w:t>
      </w:r>
      <w:r w:rsidRPr="00F24968">
        <w:rPr>
          <w:color w:val="auto"/>
        </w:rPr>
        <w:t>will be provided by other OI support</w:t>
      </w:r>
      <w:r>
        <w:t xml:space="preserve"> organizations, such as for the </w:t>
      </w:r>
      <w:r w:rsidR="00615DC9">
        <w:t>VistA</w:t>
      </w:r>
      <w:r>
        <w:t xml:space="preserve"> Interface Engine, </w:t>
      </w:r>
      <w:r w:rsidR="003C674E">
        <w:t>VPN</w:t>
      </w:r>
      <w:r w:rsidR="00190EDC">
        <w:t xml:space="preserve">, </w:t>
      </w:r>
      <w:r>
        <w:t>etc.</w:t>
      </w:r>
    </w:p>
    <w:p w14:paraId="13C2E397" w14:textId="77777777" w:rsidR="00625757" w:rsidRDefault="00625757" w:rsidP="00FD6042">
      <w:pPr>
        <w:pStyle w:val="Heading3"/>
      </w:pPr>
      <w:r>
        <w:t>Outcome</w:t>
      </w:r>
    </w:p>
    <w:p w14:paraId="36A1C902" w14:textId="77777777" w:rsidR="00625757" w:rsidRPr="00270065" w:rsidRDefault="00190EDC" w:rsidP="00F75E6D">
      <w:pPr>
        <w:pStyle w:val="BodyText"/>
        <w:rPr>
          <w:rStyle w:val="StyleBodyTextBoldChar"/>
        </w:rPr>
      </w:pPr>
      <w:r w:rsidRPr="00270065">
        <w:rPr>
          <w:rStyle w:val="StyleBodyTextBoldChar"/>
        </w:rPr>
        <w:t>S</w:t>
      </w:r>
      <w:r w:rsidR="00625757" w:rsidRPr="00270065">
        <w:rPr>
          <w:rStyle w:val="StyleBodyTextBoldChar"/>
        </w:rPr>
        <w:t xml:space="preserve">ites will be capable of </w:t>
      </w:r>
      <w:r w:rsidR="00625757">
        <w:rPr>
          <w:b/>
          <w:color w:val="auto"/>
        </w:rPr>
        <w:t>installing, configuring</w:t>
      </w:r>
      <w:r w:rsidR="00625757">
        <w:rPr>
          <w:b/>
          <w:color w:val="0000FF"/>
        </w:rPr>
        <w:t>,</w:t>
      </w:r>
      <w:r w:rsidR="00625757" w:rsidRPr="00270065">
        <w:rPr>
          <w:rStyle w:val="StyleBodyTextBoldChar"/>
        </w:rPr>
        <w:t xml:space="preserve"> operating, and maintaining the </w:t>
      </w:r>
      <w:r w:rsidR="00626BEC">
        <w:rPr>
          <w:rStyle w:val="StyleBodyTextBoldChar"/>
        </w:rPr>
        <w:t>Bi-directional Laboratory Data Sharing</w:t>
      </w:r>
      <w:r w:rsidR="00625757" w:rsidRPr="00270065">
        <w:rPr>
          <w:rStyle w:val="StyleBodyTextBoldChar"/>
        </w:rPr>
        <w:t xml:space="preserve"> system. </w:t>
      </w:r>
    </w:p>
    <w:p w14:paraId="77A9318F" w14:textId="77777777" w:rsidR="00625757" w:rsidRPr="004B72DA" w:rsidRDefault="00625757" w:rsidP="00FD6042">
      <w:pPr>
        <w:pStyle w:val="Heading2"/>
      </w:pPr>
      <w:bookmarkStart w:id="211" w:name="_Toc88960221"/>
      <w:r w:rsidRPr="004B72DA">
        <w:t>Installation</w:t>
      </w:r>
      <w:bookmarkEnd w:id="211"/>
    </w:p>
    <w:p w14:paraId="30DF2101" w14:textId="77777777" w:rsidR="00625757" w:rsidRPr="004B72DA" w:rsidRDefault="00625757" w:rsidP="00FD6042">
      <w:pPr>
        <w:pStyle w:val="Heading3"/>
      </w:pPr>
      <w:r w:rsidRPr="004B72DA">
        <w:t>Intent</w:t>
      </w:r>
    </w:p>
    <w:p w14:paraId="7B01E61F" w14:textId="77777777" w:rsidR="00625757" w:rsidRPr="00F75E6D" w:rsidRDefault="00625757" w:rsidP="00F75E6D">
      <w:pPr>
        <w:pStyle w:val="BodyText"/>
      </w:pPr>
      <w:r w:rsidRPr="004B72DA">
        <w:t xml:space="preserve">The intent of </w:t>
      </w:r>
      <w:r w:rsidR="00626BEC">
        <w:t>Bi-directional Laboratory Data Sharing</w:t>
      </w:r>
      <w:r w:rsidRPr="004B72DA">
        <w:t xml:space="preserve"> national implementa</w:t>
      </w:r>
      <w:r w:rsidRPr="00F75E6D">
        <w:t xml:space="preserve">tion is to assist the site with the installation and configuring of the components that will extract and forward </w:t>
      </w:r>
      <w:smartTag w:uri="urn:schemas-microsoft-com:office:smarttags" w:element="place">
        <w:r w:rsidR="00615DC9" w:rsidRPr="00F75E6D">
          <w:t>VistA</w:t>
        </w:r>
      </w:smartTag>
      <w:r w:rsidRPr="00F75E6D">
        <w:t xml:space="preserve"> data to the </w:t>
      </w:r>
      <w:r w:rsidR="00190EDC" w:rsidRPr="00F75E6D">
        <w:t xml:space="preserve">DoD via the </w:t>
      </w:r>
      <w:r w:rsidR="00626BEC">
        <w:t>Bi-directional Laboratory Data Sharing</w:t>
      </w:r>
      <w:r w:rsidR="00190EDC" w:rsidRPr="00F75E6D">
        <w:t xml:space="preserve"> program</w:t>
      </w:r>
      <w:r w:rsidRPr="00F75E6D">
        <w:t xml:space="preserve">. </w:t>
      </w:r>
    </w:p>
    <w:p w14:paraId="12E62D66" w14:textId="77777777" w:rsidR="00625757" w:rsidRPr="004B72DA" w:rsidRDefault="00625757" w:rsidP="00F75E6D">
      <w:pPr>
        <w:pStyle w:val="BodyText"/>
        <w:rPr>
          <w:b/>
          <w:bCs/>
          <w:i/>
          <w:iCs/>
          <w:color w:val="auto"/>
        </w:rPr>
      </w:pPr>
      <w:r w:rsidRPr="00F75E6D">
        <w:t>This impleme</w:t>
      </w:r>
      <w:r w:rsidRPr="004B72DA">
        <w:t xml:space="preserve">ntation will also facilitate the </w:t>
      </w:r>
      <w:smartTag w:uri="urn:schemas-microsoft-com:office:smarttags" w:element="place">
        <w:r w:rsidR="00615DC9">
          <w:t>VistA</w:t>
        </w:r>
      </w:smartTag>
      <w:r w:rsidR="00190EDC">
        <w:t xml:space="preserve"> standard file clean up and </w:t>
      </w:r>
      <w:r w:rsidRPr="004B72DA">
        <w:t xml:space="preserve">standardization efforts at the site prior to the clinical data loads. The </w:t>
      </w:r>
      <w:r w:rsidR="00626BEC">
        <w:t>Bi-directional Laboratory Data Sharing</w:t>
      </w:r>
      <w:r w:rsidRPr="004B72DA">
        <w:t xml:space="preserve"> IM will coordinate the timing and status of these efforts with the Site POCs, Site SME’s, and the natio</w:t>
      </w:r>
      <w:r w:rsidR="00F75E6D">
        <w:t>nal data standardization team.</w:t>
      </w:r>
    </w:p>
    <w:p w14:paraId="23685888" w14:textId="77777777" w:rsidR="00625757" w:rsidRPr="004B72DA" w:rsidRDefault="00625757" w:rsidP="00FD6042">
      <w:pPr>
        <w:pStyle w:val="Heading3"/>
      </w:pPr>
      <w:r w:rsidRPr="004B72DA">
        <w:t>Process</w:t>
      </w:r>
    </w:p>
    <w:p w14:paraId="75190EE7" w14:textId="77777777" w:rsidR="00625757" w:rsidRPr="00F75E6D" w:rsidRDefault="00625757" w:rsidP="00F75E6D">
      <w:pPr>
        <w:pStyle w:val="BodyText"/>
        <w:rPr>
          <w:rStyle w:val="StyleBodyTextBoldChar"/>
          <w:bCs w:val="0"/>
        </w:rPr>
      </w:pPr>
      <w:r w:rsidRPr="00270065">
        <w:rPr>
          <w:rStyle w:val="StyleBodyTextBoldChar"/>
        </w:rPr>
        <w:t>Preliminary discussions</w:t>
      </w:r>
      <w:r w:rsidR="00190EDC" w:rsidRPr="00270065">
        <w:rPr>
          <w:rStyle w:val="StyleBodyTextBoldChar"/>
        </w:rPr>
        <w:t xml:space="preserve"> will serve to provide the </w:t>
      </w:r>
      <w:r w:rsidRPr="00270065">
        <w:rPr>
          <w:rStyle w:val="StyleBodyTextBoldChar"/>
        </w:rPr>
        <w:t>site with an understanding of the require</w:t>
      </w:r>
      <w:r w:rsidRPr="00F75E6D">
        <w:rPr>
          <w:rStyle w:val="StyleBodyTextBoldChar"/>
          <w:bCs w:val="0"/>
        </w:rPr>
        <w:t xml:space="preserve">ments outlined within the </w:t>
      </w:r>
      <w:r w:rsidR="00626BEC">
        <w:rPr>
          <w:rStyle w:val="StyleBodyTextBoldChar"/>
          <w:bCs w:val="0"/>
        </w:rPr>
        <w:t>Bi-directional Laboratory Data Sharing</w:t>
      </w:r>
      <w:r w:rsidRPr="00F75E6D">
        <w:rPr>
          <w:rStyle w:val="StyleBodyTextBoldChar"/>
          <w:bCs w:val="0"/>
        </w:rPr>
        <w:t xml:space="preserve"> National Implementation Plan</w:t>
      </w:r>
      <w:r w:rsidR="00700EA2">
        <w:t xml:space="preserve">. </w:t>
      </w:r>
      <w:r w:rsidR="00190EDC" w:rsidRPr="00F75E6D">
        <w:rPr>
          <w:rStyle w:val="StyleBodyTextBoldChar"/>
          <w:bCs w:val="0"/>
        </w:rPr>
        <w:t xml:space="preserve">Unique aspects of the </w:t>
      </w:r>
      <w:r w:rsidRPr="00F75E6D">
        <w:rPr>
          <w:rStyle w:val="StyleBodyTextBoldChar"/>
          <w:bCs w:val="0"/>
        </w:rPr>
        <w:t xml:space="preserve">sites will be finessed into the framework of the </w:t>
      </w:r>
      <w:r w:rsidR="00626BEC">
        <w:rPr>
          <w:rStyle w:val="StyleBodyTextBoldChar"/>
          <w:bCs w:val="0"/>
        </w:rPr>
        <w:t>Bi-directional Laboratory Data Sharing</w:t>
      </w:r>
      <w:r w:rsidR="00700EA2">
        <w:rPr>
          <w:rStyle w:val="StyleBodyTextBoldChar"/>
          <w:bCs w:val="0"/>
        </w:rPr>
        <w:t xml:space="preserve">. </w:t>
      </w:r>
    </w:p>
    <w:p w14:paraId="5D5DA848" w14:textId="77777777" w:rsidR="00625757" w:rsidRDefault="00625757" w:rsidP="00F75E6D">
      <w:pPr>
        <w:pStyle w:val="BodyText"/>
        <w:rPr>
          <w:b/>
        </w:rPr>
      </w:pPr>
      <w:r w:rsidRPr="00F75E6D">
        <w:lastRenderedPageBreak/>
        <w:t xml:space="preserve">It is anticipated that issues will surface due to the uniqueness of each </w:t>
      </w:r>
      <w:smartTag w:uri="urn:schemas-microsoft-com:office:smarttags" w:element="place">
        <w:r w:rsidR="00615DC9" w:rsidRPr="00F75E6D">
          <w:t>VistA</w:t>
        </w:r>
      </w:smartTag>
      <w:r w:rsidRPr="00F75E6D">
        <w:t xml:space="preserve"> system prior to </w:t>
      </w:r>
      <w:r w:rsidR="00626BEC">
        <w:t>Bi-directional Laboratory Data Sharing</w:t>
      </w:r>
      <w:r>
        <w:rPr>
          <w:b/>
        </w:rPr>
        <w:t xml:space="preserve"> implementation.</w:t>
      </w:r>
    </w:p>
    <w:p w14:paraId="6D0DAF71" w14:textId="77777777" w:rsidR="00625757" w:rsidRDefault="00625757" w:rsidP="00F75E6D">
      <w:pPr>
        <w:pStyle w:val="Heading3"/>
      </w:pPr>
      <w:r>
        <w:t>Outcome</w:t>
      </w:r>
    </w:p>
    <w:p w14:paraId="4110615C" w14:textId="77777777" w:rsidR="00625757" w:rsidRDefault="00625757" w:rsidP="00F75E6D">
      <w:pPr>
        <w:pStyle w:val="BodyText"/>
      </w:pPr>
      <w:r>
        <w:t>Site Readiness is complete, verified and docum</w:t>
      </w:r>
      <w:r w:rsidR="00190EDC">
        <w:t xml:space="preserve">ented as complete, and the </w:t>
      </w:r>
      <w:r>
        <w:t xml:space="preserve">site is approved to proceed to take action on the remaining tasks delineated on the </w:t>
      </w:r>
      <w:r w:rsidR="00626BEC">
        <w:t>Bi-directional Laboratory Data Sharing</w:t>
      </w:r>
      <w:r>
        <w:t xml:space="preserve"> Implementation Checklist. A successful implementation will result in a </w:t>
      </w:r>
      <w:r w:rsidR="00626BEC">
        <w:t>Bi-directional Laboratory Data Sharing</w:t>
      </w:r>
      <w:r>
        <w:t xml:space="preserve"> that is fully </w:t>
      </w:r>
      <w:r w:rsidR="00190EDC">
        <w:t>operational at</w:t>
      </w:r>
      <w:r>
        <w:t xml:space="preserve"> all sites.</w:t>
      </w:r>
    </w:p>
    <w:p w14:paraId="2C73E210" w14:textId="77777777" w:rsidR="00625757" w:rsidRDefault="00625757" w:rsidP="00FD6042">
      <w:pPr>
        <w:pStyle w:val="Heading2"/>
      </w:pPr>
      <w:bookmarkStart w:id="212" w:name="_Toc88960222"/>
      <w:r>
        <w:t>Implementation Requirements</w:t>
      </w:r>
      <w:bookmarkEnd w:id="212"/>
    </w:p>
    <w:p w14:paraId="74B438E8" w14:textId="77777777" w:rsidR="00E659E2" w:rsidRPr="00E659E2" w:rsidRDefault="00E659E2" w:rsidP="00E659E2">
      <w:pPr>
        <w:pStyle w:val="BodyText"/>
      </w:pPr>
    </w:p>
    <w:p w14:paraId="40F805DB" w14:textId="77777777" w:rsidR="007D1566" w:rsidRPr="00A71580" w:rsidRDefault="007D1566" w:rsidP="007D1566">
      <w:r w:rsidRPr="007D1566">
        <w:rPr>
          <w:color w:val="0000FF"/>
        </w:rPr>
        <w:object w:dxaOrig="9009" w:dyaOrig="11034" w14:anchorId="01D8E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in;height:529.05pt" o:ole="">
            <v:imagedata r:id="rId17" o:title=""/>
          </v:shape>
          <o:OLEObject Type="Embed" ProgID="ShapewareVISIO20" ShapeID="_x0000_i1026" DrawAspect="Content" ObjectID="_1692536482" r:id="rId18"/>
        </w:object>
      </w:r>
    </w:p>
    <w:p w14:paraId="060579DB" w14:textId="77777777" w:rsidR="00F75E6D" w:rsidRPr="00A71580" w:rsidRDefault="00F75E6D" w:rsidP="00F75E6D">
      <w:pPr>
        <w:pStyle w:val="BodyText"/>
        <w:rPr>
          <w:b/>
          <w:color w:val="auto"/>
        </w:rPr>
      </w:pPr>
    </w:p>
    <w:p w14:paraId="1B206B20" w14:textId="77777777" w:rsidR="00815DF6" w:rsidRPr="00815DF6" w:rsidRDefault="00815DF6" w:rsidP="00F75E6D">
      <w:pPr>
        <w:pStyle w:val="BodyText"/>
      </w:pPr>
      <w:r w:rsidRPr="00A71580">
        <w:rPr>
          <w:color w:val="auto"/>
        </w:rPr>
        <w:t>C</w:t>
      </w:r>
      <w:r w:rsidRPr="00815DF6">
        <w:t xml:space="preserve">HCS </w:t>
      </w:r>
      <w:r w:rsidR="00D93BA8">
        <w:t xml:space="preserve">and </w:t>
      </w:r>
      <w:smartTag w:uri="urn:schemas-microsoft-com:office:smarttags" w:element="place">
        <w:r w:rsidRPr="00815DF6">
          <w:t>V</w:t>
        </w:r>
        <w:r w:rsidRPr="00815DF6">
          <w:rPr>
            <w:smallCaps/>
          </w:rPr>
          <w:t>ist</w:t>
        </w:r>
        <w:r w:rsidRPr="00815DF6">
          <w:t>A</w:t>
        </w:r>
      </w:smartTag>
      <w:r w:rsidRPr="00815DF6">
        <w:t xml:space="preserve"> exchange data using HL7 messages that are transmitted when triggering events occur</w:t>
      </w:r>
      <w:r w:rsidR="00700EA2">
        <w:t xml:space="preserve">. </w:t>
      </w:r>
      <w:r w:rsidRPr="00815DF6">
        <w:t xml:space="preserve">Computer connectivity between CHCS and </w:t>
      </w:r>
      <w:smartTag w:uri="urn:schemas-microsoft-com:office:smarttags" w:element="place">
        <w:r w:rsidRPr="003C674E">
          <w:t>V</w:t>
        </w:r>
        <w:r w:rsidR="003C674E" w:rsidRPr="003C674E">
          <w:t>ist</w:t>
        </w:r>
        <w:r w:rsidRPr="003C674E">
          <w:t>A</w:t>
        </w:r>
      </w:smartTag>
      <w:r w:rsidRPr="00815DF6">
        <w:t xml:space="preserve"> is over transient </w:t>
      </w:r>
      <w:bookmarkStart w:id="213" w:name="OLE_LINK3"/>
      <w:r w:rsidR="003C674E" w:rsidRPr="003C674E">
        <w:t xml:space="preserve">Transmission Control Protocol/Internet Protocol </w:t>
      </w:r>
      <w:bookmarkEnd w:id="213"/>
      <w:r w:rsidR="003C674E">
        <w:t>(</w:t>
      </w:r>
      <w:r w:rsidRPr="00815DF6">
        <w:t>TCP/IP</w:t>
      </w:r>
      <w:r w:rsidR="003C674E">
        <w:t>)</w:t>
      </w:r>
      <w:r w:rsidRPr="00815DF6">
        <w:t xml:space="preserve"> connection</w:t>
      </w:r>
      <w:r w:rsidR="00700EA2">
        <w:t xml:space="preserve">. </w:t>
      </w:r>
      <w:r w:rsidRPr="00815DF6">
        <w:t>Two TCP sockets on each system provide communications between the two systems</w:t>
      </w:r>
      <w:r w:rsidR="00700EA2">
        <w:t xml:space="preserve">. </w:t>
      </w:r>
      <w:r w:rsidRPr="00815DF6">
        <w:t xml:space="preserve">Within the context of each TCP/IP socket, </w:t>
      </w:r>
      <w:smartTag w:uri="urn:schemas-microsoft-com:office:smarttags" w:element="place">
        <w:r w:rsidR="003C674E" w:rsidRPr="003C674E">
          <w:t>VistA</w:t>
        </w:r>
      </w:smartTag>
      <w:r w:rsidR="003C674E" w:rsidRPr="00815DF6">
        <w:t xml:space="preserve"> </w:t>
      </w:r>
      <w:r w:rsidRPr="00815DF6">
        <w:t>and multiple CHCS sites may connect as a client or a server</w:t>
      </w:r>
      <w:r w:rsidR="00700EA2">
        <w:t xml:space="preserve">. </w:t>
      </w:r>
      <w:r w:rsidRPr="00815DF6">
        <w:t>Lower-level connectivity is provided via HL7 Minimal Lower Layer Protocol.</w:t>
      </w:r>
    </w:p>
    <w:p w14:paraId="45BA76AD" w14:textId="77777777" w:rsidR="00625757" w:rsidRDefault="00625757" w:rsidP="00F75E6D">
      <w:pPr>
        <w:pStyle w:val="Heading3"/>
      </w:pPr>
      <w:bookmarkStart w:id="214" w:name="_Toc495848377"/>
      <w:r>
        <w:lastRenderedPageBreak/>
        <w:t>Network Requirements</w:t>
      </w:r>
      <w:bookmarkEnd w:id="214"/>
    </w:p>
    <w:p w14:paraId="1D67B2B3" w14:textId="77777777" w:rsidR="00F75E6D" w:rsidRDefault="00827A84" w:rsidP="00F75E6D">
      <w:pPr>
        <w:pStyle w:val="BodyText"/>
      </w:pPr>
      <w:r w:rsidRPr="00815DF6">
        <w:t xml:space="preserve">A </w:t>
      </w:r>
      <w:r w:rsidR="00504551">
        <w:t>VPN</w:t>
      </w:r>
      <w:r w:rsidRPr="00815DF6">
        <w:t xml:space="preserve"> will be established on an isolated tunnel from the VA national gateway to DoD medical treatment facilities</w:t>
      </w:r>
      <w:r w:rsidR="00700EA2">
        <w:t xml:space="preserve">. </w:t>
      </w:r>
      <w:r w:rsidRPr="00815DF6">
        <w:t>The outbound communication will be from the Collecting Laboratory as an order requests to the Host Site for testing and results sent from Host Site returning to the Collecting Laboratory</w:t>
      </w:r>
      <w:r w:rsidR="00700EA2">
        <w:t xml:space="preserve">. </w:t>
      </w:r>
      <w:r w:rsidRPr="00815DF6">
        <w:t>Inbound traffic will contain Host Laboratory receiving orders and the Collecting Laboratory accepting results.</w:t>
      </w:r>
    </w:p>
    <w:p w14:paraId="2E3F4D6D" w14:textId="77777777" w:rsidR="00827A84" w:rsidRPr="00815DF6" w:rsidRDefault="00827A84" w:rsidP="00F75E6D">
      <w:pPr>
        <w:pStyle w:val="bullet1"/>
      </w:pPr>
      <w:r w:rsidRPr="00815DF6">
        <w:t>HL7 messages will be generated from VA sites, transported securely over the VA-DoD VPN, and then routed to DoD medical centers where requests will be processed by the existing CHCS systems.</w:t>
      </w:r>
    </w:p>
    <w:p w14:paraId="4D8A249D" w14:textId="77777777" w:rsidR="00827A84" w:rsidRPr="00B74DA9" w:rsidRDefault="00827A84" w:rsidP="00B74DA9">
      <w:pPr>
        <w:pStyle w:val="bullet1"/>
      </w:pPr>
      <w:r w:rsidRPr="00B74DA9">
        <w:t>The service is to provide an inbound access method that is a system-to-system connection, not a user to system connection</w:t>
      </w:r>
      <w:r w:rsidR="00700EA2">
        <w:t xml:space="preserve">. </w:t>
      </w:r>
      <w:r w:rsidRPr="00B74DA9">
        <w:t xml:space="preserve">A hardware server-to-server VPN will be used to connect the VA </w:t>
      </w:r>
      <w:r w:rsidR="00504551">
        <w:t>Wide Area Network (</w:t>
      </w:r>
      <w:r w:rsidRPr="00B74DA9">
        <w:t>WAN</w:t>
      </w:r>
      <w:r w:rsidR="00504551">
        <w:t>)</w:t>
      </w:r>
      <w:r w:rsidRPr="00B74DA9">
        <w:t xml:space="preserve"> to the DoD WAN.</w:t>
      </w:r>
    </w:p>
    <w:p w14:paraId="47AB88F4" w14:textId="77777777" w:rsidR="00827A84" w:rsidRPr="00815DF6" w:rsidRDefault="00827A84" w:rsidP="00B74DA9">
      <w:pPr>
        <w:pStyle w:val="bullet1"/>
      </w:pPr>
      <w:r w:rsidRPr="00815DF6">
        <w:t>The need for this connection is to enable connectivity for the current network architecture under each agency’s existing network umbrella, utilizing existing firewalls, gateways, and other security measures</w:t>
      </w:r>
      <w:r w:rsidR="00700EA2">
        <w:t xml:space="preserve">. </w:t>
      </w:r>
      <w:r w:rsidRPr="00815DF6">
        <w:t>Interfaces and protocols will be developed to electronically communicate transactions between DoD and VA testing facilities.</w:t>
      </w:r>
    </w:p>
    <w:p w14:paraId="1AB1E464" w14:textId="77777777" w:rsidR="00827A84" w:rsidRDefault="00827A84" w:rsidP="00B74DA9">
      <w:pPr>
        <w:pStyle w:val="bullet1"/>
      </w:pPr>
      <w:r w:rsidRPr="00815DF6">
        <w:t>The file size transferred daily would be approximately 14.2 MB, but also dependent upon the type of laboratory tests requested</w:t>
      </w:r>
      <w:r w:rsidR="00700EA2">
        <w:t xml:space="preserve">. </w:t>
      </w:r>
      <w:r w:rsidRPr="00815DF6">
        <w:t>The data will be transmitted as needed and not associated with a scheduled time.</w:t>
      </w:r>
    </w:p>
    <w:p w14:paraId="35938B73" w14:textId="77777777" w:rsidR="003E060D" w:rsidRPr="00EA0818" w:rsidRDefault="003E060D" w:rsidP="003E060D">
      <w:pPr>
        <w:pStyle w:val="Heading3"/>
      </w:pPr>
      <w:r w:rsidRPr="00EA0818">
        <w:t>VPN coordination process</w:t>
      </w:r>
    </w:p>
    <w:p w14:paraId="78597A50" w14:textId="77777777" w:rsidR="00234B0E" w:rsidRPr="00EA0818" w:rsidRDefault="003E060D" w:rsidP="003E060D">
      <w:pPr>
        <w:pStyle w:val="BodyText"/>
        <w:rPr>
          <w:color w:val="auto"/>
        </w:rPr>
      </w:pPr>
      <w:r w:rsidRPr="00EA0818">
        <w:rPr>
          <w:color w:val="auto"/>
        </w:rPr>
        <w:t>The VPN coordination process b</w:t>
      </w:r>
      <w:r w:rsidR="00234B0E" w:rsidRPr="00EA0818">
        <w:rPr>
          <w:color w:val="auto"/>
        </w:rPr>
        <w:t xml:space="preserve">egins </w:t>
      </w:r>
      <w:r w:rsidRPr="00EA0818">
        <w:rPr>
          <w:color w:val="auto"/>
        </w:rPr>
        <w:t>when</w:t>
      </w:r>
      <w:r w:rsidR="00234B0E" w:rsidRPr="00EA0818">
        <w:rPr>
          <w:color w:val="auto"/>
        </w:rPr>
        <w:t xml:space="preserve"> IP address and port information </w:t>
      </w:r>
      <w:r w:rsidRPr="00EA0818">
        <w:rPr>
          <w:color w:val="auto"/>
        </w:rPr>
        <w:t xml:space="preserve">is provided by the site </w:t>
      </w:r>
      <w:r w:rsidR="00234B0E" w:rsidRPr="00EA0818">
        <w:rPr>
          <w:color w:val="auto"/>
        </w:rPr>
        <w:t>application developers</w:t>
      </w:r>
      <w:r w:rsidRPr="00EA0818">
        <w:rPr>
          <w:color w:val="auto"/>
        </w:rPr>
        <w:t xml:space="preserve"> or the </w:t>
      </w:r>
      <w:r w:rsidR="00234B0E" w:rsidRPr="00EA0818">
        <w:rPr>
          <w:color w:val="auto"/>
        </w:rPr>
        <w:t>AAC/Vitria I</w:t>
      </w:r>
      <w:r w:rsidRPr="00EA0818">
        <w:rPr>
          <w:color w:val="auto"/>
        </w:rPr>
        <w:t xml:space="preserve">nterface </w:t>
      </w:r>
      <w:r w:rsidR="00234B0E" w:rsidRPr="00EA0818">
        <w:rPr>
          <w:color w:val="auto"/>
        </w:rPr>
        <w:t>E</w:t>
      </w:r>
      <w:r w:rsidRPr="00EA0818">
        <w:rPr>
          <w:color w:val="auto"/>
        </w:rPr>
        <w:t>ngine</w:t>
      </w:r>
      <w:r w:rsidR="00234B0E" w:rsidRPr="00EA0818">
        <w:rPr>
          <w:color w:val="auto"/>
        </w:rPr>
        <w:t xml:space="preserve"> POCs. </w:t>
      </w:r>
    </w:p>
    <w:p w14:paraId="1BB65077" w14:textId="77777777" w:rsidR="00234B0E" w:rsidRPr="00EA0818" w:rsidRDefault="003E060D" w:rsidP="003E060D">
      <w:pPr>
        <w:pStyle w:val="bullet1"/>
      </w:pPr>
      <w:r w:rsidRPr="00EA0818">
        <w:t>The a</w:t>
      </w:r>
      <w:r w:rsidR="00234B0E" w:rsidRPr="00EA0818">
        <w:t xml:space="preserve">ppropriate connectivity information </w:t>
      </w:r>
      <w:r w:rsidRPr="00EA0818">
        <w:t xml:space="preserve">is </w:t>
      </w:r>
      <w:r w:rsidR="00234B0E" w:rsidRPr="00EA0818">
        <w:t xml:space="preserve">confirmed by </w:t>
      </w:r>
      <w:r w:rsidRPr="00EA0818">
        <w:t xml:space="preserve">the </w:t>
      </w:r>
      <w:r w:rsidR="00234B0E" w:rsidRPr="00EA0818">
        <w:t xml:space="preserve">applicable POCs </w:t>
      </w:r>
      <w:r w:rsidRPr="00EA0818">
        <w:t>and is sent to TIMPO for approval.</w:t>
      </w:r>
    </w:p>
    <w:p w14:paraId="3C39B362" w14:textId="77777777" w:rsidR="00234B0E" w:rsidRPr="00EA0818" w:rsidRDefault="003E060D" w:rsidP="003E060D">
      <w:pPr>
        <w:pStyle w:val="bullet1"/>
      </w:pPr>
      <w:r w:rsidRPr="00EA0818">
        <w:t xml:space="preserve">The </w:t>
      </w:r>
      <w:r w:rsidR="00234B0E" w:rsidRPr="00EA0818">
        <w:t xml:space="preserve">TIMPO POC passes </w:t>
      </w:r>
      <w:r w:rsidRPr="00EA0818">
        <w:t xml:space="preserve">the </w:t>
      </w:r>
      <w:r w:rsidR="00234B0E" w:rsidRPr="00EA0818">
        <w:t xml:space="preserve">connectivity information on to </w:t>
      </w:r>
      <w:r w:rsidRPr="00EA0818">
        <w:t xml:space="preserve">the </w:t>
      </w:r>
      <w:r w:rsidR="00234B0E" w:rsidRPr="00EA0818">
        <w:t>DISA VPN staff</w:t>
      </w:r>
      <w:r w:rsidRPr="00EA0818">
        <w:t>,</w:t>
      </w:r>
      <w:r w:rsidR="00234B0E" w:rsidRPr="00EA0818">
        <w:t xml:space="preserve"> who make </w:t>
      </w:r>
      <w:r w:rsidRPr="00EA0818">
        <w:t xml:space="preserve">the </w:t>
      </w:r>
      <w:r w:rsidR="00234B0E" w:rsidRPr="00EA0818">
        <w:t>requested changes t</w:t>
      </w:r>
      <w:r w:rsidRPr="00EA0818">
        <w:t>o the DoD firewalls</w:t>
      </w:r>
      <w:r w:rsidR="00234B0E" w:rsidRPr="00EA0818">
        <w:t>.</w:t>
      </w:r>
    </w:p>
    <w:p w14:paraId="0CA37B64" w14:textId="77777777" w:rsidR="002B4D1F" w:rsidRPr="00EA0818" w:rsidRDefault="003E060D" w:rsidP="003E060D">
      <w:pPr>
        <w:pStyle w:val="bullet1"/>
      </w:pPr>
      <w:r w:rsidRPr="00EA0818">
        <w:t xml:space="preserve">The </w:t>
      </w:r>
      <w:r w:rsidR="00234B0E" w:rsidRPr="00EA0818">
        <w:t xml:space="preserve">DISA </w:t>
      </w:r>
      <w:r w:rsidRPr="00EA0818">
        <w:t xml:space="preserve">VPN staff </w:t>
      </w:r>
      <w:r w:rsidR="00234B0E" w:rsidRPr="00EA0818">
        <w:t>passes the information to the AAC staff</w:t>
      </w:r>
      <w:r w:rsidRPr="00EA0818">
        <w:t>,</w:t>
      </w:r>
      <w:r w:rsidR="00234B0E" w:rsidRPr="00EA0818">
        <w:t xml:space="preserve"> who make appropriate changes to the AAC firewall</w:t>
      </w:r>
      <w:r w:rsidR="002B4D1F" w:rsidRPr="00EA0818">
        <w:t>.</w:t>
      </w:r>
    </w:p>
    <w:p w14:paraId="76C1550F" w14:textId="77777777" w:rsidR="002B4D1F" w:rsidRPr="00EA0818" w:rsidRDefault="003E060D" w:rsidP="003E060D">
      <w:pPr>
        <w:pStyle w:val="bullet1"/>
      </w:pPr>
      <w:r w:rsidRPr="00EA0818">
        <w:t xml:space="preserve">The </w:t>
      </w:r>
      <w:r w:rsidR="002B4D1F" w:rsidRPr="00EA0818">
        <w:t>AAC staff pass</w:t>
      </w:r>
      <w:r w:rsidRPr="00EA0818">
        <w:t>es</w:t>
      </w:r>
      <w:r w:rsidR="002B4D1F" w:rsidRPr="00EA0818">
        <w:t xml:space="preserve"> the information on to the Vitria IE POC for compliance changes.</w:t>
      </w:r>
    </w:p>
    <w:p w14:paraId="71E92751" w14:textId="77777777" w:rsidR="00827A84" w:rsidRPr="00EA0818" w:rsidRDefault="00F75E6D" w:rsidP="003E060D">
      <w:pPr>
        <w:pStyle w:val="Note"/>
        <w:ind w:left="1080" w:hanging="1080"/>
        <w:jc w:val="left"/>
        <w:rPr>
          <w:bCs/>
          <w:color w:val="auto"/>
        </w:rPr>
      </w:pPr>
      <w:r w:rsidRPr="00EA0818">
        <w:rPr>
          <w:b/>
          <w:color w:val="auto"/>
        </w:rPr>
        <w:t>Note:</w:t>
      </w:r>
      <w:r w:rsidRPr="00EA0818">
        <w:rPr>
          <w:color w:val="auto"/>
        </w:rPr>
        <w:tab/>
      </w:r>
      <w:r w:rsidR="00827A84" w:rsidRPr="00EA0818">
        <w:rPr>
          <w:color w:val="auto"/>
        </w:rPr>
        <w:t>This initiative use</w:t>
      </w:r>
      <w:r w:rsidR="003E060D" w:rsidRPr="00EA0818">
        <w:rPr>
          <w:color w:val="auto"/>
        </w:rPr>
        <w:t>s</w:t>
      </w:r>
      <w:r w:rsidR="00827A84" w:rsidRPr="00EA0818">
        <w:rPr>
          <w:color w:val="auto"/>
        </w:rPr>
        <w:t xml:space="preserve"> the existing VPN Service Unit (VSU) 5000 to create a virtual private network </w:t>
      </w:r>
      <w:r w:rsidR="00504551" w:rsidRPr="00EA0818">
        <w:rPr>
          <w:color w:val="auto"/>
        </w:rPr>
        <w:t xml:space="preserve">at the </w:t>
      </w:r>
      <w:smartTag w:uri="urn:schemas-microsoft-com:office:smarttags" w:element="place">
        <w:smartTag w:uri="urn:schemas-microsoft-com:office:smarttags" w:element="PlaceName">
          <w:r w:rsidR="00504551" w:rsidRPr="00EA0818">
            <w:rPr>
              <w:color w:val="auto"/>
            </w:rPr>
            <w:t>Austin</w:t>
          </w:r>
        </w:smartTag>
        <w:r w:rsidR="00504551" w:rsidRPr="00EA0818">
          <w:rPr>
            <w:color w:val="auto"/>
          </w:rPr>
          <w:t xml:space="preserve"> </w:t>
        </w:r>
        <w:smartTag w:uri="urn:schemas-microsoft-com:office:smarttags" w:element="PlaceName">
          <w:r w:rsidR="00504551" w:rsidRPr="00EA0818">
            <w:rPr>
              <w:color w:val="auto"/>
            </w:rPr>
            <w:t>Automation</w:t>
          </w:r>
        </w:smartTag>
        <w:r w:rsidR="00504551" w:rsidRPr="00EA0818">
          <w:rPr>
            <w:color w:val="auto"/>
          </w:rPr>
          <w:t xml:space="preserve"> </w:t>
        </w:r>
        <w:smartTag w:uri="urn:schemas-microsoft-com:office:smarttags" w:element="PlaceType">
          <w:r w:rsidR="00504551" w:rsidRPr="00EA0818">
            <w:rPr>
              <w:color w:val="auto"/>
            </w:rPr>
            <w:t>Center</w:t>
          </w:r>
        </w:smartTag>
      </w:smartTag>
      <w:r w:rsidR="00827A84" w:rsidRPr="00EA0818">
        <w:rPr>
          <w:color w:val="auto"/>
        </w:rPr>
        <w:t xml:space="preserve"> national gateway</w:t>
      </w:r>
      <w:r w:rsidR="00700EA2" w:rsidRPr="00EA0818">
        <w:rPr>
          <w:color w:val="auto"/>
        </w:rPr>
        <w:t xml:space="preserve">. </w:t>
      </w:r>
      <w:r w:rsidR="00827A84" w:rsidRPr="00EA0818">
        <w:rPr>
          <w:color w:val="auto"/>
        </w:rPr>
        <w:t>The VSU 5000 is a commercial product that enables organizations to securely connect remote users in a cost effective manner</w:t>
      </w:r>
      <w:r w:rsidR="00700EA2" w:rsidRPr="00EA0818">
        <w:rPr>
          <w:color w:val="auto"/>
        </w:rPr>
        <w:t xml:space="preserve">. </w:t>
      </w:r>
      <w:r w:rsidR="00827A84" w:rsidRPr="00EA0818">
        <w:rPr>
          <w:color w:val="auto"/>
        </w:rPr>
        <w:t>The DoD use</w:t>
      </w:r>
      <w:r w:rsidR="003E060D" w:rsidRPr="00EA0818">
        <w:rPr>
          <w:color w:val="auto"/>
        </w:rPr>
        <w:t>s</w:t>
      </w:r>
      <w:r w:rsidR="00827A84" w:rsidRPr="00EA0818">
        <w:rPr>
          <w:color w:val="auto"/>
        </w:rPr>
        <w:t xml:space="preserve"> the VSU 5000 to provide the isolated tunnel that connect</w:t>
      </w:r>
      <w:r w:rsidR="003E060D" w:rsidRPr="00EA0818">
        <w:rPr>
          <w:color w:val="auto"/>
        </w:rPr>
        <w:t>s</w:t>
      </w:r>
      <w:r w:rsidR="00827A84" w:rsidRPr="00EA0818">
        <w:rPr>
          <w:color w:val="auto"/>
        </w:rPr>
        <w:t xml:space="preserve"> the source and destination points for the laboratory data</w:t>
      </w:r>
      <w:r w:rsidR="00700EA2" w:rsidRPr="00EA0818">
        <w:rPr>
          <w:color w:val="auto"/>
        </w:rPr>
        <w:t xml:space="preserve">. </w:t>
      </w:r>
      <w:r w:rsidR="00827A84" w:rsidRPr="00EA0818">
        <w:rPr>
          <w:color w:val="auto"/>
        </w:rPr>
        <w:t xml:space="preserve">For </w:t>
      </w:r>
      <w:r w:rsidR="003E060D" w:rsidRPr="00EA0818">
        <w:rPr>
          <w:color w:val="auto"/>
        </w:rPr>
        <w:t xml:space="preserve">the </w:t>
      </w:r>
      <w:r w:rsidR="00827A84" w:rsidRPr="00EA0818">
        <w:rPr>
          <w:color w:val="auto"/>
        </w:rPr>
        <w:t>VA, the desired destination point is the AAC.</w:t>
      </w:r>
    </w:p>
    <w:p w14:paraId="18964CD5" w14:textId="77777777" w:rsidR="00625757" w:rsidRPr="00B74DA9" w:rsidRDefault="00625757" w:rsidP="00B74DA9">
      <w:pPr>
        <w:pStyle w:val="BodyText"/>
      </w:pPr>
      <w:r w:rsidRPr="00270065">
        <w:rPr>
          <w:rStyle w:val="StyleBodyTextBoldChar"/>
        </w:rPr>
        <w:lastRenderedPageBreak/>
        <w:t>For a technically detailed descript</w:t>
      </w:r>
      <w:r w:rsidRPr="00B74DA9">
        <w:rPr>
          <w:rStyle w:val="StyleBodyTextBoldChar"/>
          <w:bCs w:val="0"/>
        </w:rPr>
        <w:t xml:space="preserve">ion of network requirements, please refer to </w:t>
      </w:r>
      <w:bookmarkStart w:id="215" w:name="_Toc495848378"/>
      <w:r w:rsidR="003E060D">
        <w:rPr>
          <w:rStyle w:val="StyleBodyTextBoldChar"/>
          <w:bCs w:val="0"/>
        </w:rPr>
        <w:t xml:space="preserve">the </w:t>
      </w:r>
      <w:r w:rsidR="00A1383C" w:rsidRPr="00B74DA9">
        <w:t xml:space="preserve">LEDI III Installation Guide located on the HSD&amp;D </w:t>
      </w:r>
      <w:r w:rsidR="00504551">
        <w:t>Technical Services Project Repository (</w:t>
      </w:r>
      <w:r w:rsidR="00A1383C" w:rsidRPr="00B74DA9">
        <w:t>TSPR</w:t>
      </w:r>
      <w:r w:rsidR="00504551">
        <w:t>)</w:t>
      </w:r>
      <w:r w:rsidR="00A1383C" w:rsidRPr="00B74DA9">
        <w:t xml:space="preserve"> website:</w:t>
      </w:r>
    </w:p>
    <w:p w14:paraId="590E4B56" w14:textId="77777777" w:rsidR="003E060D" w:rsidRDefault="00A91874" w:rsidP="003E060D">
      <w:pPr>
        <w:pStyle w:val="BodyText"/>
      </w:pPr>
      <w:r w:rsidRPr="00A91874">
        <w:rPr>
          <w:rFonts w:ascii="Arial" w:hAnsi="Arial" w:cs="Arial"/>
          <w:sz w:val="18"/>
          <w:szCs w:val="18"/>
          <w:highlight w:val="yellow"/>
        </w:rPr>
        <w:t>REDACTED</w:t>
      </w:r>
    </w:p>
    <w:p w14:paraId="146D18C8" w14:textId="77777777" w:rsidR="00625757" w:rsidRDefault="00625757">
      <w:pPr>
        <w:pStyle w:val="Heading3"/>
      </w:pPr>
      <w:r>
        <w:t>Software Requirements</w:t>
      </w:r>
      <w:bookmarkEnd w:id="215"/>
    </w:p>
    <w:p w14:paraId="385C71C5" w14:textId="77777777" w:rsidR="00815DF6" w:rsidRDefault="00815DF6" w:rsidP="00B74DA9">
      <w:pPr>
        <w:pStyle w:val="BodyText"/>
      </w:pPr>
      <w:r w:rsidRPr="00815DF6">
        <w:t xml:space="preserve">Users build orders, create shipping manifests, close/ship shipping manifest, and verify/ release and modify results </w:t>
      </w:r>
      <w:r w:rsidR="00580DEE">
        <w:t xml:space="preserve">into </w:t>
      </w:r>
      <w:smartTag w:uri="urn:schemas-microsoft-com:office:smarttags" w:element="place">
        <w:r w:rsidR="00580DEE">
          <w:t>VistA</w:t>
        </w:r>
      </w:smartTag>
      <w:r w:rsidR="00580DEE">
        <w:t xml:space="preserve"> for</w:t>
      </w:r>
      <w:r w:rsidRPr="00815DF6">
        <w:t xml:space="preserve"> VA facilities via LDSI</w:t>
      </w:r>
      <w:r w:rsidR="00700EA2">
        <w:t xml:space="preserve">. </w:t>
      </w:r>
      <w:r w:rsidRPr="00815DF6">
        <w:t>Patches LA*5.2*64 and LR*5.2*286 provide enhancements to the already existing laboratory software functionality for data entry and retrieval between the VA and DoD.</w:t>
      </w:r>
    </w:p>
    <w:p w14:paraId="4D85667C" w14:textId="77777777" w:rsidR="00815DF6" w:rsidRDefault="00815DF6" w:rsidP="00B74DA9">
      <w:pPr>
        <w:pStyle w:val="BodyText"/>
      </w:pPr>
      <w:r>
        <w:t>The following laboratory patches should be installed and fully patched before installing patches LA*5.2*64 and LR*5.2.*286:</w:t>
      </w:r>
    </w:p>
    <w:p w14:paraId="11B98DAC" w14:textId="77777777" w:rsidR="00815DF6" w:rsidRPr="00B74DA9" w:rsidRDefault="00815DF6" w:rsidP="00B74DA9">
      <w:pPr>
        <w:pStyle w:val="BodyText"/>
        <w:rPr>
          <w:b/>
          <w:lang w:val="fr-FR"/>
        </w:rPr>
      </w:pPr>
      <w:r w:rsidRPr="00B74DA9">
        <w:rPr>
          <w:b/>
          <w:lang w:val="fr-FR"/>
        </w:rPr>
        <w:t>LA Patches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1616"/>
        <w:gridCol w:w="1617"/>
        <w:gridCol w:w="1617"/>
        <w:gridCol w:w="1696"/>
      </w:tblGrid>
      <w:tr w:rsidR="00815DF6" w14:paraId="147FCD04" w14:textId="77777777">
        <w:trPr>
          <w:trHeight w:val="369"/>
        </w:trPr>
        <w:tc>
          <w:tcPr>
            <w:tcW w:w="1800" w:type="dxa"/>
          </w:tcPr>
          <w:p w14:paraId="167CC52C" w14:textId="77777777" w:rsidR="00815DF6" w:rsidRPr="00B74DA9" w:rsidRDefault="00815DF6" w:rsidP="00B74DA9">
            <w:pPr>
              <w:pStyle w:val="Paragraph3"/>
              <w:spacing w:before="40" w:after="40"/>
              <w:ind w:left="0"/>
              <w:jc w:val="left"/>
              <w:rPr>
                <w:rFonts w:ascii="Arial" w:hAnsi="Arial" w:cs="Arial"/>
                <w:color w:val="000000"/>
                <w:lang w:val="fr-FR"/>
              </w:rPr>
            </w:pPr>
            <w:r w:rsidRPr="00B74DA9">
              <w:rPr>
                <w:rFonts w:ascii="Arial" w:hAnsi="Arial" w:cs="Arial"/>
                <w:color w:val="000000"/>
                <w:lang w:val="fr-FR"/>
              </w:rPr>
              <w:t>LA*5.2*46</w:t>
            </w:r>
          </w:p>
        </w:tc>
        <w:tc>
          <w:tcPr>
            <w:tcW w:w="1800" w:type="dxa"/>
          </w:tcPr>
          <w:p w14:paraId="4BA4D99D" w14:textId="77777777" w:rsidR="00815DF6" w:rsidRPr="00B74DA9" w:rsidRDefault="00815DF6" w:rsidP="00B74DA9">
            <w:pPr>
              <w:pStyle w:val="Paragraph3"/>
              <w:spacing w:before="40" w:after="40"/>
              <w:ind w:left="0"/>
              <w:jc w:val="left"/>
              <w:rPr>
                <w:rFonts w:ascii="Arial" w:hAnsi="Arial" w:cs="Arial"/>
                <w:color w:val="000000"/>
                <w:lang w:val="fr-FR"/>
              </w:rPr>
            </w:pPr>
            <w:r w:rsidRPr="00B74DA9">
              <w:rPr>
                <w:rFonts w:ascii="Arial" w:hAnsi="Arial" w:cs="Arial"/>
                <w:color w:val="000000"/>
                <w:lang w:val="fr-FR"/>
              </w:rPr>
              <w:t>LA*5.2*61</w:t>
            </w:r>
          </w:p>
        </w:tc>
        <w:tc>
          <w:tcPr>
            <w:tcW w:w="1800" w:type="dxa"/>
          </w:tcPr>
          <w:p w14:paraId="0E3D3175" w14:textId="77777777" w:rsidR="00815DF6" w:rsidRPr="00B74DA9" w:rsidRDefault="00815DF6" w:rsidP="00B74DA9">
            <w:pPr>
              <w:pStyle w:val="Paragraph3"/>
              <w:spacing w:before="40" w:after="40"/>
              <w:ind w:left="0"/>
              <w:jc w:val="left"/>
              <w:rPr>
                <w:rFonts w:ascii="Arial" w:hAnsi="Arial" w:cs="Arial"/>
                <w:color w:val="000000"/>
                <w:lang w:val="fr-FR"/>
              </w:rPr>
            </w:pPr>
            <w:r w:rsidRPr="00B74DA9">
              <w:rPr>
                <w:rFonts w:ascii="Arial" w:hAnsi="Arial" w:cs="Arial"/>
                <w:color w:val="000000"/>
                <w:lang w:val="fr-FR"/>
              </w:rPr>
              <w:t>LA*5.2*62</w:t>
            </w:r>
          </w:p>
        </w:tc>
        <w:tc>
          <w:tcPr>
            <w:tcW w:w="1800" w:type="dxa"/>
          </w:tcPr>
          <w:p w14:paraId="5C9F0BAD" w14:textId="77777777" w:rsidR="00815DF6" w:rsidRPr="00B74DA9" w:rsidRDefault="00815DF6" w:rsidP="00B74DA9">
            <w:pPr>
              <w:pStyle w:val="Paragraph3"/>
              <w:spacing w:before="40" w:after="40"/>
              <w:ind w:left="0"/>
              <w:jc w:val="left"/>
              <w:rPr>
                <w:rFonts w:ascii="Arial" w:hAnsi="Arial" w:cs="Arial"/>
                <w:color w:val="000000"/>
                <w:lang w:val="fr-FR"/>
              </w:rPr>
            </w:pPr>
            <w:r w:rsidRPr="00B74DA9">
              <w:rPr>
                <w:rFonts w:ascii="Arial" w:hAnsi="Arial" w:cs="Arial"/>
                <w:color w:val="000000"/>
                <w:lang w:val="fr-FR"/>
              </w:rPr>
              <w:t>LA*5.2*63</w:t>
            </w:r>
          </w:p>
        </w:tc>
        <w:tc>
          <w:tcPr>
            <w:tcW w:w="1908" w:type="dxa"/>
          </w:tcPr>
          <w:p w14:paraId="5C8FD233" w14:textId="77777777" w:rsidR="00815DF6" w:rsidRPr="00B74DA9" w:rsidRDefault="00815DF6" w:rsidP="00B74DA9">
            <w:pPr>
              <w:pStyle w:val="Paragraph3"/>
              <w:spacing w:before="40" w:after="40"/>
              <w:ind w:left="0"/>
              <w:jc w:val="left"/>
              <w:rPr>
                <w:rFonts w:ascii="Arial" w:hAnsi="Arial" w:cs="Arial"/>
                <w:color w:val="000000"/>
                <w:lang w:val="fr-FR"/>
              </w:rPr>
            </w:pPr>
            <w:r w:rsidRPr="00B74DA9">
              <w:rPr>
                <w:rFonts w:ascii="Arial" w:hAnsi="Arial" w:cs="Arial"/>
                <w:color w:val="000000"/>
                <w:lang w:val="fr-FR"/>
              </w:rPr>
              <w:t>LA*5.2*65</w:t>
            </w:r>
          </w:p>
        </w:tc>
      </w:tr>
    </w:tbl>
    <w:p w14:paraId="05E8C7CE" w14:textId="77777777" w:rsidR="00B74DA9" w:rsidRPr="00B74DA9" w:rsidRDefault="00B74DA9" w:rsidP="00B74DA9">
      <w:pPr>
        <w:pStyle w:val="BodyText"/>
        <w:rPr>
          <w:lang w:val="fr-FR"/>
        </w:rPr>
      </w:pPr>
    </w:p>
    <w:p w14:paraId="4E45E9E6" w14:textId="77777777" w:rsidR="00815DF6" w:rsidRPr="00B74DA9" w:rsidRDefault="00815DF6" w:rsidP="00B74DA9">
      <w:pPr>
        <w:pStyle w:val="BodyText"/>
        <w:rPr>
          <w:b/>
          <w:lang w:val="fr-FR"/>
        </w:rPr>
      </w:pPr>
      <w:r w:rsidRPr="00B74DA9">
        <w:rPr>
          <w:b/>
          <w:lang w:val="fr-FR"/>
        </w:rPr>
        <w:t>LR Patches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800"/>
        <w:gridCol w:w="1800"/>
        <w:gridCol w:w="1800"/>
        <w:gridCol w:w="1980"/>
      </w:tblGrid>
      <w:tr w:rsidR="00815DF6" w14:paraId="0637791B" w14:textId="77777777">
        <w:trPr>
          <w:trHeight w:val="369"/>
        </w:trPr>
        <w:tc>
          <w:tcPr>
            <w:tcW w:w="1800" w:type="dxa"/>
          </w:tcPr>
          <w:p w14:paraId="6B2B0201" w14:textId="77777777" w:rsidR="00815DF6" w:rsidRPr="00B74DA9" w:rsidRDefault="00815DF6" w:rsidP="00B74DA9">
            <w:pPr>
              <w:pStyle w:val="Paragraph3"/>
              <w:spacing w:before="40" w:after="40"/>
              <w:ind w:left="0"/>
              <w:jc w:val="left"/>
              <w:rPr>
                <w:rFonts w:ascii="Arial" w:hAnsi="Arial" w:cs="Arial"/>
                <w:b/>
                <w:color w:val="000000"/>
                <w:sz w:val="22"/>
                <w:szCs w:val="22"/>
                <w:lang w:val="fr-FR"/>
              </w:rPr>
            </w:pPr>
            <w:r w:rsidRPr="00B74DA9">
              <w:rPr>
                <w:rFonts w:ascii="Arial" w:hAnsi="Arial" w:cs="Arial"/>
                <w:color w:val="000000"/>
                <w:sz w:val="22"/>
                <w:szCs w:val="22"/>
                <w:lang w:val="fr-FR"/>
              </w:rPr>
              <w:t>LR*5.2*187</w:t>
            </w:r>
          </w:p>
        </w:tc>
        <w:tc>
          <w:tcPr>
            <w:tcW w:w="1800" w:type="dxa"/>
          </w:tcPr>
          <w:p w14:paraId="6BF8DE51" w14:textId="77777777" w:rsidR="00815DF6" w:rsidRPr="00B74DA9" w:rsidRDefault="00815DF6" w:rsidP="00B74DA9">
            <w:pPr>
              <w:pStyle w:val="Paragraph3"/>
              <w:spacing w:before="40" w:after="40"/>
              <w:ind w:left="0"/>
              <w:jc w:val="left"/>
              <w:rPr>
                <w:rFonts w:ascii="Arial" w:hAnsi="Arial" w:cs="Arial"/>
                <w:b/>
                <w:color w:val="000000"/>
                <w:sz w:val="22"/>
                <w:szCs w:val="22"/>
                <w:lang w:val="fr-FR"/>
              </w:rPr>
            </w:pPr>
            <w:r w:rsidRPr="00B74DA9">
              <w:rPr>
                <w:rFonts w:ascii="Arial" w:hAnsi="Arial" w:cs="Arial"/>
                <w:color w:val="000000"/>
                <w:sz w:val="22"/>
                <w:szCs w:val="22"/>
                <w:lang w:val="fr-FR"/>
              </w:rPr>
              <w:t>LR*5.2*202</w:t>
            </w:r>
          </w:p>
        </w:tc>
        <w:tc>
          <w:tcPr>
            <w:tcW w:w="1800" w:type="dxa"/>
          </w:tcPr>
          <w:p w14:paraId="4575B04D" w14:textId="77777777" w:rsidR="00815DF6" w:rsidRPr="00B74DA9" w:rsidRDefault="00815DF6" w:rsidP="00B74DA9">
            <w:pPr>
              <w:pStyle w:val="Paragraph3"/>
              <w:spacing w:before="40" w:after="40"/>
              <w:ind w:left="0"/>
              <w:jc w:val="left"/>
              <w:rPr>
                <w:rFonts w:ascii="Arial" w:hAnsi="Arial" w:cs="Arial"/>
                <w:b/>
                <w:color w:val="000000"/>
                <w:sz w:val="22"/>
                <w:szCs w:val="22"/>
                <w:lang w:val="fr-FR"/>
              </w:rPr>
            </w:pPr>
            <w:r w:rsidRPr="00B74DA9">
              <w:rPr>
                <w:rFonts w:ascii="Arial" w:hAnsi="Arial" w:cs="Arial"/>
                <w:color w:val="000000"/>
                <w:sz w:val="22"/>
                <w:szCs w:val="22"/>
                <w:lang w:val="fr-FR"/>
              </w:rPr>
              <w:t>LR*5.2*220</w:t>
            </w:r>
          </w:p>
        </w:tc>
        <w:tc>
          <w:tcPr>
            <w:tcW w:w="1800" w:type="dxa"/>
          </w:tcPr>
          <w:p w14:paraId="4EF962F2" w14:textId="77777777" w:rsidR="00815DF6" w:rsidRPr="00B74DA9" w:rsidRDefault="00815DF6" w:rsidP="00B74DA9">
            <w:pPr>
              <w:pStyle w:val="Paragraph3"/>
              <w:spacing w:before="40" w:after="40"/>
              <w:ind w:left="0"/>
              <w:jc w:val="left"/>
              <w:rPr>
                <w:rFonts w:ascii="Arial" w:hAnsi="Arial" w:cs="Arial"/>
                <w:b/>
                <w:color w:val="000000"/>
                <w:sz w:val="22"/>
                <w:szCs w:val="22"/>
                <w:lang w:val="fr-FR"/>
              </w:rPr>
            </w:pPr>
            <w:r w:rsidRPr="00B74DA9">
              <w:rPr>
                <w:rFonts w:ascii="Arial" w:hAnsi="Arial" w:cs="Arial"/>
                <w:color w:val="000000"/>
                <w:sz w:val="22"/>
                <w:szCs w:val="22"/>
                <w:lang w:val="fr-FR"/>
              </w:rPr>
              <w:t>LR*5.2*222</w:t>
            </w:r>
          </w:p>
        </w:tc>
        <w:tc>
          <w:tcPr>
            <w:tcW w:w="1980" w:type="dxa"/>
          </w:tcPr>
          <w:p w14:paraId="5055CA1C" w14:textId="77777777" w:rsidR="00815DF6" w:rsidRPr="00B74DA9" w:rsidRDefault="00815DF6" w:rsidP="00B74DA9">
            <w:pPr>
              <w:pStyle w:val="Paragraph3"/>
              <w:spacing w:before="40" w:after="40"/>
              <w:ind w:left="0"/>
              <w:jc w:val="left"/>
              <w:rPr>
                <w:rFonts w:ascii="Arial" w:hAnsi="Arial" w:cs="Arial"/>
                <w:b/>
                <w:color w:val="000000"/>
                <w:sz w:val="22"/>
                <w:szCs w:val="22"/>
                <w:lang w:val="fr-FR"/>
              </w:rPr>
            </w:pPr>
            <w:r w:rsidRPr="00B74DA9">
              <w:rPr>
                <w:rFonts w:ascii="Arial" w:hAnsi="Arial" w:cs="Arial"/>
                <w:color w:val="000000"/>
                <w:sz w:val="22"/>
                <w:szCs w:val="22"/>
                <w:lang w:val="fr-FR"/>
              </w:rPr>
              <w:t>LR*5.2*230</w:t>
            </w:r>
          </w:p>
        </w:tc>
      </w:tr>
      <w:tr w:rsidR="00815DF6" w14:paraId="04302D46" w14:textId="77777777">
        <w:trPr>
          <w:trHeight w:val="369"/>
        </w:trPr>
        <w:tc>
          <w:tcPr>
            <w:tcW w:w="1800" w:type="dxa"/>
          </w:tcPr>
          <w:p w14:paraId="192DA7A0" w14:textId="77777777" w:rsidR="00815DF6" w:rsidRPr="00B74DA9" w:rsidRDefault="00815DF6" w:rsidP="00B74DA9">
            <w:pPr>
              <w:pStyle w:val="Paragraph3"/>
              <w:spacing w:before="40" w:after="40"/>
              <w:ind w:left="0"/>
              <w:jc w:val="left"/>
              <w:rPr>
                <w:rFonts w:ascii="Arial" w:hAnsi="Arial" w:cs="Arial"/>
                <w:b/>
                <w:color w:val="000000"/>
                <w:sz w:val="22"/>
                <w:szCs w:val="22"/>
                <w:lang w:val="fr-FR"/>
              </w:rPr>
            </w:pPr>
            <w:r w:rsidRPr="00B74DA9">
              <w:rPr>
                <w:rFonts w:ascii="Arial" w:hAnsi="Arial" w:cs="Arial"/>
                <w:color w:val="000000"/>
                <w:sz w:val="22"/>
                <w:szCs w:val="22"/>
                <w:lang w:val="fr-FR"/>
              </w:rPr>
              <w:t>LR*5.2*256</w:t>
            </w:r>
          </w:p>
        </w:tc>
        <w:tc>
          <w:tcPr>
            <w:tcW w:w="1800" w:type="dxa"/>
          </w:tcPr>
          <w:p w14:paraId="07845C0D" w14:textId="77777777" w:rsidR="00815DF6" w:rsidRPr="00B74DA9" w:rsidRDefault="00815DF6" w:rsidP="00B74DA9">
            <w:pPr>
              <w:pStyle w:val="Paragraph3"/>
              <w:spacing w:before="40" w:after="40"/>
              <w:ind w:left="0"/>
              <w:jc w:val="left"/>
              <w:rPr>
                <w:rFonts w:ascii="Arial" w:hAnsi="Arial" w:cs="Arial"/>
                <w:b/>
                <w:color w:val="000000"/>
                <w:sz w:val="22"/>
                <w:szCs w:val="22"/>
                <w:lang w:val="fr-FR"/>
              </w:rPr>
            </w:pPr>
            <w:r w:rsidRPr="00B74DA9">
              <w:rPr>
                <w:rFonts w:ascii="Arial" w:hAnsi="Arial" w:cs="Arial"/>
                <w:color w:val="000000"/>
                <w:sz w:val="22"/>
                <w:szCs w:val="22"/>
                <w:lang w:val="fr-FR"/>
              </w:rPr>
              <w:t>LR*5.2*261</w:t>
            </w:r>
          </w:p>
        </w:tc>
        <w:tc>
          <w:tcPr>
            <w:tcW w:w="1800" w:type="dxa"/>
          </w:tcPr>
          <w:p w14:paraId="7BCC17AA" w14:textId="77777777" w:rsidR="00815DF6" w:rsidRPr="00B74DA9" w:rsidRDefault="00815DF6" w:rsidP="00B74DA9">
            <w:pPr>
              <w:pStyle w:val="Paragraph3"/>
              <w:spacing w:before="40" w:after="40"/>
              <w:ind w:left="0"/>
              <w:jc w:val="left"/>
              <w:rPr>
                <w:rFonts w:ascii="Arial" w:hAnsi="Arial" w:cs="Arial"/>
                <w:b/>
                <w:color w:val="000000"/>
                <w:sz w:val="22"/>
                <w:szCs w:val="22"/>
                <w:lang w:val="fr-FR"/>
              </w:rPr>
            </w:pPr>
            <w:r w:rsidRPr="00B74DA9">
              <w:rPr>
                <w:rFonts w:ascii="Arial" w:hAnsi="Arial" w:cs="Arial"/>
                <w:color w:val="000000"/>
                <w:sz w:val="22"/>
                <w:szCs w:val="22"/>
              </w:rPr>
              <w:t>LR*5.2*269</w:t>
            </w:r>
          </w:p>
        </w:tc>
        <w:tc>
          <w:tcPr>
            <w:tcW w:w="1800" w:type="dxa"/>
          </w:tcPr>
          <w:p w14:paraId="5FB4D6C2" w14:textId="77777777" w:rsidR="00815DF6" w:rsidRPr="00B74DA9" w:rsidRDefault="00815DF6" w:rsidP="00B74DA9">
            <w:pPr>
              <w:pStyle w:val="Paragraph3"/>
              <w:spacing w:before="40" w:after="40"/>
              <w:ind w:left="0"/>
              <w:jc w:val="left"/>
              <w:rPr>
                <w:rFonts w:ascii="Arial" w:hAnsi="Arial" w:cs="Arial"/>
                <w:b/>
                <w:color w:val="000000"/>
                <w:sz w:val="22"/>
                <w:szCs w:val="22"/>
                <w:lang w:val="fr-FR"/>
              </w:rPr>
            </w:pPr>
            <w:r w:rsidRPr="00B74DA9">
              <w:rPr>
                <w:rFonts w:ascii="Arial" w:hAnsi="Arial" w:cs="Arial"/>
                <w:color w:val="000000"/>
                <w:sz w:val="22"/>
                <w:szCs w:val="22"/>
              </w:rPr>
              <w:t>LR*5.2*271</w:t>
            </w:r>
          </w:p>
        </w:tc>
        <w:tc>
          <w:tcPr>
            <w:tcW w:w="1980" w:type="dxa"/>
          </w:tcPr>
          <w:p w14:paraId="379FB003" w14:textId="77777777" w:rsidR="00815DF6" w:rsidRPr="00B74DA9" w:rsidRDefault="00815DF6" w:rsidP="00B74DA9">
            <w:pPr>
              <w:pStyle w:val="Paragraph3"/>
              <w:spacing w:before="40" w:after="40"/>
              <w:ind w:left="0"/>
              <w:jc w:val="left"/>
              <w:rPr>
                <w:rFonts w:ascii="Arial" w:hAnsi="Arial" w:cs="Arial"/>
                <w:b/>
                <w:color w:val="000000"/>
                <w:sz w:val="22"/>
                <w:szCs w:val="22"/>
                <w:lang w:val="fr-FR"/>
              </w:rPr>
            </w:pPr>
            <w:r w:rsidRPr="00B74DA9">
              <w:rPr>
                <w:rFonts w:ascii="Arial" w:hAnsi="Arial" w:cs="Arial"/>
                <w:color w:val="000000"/>
                <w:sz w:val="22"/>
                <w:szCs w:val="22"/>
              </w:rPr>
              <w:t>LR*5.2*282</w:t>
            </w:r>
          </w:p>
        </w:tc>
      </w:tr>
      <w:tr w:rsidR="00815DF6" w14:paraId="19BF7B49" w14:textId="77777777">
        <w:trPr>
          <w:trHeight w:val="369"/>
        </w:trPr>
        <w:tc>
          <w:tcPr>
            <w:tcW w:w="1800" w:type="dxa"/>
            <w:tcBorders>
              <w:bottom w:val="single" w:sz="4" w:space="0" w:color="auto"/>
            </w:tcBorders>
          </w:tcPr>
          <w:p w14:paraId="47458329" w14:textId="77777777" w:rsidR="00815DF6" w:rsidRPr="00B74DA9" w:rsidRDefault="00815DF6" w:rsidP="00B74DA9">
            <w:pPr>
              <w:pStyle w:val="Paragraph3"/>
              <w:spacing w:before="40" w:after="40"/>
              <w:ind w:left="0"/>
              <w:jc w:val="left"/>
              <w:rPr>
                <w:rFonts w:ascii="Arial" w:hAnsi="Arial" w:cs="Arial"/>
                <w:b/>
                <w:color w:val="000000"/>
                <w:sz w:val="22"/>
                <w:szCs w:val="22"/>
                <w:lang w:val="fr-FR"/>
              </w:rPr>
            </w:pPr>
            <w:r w:rsidRPr="00B74DA9">
              <w:rPr>
                <w:rFonts w:ascii="Arial" w:hAnsi="Arial" w:cs="Arial"/>
                <w:color w:val="000000"/>
                <w:sz w:val="22"/>
                <w:szCs w:val="22"/>
              </w:rPr>
              <w:t>LR*5.2*283</w:t>
            </w:r>
          </w:p>
        </w:tc>
        <w:tc>
          <w:tcPr>
            <w:tcW w:w="1800" w:type="dxa"/>
            <w:tcBorders>
              <w:bottom w:val="single" w:sz="4" w:space="0" w:color="auto"/>
            </w:tcBorders>
          </w:tcPr>
          <w:p w14:paraId="50C5A697" w14:textId="77777777" w:rsidR="00815DF6" w:rsidRPr="00B74DA9" w:rsidRDefault="00815DF6" w:rsidP="00B74DA9">
            <w:pPr>
              <w:pStyle w:val="Paragraph3"/>
              <w:spacing w:before="40" w:after="40"/>
              <w:ind w:left="0"/>
              <w:jc w:val="left"/>
              <w:rPr>
                <w:rFonts w:ascii="Arial" w:hAnsi="Arial" w:cs="Arial"/>
                <w:b/>
                <w:color w:val="000000"/>
                <w:sz w:val="22"/>
                <w:szCs w:val="22"/>
                <w:lang w:val="fr-FR"/>
              </w:rPr>
            </w:pPr>
            <w:r w:rsidRPr="00B74DA9">
              <w:rPr>
                <w:rFonts w:ascii="Arial" w:hAnsi="Arial" w:cs="Arial"/>
                <w:color w:val="000000"/>
                <w:sz w:val="22"/>
                <w:szCs w:val="22"/>
              </w:rPr>
              <w:t>LR*5.2*285</w:t>
            </w:r>
          </w:p>
        </w:tc>
        <w:tc>
          <w:tcPr>
            <w:tcW w:w="1800" w:type="dxa"/>
            <w:tcBorders>
              <w:bottom w:val="single" w:sz="4" w:space="0" w:color="auto"/>
            </w:tcBorders>
          </w:tcPr>
          <w:p w14:paraId="4994E1DF" w14:textId="77777777" w:rsidR="00815DF6" w:rsidRPr="00B74DA9" w:rsidRDefault="00815DF6" w:rsidP="00B74DA9">
            <w:pPr>
              <w:pStyle w:val="Paragraph3"/>
              <w:spacing w:before="40" w:after="40"/>
              <w:ind w:left="0"/>
              <w:jc w:val="left"/>
              <w:rPr>
                <w:rFonts w:ascii="Arial" w:hAnsi="Arial" w:cs="Arial"/>
                <w:b/>
                <w:color w:val="000000"/>
                <w:sz w:val="22"/>
                <w:szCs w:val="22"/>
                <w:lang w:val="fr-FR"/>
              </w:rPr>
            </w:pPr>
            <w:r w:rsidRPr="00B74DA9">
              <w:rPr>
                <w:rFonts w:ascii="Arial" w:hAnsi="Arial" w:cs="Arial"/>
                <w:color w:val="000000"/>
                <w:sz w:val="22"/>
                <w:szCs w:val="22"/>
              </w:rPr>
              <w:t>LR*5.2*</w:t>
            </w:r>
            <w:r w:rsidR="00B74DA9">
              <w:rPr>
                <w:rFonts w:ascii="Arial" w:hAnsi="Arial" w:cs="Arial"/>
                <w:color w:val="000000"/>
                <w:sz w:val="22"/>
                <w:szCs w:val="22"/>
              </w:rPr>
              <w:t>287</w:t>
            </w:r>
          </w:p>
        </w:tc>
        <w:tc>
          <w:tcPr>
            <w:tcW w:w="1800" w:type="dxa"/>
            <w:tcBorders>
              <w:bottom w:val="single" w:sz="4" w:space="0" w:color="auto"/>
            </w:tcBorders>
          </w:tcPr>
          <w:p w14:paraId="6FA9FAE1" w14:textId="77777777" w:rsidR="00815DF6" w:rsidRPr="00B74DA9" w:rsidRDefault="00815DF6" w:rsidP="00B74DA9">
            <w:pPr>
              <w:pStyle w:val="Paragraph3"/>
              <w:spacing w:before="40" w:after="40"/>
              <w:ind w:left="0"/>
              <w:jc w:val="left"/>
              <w:rPr>
                <w:rFonts w:ascii="Arial" w:hAnsi="Arial" w:cs="Arial"/>
                <w:b/>
                <w:color w:val="000000"/>
                <w:sz w:val="22"/>
                <w:szCs w:val="22"/>
                <w:lang w:val="fr-FR"/>
              </w:rPr>
            </w:pPr>
          </w:p>
        </w:tc>
        <w:tc>
          <w:tcPr>
            <w:tcW w:w="1980" w:type="dxa"/>
            <w:tcBorders>
              <w:bottom w:val="single" w:sz="4" w:space="0" w:color="auto"/>
            </w:tcBorders>
          </w:tcPr>
          <w:p w14:paraId="670A85E4" w14:textId="77777777" w:rsidR="00815DF6" w:rsidRPr="00B74DA9" w:rsidRDefault="00815DF6" w:rsidP="00B74DA9">
            <w:pPr>
              <w:pStyle w:val="Paragraph3"/>
              <w:spacing w:before="40" w:after="40"/>
              <w:ind w:left="0"/>
              <w:jc w:val="left"/>
              <w:rPr>
                <w:rFonts w:ascii="Arial" w:hAnsi="Arial" w:cs="Arial"/>
                <w:b/>
                <w:color w:val="000000"/>
                <w:sz w:val="22"/>
                <w:szCs w:val="22"/>
                <w:lang w:val="fr-FR"/>
              </w:rPr>
            </w:pPr>
          </w:p>
        </w:tc>
      </w:tr>
    </w:tbl>
    <w:p w14:paraId="61E951DF" w14:textId="77777777" w:rsidR="00B74DA9" w:rsidRPr="00B74DA9" w:rsidRDefault="00B74DA9" w:rsidP="00B74DA9">
      <w:pPr>
        <w:pStyle w:val="BodyText"/>
        <w:rPr>
          <w:rStyle w:val="StyleBodyTextBoldChar"/>
          <w:bCs w:val="0"/>
        </w:rPr>
      </w:pPr>
    </w:p>
    <w:p w14:paraId="4EF6B43F" w14:textId="77777777" w:rsidR="00625757" w:rsidRPr="00B74DA9" w:rsidRDefault="00625757" w:rsidP="00B74DA9">
      <w:pPr>
        <w:pStyle w:val="BodyText"/>
        <w:rPr>
          <w:bCs/>
          <w:color w:val="auto"/>
        </w:rPr>
      </w:pPr>
      <w:r w:rsidRPr="00B74DA9">
        <w:rPr>
          <w:rStyle w:val="StyleBodyTextBoldChar"/>
        </w:rPr>
        <w:t xml:space="preserve">Software is available and will be released by </w:t>
      </w:r>
      <w:r w:rsidRPr="00B74DA9">
        <w:rPr>
          <w:bCs/>
          <w:color w:val="auto"/>
        </w:rPr>
        <w:t>EVS</w:t>
      </w:r>
      <w:r w:rsidR="00700EA2">
        <w:rPr>
          <w:color w:val="auto"/>
        </w:rPr>
        <w:t xml:space="preserve">. </w:t>
      </w:r>
      <w:r w:rsidRPr="00B74DA9">
        <w:rPr>
          <w:bCs/>
          <w:color w:val="auto"/>
        </w:rPr>
        <w:t xml:space="preserve">For a technically detailed description, please refer to the </w:t>
      </w:r>
      <w:r w:rsidR="00626BEC">
        <w:rPr>
          <w:bCs/>
          <w:color w:val="auto"/>
        </w:rPr>
        <w:t>Bi-directional Laboratory Data Sharing</w:t>
      </w:r>
      <w:r w:rsidRPr="00B74DA9">
        <w:rPr>
          <w:bCs/>
          <w:color w:val="auto"/>
        </w:rPr>
        <w:t xml:space="preserve"> Software</w:t>
      </w:r>
      <w:r w:rsidRPr="00B74DA9">
        <w:rPr>
          <w:rStyle w:val="StyleBodyTextBoldChar"/>
        </w:rPr>
        <w:t xml:space="preserve"> Requirements Specification at </w:t>
      </w:r>
      <w:r w:rsidRPr="00B74DA9">
        <w:rPr>
          <w:bCs/>
          <w:color w:val="auto"/>
        </w:rPr>
        <w:t xml:space="preserve">the </w:t>
      </w:r>
      <w:r w:rsidR="00626BEC">
        <w:rPr>
          <w:bCs/>
          <w:color w:val="auto"/>
        </w:rPr>
        <w:t>Bi-directional Laboratory Data Sharing</w:t>
      </w:r>
      <w:r w:rsidRPr="00B74DA9">
        <w:rPr>
          <w:bCs/>
          <w:color w:val="auto"/>
        </w:rPr>
        <w:t xml:space="preserve"> website.</w:t>
      </w:r>
    </w:p>
    <w:p w14:paraId="696DC5BA" w14:textId="77777777" w:rsidR="00E87616" w:rsidRPr="00F24968" w:rsidRDefault="00E87616" w:rsidP="00E87616">
      <w:pPr>
        <w:pStyle w:val="Heading2"/>
      </w:pPr>
      <w:bookmarkStart w:id="216" w:name="_Toc88960223"/>
      <w:bookmarkStart w:id="217" w:name="_Toc497094618"/>
      <w:bookmarkStart w:id="218" w:name="_Toc445016110"/>
      <w:bookmarkStart w:id="219" w:name="_Toc445016754"/>
      <w:bookmarkStart w:id="220" w:name="_Toc445017318"/>
      <w:bookmarkStart w:id="221" w:name="_Toc445017393"/>
      <w:bookmarkStart w:id="222" w:name="_Toc445172856"/>
      <w:bookmarkStart w:id="223" w:name="_Toc445173098"/>
      <w:bookmarkStart w:id="224" w:name="_Toc445781908"/>
      <w:bookmarkStart w:id="225" w:name="_Toc445867146"/>
      <w:bookmarkStart w:id="226" w:name="_Toc445884027"/>
      <w:bookmarkStart w:id="227" w:name="_Toc445890300"/>
      <w:bookmarkStart w:id="228" w:name="_Toc445890393"/>
      <w:bookmarkStart w:id="229" w:name="_Toc446235486"/>
      <w:bookmarkStart w:id="230" w:name="_Toc446384564"/>
      <w:bookmarkStart w:id="231" w:name="_Toc447417876"/>
      <w:bookmarkStart w:id="232" w:name="_Toc448028383"/>
      <w:bookmarkStart w:id="233" w:name="_Toc448046132"/>
      <w:bookmarkStart w:id="234" w:name="_Toc448110176"/>
      <w:bookmarkStart w:id="235" w:name="_Toc448110534"/>
      <w:bookmarkStart w:id="236" w:name="_Toc448137138"/>
      <w:bookmarkStart w:id="237" w:name="_Toc448213184"/>
      <w:bookmarkStart w:id="238" w:name="_Toc448213354"/>
      <w:bookmarkStart w:id="239" w:name="_Toc453469995"/>
      <w:bookmarkStart w:id="240" w:name="_Toc453487071"/>
      <w:bookmarkStart w:id="241" w:name="_Toc464369873"/>
      <w:bookmarkStart w:id="242" w:name="_Toc464446961"/>
      <w:bookmarkStart w:id="243" w:name="_Toc464447126"/>
      <w:bookmarkStart w:id="244" w:name="_Toc464991685"/>
      <w:bookmarkStart w:id="245" w:name="_Toc464992872"/>
      <w:bookmarkStart w:id="246" w:name="_Toc464992969"/>
      <w:bookmarkStart w:id="247" w:name="_Toc464993043"/>
      <w:r w:rsidRPr="00F24968">
        <w:t>Troubleshooting</w:t>
      </w:r>
      <w:bookmarkEnd w:id="216"/>
    </w:p>
    <w:p w14:paraId="33475F8A" w14:textId="77777777" w:rsidR="00E87616" w:rsidRDefault="00E87616" w:rsidP="00E87616">
      <w:pPr>
        <w:pStyle w:val="BodyText"/>
        <w:rPr>
          <w:color w:val="auto"/>
        </w:rPr>
      </w:pPr>
      <w:r w:rsidRPr="00F24968">
        <w:rPr>
          <w:color w:val="auto"/>
        </w:rPr>
        <w:t>VA sites experiencing interface transmission/communication problems with DoD sites should check the Automated Notification Reporting (ANR) messages to determine whether or not maint</w:t>
      </w:r>
      <w:r w:rsidR="005A0FCF">
        <w:rPr>
          <w:color w:val="auto"/>
        </w:rPr>
        <w:t>enance was performed on the Vit</w:t>
      </w:r>
      <w:r w:rsidRPr="00F24968">
        <w:rPr>
          <w:color w:val="auto"/>
        </w:rPr>
        <w:t>ria Interface Engine.  If this situation can be verified from the ANR message, then the Vitria team must be contacted to reconnect the interface.  However, if there is no ANR message and maintenance cannot be verified, then the Vitria team should still be contacted to ensure proper connectivity at the Vitria level if the interface is down.  Often times during servicing and maintenance, the Vitria IE is shut down and may not have been turned back on upon rebooting/ restoring.</w:t>
      </w:r>
    </w:p>
    <w:p w14:paraId="54290B58" w14:textId="77777777" w:rsidR="00A129EE" w:rsidRPr="00E659E2" w:rsidRDefault="00A129EE" w:rsidP="00A129EE">
      <w:pPr>
        <w:jc w:val="both"/>
        <w:rPr>
          <w:sz w:val="22"/>
          <w:szCs w:val="22"/>
        </w:rPr>
      </w:pPr>
      <w:r w:rsidRPr="00E659E2">
        <w:rPr>
          <w:sz w:val="22"/>
          <w:szCs w:val="22"/>
        </w:rPr>
        <w:t xml:space="preserve">The </w:t>
      </w:r>
      <w:r>
        <w:rPr>
          <w:sz w:val="22"/>
          <w:szCs w:val="22"/>
        </w:rPr>
        <w:t>VA</w:t>
      </w:r>
      <w:r w:rsidRPr="00E659E2">
        <w:rPr>
          <w:sz w:val="22"/>
          <w:szCs w:val="22"/>
        </w:rPr>
        <w:t xml:space="preserve"> Help Desk Customer Support Telephone Numbers are:</w:t>
      </w:r>
    </w:p>
    <w:p w14:paraId="45A5237B" w14:textId="77777777" w:rsidR="00A129EE" w:rsidRPr="00E659E2" w:rsidRDefault="00A129EE" w:rsidP="00A129EE">
      <w:pPr>
        <w:jc w:val="both"/>
        <w:rPr>
          <w:sz w:val="22"/>
          <w:szCs w:val="22"/>
        </w:rPr>
      </w:pPr>
      <w:r w:rsidRPr="00E659E2">
        <w:rPr>
          <w:sz w:val="22"/>
          <w:szCs w:val="22"/>
        </w:rPr>
        <w:t> </w:t>
      </w:r>
    </w:p>
    <w:p w14:paraId="6B4F10D4" w14:textId="77777777" w:rsidR="00A129EE" w:rsidRPr="00E659E2" w:rsidRDefault="00A129EE" w:rsidP="00A129EE">
      <w:pPr>
        <w:tabs>
          <w:tab w:val="right" w:pos="5160"/>
          <w:tab w:val="left" w:pos="5400"/>
        </w:tabs>
        <w:jc w:val="both"/>
        <w:rPr>
          <w:sz w:val="22"/>
          <w:szCs w:val="22"/>
        </w:rPr>
      </w:pPr>
      <w:r w:rsidRPr="00E659E2">
        <w:rPr>
          <w:sz w:val="22"/>
          <w:szCs w:val="22"/>
          <w:lang w:val="fr-FR"/>
        </w:rPr>
        <w:tab/>
      </w:r>
      <w:r>
        <w:rPr>
          <w:sz w:val="22"/>
          <w:szCs w:val="22"/>
          <w:lang w:val="fr-FR"/>
        </w:rPr>
        <w:t>National Help Desk</w:t>
      </w:r>
      <w:r w:rsidRPr="00E659E2">
        <w:rPr>
          <w:sz w:val="22"/>
          <w:szCs w:val="22"/>
          <w:lang w:val="fr-FR"/>
        </w:rPr>
        <w:t>:</w:t>
      </w:r>
      <w:r w:rsidRPr="00E659E2">
        <w:rPr>
          <w:sz w:val="22"/>
          <w:szCs w:val="22"/>
          <w:lang w:val="fr-FR"/>
        </w:rPr>
        <w:tab/>
      </w:r>
      <w:r w:rsidR="00A91874" w:rsidRPr="00A91874">
        <w:rPr>
          <w:rFonts w:ascii="Arial" w:hAnsi="Arial" w:cs="Arial"/>
          <w:sz w:val="18"/>
          <w:szCs w:val="18"/>
          <w:highlight w:val="yellow"/>
        </w:rPr>
        <w:t>REDACTED</w:t>
      </w:r>
    </w:p>
    <w:p w14:paraId="53458B7A" w14:textId="77777777" w:rsidR="00A129EE" w:rsidRPr="00E659E2" w:rsidRDefault="00A129EE" w:rsidP="00A129EE">
      <w:pPr>
        <w:tabs>
          <w:tab w:val="right" w:pos="5160"/>
          <w:tab w:val="left" w:pos="5400"/>
        </w:tabs>
        <w:jc w:val="both"/>
        <w:rPr>
          <w:sz w:val="22"/>
          <w:szCs w:val="22"/>
        </w:rPr>
      </w:pPr>
      <w:r w:rsidRPr="00E659E2">
        <w:rPr>
          <w:sz w:val="22"/>
          <w:szCs w:val="22"/>
          <w:lang w:val="fr-FR"/>
        </w:rPr>
        <w:tab/>
      </w:r>
      <w:r>
        <w:rPr>
          <w:sz w:val="22"/>
          <w:szCs w:val="22"/>
          <w:lang w:val="fr-FR"/>
        </w:rPr>
        <w:t>Vitria IE Team Help Desk</w:t>
      </w:r>
      <w:r w:rsidRPr="00E659E2">
        <w:rPr>
          <w:sz w:val="22"/>
          <w:szCs w:val="22"/>
          <w:lang w:val="fr-FR"/>
        </w:rPr>
        <w:t>:</w:t>
      </w:r>
      <w:r w:rsidRPr="00E659E2">
        <w:rPr>
          <w:sz w:val="22"/>
          <w:szCs w:val="22"/>
          <w:lang w:val="fr-FR"/>
        </w:rPr>
        <w:tab/>
      </w:r>
      <w:r w:rsidR="00A91874" w:rsidRPr="00A91874">
        <w:rPr>
          <w:rFonts w:ascii="Arial" w:hAnsi="Arial" w:cs="Arial"/>
          <w:sz w:val="18"/>
          <w:szCs w:val="18"/>
          <w:highlight w:val="yellow"/>
        </w:rPr>
        <w:t>REDACTED</w:t>
      </w:r>
    </w:p>
    <w:p w14:paraId="2E04A7E8" w14:textId="77777777" w:rsidR="00A129EE" w:rsidRPr="00E659E2" w:rsidRDefault="00A129EE" w:rsidP="00A129EE">
      <w:pPr>
        <w:tabs>
          <w:tab w:val="right" w:pos="5160"/>
          <w:tab w:val="left" w:pos="5400"/>
        </w:tabs>
        <w:jc w:val="both"/>
        <w:rPr>
          <w:sz w:val="22"/>
          <w:szCs w:val="22"/>
        </w:rPr>
      </w:pPr>
      <w:r w:rsidRPr="00E659E2">
        <w:rPr>
          <w:sz w:val="22"/>
          <w:szCs w:val="22"/>
          <w:lang w:val="fr-FR"/>
        </w:rPr>
        <w:tab/>
      </w:r>
      <w:r>
        <w:rPr>
          <w:sz w:val="22"/>
          <w:szCs w:val="22"/>
          <w:lang w:val="fr-FR"/>
        </w:rPr>
        <w:t>Austin Automation Center Help Desk</w:t>
      </w:r>
      <w:r w:rsidRPr="00E659E2">
        <w:rPr>
          <w:sz w:val="22"/>
          <w:szCs w:val="22"/>
          <w:lang w:val="fr-FR"/>
        </w:rPr>
        <w:t>:</w:t>
      </w:r>
      <w:r w:rsidRPr="00E659E2">
        <w:rPr>
          <w:sz w:val="22"/>
          <w:szCs w:val="22"/>
          <w:lang w:val="fr-FR"/>
        </w:rPr>
        <w:tab/>
      </w:r>
      <w:r w:rsidR="00A91874" w:rsidRPr="00A91874">
        <w:rPr>
          <w:rFonts w:ascii="Arial" w:hAnsi="Arial" w:cs="Arial"/>
          <w:sz w:val="18"/>
          <w:szCs w:val="18"/>
          <w:highlight w:val="yellow"/>
        </w:rPr>
        <w:t>REDACTED</w:t>
      </w:r>
    </w:p>
    <w:p w14:paraId="03AA27EE" w14:textId="77777777" w:rsidR="00A129EE" w:rsidRPr="00E659E2" w:rsidRDefault="00A129EE" w:rsidP="00A129EE">
      <w:pPr>
        <w:tabs>
          <w:tab w:val="right" w:pos="5160"/>
          <w:tab w:val="left" w:pos="5400"/>
        </w:tabs>
        <w:jc w:val="both"/>
        <w:rPr>
          <w:sz w:val="22"/>
          <w:szCs w:val="22"/>
        </w:rPr>
      </w:pPr>
    </w:p>
    <w:p w14:paraId="31CA953A" w14:textId="77777777" w:rsidR="00A129EE" w:rsidRPr="00F24968" w:rsidRDefault="00A129EE" w:rsidP="00E87616">
      <w:pPr>
        <w:pStyle w:val="BodyText"/>
        <w:rPr>
          <w:color w:val="auto"/>
        </w:rPr>
      </w:pPr>
    </w:p>
    <w:p w14:paraId="43CB9BA6" w14:textId="77777777" w:rsidR="00625757" w:rsidRDefault="00754B41" w:rsidP="00FD6042">
      <w:pPr>
        <w:pStyle w:val="Heading2"/>
      </w:pPr>
      <w:bookmarkStart w:id="248" w:name="_Toc88960224"/>
      <w:r>
        <w:lastRenderedPageBreak/>
        <w:t>R</w:t>
      </w:r>
      <w:r w:rsidR="00625757">
        <w:t>oles and Responsibilities</w:t>
      </w:r>
      <w:bookmarkEnd w:id="217"/>
      <w:bookmarkEnd w:id="248"/>
    </w:p>
    <w:p w14:paraId="751F1761" w14:textId="77777777" w:rsidR="00625757" w:rsidRDefault="00625757" w:rsidP="00FD6042">
      <w:pPr>
        <w:pStyle w:val="Heading3"/>
      </w:pPr>
      <w:r>
        <w:t>Phase Manager for Implementation</w:t>
      </w:r>
    </w:p>
    <w:p w14:paraId="44D0C98B" w14:textId="77777777" w:rsidR="00625757" w:rsidRDefault="00625757" w:rsidP="00984171">
      <w:pPr>
        <w:pStyle w:val="BodyText"/>
      </w:pPr>
      <w:r>
        <w:t>The Phase Manager for Implementation is the OI and Program Office point of contact for all implementation activities and manag</w:t>
      </w:r>
      <w:r w:rsidR="00984171">
        <w:t>es the implementation for VA.</w:t>
      </w:r>
    </w:p>
    <w:p w14:paraId="18D0A327" w14:textId="77777777" w:rsidR="00625757" w:rsidRPr="00984171" w:rsidRDefault="00625757" w:rsidP="00984171">
      <w:pPr>
        <w:pStyle w:val="BodyText"/>
        <w:rPr>
          <w:iCs/>
        </w:rPr>
      </w:pPr>
      <w:r w:rsidRPr="00984171">
        <w:rPr>
          <w:iCs/>
        </w:rPr>
        <w:t>The Phase Manager for Implementation will:</w:t>
      </w:r>
    </w:p>
    <w:p w14:paraId="170FD7DA" w14:textId="77777777" w:rsidR="00625757" w:rsidRDefault="00625757" w:rsidP="00984171">
      <w:pPr>
        <w:pStyle w:val="bullet1"/>
        <w:rPr>
          <w:i/>
          <w:iCs/>
        </w:rPr>
      </w:pPr>
      <w:r>
        <w:t>Follow all applicable VA project management processes.</w:t>
      </w:r>
    </w:p>
    <w:p w14:paraId="55D88103" w14:textId="77777777" w:rsidR="00625757" w:rsidRDefault="00625757" w:rsidP="00984171">
      <w:pPr>
        <w:pStyle w:val="bullet1"/>
      </w:pPr>
      <w:r>
        <w:t>Obtain information, guidance and direction for the project from the NPM and the ESMs.</w:t>
      </w:r>
    </w:p>
    <w:p w14:paraId="6DDA407B" w14:textId="77777777" w:rsidR="00625757" w:rsidRDefault="00625757" w:rsidP="00984171">
      <w:pPr>
        <w:pStyle w:val="bullet1"/>
      </w:pPr>
      <w:r>
        <w:t>Obtain adequate resources to support field implementation.</w:t>
      </w:r>
    </w:p>
    <w:p w14:paraId="68E89A34" w14:textId="77777777" w:rsidR="00625757" w:rsidRDefault="00625757" w:rsidP="00984171">
      <w:pPr>
        <w:pStyle w:val="bullet1"/>
      </w:pPr>
      <w:r>
        <w:t>Provide information, guidance and direction to the Lead Implementation Manager.</w:t>
      </w:r>
    </w:p>
    <w:p w14:paraId="3E70AFE8" w14:textId="77777777" w:rsidR="00625757" w:rsidRDefault="00625757" w:rsidP="00984171">
      <w:pPr>
        <w:pStyle w:val="bullet1"/>
      </w:pPr>
      <w:r>
        <w:t>Obtain information on site-specific issues and concerns from the Lead Implementation Manager to report to appropriate entities.</w:t>
      </w:r>
    </w:p>
    <w:p w14:paraId="04192A28" w14:textId="77777777" w:rsidR="00625757" w:rsidRDefault="00625757" w:rsidP="00984171">
      <w:pPr>
        <w:pStyle w:val="bullet1"/>
      </w:pPr>
      <w:r>
        <w:t xml:space="preserve">Disseminate information/site-specific issues and concerns as appropriate to the </w:t>
      </w:r>
      <w:r w:rsidR="00626BEC">
        <w:t>Bi-directional Laboratory Data Sharing</w:t>
      </w:r>
      <w:r>
        <w:t xml:space="preserve"> Team/VA management.</w:t>
      </w:r>
    </w:p>
    <w:p w14:paraId="5472EFF6" w14:textId="77777777" w:rsidR="00625757" w:rsidRDefault="00625757" w:rsidP="00984171">
      <w:pPr>
        <w:pStyle w:val="bullet1"/>
      </w:pPr>
      <w:r>
        <w:t xml:space="preserve">Coordinate and collaborate on implementation and reporting efforts with all OI </w:t>
      </w:r>
      <w:r w:rsidR="00EE2D7C">
        <w:t xml:space="preserve">and DoD </w:t>
      </w:r>
      <w:r>
        <w:t>entities.</w:t>
      </w:r>
    </w:p>
    <w:p w14:paraId="586C8961" w14:textId="77777777" w:rsidR="00625757" w:rsidRDefault="00625757" w:rsidP="00984171">
      <w:pPr>
        <w:pStyle w:val="bullet1"/>
      </w:pPr>
      <w:r>
        <w:t>Serve as the focal point for implementation issues, risks and lessons learned.</w:t>
      </w:r>
    </w:p>
    <w:p w14:paraId="56DF4659" w14:textId="77777777" w:rsidR="00625757" w:rsidRDefault="00625757" w:rsidP="00984171">
      <w:pPr>
        <w:pStyle w:val="bullet1"/>
      </w:pPr>
      <w:r>
        <w:t xml:space="preserve">Communicate effectively within OI, VA Central Office, </w:t>
      </w:r>
      <w:r w:rsidR="00EE2D7C">
        <w:t xml:space="preserve">DoD </w:t>
      </w:r>
      <w:r>
        <w:t>and Program Offices as needed.</w:t>
      </w:r>
    </w:p>
    <w:p w14:paraId="4E9AA4B0" w14:textId="77777777" w:rsidR="00625757" w:rsidRDefault="00625757" w:rsidP="00984171">
      <w:pPr>
        <w:pStyle w:val="bullet1"/>
      </w:pPr>
      <w:r>
        <w:t xml:space="preserve">Conduct marketing in coordination with the </w:t>
      </w:r>
      <w:r w:rsidR="00626BEC">
        <w:t>Bi-directional Laboratory Data Sharing</w:t>
      </w:r>
      <w:r>
        <w:t xml:space="preserve"> Communications Specialist.</w:t>
      </w:r>
    </w:p>
    <w:p w14:paraId="1DACE468" w14:textId="77777777" w:rsidR="00625757" w:rsidRDefault="00625757" w:rsidP="00984171">
      <w:pPr>
        <w:pStyle w:val="bullet1"/>
      </w:pPr>
      <w:r>
        <w:t>Coordinate National Implementation Plan and Implementation Schedule activities with training initiatives.</w:t>
      </w:r>
    </w:p>
    <w:p w14:paraId="0CC335E9" w14:textId="77777777" w:rsidR="00625757" w:rsidRDefault="00625757" w:rsidP="00984171">
      <w:pPr>
        <w:pStyle w:val="bullet1"/>
      </w:pPr>
      <w:r>
        <w:t>Participate in training as necessary.</w:t>
      </w:r>
    </w:p>
    <w:p w14:paraId="37F7F41A" w14:textId="77777777" w:rsidR="00625757" w:rsidRDefault="00625757" w:rsidP="00984171">
      <w:pPr>
        <w:pStyle w:val="bullet1"/>
      </w:pPr>
      <w:r>
        <w:t xml:space="preserve">Demonstrate an understanding of the </w:t>
      </w:r>
      <w:r w:rsidR="00626BEC">
        <w:t>Bi-directional Laboratory Data Sharing</w:t>
      </w:r>
      <w:r>
        <w:t xml:space="preserve"> to be able to clearly describe it to varied audiences.</w:t>
      </w:r>
    </w:p>
    <w:p w14:paraId="3E5C55B9" w14:textId="77777777" w:rsidR="00625757" w:rsidRPr="00984171" w:rsidRDefault="00625757" w:rsidP="00984171">
      <w:pPr>
        <w:pStyle w:val="bullet1"/>
        <w:rPr>
          <w:bCs/>
        </w:rPr>
      </w:pPr>
      <w:r w:rsidRPr="00984171">
        <w:rPr>
          <w:bCs/>
        </w:rPr>
        <w:t>Provide general guidance and direction on the overall Implementation Schedule within TeamPlay</w:t>
      </w:r>
      <w:r w:rsidR="00700EA2">
        <w:rPr>
          <w:bCs/>
        </w:rPr>
        <w:t xml:space="preserve">. </w:t>
      </w:r>
      <w:r w:rsidRPr="00984171">
        <w:rPr>
          <w:bCs/>
        </w:rPr>
        <w:t xml:space="preserve">Report schedule delays to OI management. </w:t>
      </w:r>
    </w:p>
    <w:p w14:paraId="77517099" w14:textId="77777777" w:rsidR="00625757" w:rsidRDefault="00625757" w:rsidP="00984171">
      <w:pPr>
        <w:pStyle w:val="bullet1"/>
        <w:rPr>
          <w:b/>
        </w:rPr>
      </w:pPr>
      <w:r w:rsidRPr="00984171">
        <w:t>Log time for implementation activities into TeamPlayer on a weekly basis.</w:t>
      </w:r>
    </w:p>
    <w:p w14:paraId="0A5987FC" w14:textId="77777777" w:rsidR="00B837C1" w:rsidRDefault="003E060D" w:rsidP="00B837C1">
      <w:pPr>
        <w:pStyle w:val="Heading3"/>
      </w:pPr>
      <w:r>
        <w:br w:type="page"/>
      </w:r>
      <w:r w:rsidR="00B837C1">
        <w:lastRenderedPageBreak/>
        <w:t>Implementation Managers (IM)</w:t>
      </w:r>
    </w:p>
    <w:p w14:paraId="27C27F54" w14:textId="77777777" w:rsidR="00625757" w:rsidRPr="00984171" w:rsidRDefault="00EE2D7C" w:rsidP="00984171">
      <w:pPr>
        <w:pStyle w:val="BodyText"/>
      </w:pPr>
      <w:r w:rsidRPr="00984171">
        <w:t xml:space="preserve">The </w:t>
      </w:r>
      <w:r w:rsidR="00625757" w:rsidRPr="00984171">
        <w:t>Implementation Manager is the daily operations point of contact for a</w:t>
      </w:r>
      <w:r w:rsidR="00984171">
        <w:t>ll implementation activities.</w:t>
      </w:r>
    </w:p>
    <w:p w14:paraId="6B9B7681" w14:textId="77777777" w:rsidR="00B837C1" w:rsidRPr="00984171" w:rsidRDefault="00B837C1" w:rsidP="00984171">
      <w:pPr>
        <w:pStyle w:val="BodyText"/>
        <w:rPr>
          <w:iCs/>
        </w:rPr>
      </w:pPr>
      <w:r w:rsidRPr="00984171">
        <w:t>Each IM w</w:t>
      </w:r>
      <w:r w:rsidRPr="00984171">
        <w:rPr>
          <w:iCs/>
        </w:rPr>
        <w:t>ill:</w:t>
      </w:r>
    </w:p>
    <w:p w14:paraId="461E2D85" w14:textId="77777777" w:rsidR="00625757" w:rsidRDefault="00625757" w:rsidP="00990AC3">
      <w:pPr>
        <w:pStyle w:val="bullet1"/>
      </w:pPr>
      <w:r>
        <w:t>Act as the Phase Manager’s daily operations manager and back up.</w:t>
      </w:r>
    </w:p>
    <w:p w14:paraId="0EC52E7F" w14:textId="77777777" w:rsidR="00625757" w:rsidRDefault="00625757" w:rsidP="00990AC3">
      <w:pPr>
        <w:pStyle w:val="bullet1"/>
        <w:rPr>
          <w:i/>
          <w:iCs/>
        </w:rPr>
      </w:pPr>
      <w:r>
        <w:t>Follow all applicable VA project management processes.</w:t>
      </w:r>
    </w:p>
    <w:p w14:paraId="3D95762F" w14:textId="77777777" w:rsidR="00625757" w:rsidRDefault="00625757" w:rsidP="00990AC3">
      <w:pPr>
        <w:pStyle w:val="bullet1"/>
      </w:pPr>
      <w:r>
        <w:t>Obtain information, guidance and direction for the project from the Phase Manager for Implementation.</w:t>
      </w:r>
    </w:p>
    <w:p w14:paraId="29E3BDD2" w14:textId="77777777" w:rsidR="00625757" w:rsidRDefault="00625757" w:rsidP="00990AC3">
      <w:pPr>
        <w:pStyle w:val="bullet1"/>
      </w:pPr>
      <w:r>
        <w:t>Obtain information on site-specific issues and concerns and report to Phase Manager for Implementation.</w:t>
      </w:r>
    </w:p>
    <w:p w14:paraId="20F5E57A" w14:textId="77777777" w:rsidR="00625757" w:rsidRDefault="00625757" w:rsidP="00990AC3">
      <w:pPr>
        <w:pStyle w:val="bullet1"/>
      </w:pPr>
      <w:r>
        <w:t>Coordinate and collaborate on implementation and reporting efforts with all OI entities.</w:t>
      </w:r>
    </w:p>
    <w:p w14:paraId="1471380A" w14:textId="77777777" w:rsidR="00625757" w:rsidRDefault="00625757" w:rsidP="00990AC3">
      <w:pPr>
        <w:pStyle w:val="bullet1"/>
      </w:pPr>
      <w:r>
        <w:t xml:space="preserve">Communicate effectively as appropriate within OI, with Program Offices and with all levels of </w:t>
      </w:r>
      <w:r w:rsidR="00EE2D7C">
        <w:t>VAMC</w:t>
      </w:r>
      <w:r>
        <w:t xml:space="preserve"> and </w:t>
      </w:r>
      <w:r w:rsidR="00EE2D7C">
        <w:t>Do</w:t>
      </w:r>
      <w:r w:rsidR="00A91874">
        <w:t>D</w:t>
      </w:r>
      <w:r w:rsidR="00EE2D7C">
        <w:t xml:space="preserve"> </w:t>
      </w:r>
      <w:r>
        <w:t>site staff as needed.</w:t>
      </w:r>
    </w:p>
    <w:p w14:paraId="567F8C62" w14:textId="77777777" w:rsidR="00625757" w:rsidRDefault="00625757" w:rsidP="00990AC3">
      <w:pPr>
        <w:pStyle w:val="bullet1"/>
      </w:pPr>
      <w:r>
        <w:t>Participate in training as necessary.</w:t>
      </w:r>
    </w:p>
    <w:p w14:paraId="763960A4" w14:textId="77777777" w:rsidR="00625757" w:rsidRDefault="00625757" w:rsidP="00990AC3">
      <w:pPr>
        <w:pStyle w:val="bullet1"/>
      </w:pPr>
      <w:r>
        <w:t xml:space="preserve">Demonstrate an understanding of the </w:t>
      </w:r>
      <w:r w:rsidR="00626BEC">
        <w:t>Bi-directional Laboratory Data Sharing</w:t>
      </w:r>
      <w:r>
        <w:t xml:space="preserve"> to be able to clearly describe it to varied audiences.</w:t>
      </w:r>
    </w:p>
    <w:p w14:paraId="123D7A01" w14:textId="77777777" w:rsidR="00625757" w:rsidRPr="00990AC3" w:rsidRDefault="00625757" w:rsidP="00990AC3">
      <w:pPr>
        <w:pStyle w:val="bullet1"/>
        <w:rPr>
          <w:bCs/>
        </w:rPr>
      </w:pPr>
      <w:r w:rsidRPr="00990AC3">
        <w:rPr>
          <w:bCs/>
        </w:rPr>
        <w:t xml:space="preserve">Coordinate with the Implementation Project Planner to manage and update the </w:t>
      </w:r>
      <w:r w:rsidR="00626BEC">
        <w:rPr>
          <w:bCs/>
        </w:rPr>
        <w:t>Bi-directional Laboratory Data Sharing</w:t>
      </w:r>
      <w:r w:rsidRPr="00990AC3">
        <w:rPr>
          <w:bCs/>
        </w:rPr>
        <w:t xml:space="preserve"> Implementation Schedule within TeamPlay.</w:t>
      </w:r>
    </w:p>
    <w:p w14:paraId="5B7E26BE" w14:textId="77777777" w:rsidR="00B837C1" w:rsidRPr="00990AC3" w:rsidRDefault="00625757" w:rsidP="00990AC3">
      <w:pPr>
        <w:pStyle w:val="bullet1"/>
        <w:rPr>
          <w:bCs/>
        </w:rPr>
      </w:pPr>
      <w:r w:rsidRPr="00990AC3">
        <w:rPr>
          <w:bCs/>
        </w:rPr>
        <w:t>Log time for implementation activities into TeamPlayer on a weekly basis.</w:t>
      </w:r>
    </w:p>
    <w:p w14:paraId="11A13193" w14:textId="77777777" w:rsidR="00625757" w:rsidRPr="00B837C1" w:rsidRDefault="00625757" w:rsidP="00990AC3">
      <w:pPr>
        <w:pStyle w:val="bullet1"/>
      </w:pPr>
      <w:r w:rsidRPr="00B837C1">
        <w:t>Work independently under the guidance of the Phase Manager for Implementation.</w:t>
      </w:r>
    </w:p>
    <w:p w14:paraId="6FF7931D" w14:textId="77777777" w:rsidR="00625757" w:rsidRDefault="00625757" w:rsidP="00990AC3">
      <w:pPr>
        <w:pStyle w:val="bullet1"/>
      </w:pPr>
      <w:r>
        <w:t>Be proactive in assisting and guiding sites during all phases of implementation.</w:t>
      </w:r>
    </w:p>
    <w:p w14:paraId="07D3C104" w14:textId="77777777" w:rsidR="00625757" w:rsidRDefault="00625757" w:rsidP="00990AC3">
      <w:pPr>
        <w:pStyle w:val="bullet1"/>
      </w:pPr>
      <w:r>
        <w:t>Follow all applicable VA project management processes.</w:t>
      </w:r>
    </w:p>
    <w:p w14:paraId="61A06522" w14:textId="77777777" w:rsidR="00625757" w:rsidRDefault="00625757" w:rsidP="00990AC3">
      <w:pPr>
        <w:pStyle w:val="bullet1"/>
      </w:pPr>
      <w:r>
        <w:t>Provide innovative solutions to site-specific issues; mitigate risks and complete activities on time.</w:t>
      </w:r>
    </w:p>
    <w:p w14:paraId="6154A968" w14:textId="77777777" w:rsidR="00625757" w:rsidRDefault="00625757" w:rsidP="00990AC3">
      <w:pPr>
        <w:pStyle w:val="bullet1"/>
      </w:pPr>
      <w:r>
        <w:t xml:space="preserve">Communicate effectively with Phase Manager for Implementation. </w:t>
      </w:r>
    </w:p>
    <w:p w14:paraId="07F3F5BE" w14:textId="77777777" w:rsidR="00625757" w:rsidRDefault="00625757" w:rsidP="00990AC3">
      <w:pPr>
        <w:pStyle w:val="bullet1"/>
      </w:pPr>
      <w:r>
        <w:t>Actively participate in project conference calls/meetings.</w:t>
      </w:r>
    </w:p>
    <w:p w14:paraId="35273046" w14:textId="77777777" w:rsidR="0018519F" w:rsidRDefault="00625757" w:rsidP="00990AC3">
      <w:pPr>
        <w:pStyle w:val="bullet1"/>
      </w:pPr>
      <w:r>
        <w:t>Provide accurate and timely reports to the Phase Manager for Implementation as required.</w:t>
      </w:r>
    </w:p>
    <w:p w14:paraId="3B73B463" w14:textId="77777777" w:rsidR="00625757" w:rsidRDefault="00990AC3" w:rsidP="00FD6042">
      <w:pPr>
        <w:pStyle w:val="Heading2"/>
      </w:pPr>
      <w:bookmarkStart w:id="249" w:name="_Toc88960225"/>
      <w:r>
        <w:lastRenderedPageBreak/>
        <w:t>Site Responsibilities</w:t>
      </w:r>
      <w:bookmarkEnd w:id="249"/>
    </w:p>
    <w:p w14:paraId="60DC1454" w14:textId="77777777" w:rsidR="00625757" w:rsidRDefault="00625757" w:rsidP="00990AC3">
      <w:pPr>
        <w:pStyle w:val="Note"/>
        <w:tabs>
          <w:tab w:val="clear" w:pos="1080"/>
          <w:tab w:val="left" w:pos="720"/>
        </w:tabs>
        <w:ind w:left="720" w:hanging="720"/>
        <w:jc w:val="left"/>
      </w:pPr>
      <w:r w:rsidRPr="00990AC3">
        <w:rPr>
          <w:b/>
        </w:rPr>
        <w:t>Note:</w:t>
      </w:r>
      <w:r w:rsidR="00990AC3">
        <w:tab/>
      </w:r>
      <w:r>
        <w:t>It is recommended that each of the following positions be staffed with different individuals and supported by a backup due to the critical and time sensitive nature of these roles</w:t>
      </w:r>
      <w:r w:rsidR="00700EA2">
        <w:t xml:space="preserve">. </w:t>
      </w:r>
      <w:r>
        <w:t xml:space="preserve"> </w:t>
      </w:r>
      <w:r w:rsidR="00EE2D7C">
        <w:t xml:space="preserve">The </w:t>
      </w:r>
      <w:r>
        <w:t xml:space="preserve">Implementation </w:t>
      </w:r>
      <w:r>
        <w:rPr>
          <w:color w:val="auto"/>
        </w:rPr>
        <w:t>Communication Matri</w:t>
      </w:r>
      <w:r w:rsidR="00EE2D7C">
        <w:rPr>
          <w:color w:val="auto"/>
        </w:rPr>
        <w:t>x</w:t>
      </w:r>
      <w:r>
        <w:rPr>
          <w:color w:val="0000FF"/>
        </w:rPr>
        <w:t xml:space="preserve"> </w:t>
      </w:r>
      <w:r w:rsidR="00EE2D7C">
        <w:t xml:space="preserve">can be found in </w:t>
      </w:r>
      <w:r w:rsidR="00700EA2">
        <w:t>Appendix</w:t>
      </w:r>
      <w:r w:rsidR="00EE2D7C">
        <w:t xml:space="preserve"> D</w:t>
      </w:r>
      <w:r>
        <w:t>.</w:t>
      </w:r>
    </w:p>
    <w:p w14:paraId="7604B699" w14:textId="77777777" w:rsidR="00625757" w:rsidRDefault="00625757" w:rsidP="004A0598">
      <w:pPr>
        <w:pStyle w:val="Heading3"/>
      </w:pPr>
      <w:r>
        <w:t xml:space="preserve">Site </w:t>
      </w:r>
      <w:r w:rsidR="00864FBB">
        <w:t>POC Responsibilities</w:t>
      </w:r>
    </w:p>
    <w:p w14:paraId="2DDE14DA" w14:textId="77777777" w:rsidR="00990AC3" w:rsidRDefault="00625757" w:rsidP="00990AC3">
      <w:pPr>
        <w:pStyle w:val="BodyText"/>
      </w:pPr>
      <w:r>
        <w:t xml:space="preserve">The Site POC acts as the communications agent between the </w:t>
      </w:r>
      <w:r w:rsidR="00864FBB">
        <w:t>SMEs</w:t>
      </w:r>
      <w:r w:rsidR="00EE2D7C">
        <w:t xml:space="preserve"> and the assigned IM</w:t>
      </w:r>
      <w:r w:rsidR="00700EA2">
        <w:t xml:space="preserve">. </w:t>
      </w:r>
      <w:r>
        <w:t>The Site POC has the overall responsibility and authority for all implementation planning, coordinating and obtaining information within requested timelines at the site.</w:t>
      </w:r>
    </w:p>
    <w:p w14:paraId="3BD2C00B" w14:textId="77777777" w:rsidR="00625757" w:rsidRDefault="00990AC3">
      <w:pPr>
        <w:pStyle w:val="BodyText"/>
        <w:rPr>
          <w:i/>
          <w:iCs/>
        </w:rPr>
      </w:pPr>
      <w:r w:rsidRPr="00990AC3">
        <w:t>A</w:t>
      </w:r>
      <w:r w:rsidR="00625757" w:rsidRPr="00990AC3">
        <w:rPr>
          <w:bCs/>
        </w:rPr>
        <w:t xml:space="preserve">s appropriate, </w:t>
      </w:r>
      <w:r w:rsidR="00626BEC">
        <w:rPr>
          <w:bCs/>
        </w:rPr>
        <w:t>Bi-directional Laboratory Data Sharing</w:t>
      </w:r>
      <w:r w:rsidR="00625757" w:rsidRPr="00990AC3">
        <w:rPr>
          <w:bCs/>
        </w:rPr>
        <w:t xml:space="preserve"> software/hardware issues will be logged in the </w:t>
      </w:r>
      <w:r w:rsidR="0073216F">
        <w:rPr>
          <w:bCs/>
        </w:rPr>
        <w:t>National Online Information Sharing (</w:t>
      </w:r>
      <w:r w:rsidR="00625757" w:rsidRPr="00990AC3">
        <w:rPr>
          <w:bCs/>
        </w:rPr>
        <w:t>NOIS/Remedy</w:t>
      </w:r>
      <w:r w:rsidR="0073216F">
        <w:rPr>
          <w:bCs/>
        </w:rPr>
        <w:t>)</w:t>
      </w:r>
      <w:r w:rsidR="00625757" w:rsidRPr="00990AC3">
        <w:rPr>
          <w:bCs/>
        </w:rPr>
        <w:t xml:space="preserve"> system.</w:t>
      </w:r>
    </w:p>
    <w:p w14:paraId="1F1E3F76" w14:textId="77777777" w:rsidR="00625757" w:rsidRDefault="00625757" w:rsidP="004A0598">
      <w:pPr>
        <w:pStyle w:val="Heading3"/>
      </w:pPr>
      <w:r>
        <w:t xml:space="preserve">Site </w:t>
      </w:r>
      <w:r w:rsidR="009420AC">
        <w:t>SME</w:t>
      </w:r>
      <w:r w:rsidR="00B1604F">
        <w:t xml:space="preserve"> Responsibilities</w:t>
      </w:r>
    </w:p>
    <w:p w14:paraId="6675670F" w14:textId="77777777" w:rsidR="00625757" w:rsidRDefault="00625757" w:rsidP="00B1604F">
      <w:pPr>
        <w:pStyle w:val="BodyText"/>
      </w:pPr>
      <w:r>
        <w:t xml:space="preserve">The Site </w:t>
      </w:r>
      <w:r w:rsidR="00EE2D7C">
        <w:t>SMEs</w:t>
      </w:r>
      <w:r>
        <w:t xml:space="preserve"> obtain information and take action on guidance/direction provided by the Site POC</w:t>
      </w:r>
      <w:r w:rsidR="00700EA2">
        <w:t xml:space="preserve">. </w:t>
      </w:r>
      <w:r>
        <w:t>The Site SMEs direct questions/issues to the Site POC</w:t>
      </w:r>
      <w:r w:rsidR="00700EA2">
        <w:t xml:space="preserve">. </w:t>
      </w:r>
      <w:r>
        <w:t xml:space="preserve">If the Site POC cannot provide a response, the question </w:t>
      </w:r>
      <w:r w:rsidR="00B1604F">
        <w:t>is elevated to the assigned IM.</w:t>
      </w:r>
    </w:p>
    <w:p w14:paraId="40FF9872" w14:textId="77777777" w:rsidR="00625757" w:rsidRDefault="00625757" w:rsidP="004A0598">
      <w:pPr>
        <w:pStyle w:val="Heading3"/>
      </w:pPr>
      <w:r>
        <w:t>Site I</w:t>
      </w:r>
      <w:r w:rsidR="001C36A8">
        <w:t>nformation Resources Management</w:t>
      </w:r>
      <w:r>
        <w:t xml:space="preserve"> (IRM) POC Responsibilities:</w:t>
      </w:r>
    </w:p>
    <w:p w14:paraId="288819C5" w14:textId="77777777" w:rsidR="00625757" w:rsidRPr="009420AC" w:rsidRDefault="00625757" w:rsidP="001C36A8">
      <w:pPr>
        <w:pStyle w:val="BodyText"/>
      </w:pPr>
      <w:r w:rsidRPr="009420AC">
        <w:t>The Site IRM POC obtains information and takes action on guidance/direction provided by the Site POC</w:t>
      </w:r>
      <w:r w:rsidR="00700EA2" w:rsidRPr="009420AC">
        <w:t xml:space="preserve">. </w:t>
      </w:r>
      <w:r w:rsidRPr="009420AC">
        <w:t>The Site IRM POC directs questions/issues to the appropriate IRM staff</w:t>
      </w:r>
      <w:r w:rsidR="00700EA2" w:rsidRPr="009420AC">
        <w:t xml:space="preserve">. </w:t>
      </w:r>
      <w:r w:rsidRPr="009420AC">
        <w:t>If the appropriate IRM staff cannot provide a response, the question is elevated to the Site IRM POC</w:t>
      </w:r>
      <w:r w:rsidR="00700EA2" w:rsidRPr="009420AC">
        <w:t xml:space="preserve">. </w:t>
      </w:r>
      <w:r w:rsidRPr="009420AC">
        <w:t>If the Site IRM POC cannot provide a response, the question is elevated to the Site POC</w:t>
      </w:r>
      <w:r w:rsidR="00700EA2" w:rsidRPr="009420AC">
        <w:t xml:space="preserve">. </w:t>
      </w:r>
      <w:r w:rsidRPr="009420AC">
        <w:t xml:space="preserve">If the Site POC cannot provide a response, the question </w:t>
      </w:r>
      <w:r w:rsidR="009420AC">
        <w:t>is elevated to the assigned IM.</w:t>
      </w:r>
    </w:p>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14:paraId="08515191" w14:textId="77777777" w:rsidR="008F1542" w:rsidRPr="00B1604F" w:rsidRDefault="00081C2C" w:rsidP="00B1604F">
      <w:pPr>
        <w:pStyle w:val="Heading1"/>
      </w:pPr>
      <w:r>
        <w:br w:type="page"/>
      </w:r>
      <w:bookmarkStart w:id="250" w:name="_Toc88960226"/>
      <w:r w:rsidR="00B1604F">
        <w:lastRenderedPageBreak/>
        <w:t>Implementation Scheduling</w:t>
      </w:r>
      <w:bookmarkEnd w:id="250"/>
    </w:p>
    <w:p w14:paraId="32B2E797" w14:textId="77777777" w:rsidR="00625757" w:rsidRDefault="00625757" w:rsidP="00270065">
      <w:pPr>
        <w:pStyle w:val="StyleBodyTextBold"/>
      </w:pPr>
      <w:r>
        <w:t>Implementation scheduling depends on a combination of factors:</w:t>
      </w:r>
    </w:p>
    <w:p w14:paraId="146B6360" w14:textId="77777777" w:rsidR="00625757" w:rsidRDefault="001C36A8" w:rsidP="00B1604F">
      <w:pPr>
        <w:pStyle w:val="bullet1"/>
      </w:pPr>
      <w:r>
        <w:t>Site commitment</w:t>
      </w:r>
      <w:r w:rsidR="00625757">
        <w:t xml:space="preserve"> – management </w:t>
      </w:r>
      <w:r w:rsidR="008F1542">
        <w:t>at both DoD and VA sites actively support and are</w:t>
      </w:r>
      <w:r w:rsidR="00625757">
        <w:t xml:space="preserve"> engaged with the </w:t>
      </w:r>
      <w:r w:rsidR="00626BEC">
        <w:t>Bi-directional Laboratory Data Sharing</w:t>
      </w:r>
      <w:r w:rsidR="00625757">
        <w:t xml:space="preserve"> </w:t>
      </w:r>
      <w:r>
        <w:t>Interface</w:t>
      </w:r>
      <w:r w:rsidR="008F1542">
        <w:t xml:space="preserve"> efforts</w:t>
      </w:r>
    </w:p>
    <w:p w14:paraId="76D01358" w14:textId="77777777" w:rsidR="00625757" w:rsidRPr="008F1542" w:rsidRDefault="00625757" w:rsidP="00B1604F">
      <w:pPr>
        <w:pStyle w:val="bullet1"/>
      </w:pPr>
      <w:r w:rsidRPr="008F1542">
        <w:t xml:space="preserve">Site resources – adequate qualified staff </w:t>
      </w:r>
      <w:r w:rsidR="008F1542">
        <w:t xml:space="preserve">at both DoD and VA sites </w:t>
      </w:r>
      <w:r w:rsidR="00455D31">
        <w:t xml:space="preserve">are </w:t>
      </w:r>
      <w:r w:rsidRPr="008F1542">
        <w:t>commit</w:t>
      </w:r>
      <w:r w:rsidR="00455D31">
        <w:t>ted</w:t>
      </w:r>
      <w:r w:rsidRPr="008F1542">
        <w:t xml:space="preserve"> to accomplishing the effort (including site SME’s and IRM staff)</w:t>
      </w:r>
    </w:p>
    <w:p w14:paraId="2782FD06" w14:textId="77777777" w:rsidR="00455D31" w:rsidRPr="008F1542" w:rsidRDefault="00455D31" w:rsidP="00B1604F">
      <w:pPr>
        <w:pStyle w:val="bullet1"/>
      </w:pPr>
      <w:r>
        <w:t>DoD scheduling</w:t>
      </w:r>
      <w:r w:rsidRPr="008F1542">
        <w:t xml:space="preserve"> – adequate qualified staff commit to accomplishing the effort (including site SME’s and IRM staff)</w:t>
      </w:r>
    </w:p>
    <w:p w14:paraId="673191F0" w14:textId="77777777" w:rsidR="00455D31" w:rsidRPr="008F1542" w:rsidRDefault="00455D31" w:rsidP="00B1604F">
      <w:pPr>
        <w:pStyle w:val="bullet1"/>
      </w:pPr>
      <w:r>
        <w:t xml:space="preserve">DoD training – </w:t>
      </w:r>
      <w:r w:rsidRPr="008F1542">
        <w:t xml:space="preserve">qualified staff </w:t>
      </w:r>
      <w:r>
        <w:t>must have been trained as appropriate.</w:t>
      </w:r>
    </w:p>
    <w:p w14:paraId="73B89E51" w14:textId="77777777" w:rsidR="00625757" w:rsidRDefault="00625757" w:rsidP="00B1604F">
      <w:pPr>
        <w:pStyle w:val="bullet1"/>
      </w:pPr>
      <w:r>
        <w:t>OI resources – adequate qualified staff are made available to accomplish the effort</w:t>
      </w:r>
    </w:p>
    <w:p w14:paraId="0C9E8C7B" w14:textId="77777777" w:rsidR="00625757" w:rsidRDefault="00625757" w:rsidP="00B1604F">
      <w:pPr>
        <w:pStyle w:val="bullet1"/>
      </w:pPr>
      <w:r>
        <w:t xml:space="preserve">Site Readiness – snapshot of level of site readiness and required preparation for </w:t>
      </w:r>
      <w:r w:rsidR="00626BEC">
        <w:t>Bi-directional Laboratory Data Sharing</w:t>
      </w:r>
      <w:r>
        <w:t xml:space="preserve"> implementation</w:t>
      </w:r>
      <w:r w:rsidR="00700EA2">
        <w:t xml:space="preserve">. </w:t>
      </w:r>
    </w:p>
    <w:p w14:paraId="397FF252" w14:textId="77777777" w:rsidR="00625757" w:rsidRDefault="008F1542" w:rsidP="00B1604F">
      <w:pPr>
        <w:pStyle w:val="bullet1"/>
      </w:pPr>
      <w:r>
        <w:t xml:space="preserve">AAC resources – resources at the </w:t>
      </w:r>
      <w:smartTag w:uri="urn:schemas-microsoft-com:office:smarttags" w:element="place">
        <w:smartTag w:uri="urn:schemas-microsoft-com:office:smarttags" w:element="PlaceName">
          <w:r>
            <w:t>Austin</w:t>
          </w:r>
        </w:smartTag>
        <w:r>
          <w:t xml:space="preserve"> </w:t>
        </w:r>
        <w:smartTag w:uri="urn:schemas-microsoft-com:office:smarttags" w:element="PlaceName">
          <w:r>
            <w:t>Automation</w:t>
          </w:r>
        </w:smartTag>
        <w:r>
          <w:t xml:space="preserve"> </w:t>
        </w:r>
        <w:smartTag w:uri="urn:schemas-microsoft-com:office:smarttags" w:element="PlaceType">
          <w:r>
            <w:t>Center</w:t>
          </w:r>
        </w:smartTag>
      </w:smartTag>
      <w:r>
        <w:t xml:space="preserve"> are available to assist with required VPN connectivity to DoD</w:t>
      </w:r>
      <w:r w:rsidR="00625757">
        <w:t xml:space="preserve">. </w:t>
      </w:r>
    </w:p>
    <w:p w14:paraId="7C8010FF" w14:textId="77777777" w:rsidR="00625757" w:rsidRDefault="00625757" w:rsidP="004A0598">
      <w:pPr>
        <w:pStyle w:val="Heading2"/>
      </w:pPr>
      <w:bookmarkStart w:id="251" w:name="_Toc88960227"/>
      <w:r>
        <w:t>Scheduling Guidelines</w:t>
      </w:r>
      <w:bookmarkEnd w:id="251"/>
    </w:p>
    <w:p w14:paraId="58190557" w14:textId="77777777" w:rsidR="00625757" w:rsidRDefault="00625757" w:rsidP="00B1604F">
      <w:pPr>
        <w:pStyle w:val="BodyText"/>
      </w:pPr>
      <w:r>
        <w:t xml:space="preserve">The following apply </w:t>
      </w:r>
      <w:r w:rsidR="00B1604F">
        <w:t>to scheduling and rescheduling.</w:t>
      </w:r>
    </w:p>
    <w:p w14:paraId="52EEBA70" w14:textId="77777777" w:rsidR="00625757" w:rsidRDefault="00625757" w:rsidP="00B1604F">
      <w:pPr>
        <w:pStyle w:val="bullet1"/>
      </w:pPr>
      <w:r>
        <w:t>Impact of federal holi</w:t>
      </w:r>
      <w:r w:rsidR="001C36A8">
        <w:t>days</w:t>
      </w:r>
    </w:p>
    <w:p w14:paraId="2B7340BE" w14:textId="77777777" w:rsidR="00625757" w:rsidRDefault="00625757" w:rsidP="00B1604F">
      <w:pPr>
        <w:pStyle w:val="bullet1"/>
      </w:pPr>
      <w:r>
        <w:t>Impact of heavy leave usage by VA staff during the last two weeks of December and first week of January, due to holidays and ‘use or lose’ annual leave</w:t>
      </w:r>
    </w:p>
    <w:p w14:paraId="7F877BA2" w14:textId="77777777" w:rsidR="00625757" w:rsidRDefault="00625757" w:rsidP="00B1604F">
      <w:pPr>
        <w:pStyle w:val="bullet1"/>
        <w:rPr>
          <w:b/>
          <w:bCs/>
        </w:rPr>
      </w:pPr>
      <w:r>
        <w:t xml:space="preserve">Impact of </w:t>
      </w:r>
      <w:r w:rsidR="001C36A8">
        <w:t xml:space="preserve">the </w:t>
      </w:r>
      <w:r w:rsidR="001C36A8" w:rsidRPr="001C36A8">
        <w:t>Joint Commiss</w:t>
      </w:r>
      <w:r w:rsidR="001C36A8">
        <w:t>ion on Accreditation of Healthc</w:t>
      </w:r>
      <w:r w:rsidR="001C36A8" w:rsidRPr="001C36A8">
        <w:t xml:space="preserve">are Organizations </w:t>
      </w:r>
      <w:r w:rsidR="001C36A8">
        <w:t>(</w:t>
      </w:r>
      <w:r>
        <w:t>JCAHO</w:t>
      </w:r>
      <w:r w:rsidR="001C36A8">
        <w:t>)</w:t>
      </w:r>
      <w:r>
        <w:t xml:space="preserve"> or other accreditation and/or regulatory compliance activities</w:t>
      </w:r>
    </w:p>
    <w:p w14:paraId="0B9EE20D" w14:textId="77777777" w:rsidR="00625757" w:rsidRDefault="00625757" w:rsidP="00B1604F">
      <w:pPr>
        <w:pStyle w:val="bullet1"/>
      </w:pPr>
      <w:r>
        <w:t>Impact of circumstances due to natural disasters, significant network and/or system problems (failure or corruption), fire, war, terrorism, etc.</w:t>
      </w:r>
    </w:p>
    <w:p w14:paraId="6952CB49" w14:textId="77777777" w:rsidR="00625757" w:rsidRDefault="00625757" w:rsidP="00B1604F">
      <w:pPr>
        <w:pStyle w:val="bullet1"/>
        <w:rPr>
          <w:b/>
          <w:bCs/>
        </w:rPr>
      </w:pPr>
      <w:r>
        <w:t>Impact if OI resources are diverted to higher agency priorities</w:t>
      </w:r>
    </w:p>
    <w:p w14:paraId="284DA310" w14:textId="77777777" w:rsidR="00625757" w:rsidRDefault="00625757" w:rsidP="00B1604F">
      <w:pPr>
        <w:pStyle w:val="bullet1"/>
        <w:rPr>
          <w:b/>
          <w:bCs/>
        </w:rPr>
      </w:pPr>
      <w:r>
        <w:t>Impact of the Telecommunications</w:t>
      </w:r>
      <w:r>
        <w:rPr>
          <w:color w:val="0000FF"/>
        </w:rPr>
        <w:t xml:space="preserve"> </w:t>
      </w:r>
      <w:r>
        <w:t>Modernization Pr</w:t>
      </w:r>
      <w:r w:rsidR="0057303C">
        <w:t>oject (TMP) VISN/Sites schedule</w:t>
      </w:r>
    </w:p>
    <w:p w14:paraId="457553BC" w14:textId="77777777" w:rsidR="00625757" w:rsidRDefault="00625757" w:rsidP="004A0598">
      <w:pPr>
        <w:pStyle w:val="Heading2"/>
      </w:pPr>
      <w:bookmarkStart w:id="252" w:name="_Toc88960228"/>
      <w:r>
        <w:t>National Implementation</w:t>
      </w:r>
      <w:bookmarkEnd w:id="252"/>
    </w:p>
    <w:p w14:paraId="411A329B" w14:textId="77777777" w:rsidR="00625757" w:rsidRPr="00B1604F" w:rsidRDefault="00626BEC" w:rsidP="00B1604F">
      <w:pPr>
        <w:pStyle w:val="BodyText"/>
      </w:pPr>
      <w:r>
        <w:t>Bi-directional Laboratory Data Sharing</w:t>
      </w:r>
      <w:r w:rsidR="00625757" w:rsidRPr="00B1604F">
        <w:t xml:space="preserve"> implementation depends on </w:t>
      </w:r>
      <w:r w:rsidR="00403E85" w:rsidRPr="00B1604F">
        <w:t xml:space="preserve">both DoD and VA </w:t>
      </w:r>
      <w:r w:rsidR="00625757" w:rsidRPr="00B1604F">
        <w:t>Site top down commitment</w:t>
      </w:r>
      <w:r w:rsidR="00700EA2">
        <w:t xml:space="preserve">. </w:t>
      </w:r>
      <w:r w:rsidR="00625757" w:rsidRPr="00B1604F">
        <w:t xml:space="preserve"> </w:t>
      </w:r>
    </w:p>
    <w:p w14:paraId="25143FF3" w14:textId="77777777" w:rsidR="00625757" w:rsidRPr="00B1604F" w:rsidRDefault="00625757" w:rsidP="00B1604F">
      <w:pPr>
        <w:pStyle w:val="BodyText"/>
        <w:rPr>
          <w:bCs/>
          <w:color w:val="auto"/>
        </w:rPr>
      </w:pPr>
      <w:r w:rsidRPr="00B1604F">
        <w:rPr>
          <w:bCs/>
          <w:color w:val="auto"/>
        </w:rPr>
        <w:t xml:space="preserve">It is anticipated that the uniqueness of each </w:t>
      </w:r>
      <w:smartTag w:uri="urn:schemas-microsoft-com:office:smarttags" w:element="place">
        <w:r w:rsidR="00615DC9" w:rsidRPr="00B1604F">
          <w:rPr>
            <w:bCs/>
            <w:color w:val="auto"/>
          </w:rPr>
          <w:t>VistA</w:t>
        </w:r>
      </w:smartTag>
      <w:r w:rsidRPr="00B1604F">
        <w:rPr>
          <w:bCs/>
          <w:color w:val="auto"/>
        </w:rPr>
        <w:t xml:space="preserve"> system </w:t>
      </w:r>
      <w:r w:rsidR="00403E85" w:rsidRPr="00B1604F">
        <w:rPr>
          <w:bCs/>
          <w:color w:val="auto"/>
        </w:rPr>
        <w:t xml:space="preserve">and the corresponding uniqueness of each DoD site </w:t>
      </w:r>
      <w:r w:rsidRPr="00B1604F">
        <w:rPr>
          <w:bCs/>
          <w:color w:val="auto"/>
        </w:rPr>
        <w:t>may af</w:t>
      </w:r>
      <w:r w:rsidR="002348F1" w:rsidRPr="00B1604F">
        <w:rPr>
          <w:bCs/>
          <w:color w:val="auto"/>
        </w:rPr>
        <w:t>fect the implementation</w:t>
      </w:r>
      <w:r w:rsidR="00700EA2">
        <w:rPr>
          <w:bCs/>
          <w:color w:val="auto"/>
        </w:rPr>
        <w:t xml:space="preserve">. </w:t>
      </w:r>
      <w:r w:rsidRPr="00B1604F">
        <w:rPr>
          <w:bCs/>
          <w:color w:val="auto"/>
        </w:rPr>
        <w:t xml:space="preserve">When the </w:t>
      </w:r>
      <w:r w:rsidR="00626BEC">
        <w:rPr>
          <w:bCs/>
          <w:color w:val="auto"/>
        </w:rPr>
        <w:t>Bi-directional Laboratory Data Sharing</w:t>
      </w:r>
      <w:r w:rsidRPr="00B1604F">
        <w:rPr>
          <w:bCs/>
          <w:color w:val="auto"/>
        </w:rPr>
        <w:t xml:space="preserve"> Team recognizes that a site will require a longer period of time to complete</w:t>
      </w:r>
      <w:r w:rsidR="002348F1" w:rsidRPr="00B1604F">
        <w:rPr>
          <w:bCs/>
          <w:color w:val="auto"/>
        </w:rPr>
        <w:t xml:space="preserve"> data standardization, </w:t>
      </w:r>
      <w:r w:rsidR="002348F1" w:rsidRPr="00B1604F">
        <w:rPr>
          <w:bCs/>
          <w:color w:val="auto"/>
        </w:rPr>
        <w:lastRenderedPageBreak/>
        <w:t xml:space="preserve">the </w:t>
      </w:r>
      <w:r w:rsidRPr="00B1604F">
        <w:rPr>
          <w:bCs/>
          <w:color w:val="auto"/>
        </w:rPr>
        <w:t xml:space="preserve">Site POC will discuss further OI intervention with the </w:t>
      </w:r>
      <w:r w:rsidR="002348F1" w:rsidRPr="00B1604F">
        <w:rPr>
          <w:bCs/>
          <w:color w:val="auto"/>
        </w:rPr>
        <w:t xml:space="preserve">assigned </w:t>
      </w:r>
      <w:r w:rsidRPr="00B1604F">
        <w:rPr>
          <w:bCs/>
          <w:color w:val="auto"/>
        </w:rPr>
        <w:t xml:space="preserve">IM </w:t>
      </w:r>
      <w:r w:rsidR="002348F1" w:rsidRPr="00B1604F">
        <w:rPr>
          <w:bCs/>
          <w:color w:val="auto"/>
        </w:rPr>
        <w:t>who</w:t>
      </w:r>
      <w:r w:rsidRPr="00B1604F">
        <w:rPr>
          <w:bCs/>
          <w:color w:val="auto"/>
        </w:rPr>
        <w:t xml:space="preserve"> may be required to mitigate a</w:t>
      </w:r>
      <w:r w:rsidR="00403E85" w:rsidRPr="00B1604F">
        <w:rPr>
          <w:bCs/>
          <w:color w:val="auto"/>
        </w:rPr>
        <w:t>nd curtail any further delays.</w:t>
      </w:r>
    </w:p>
    <w:p w14:paraId="14E60660" w14:textId="77777777" w:rsidR="00BE66AD" w:rsidRDefault="00665AD4" w:rsidP="004A0598">
      <w:pPr>
        <w:pStyle w:val="Heading3"/>
      </w:pPr>
      <w:r>
        <w:t>Prototype (Alpha)</w:t>
      </w:r>
    </w:p>
    <w:p w14:paraId="578F5416" w14:textId="77777777" w:rsidR="00BE66AD" w:rsidRDefault="00BE66AD" w:rsidP="00B1604F">
      <w:pPr>
        <w:pStyle w:val="BodyText"/>
      </w:pPr>
      <w:r>
        <w:t xml:space="preserve">The goals of the prototype are to verify design decisions for: </w:t>
      </w:r>
    </w:p>
    <w:p w14:paraId="3099A736" w14:textId="77777777" w:rsidR="00BE66AD" w:rsidRDefault="00B1604F" w:rsidP="00B1604F">
      <w:pPr>
        <w:pStyle w:val="BodyText"/>
      </w:pPr>
      <w:r>
        <w:t>Data content and mapping:</w:t>
      </w:r>
    </w:p>
    <w:p w14:paraId="11B08695" w14:textId="77777777" w:rsidR="00BE66AD" w:rsidRDefault="00B1604F" w:rsidP="00BE66AD">
      <w:pPr>
        <w:pStyle w:val="List"/>
        <w:numPr>
          <w:ilvl w:val="0"/>
          <w:numId w:val="20"/>
        </w:numPr>
      </w:pPr>
      <w:r>
        <w:t>Size and scale</w:t>
      </w:r>
    </w:p>
    <w:p w14:paraId="3C27ABF1" w14:textId="77777777" w:rsidR="00BE66AD" w:rsidRDefault="00BE66AD" w:rsidP="00BE66AD">
      <w:pPr>
        <w:pStyle w:val="List"/>
        <w:numPr>
          <w:ilvl w:val="0"/>
          <w:numId w:val="20"/>
        </w:numPr>
      </w:pPr>
      <w:r>
        <w:t>Technical architecture</w:t>
      </w:r>
    </w:p>
    <w:p w14:paraId="58FBFDAA" w14:textId="77777777" w:rsidR="00BE66AD" w:rsidRPr="002348F1" w:rsidRDefault="00BE66AD" w:rsidP="00BE66AD">
      <w:pPr>
        <w:pStyle w:val="List"/>
        <w:numPr>
          <w:ilvl w:val="0"/>
          <w:numId w:val="20"/>
        </w:numPr>
      </w:pPr>
      <w:r w:rsidRPr="002348F1">
        <w:t>Data Standardization flow</w:t>
      </w:r>
      <w:r w:rsidR="00B1604F">
        <w:br/>
      </w:r>
    </w:p>
    <w:p w14:paraId="563F36AD" w14:textId="77777777" w:rsidR="00BE66AD" w:rsidRPr="002348F1" w:rsidRDefault="00BE66AD" w:rsidP="00B1604F">
      <w:pPr>
        <w:pStyle w:val="BodyText"/>
      </w:pPr>
      <w:r>
        <w:t xml:space="preserve">This segment marked the beginning of </w:t>
      </w:r>
      <w:r w:rsidR="00626BEC">
        <w:t>Bi-directional Laboratory Data Sharing</w:t>
      </w:r>
      <w:r>
        <w:t xml:space="preserve"> </w:t>
      </w:r>
      <w:r w:rsidRPr="002348F1">
        <w:t xml:space="preserve">implementation, and its initial testing </w:t>
      </w:r>
      <w:r w:rsidR="00B1604F">
        <w:t>at the San Diego VAMC in 2004.</w:t>
      </w:r>
    </w:p>
    <w:p w14:paraId="52217578" w14:textId="77777777" w:rsidR="00BE66AD" w:rsidRDefault="00B1604F" w:rsidP="004A0598">
      <w:pPr>
        <w:pStyle w:val="Heading3"/>
      </w:pPr>
      <w:r>
        <w:t>Knowledge Transfer</w:t>
      </w:r>
    </w:p>
    <w:p w14:paraId="68A468A3" w14:textId="77777777" w:rsidR="00BE66AD" w:rsidRPr="00665AD4" w:rsidRDefault="00BE66AD" w:rsidP="00665AD4">
      <w:pPr>
        <w:pStyle w:val="BodyText"/>
      </w:pPr>
      <w:r w:rsidRPr="00665AD4">
        <w:t>During the Prototype phase knowledge was garnered from the integrator contractor and prototype staff to ensure information acquired during this phase was documented and available for all fut</w:t>
      </w:r>
      <w:r w:rsidR="00FC6BD6">
        <w:t>ure implementations.</w:t>
      </w:r>
    </w:p>
    <w:p w14:paraId="064F3293" w14:textId="77777777" w:rsidR="00BE66AD" w:rsidRDefault="00665AD4" w:rsidP="00665AD4">
      <w:pPr>
        <w:pStyle w:val="Heading3"/>
      </w:pPr>
      <w:r>
        <w:t>Beta</w:t>
      </w:r>
    </w:p>
    <w:p w14:paraId="2753E076" w14:textId="77777777" w:rsidR="00BE66AD" w:rsidRPr="00665AD4" w:rsidRDefault="00BE66AD" w:rsidP="00665AD4">
      <w:pPr>
        <w:pStyle w:val="BodyText"/>
      </w:pPr>
      <w:r w:rsidRPr="00665AD4">
        <w:t xml:space="preserve">The goal of the Beta phase is to build upon the knowledge gained during the Prototype and further develop the </w:t>
      </w:r>
      <w:r w:rsidR="00626BEC">
        <w:t>Bi-directional Laboratory Data Sharing</w:t>
      </w:r>
      <w:r w:rsidRPr="00665AD4">
        <w:t xml:space="preserve"> so that it may be formally released. Attention was shifted to the Beta sites in late </w:t>
      </w:r>
      <w:r w:rsidR="00FC6BD6">
        <w:t>fiscal year (</w:t>
      </w:r>
      <w:r w:rsidRPr="00665AD4">
        <w:t>FY</w:t>
      </w:r>
      <w:r w:rsidR="00FC6BD6">
        <w:t>)</w:t>
      </w:r>
      <w:r w:rsidRPr="00665AD4">
        <w:t xml:space="preserve"> 2004</w:t>
      </w:r>
      <w:r w:rsidR="00700EA2">
        <w:t xml:space="preserve">. </w:t>
      </w:r>
    </w:p>
    <w:p w14:paraId="57D6C50A" w14:textId="77777777" w:rsidR="00BE66AD" w:rsidRDefault="00BE66AD" w:rsidP="00665AD4">
      <w:pPr>
        <w:pStyle w:val="Heading3"/>
      </w:pPr>
      <w:r>
        <w:t>National Implementation</w:t>
      </w:r>
    </w:p>
    <w:p w14:paraId="6551F6FC" w14:textId="77777777" w:rsidR="00BE66AD" w:rsidRDefault="00BE66AD" w:rsidP="00665AD4">
      <w:pPr>
        <w:pStyle w:val="BodyText"/>
      </w:pPr>
      <w:r>
        <w:t>The goals of n</w:t>
      </w:r>
      <w:r w:rsidR="00665AD4">
        <w:t>ational implementation are to:</w:t>
      </w:r>
    </w:p>
    <w:p w14:paraId="147D0009" w14:textId="77777777" w:rsidR="00BE66AD" w:rsidRDefault="00BE66AD" w:rsidP="00BE66AD">
      <w:pPr>
        <w:pStyle w:val="List"/>
        <w:numPr>
          <w:ilvl w:val="0"/>
          <w:numId w:val="21"/>
        </w:numPr>
        <w:tabs>
          <w:tab w:val="clear" w:pos="720"/>
          <w:tab w:val="num" w:pos="-2760"/>
        </w:tabs>
        <w:ind w:left="1080"/>
      </w:pPr>
      <w:r>
        <w:t xml:space="preserve">Activate </w:t>
      </w:r>
      <w:r w:rsidR="00626BEC">
        <w:t>Bi-directional Laboratory Data Sharing</w:t>
      </w:r>
      <w:r w:rsidR="00665AD4">
        <w:t xml:space="preserve"> at all remaining VHA sites.</w:t>
      </w:r>
    </w:p>
    <w:p w14:paraId="1A770E9F" w14:textId="77777777" w:rsidR="00BE66AD" w:rsidRDefault="00BE66AD" w:rsidP="00665AD4">
      <w:pPr>
        <w:pStyle w:val="List"/>
        <w:numPr>
          <w:ilvl w:val="0"/>
          <w:numId w:val="21"/>
        </w:numPr>
        <w:tabs>
          <w:tab w:val="clear" w:pos="720"/>
          <w:tab w:val="num" w:pos="-2880"/>
        </w:tabs>
        <w:ind w:left="1080"/>
        <w:rPr>
          <w:b/>
          <w:bCs/>
        </w:rPr>
      </w:pPr>
      <w:r w:rsidRPr="00DE49C9">
        <w:t xml:space="preserve">Train all site support staff to operate and maintain the infrastructure to populate, maintain and utilize all </w:t>
      </w:r>
      <w:r w:rsidR="00626BEC">
        <w:t>Bi-directional Laboratory Data Sharing</w:t>
      </w:r>
      <w:r w:rsidRPr="00DE49C9">
        <w:t xml:space="preserve"> component</w:t>
      </w:r>
      <w:r>
        <w:t>s.</w:t>
      </w:r>
      <w:r w:rsidR="00665AD4">
        <w:br/>
      </w:r>
    </w:p>
    <w:p w14:paraId="6478A9D3" w14:textId="77777777" w:rsidR="00BE66AD" w:rsidRPr="00665AD4" w:rsidRDefault="00BE66AD" w:rsidP="00665AD4">
      <w:pPr>
        <w:pStyle w:val="BodyText"/>
      </w:pPr>
      <w:r w:rsidRPr="00665AD4">
        <w:t>VA Medical Centers/VA Health Care Systems that did not participate in Prototype or Beta are covered by the National Implementation Plan.</w:t>
      </w:r>
    </w:p>
    <w:p w14:paraId="0417E91C" w14:textId="77777777" w:rsidR="00DB30E7" w:rsidRPr="00665AD4" w:rsidRDefault="00081C2C" w:rsidP="00665AD4">
      <w:pPr>
        <w:pStyle w:val="BodyText"/>
        <w:rPr>
          <w:b/>
          <w:u w:val="single"/>
        </w:rPr>
      </w:pPr>
      <w:r>
        <w:rPr>
          <w:b/>
          <w:u w:val="single"/>
        </w:rPr>
        <w:br w:type="page"/>
      </w:r>
      <w:r w:rsidR="00DB30E7" w:rsidRPr="00665AD4">
        <w:rPr>
          <w:b/>
          <w:u w:val="single"/>
        </w:rPr>
        <w:lastRenderedPageBreak/>
        <w:t xml:space="preserve">Current Anticipated </w:t>
      </w:r>
      <w:r w:rsidR="00665BEC" w:rsidRPr="00665AD4">
        <w:rPr>
          <w:b/>
          <w:u w:val="single"/>
        </w:rPr>
        <w:t>DoD Training</w:t>
      </w:r>
      <w:r w:rsidR="00665AD4">
        <w:rPr>
          <w:b/>
          <w:u w:val="single"/>
        </w:rPr>
        <w:t xml:space="preserve"> Schedule</w:t>
      </w:r>
    </w:p>
    <w:p w14:paraId="24568867" w14:textId="77777777" w:rsidR="00DB30E7" w:rsidRDefault="00A91874">
      <w:pPr>
        <w:pStyle w:val="BodyText"/>
        <w:rPr>
          <w:b/>
          <w:bCs/>
          <w:color w:val="auto"/>
        </w:rPr>
      </w:pPr>
      <w:r w:rsidRPr="00A91874">
        <w:rPr>
          <w:rFonts w:ascii="Arial" w:hAnsi="Arial" w:cs="Arial"/>
          <w:sz w:val="18"/>
          <w:szCs w:val="18"/>
          <w:highlight w:val="yellow"/>
        </w:rPr>
        <w:t>REDACTED</w:t>
      </w:r>
    </w:p>
    <w:p w14:paraId="26BB97DC" w14:textId="77777777" w:rsidR="00625757" w:rsidRDefault="00625757">
      <w:pPr>
        <w:pStyle w:val="Heading3"/>
      </w:pPr>
      <w:r>
        <w:t>Post Implementation and Closeout</w:t>
      </w:r>
    </w:p>
    <w:p w14:paraId="05BD8E7E" w14:textId="77777777" w:rsidR="00625757" w:rsidRDefault="00625757" w:rsidP="00665AD4">
      <w:pPr>
        <w:pStyle w:val="BodyText"/>
      </w:pPr>
      <w:r>
        <w:t xml:space="preserve">The goals of post implementation and closeout for </w:t>
      </w:r>
      <w:r w:rsidR="00626BEC">
        <w:t>Bi-directional Laboratory Data Sharing</w:t>
      </w:r>
      <w:r>
        <w:t xml:space="preserve"> are:</w:t>
      </w:r>
    </w:p>
    <w:p w14:paraId="54103AC2" w14:textId="77777777" w:rsidR="00625757" w:rsidRDefault="00625757" w:rsidP="00625757">
      <w:pPr>
        <w:pStyle w:val="List"/>
        <w:numPr>
          <w:ilvl w:val="0"/>
          <w:numId w:val="22"/>
        </w:numPr>
        <w:tabs>
          <w:tab w:val="clear" w:pos="1440"/>
          <w:tab w:val="num" w:pos="720"/>
        </w:tabs>
        <w:ind w:left="720"/>
      </w:pPr>
      <w:r>
        <w:t xml:space="preserve">To maintain the </w:t>
      </w:r>
      <w:r w:rsidR="00626BEC">
        <w:t>Bi-directional Laboratory Data Sharing</w:t>
      </w:r>
      <w:r>
        <w:t xml:space="preserve"> (Maintenance Process of updating the </w:t>
      </w:r>
      <w:r w:rsidR="00626BEC">
        <w:t>Bi-directional Laboratory Data Sharing</w:t>
      </w:r>
      <w:r>
        <w:t xml:space="preserve">) </w:t>
      </w:r>
    </w:p>
    <w:p w14:paraId="0DAB0D28" w14:textId="77777777" w:rsidR="00625757" w:rsidRDefault="00625757" w:rsidP="00625757">
      <w:pPr>
        <w:pStyle w:val="List"/>
        <w:numPr>
          <w:ilvl w:val="0"/>
          <w:numId w:val="22"/>
        </w:numPr>
        <w:tabs>
          <w:tab w:val="clear" w:pos="1440"/>
          <w:tab w:val="num" w:pos="720"/>
        </w:tabs>
        <w:ind w:left="720"/>
      </w:pPr>
      <w:r>
        <w:t xml:space="preserve">To acknowledge the efforts and the successful completion of </w:t>
      </w:r>
      <w:r w:rsidR="00DE49C9">
        <w:t>implementation</w:t>
      </w:r>
      <w:r w:rsidR="00665AD4">
        <w:t xml:space="preserve"> at all sites.</w:t>
      </w:r>
    </w:p>
    <w:p w14:paraId="7624617D" w14:textId="77777777" w:rsidR="00625757" w:rsidRDefault="00625757">
      <w:pPr>
        <w:pStyle w:val="Heading3"/>
      </w:pPr>
      <w:bookmarkStart w:id="253" w:name="_Toc52695981"/>
      <w:r>
        <w:t>Assumptions</w:t>
      </w:r>
      <w:bookmarkEnd w:id="253"/>
    </w:p>
    <w:p w14:paraId="6CBCEDD2" w14:textId="77777777" w:rsidR="00625757" w:rsidRDefault="00625757" w:rsidP="00665AD4">
      <w:pPr>
        <w:pStyle w:val="BodyText"/>
      </w:pPr>
      <w:r>
        <w:t>To meet the plan as described, the following assumptions apply:</w:t>
      </w:r>
    </w:p>
    <w:p w14:paraId="26FC8368" w14:textId="77777777" w:rsidR="00625757" w:rsidRDefault="00625757" w:rsidP="00665AD4">
      <w:pPr>
        <w:pStyle w:val="bullet1"/>
      </w:pPr>
      <w:r>
        <w:t xml:space="preserve">OI will be funded to develop the </w:t>
      </w:r>
      <w:r w:rsidR="00626BEC">
        <w:t>Bi-directional Laboratory Data Sharing</w:t>
      </w:r>
      <w:r>
        <w:t xml:space="preserve"> such that it fully meets the needs of VA.</w:t>
      </w:r>
    </w:p>
    <w:p w14:paraId="4049F8D5" w14:textId="77777777" w:rsidR="00625757" w:rsidRDefault="00625757" w:rsidP="00665AD4">
      <w:pPr>
        <w:pStyle w:val="bullet1"/>
      </w:pPr>
      <w:r>
        <w:t>OI will be funded to manage the system’s nationwide implementation to meet customer expectations at all national deployment sites</w:t>
      </w:r>
      <w:r w:rsidR="00DE49C9">
        <w:t>, as needed</w:t>
      </w:r>
      <w:r>
        <w:t>.</w:t>
      </w:r>
    </w:p>
    <w:p w14:paraId="70DBEB3A" w14:textId="77777777" w:rsidR="00625757" w:rsidRDefault="00625757" w:rsidP="00665AD4">
      <w:pPr>
        <w:pStyle w:val="bullet1"/>
      </w:pPr>
      <w:r>
        <w:t>OI will be funded to fully meet VA Medical Center/VA Health Care System needs for ongoing maintenance support.</w:t>
      </w:r>
    </w:p>
    <w:p w14:paraId="3FDC06D5" w14:textId="77777777" w:rsidR="0056258D" w:rsidRDefault="0056258D" w:rsidP="0056258D">
      <w:pPr>
        <w:pStyle w:val="bullet1"/>
      </w:pPr>
      <w:r>
        <w:t>Remedy or NOIS support will be available at sites beginning with national rollout.</w:t>
      </w:r>
    </w:p>
    <w:p w14:paraId="76FEEF78" w14:textId="77777777" w:rsidR="0056258D" w:rsidRDefault="0056258D" w:rsidP="0056258D">
      <w:pPr>
        <w:pStyle w:val="bullet1"/>
      </w:pPr>
      <w:r>
        <w:t>VA National Help Desk support will be available to sites beginning with national rollout.</w:t>
      </w:r>
    </w:p>
    <w:p w14:paraId="2D35C37C" w14:textId="77777777" w:rsidR="00625757" w:rsidRPr="00DE49C9" w:rsidRDefault="00626BEC" w:rsidP="00665AD4">
      <w:pPr>
        <w:pStyle w:val="bullet1"/>
      </w:pPr>
      <w:r>
        <w:t>Bi-directional Laboratory Data Sharing</w:t>
      </w:r>
      <w:r w:rsidR="00625757" w:rsidRPr="00DE49C9">
        <w:t xml:space="preserve"> Implementation team will make a joint effort with the Data Standardization project independently of the </w:t>
      </w:r>
      <w:r>
        <w:t>Bi-directional Laboratory Data Sharing</w:t>
      </w:r>
      <w:r w:rsidR="00625757" w:rsidRPr="00DE49C9">
        <w:t xml:space="preserve"> prototype.</w:t>
      </w:r>
    </w:p>
    <w:p w14:paraId="02992D50" w14:textId="77777777" w:rsidR="00625757" w:rsidRPr="00DE49C9" w:rsidRDefault="00BF2686" w:rsidP="004A0598">
      <w:pPr>
        <w:pStyle w:val="Heading2"/>
      </w:pPr>
      <w:bookmarkStart w:id="254" w:name="_Toc52695982"/>
      <w:r>
        <w:br w:type="page"/>
      </w:r>
      <w:bookmarkStart w:id="255" w:name="_Toc88960229"/>
      <w:r w:rsidR="00625757">
        <w:lastRenderedPageBreak/>
        <w:t>Risks</w:t>
      </w:r>
      <w:bookmarkEnd w:id="254"/>
      <w:r w:rsidR="00625757">
        <w:t xml:space="preserve"> </w:t>
      </w:r>
      <w:r w:rsidR="00DE49C9" w:rsidRPr="00665AD4">
        <w:rPr>
          <w:b w:val="0"/>
          <w:color w:val="FF0000"/>
        </w:rPr>
        <w:t>(these are to be replaced thru incorporation of all LDSI risks)</w:t>
      </w:r>
      <w:bookmarkEnd w:id="255"/>
    </w:p>
    <w:p w14:paraId="496C118E" w14:textId="77777777" w:rsidR="00625757" w:rsidRDefault="00625757" w:rsidP="00665AD4">
      <w:pPr>
        <w:pStyle w:val="BodyText"/>
      </w:pPr>
      <w:r>
        <w:t>Risks to successful implementation are: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07"/>
        <w:gridCol w:w="4303"/>
      </w:tblGrid>
      <w:tr w:rsidR="00625757" w:rsidRPr="00665AD4" w14:paraId="65D33949" w14:textId="77777777">
        <w:trPr>
          <w:tblHeader/>
        </w:trPr>
        <w:tc>
          <w:tcPr>
            <w:tcW w:w="4428" w:type="dxa"/>
            <w:tcBorders>
              <w:top w:val="double" w:sz="4" w:space="0" w:color="auto"/>
              <w:bottom w:val="double" w:sz="4" w:space="0" w:color="auto"/>
            </w:tcBorders>
            <w:shd w:val="clear" w:color="auto" w:fill="C0C0C0"/>
          </w:tcPr>
          <w:p w14:paraId="51EA56F8" w14:textId="77777777" w:rsidR="00625757" w:rsidRPr="00665AD4" w:rsidRDefault="00625757" w:rsidP="00665AD4">
            <w:pPr>
              <w:spacing w:before="40" w:after="40"/>
              <w:jc w:val="center"/>
              <w:rPr>
                <w:rFonts w:ascii="Arial" w:hAnsi="Arial" w:cs="Arial"/>
                <w:b/>
                <w:sz w:val="20"/>
              </w:rPr>
            </w:pPr>
            <w:r w:rsidRPr="00665AD4">
              <w:rPr>
                <w:rFonts w:ascii="Arial" w:hAnsi="Arial" w:cs="Arial"/>
                <w:b/>
                <w:sz w:val="20"/>
              </w:rPr>
              <w:t>Risks</w:t>
            </w:r>
          </w:p>
        </w:tc>
        <w:tc>
          <w:tcPr>
            <w:tcW w:w="4428" w:type="dxa"/>
            <w:tcBorders>
              <w:top w:val="double" w:sz="4" w:space="0" w:color="auto"/>
              <w:bottom w:val="double" w:sz="4" w:space="0" w:color="auto"/>
            </w:tcBorders>
            <w:shd w:val="clear" w:color="auto" w:fill="C0C0C0"/>
          </w:tcPr>
          <w:p w14:paraId="26174588" w14:textId="77777777" w:rsidR="00625757" w:rsidRPr="00665AD4" w:rsidRDefault="00625757" w:rsidP="00665AD4">
            <w:pPr>
              <w:spacing w:before="40" w:after="40"/>
              <w:jc w:val="center"/>
              <w:rPr>
                <w:rFonts w:ascii="Arial" w:hAnsi="Arial" w:cs="Arial"/>
                <w:b/>
                <w:sz w:val="20"/>
              </w:rPr>
            </w:pPr>
            <w:r w:rsidRPr="00665AD4">
              <w:rPr>
                <w:rFonts w:ascii="Arial" w:hAnsi="Arial" w:cs="Arial"/>
                <w:b/>
                <w:sz w:val="20"/>
              </w:rPr>
              <w:t>Impact</w:t>
            </w:r>
          </w:p>
        </w:tc>
      </w:tr>
      <w:tr w:rsidR="00625757" w:rsidRPr="00665AD4" w14:paraId="7060AD87" w14:textId="77777777">
        <w:tc>
          <w:tcPr>
            <w:tcW w:w="4428" w:type="dxa"/>
            <w:tcBorders>
              <w:top w:val="double" w:sz="4" w:space="0" w:color="auto"/>
            </w:tcBorders>
          </w:tcPr>
          <w:p w14:paraId="73499F46" w14:textId="77777777" w:rsidR="00625757" w:rsidRPr="00665AD4" w:rsidRDefault="00625757" w:rsidP="00665AD4">
            <w:pPr>
              <w:spacing w:before="40" w:after="40"/>
              <w:rPr>
                <w:rFonts w:ascii="Arial" w:hAnsi="Arial" w:cs="Arial"/>
                <w:sz w:val="20"/>
              </w:rPr>
            </w:pPr>
            <w:r w:rsidRPr="00665AD4">
              <w:rPr>
                <w:rFonts w:ascii="Arial" w:hAnsi="Arial" w:cs="Arial"/>
                <w:sz w:val="20"/>
              </w:rPr>
              <w:t xml:space="preserve">Underestimating time to populate the </w:t>
            </w:r>
            <w:r w:rsidR="00626BEC">
              <w:rPr>
                <w:rFonts w:ascii="Arial" w:hAnsi="Arial" w:cs="Arial"/>
                <w:sz w:val="20"/>
              </w:rPr>
              <w:t>Bi-directional Laboratory Data Sharing</w:t>
            </w:r>
            <w:r w:rsidRPr="00665AD4">
              <w:rPr>
                <w:rFonts w:ascii="Arial" w:hAnsi="Arial" w:cs="Arial"/>
                <w:sz w:val="20"/>
              </w:rPr>
              <w:t xml:space="preserve"> for each site</w:t>
            </w:r>
          </w:p>
        </w:tc>
        <w:tc>
          <w:tcPr>
            <w:tcW w:w="4428" w:type="dxa"/>
            <w:tcBorders>
              <w:top w:val="double" w:sz="4" w:space="0" w:color="auto"/>
            </w:tcBorders>
          </w:tcPr>
          <w:p w14:paraId="6A704700" w14:textId="77777777" w:rsidR="00625757" w:rsidRPr="00665AD4" w:rsidRDefault="00625757" w:rsidP="00665AD4">
            <w:pPr>
              <w:spacing w:before="40" w:after="40"/>
              <w:rPr>
                <w:rFonts w:ascii="Arial" w:hAnsi="Arial" w:cs="Arial"/>
                <w:sz w:val="20"/>
              </w:rPr>
            </w:pPr>
            <w:r w:rsidRPr="00665AD4">
              <w:rPr>
                <w:rFonts w:ascii="Arial" w:hAnsi="Arial" w:cs="Arial"/>
                <w:sz w:val="20"/>
              </w:rPr>
              <w:t>Schedule delays and increased resource utilization</w:t>
            </w:r>
          </w:p>
        </w:tc>
      </w:tr>
      <w:tr w:rsidR="00625757" w:rsidRPr="00665AD4" w14:paraId="78A7830F" w14:textId="77777777">
        <w:tc>
          <w:tcPr>
            <w:tcW w:w="4428" w:type="dxa"/>
          </w:tcPr>
          <w:p w14:paraId="47EE0EC6" w14:textId="77777777" w:rsidR="00625757" w:rsidRPr="00665AD4" w:rsidRDefault="00625757" w:rsidP="00665AD4">
            <w:pPr>
              <w:spacing w:before="40" w:after="40"/>
              <w:rPr>
                <w:rFonts w:ascii="Arial" w:hAnsi="Arial" w:cs="Arial"/>
                <w:sz w:val="20"/>
              </w:rPr>
            </w:pPr>
            <w:r w:rsidRPr="00665AD4">
              <w:rPr>
                <w:rFonts w:ascii="Arial" w:hAnsi="Arial" w:cs="Arial"/>
                <w:sz w:val="20"/>
              </w:rPr>
              <w:t>Network performance degradation between local IE and enterprise IE</w:t>
            </w:r>
          </w:p>
        </w:tc>
        <w:tc>
          <w:tcPr>
            <w:tcW w:w="4428" w:type="dxa"/>
          </w:tcPr>
          <w:p w14:paraId="12B9B027" w14:textId="77777777" w:rsidR="00625757" w:rsidRPr="00665AD4" w:rsidRDefault="00625757" w:rsidP="00665AD4">
            <w:pPr>
              <w:spacing w:before="40" w:after="40"/>
              <w:rPr>
                <w:rFonts w:ascii="Arial" w:hAnsi="Arial" w:cs="Arial"/>
                <w:sz w:val="20"/>
              </w:rPr>
            </w:pPr>
            <w:r w:rsidRPr="00665AD4">
              <w:rPr>
                <w:rFonts w:ascii="Arial" w:hAnsi="Arial" w:cs="Arial"/>
                <w:sz w:val="20"/>
              </w:rPr>
              <w:t xml:space="preserve">Delays in population of the </w:t>
            </w:r>
            <w:r w:rsidR="00626BEC">
              <w:rPr>
                <w:rFonts w:ascii="Arial" w:hAnsi="Arial" w:cs="Arial"/>
                <w:sz w:val="20"/>
              </w:rPr>
              <w:t>Bi-directional Laboratory Data Sharing</w:t>
            </w:r>
          </w:p>
        </w:tc>
      </w:tr>
      <w:tr w:rsidR="00625757" w:rsidRPr="00665AD4" w14:paraId="759071C4" w14:textId="77777777">
        <w:tc>
          <w:tcPr>
            <w:tcW w:w="4428" w:type="dxa"/>
          </w:tcPr>
          <w:p w14:paraId="4D5BCDCF" w14:textId="77777777" w:rsidR="00625757" w:rsidRPr="00665AD4" w:rsidRDefault="00625757" w:rsidP="00665AD4">
            <w:pPr>
              <w:spacing w:before="40" w:after="40"/>
              <w:rPr>
                <w:rFonts w:ascii="Arial" w:hAnsi="Arial" w:cs="Arial"/>
                <w:sz w:val="20"/>
              </w:rPr>
            </w:pPr>
            <w:r w:rsidRPr="00665AD4">
              <w:rPr>
                <w:rFonts w:ascii="Arial" w:hAnsi="Arial" w:cs="Arial"/>
                <w:sz w:val="20"/>
              </w:rPr>
              <w:t xml:space="preserve">Data discrepancies detected between the local </w:t>
            </w:r>
            <w:smartTag w:uri="urn:schemas-microsoft-com:office:smarttags" w:element="place">
              <w:r w:rsidR="00615DC9" w:rsidRPr="00665AD4">
                <w:rPr>
                  <w:rFonts w:ascii="Arial" w:hAnsi="Arial" w:cs="Arial"/>
                  <w:sz w:val="20"/>
                </w:rPr>
                <w:t>VistA</w:t>
              </w:r>
            </w:smartTag>
            <w:r w:rsidRPr="00665AD4">
              <w:rPr>
                <w:rFonts w:ascii="Arial" w:hAnsi="Arial" w:cs="Arial"/>
                <w:sz w:val="20"/>
              </w:rPr>
              <w:t xml:space="preserve"> and the </w:t>
            </w:r>
            <w:r w:rsidR="00626BEC">
              <w:rPr>
                <w:rFonts w:ascii="Arial" w:hAnsi="Arial" w:cs="Arial"/>
                <w:sz w:val="20"/>
              </w:rPr>
              <w:t>Bi-directional Laboratory Data Sharing</w:t>
            </w:r>
          </w:p>
        </w:tc>
        <w:tc>
          <w:tcPr>
            <w:tcW w:w="4428" w:type="dxa"/>
          </w:tcPr>
          <w:p w14:paraId="55F365AD" w14:textId="77777777" w:rsidR="00625757" w:rsidRPr="00665AD4" w:rsidRDefault="00625757" w:rsidP="00665AD4">
            <w:pPr>
              <w:spacing w:before="40" w:after="40"/>
              <w:rPr>
                <w:rFonts w:ascii="Arial" w:hAnsi="Arial" w:cs="Arial"/>
                <w:sz w:val="20"/>
              </w:rPr>
            </w:pPr>
            <w:r w:rsidRPr="00665AD4">
              <w:rPr>
                <w:rFonts w:ascii="Arial" w:hAnsi="Arial" w:cs="Arial"/>
                <w:sz w:val="20"/>
              </w:rPr>
              <w:t>Patient safety issues</w:t>
            </w:r>
          </w:p>
        </w:tc>
      </w:tr>
      <w:tr w:rsidR="00625757" w:rsidRPr="00665AD4" w14:paraId="610731E3" w14:textId="77777777">
        <w:tc>
          <w:tcPr>
            <w:tcW w:w="4428" w:type="dxa"/>
          </w:tcPr>
          <w:p w14:paraId="416956D4" w14:textId="77777777" w:rsidR="00625757" w:rsidRPr="00665AD4" w:rsidRDefault="00625757" w:rsidP="00665AD4">
            <w:pPr>
              <w:spacing w:before="40" w:after="40"/>
              <w:rPr>
                <w:rFonts w:ascii="Arial" w:hAnsi="Arial" w:cs="Arial"/>
                <w:sz w:val="20"/>
              </w:rPr>
            </w:pPr>
            <w:r w:rsidRPr="00665AD4">
              <w:rPr>
                <w:rFonts w:ascii="Arial" w:hAnsi="Arial" w:cs="Arial"/>
                <w:sz w:val="20"/>
              </w:rPr>
              <w:t xml:space="preserve">System performance degradation </w:t>
            </w:r>
          </w:p>
        </w:tc>
        <w:tc>
          <w:tcPr>
            <w:tcW w:w="4428" w:type="dxa"/>
          </w:tcPr>
          <w:p w14:paraId="0134C8C7" w14:textId="77777777" w:rsidR="00625757" w:rsidRPr="00665AD4" w:rsidRDefault="00625757" w:rsidP="00665AD4">
            <w:pPr>
              <w:spacing w:before="40" w:after="40"/>
              <w:rPr>
                <w:rFonts w:ascii="Arial" w:hAnsi="Arial" w:cs="Arial"/>
                <w:sz w:val="20"/>
              </w:rPr>
            </w:pPr>
            <w:r w:rsidRPr="00665AD4">
              <w:rPr>
                <w:rFonts w:ascii="Arial" w:hAnsi="Arial" w:cs="Arial"/>
                <w:sz w:val="20"/>
              </w:rPr>
              <w:t>Patient safety issues</w:t>
            </w:r>
          </w:p>
        </w:tc>
      </w:tr>
      <w:tr w:rsidR="00625757" w:rsidRPr="00665AD4" w14:paraId="038F0FE4" w14:textId="77777777">
        <w:tc>
          <w:tcPr>
            <w:tcW w:w="4428" w:type="dxa"/>
          </w:tcPr>
          <w:p w14:paraId="6C11C920" w14:textId="77777777" w:rsidR="00625757" w:rsidRPr="00665AD4" w:rsidRDefault="00625757" w:rsidP="00665AD4">
            <w:pPr>
              <w:spacing w:before="40" w:after="40"/>
              <w:rPr>
                <w:rFonts w:ascii="Arial" w:hAnsi="Arial" w:cs="Arial"/>
                <w:sz w:val="20"/>
              </w:rPr>
            </w:pPr>
            <w:r w:rsidRPr="00665AD4">
              <w:rPr>
                <w:rFonts w:ascii="Arial" w:hAnsi="Arial" w:cs="Arial"/>
                <w:sz w:val="20"/>
              </w:rPr>
              <w:t>Incomplete mapping</w:t>
            </w:r>
          </w:p>
        </w:tc>
        <w:tc>
          <w:tcPr>
            <w:tcW w:w="4428" w:type="dxa"/>
          </w:tcPr>
          <w:p w14:paraId="015DB901" w14:textId="77777777" w:rsidR="00625757" w:rsidRPr="00665AD4" w:rsidRDefault="00625757" w:rsidP="00665AD4">
            <w:pPr>
              <w:spacing w:before="40" w:after="40"/>
              <w:rPr>
                <w:rFonts w:ascii="Arial" w:hAnsi="Arial" w:cs="Arial"/>
                <w:sz w:val="20"/>
              </w:rPr>
            </w:pPr>
            <w:r w:rsidRPr="00665AD4">
              <w:rPr>
                <w:rFonts w:ascii="Arial" w:hAnsi="Arial" w:cs="Arial"/>
                <w:sz w:val="20"/>
              </w:rPr>
              <w:t>Increased errors and incomplete database</w:t>
            </w:r>
          </w:p>
        </w:tc>
      </w:tr>
      <w:tr w:rsidR="00625757" w:rsidRPr="00665AD4" w14:paraId="2AAAEEC8" w14:textId="77777777">
        <w:tc>
          <w:tcPr>
            <w:tcW w:w="4428" w:type="dxa"/>
          </w:tcPr>
          <w:p w14:paraId="22615DF8" w14:textId="77777777" w:rsidR="00625757" w:rsidRPr="00665AD4" w:rsidRDefault="00625757" w:rsidP="00665AD4">
            <w:pPr>
              <w:spacing w:before="40" w:after="40"/>
              <w:rPr>
                <w:rFonts w:ascii="Arial" w:hAnsi="Arial" w:cs="Arial"/>
                <w:sz w:val="20"/>
              </w:rPr>
            </w:pPr>
            <w:r w:rsidRPr="00665AD4">
              <w:rPr>
                <w:rFonts w:ascii="Arial" w:hAnsi="Arial" w:cs="Arial"/>
                <w:sz w:val="20"/>
              </w:rPr>
              <w:t xml:space="preserve">Lack of standardization of </w:t>
            </w:r>
            <w:smartTag w:uri="urn:schemas-microsoft-com:office:smarttags" w:element="place">
              <w:r w:rsidR="00615DC9" w:rsidRPr="00665AD4">
                <w:rPr>
                  <w:rFonts w:ascii="Arial" w:hAnsi="Arial" w:cs="Arial"/>
                  <w:sz w:val="20"/>
                </w:rPr>
                <w:t>VistA</w:t>
              </w:r>
            </w:smartTag>
            <w:r w:rsidRPr="00665AD4">
              <w:rPr>
                <w:rFonts w:ascii="Arial" w:hAnsi="Arial" w:cs="Arial"/>
                <w:sz w:val="20"/>
              </w:rPr>
              <w:t xml:space="preserve"> files</w:t>
            </w:r>
          </w:p>
        </w:tc>
        <w:tc>
          <w:tcPr>
            <w:tcW w:w="4428" w:type="dxa"/>
          </w:tcPr>
          <w:p w14:paraId="0C5EC4A7" w14:textId="77777777" w:rsidR="00625757" w:rsidRPr="00665AD4" w:rsidRDefault="00625757" w:rsidP="00665AD4">
            <w:pPr>
              <w:spacing w:before="40" w:after="40"/>
              <w:rPr>
                <w:rFonts w:ascii="Arial" w:hAnsi="Arial" w:cs="Arial"/>
                <w:sz w:val="20"/>
              </w:rPr>
            </w:pPr>
            <w:r w:rsidRPr="00665AD4">
              <w:rPr>
                <w:rFonts w:ascii="Arial" w:hAnsi="Arial" w:cs="Arial"/>
                <w:sz w:val="20"/>
              </w:rPr>
              <w:t>Decreased interoperability and use of computable data (need full participation by sites)</w:t>
            </w:r>
          </w:p>
        </w:tc>
      </w:tr>
      <w:tr w:rsidR="00625757" w:rsidRPr="00665AD4" w14:paraId="16187416" w14:textId="77777777">
        <w:tc>
          <w:tcPr>
            <w:tcW w:w="4428" w:type="dxa"/>
          </w:tcPr>
          <w:p w14:paraId="7A974203" w14:textId="77777777" w:rsidR="00625757" w:rsidRPr="00665AD4" w:rsidRDefault="00625757" w:rsidP="00665AD4">
            <w:pPr>
              <w:spacing w:before="40" w:after="40"/>
              <w:rPr>
                <w:rFonts w:ascii="Arial" w:hAnsi="Arial" w:cs="Arial"/>
                <w:sz w:val="20"/>
              </w:rPr>
            </w:pPr>
            <w:r w:rsidRPr="00665AD4">
              <w:rPr>
                <w:rFonts w:ascii="Arial" w:hAnsi="Arial" w:cs="Arial"/>
                <w:sz w:val="20"/>
              </w:rPr>
              <w:t>Insufficient maintenance of local ICNs</w:t>
            </w:r>
          </w:p>
        </w:tc>
        <w:tc>
          <w:tcPr>
            <w:tcW w:w="4428" w:type="dxa"/>
          </w:tcPr>
          <w:p w14:paraId="17CC5CFF" w14:textId="77777777" w:rsidR="00625757" w:rsidRPr="00665AD4" w:rsidRDefault="00625757" w:rsidP="00665AD4">
            <w:pPr>
              <w:spacing w:before="40" w:after="40"/>
              <w:rPr>
                <w:rFonts w:ascii="Arial" w:hAnsi="Arial" w:cs="Arial"/>
                <w:sz w:val="20"/>
              </w:rPr>
            </w:pPr>
            <w:r w:rsidRPr="00665AD4">
              <w:rPr>
                <w:rFonts w:ascii="Arial" w:hAnsi="Arial" w:cs="Arial"/>
                <w:sz w:val="20"/>
              </w:rPr>
              <w:t xml:space="preserve">Incomplete </w:t>
            </w:r>
            <w:r w:rsidR="00626BEC">
              <w:rPr>
                <w:rFonts w:ascii="Arial" w:hAnsi="Arial" w:cs="Arial"/>
                <w:sz w:val="20"/>
              </w:rPr>
              <w:t>Bi-directional Laboratory Data Sharing</w:t>
            </w:r>
            <w:r w:rsidRPr="00665AD4">
              <w:rPr>
                <w:rFonts w:ascii="Arial" w:hAnsi="Arial" w:cs="Arial"/>
                <w:sz w:val="20"/>
              </w:rPr>
              <w:t xml:space="preserve"> and management of error records</w:t>
            </w:r>
          </w:p>
        </w:tc>
      </w:tr>
      <w:tr w:rsidR="00625757" w:rsidRPr="00665AD4" w14:paraId="4511E346" w14:textId="77777777">
        <w:tc>
          <w:tcPr>
            <w:tcW w:w="4428" w:type="dxa"/>
          </w:tcPr>
          <w:p w14:paraId="432A347A" w14:textId="77777777" w:rsidR="00625757" w:rsidRPr="00665AD4" w:rsidRDefault="00625757" w:rsidP="00665AD4">
            <w:pPr>
              <w:spacing w:before="40" w:after="40"/>
              <w:rPr>
                <w:rFonts w:ascii="Arial" w:hAnsi="Arial" w:cs="Arial"/>
                <w:sz w:val="20"/>
              </w:rPr>
            </w:pPr>
            <w:r w:rsidRPr="00665AD4">
              <w:rPr>
                <w:rFonts w:ascii="Arial" w:hAnsi="Arial" w:cs="Arial"/>
                <w:sz w:val="20"/>
              </w:rPr>
              <w:t>Loss of MPI synchronization</w:t>
            </w:r>
          </w:p>
        </w:tc>
        <w:tc>
          <w:tcPr>
            <w:tcW w:w="4428" w:type="dxa"/>
          </w:tcPr>
          <w:p w14:paraId="452C06E9" w14:textId="77777777" w:rsidR="00625757" w:rsidRPr="00665AD4" w:rsidRDefault="00625757" w:rsidP="00665AD4">
            <w:pPr>
              <w:spacing w:before="40" w:after="40"/>
              <w:rPr>
                <w:rFonts w:ascii="Arial" w:hAnsi="Arial" w:cs="Arial"/>
                <w:sz w:val="20"/>
              </w:rPr>
            </w:pPr>
            <w:r w:rsidRPr="00665AD4">
              <w:rPr>
                <w:rFonts w:ascii="Arial" w:hAnsi="Arial" w:cs="Arial"/>
                <w:sz w:val="20"/>
              </w:rPr>
              <w:t xml:space="preserve">Incomplete </w:t>
            </w:r>
            <w:r w:rsidR="00626BEC">
              <w:rPr>
                <w:rFonts w:ascii="Arial" w:hAnsi="Arial" w:cs="Arial"/>
                <w:sz w:val="20"/>
              </w:rPr>
              <w:t>Bi-directional Laboratory Data Sharing</w:t>
            </w:r>
            <w:r w:rsidRPr="00665AD4">
              <w:rPr>
                <w:rFonts w:ascii="Arial" w:hAnsi="Arial" w:cs="Arial"/>
                <w:sz w:val="20"/>
              </w:rPr>
              <w:t xml:space="preserve"> data</w:t>
            </w:r>
          </w:p>
        </w:tc>
      </w:tr>
      <w:tr w:rsidR="00625757" w:rsidRPr="00665AD4" w14:paraId="43A83EDC" w14:textId="77777777">
        <w:tc>
          <w:tcPr>
            <w:tcW w:w="4428" w:type="dxa"/>
          </w:tcPr>
          <w:p w14:paraId="5A48CAF8" w14:textId="77777777" w:rsidR="00625757" w:rsidRPr="00665AD4" w:rsidRDefault="00625757" w:rsidP="00665AD4">
            <w:pPr>
              <w:spacing w:before="40" w:after="40"/>
              <w:rPr>
                <w:rFonts w:ascii="Arial" w:hAnsi="Arial" w:cs="Arial"/>
                <w:sz w:val="20"/>
              </w:rPr>
            </w:pPr>
            <w:r w:rsidRPr="00665AD4">
              <w:rPr>
                <w:rFonts w:ascii="Arial" w:hAnsi="Arial" w:cs="Arial"/>
                <w:sz w:val="20"/>
              </w:rPr>
              <w:t>Change in architectural direction</w:t>
            </w:r>
          </w:p>
        </w:tc>
        <w:tc>
          <w:tcPr>
            <w:tcW w:w="4428" w:type="dxa"/>
          </w:tcPr>
          <w:p w14:paraId="359F846E" w14:textId="77777777" w:rsidR="00625757" w:rsidRPr="00665AD4" w:rsidRDefault="00625757" w:rsidP="00665AD4">
            <w:pPr>
              <w:spacing w:before="40" w:after="40"/>
              <w:rPr>
                <w:rFonts w:ascii="Arial" w:hAnsi="Arial" w:cs="Arial"/>
                <w:sz w:val="20"/>
              </w:rPr>
            </w:pPr>
            <w:r w:rsidRPr="00665AD4">
              <w:rPr>
                <w:rFonts w:ascii="Arial" w:hAnsi="Arial" w:cs="Arial"/>
                <w:sz w:val="20"/>
              </w:rPr>
              <w:t>Change in implementation schedule</w:t>
            </w:r>
          </w:p>
        </w:tc>
      </w:tr>
      <w:tr w:rsidR="00625757" w:rsidRPr="00665AD4" w14:paraId="30901700" w14:textId="77777777">
        <w:tc>
          <w:tcPr>
            <w:tcW w:w="4428" w:type="dxa"/>
          </w:tcPr>
          <w:p w14:paraId="28806207" w14:textId="77777777" w:rsidR="00625757" w:rsidRPr="00665AD4" w:rsidRDefault="00625757" w:rsidP="00665AD4">
            <w:pPr>
              <w:spacing w:before="40" w:after="40"/>
              <w:rPr>
                <w:rFonts w:ascii="Arial" w:hAnsi="Arial" w:cs="Arial"/>
                <w:sz w:val="20"/>
              </w:rPr>
            </w:pPr>
            <w:r w:rsidRPr="00665AD4">
              <w:rPr>
                <w:rFonts w:ascii="Arial" w:hAnsi="Arial" w:cs="Arial"/>
                <w:sz w:val="20"/>
              </w:rPr>
              <w:t>Insufficient monitoring of the HL7 links at the site level</w:t>
            </w:r>
          </w:p>
        </w:tc>
        <w:tc>
          <w:tcPr>
            <w:tcW w:w="4428" w:type="dxa"/>
          </w:tcPr>
          <w:p w14:paraId="603D73CB" w14:textId="77777777" w:rsidR="00625757" w:rsidRPr="00665AD4" w:rsidRDefault="00625757" w:rsidP="00665AD4">
            <w:pPr>
              <w:spacing w:before="40" w:after="40"/>
              <w:rPr>
                <w:rFonts w:ascii="Arial" w:hAnsi="Arial" w:cs="Arial"/>
                <w:sz w:val="20"/>
              </w:rPr>
            </w:pPr>
            <w:r w:rsidRPr="00665AD4">
              <w:rPr>
                <w:rFonts w:ascii="Arial" w:hAnsi="Arial" w:cs="Arial"/>
                <w:sz w:val="20"/>
              </w:rPr>
              <w:t xml:space="preserve">Sites data will not be added to the </w:t>
            </w:r>
            <w:r w:rsidR="00626BEC">
              <w:rPr>
                <w:rFonts w:ascii="Arial" w:hAnsi="Arial" w:cs="Arial"/>
                <w:sz w:val="20"/>
              </w:rPr>
              <w:t>Bi-directional Laboratory Data Sharing</w:t>
            </w:r>
          </w:p>
        </w:tc>
      </w:tr>
      <w:tr w:rsidR="00625757" w:rsidRPr="00665AD4" w14:paraId="04E436B8" w14:textId="77777777">
        <w:tc>
          <w:tcPr>
            <w:tcW w:w="4428" w:type="dxa"/>
          </w:tcPr>
          <w:p w14:paraId="22CF3631" w14:textId="77777777" w:rsidR="00625757" w:rsidRPr="00665AD4" w:rsidRDefault="00625757" w:rsidP="00665AD4">
            <w:pPr>
              <w:spacing w:before="40" w:after="40"/>
              <w:rPr>
                <w:rFonts w:ascii="Arial" w:hAnsi="Arial" w:cs="Arial"/>
                <w:sz w:val="20"/>
              </w:rPr>
            </w:pPr>
            <w:r w:rsidRPr="00665AD4">
              <w:rPr>
                <w:rFonts w:ascii="Arial" w:hAnsi="Arial" w:cs="Arial"/>
                <w:sz w:val="20"/>
              </w:rPr>
              <w:t xml:space="preserve">Delays for any reason that would affect successful completion of Data Standardization for </w:t>
            </w:r>
            <w:smartTag w:uri="urn:schemas-microsoft-com:office:smarttags" w:element="place">
              <w:r w:rsidR="00615DC9" w:rsidRPr="00665AD4">
                <w:rPr>
                  <w:rFonts w:ascii="Arial" w:hAnsi="Arial" w:cs="Arial"/>
                  <w:sz w:val="20"/>
                </w:rPr>
                <w:t>VistA</w:t>
              </w:r>
            </w:smartTag>
            <w:r w:rsidRPr="00665AD4">
              <w:rPr>
                <w:rFonts w:ascii="Arial" w:hAnsi="Arial" w:cs="Arial"/>
                <w:sz w:val="20"/>
              </w:rPr>
              <w:t xml:space="preserve"> files that feed the </w:t>
            </w:r>
            <w:r w:rsidR="00626BEC">
              <w:rPr>
                <w:rFonts w:ascii="Arial" w:hAnsi="Arial" w:cs="Arial"/>
                <w:sz w:val="20"/>
              </w:rPr>
              <w:t>Bi-directional Laboratory Data Sharing</w:t>
            </w:r>
          </w:p>
        </w:tc>
        <w:tc>
          <w:tcPr>
            <w:tcW w:w="4428" w:type="dxa"/>
          </w:tcPr>
          <w:p w14:paraId="025EAB74" w14:textId="77777777" w:rsidR="00625757" w:rsidRPr="00665AD4" w:rsidRDefault="00625757" w:rsidP="00665AD4">
            <w:pPr>
              <w:spacing w:before="40" w:after="40"/>
              <w:rPr>
                <w:rFonts w:ascii="Arial" w:hAnsi="Arial" w:cs="Arial"/>
                <w:sz w:val="20"/>
              </w:rPr>
            </w:pPr>
            <w:r w:rsidRPr="00665AD4">
              <w:rPr>
                <w:rFonts w:ascii="Arial" w:hAnsi="Arial" w:cs="Arial"/>
                <w:sz w:val="20"/>
              </w:rPr>
              <w:t>May cause schedule impacts</w:t>
            </w:r>
          </w:p>
        </w:tc>
      </w:tr>
      <w:tr w:rsidR="00625757" w:rsidRPr="00665AD4" w14:paraId="5DC294A6" w14:textId="77777777">
        <w:tc>
          <w:tcPr>
            <w:tcW w:w="4428" w:type="dxa"/>
          </w:tcPr>
          <w:p w14:paraId="4213DF74" w14:textId="77777777" w:rsidR="00625757" w:rsidRPr="00665AD4" w:rsidRDefault="00625757" w:rsidP="00665AD4">
            <w:pPr>
              <w:spacing w:before="40" w:after="40"/>
              <w:rPr>
                <w:rFonts w:ascii="Arial" w:hAnsi="Arial" w:cs="Arial"/>
                <w:sz w:val="20"/>
              </w:rPr>
            </w:pPr>
            <w:r w:rsidRPr="00665AD4">
              <w:rPr>
                <w:rFonts w:ascii="Arial" w:hAnsi="Arial" w:cs="Arial"/>
                <w:sz w:val="20"/>
              </w:rPr>
              <w:t>Delay in prototype testing and completion</w:t>
            </w:r>
          </w:p>
        </w:tc>
        <w:tc>
          <w:tcPr>
            <w:tcW w:w="4428" w:type="dxa"/>
          </w:tcPr>
          <w:p w14:paraId="0F702EDD" w14:textId="77777777" w:rsidR="00625757" w:rsidRPr="00665AD4" w:rsidRDefault="00625757" w:rsidP="00665AD4">
            <w:pPr>
              <w:spacing w:before="40" w:after="40"/>
              <w:rPr>
                <w:rFonts w:ascii="Arial" w:hAnsi="Arial" w:cs="Arial"/>
                <w:sz w:val="20"/>
              </w:rPr>
            </w:pPr>
            <w:r w:rsidRPr="00665AD4">
              <w:rPr>
                <w:rFonts w:ascii="Arial" w:hAnsi="Arial" w:cs="Arial"/>
                <w:sz w:val="20"/>
              </w:rPr>
              <w:t xml:space="preserve">May affect the start of the Beta and National Roll-out of the </w:t>
            </w:r>
            <w:r w:rsidR="00626BEC">
              <w:rPr>
                <w:rFonts w:ascii="Arial" w:hAnsi="Arial" w:cs="Arial"/>
                <w:sz w:val="20"/>
              </w:rPr>
              <w:t>Bi-directional Laboratory Data Sharing</w:t>
            </w:r>
          </w:p>
        </w:tc>
      </w:tr>
      <w:tr w:rsidR="00625757" w:rsidRPr="00665AD4" w14:paraId="66091D48" w14:textId="77777777">
        <w:tc>
          <w:tcPr>
            <w:tcW w:w="4428" w:type="dxa"/>
          </w:tcPr>
          <w:p w14:paraId="0CCD7F45" w14:textId="77777777" w:rsidR="00625757" w:rsidRPr="00665AD4" w:rsidRDefault="00625757" w:rsidP="00665AD4">
            <w:pPr>
              <w:pStyle w:val="NormalWeb"/>
              <w:spacing w:before="40" w:beforeAutospacing="0" w:after="40" w:afterAutospacing="0"/>
              <w:rPr>
                <w:rFonts w:ascii="Arial" w:eastAsia="Times New Roman" w:hAnsi="Arial" w:cs="Arial"/>
                <w:sz w:val="20"/>
                <w:szCs w:val="20"/>
              </w:rPr>
            </w:pPr>
            <w:r w:rsidRPr="00665AD4">
              <w:rPr>
                <w:rFonts w:ascii="Arial" w:eastAsia="Times New Roman" w:hAnsi="Arial" w:cs="Arial"/>
                <w:sz w:val="20"/>
                <w:szCs w:val="20"/>
              </w:rPr>
              <w:t xml:space="preserve">The timing of the release of the </w:t>
            </w:r>
            <w:r w:rsidR="00626BEC">
              <w:rPr>
                <w:rFonts w:ascii="Arial" w:eastAsia="Times New Roman" w:hAnsi="Arial" w:cs="Arial"/>
                <w:sz w:val="20"/>
                <w:szCs w:val="20"/>
              </w:rPr>
              <w:t>Bi-directional Laboratory Data Sharing</w:t>
            </w:r>
            <w:r w:rsidRPr="00665AD4">
              <w:rPr>
                <w:rFonts w:ascii="Arial" w:eastAsia="Times New Roman" w:hAnsi="Arial" w:cs="Arial"/>
                <w:sz w:val="20"/>
                <w:szCs w:val="20"/>
              </w:rPr>
              <w:t xml:space="preserve"> Product Announcement to the field</w:t>
            </w:r>
          </w:p>
        </w:tc>
        <w:tc>
          <w:tcPr>
            <w:tcW w:w="4428" w:type="dxa"/>
          </w:tcPr>
          <w:p w14:paraId="4298412C" w14:textId="77777777" w:rsidR="00625757" w:rsidRPr="00665AD4" w:rsidRDefault="00625757" w:rsidP="00665AD4">
            <w:pPr>
              <w:spacing w:before="40" w:after="40"/>
              <w:rPr>
                <w:rFonts w:ascii="Arial" w:hAnsi="Arial" w:cs="Arial"/>
                <w:sz w:val="20"/>
              </w:rPr>
            </w:pPr>
            <w:r w:rsidRPr="00665AD4">
              <w:rPr>
                <w:rFonts w:ascii="Arial" w:hAnsi="Arial" w:cs="Arial"/>
                <w:sz w:val="20"/>
              </w:rPr>
              <w:t xml:space="preserve">Is Critical to the </w:t>
            </w:r>
            <w:r w:rsidR="00626BEC">
              <w:rPr>
                <w:rFonts w:ascii="Arial" w:hAnsi="Arial" w:cs="Arial"/>
                <w:sz w:val="20"/>
              </w:rPr>
              <w:t>Bi-directional Laboratory Data Sharing</w:t>
            </w:r>
            <w:r w:rsidRPr="00665AD4">
              <w:rPr>
                <w:rFonts w:ascii="Arial" w:hAnsi="Arial" w:cs="Arial"/>
                <w:sz w:val="20"/>
              </w:rPr>
              <w:t xml:space="preserve"> Implementation team’s creditability</w:t>
            </w:r>
          </w:p>
        </w:tc>
      </w:tr>
    </w:tbl>
    <w:p w14:paraId="06B54D5E" w14:textId="77777777" w:rsidR="00625757" w:rsidRPr="00C80120" w:rsidRDefault="00625757" w:rsidP="00C80120">
      <w:pPr>
        <w:pStyle w:val="BodyText"/>
      </w:pPr>
    </w:p>
    <w:p w14:paraId="7465CC70" w14:textId="77777777" w:rsidR="00C80120" w:rsidRDefault="00C80120" w:rsidP="004A0598">
      <w:pPr>
        <w:pStyle w:val="Heading1"/>
        <w:sectPr w:rsidR="00C80120" w:rsidSect="004C07D1">
          <w:headerReference w:type="default" r:id="rId19"/>
          <w:footerReference w:type="default" r:id="rId20"/>
          <w:pgSz w:w="12240" w:h="15840" w:code="1"/>
          <w:pgMar w:top="1440" w:right="1800" w:bottom="1440" w:left="1800" w:header="720" w:footer="720" w:gutter="0"/>
          <w:cols w:space="720"/>
        </w:sectPr>
      </w:pPr>
    </w:p>
    <w:p w14:paraId="0060D4DC" w14:textId="77777777" w:rsidR="00625757" w:rsidRDefault="00700EA2" w:rsidP="004A0598">
      <w:pPr>
        <w:pStyle w:val="Heading1"/>
      </w:pPr>
      <w:bookmarkStart w:id="256" w:name="_Toc88960230"/>
      <w:r>
        <w:lastRenderedPageBreak/>
        <w:t>Appendix</w:t>
      </w:r>
      <w:r w:rsidR="00C80120">
        <w:t xml:space="preserve"> A: </w:t>
      </w:r>
      <w:r w:rsidR="00625757">
        <w:t>Implementation Resource Plan</w:t>
      </w:r>
      <w:bookmarkEnd w:id="256"/>
    </w:p>
    <w:p w14:paraId="1DD2AC41" w14:textId="77777777" w:rsidR="00625757" w:rsidRDefault="00625757" w:rsidP="00C80120">
      <w:pPr>
        <w:pStyle w:val="Heading2"/>
      </w:pPr>
      <w:bookmarkStart w:id="257" w:name="_Toc88960231"/>
      <w:r>
        <w:t>FY2004</w:t>
      </w:r>
      <w:bookmarkEnd w:id="257"/>
    </w:p>
    <w:p w14:paraId="3626F329" w14:textId="77777777" w:rsidR="00625757" w:rsidRDefault="00625757" w:rsidP="00C80120">
      <w:pPr>
        <w:pStyle w:val="BodyText"/>
      </w:pPr>
    </w:p>
    <w:tbl>
      <w:tblPr>
        <w:tblW w:w="0" w:type="auto"/>
        <w:tblInd w:w="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60"/>
        <w:gridCol w:w="850"/>
        <w:gridCol w:w="850"/>
        <w:gridCol w:w="850"/>
        <w:gridCol w:w="850"/>
        <w:gridCol w:w="850"/>
        <w:gridCol w:w="850"/>
        <w:gridCol w:w="850"/>
        <w:gridCol w:w="850"/>
        <w:gridCol w:w="850"/>
        <w:gridCol w:w="850"/>
        <w:gridCol w:w="850"/>
        <w:gridCol w:w="850"/>
      </w:tblGrid>
      <w:tr w:rsidR="006D66D1" w14:paraId="022092E0" w14:textId="77777777">
        <w:trPr>
          <w:cantSplit/>
          <w:tblHeader/>
        </w:trPr>
        <w:tc>
          <w:tcPr>
            <w:tcW w:w="2760" w:type="dxa"/>
            <w:tcBorders>
              <w:top w:val="double" w:sz="4" w:space="0" w:color="auto"/>
              <w:bottom w:val="double" w:sz="4" w:space="0" w:color="auto"/>
            </w:tcBorders>
            <w:shd w:val="clear" w:color="auto" w:fill="E6E6E6"/>
          </w:tcPr>
          <w:p w14:paraId="0F4B40F1" w14:textId="77777777" w:rsidR="00625757" w:rsidRPr="006D66D1" w:rsidRDefault="00625757" w:rsidP="006D66D1">
            <w:pPr>
              <w:pStyle w:val="TableHeading0"/>
              <w:spacing w:beforeLines="40" w:before="96" w:afterLines="40" w:after="96"/>
              <w:rPr>
                <w:rFonts w:ascii="Arial" w:hAnsi="Arial" w:cs="Arial"/>
                <w:snapToGrid w:val="0"/>
              </w:rPr>
            </w:pPr>
            <w:r w:rsidRPr="006D66D1">
              <w:rPr>
                <w:rFonts w:ascii="Arial" w:hAnsi="Arial" w:cs="Arial"/>
                <w:snapToGrid w:val="0"/>
              </w:rPr>
              <w:t>Type of Resource</w:t>
            </w:r>
          </w:p>
        </w:tc>
        <w:tc>
          <w:tcPr>
            <w:tcW w:w="850" w:type="dxa"/>
            <w:tcBorders>
              <w:top w:val="double" w:sz="4" w:space="0" w:color="auto"/>
              <w:bottom w:val="double" w:sz="4" w:space="0" w:color="auto"/>
            </w:tcBorders>
            <w:shd w:val="clear" w:color="auto" w:fill="E6E6E6"/>
          </w:tcPr>
          <w:p w14:paraId="5507173F" w14:textId="77777777" w:rsidR="00625757" w:rsidRPr="006D66D1" w:rsidRDefault="00625757" w:rsidP="006D66D1">
            <w:pPr>
              <w:pStyle w:val="TableHeading0"/>
              <w:spacing w:beforeLines="40" w:before="96" w:afterLines="40" w:after="96"/>
              <w:rPr>
                <w:rFonts w:ascii="Arial" w:hAnsi="Arial" w:cs="Arial"/>
                <w:snapToGrid w:val="0"/>
              </w:rPr>
            </w:pPr>
            <w:r w:rsidRPr="006D66D1">
              <w:rPr>
                <w:rFonts w:ascii="Arial" w:hAnsi="Arial" w:cs="Arial"/>
                <w:snapToGrid w:val="0"/>
              </w:rPr>
              <w:t>Oct</w:t>
            </w:r>
          </w:p>
        </w:tc>
        <w:tc>
          <w:tcPr>
            <w:tcW w:w="850" w:type="dxa"/>
            <w:tcBorders>
              <w:top w:val="double" w:sz="4" w:space="0" w:color="auto"/>
              <w:bottom w:val="double" w:sz="4" w:space="0" w:color="auto"/>
            </w:tcBorders>
            <w:shd w:val="clear" w:color="auto" w:fill="E6E6E6"/>
          </w:tcPr>
          <w:p w14:paraId="0C13A07C" w14:textId="77777777" w:rsidR="00625757" w:rsidRPr="006D66D1" w:rsidRDefault="00625757" w:rsidP="006D66D1">
            <w:pPr>
              <w:pStyle w:val="TableHeading0"/>
              <w:spacing w:beforeLines="40" w:before="96" w:afterLines="40" w:after="96"/>
              <w:rPr>
                <w:rFonts w:ascii="Arial" w:hAnsi="Arial" w:cs="Arial"/>
                <w:snapToGrid w:val="0"/>
              </w:rPr>
            </w:pPr>
            <w:r w:rsidRPr="006D66D1">
              <w:rPr>
                <w:rFonts w:ascii="Arial" w:hAnsi="Arial" w:cs="Arial"/>
                <w:snapToGrid w:val="0"/>
              </w:rPr>
              <w:t>Nov</w:t>
            </w:r>
          </w:p>
        </w:tc>
        <w:tc>
          <w:tcPr>
            <w:tcW w:w="850" w:type="dxa"/>
            <w:tcBorders>
              <w:top w:val="double" w:sz="4" w:space="0" w:color="auto"/>
              <w:bottom w:val="double" w:sz="4" w:space="0" w:color="auto"/>
            </w:tcBorders>
            <w:shd w:val="clear" w:color="auto" w:fill="E6E6E6"/>
          </w:tcPr>
          <w:p w14:paraId="68006B4B" w14:textId="77777777" w:rsidR="00625757" w:rsidRPr="006D66D1" w:rsidRDefault="00625757" w:rsidP="006D66D1">
            <w:pPr>
              <w:pStyle w:val="TableHeading0"/>
              <w:spacing w:beforeLines="40" w:before="96" w:afterLines="40" w:after="96"/>
              <w:rPr>
                <w:rFonts w:ascii="Arial" w:hAnsi="Arial" w:cs="Arial"/>
                <w:snapToGrid w:val="0"/>
              </w:rPr>
            </w:pPr>
            <w:r w:rsidRPr="006D66D1">
              <w:rPr>
                <w:rFonts w:ascii="Arial" w:hAnsi="Arial" w:cs="Arial"/>
                <w:snapToGrid w:val="0"/>
              </w:rPr>
              <w:t>Dec</w:t>
            </w:r>
          </w:p>
        </w:tc>
        <w:tc>
          <w:tcPr>
            <w:tcW w:w="850" w:type="dxa"/>
            <w:tcBorders>
              <w:top w:val="double" w:sz="4" w:space="0" w:color="auto"/>
              <w:bottom w:val="double" w:sz="4" w:space="0" w:color="auto"/>
            </w:tcBorders>
            <w:shd w:val="clear" w:color="auto" w:fill="E6E6E6"/>
          </w:tcPr>
          <w:p w14:paraId="73210990" w14:textId="77777777" w:rsidR="00625757" w:rsidRPr="006D66D1" w:rsidRDefault="00625757" w:rsidP="006D66D1">
            <w:pPr>
              <w:pStyle w:val="TableHeading0"/>
              <w:spacing w:beforeLines="40" w:before="96" w:afterLines="40" w:after="96"/>
              <w:rPr>
                <w:rFonts w:ascii="Arial" w:hAnsi="Arial" w:cs="Arial"/>
                <w:snapToGrid w:val="0"/>
              </w:rPr>
            </w:pPr>
            <w:r w:rsidRPr="006D66D1">
              <w:rPr>
                <w:rFonts w:ascii="Arial" w:hAnsi="Arial" w:cs="Arial"/>
                <w:snapToGrid w:val="0"/>
              </w:rPr>
              <w:t>Jan</w:t>
            </w:r>
          </w:p>
        </w:tc>
        <w:tc>
          <w:tcPr>
            <w:tcW w:w="850" w:type="dxa"/>
            <w:tcBorders>
              <w:top w:val="double" w:sz="4" w:space="0" w:color="auto"/>
              <w:bottom w:val="double" w:sz="4" w:space="0" w:color="auto"/>
            </w:tcBorders>
            <w:shd w:val="clear" w:color="auto" w:fill="E6E6E6"/>
          </w:tcPr>
          <w:p w14:paraId="5578DA0A" w14:textId="77777777" w:rsidR="00625757" w:rsidRPr="006D66D1" w:rsidRDefault="00625757" w:rsidP="006D66D1">
            <w:pPr>
              <w:pStyle w:val="TableHeading0"/>
              <w:spacing w:beforeLines="40" w:before="96" w:afterLines="40" w:after="96"/>
              <w:rPr>
                <w:rFonts w:ascii="Arial" w:hAnsi="Arial" w:cs="Arial"/>
                <w:snapToGrid w:val="0"/>
              </w:rPr>
            </w:pPr>
            <w:r w:rsidRPr="006D66D1">
              <w:rPr>
                <w:rFonts w:ascii="Arial" w:hAnsi="Arial" w:cs="Arial"/>
                <w:snapToGrid w:val="0"/>
              </w:rPr>
              <w:t>Feb</w:t>
            </w:r>
          </w:p>
        </w:tc>
        <w:tc>
          <w:tcPr>
            <w:tcW w:w="850" w:type="dxa"/>
            <w:tcBorders>
              <w:top w:val="double" w:sz="4" w:space="0" w:color="auto"/>
              <w:bottom w:val="double" w:sz="4" w:space="0" w:color="auto"/>
            </w:tcBorders>
            <w:shd w:val="clear" w:color="auto" w:fill="E6E6E6"/>
          </w:tcPr>
          <w:p w14:paraId="18518DDF" w14:textId="77777777" w:rsidR="00625757" w:rsidRPr="006D66D1" w:rsidRDefault="00625757" w:rsidP="006D66D1">
            <w:pPr>
              <w:pStyle w:val="TableHeading0"/>
              <w:spacing w:beforeLines="40" w:before="96" w:afterLines="40" w:after="96"/>
              <w:rPr>
                <w:rFonts w:ascii="Arial" w:hAnsi="Arial" w:cs="Arial"/>
                <w:snapToGrid w:val="0"/>
              </w:rPr>
            </w:pPr>
            <w:r w:rsidRPr="006D66D1">
              <w:rPr>
                <w:rFonts w:ascii="Arial" w:hAnsi="Arial" w:cs="Arial"/>
                <w:snapToGrid w:val="0"/>
              </w:rPr>
              <w:t>Mar</w:t>
            </w:r>
          </w:p>
        </w:tc>
        <w:tc>
          <w:tcPr>
            <w:tcW w:w="850" w:type="dxa"/>
            <w:tcBorders>
              <w:top w:val="double" w:sz="4" w:space="0" w:color="auto"/>
              <w:bottom w:val="double" w:sz="4" w:space="0" w:color="auto"/>
            </w:tcBorders>
            <w:shd w:val="clear" w:color="auto" w:fill="E6E6E6"/>
          </w:tcPr>
          <w:p w14:paraId="0BBC6E7E" w14:textId="77777777" w:rsidR="00625757" w:rsidRPr="006D66D1" w:rsidRDefault="00625757" w:rsidP="006D66D1">
            <w:pPr>
              <w:pStyle w:val="TableHeading0"/>
              <w:spacing w:beforeLines="40" w:before="96" w:afterLines="40" w:after="96"/>
              <w:rPr>
                <w:rFonts w:ascii="Arial" w:hAnsi="Arial" w:cs="Arial"/>
                <w:snapToGrid w:val="0"/>
              </w:rPr>
            </w:pPr>
            <w:r w:rsidRPr="006D66D1">
              <w:rPr>
                <w:rFonts w:ascii="Arial" w:hAnsi="Arial" w:cs="Arial"/>
                <w:snapToGrid w:val="0"/>
              </w:rPr>
              <w:t>Apr</w:t>
            </w:r>
          </w:p>
        </w:tc>
        <w:tc>
          <w:tcPr>
            <w:tcW w:w="850" w:type="dxa"/>
            <w:tcBorders>
              <w:top w:val="double" w:sz="4" w:space="0" w:color="auto"/>
              <w:bottom w:val="double" w:sz="4" w:space="0" w:color="auto"/>
            </w:tcBorders>
            <w:shd w:val="clear" w:color="auto" w:fill="E6E6E6"/>
          </w:tcPr>
          <w:p w14:paraId="56E7A061" w14:textId="77777777" w:rsidR="00625757" w:rsidRPr="006D66D1" w:rsidRDefault="00625757" w:rsidP="006D66D1">
            <w:pPr>
              <w:pStyle w:val="TableHeading0"/>
              <w:spacing w:beforeLines="40" w:before="96" w:afterLines="40" w:after="96"/>
              <w:rPr>
                <w:rFonts w:ascii="Arial" w:hAnsi="Arial" w:cs="Arial"/>
                <w:snapToGrid w:val="0"/>
              </w:rPr>
            </w:pPr>
            <w:r w:rsidRPr="006D66D1">
              <w:rPr>
                <w:rFonts w:ascii="Arial" w:hAnsi="Arial" w:cs="Arial"/>
                <w:snapToGrid w:val="0"/>
              </w:rPr>
              <w:t>May</w:t>
            </w:r>
          </w:p>
        </w:tc>
        <w:tc>
          <w:tcPr>
            <w:tcW w:w="850" w:type="dxa"/>
            <w:tcBorders>
              <w:top w:val="double" w:sz="4" w:space="0" w:color="auto"/>
              <w:bottom w:val="double" w:sz="4" w:space="0" w:color="auto"/>
            </w:tcBorders>
            <w:shd w:val="clear" w:color="auto" w:fill="E6E6E6"/>
          </w:tcPr>
          <w:p w14:paraId="0F008375" w14:textId="77777777" w:rsidR="00625757" w:rsidRPr="006D66D1" w:rsidRDefault="00625757" w:rsidP="006D66D1">
            <w:pPr>
              <w:pStyle w:val="TableHeading0"/>
              <w:spacing w:beforeLines="40" w:before="96" w:afterLines="40" w:after="96"/>
              <w:rPr>
                <w:rFonts w:ascii="Arial" w:hAnsi="Arial" w:cs="Arial"/>
                <w:snapToGrid w:val="0"/>
              </w:rPr>
            </w:pPr>
            <w:r w:rsidRPr="006D66D1">
              <w:rPr>
                <w:rFonts w:ascii="Arial" w:hAnsi="Arial" w:cs="Arial"/>
                <w:snapToGrid w:val="0"/>
              </w:rPr>
              <w:t>Jun</w:t>
            </w:r>
          </w:p>
        </w:tc>
        <w:tc>
          <w:tcPr>
            <w:tcW w:w="850" w:type="dxa"/>
            <w:tcBorders>
              <w:top w:val="double" w:sz="4" w:space="0" w:color="auto"/>
              <w:bottom w:val="double" w:sz="4" w:space="0" w:color="auto"/>
            </w:tcBorders>
            <w:shd w:val="clear" w:color="auto" w:fill="E6E6E6"/>
          </w:tcPr>
          <w:p w14:paraId="21BFC74B" w14:textId="77777777" w:rsidR="00625757" w:rsidRPr="006D66D1" w:rsidRDefault="00625757" w:rsidP="006D66D1">
            <w:pPr>
              <w:pStyle w:val="TableHeading0"/>
              <w:spacing w:beforeLines="40" w:before="96" w:afterLines="40" w:after="96"/>
              <w:rPr>
                <w:rFonts w:ascii="Arial" w:hAnsi="Arial" w:cs="Arial"/>
                <w:snapToGrid w:val="0"/>
              </w:rPr>
            </w:pPr>
            <w:r w:rsidRPr="006D66D1">
              <w:rPr>
                <w:rFonts w:ascii="Arial" w:hAnsi="Arial" w:cs="Arial"/>
                <w:snapToGrid w:val="0"/>
              </w:rPr>
              <w:t>Jul</w:t>
            </w:r>
          </w:p>
        </w:tc>
        <w:tc>
          <w:tcPr>
            <w:tcW w:w="850" w:type="dxa"/>
            <w:tcBorders>
              <w:top w:val="double" w:sz="4" w:space="0" w:color="auto"/>
              <w:bottom w:val="double" w:sz="4" w:space="0" w:color="auto"/>
            </w:tcBorders>
            <w:shd w:val="clear" w:color="auto" w:fill="E6E6E6"/>
          </w:tcPr>
          <w:p w14:paraId="554D4D07" w14:textId="77777777" w:rsidR="00625757" w:rsidRPr="006D66D1" w:rsidRDefault="00625757" w:rsidP="006D66D1">
            <w:pPr>
              <w:pStyle w:val="TableHeading0"/>
              <w:spacing w:beforeLines="40" w:before="96" w:afterLines="40" w:after="96"/>
              <w:rPr>
                <w:rFonts w:ascii="Arial" w:hAnsi="Arial" w:cs="Arial"/>
                <w:snapToGrid w:val="0"/>
              </w:rPr>
            </w:pPr>
            <w:r w:rsidRPr="006D66D1">
              <w:rPr>
                <w:rFonts w:ascii="Arial" w:hAnsi="Arial" w:cs="Arial"/>
                <w:snapToGrid w:val="0"/>
              </w:rPr>
              <w:t>Aug</w:t>
            </w:r>
          </w:p>
        </w:tc>
        <w:tc>
          <w:tcPr>
            <w:tcW w:w="850" w:type="dxa"/>
            <w:tcBorders>
              <w:top w:val="double" w:sz="4" w:space="0" w:color="auto"/>
              <w:bottom w:val="double" w:sz="4" w:space="0" w:color="auto"/>
            </w:tcBorders>
            <w:shd w:val="clear" w:color="auto" w:fill="E6E6E6"/>
          </w:tcPr>
          <w:p w14:paraId="1190FC02" w14:textId="77777777" w:rsidR="00625757" w:rsidRPr="006D66D1" w:rsidRDefault="00625757" w:rsidP="006D66D1">
            <w:pPr>
              <w:pStyle w:val="TableHeading0"/>
              <w:spacing w:beforeLines="40" w:before="96" w:afterLines="40" w:after="96"/>
              <w:rPr>
                <w:rFonts w:ascii="Arial" w:hAnsi="Arial" w:cs="Arial"/>
                <w:snapToGrid w:val="0"/>
              </w:rPr>
            </w:pPr>
            <w:r w:rsidRPr="006D66D1">
              <w:rPr>
                <w:rFonts w:ascii="Arial" w:hAnsi="Arial" w:cs="Arial"/>
                <w:snapToGrid w:val="0"/>
              </w:rPr>
              <w:t>Sep</w:t>
            </w:r>
          </w:p>
        </w:tc>
      </w:tr>
      <w:tr w:rsidR="00625757" w14:paraId="54E84FAB" w14:textId="77777777">
        <w:trPr>
          <w:cantSplit/>
        </w:trPr>
        <w:tc>
          <w:tcPr>
            <w:tcW w:w="2760" w:type="dxa"/>
            <w:tcBorders>
              <w:top w:val="double" w:sz="4" w:space="0" w:color="auto"/>
            </w:tcBorders>
            <w:shd w:val="clear" w:color="auto" w:fill="auto"/>
          </w:tcPr>
          <w:p w14:paraId="36AF4D0E" w14:textId="77777777" w:rsidR="00625757" w:rsidRPr="006D66D1" w:rsidRDefault="00625757" w:rsidP="006D66D1">
            <w:pPr>
              <w:pStyle w:val="TableText"/>
              <w:spacing w:beforeLines="40" w:before="96" w:afterLines="40" w:after="96"/>
              <w:jc w:val="right"/>
              <w:rPr>
                <w:rFonts w:ascii="Arial" w:hAnsi="Arial" w:cs="Arial"/>
                <w:snapToGrid w:val="0"/>
              </w:rPr>
            </w:pPr>
            <w:r w:rsidRPr="006D66D1">
              <w:rPr>
                <w:rFonts w:ascii="Arial" w:hAnsi="Arial" w:cs="Arial"/>
                <w:snapToGrid w:val="0"/>
              </w:rPr>
              <w:t>Phase Manager</w:t>
            </w:r>
          </w:p>
        </w:tc>
        <w:tc>
          <w:tcPr>
            <w:tcW w:w="850" w:type="dxa"/>
            <w:tcBorders>
              <w:top w:val="double" w:sz="4" w:space="0" w:color="auto"/>
            </w:tcBorders>
            <w:shd w:val="clear" w:color="auto" w:fill="auto"/>
          </w:tcPr>
          <w:p w14:paraId="7E2BD5F8" w14:textId="77777777" w:rsidR="00625757" w:rsidRPr="006D66D1" w:rsidRDefault="00625757" w:rsidP="006D66D1">
            <w:pPr>
              <w:spacing w:beforeLines="40" w:before="96" w:afterLines="40" w:after="96"/>
              <w:jc w:val="center"/>
              <w:rPr>
                <w:rFonts w:ascii="Arial" w:hAnsi="Arial" w:cs="Arial"/>
                <w:sz w:val="20"/>
              </w:rPr>
            </w:pPr>
          </w:p>
        </w:tc>
        <w:tc>
          <w:tcPr>
            <w:tcW w:w="850" w:type="dxa"/>
            <w:tcBorders>
              <w:top w:val="double" w:sz="4" w:space="0" w:color="auto"/>
            </w:tcBorders>
            <w:shd w:val="clear" w:color="auto" w:fill="auto"/>
          </w:tcPr>
          <w:p w14:paraId="72BC91AA" w14:textId="77777777" w:rsidR="00625757" w:rsidRPr="006D66D1" w:rsidRDefault="00625757" w:rsidP="006D66D1">
            <w:pPr>
              <w:spacing w:beforeLines="40" w:before="96" w:afterLines="40" w:after="96"/>
              <w:jc w:val="center"/>
              <w:rPr>
                <w:rFonts w:ascii="Arial" w:hAnsi="Arial" w:cs="Arial"/>
                <w:sz w:val="20"/>
              </w:rPr>
            </w:pPr>
          </w:p>
        </w:tc>
        <w:tc>
          <w:tcPr>
            <w:tcW w:w="850" w:type="dxa"/>
            <w:tcBorders>
              <w:top w:val="double" w:sz="4" w:space="0" w:color="auto"/>
            </w:tcBorders>
            <w:shd w:val="clear" w:color="auto" w:fill="auto"/>
          </w:tcPr>
          <w:p w14:paraId="472D094A" w14:textId="77777777" w:rsidR="00625757" w:rsidRPr="006D66D1" w:rsidRDefault="00625757" w:rsidP="006D66D1">
            <w:pPr>
              <w:spacing w:beforeLines="40" w:before="96" w:afterLines="40" w:after="96"/>
              <w:jc w:val="center"/>
              <w:rPr>
                <w:rFonts w:ascii="Arial" w:hAnsi="Arial" w:cs="Arial"/>
                <w:sz w:val="20"/>
              </w:rPr>
            </w:pPr>
          </w:p>
        </w:tc>
        <w:tc>
          <w:tcPr>
            <w:tcW w:w="850" w:type="dxa"/>
            <w:tcBorders>
              <w:top w:val="double" w:sz="4" w:space="0" w:color="auto"/>
            </w:tcBorders>
            <w:shd w:val="clear" w:color="auto" w:fill="auto"/>
          </w:tcPr>
          <w:p w14:paraId="25CA3054" w14:textId="77777777" w:rsidR="00625757" w:rsidRPr="006D66D1" w:rsidRDefault="00625757" w:rsidP="006D66D1">
            <w:pPr>
              <w:spacing w:beforeLines="40" w:before="96" w:afterLines="40" w:after="96"/>
              <w:jc w:val="center"/>
              <w:rPr>
                <w:rFonts w:ascii="Arial" w:hAnsi="Arial" w:cs="Arial"/>
                <w:sz w:val="20"/>
              </w:rPr>
            </w:pPr>
          </w:p>
        </w:tc>
        <w:tc>
          <w:tcPr>
            <w:tcW w:w="850" w:type="dxa"/>
            <w:tcBorders>
              <w:top w:val="double" w:sz="4" w:space="0" w:color="auto"/>
            </w:tcBorders>
            <w:shd w:val="clear" w:color="auto" w:fill="auto"/>
          </w:tcPr>
          <w:p w14:paraId="58ACD530" w14:textId="77777777" w:rsidR="00625757" w:rsidRPr="006D66D1" w:rsidRDefault="00625757" w:rsidP="006D66D1">
            <w:pPr>
              <w:spacing w:beforeLines="40" w:before="96" w:afterLines="40" w:after="96"/>
              <w:jc w:val="center"/>
              <w:rPr>
                <w:rFonts w:ascii="Arial" w:hAnsi="Arial" w:cs="Arial"/>
                <w:sz w:val="20"/>
              </w:rPr>
            </w:pPr>
          </w:p>
        </w:tc>
        <w:tc>
          <w:tcPr>
            <w:tcW w:w="850" w:type="dxa"/>
            <w:tcBorders>
              <w:top w:val="double" w:sz="4" w:space="0" w:color="auto"/>
            </w:tcBorders>
            <w:shd w:val="clear" w:color="auto" w:fill="auto"/>
          </w:tcPr>
          <w:p w14:paraId="797B87FF" w14:textId="77777777" w:rsidR="00625757" w:rsidRPr="006D66D1" w:rsidRDefault="00625757" w:rsidP="006D66D1">
            <w:pPr>
              <w:spacing w:beforeLines="40" w:before="96" w:afterLines="40" w:after="96"/>
              <w:jc w:val="center"/>
              <w:rPr>
                <w:rFonts w:ascii="Arial" w:hAnsi="Arial" w:cs="Arial"/>
                <w:sz w:val="20"/>
              </w:rPr>
            </w:pPr>
          </w:p>
        </w:tc>
        <w:tc>
          <w:tcPr>
            <w:tcW w:w="850" w:type="dxa"/>
            <w:tcBorders>
              <w:top w:val="double" w:sz="4" w:space="0" w:color="auto"/>
            </w:tcBorders>
            <w:shd w:val="clear" w:color="auto" w:fill="auto"/>
          </w:tcPr>
          <w:p w14:paraId="131D419E" w14:textId="77777777" w:rsidR="00625757" w:rsidRPr="006D66D1" w:rsidRDefault="00625757" w:rsidP="006D66D1">
            <w:pPr>
              <w:spacing w:beforeLines="40" w:before="96" w:afterLines="40" w:after="96"/>
              <w:jc w:val="center"/>
              <w:rPr>
                <w:rFonts w:ascii="Arial" w:hAnsi="Arial" w:cs="Arial"/>
                <w:sz w:val="20"/>
              </w:rPr>
            </w:pPr>
          </w:p>
        </w:tc>
        <w:tc>
          <w:tcPr>
            <w:tcW w:w="850" w:type="dxa"/>
            <w:tcBorders>
              <w:top w:val="double" w:sz="4" w:space="0" w:color="auto"/>
            </w:tcBorders>
            <w:shd w:val="clear" w:color="auto" w:fill="auto"/>
          </w:tcPr>
          <w:p w14:paraId="646B072A" w14:textId="77777777" w:rsidR="00625757" w:rsidRPr="006D66D1" w:rsidRDefault="00625757" w:rsidP="006D66D1">
            <w:pPr>
              <w:spacing w:beforeLines="40" w:before="96" w:afterLines="40" w:after="96"/>
              <w:jc w:val="center"/>
              <w:rPr>
                <w:rFonts w:ascii="Arial" w:hAnsi="Arial" w:cs="Arial"/>
                <w:sz w:val="20"/>
              </w:rPr>
            </w:pPr>
          </w:p>
        </w:tc>
        <w:tc>
          <w:tcPr>
            <w:tcW w:w="850" w:type="dxa"/>
            <w:tcBorders>
              <w:top w:val="double" w:sz="4" w:space="0" w:color="auto"/>
            </w:tcBorders>
            <w:shd w:val="clear" w:color="auto" w:fill="auto"/>
          </w:tcPr>
          <w:p w14:paraId="78FEBC02" w14:textId="77777777" w:rsidR="00625757" w:rsidRPr="006D66D1" w:rsidRDefault="00625757" w:rsidP="006D66D1">
            <w:pPr>
              <w:spacing w:beforeLines="40" w:before="96" w:afterLines="40" w:after="96"/>
              <w:jc w:val="center"/>
              <w:rPr>
                <w:rFonts w:ascii="Arial" w:hAnsi="Arial" w:cs="Arial"/>
                <w:sz w:val="20"/>
              </w:rPr>
            </w:pPr>
            <w:r w:rsidRPr="006D66D1">
              <w:rPr>
                <w:rFonts w:ascii="Arial" w:hAnsi="Arial" w:cs="Arial"/>
                <w:snapToGrid w:val="0"/>
                <w:sz w:val="20"/>
              </w:rPr>
              <w:t>1</w:t>
            </w:r>
          </w:p>
        </w:tc>
        <w:tc>
          <w:tcPr>
            <w:tcW w:w="850" w:type="dxa"/>
            <w:tcBorders>
              <w:top w:val="double" w:sz="4" w:space="0" w:color="auto"/>
            </w:tcBorders>
            <w:shd w:val="clear" w:color="auto" w:fill="auto"/>
          </w:tcPr>
          <w:p w14:paraId="5F7F8C31" w14:textId="77777777" w:rsidR="00625757" w:rsidRPr="006D66D1" w:rsidRDefault="00625757" w:rsidP="006D66D1">
            <w:pPr>
              <w:spacing w:beforeLines="40" w:before="96" w:afterLines="40" w:after="96"/>
              <w:jc w:val="center"/>
              <w:rPr>
                <w:rFonts w:ascii="Arial" w:hAnsi="Arial" w:cs="Arial"/>
                <w:sz w:val="20"/>
              </w:rPr>
            </w:pPr>
            <w:r w:rsidRPr="006D66D1">
              <w:rPr>
                <w:rFonts w:ascii="Arial" w:hAnsi="Arial" w:cs="Arial"/>
                <w:snapToGrid w:val="0"/>
                <w:sz w:val="20"/>
              </w:rPr>
              <w:t>1</w:t>
            </w:r>
          </w:p>
        </w:tc>
        <w:tc>
          <w:tcPr>
            <w:tcW w:w="850" w:type="dxa"/>
            <w:tcBorders>
              <w:top w:val="double" w:sz="4" w:space="0" w:color="auto"/>
            </w:tcBorders>
            <w:shd w:val="clear" w:color="auto" w:fill="auto"/>
          </w:tcPr>
          <w:p w14:paraId="3B320A32" w14:textId="77777777" w:rsidR="00625757" w:rsidRPr="006D66D1" w:rsidRDefault="00625757" w:rsidP="006D66D1">
            <w:pPr>
              <w:spacing w:beforeLines="40" w:before="96" w:afterLines="40" w:after="96"/>
              <w:jc w:val="center"/>
              <w:rPr>
                <w:rFonts w:ascii="Arial" w:hAnsi="Arial" w:cs="Arial"/>
                <w:sz w:val="20"/>
              </w:rPr>
            </w:pPr>
            <w:r w:rsidRPr="006D66D1">
              <w:rPr>
                <w:rFonts w:ascii="Arial" w:hAnsi="Arial" w:cs="Arial"/>
                <w:snapToGrid w:val="0"/>
                <w:sz w:val="20"/>
              </w:rPr>
              <w:t>1</w:t>
            </w:r>
          </w:p>
        </w:tc>
        <w:tc>
          <w:tcPr>
            <w:tcW w:w="850" w:type="dxa"/>
            <w:tcBorders>
              <w:top w:val="double" w:sz="4" w:space="0" w:color="auto"/>
            </w:tcBorders>
            <w:shd w:val="clear" w:color="auto" w:fill="auto"/>
          </w:tcPr>
          <w:p w14:paraId="09BDE434" w14:textId="77777777" w:rsidR="00625757" w:rsidRPr="006D66D1" w:rsidRDefault="00625757" w:rsidP="006D66D1">
            <w:pPr>
              <w:spacing w:beforeLines="40" w:before="96" w:afterLines="40" w:after="96"/>
              <w:jc w:val="center"/>
              <w:rPr>
                <w:rFonts w:ascii="Arial" w:hAnsi="Arial" w:cs="Arial"/>
                <w:sz w:val="20"/>
              </w:rPr>
            </w:pPr>
            <w:r w:rsidRPr="006D66D1">
              <w:rPr>
                <w:rFonts w:ascii="Arial" w:hAnsi="Arial" w:cs="Arial"/>
                <w:snapToGrid w:val="0"/>
                <w:sz w:val="20"/>
              </w:rPr>
              <w:t>1</w:t>
            </w:r>
          </w:p>
        </w:tc>
      </w:tr>
      <w:tr w:rsidR="00625757" w14:paraId="3B0B9833" w14:textId="77777777">
        <w:trPr>
          <w:cantSplit/>
        </w:trPr>
        <w:tc>
          <w:tcPr>
            <w:tcW w:w="2760" w:type="dxa"/>
            <w:shd w:val="clear" w:color="auto" w:fill="auto"/>
          </w:tcPr>
          <w:p w14:paraId="6F453679" w14:textId="77777777" w:rsidR="00625757" w:rsidRPr="006D66D1" w:rsidRDefault="00625757" w:rsidP="006D66D1">
            <w:pPr>
              <w:pStyle w:val="TableText"/>
              <w:spacing w:beforeLines="40" w:before="96" w:afterLines="40" w:after="96"/>
              <w:jc w:val="right"/>
              <w:rPr>
                <w:rFonts w:ascii="Arial" w:hAnsi="Arial" w:cs="Arial"/>
                <w:snapToGrid w:val="0"/>
              </w:rPr>
            </w:pPr>
            <w:r w:rsidRPr="006D66D1">
              <w:rPr>
                <w:rFonts w:ascii="Arial" w:hAnsi="Arial" w:cs="Arial"/>
                <w:snapToGrid w:val="0"/>
              </w:rPr>
              <w:t>Implementation Manager</w:t>
            </w:r>
          </w:p>
        </w:tc>
        <w:tc>
          <w:tcPr>
            <w:tcW w:w="850" w:type="dxa"/>
            <w:shd w:val="clear" w:color="auto" w:fill="auto"/>
          </w:tcPr>
          <w:p w14:paraId="4D47BA9D" w14:textId="77777777" w:rsidR="00625757" w:rsidRPr="006D66D1" w:rsidRDefault="00625757" w:rsidP="006D66D1">
            <w:pPr>
              <w:spacing w:beforeLines="40" w:before="96" w:afterLines="40" w:after="96"/>
              <w:jc w:val="center"/>
              <w:rPr>
                <w:rFonts w:ascii="Arial" w:hAnsi="Arial" w:cs="Arial"/>
                <w:sz w:val="20"/>
              </w:rPr>
            </w:pPr>
          </w:p>
        </w:tc>
        <w:tc>
          <w:tcPr>
            <w:tcW w:w="850" w:type="dxa"/>
            <w:shd w:val="clear" w:color="auto" w:fill="auto"/>
          </w:tcPr>
          <w:p w14:paraId="53CF0036" w14:textId="77777777" w:rsidR="00625757" w:rsidRPr="006D66D1" w:rsidRDefault="00625757" w:rsidP="006D66D1">
            <w:pPr>
              <w:spacing w:beforeLines="40" w:before="96" w:afterLines="40" w:after="96"/>
              <w:jc w:val="center"/>
              <w:rPr>
                <w:rFonts w:ascii="Arial" w:hAnsi="Arial" w:cs="Arial"/>
                <w:sz w:val="20"/>
              </w:rPr>
            </w:pPr>
          </w:p>
        </w:tc>
        <w:tc>
          <w:tcPr>
            <w:tcW w:w="850" w:type="dxa"/>
            <w:shd w:val="clear" w:color="auto" w:fill="auto"/>
          </w:tcPr>
          <w:p w14:paraId="4747F607" w14:textId="77777777" w:rsidR="00625757" w:rsidRPr="006D66D1" w:rsidRDefault="00625757" w:rsidP="006D66D1">
            <w:pPr>
              <w:spacing w:beforeLines="40" w:before="96" w:afterLines="40" w:after="96"/>
              <w:jc w:val="center"/>
              <w:rPr>
                <w:rFonts w:ascii="Arial" w:hAnsi="Arial" w:cs="Arial"/>
                <w:sz w:val="20"/>
              </w:rPr>
            </w:pPr>
          </w:p>
        </w:tc>
        <w:tc>
          <w:tcPr>
            <w:tcW w:w="850" w:type="dxa"/>
            <w:shd w:val="clear" w:color="auto" w:fill="auto"/>
          </w:tcPr>
          <w:p w14:paraId="2EB63F4A" w14:textId="77777777" w:rsidR="00625757" w:rsidRPr="006D66D1" w:rsidRDefault="00625757" w:rsidP="006D66D1">
            <w:pPr>
              <w:spacing w:beforeLines="40" w:before="96" w:afterLines="40" w:after="96"/>
              <w:jc w:val="center"/>
              <w:rPr>
                <w:rFonts w:ascii="Arial" w:hAnsi="Arial" w:cs="Arial"/>
                <w:sz w:val="20"/>
              </w:rPr>
            </w:pPr>
          </w:p>
        </w:tc>
        <w:tc>
          <w:tcPr>
            <w:tcW w:w="850" w:type="dxa"/>
            <w:shd w:val="clear" w:color="auto" w:fill="auto"/>
          </w:tcPr>
          <w:p w14:paraId="20A6BE12" w14:textId="77777777" w:rsidR="00625757" w:rsidRPr="006D66D1" w:rsidRDefault="00625757" w:rsidP="006D66D1">
            <w:pPr>
              <w:spacing w:beforeLines="40" w:before="96" w:afterLines="40" w:after="96"/>
              <w:jc w:val="center"/>
              <w:rPr>
                <w:rFonts w:ascii="Arial" w:hAnsi="Arial" w:cs="Arial"/>
                <w:sz w:val="20"/>
              </w:rPr>
            </w:pPr>
          </w:p>
        </w:tc>
        <w:tc>
          <w:tcPr>
            <w:tcW w:w="850" w:type="dxa"/>
            <w:shd w:val="clear" w:color="auto" w:fill="auto"/>
          </w:tcPr>
          <w:p w14:paraId="37D67741" w14:textId="77777777" w:rsidR="00625757" w:rsidRPr="006D66D1" w:rsidRDefault="00625757" w:rsidP="006D66D1">
            <w:pPr>
              <w:spacing w:beforeLines="40" w:before="96" w:afterLines="40" w:after="96"/>
              <w:jc w:val="center"/>
              <w:rPr>
                <w:rFonts w:ascii="Arial" w:hAnsi="Arial" w:cs="Arial"/>
                <w:sz w:val="20"/>
              </w:rPr>
            </w:pPr>
          </w:p>
        </w:tc>
        <w:tc>
          <w:tcPr>
            <w:tcW w:w="850" w:type="dxa"/>
            <w:shd w:val="clear" w:color="auto" w:fill="auto"/>
          </w:tcPr>
          <w:p w14:paraId="39A9D3BA" w14:textId="77777777" w:rsidR="00625757" w:rsidRPr="006D66D1" w:rsidRDefault="00625757" w:rsidP="006D66D1">
            <w:pPr>
              <w:spacing w:beforeLines="40" w:before="96" w:afterLines="40" w:after="96"/>
              <w:jc w:val="center"/>
              <w:rPr>
                <w:rFonts w:ascii="Arial" w:hAnsi="Arial" w:cs="Arial"/>
                <w:sz w:val="20"/>
              </w:rPr>
            </w:pPr>
          </w:p>
        </w:tc>
        <w:tc>
          <w:tcPr>
            <w:tcW w:w="850" w:type="dxa"/>
            <w:shd w:val="clear" w:color="auto" w:fill="auto"/>
          </w:tcPr>
          <w:p w14:paraId="432C5B9D" w14:textId="77777777" w:rsidR="00625757" w:rsidRPr="006D66D1" w:rsidRDefault="00625757" w:rsidP="006D66D1">
            <w:pPr>
              <w:spacing w:beforeLines="40" w:before="96" w:afterLines="40" w:after="96"/>
              <w:jc w:val="center"/>
              <w:rPr>
                <w:rFonts w:ascii="Arial" w:hAnsi="Arial" w:cs="Arial"/>
                <w:sz w:val="20"/>
              </w:rPr>
            </w:pPr>
          </w:p>
        </w:tc>
        <w:tc>
          <w:tcPr>
            <w:tcW w:w="850" w:type="dxa"/>
            <w:shd w:val="clear" w:color="auto" w:fill="auto"/>
          </w:tcPr>
          <w:p w14:paraId="17C37619" w14:textId="77777777" w:rsidR="00625757" w:rsidRPr="006D66D1" w:rsidRDefault="00DE49C9" w:rsidP="006D66D1">
            <w:pPr>
              <w:spacing w:beforeLines="40" w:before="96" w:afterLines="40" w:after="96"/>
              <w:jc w:val="center"/>
              <w:rPr>
                <w:rFonts w:ascii="Arial" w:hAnsi="Arial" w:cs="Arial"/>
                <w:sz w:val="20"/>
              </w:rPr>
            </w:pPr>
            <w:r w:rsidRPr="006D66D1">
              <w:rPr>
                <w:rFonts w:ascii="Arial" w:hAnsi="Arial" w:cs="Arial"/>
                <w:snapToGrid w:val="0"/>
                <w:sz w:val="20"/>
              </w:rPr>
              <w:t>0.2</w:t>
            </w:r>
          </w:p>
        </w:tc>
        <w:tc>
          <w:tcPr>
            <w:tcW w:w="850" w:type="dxa"/>
            <w:shd w:val="clear" w:color="auto" w:fill="auto"/>
          </w:tcPr>
          <w:p w14:paraId="40964B50" w14:textId="77777777" w:rsidR="00625757" w:rsidRPr="006D66D1" w:rsidRDefault="00DE49C9" w:rsidP="006D66D1">
            <w:pPr>
              <w:spacing w:beforeLines="40" w:before="96" w:afterLines="40" w:after="96"/>
              <w:jc w:val="center"/>
              <w:rPr>
                <w:rFonts w:ascii="Arial" w:hAnsi="Arial" w:cs="Arial"/>
                <w:sz w:val="20"/>
              </w:rPr>
            </w:pPr>
            <w:r w:rsidRPr="006D66D1">
              <w:rPr>
                <w:rFonts w:ascii="Arial" w:hAnsi="Arial" w:cs="Arial"/>
                <w:snapToGrid w:val="0"/>
                <w:sz w:val="20"/>
              </w:rPr>
              <w:t>0.2</w:t>
            </w:r>
          </w:p>
        </w:tc>
        <w:tc>
          <w:tcPr>
            <w:tcW w:w="850" w:type="dxa"/>
            <w:shd w:val="clear" w:color="auto" w:fill="auto"/>
          </w:tcPr>
          <w:p w14:paraId="60D418AC" w14:textId="77777777" w:rsidR="00625757" w:rsidRPr="006D66D1" w:rsidRDefault="00DE49C9" w:rsidP="006D66D1">
            <w:pPr>
              <w:spacing w:beforeLines="40" w:before="96" w:afterLines="40" w:after="96"/>
              <w:jc w:val="center"/>
              <w:rPr>
                <w:rFonts w:ascii="Arial" w:hAnsi="Arial" w:cs="Arial"/>
                <w:sz w:val="20"/>
              </w:rPr>
            </w:pPr>
            <w:r w:rsidRPr="006D66D1">
              <w:rPr>
                <w:rFonts w:ascii="Arial" w:hAnsi="Arial" w:cs="Arial"/>
                <w:snapToGrid w:val="0"/>
                <w:sz w:val="20"/>
              </w:rPr>
              <w:t>0.2</w:t>
            </w:r>
          </w:p>
        </w:tc>
        <w:tc>
          <w:tcPr>
            <w:tcW w:w="850" w:type="dxa"/>
            <w:shd w:val="clear" w:color="auto" w:fill="auto"/>
          </w:tcPr>
          <w:p w14:paraId="43C36BCE" w14:textId="77777777" w:rsidR="00625757" w:rsidRPr="006D66D1" w:rsidRDefault="00DE49C9" w:rsidP="006D66D1">
            <w:pPr>
              <w:spacing w:beforeLines="40" w:before="96" w:afterLines="40" w:after="96"/>
              <w:jc w:val="center"/>
              <w:rPr>
                <w:rFonts w:ascii="Arial" w:hAnsi="Arial" w:cs="Arial"/>
                <w:sz w:val="20"/>
              </w:rPr>
            </w:pPr>
            <w:r w:rsidRPr="006D66D1">
              <w:rPr>
                <w:rFonts w:ascii="Arial" w:hAnsi="Arial" w:cs="Arial"/>
                <w:snapToGrid w:val="0"/>
                <w:sz w:val="20"/>
              </w:rPr>
              <w:t>0.2</w:t>
            </w:r>
          </w:p>
        </w:tc>
      </w:tr>
      <w:tr w:rsidR="00DE49C9" w14:paraId="573853CE" w14:textId="77777777">
        <w:trPr>
          <w:cantSplit/>
        </w:trPr>
        <w:tc>
          <w:tcPr>
            <w:tcW w:w="2760" w:type="dxa"/>
            <w:shd w:val="clear" w:color="auto" w:fill="auto"/>
          </w:tcPr>
          <w:p w14:paraId="46DAB89D" w14:textId="77777777" w:rsidR="00DE49C9" w:rsidRPr="006D66D1" w:rsidRDefault="00DE49C9" w:rsidP="006D66D1">
            <w:pPr>
              <w:pStyle w:val="TableText"/>
              <w:spacing w:beforeLines="40" w:before="96" w:afterLines="40" w:after="96"/>
              <w:jc w:val="right"/>
              <w:rPr>
                <w:rFonts w:ascii="Arial" w:hAnsi="Arial" w:cs="Arial"/>
                <w:b/>
                <w:bCs/>
                <w:snapToGrid w:val="0"/>
                <w:spacing w:val="-4"/>
              </w:rPr>
            </w:pPr>
            <w:r w:rsidRPr="006D66D1">
              <w:rPr>
                <w:rFonts w:ascii="Arial" w:hAnsi="Arial" w:cs="Arial"/>
                <w:b/>
                <w:bCs/>
                <w:snapToGrid w:val="0"/>
                <w:spacing w:val="-4"/>
              </w:rPr>
              <w:t>Implementation Total</w:t>
            </w:r>
          </w:p>
        </w:tc>
        <w:tc>
          <w:tcPr>
            <w:tcW w:w="850" w:type="dxa"/>
            <w:shd w:val="clear" w:color="auto" w:fill="auto"/>
          </w:tcPr>
          <w:p w14:paraId="4FE941F1" w14:textId="77777777" w:rsidR="00DE49C9" w:rsidRPr="006D66D1" w:rsidRDefault="00DE49C9" w:rsidP="006D66D1">
            <w:pPr>
              <w:pStyle w:val="TableText"/>
              <w:spacing w:beforeLines="40" w:before="96" w:afterLines="40" w:after="96"/>
              <w:jc w:val="center"/>
              <w:rPr>
                <w:rFonts w:ascii="Arial" w:hAnsi="Arial" w:cs="Arial"/>
                <w:snapToGrid w:val="0"/>
              </w:rPr>
            </w:pPr>
          </w:p>
        </w:tc>
        <w:tc>
          <w:tcPr>
            <w:tcW w:w="850" w:type="dxa"/>
            <w:shd w:val="clear" w:color="auto" w:fill="auto"/>
          </w:tcPr>
          <w:p w14:paraId="42938B66" w14:textId="77777777" w:rsidR="00DE49C9" w:rsidRPr="006D66D1" w:rsidRDefault="00DE49C9" w:rsidP="006D66D1">
            <w:pPr>
              <w:pStyle w:val="TableText"/>
              <w:spacing w:beforeLines="40" w:before="96" w:afterLines="40" w:after="96"/>
              <w:jc w:val="center"/>
              <w:rPr>
                <w:rFonts w:ascii="Arial" w:hAnsi="Arial" w:cs="Arial"/>
                <w:snapToGrid w:val="0"/>
              </w:rPr>
            </w:pPr>
          </w:p>
        </w:tc>
        <w:tc>
          <w:tcPr>
            <w:tcW w:w="850" w:type="dxa"/>
            <w:shd w:val="clear" w:color="auto" w:fill="auto"/>
          </w:tcPr>
          <w:p w14:paraId="3157A185" w14:textId="77777777" w:rsidR="00DE49C9" w:rsidRPr="006D66D1" w:rsidRDefault="00DE49C9" w:rsidP="006D66D1">
            <w:pPr>
              <w:spacing w:beforeLines="40" w:before="96" w:afterLines="40" w:after="96"/>
              <w:jc w:val="center"/>
              <w:rPr>
                <w:rFonts w:ascii="Arial" w:hAnsi="Arial" w:cs="Arial"/>
                <w:sz w:val="20"/>
              </w:rPr>
            </w:pPr>
          </w:p>
        </w:tc>
        <w:tc>
          <w:tcPr>
            <w:tcW w:w="850" w:type="dxa"/>
            <w:shd w:val="clear" w:color="auto" w:fill="auto"/>
          </w:tcPr>
          <w:p w14:paraId="09DC4083" w14:textId="77777777" w:rsidR="00DE49C9" w:rsidRPr="006D66D1" w:rsidRDefault="00DE49C9" w:rsidP="006D66D1">
            <w:pPr>
              <w:spacing w:beforeLines="40" w:before="96" w:afterLines="40" w:after="96"/>
              <w:jc w:val="center"/>
              <w:rPr>
                <w:rFonts w:ascii="Arial" w:hAnsi="Arial" w:cs="Arial"/>
                <w:sz w:val="20"/>
              </w:rPr>
            </w:pPr>
          </w:p>
        </w:tc>
        <w:tc>
          <w:tcPr>
            <w:tcW w:w="850" w:type="dxa"/>
            <w:shd w:val="clear" w:color="auto" w:fill="auto"/>
          </w:tcPr>
          <w:p w14:paraId="61A3A938" w14:textId="77777777" w:rsidR="00DE49C9" w:rsidRPr="006D66D1" w:rsidRDefault="00DE49C9" w:rsidP="006D66D1">
            <w:pPr>
              <w:spacing w:beforeLines="40" w:before="96" w:afterLines="40" w:after="96"/>
              <w:jc w:val="center"/>
              <w:rPr>
                <w:rFonts w:ascii="Arial" w:hAnsi="Arial" w:cs="Arial"/>
                <w:sz w:val="20"/>
              </w:rPr>
            </w:pPr>
          </w:p>
        </w:tc>
        <w:tc>
          <w:tcPr>
            <w:tcW w:w="850" w:type="dxa"/>
            <w:shd w:val="clear" w:color="auto" w:fill="auto"/>
          </w:tcPr>
          <w:p w14:paraId="5E9FBC0F" w14:textId="77777777" w:rsidR="00DE49C9" w:rsidRPr="006D66D1" w:rsidRDefault="00DE49C9" w:rsidP="006D66D1">
            <w:pPr>
              <w:spacing w:beforeLines="40" w:before="96" w:afterLines="40" w:after="96"/>
              <w:jc w:val="center"/>
              <w:rPr>
                <w:rFonts w:ascii="Arial" w:hAnsi="Arial" w:cs="Arial"/>
                <w:sz w:val="20"/>
              </w:rPr>
            </w:pPr>
          </w:p>
        </w:tc>
        <w:tc>
          <w:tcPr>
            <w:tcW w:w="850" w:type="dxa"/>
            <w:shd w:val="clear" w:color="auto" w:fill="auto"/>
          </w:tcPr>
          <w:p w14:paraId="30FE68D0" w14:textId="77777777" w:rsidR="00DE49C9" w:rsidRPr="006D66D1" w:rsidRDefault="00DE49C9" w:rsidP="006D66D1">
            <w:pPr>
              <w:spacing w:beforeLines="40" w:before="96" w:afterLines="40" w:after="96"/>
              <w:jc w:val="center"/>
              <w:rPr>
                <w:rFonts w:ascii="Arial" w:hAnsi="Arial" w:cs="Arial"/>
                <w:sz w:val="20"/>
              </w:rPr>
            </w:pPr>
          </w:p>
        </w:tc>
        <w:tc>
          <w:tcPr>
            <w:tcW w:w="850" w:type="dxa"/>
            <w:shd w:val="clear" w:color="auto" w:fill="auto"/>
          </w:tcPr>
          <w:p w14:paraId="2B07B37A" w14:textId="77777777" w:rsidR="00DE49C9" w:rsidRPr="006D66D1" w:rsidRDefault="00DE49C9" w:rsidP="006D66D1">
            <w:pPr>
              <w:spacing w:beforeLines="40" w:before="96" w:afterLines="40" w:after="96"/>
              <w:jc w:val="center"/>
              <w:rPr>
                <w:rFonts w:ascii="Arial" w:hAnsi="Arial" w:cs="Arial"/>
                <w:sz w:val="20"/>
              </w:rPr>
            </w:pPr>
          </w:p>
        </w:tc>
        <w:tc>
          <w:tcPr>
            <w:tcW w:w="850" w:type="dxa"/>
            <w:shd w:val="clear" w:color="auto" w:fill="auto"/>
          </w:tcPr>
          <w:p w14:paraId="617D26D6" w14:textId="77777777" w:rsidR="00DE49C9" w:rsidRPr="006D66D1" w:rsidRDefault="00DE49C9" w:rsidP="006D66D1">
            <w:pPr>
              <w:spacing w:beforeLines="40" w:before="96" w:afterLines="40" w:after="96"/>
              <w:jc w:val="center"/>
              <w:rPr>
                <w:rFonts w:ascii="Arial" w:hAnsi="Arial" w:cs="Arial"/>
                <w:sz w:val="20"/>
              </w:rPr>
            </w:pPr>
            <w:r w:rsidRPr="006D66D1">
              <w:rPr>
                <w:rFonts w:ascii="Arial" w:hAnsi="Arial" w:cs="Arial"/>
                <w:snapToGrid w:val="0"/>
                <w:sz w:val="20"/>
              </w:rPr>
              <w:t>1.2</w:t>
            </w:r>
          </w:p>
        </w:tc>
        <w:tc>
          <w:tcPr>
            <w:tcW w:w="850" w:type="dxa"/>
            <w:shd w:val="clear" w:color="auto" w:fill="auto"/>
          </w:tcPr>
          <w:p w14:paraId="1947BF94" w14:textId="77777777" w:rsidR="00DE49C9" w:rsidRPr="006D66D1" w:rsidRDefault="00DE49C9" w:rsidP="006D66D1">
            <w:pPr>
              <w:spacing w:beforeLines="40" w:before="96" w:afterLines="40" w:after="96"/>
              <w:jc w:val="center"/>
              <w:rPr>
                <w:rFonts w:ascii="Arial" w:hAnsi="Arial" w:cs="Arial"/>
                <w:sz w:val="20"/>
              </w:rPr>
            </w:pPr>
            <w:r w:rsidRPr="006D66D1">
              <w:rPr>
                <w:rFonts w:ascii="Arial" w:hAnsi="Arial" w:cs="Arial"/>
                <w:snapToGrid w:val="0"/>
                <w:sz w:val="20"/>
              </w:rPr>
              <w:t>1.2</w:t>
            </w:r>
          </w:p>
        </w:tc>
        <w:tc>
          <w:tcPr>
            <w:tcW w:w="850" w:type="dxa"/>
            <w:shd w:val="clear" w:color="auto" w:fill="auto"/>
          </w:tcPr>
          <w:p w14:paraId="708D5074" w14:textId="77777777" w:rsidR="00DE49C9" w:rsidRPr="006D66D1" w:rsidRDefault="00DE49C9" w:rsidP="006D66D1">
            <w:pPr>
              <w:spacing w:beforeLines="40" w:before="96" w:afterLines="40" w:after="96"/>
              <w:jc w:val="center"/>
              <w:rPr>
                <w:rFonts w:ascii="Arial" w:hAnsi="Arial" w:cs="Arial"/>
                <w:sz w:val="20"/>
              </w:rPr>
            </w:pPr>
            <w:r w:rsidRPr="006D66D1">
              <w:rPr>
                <w:rFonts w:ascii="Arial" w:hAnsi="Arial" w:cs="Arial"/>
                <w:snapToGrid w:val="0"/>
                <w:sz w:val="20"/>
              </w:rPr>
              <w:t>1.2</w:t>
            </w:r>
          </w:p>
        </w:tc>
        <w:tc>
          <w:tcPr>
            <w:tcW w:w="850" w:type="dxa"/>
            <w:shd w:val="clear" w:color="auto" w:fill="auto"/>
          </w:tcPr>
          <w:p w14:paraId="78545B1D" w14:textId="77777777" w:rsidR="00DE49C9" w:rsidRPr="006D66D1" w:rsidRDefault="00DE49C9" w:rsidP="006D66D1">
            <w:pPr>
              <w:spacing w:beforeLines="40" w:before="96" w:afterLines="40" w:after="96"/>
              <w:jc w:val="center"/>
              <w:rPr>
                <w:rFonts w:ascii="Arial" w:hAnsi="Arial" w:cs="Arial"/>
                <w:sz w:val="20"/>
              </w:rPr>
            </w:pPr>
            <w:r w:rsidRPr="006D66D1">
              <w:rPr>
                <w:rFonts w:ascii="Arial" w:hAnsi="Arial" w:cs="Arial"/>
                <w:snapToGrid w:val="0"/>
                <w:sz w:val="20"/>
              </w:rPr>
              <w:t>1.2</w:t>
            </w:r>
          </w:p>
        </w:tc>
      </w:tr>
    </w:tbl>
    <w:p w14:paraId="26F3F1CF" w14:textId="77777777" w:rsidR="00625757" w:rsidRDefault="00625757" w:rsidP="00C80120">
      <w:pPr>
        <w:pStyle w:val="BodyText"/>
      </w:pPr>
    </w:p>
    <w:p w14:paraId="77906238" w14:textId="77777777" w:rsidR="00625757" w:rsidRDefault="00625757" w:rsidP="00C80120">
      <w:pPr>
        <w:pStyle w:val="Heading2"/>
      </w:pPr>
      <w:bookmarkStart w:id="258" w:name="_Toc88960232"/>
      <w:r>
        <w:t>FY2005</w:t>
      </w:r>
      <w:r w:rsidR="00DE49C9">
        <w:t xml:space="preserve"> (and beyond as needed)</w:t>
      </w:r>
      <w:bookmarkEnd w:id="258"/>
    </w:p>
    <w:p w14:paraId="7914FE3E" w14:textId="77777777" w:rsidR="00625757" w:rsidRDefault="00625757" w:rsidP="002D2AE5">
      <w:pPr>
        <w:pStyle w:val="BodyText"/>
      </w:pPr>
    </w:p>
    <w:tbl>
      <w:tblPr>
        <w:tblW w:w="129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90"/>
        <w:gridCol w:w="850"/>
        <w:gridCol w:w="850"/>
        <w:gridCol w:w="850"/>
        <w:gridCol w:w="850"/>
        <w:gridCol w:w="850"/>
        <w:gridCol w:w="850"/>
        <w:gridCol w:w="850"/>
        <w:gridCol w:w="850"/>
        <w:gridCol w:w="850"/>
        <w:gridCol w:w="850"/>
        <w:gridCol w:w="850"/>
        <w:gridCol w:w="850"/>
      </w:tblGrid>
      <w:tr w:rsidR="002D2AE5" w14:paraId="248BED44" w14:textId="77777777">
        <w:trPr>
          <w:cantSplit/>
          <w:tblHeader/>
        </w:trPr>
        <w:tc>
          <w:tcPr>
            <w:tcW w:w="2790" w:type="dxa"/>
            <w:tcBorders>
              <w:top w:val="double" w:sz="4" w:space="0" w:color="auto"/>
              <w:bottom w:val="double" w:sz="4" w:space="0" w:color="auto"/>
            </w:tcBorders>
            <w:shd w:val="clear" w:color="auto" w:fill="E6E6E6"/>
          </w:tcPr>
          <w:p w14:paraId="356A9320" w14:textId="77777777" w:rsidR="00625757" w:rsidRPr="002D2AE5" w:rsidRDefault="00625757" w:rsidP="002D2AE5">
            <w:pPr>
              <w:pStyle w:val="TableHeading0"/>
              <w:spacing w:beforeLines="40" w:before="96" w:afterLines="40" w:after="96"/>
              <w:rPr>
                <w:rFonts w:ascii="Arial" w:hAnsi="Arial" w:cs="Arial"/>
                <w:snapToGrid w:val="0"/>
              </w:rPr>
            </w:pPr>
            <w:r w:rsidRPr="002D2AE5">
              <w:rPr>
                <w:rFonts w:ascii="Arial" w:hAnsi="Arial" w:cs="Arial"/>
                <w:snapToGrid w:val="0"/>
              </w:rPr>
              <w:t>Type of Resource</w:t>
            </w:r>
          </w:p>
        </w:tc>
        <w:tc>
          <w:tcPr>
            <w:tcW w:w="850" w:type="dxa"/>
            <w:tcBorders>
              <w:top w:val="double" w:sz="4" w:space="0" w:color="auto"/>
              <w:bottom w:val="double" w:sz="4" w:space="0" w:color="auto"/>
            </w:tcBorders>
            <w:shd w:val="clear" w:color="auto" w:fill="E6E6E6"/>
          </w:tcPr>
          <w:p w14:paraId="549AFD2D" w14:textId="77777777" w:rsidR="00625757" w:rsidRPr="002D2AE5" w:rsidRDefault="00625757" w:rsidP="002D2AE5">
            <w:pPr>
              <w:pStyle w:val="TableHeading0"/>
              <w:spacing w:beforeLines="40" w:before="96" w:afterLines="40" w:after="96"/>
              <w:rPr>
                <w:rFonts w:ascii="Arial" w:hAnsi="Arial" w:cs="Arial"/>
                <w:snapToGrid w:val="0"/>
              </w:rPr>
            </w:pPr>
            <w:r w:rsidRPr="002D2AE5">
              <w:rPr>
                <w:rFonts w:ascii="Arial" w:hAnsi="Arial" w:cs="Arial"/>
                <w:snapToGrid w:val="0"/>
              </w:rPr>
              <w:t>Oct</w:t>
            </w:r>
          </w:p>
        </w:tc>
        <w:tc>
          <w:tcPr>
            <w:tcW w:w="850" w:type="dxa"/>
            <w:tcBorders>
              <w:top w:val="double" w:sz="4" w:space="0" w:color="auto"/>
              <w:bottom w:val="double" w:sz="4" w:space="0" w:color="auto"/>
            </w:tcBorders>
            <w:shd w:val="clear" w:color="auto" w:fill="E6E6E6"/>
          </w:tcPr>
          <w:p w14:paraId="58EF9D49" w14:textId="77777777" w:rsidR="00625757" w:rsidRPr="002D2AE5" w:rsidRDefault="00625757" w:rsidP="002D2AE5">
            <w:pPr>
              <w:pStyle w:val="TableHeading0"/>
              <w:spacing w:beforeLines="40" w:before="96" w:afterLines="40" w:after="96"/>
              <w:rPr>
                <w:rFonts w:ascii="Arial" w:hAnsi="Arial" w:cs="Arial"/>
                <w:snapToGrid w:val="0"/>
              </w:rPr>
            </w:pPr>
            <w:r w:rsidRPr="002D2AE5">
              <w:rPr>
                <w:rFonts w:ascii="Arial" w:hAnsi="Arial" w:cs="Arial"/>
                <w:snapToGrid w:val="0"/>
              </w:rPr>
              <w:t>Nov</w:t>
            </w:r>
          </w:p>
        </w:tc>
        <w:tc>
          <w:tcPr>
            <w:tcW w:w="850" w:type="dxa"/>
            <w:tcBorders>
              <w:top w:val="double" w:sz="4" w:space="0" w:color="auto"/>
              <w:bottom w:val="double" w:sz="4" w:space="0" w:color="auto"/>
            </w:tcBorders>
            <w:shd w:val="clear" w:color="auto" w:fill="E6E6E6"/>
          </w:tcPr>
          <w:p w14:paraId="7B71CF9C" w14:textId="77777777" w:rsidR="00625757" w:rsidRPr="002D2AE5" w:rsidRDefault="00625757" w:rsidP="002D2AE5">
            <w:pPr>
              <w:pStyle w:val="TableHeading0"/>
              <w:spacing w:beforeLines="40" w:before="96" w:afterLines="40" w:after="96"/>
              <w:rPr>
                <w:rFonts w:ascii="Arial" w:hAnsi="Arial" w:cs="Arial"/>
                <w:snapToGrid w:val="0"/>
              </w:rPr>
            </w:pPr>
            <w:r w:rsidRPr="002D2AE5">
              <w:rPr>
                <w:rFonts w:ascii="Arial" w:hAnsi="Arial" w:cs="Arial"/>
                <w:snapToGrid w:val="0"/>
              </w:rPr>
              <w:t>Dec</w:t>
            </w:r>
          </w:p>
        </w:tc>
        <w:tc>
          <w:tcPr>
            <w:tcW w:w="850" w:type="dxa"/>
            <w:tcBorders>
              <w:top w:val="double" w:sz="4" w:space="0" w:color="auto"/>
              <w:bottom w:val="double" w:sz="4" w:space="0" w:color="auto"/>
            </w:tcBorders>
            <w:shd w:val="clear" w:color="auto" w:fill="E6E6E6"/>
          </w:tcPr>
          <w:p w14:paraId="5836888F" w14:textId="77777777" w:rsidR="00625757" w:rsidRPr="002D2AE5" w:rsidRDefault="00625757" w:rsidP="002D2AE5">
            <w:pPr>
              <w:pStyle w:val="TableHeading0"/>
              <w:spacing w:beforeLines="40" w:before="96" w:afterLines="40" w:after="96"/>
              <w:rPr>
                <w:rFonts w:ascii="Arial" w:hAnsi="Arial" w:cs="Arial"/>
                <w:snapToGrid w:val="0"/>
              </w:rPr>
            </w:pPr>
            <w:r w:rsidRPr="002D2AE5">
              <w:rPr>
                <w:rFonts w:ascii="Arial" w:hAnsi="Arial" w:cs="Arial"/>
                <w:snapToGrid w:val="0"/>
              </w:rPr>
              <w:t>Jan</w:t>
            </w:r>
          </w:p>
        </w:tc>
        <w:tc>
          <w:tcPr>
            <w:tcW w:w="850" w:type="dxa"/>
            <w:tcBorders>
              <w:top w:val="double" w:sz="4" w:space="0" w:color="auto"/>
              <w:bottom w:val="double" w:sz="4" w:space="0" w:color="auto"/>
            </w:tcBorders>
            <w:shd w:val="clear" w:color="auto" w:fill="E6E6E6"/>
          </w:tcPr>
          <w:p w14:paraId="3F21BD93" w14:textId="77777777" w:rsidR="00625757" w:rsidRPr="002D2AE5" w:rsidRDefault="00625757" w:rsidP="002D2AE5">
            <w:pPr>
              <w:pStyle w:val="TableHeading0"/>
              <w:spacing w:beforeLines="40" w:before="96" w:afterLines="40" w:after="96"/>
              <w:rPr>
                <w:rFonts w:ascii="Arial" w:hAnsi="Arial" w:cs="Arial"/>
                <w:snapToGrid w:val="0"/>
              </w:rPr>
            </w:pPr>
            <w:r w:rsidRPr="002D2AE5">
              <w:rPr>
                <w:rFonts w:ascii="Arial" w:hAnsi="Arial" w:cs="Arial"/>
                <w:snapToGrid w:val="0"/>
              </w:rPr>
              <w:t>Feb</w:t>
            </w:r>
          </w:p>
        </w:tc>
        <w:tc>
          <w:tcPr>
            <w:tcW w:w="850" w:type="dxa"/>
            <w:tcBorders>
              <w:top w:val="double" w:sz="4" w:space="0" w:color="auto"/>
              <w:bottom w:val="double" w:sz="4" w:space="0" w:color="auto"/>
            </w:tcBorders>
            <w:shd w:val="clear" w:color="auto" w:fill="E6E6E6"/>
          </w:tcPr>
          <w:p w14:paraId="0C729243" w14:textId="77777777" w:rsidR="00625757" w:rsidRPr="002D2AE5" w:rsidRDefault="00625757" w:rsidP="002D2AE5">
            <w:pPr>
              <w:pStyle w:val="TableHeading0"/>
              <w:spacing w:beforeLines="40" w:before="96" w:afterLines="40" w:after="96"/>
              <w:rPr>
                <w:rFonts w:ascii="Arial" w:hAnsi="Arial" w:cs="Arial"/>
                <w:snapToGrid w:val="0"/>
              </w:rPr>
            </w:pPr>
            <w:r w:rsidRPr="002D2AE5">
              <w:rPr>
                <w:rFonts w:ascii="Arial" w:hAnsi="Arial" w:cs="Arial"/>
                <w:snapToGrid w:val="0"/>
              </w:rPr>
              <w:t>Mar</w:t>
            </w:r>
          </w:p>
        </w:tc>
        <w:tc>
          <w:tcPr>
            <w:tcW w:w="850" w:type="dxa"/>
            <w:tcBorders>
              <w:top w:val="double" w:sz="4" w:space="0" w:color="auto"/>
              <w:bottom w:val="double" w:sz="4" w:space="0" w:color="auto"/>
            </w:tcBorders>
            <w:shd w:val="clear" w:color="auto" w:fill="E6E6E6"/>
          </w:tcPr>
          <w:p w14:paraId="2261D05C" w14:textId="77777777" w:rsidR="00625757" w:rsidRPr="002D2AE5" w:rsidRDefault="00625757" w:rsidP="002D2AE5">
            <w:pPr>
              <w:pStyle w:val="TableHeading0"/>
              <w:spacing w:beforeLines="40" w:before="96" w:afterLines="40" w:after="96"/>
              <w:rPr>
                <w:rFonts w:ascii="Arial" w:hAnsi="Arial" w:cs="Arial"/>
                <w:snapToGrid w:val="0"/>
              </w:rPr>
            </w:pPr>
            <w:r w:rsidRPr="002D2AE5">
              <w:rPr>
                <w:rFonts w:ascii="Arial" w:hAnsi="Arial" w:cs="Arial"/>
                <w:snapToGrid w:val="0"/>
              </w:rPr>
              <w:t>Apr</w:t>
            </w:r>
          </w:p>
        </w:tc>
        <w:tc>
          <w:tcPr>
            <w:tcW w:w="850" w:type="dxa"/>
            <w:tcBorders>
              <w:top w:val="double" w:sz="4" w:space="0" w:color="auto"/>
              <w:bottom w:val="double" w:sz="4" w:space="0" w:color="auto"/>
            </w:tcBorders>
            <w:shd w:val="clear" w:color="auto" w:fill="E6E6E6"/>
          </w:tcPr>
          <w:p w14:paraId="1D831FDB" w14:textId="77777777" w:rsidR="00625757" w:rsidRPr="002D2AE5" w:rsidRDefault="00625757" w:rsidP="002D2AE5">
            <w:pPr>
              <w:pStyle w:val="TableHeading0"/>
              <w:spacing w:beforeLines="40" w:before="96" w:afterLines="40" w:after="96"/>
              <w:rPr>
                <w:rFonts w:ascii="Arial" w:hAnsi="Arial" w:cs="Arial"/>
                <w:snapToGrid w:val="0"/>
              </w:rPr>
            </w:pPr>
            <w:r w:rsidRPr="002D2AE5">
              <w:rPr>
                <w:rFonts w:ascii="Arial" w:hAnsi="Arial" w:cs="Arial"/>
                <w:snapToGrid w:val="0"/>
              </w:rPr>
              <w:t>May</w:t>
            </w:r>
          </w:p>
        </w:tc>
        <w:tc>
          <w:tcPr>
            <w:tcW w:w="850" w:type="dxa"/>
            <w:tcBorders>
              <w:top w:val="double" w:sz="4" w:space="0" w:color="auto"/>
              <w:bottom w:val="double" w:sz="4" w:space="0" w:color="auto"/>
            </w:tcBorders>
            <w:shd w:val="clear" w:color="auto" w:fill="E6E6E6"/>
          </w:tcPr>
          <w:p w14:paraId="4A69E482" w14:textId="77777777" w:rsidR="00625757" w:rsidRPr="002D2AE5" w:rsidRDefault="00625757" w:rsidP="002D2AE5">
            <w:pPr>
              <w:pStyle w:val="TableHeading0"/>
              <w:spacing w:beforeLines="40" w:before="96" w:afterLines="40" w:after="96"/>
              <w:rPr>
                <w:rFonts w:ascii="Arial" w:hAnsi="Arial" w:cs="Arial"/>
                <w:snapToGrid w:val="0"/>
              </w:rPr>
            </w:pPr>
            <w:r w:rsidRPr="002D2AE5">
              <w:rPr>
                <w:rFonts w:ascii="Arial" w:hAnsi="Arial" w:cs="Arial"/>
                <w:snapToGrid w:val="0"/>
              </w:rPr>
              <w:t>Jun</w:t>
            </w:r>
          </w:p>
        </w:tc>
        <w:tc>
          <w:tcPr>
            <w:tcW w:w="850" w:type="dxa"/>
            <w:tcBorders>
              <w:top w:val="double" w:sz="4" w:space="0" w:color="auto"/>
              <w:bottom w:val="double" w:sz="4" w:space="0" w:color="auto"/>
            </w:tcBorders>
            <w:shd w:val="clear" w:color="auto" w:fill="E6E6E6"/>
          </w:tcPr>
          <w:p w14:paraId="5B7021CC" w14:textId="77777777" w:rsidR="00625757" w:rsidRPr="002D2AE5" w:rsidRDefault="00625757" w:rsidP="002D2AE5">
            <w:pPr>
              <w:pStyle w:val="TableHeading0"/>
              <w:spacing w:beforeLines="40" w:before="96" w:afterLines="40" w:after="96"/>
              <w:rPr>
                <w:rFonts w:ascii="Arial" w:hAnsi="Arial" w:cs="Arial"/>
                <w:snapToGrid w:val="0"/>
              </w:rPr>
            </w:pPr>
            <w:r w:rsidRPr="002D2AE5">
              <w:rPr>
                <w:rFonts w:ascii="Arial" w:hAnsi="Arial" w:cs="Arial"/>
                <w:snapToGrid w:val="0"/>
              </w:rPr>
              <w:t>Jul</w:t>
            </w:r>
          </w:p>
        </w:tc>
        <w:tc>
          <w:tcPr>
            <w:tcW w:w="850" w:type="dxa"/>
            <w:tcBorders>
              <w:top w:val="double" w:sz="4" w:space="0" w:color="auto"/>
              <w:bottom w:val="double" w:sz="4" w:space="0" w:color="auto"/>
            </w:tcBorders>
            <w:shd w:val="clear" w:color="auto" w:fill="E6E6E6"/>
          </w:tcPr>
          <w:p w14:paraId="77CD6F64" w14:textId="77777777" w:rsidR="00625757" w:rsidRPr="002D2AE5" w:rsidRDefault="00625757" w:rsidP="002D2AE5">
            <w:pPr>
              <w:pStyle w:val="TableHeading0"/>
              <w:spacing w:beforeLines="40" w:before="96" w:afterLines="40" w:after="96"/>
              <w:rPr>
                <w:rFonts w:ascii="Arial" w:hAnsi="Arial" w:cs="Arial"/>
                <w:snapToGrid w:val="0"/>
              </w:rPr>
            </w:pPr>
            <w:r w:rsidRPr="002D2AE5">
              <w:rPr>
                <w:rFonts w:ascii="Arial" w:hAnsi="Arial" w:cs="Arial"/>
                <w:snapToGrid w:val="0"/>
              </w:rPr>
              <w:t>Aug</w:t>
            </w:r>
          </w:p>
        </w:tc>
        <w:tc>
          <w:tcPr>
            <w:tcW w:w="850" w:type="dxa"/>
            <w:tcBorders>
              <w:top w:val="double" w:sz="4" w:space="0" w:color="auto"/>
              <w:bottom w:val="double" w:sz="4" w:space="0" w:color="auto"/>
            </w:tcBorders>
            <w:shd w:val="clear" w:color="auto" w:fill="E6E6E6"/>
          </w:tcPr>
          <w:p w14:paraId="1F3738D4" w14:textId="77777777" w:rsidR="00625757" w:rsidRPr="002D2AE5" w:rsidRDefault="00625757" w:rsidP="002D2AE5">
            <w:pPr>
              <w:pStyle w:val="TableHeading0"/>
              <w:spacing w:beforeLines="40" w:before="96" w:afterLines="40" w:after="96"/>
              <w:rPr>
                <w:rFonts w:ascii="Arial" w:hAnsi="Arial" w:cs="Arial"/>
                <w:snapToGrid w:val="0"/>
              </w:rPr>
            </w:pPr>
            <w:r w:rsidRPr="002D2AE5">
              <w:rPr>
                <w:rFonts w:ascii="Arial" w:hAnsi="Arial" w:cs="Arial"/>
                <w:snapToGrid w:val="0"/>
              </w:rPr>
              <w:t>Sep</w:t>
            </w:r>
          </w:p>
        </w:tc>
      </w:tr>
      <w:tr w:rsidR="00625757" w14:paraId="2A64A01B" w14:textId="77777777">
        <w:trPr>
          <w:cantSplit/>
        </w:trPr>
        <w:tc>
          <w:tcPr>
            <w:tcW w:w="2790" w:type="dxa"/>
            <w:tcBorders>
              <w:top w:val="double" w:sz="4" w:space="0" w:color="auto"/>
            </w:tcBorders>
            <w:shd w:val="clear" w:color="auto" w:fill="auto"/>
          </w:tcPr>
          <w:p w14:paraId="271A11C9" w14:textId="77777777" w:rsidR="00625757" w:rsidRPr="002D2AE5" w:rsidRDefault="00625757" w:rsidP="002D2AE5">
            <w:pPr>
              <w:pStyle w:val="TableText"/>
              <w:spacing w:beforeLines="40" w:before="96" w:afterLines="40" w:after="96"/>
              <w:jc w:val="right"/>
              <w:rPr>
                <w:rFonts w:ascii="Arial" w:hAnsi="Arial" w:cs="Arial"/>
                <w:snapToGrid w:val="0"/>
              </w:rPr>
            </w:pPr>
            <w:r w:rsidRPr="002D2AE5">
              <w:rPr>
                <w:rFonts w:ascii="Arial" w:hAnsi="Arial" w:cs="Arial"/>
                <w:snapToGrid w:val="0"/>
              </w:rPr>
              <w:t>Phase Manager</w:t>
            </w:r>
          </w:p>
        </w:tc>
        <w:tc>
          <w:tcPr>
            <w:tcW w:w="850" w:type="dxa"/>
            <w:tcBorders>
              <w:top w:val="double" w:sz="4" w:space="0" w:color="auto"/>
            </w:tcBorders>
            <w:shd w:val="clear" w:color="auto" w:fill="auto"/>
          </w:tcPr>
          <w:p w14:paraId="2E291BD2" w14:textId="77777777" w:rsidR="00625757" w:rsidRPr="002D2AE5" w:rsidRDefault="00625757" w:rsidP="002D2AE5">
            <w:pPr>
              <w:spacing w:beforeLines="40" w:before="96" w:afterLines="40" w:after="96"/>
              <w:jc w:val="center"/>
              <w:rPr>
                <w:rFonts w:ascii="Arial" w:hAnsi="Arial" w:cs="Arial"/>
                <w:sz w:val="20"/>
              </w:rPr>
            </w:pPr>
            <w:r w:rsidRPr="002D2AE5">
              <w:rPr>
                <w:rFonts w:ascii="Arial" w:hAnsi="Arial" w:cs="Arial"/>
                <w:snapToGrid w:val="0"/>
                <w:sz w:val="20"/>
              </w:rPr>
              <w:t>1</w:t>
            </w:r>
          </w:p>
        </w:tc>
        <w:tc>
          <w:tcPr>
            <w:tcW w:w="850" w:type="dxa"/>
            <w:tcBorders>
              <w:top w:val="double" w:sz="4" w:space="0" w:color="auto"/>
            </w:tcBorders>
            <w:shd w:val="clear" w:color="auto" w:fill="auto"/>
          </w:tcPr>
          <w:p w14:paraId="7A1D0BEC" w14:textId="77777777" w:rsidR="00625757" w:rsidRPr="002D2AE5" w:rsidRDefault="00625757" w:rsidP="002D2AE5">
            <w:pPr>
              <w:spacing w:beforeLines="40" w:before="96" w:afterLines="40" w:after="96"/>
              <w:jc w:val="center"/>
              <w:rPr>
                <w:rFonts w:ascii="Arial" w:hAnsi="Arial" w:cs="Arial"/>
                <w:sz w:val="20"/>
              </w:rPr>
            </w:pPr>
            <w:r w:rsidRPr="002D2AE5">
              <w:rPr>
                <w:rFonts w:ascii="Arial" w:hAnsi="Arial" w:cs="Arial"/>
                <w:snapToGrid w:val="0"/>
                <w:sz w:val="20"/>
              </w:rPr>
              <w:t>1</w:t>
            </w:r>
          </w:p>
        </w:tc>
        <w:tc>
          <w:tcPr>
            <w:tcW w:w="850" w:type="dxa"/>
            <w:tcBorders>
              <w:top w:val="double" w:sz="4" w:space="0" w:color="auto"/>
            </w:tcBorders>
            <w:shd w:val="clear" w:color="auto" w:fill="auto"/>
          </w:tcPr>
          <w:p w14:paraId="475F4542" w14:textId="77777777" w:rsidR="00625757" w:rsidRPr="002D2AE5" w:rsidRDefault="00625757" w:rsidP="002D2AE5">
            <w:pPr>
              <w:spacing w:beforeLines="40" w:before="96" w:afterLines="40" w:after="96"/>
              <w:jc w:val="center"/>
              <w:rPr>
                <w:rFonts w:ascii="Arial" w:hAnsi="Arial" w:cs="Arial"/>
                <w:sz w:val="20"/>
              </w:rPr>
            </w:pPr>
            <w:r w:rsidRPr="002D2AE5">
              <w:rPr>
                <w:rFonts w:ascii="Arial" w:hAnsi="Arial" w:cs="Arial"/>
                <w:snapToGrid w:val="0"/>
                <w:sz w:val="20"/>
              </w:rPr>
              <w:t>1</w:t>
            </w:r>
          </w:p>
        </w:tc>
        <w:tc>
          <w:tcPr>
            <w:tcW w:w="850" w:type="dxa"/>
            <w:tcBorders>
              <w:top w:val="double" w:sz="4" w:space="0" w:color="auto"/>
            </w:tcBorders>
            <w:shd w:val="clear" w:color="auto" w:fill="auto"/>
          </w:tcPr>
          <w:p w14:paraId="2CF0DDCD" w14:textId="77777777" w:rsidR="00625757" w:rsidRPr="002D2AE5" w:rsidRDefault="00625757" w:rsidP="002D2AE5">
            <w:pPr>
              <w:spacing w:beforeLines="40" w:before="96" w:afterLines="40" w:after="96"/>
              <w:jc w:val="center"/>
              <w:rPr>
                <w:rFonts w:ascii="Arial" w:hAnsi="Arial" w:cs="Arial"/>
                <w:sz w:val="20"/>
              </w:rPr>
            </w:pPr>
            <w:r w:rsidRPr="002D2AE5">
              <w:rPr>
                <w:rFonts w:ascii="Arial" w:hAnsi="Arial" w:cs="Arial"/>
                <w:snapToGrid w:val="0"/>
                <w:sz w:val="20"/>
              </w:rPr>
              <w:t>1</w:t>
            </w:r>
          </w:p>
        </w:tc>
        <w:tc>
          <w:tcPr>
            <w:tcW w:w="850" w:type="dxa"/>
            <w:tcBorders>
              <w:top w:val="double" w:sz="4" w:space="0" w:color="auto"/>
            </w:tcBorders>
            <w:shd w:val="clear" w:color="auto" w:fill="auto"/>
          </w:tcPr>
          <w:p w14:paraId="2F79DFBC" w14:textId="77777777" w:rsidR="00625757" w:rsidRPr="002D2AE5" w:rsidRDefault="00625757" w:rsidP="002D2AE5">
            <w:pPr>
              <w:spacing w:beforeLines="40" w:before="96" w:afterLines="40" w:after="96"/>
              <w:jc w:val="center"/>
              <w:rPr>
                <w:rFonts w:ascii="Arial" w:hAnsi="Arial" w:cs="Arial"/>
                <w:sz w:val="20"/>
              </w:rPr>
            </w:pPr>
            <w:r w:rsidRPr="002D2AE5">
              <w:rPr>
                <w:rFonts w:ascii="Arial" w:hAnsi="Arial" w:cs="Arial"/>
                <w:snapToGrid w:val="0"/>
                <w:sz w:val="20"/>
              </w:rPr>
              <w:t>1</w:t>
            </w:r>
          </w:p>
        </w:tc>
        <w:tc>
          <w:tcPr>
            <w:tcW w:w="850" w:type="dxa"/>
            <w:tcBorders>
              <w:top w:val="double" w:sz="4" w:space="0" w:color="auto"/>
            </w:tcBorders>
            <w:shd w:val="clear" w:color="auto" w:fill="auto"/>
          </w:tcPr>
          <w:p w14:paraId="7188F61A" w14:textId="77777777" w:rsidR="00625757" w:rsidRPr="002D2AE5" w:rsidRDefault="00625757" w:rsidP="002D2AE5">
            <w:pPr>
              <w:spacing w:beforeLines="40" w:before="96" w:afterLines="40" w:after="96"/>
              <w:jc w:val="center"/>
              <w:rPr>
                <w:rFonts w:ascii="Arial" w:hAnsi="Arial" w:cs="Arial"/>
                <w:sz w:val="20"/>
              </w:rPr>
            </w:pPr>
            <w:r w:rsidRPr="002D2AE5">
              <w:rPr>
                <w:rFonts w:ascii="Arial" w:hAnsi="Arial" w:cs="Arial"/>
                <w:snapToGrid w:val="0"/>
                <w:sz w:val="20"/>
              </w:rPr>
              <w:t>1</w:t>
            </w:r>
          </w:p>
        </w:tc>
        <w:tc>
          <w:tcPr>
            <w:tcW w:w="850" w:type="dxa"/>
            <w:tcBorders>
              <w:top w:val="double" w:sz="4" w:space="0" w:color="auto"/>
            </w:tcBorders>
            <w:shd w:val="clear" w:color="auto" w:fill="auto"/>
          </w:tcPr>
          <w:p w14:paraId="2E56363D" w14:textId="77777777" w:rsidR="00625757" w:rsidRPr="002D2AE5" w:rsidRDefault="00625757" w:rsidP="002D2AE5">
            <w:pPr>
              <w:spacing w:beforeLines="40" w:before="96" w:afterLines="40" w:after="96"/>
              <w:jc w:val="center"/>
              <w:rPr>
                <w:rFonts w:ascii="Arial" w:hAnsi="Arial" w:cs="Arial"/>
                <w:sz w:val="20"/>
              </w:rPr>
            </w:pPr>
            <w:r w:rsidRPr="002D2AE5">
              <w:rPr>
                <w:rFonts w:ascii="Arial" w:hAnsi="Arial" w:cs="Arial"/>
                <w:snapToGrid w:val="0"/>
                <w:sz w:val="20"/>
              </w:rPr>
              <w:t>1</w:t>
            </w:r>
          </w:p>
        </w:tc>
        <w:tc>
          <w:tcPr>
            <w:tcW w:w="850" w:type="dxa"/>
            <w:tcBorders>
              <w:top w:val="double" w:sz="4" w:space="0" w:color="auto"/>
            </w:tcBorders>
            <w:shd w:val="clear" w:color="auto" w:fill="auto"/>
          </w:tcPr>
          <w:p w14:paraId="3C6B8020" w14:textId="77777777" w:rsidR="00625757" w:rsidRPr="002D2AE5" w:rsidRDefault="00625757" w:rsidP="002D2AE5">
            <w:pPr>
              <w:spacing w:beforeLines="40" w:before="96" w:afterLines="40" w:after="96"/>
              <w:jc w:val="center"/>
              <w:rPr>
                <w:rFonts w:ascii="Arial" w:hAnsi="Arial" w:cs="Arial"/>
                <w:sz w:val="20"/>
              </w:rPr>
            </w:pPr>
            <w:r w:rsidRPr="002D2AE5">
              <w:rPr>
                <w:rFonts w:ascii="Arial" w:hAnsi="Arial" w:cs="Arial"/>
                <w:snapToGrid w:val="0"/>
                <w:sz w:val="20"/>
              </w:rPr>
              <w:t>1</w:t>
            </w:r>
          </w:p>
        </w:tc>
        <w:tc>
          <w:tcPr>
            <w:tcW w:w="850" w:type="dxa"/>
            <w:tcBorders>
              <w:top w:val="double" w:sz="4" w:space="0" w:color="auto"/>
            </w:tcBorders>
            <w:shd w:val="clear" w:color="auto" w:fill="auto"/>
          </w:tcPr>
          <w:p w14:paraId="031F2DC9" w14:textId="77777777" w:rsidR="00625757" w:rsidRPr="002D2AE5" w:rsidRDefault="00625757" w:rsidP="002D2AE5">
            <w:pPr>
              <w:spacing w:beforeLines="40" w:before="96" w:afterLines="40" w:after="96"/>
              <w:jc w:val="center"/>
              <w:rPr>
                <w:rFonts w:ascii="Arial" w:hAnsi="Arial" w:cs="Arial"/>
                <w:sz w:val="20"/>
              </w:rPr>
            </w:pPr>
            <w:r w:rsidRPr="002D2AE5">
              <w:rPr>
                <w:rFonts w:ascii="Arial" w:hAnsi="Arial" w:cs="Arial"/>
                <w:snapToGrid w:val="0"/>
                <w:sz w:val="20"/>
              </w:rPr>
              <w:t>1</w:t>
            </w:r>
          </w:p>
        </w:tc>
        <w:tc>
          <w:tcPr>
            <w:tcW w:w="850" w:type="dxa"/>
            <w:tcBorders>
              <w:top w:val="double" w:sz="4" w:space="0" w:color="auto"/>
            </w:tcBorders>
            <w:shd w:val="clear" w:color="auto" w:fill="auto"/>
          </w:tcPr>
          <w:p w14:paraId="5E2C298C" w14:textId="77777777" w:rsidR="00625757" w:rsidRPr="002D2AE5" w:rsidRDefault="00625757" w:rsidP="002D2AE5">
            <w:pPr>
              <w:spacing w:beforeLines="40" w:before="96" w:afterLines="40" w:after="96"/>
              <w:jc w:val="center"/>
              <w:rPr>
                <w:rFonts w:ascii="Arial" w:hAnsi="Arial" w:cs="Arial"/>
                <w:sz w:val="20"/>
              </w:rPr>
            </w:pPr>
            <w:r w:rsidRPr="002D2AE5">
              <w:rPr>
                <w:rFonts w:ascii="Arial" w:hAnsi="Arial" w:cs="Arial"/>
                <w:snapToGrid w:val="0"/>
                <w:sz w:val="20"/>
              </w:rPr>
              <w:t>1</w:t>
            </w:r>
          </w:p>
        </w:tc>
        <w:tc>
          <w:tcPr>
            <w:tcW w:w="850" w:type="dxa"/>
            <w:tcBorders>
              <w:top w:val="double" w:sz="4" w:space="0" w:color="auto"/>
            </w:tcBorders>
            <w:shd w:val="clear" w:color="auto" w:fill="auto"/>
          </w:tcPr>
          <w:p w14:paraId="5F42BC2C" w14:textId="77777777" w:rsidR="00625757" w:rsidRPr="002D2AE5" w:rsidRDefault="00625757" w:rsidP="002D2AE5">
            <w:pPr>
              <w:spacing w:beforeLines="40" w:before="96" w:afterLines="40" w:after="96"/>
              <w:jc w:val="center"/>
              <w:rPr>
                <w:rFonts w:ascii="Arial" w:hAnsi="Arial" w:cs="Arial"/>
                <w:sz w:val="20"/>
              </w:rPr>
            </w:pPr>
            <w:r w:rsidRPr="002D2AE5">
              <w:rPr>
                <w:rFonts w:ascii="Arial" w:hAnsi="Arial" w:cs="Arial"/>
                <w:snapToGrid w:val="0"/>
                <w:sz w:val="20"/>
              </w:rPr>
              <w:t>1</w:t>
            </w:r>
          </w:p>
        </w:tc>
        <w:tc>
          <w:tcPr>
            <w:tcW w:w="850" w:type="dxa"/>
            <w:tcBorders>
              <w:top w:val="double" w:sz="4" w:space="0" w:color="auto"/>
            </w:tcBorders>
            <w:shd w:val="clear" w:color="auto" w:fill="auto"/>
          </w:tcPr>
          <w:p w14:paraId="1E39CC70" w14:textId="77777777" w:rsidR="00625757" w:rsidRPr="002D2AE5" w:rsidRDefault="00625757" w:rsidP="002D2AE5">
            <w:pPr>
              <w:spacing w:beforeLines="40" w:before="96" w:afterLines="40" w:after="96"/>
              <w:jc w:val="center"/>
              <w:rPr>
                <w:rFonts w:ascii="Arial" w:hAnsi="Arial" w:cs="Arial"/>
                <w:sz w:val="20"/>
              </w:rPr>
            </w:pPr>
            <w:r w:rsidRPr="002D2AE5">
              <w:rPr>
                <w:rFonts w:ascii="Arial" w:hAnsi="Arial" w:cs="Arial"/>
                <w:snapToGrid w:val="0"/>
                <w:sz w:val="20"/>
              </w:rPr>
              <w:t>1</w:t>
            </w:r>
          </w:p>
        </w:tc>
      </w:tr>
      <w:tr w:rsidR="00DE49C9" w14:paraId="5392D470" w14:textId="77777777">
        <w:trPr>
          <w:cantSplit/>
        </w:trPr>
        <w:tc>
          <w:tcPr>
            <w:tcW w:w="2790" w:type="dxa"/>
            <w:shd w:val="clear" w:color="auto" w:fill="auto"/>
          </w:tcPr>
          <w:p w14:paraId="715F0738" w14:textId="77777777" w:rsidR="00DE49C9" w:rsidRPr="002D2AE5" w:rsidRDefault="00DE49C9" w:rsidP="002D2AE5">
            <w:pPr>
              <w:pStyle w:val="TableText"/>
              <w:spacing w:beforeLines="40" w:before="96" w:afterLines="40" w:after="96"/>
              <w:jc w:val="right"/>
              <w:rPr>
                <w:rFonts w:ascii="Arial" w:hAnsi="Arial" w:cs="Arial"/>
                <w:snapToGrid w:val="0"/>
              </w:rPr>
            </w:pPr>
            <w:r w:rsidRPr="002D2AE5">
              <w:rPr>
                <w:rFonts w:ascii="Arial" w:hAnsi="Arial" w:cs="Arial"/>
                <w:snapToGrid w:val="0"/>
              </w:rPr>
              <w:t>Implementation Manager</w:t>
            </w:r>
          </w:p>
        </w:tc>
        <w:tc>
          <w:tcPr>
            <w:tcW w:w="850" w:type="dxa"/>
            <w:shd w:val="clear" w:color="auto" w:fill="auto"/>
          </w:tcPr>
          <w:p w14:paraId="65A4E042"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0.2</w:t>
            </w:r>
          </w:p>
        </w:tc>
        <w:tc>
          <w:tcPr>
            <w:tcW w:w="850" w:type="dxa"/>
            <w:shd w:val="clear" w:color="auto" w:fill="auto"/>
          </w:tcPr>
          <w:p w14:paraId="013C39FE"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0.2</w:t>
            </w:r>
          </w:p>
        </w:tc>
        <w:tc>
          <w:tcPr>
            <w:tcW w:w="850" w:type="dxa"/>
            <w:shd w:val="clear" w:color="auto" w:fill="auto"/>
          </w:tcPr>
          <w:p w14:paraId="7E897BF8"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0.2</w:t>
            </w:r>
          </w:p>
        </w:tc>
        <w:tc>
          <w:tcPr>
            <w:tcW w:w="850" w:type="dxa"/>
            <w:shd w:val="clear" w:color="auto" w:fill="auto"/>
          </w:tcPr>
          <w:p w14:paraId="7B65C9DC"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0.2</w:t>
            </w:r>
          </w:p>
        </w:tc>
        <w:tc>
          <w:tcPr>
            <w:tcW w:w="850" w:type="dxa"/>
            <w:shd w:val="clear" w:color="auto" w:fill="auto"/>
          </w:tcPr>
          <w:p w14:paraId="0AFDF08A"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0.2</w:t>
            </w:r>
          </w:p>
        </w:tc>
        <w:tc>
          <w:tcPr>
            <w:tcW w:w="850" w:type="dxa"/>
            <w:shd w:val="clear" w:color="auto" w:fill="auto"/>
          </w:tcPr>
          <w:p w14:paraId="4B019C19"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0.2</w:t>
            </w:r>
          </w:p>
        </w:tc>
        <w:tc>
          <w:tcPr>
            <w:tcW w:w="850" w:type="dxa"/>
            <w:shd w:val="clear" w:color="auto" w:fill="auto"/>
          </w:tcPr>
          <w:p w14:paraId="17CE4D3E"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0.2</w:t>
            </w:r>
          </w:p>
        </w:tc>
        <w:tc>
          <w:tcPr>
            <w:tcW w:w="850" w:type="dxa"/>
            <w:shd w:val="clear" w:color="auto" w:fill="auto"/>
          </w:tcPr>
          <w:p w14:paraId="6075F50D"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0.2</w:t>
            </w:r>
          </w:p>
        </w:tc>
        <w:tc>
          <w:tcPr>
            <w:tcW w:w="850" w:type="dxa"/>
            <w:shd w:val="clear" w:color="auto" w:fill="auto"/>
          </w:tcPr>
          <w:p w14:paraId="2846D009"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0.2</w:t>
            </w:r>
          </w:p>
        </w:tc>
        <w:tc>
          <w:tcPr>
            <w:tcW w:w="850" w:type="dxa"/>
            <w:shd w:val="clear" w:color="auto" w:fill="auto"/>
          </w:tcPr>
          <w:p w14:paraId="3FA7BAB8"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0.2</w:t>
            </w:r>
          </w:p>
        </w:tc>
        <w:tc>
          <w:tcPr>
            <w:tcW w:w="850" w:type="dxa"/>
            <w:shd w:val="clear" w:color="auto" w:fill="auto"/>
          </w:tcPr>
          <w:p w14:paraId="20B2E955"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0.2</w:t>
            </w:r>
          </w:p>
        </w:tc>
        <w:tc>
          <w:tcPr>
            <w:tcW w:w="850" w:type="dxa"/>
            <w:shd w:val="clear" w:color="auto" w:fill="auto"/>
          </w:tcPr>
          <w:p w14:paraId="0AAE161C"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0.2</w:t>
            </w:r>
          </w:p>
        </w:tc>
      </w:tr>
      <w:tr w:rsidR="00DE49C9" w14:paraId="4097D203" w14:textId="77777777">
        <w:trPr>
          <w:cantSplit/>
        </w:trPr>
        <w:tc>
          <w:tcPr>
            <w:tcW w:w="2790" w:type="dxa"/>
            <w:shd w:val="clear" w:color="auto" w:fill="auto"/>
          </w:tcPr>
          <w:p w14:paraId="42ECA33B" w14:textId="77777777" w:rsidR="00DE49C9" w:rsidRPr="002D2AE5" w:rsidRDefault="00DE49C9" w:rsidP="002D2AE5">
            <w:pPr>
              <w:pStyle w:val="TableText"/>
              <w:spacing w:beforeLines="40" w:before="96" w:afterLines="40" w:after="96"/>
              <w:jc w:val="right"/>
              <w:rPr>
                <w:rFonts w:ascii="Arial" w:hAnsi="Arial" w:cs="Arial"/>
                <w:snapToGrid w:val="0"/>
                <w:spacing w:val="-4"/>
              </w:rPr>
            </w:pPr>
            <w:r w:rsidRPr="002D2AE5">
              <w:rPr>
                <w:rFonts w:ascii="Arial" w:hAnsi="Arial" w:cs="Arial"/>
                <w:b/>
                <w:bCs/>
                <w:snapToGrid w:val="0"/>
                <w:spacing w:val="-4"/>
              </w:rPr>
              <w:t>Implementation Total</w:t>
            </w:r>
          </w:p>
        </w:tc>
        <w:tc>
          <w:tcPr>
            <w:tcW w:w="850" w:type="dxa"/>
            <w:shd w:val="clear" w:color="auto" w:fill="auto"/>
          </w:tcPr>
          <w:p w14:paraId="0B3EE069"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1.2</w:t>
            </w:r>
          </w:p>
        </w:tc>
        <w:tc>
          <w:tcPr>
            <w:tcW w:w="850" w:type="dxa"/>
            <w:shd w:val="clear" w:color="auto" w:fill="auto"/>
          </w:tcPr>
          <w:p w14:paraId="0633C4AF"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1.2</w:t>
            </w:r>
          </w:p>
        </w:tc>
        <w:tc>
          <w:tcPr>
            <w:tcW w:w="850" w:type="dxa"/>
            <w:shd w:val="clear" w:color="auto" w:fill="auto"/>
          </w:tcPr>
          <w:p w14:paraId="0B0D2B52"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1.2</w:t>
            </w:r>
          </w:p>
        </w:tc>
        <w:tc>
          <w:tcPr>
            <w:tcW w:w="850" w:type="dxa"/>
            <w:shd w:val="clear" w:color="auto" w:fill="auto"/>
          </w:tcPr>
          <w:p w14:paraId="13438FAE"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1.2</w:t>
            </w:r>
          </w:p>
        </w:tc>
        <w:tc>
          <w:tcPr>
            <w:tcW w:w="850" w:type="dxa"/>
            <w:shd w:val="clear" w:color="auto" w:fill="auto"/>
          </w:tcPr>
          <w:p w14:paraId="21EBC41B"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1.2</w:t>
            </w:r>
          </w:p>
        </w:tc>
        <w:tc>
          <w:tcPr>
            <w:tcW w:w="850" w:type="dxa"/>
            <w:shd w:val="clear" w:color="auto" w:fill="auto"/>
          </w:tcPr>
          <w:p w14:paraId="6CCEF4A1"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1.2</w:t>
            </w:r>
          </w:p>
        </w:tc>
        <w:tc>
          <w:tcPr>
            <w:tcW w:w="850" w:type="dxa"/>
            <w:shd w:val="clear" w:color="auto" w:fill="auto"/>
          </w:tcPr>
          <w:p w14:paraId="5A8BC6DD"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1.2</w:t>
            </w:r>
          </w:p>
        </w:tc>
        <w:tc>
          <w:tcPr>
            <w:tcW w:w="850" w:type="dxa"/>
            <w:shd w:val="clear" w:color="auto" w:fill="auto"/>
          </w:tcPr>
          <w:p w14:paraId="3F58E839"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1.2</w:t>
            </w:r>
          </w:p>
        </w:tc>
        <w:tc>
          <w:tcPr>
            <w:tcW w:w="850" w:type="dxa"/>
            <w:shd w:val="clear" w:color="auto" w:fill="auto"/>
          </w:tcPr>
          <w:p w14:paraId="50D1A7AD"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1.2</w:t>
            </w:r>
          </w:p>
        </w:tc>
        <w:tc>
          <w:tcPr>
            <w:tcW w:w="850" w:type="dxa"/>
            <w:shd w:val="clear" w:color="auto" w:fill="auto"/>
          </w:tcPr>
          <w:p w14:paraId="161A70F1"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1.2</w:t>
            </w:r>
          </w:p>
        </w:tc>
        <w:tc>
          <w:tcPr>
            <w:tcW w:w="850" w:type="dxa"/>
            <w:shd w:val="clear" w:color="auto" w:fill="auto"/>
          </w:tcPr>
          <w:p w14:paraId="0F6B7FE8"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1.2</w:t>
            </w:r>
          </w:p>
        </w:tc>
        <w:tc>
          <w:tcPr>
            <w:tcW w:w="850" w:type="dxa"/>
            <w:shd w:val="clear" w:color="auto" w:fill="auto"/>
          </w:tcPr>
          <w:p w14:paraId="2A169D28" w14:textId="77777777" w:rsidR="00DE49C9" w:rsidRPr="002D2AE5" w:rsidRDefault="00DE49C9" w:rsidP="002D2AE5">
            <w:pPr>
              <w:spacing w:beforeLines="40" w:before="96" w:afterLines="40" w:after="96"/>
              <w:jc w:val="center"/>
              <w:rPr>
                <w:rFonts w:ascii="Arial" w:hAnsi="Arial" w:cs="Arial"/>
                <w:sz w:val="20"/>
              </w:rPr>
            </w:pPr>
            <w:r w:rsidRPr="002D2AE5">
              <w:rPr>
                <w:rFonts w:ascii="Arial" w:hAnsi="Arial" w:cs="Arial"/>
                <w:snapToGrid w:val="0"/>
                <w:sz w:val="20"/>
              </w:rPr>
              <w:t>1.2</w:t>
            </w:r>
          </w:p>
        </w:tc>
      </w:tr>
    </w:tbl>
    <w:p w14:paraId="1B6085B3" w14:textId="77777777" w:rsidR="00625757" w:rsidRDefault="00625757" w:rsidP="002D2AE5">
      <w:pPr>
        <w:pStyle w:val="BodyText"/>
      </w:pPr>
    </w:p>
    <w:p w14:paraId="60F5D7E0" w14:textId="77777777" w:rsidR="00625757" w:rsidRDefault="00C10441" w:rsidP="00480A64">
      <w:pPr>
        <w:pStyle w:val="Heading1"/>
      </w:pPr>
      <w:r>
        <w:br w:type="page"/>
      </w:r>
      <w:bookmarkStart w:id="259" w:name="_Toc88960233"/>
      <w:r w:rsidR="00700EA2">
        <w:lastRenderedPageBreak/>
        <w:t xml:space="preserve">Appendix </w:t>
      </w:r>
      <w:r w:rsidR="002A3AFC">
        <w:t>B</w:t>
      </w:r>
      <w:r w:rsidR="00625757">
        <w:t>: Implementation Lessons Learned</w:t>
      </w:r>
      <w:bookmarkEnd w:id="259"/>
    </w:p>
    <w:p w14:paraId="5267A0E3" w14:textId="77777777" w:rsidR="00625757" w:rsidRDefault="006257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4320"/>
        <w:gridCol w:w="1920"/>
        <w:gridCol w:w="4200"/>
      </w:tblGrid>
      <w:tr w:rsidR="00625757" w14:paraId="7AA10E81" w14:textId="77777777">
        <w:trPr>
          <w:cantSplit/>
        </w:trPr>
        <w:tc>
          <w:tcPr>
            <w:tcW w:w="2628" w:type="dxa"/>
            <w:tcBorders>
              <w:top w:val="double" w:sz="4" w:space="0" w:color="auto"/>
              <w:left w:val="double" w:sz="4" w:space="0" w:color="auto"/>
            </w:tcBorders>
            <w:shd w:val="pct10" w:color="auto" w:fill="FFFFFF"/>
          </w:tcPr>
          <w:p w14:paraId="6C940F9C" w14:textId="77777777" w:rsidR="00625757" w:rsidRPr="00480A64" w:rsidRDefault="00625757" w:rsidP="00480A64">
            <w:pPr>
              <w:spacing w:before="40" w:afterLines="40" w:after="96"/>
              <w:jc w:val="right"/>
              <w:rPr>
                <w:rFonts w:ascii="Arial" w:hAnsi="Arial" w:cs="Arial"/>
                <w:b/>
                <w:sz w:val="20"/>
              </w:rPr>
            </w:pPr>
            <w:bookmarkStart w:id="260" w:name="Text1"/>
            <w:r w:rsidRPr="00480A64">
              <w:rPr>
                <w:rFonts w:ascii="Arial" w:hAnsi="Arial" w:cs="Arial"/>
                <w:b/>
                <w:sz w:val="20"/>
              </w:rPr>
              <w:t>Source</w:t>
            </w:r>
          </w:p>
        </w:tc>
        <w:tc>
          <w:tcPr>
            <w:tcW w:w="4320" w:type="dxa"/>
            <w:tcBorders>
              <w:top w:val="double" w:sz="4" w:space="0" w:color="auto"/>
            </w:tcBorders>
          </w:tcPr>
          <w:p w14:paraId="0727CA23" w14:textId="77777777" w:rsidR="00625757" w:rsidRPr="00480A64" w:rsidRDefault="00625757" w:rsidP="00480A64">
            <w:pPr>
              <w:pStyle w:val="Figure"/>
              <w:keepNext w:val="0"/>
              <w:tabs>
                <w:tab w:val="clear" w:pos="360"/>
              </w:tabs>
              <w:spacing w:before="40" w:afterLines="40" w:after="96"/>
              <w:rPr>
                <w:rFonts w:cs="Arial"/>
              </w:rPr>
            </w:pPr>
            <w:r w:rsidRPr="00480A64">
              <w:rPr>
                <w:rFonts w:cs="Arial"/>
              </w:rPr>
              <w:fldChar w:fldCharType="begin">
                <w:ffData>
                  <w:name w:val=""/>
                  <w:enabled/>
                  <w:calcOnExit w:val="0"/>
                  <w:textInput/>
                </w:ffData>
              </w:fldChar>
            </w:r>
            <w:r w:rsidRPr="00480A64">
              <w:rPr>
                <w:rFonts w:cs="Arial"/>
              </w:rPr>
              <w:instrText xml:space="preserve"> FORMTEXT </w:instrText>
            </w:r>
            <w:r w:rsidRPr="00480A64">
              <w:rPr>
                <w:rFonts w:cs="Arial"/>
              </w:rPr>
            </w:r>
            <w:r w:rsidRPr="00480A64">
              <w:rPr>
                <w:rFonts w:cs="Arial"/>
              </w:rPr>
              <w:fldChar w:fldCharType="separate"/>
            </w:r>
            <w:r w:rsidRPr="00480A64">
              <w:rPr>
                <w:rFonts w:ascii="Times New Roman" w:hAnsi="Times New Roman" w:cs="Arial"/>
                <w:noProof/>
              </w:rPr>
              <w:t> </w:t>
            </w:r>
            <w:r w:rsidRPr="00480A64">
              <w:rPr>
                <w:rFonts w:ascii="Times New Roman" w:hAnsi="Times New Roman" w:cs="Arial"/>
                <w:noProof/>
              </w:rPr>
              <w:t> </w:t>
            </w:r>
            <w:r w:rsidRPr="00480A64">
              <w:rPr>
                <w:rFonts w:ascii="Times New Roman" w:hAnsi="Times New Roman" w:cs="Arial"/>
                <w:noProof/>
              </w:rPr>
              <w:t> </w:t>
            </w:r>
            <w:r w:rsidRPr="00480A64">
              <w:rPr>
                <w:rFonts w:ascii="Times New Roman" w:hAnsi="Times New Roman" w:cs="Arial"/>
                <w:noProof/>
              </w:rPr>
              <w:t> </w:t>
            </w:r>
            <w:r w:rsidRPr="00480A64">
              <w:rPr>
                <w:rFonts w:ascii="Times New Roman" w:hAnsi="Times New Roman" w:cs="Arial"/>
                <w:noProof/>
              </w:rPr>
              <w:t> </w:t>
            </w:r>
            <w:r w:rsidRPr="00480A64">
              <w:rPr>
                <w:rFonts w:cs="Arial"/>
              </w:rPr>
              <w:fldChar w:fldCharType="end"/>
            </w:r>
            <w:bookmarkEnd w:id="260"/>
          </w:p>
        </w:tc>
        <w:tc>
          <w:tcPr>
            <w:tcW w:w="1920" w:type="dxa"/>
            <w:tcBorders>
              <w:top w:val="double" w:sz="4" w:space="0" w:color="auto"/>
            </w:tcBorders>
            <w:shd w:val="pct10" w:color="auto" w:fill="FFFFFF"/>
          </w:tcPr>
          <w:p w14:paraId="1C825AF0" w14:textId="77777777" w:rsidR="00625757" w:rsidRPr="00480A64" w:rsidRDefault="00625757" w:rsidP="00480A64">
            <w:pPr>
              <w:spacing w:before="40" w:afterLines="40" w:after="96"/>
              <w:jc w:val="right"/>
              <w:rPr>
                <w:rFonts w:ascii="Arial" w:hAnsi="Arial" w:cs="Arial"/>
                <w:b/>
                <w:bCs/>
                <w:sz w:val="20"/>
              </w:rPr>
            </w:pPr>
            <w:r w:rsidRPr="00480A64">
              <w:rPr>
                <w:rFonts w:ascii="Arial" w:hAnsi="Arial" w:cs="Arial"/>
                <w:b/>
                <w:bCs/>
                <w:sz w:val="20"/>
              </w:rPr>
              <w:t>Date</w:t>
            </w:r>
          </w:p>
        </w:tc>
        <w:tc>
          <w:tcPr>
            <w:tcW w:w="4200" w:type="dxa"/>
            <w:tcBorders>
              <w:top w:val="double" w:sz="4" w:space="0" w:color="auto"/>
              <w:right w:val="double" w:sz="4" w:space="0" w:color="auto"/>
            </w:tcBorders>
          </w:tcPr>
          <w:p w14:paraId="4FE761D5" w14:textId="77777777" w:rsidR="00625757" w:rsidRPr="00480A64" w:rsidRDefault="00625757" w:rsidP="00480A64">
            <w:pPr>
              <w:pStyle w:val="Figure"/>
              <w:keepNext w:val="0"/>
              <w:tabs>
                <w:tab w:val="clear" w:pos="360"/>
              </w:tabs>
              <w:spacing w:before="40" w:afterLines="40" w:after="96"/>
              <w:rPr>
                <w:rFonts w:cs="Arial"/>
              </w:rPr>
            </w:pPr>
            <w:r w:rsidRPr="00480A64">
              <w:rPr>
                <w:rFonts w:cs="Arial"/>
              </w:rPr>
              <w:fldChar w:fldCharType="begin">
                <w:ffData>
                  <w:name w:val="Text11"/>
                  <w:enabled/>
                  <w:calcOnExit w:val="0"/>
                  <w:textInput>
                    <w:type w:val="date"/>
                    <w:format w:val="MM/dd/yy"/>
                  </w:textInput>
                </w:ffData>
              </w:fldChar>
            </w:r>
            <w:bookmarkStart w:id="261" w:name="Text11"/>
            <w:r w:rsidRPr="00480A64">
              <w:rPr>
                <w:rFonts w:cs="Arial"/>
              </w:rPr>
              <w:instrText xml:space="preserve"> FORMTEXT </w:instrText>
            </w:r>
            <w:r w:rsidRPr="00480A64">
              <w:rPr>
                <w:rFonts w:cs="Arial"/>
              </w:rPr>
            </w:r>
            <w:r w:rsidRPr="00480A64">
              <w:rPr>
                <w:rFonts w:cs="Arial"/>
              </w:rPr>
              <w:fldChar w:fldCharType="separate"/>
            </w:r>
            <w:r w:rsidRPr="00480A64">
              <w:rPr>
                <w:rFonts w:ascii="Times New Roman" w:hAnsi="Times New Roman" w:cs="Arial"/>
                <w:noProof/>
              </w:rPr>
              <w:t> </w:t>
            </w:r>
            <w:r w:rsidRPr="00480A64">
              <w:rPr>
                <w:rFonts w:ascii="Times New Roman" w:hAnsi="Times New Roman" w:cs="Arial"/>
                <w:noProof/>
              </w:rPr>
              <w:t> </w:t>
            </w:r>
            <w:r w:rsidRPr="00480A64">
              <w:rPr>
                <w:rFonts w:ascii="Times New Roman" w:hAnsi="Times New Roman" w:cs="Arial"/>
                <w:noProof/>
              </w:rPr>
              <w:t> </w:t>
            </w:r>
            <w:r w:rsidRPr="00480A64">
              <w:rPr>
                <w:rFonts w:ascii="Times New Roman" w:hAnsi="Times New Roman" w:cs="Arial"/>
                <w:noProof/>
              </w:rPr>
              <w:t> </w:t>
            </w:r>
            <w:r w:rsidRPr="00480A64">
              <w:rPr>
                <w:rFonts w:ascii="Times New Roman" w:hAnsi="Times New Roman" w:cs="Arial"/>
                <w:noProof/>
              </w:rPr>
              <w:t> </w:t>
            </w:r>
            <w:r w:rsidRPr="00480A64">
              <w:rPr>
                <w:rFonts w:cs="Arial"/>
              </w:rPr>
              <w:fldChar w:fldCharType="end"/>
            </w:r>
            <w:bookmarkEnd w:id="261"/>
          </w:p>
        </w:tc>
      </w:tr>
      <w:tr w:rsidR="00625757" w14:paraId="44379FE9" w14:textId="77777777">
        <w:trPr>
          <w:cantSplit/>
        </w:trPr>
        <w:tc>
          <w:tcPr>
            <w:tcW w:w="2628" w:type="dxa"/>
            <w:tcBorders>
              <w:left w:val="double" w:sz="4" w:space="0" w:color="auto"/>
            </w:tcBorders>
            <w:shd w:val="pct10" w:color="auto" w:fill="FFFFFF"/>
          </w:tcPr>
          <w:p w14:paraId="0FB65ACF" w14:textId="77777777" w:rsidR="00625757" w:rsidRPr="00480A64" w:rsidRDefault="00625757" w:rsidP="00480A64">
            <w:pPr>
              <w:spacing w:before="40" w:afterLines="40" w:after="96"/>
              <w:jc w:val="right"/>
              <w:rPr>
                <w:rFonts w:ascii="Arial" w:hAnsi="Arial" w:cs="Arial"/>
                <w:b/>
                <w:sz w:val="20"/>
              </w:rPr>
            </w:pPr>
            <w:r w:rsidRPr="00480A64">
              <w:rPr>
                <w:rFonts w:ascii="Arial" w:hAnsi="Arial" w:cs="Arial"/>
                <w:b/>
                <w:sz w:val="20"/>
              </w:rPr>
              <w:t>S</w:t>
            </w:r>
            <w:bookmarkStart w:id="262" w:name="Text2"/>
            <w:r w:rsidRPr="00480A64">
              <w:rPr>
                <w:rFonts w:ascii="Arial" w:hAnsi="Arial" w:cs="Arial"/>
                <w:b/>
                <w:sz w:val="20"/>
              </w:rPr>
              <w:t>ubmitter</w:t>
            </w:r>
          </w:p>
        </w:tc>
        <w:tc>
          <w:tcPr>
            <w:tcW w:w="4320" w:type="dxa"/>
          </w:tcPr>
          <w:p w14:paraId="61C6790F" w14:textId="77777777" w:rsidR="00625757" w:rsidRPr="00480A64" w:rsidRDefault="00625757" w:rsidP="00480A64">
            <w:pPr>
              <w:spacing w:before="40" w:afterLines="40" w:after="96"/>
              <w:rPr>
                <w:rFonts w:ascii="Arial" w:hAnsi="Arial" w:cs="Arial"/>
                <w:sz w:val="20"/>
              </w:rPr>
            </w:pPr>
            <w:r w:rsidRPr="00480A64">
              <w:rPr>
                <w:rFonts w:ascii="Arial" w:hAnsi="Arial" w:cs="Arial"/>
                <w:sz w:val="20"/>
              </w:rPr>
              <w:fldChar w:fldCharType="begin">
                <w:ffData>
                  <w:name w:val="Text2"/>
                  <w:enabled/>
                  <w:calcOnExit w:val="0"/>
                  <w:textInput/>
                </w:ffData>
              </w:fldChar>
            </w:r>
            <w:r w:rsidRPr="00480A64">
              <w:rPr>
                <w:rFonts w:ascii="Arial" w:hAnsi="Arial" w:cs="Arial"/>
                <w:sz w:val="20"/>
              </w:rPr>
              <w:instrText xml:space="preserve"> FORMTEXT </w:instrText>
            </w:r>
            <w:r w:rsidRPr="00480A64">
              <w:rPr>
                <w:rFonts w:ascii="Arial" w:hAnsi="Arial" w:cs="Arial"/>
                <w:sz w:val="20"/>
              </w:rPr>
            </w:r>
            <w:r w:rsidRPr="00480A64">
              <w:rPr>
                <w:rFonts w:ascii="Arial" w:hAnsi="Arial" w:cs="Arial"/>
                <w:sz w:val="20"/>
              </w:rPr>
              <w:fldChar w:fldCharType="separate"/>
            </w:r>
            <w:r w:rsidRPr="00480A64">
              <w:rPr>
                <w:rFonts w:cs="Arial"/>
                <w:noProof/>
                <w:sz w:val="20"/>
              </w:rPr>
              <w:t> </w:t>
            </w:r>
            <w:r w:rsidRPr="00480A64">
              <w:rPr>
                <w:rFonts w:cs="Arial"/>
                <w:noProof/>
                <w:sz w:val="20"/>
              </w:rPr>
              <w:t> </w:t>
            </w:r>
            <w:r w:rsidRPr="00480A64">
              <w:rPr>
                <w:rFonts w:cs="Arial"/>
                <w:noProof/>
                <w:sz w:val="20"/>
              </w:rPr>
              <w:t> </w:t>
            </w:r>
            <w:r w:rsidRPr="00480A64">
              <w:rPr>
                <w:rFonts w:cs="Arial"/>
                <w:noProof/>
                <w:sz w:val="20"/>
              </w:rPr>
              <w:t> </w:t>
            </w:r>
            <w:r w:rsidRPr="00480A64">
              <w:rPr>
                <w:rFonts w:cs="Arial"/>
                <w:noProof/>
                <w:sz w:val="20"/>
              </w:rPr>
              <w:t> </w:t>
            </w:r>
            <w:r w:rsidRPr="00480A64">
              <w:rPr>
                <w:rFonts w:ascii="Arial" w:hAnsi="Arial" w:cs="Arial"/>
                <w:sz w:val="20"/>
              </w:rPr>
              <w:fldChar w:fldCharType="end"/>
            </w:r>
            <w:bookmarkEnd w:id="262"/>
          </w:p>
        </w:tc>
        <w:tc>
          <w:tcPr>
            <w:tcW w:w="1920" w:type="dxa"/>
            <w:shd w:val="pct10" w:color="auto" w:fill="FFFFFF"/>
          </w:tcPr>
          <w:p w14:paraId="161F27B1" w14:textId="77777777" w:rsidR="00625757" w:rsidRPr="00480A64" w:rsidRDefault="00625757" w:rsidP="00480A64">
            <w:pPr>
              <w:spacing w:before="40" w:afterLines="40" w:after="96"/>
              <w:jc w:val="right"/>
              <w:rPr>
                <w:rFonts w:ascii="Arial" w:hAnsi="Arial" w:cs="Arial"/>
                <w:b/>
                <w:sz w:val="20"/>
              </w:rPr>
            </w:pPr>
            <w:r w:rsidRPr="00480A64">
              <w:rPr>
                <w:rFonts w:ascii="Arial" w:hAnsi="Arial" w:cs="Arial"/>
                <w:b/>
                <w:sz w:val="20"/>
              </w:rPr>
              <w:t>Date</w:t>
            </w:r>
          </w:p>
        </w:tc>
        <w:tc>
          <w:tcPr>
            <w:tcW w:w="4200" w:type="dxa"/>
            <w:tcBorders>
              <w:right w:val="double" w:sz="4" w:space="0" w:color="auto"/>
            </w:tcBorders>
          </w:tcPr>
          <w:p w14:paraId="444272B7" w14:textId="77777777" w:rsidR="00625757" w:rsidRPr="00480A64" w:rsidRDefault="00625757" w:rsidP="00480A64">
            <w:pPr>
              <w:spacing w:before="40" w:afterLines="40" w:after="96"/>
              <w:rPr>
                <w:rFonts w:ascii="Arial" w:hAnsi="Arial" w:cs="Arial"/>
                <w:sz w:val="20"/>
              </w:rPr>
            </w:pPr>
            <w:r w:rsidRPr="00480A64">
              <w:rPr>
                <w:rFonts w:ascii="Arial" w:hAnsi="Arial" w:cs="Arial"/>
                <w:sz w:val="20"/>
              </w:rPr>
              <w:fldChar w:fldCharType="begin">
                <w:ffData>
                  <w:name w:val="Text12"/>
                  <w:enabled/>
                  <w:calcOnExit w:val="0"/>
                  <w:textInput>
                    <w:type w:val="date"/>
                    <w:format w:val="MM/dd/yy"/>
                  </w:textInput>
                </w:ffData>
              </w:fldChar>
            </w:r>
            <w:bookmarkStart w:id="263" w:name="Text12"/>
            <w:r w:rsidRPr="00480A64">
              <w:rPr>
                <w:rFonts w:ascii="Arial" w:hAnsi="Arial" w:cs="Arial"/>
                <w:sz w:val="20"/>
              </w:rPr>
              <w:instrText xml:space="preserve"> FORMTEXT </w:instrText>
            </w:r>
            <w:r w:rsidRPr="00480A64">
              <w:rPr>
                <w:rFonts w:ascii="Arial" w:hAnsi="Arial" w:cs="Arial"/>
                <w:sz w:val="20"/>
              </w:rPr>
            </w:r>
            <w:r w:rsidRPr="00480A64">
              <w:rPr>
                <w:rFonts w:ascii="Arial" w:hAnsi="Arial" w:cs="Arial"/>
                <w:sz w:val="20"/>
              </w:rPr>
              <w:fldChar w:fldCharType="separate"/>
            </w:r>
            <w:r w:rsidRPr="00480A64">
              <w:rPr>
                <w:rFonts w:cs="Arial"/>
                <w:noProof/>
                <w:sz w:val="20"/>
              </w:rPr>
              <w:t> </w:t>
            </w:r>
            <w:r w:rsidRPr="00480A64">
              <w:rPr>
                <w:rFonts w:cs="Arial"/>
                <w:noProof/>
                <w:sz w:val="20"/>
              </w:rPr>
              <w:t> </w:t>
            </w:r>
            <w:r w:rsidRPr="00480A64">
              <w:rPr>
                <w:rFonts w:cs="Arial"/>
                <w:noProof/>
                <w:sz w:val="20"/>
              </w:rPr>
              <w:t> </w:t>
            </w:r>
            <w:r w:rsidRPr="00480A64">
              <w:rPr>
                <w:rFonts w:cs="Arial"/>
                <w:noProof/>
                <w:sz w:val="20"/>
              </w:rPr>
              <w:t> </w:t>
            </w:r>
            <w:r w:rsidRPr="00480A64">
              <w:rPr>
                <w:rFonts w:cs="Arial"/>
                <w:noProof/>
                <w:sz w:val="20"/>
              </w:rPr>
              <w:t> </w:t>
            </w:r>
            <w:r w:rsidRPr="00480A64">
              <w:rPr>
                <w:rFonts w:ascii="Arial" w:hAnsi="Arial" w:cs="Arial"/>
                <w:sz w:val="20"/>
              </w:rPr>
              <w:fldChar w:fldCharType="end"/>
            </w:r>
            <w:bookmarkEnd w:id="263"/>
          </w:p>
        </w:tc>
      </w:tr>
      <w:tr w:rsidR="00625757" w14:paraId="24A72C69" w14:textId="77777777">
        <w:trPr>
          <w:cantSplit/>
        </w:trPr>
        <w:tc>
          <w:tcPr>
            <w:tcW w:w="2628" w:type="dxa"/>
            <w:tcBorders>
              <w:left w:val="double" w:sz="4" w:space="0" w:color="auto"/>
            </w:tcBorders>
            <w:shd w:val="pct10" w:color="auto" w:fill="FFFFFF"/>
          </w:tcPr>
          <w:p w14:paraId="24FE87C9" w14:textId="77777777" w:rsidR="00625757" w:rsidRPr="00480A64" w:rsidRDefault="00625757" w:rsidP="00480A64">
            <w:pPr>
              <w:spacing w:before="40" w:afterLines="40" w:after="96"/>
              <w:jc w:val="right"/>
              <w:rPr>
                <w:rFonts w:ascii="Arial" w:hAnsi="Arial" w:cs="Arial"/>
                <w:b/>
                <w:sz w:val="20"/>
              </w:rPr>
            </w:pPr>
            <w:r w:rsidRPr="00480A64">
              <w:rPr>
                <w:rFonts w:ascii="Arial" w:hAnsi="Arial" w:cs="Arial"/>
                <w:b/>
                <w:sz w:val="20"/>
              </w:rPr>
              <w:t>Project Life C</w:t>
            </w:r>
            <w:bookmarkStart w:id="264" w:name="Text3"/>
            <w:bookmarkStart w:id="265" w:name="Text4"/>
            <w:r w:rsidRPr="00480A64">
              <w:rPr>
                <w:rFonts w:ascii="Arial" w:hAnsi="Arial" w:cs="Arial"/>
                <w:b/>
                <w:sz w:val="20"/>
              </w:rPr>
              <w:t>ycle</w:t>
            </w:r>
          </w:p>
        </w:tc>
        <w:bookmarkEnd w:id="264"/>
        <w:tc>
          <w:tcPr>
            <w:tcW w:w="4320" w:type="dxa"/>
          </w:tcPr>
          <w:p w14:paraId="53ABF133" w14:textId="77777777" w:rsidR="00625757" w:rsidRPr="00480A64" w:rsidRDefault="00625757" w:rsidP="00480A64">
            <w:pPr>
              <w:spacing w:before="40" w:afterLines="40" w:after="96"/>
              <w:rPr>
                <w:rFonts w:ascii="Arial" w:hAnsi="Arial" w:cs="Arial"/>
                <w:sz w:val="20"/>
              </w:rPr>
            </w:pPr>
            <w:r w:rsidRPr="00480A64">
              <w:rPr>
                <w:rFonts w:ascii="Arial" w:hAnsi="Arial" w:cs="Arial"/>
                <w:sz w:val="20"/>
              </w:rPr>
              <w:fldChar w:fldCharType="begin">
                <w:ffData>
                  <w:name w:val="Dropdown1"/>
                  <w:enabled/>
                  <w:calcOnExit w:val="0"/>
                  <w:ddList>
                    <w:listEntry w:val="                                   "/>
                    <w:listEntry w:val="Pre-Sales"/>
                    <w:listEntry w:val="Implementation"/>
                  </w:ddList>
                </w:ffData>
              </w:fldChar>
            </w:r>
            <w:bookmarkStart w:id="266" w:name="Dropdown1"/>
            <w:r w:rsidRPr="00480A64">
              <w:rPr>
                <w:rFonts w:ascii="Arial" w:hAnsi="Arial" w:cs="Arial"/>
                <w:sz w:val="20"/>
              </w:rPr>
              <w:instrText xml:space="preserve"> FORMDROPDOWN </w:instrText>
            </w:r>
            <w:r w:rsidR="000453F7">
              <w:rPr>
                <w:rFonts w:ascii="Arial" w:hAnsi="Arial" w:cs="Arial"/>
                <w:sz w:val="20"/>
              </w:rPr>
            </w:r>
            <w:r w:rsidR="000453F7">
              <w:rPr>
                <w:rFonts w:ascii="Arial" w:hAnsi="Arial" w:cs="Arial"/>
                <w:sz w:val="20"/>
              </w:rPr>
              <w:fldChar w:fldCharType="separate"/>
            </w:r>
            <w:r w:rsidRPr="00480A64">
              <w:rPr>
                <w:rFonts w:ascii="Arial" w:hAnsi="Arial" w:cs="Arial"/>
                <w:sz w:val="20"/>
              </w:rPr>
              <w:fldChar w:fldCharType="end"/>
            </w:r>
            <w:bookmarkEnd w:id="266"/>
          </w:p>
        </w:tc>
        <w:tc>
          <w:tcPr>
            <w:tcW w:w="1920" w:type="dxa"/>
            <w:shd w:val="pct10" w:color="auto" w:fill="FFFFFF"/>
          </w:tcPr>
          <w:p w14:paraId="065120CD" w14:textId="77777777" w:rsidR="00625757" w:rsidRPr="00480A64" w:rsidRDefault="00625757" w:rsidP="00480A64">
            <w:pPr>
              <w:spacing w:before="40" w:afterLines="40" w:after="96"/>
              <w:jc w:val="right"/>
              <w:rPr>
                <w:rFonts w:ascii="Arial" w:hAnsi="Arial" w:cs="Arial"/>
                <w:b/>
                <w:sz w:val="20"/>
              </w:rPr>
            </w:pPr>
            <w:r w:rsidRPr="00480A64">
              <w:rPr>
                <w:rFonts w:ascii="Arial" w:hAnsi="Arial" w:cs="Arial"/>
                <w:b/>
                <w:sz w:val="20"/>
              </w:rPr>
              <w:t>Deliverable Area</w:t>
            </w:r>
          </w:p>
        </w:tc>
        <w:bookmarkEnd w:id="265"/>
        <w:tc>
          <w:tcPr>
            <w:tcW w:w="4200" w:type="dxa"/>
            <w:tcBorders>
              <w:right w:val="double" w:sz="4" w:space="0" w:color="auto"/>
            </w:tcBorders>
          </w:tcPr>
          <w:p w14:paraId="716401D5" w14:textId="77777777" w:rsidR="00625757" w:rsidRPr="00480A64" w:rsidRDefault="00625757" w:rsidP="00480A64">
            <w:pPr>
              <w:spacing w:before="40" w:afterLines="40" w:after="96"/>
              <w:rPr>
                <w:rFonts w:ascii="Arial" w:hAnsi="Arial" w:cs="Arial"/>
                <w:sz w:val="20"/>
              </w:rPr>
            </w:pPr>
            <w:r w:rsidRPr="00480A64">
              <w:rPr>
                <w:rFonts w:ascii="Arial" w:hAnsi="Arial" w:cs="Arial"/>
                <w:sz w:val="20"/>
              </w:rPr>
              <w:fldChar w:fldCharType="begin">
                <w:ffData>
                  <w:name w:val="Dropdown2"/>
                  <w:enabled/>
                  <w:calcOnExit w:val="0"/>
                  <w:ddList>
                    <w:listEntry w:val="                                   "/>
                    <w:listEntry w:val="Qualification"/>
                    <w:listEntry w:val="Develop Solution"/>
                    <w:listEntry w:val="Contract Negotiations"/>
                    <w:listEntry w:val="Transfer to Implementation"/>
                    <w:listEntry w:val="Start-Up"/>
                    <w:listEntry w:val="Planning"/>
                    <w:listEntry w:val="Execution"/>
                    <w:listEntry w:val="Close-Down"/>
                  </w:ddList>
                </w:ffData>
              </w:fldChar>
            </w:r>
            <w:bookmarkStart w:id="267" w:name="Dropdown2"/>
            <w:r w:rsidRPr="00480A64">
              <w:rPr>
                <w:rFonts w:ascii="Arial" w:hAnsi="Arial" w:cs="Arial"/>
                <w:sz w:val="20"/>
              </w:rPr>
              <w:instrText xml:space="preserve"> FORMDROPDOWN </w:instrText>
            </w:r>
            <w:r w:rsidR="000453F7">
              <w:rPr>
                <w:rFonts w:ascii="Arial" w:hAnsi="Arial" w:cs="Arial"/>
                <w:sz w:val="20"/>
              </w:rPr>
            </w:r>
            <w:r w:rsidR="000453F7">
              <w:rPr>
                <w:rFonts w:ascii="Arial" w:hAnsi="Arial" w:cs="Arial"/>
                <w:sz w:val="20"/>
              </w:rPr>
              <w:fldChar w:fldCharType="separate"/>
            </w:r>
            <w:r w:rsidRPr="00480A64">
              <w:rPr>
                <w:rFonts w:ascii="Arial" w:hAnsi="Arial" w:cs="Arial"/>
                <w:sz w:val="20"/>
              </w:rPr>
              <w:fldChar w:fldCharType="end"/>
            </w:r>
            <w:bookmarkEnd w:id="267"/>
          </w:p>
        </w:tc>
      </w:tr>
      <w:tr w:rsidR="00625757" w14:paraId="2325AC2A" w14:textId="77777777">
        <w:tc>
          <w:tcPr>
            <w:tcW w:w="2628" w:type="dxa"/>
            <w:tcBorders>
              <w:left w:val="double" w:sz="4" w:space="0" w:color="auto"/>
            </w:tcBorders>
            <w:shd w:val="pct10" w:color="auto" w:fill="FFFFFF"/>
          </w:tcPr>
          <w:p w14:paraId="3C5F7E81" w14:textId="77777777" w:rsidR="00625757" w:rsidRPr="00480A64" w:rsidRDefault="00625757" w:rsidP="00480A64">
            <w:pPr>
              <w:spacing w:before="40" w:afterLines="40" w:after="96"/>
              <w:jc w:val="right"/>
              <w:rPr>
                <w:rFonts w:ascii="Arial" w:hAnsi="Arial" w:cs="Arial"/>
                <w:b/>
                <w:sz w:val="20"/>
              </w:rPr>
            </w:pPr>
            <w:r w:rsidRPr="00480A64">
              <w:rPr>
                <w:rFonts w:ascii="Arial" w:hAnsi="Arial" w:cs="Arial"/>
                <w:b/>
                <w:sz w:val="20"/>
              </w:rPr>
              <w:t>I</w:t>
            </w:r>
            <w:bookmarkStart w:id="268" w:name="Text7"/>
            <w:r w:rsidRPr="00480A64">
              <w:rPr>
                <w:rFonts w:ascii="Arial" w:hAnsi="Arial" w:cs="Arial"/>
                <w:b/>
                <w:sz w:val="20"/>
              </w:rPr>
              <w:t>ssue</w:t>
            </w:r>
          </w:p>
        </w:tc>
        <w:tc>
          <w:tcPr>
            <w:tcW w:w="10440" w:type="dxa"/>
            <w:gridSpan w:val="3"/>
            <w:tcBorders>
              <w:right w:val="double" w:sz="4" w:space="0" w:color="auto"/>
            </w:tcBorders>
          </w:tcPr>
          <w:p w14:paraId="3684E3D8" w14:textId="77777777" w:rsidR="00625757" w:rsidRPr="00480A64" w:rsidRDefault="00625757" w:rsidP="00480A64">
            <w:pPr>
              <w:spacing w:before="40" w:afterLines="40" w:after="96"/>
              <w:rPr>
                <w:rFonts w:ascii="Arial" w:hAnsi="Arial" w:cs="Arial"/>
                <w:sz w:val="20"/>
              </w:rPr>
            </w:pPr>
            <w:r w:rsidRPr="00480A64">
              <w:rPr>
                <w:rFonts w:ascii="Arial" w:hAnsi="Arial" w:cs="Arial"/>
                <w:sz w:val="20"/>
              </w:rPr>
              <w:fldChar w:fldCharType="begin">
                <w:ffData>
                  <w:name w:val="Text7"/>
                  <w:enabled/>
                  <w:calcOnExit w:val="0"/>
                  <w:textInput/>
                </w:ffData>
              </w:fldChar>
            </w:r>
            <w:r w:rsidRPr="00480A64">
              <w:rPr>
                <w:rFonts w:ascii="Arial" w:hAnsi="Arial" w:cs="Arial"/>
                <w:sz w:val="20"/>
              </w:rPr>
              <w:instrText xml:space="preserve"> FORMTEXT </w:instrText>
            </w:r>
            <w:r w:rsidRPr="00480A64">
              <w:rPr>
                <w:rFonts w:ascii="Arial" w:hAnsi="Arial" w:cs="Arial"/>
                <w:sz w:val="20"/>
              </w:rPr>
            </w:r>
            <w:r w:rsidRPr="00480A64">
              <w:rPr>
                <w:rFonts w:ascii="Arial" w:hAnsi="Arial" w:cs="Arial"/>
                <w:sz w:val="20"/>
              </w:rPr>
              <w:fldChar w:fldCharType="separate"/>
            </w:r>
            <w:r w:rsidRPr="00480A64">
              <w:rPr>
                <w:rFonts w:cs="Arial"/>
                <w:noProof/>
                <w:sz w:val="20"/>
              </w:rPr>
              <w:t> </w:t>
            </w:r>
            <w:r w:rsidRPr="00480A64">
              <w:rPr>
                <w:rFonts w:cs="Arial"/>
                <w:noProof/>
                <w:sz w:val="20"/>
              </w:rPr>
              <w:t> </w:t>
            </w:r>
            <w:r w:rsidRPr="00480A64">
              <w:rPr>
                <w:rFonts w:cs="Arial"/>
                <w:noProof/>
                <w:sz w:val="20"/>
              </w:rPr>
              <w:t> </w:t>
            </w:r>
            <w:r w:rsidRPr="00480A64">
              <w:rPr>
                <w:rFonts w:cs="Arial"/>
                <w:noProof/>
                <w:sz w:val="20"/>
              </w:rPr>
              <w:t> </w:t>
            </w:r>
            <w:r w:rsidRPr="00480A64">
              <w:rPr>
                <w:rFonts w:cs="Arial"/>
                <w:noProof/>
                <w:sz w:val="20"/>
              </w:rPr>
              <w:t> </w:t>
            </w:r>
            <w:r w:rsidRPr="00480A64">
              <w:rPr>
                <w:rFonts w:ascii="Arial" w:hAnsi="Arial" w:cs="Arial"/>
                <w:sz w:val="20"/>
              </w:rPr>
              <w:fldChar w:fldCharType="end"/>
            </w:r>
            <w:bookmarkEnd w:id="268"/>
          </w:p>
        </w:tc>
      </w:tr>
      <w:tr w:rsidR="00625757" w14:paraId="1E7737B4" w14:textId="77777777">
        <w:tc>
          <w:tcPr>
            <w:tcW w:w="2628" w:type="dxa"/>
            <w:tcBorders>
              <w:left w:val="double" w:sz="4" w:space="0" w:color="auto"/>
            </w:tcBorders>
            <w:shd w:val="pct10" w:color="auto" w:fill="FFFFFF"/>
          </w:tcPr>
          <w:p w14:paraId="774A80CD" w14:textId="77777777" w:rsidR="00625757" w:rsidRPr="00480A64" w:rsidRDefault="00625757" w:rsidP="00480A64">
            <w:pPr>
              <w:spacing w:before="40" w:afterLines="40" w:after="96"/>
              <w:jc w:val="right"/>
              <w:rPr>
                <w:rFonts w:ascii="Arial" w:hAnsi="Arial" w:cs="Arial"/>
                <w:b/>
                <w:sz w:val="20"/>
              </w:rPr>
            </w:pPr>
            <w:r w:rsidRPr="00480A64">
              <w:rPr>
                <w:rFonts w:ascii="Arial" w:hAnsi="Arial" w:cs="Arial"/>
                <w:b/>
                <w:sz w:val="20"/>
              </w:rPr>
              <w:t>I</w:t>
            </w:r>
            <w:bookmarkStart w:id="269" w:name="Text8"/>
            <w:r w:rsidRPr="00480A64">
              <w:rPr>
                <w:rFonts w:ascii="Arial" w:hAnsi="Arial" w:cs="Arial"/>
                <w:b/>
                <w:sz w:val="20"/>
              </w:rPr>
              <w:t>mpact</w:t>
            </w:r>
          </w:p>
        </w:tc>
        <w:tc>
          <w:tcPr>
            <w:tcW w:w="10440" w:type="dxa"/>
            <w:gridSpan w:val="3"/>
            <w:tcBorders>
              <w:right w:val="double" w:sz="4" w:space="0" w:color="auto"/>
            </w:tcBorders>
          </w:tcPr>
          <w:p w14:paraId="003C257F" w14:textId="77777777" w:rsidR="00625757" w:rsidRPr="00480A64" w:rsidRDefault="00625757" w:rsidP="00480A64">
            <w:pPr>
              <w:spacing w:before="40" w:afterLines="40" w:after="96"/>
              <w:rPr>
                <w:rFonts w:ascii="Arial" w:hAnsi="Arial" w:cs="Arial"/>
                <w:sz w:val="20"/>
              </w:rPr>
            </w:pPr>
            <w:r w:rsidRPr="00480A64">
              <w:rPr>
                <w:rFonts w:ascii="Arial" w:hAnsi="Arial" w:cs="Arial"/>
                <w:sz w:val="20"/>
              </w:rPr>
              <w:fldChar w:fldCharType="begin">
                <w:ffData>
                  <w:name w:val="Text8"/>
                  <w:enabled/>
                  <w:calcOnExit w:val="0"/>
                  <w:textInput/>
                </w:ffData>
              </w:fldChar>
            </w:r>
            <w:r w:rsidRPr="00480A64">
              <w:rPr>
                <w:rFonts w:ascii="Arial" w:hAnsi="Arial" w:cs="Arial"/>
                <w:sz w:val="20"/>
              </w:rPr>
              <w:instrText xml:space="preserve"> FORMTEXT </w:instrText>
            </w:r>
            <w:r w:rsidRPr="00480A64">
              <w:rPr>
                <w:rFonts w:ascii="Arial" w:hAnsi="Arial" w:cs="Arial"/>
                <w:sz w:val="20"/>
              </w:rPr>
            </w:r>
            <w:r w:rsidRPr="00480A64">
              <w:rPr>
                <w:rFonts w:ascii="Arial" w:hAnsi="Arial" w:cs="Arial"/>
                <w:sz w:val="20"/>
              </w:rPr>
              <w:fldChar w:fldCharType="separate"/>
            </w:r>
            <w:r w:rsidRPr="00480A64">
              <w:rPr>
                <w:rFonts w:cs="Arial"/>
                <w:noProof/>
                <w:sz w:val="20"/>
              </w:rPr>
              <w:t> </w:t>
            </w:r>
            <w:r w:rsidRPr="00480A64">
              <w:rPr>
                <w:rFonts w:cs="Arial"/>
                <w:noProof/>
                <w:sz w:val="20"/>
              </w:rPr>
              <w:t> </w:t>
            </w:r>
            <w:r w:rsidRPr="00480A64">
              <w:rPr>
                <w:rFonts w:cs="Arial"/>
                <w:noProof/>
                <w:sz w:val="20"/>
              </w:rPr>
              <w:t> </w:t>
            </w:r>
            <w:r w:rsidRPr="00480A64">
              <w:rPr>
                <w:rFonts w:cs="Arial"/>
                <w:noProof/>
                <w:sz w:val="20"/>
              </w:rPr>
              <w:t> </w:t>
            </w:r>
            <w:r w:rsidRPr="00480A64">
              <w:rPr>
                <w:rFonts w:cs="Arial"/>
                <w:noProof/>
                <w:sz w:val="20"/>
              </w:rPr>
              <w:t> </w:t>
            </w:r>
            <w:r w:rsidRPr="00480A64">
              <w:rPr>
                <w:rFonts w:ascii="Arial" w:hAnsi="Arial" w:cs="Arial"/>
                <w:sz w:val="20"/>
              </w:rPr>
              <w:fldChar w:fldCharType="end"/>
            </w:r>
            <w:bookmarkEnd w:id="269"/>
          </w:p>
        </w:tc>
      </w:tr>
      <w:tr w:rsidR="00625757" w14:paraId="150907D9" w14:textId="77777777">
        <w:tc>
          <w:tcPr>
            <w:tcW w:w="2628" w:type="dxa"/>
            <w:tcBorders>
              <w:left w:val="double" w:sz="4" w:space="0" w:color="auto"/>
            </w:tcBorders>
            <w:shd w:val="pct10" w:color="auto" w:fill="FFFFFF"/>
          </w:tcPr>
          <w:p w14:paraId="5EA0C191" w14:textId="77777777" w:rsidR="00625757" w:rsidRPr="00480A64" w:rsidRDefault="00625757" w:rsidP="00480A64">
            <w:pPr>
              <w:spacing w:before="40" w:afterLines="40" w:after="96"/>
              <w:jc w:val="right"/>
              <w:rPr>
                <w:rFonts w:ascii="Arial" w:hAnsi="Arial" w:cs="Arial"/>
                <w:b/>
                <w:sz w:val="20"/>
              </w:rPr>
            </w:pPr>
            <w:r w:rsidRPr="00480A64">
              <w:rPr>
                <w:rFonts w:ascii="Arial" w:hAnsi="Arial" w:cs="Arial"/>
                <w:b/>
                <w:sz w:val="20"/>
              </w:rPr>
              <w:t>L</w:t>
            </w:r>
            <w:bookmarkStart w:id="270" w:name="Text9"/>
            <w:r w:rsidRPr="00480A64">
              <w:rPr>
                <w:rFonts w:ascii="Arial" w:hAnsi="Arial" w:cs="Arial"/>
                <w:b/>
                <w:sz w:val="20"/>
              </w:rPr>
              <w:t>esson</w:t>
            </w:r>
          </w:p>
        </w:tc>
        <w:tc>
          <w:tcPr>
            <w:tcW w:w="10440" w:type="dxa"/>
            <w:gridSpan w:val="3"/>
            <w:tcBorders>
              <w:right w:val="double" w:sz="4" w:space="0" w:color="auto"/>
            </w:tcBorders>
          </w:tcPr>
          <w:p w14:paraId="582EC359" w14:textId="77777777" w:rsidR="00625757" w:rsidRPr="00480A64" w:rsidRDefault="00625757" w:rsidP="00480A64">
            <w:pPr>
              <w:spacing w:before="40" w:afterLines="40" w:after="96"/>
              <w:rPr>
                <w:rFonts w:ascii="Arial" w:hAnsi="Arial" w:cs="Arial"/>
                <w:sz w:val="20"/>
              </w:rPr>
            </w:pPr>
            <w:r w:rsidRPr="00480A64">
              <w:rPr>
                <w:rFonts w:ascii="Arial" w:hAnsi="Arial" w:cs="Arial"/>
                <w:sz w:val="20"/>
              </w:rPr>
              <w:fldChar w:fldCharType="begin">
                <w:ffData>
                  <w:name w:val="Text9"/>
                  <w:enabled/>
                  <w:calcOnExit w:val="0"/>
                  <w:textInput/>
                </w:ffData>
              </w:fldChar>
            </w:r>
            <w:r w:rsidRPr="00480A64">
              <w:rPr>
                <w:rFonts w:ascii="Arial" w:hAnsi="Arial" w:cs="Arial"/>
                <w:sz w:val="20"/>
              </w:rPr>
              <w:instrText xml:space="preserve"> FORMTEXT </w:instrText>
            </w:r>
            <w:r w:rsidRPr="00480A64">
              <w:rPr>
                <w:rFonts w:ascii="Arial" w:hAnsi="Arial" w:cs="Arial"/>
                <w:sz w:val="20"/>
              </w:rPr>
            </w:r>
            <w:r w:rsidRPr="00480A64">
              <w:rPr>
                <w:rFonts w:ascii="Arial" w:hAnsi="Arial" w:cs="Arial"/>
                <w:sz w:val="20"/>
              </w:rPr>
              <w:fldChar w:fldCharType="separate"/>
            </w:r>
            <w:r w:rsidRPr="00480A64">
              <w:rPr>
                <w:rFonts w:cs="Arial"/>
                <w:noProof/>
                <w:sz w:val="20"/>
              </w:rPr>
              <w:t> </w:t>
            </w:r>
            <w:r w:rsidRPr="00480A64">
              <w:rPr>
                <w:rFonts w:cs="Arial"/>
                <w:noProof/>
                <w:sz w:val="20"/>
              </w:rPr>
              <w:t> </w:t>
            </w:r>
            <w:r w:rsidRPr="00480A64">
              <w:rPr>
                <w:rFonts w:cs="Arial"/>
                <w:noProof/>
                <w:sz w:val="20"/>
              </w:rPr>
              <w:t> </w:t>
            </w:r>
            <w:r w:rsidRPr="00480A64">
              <w:rPr>
                <w:rFonts w:cs="Arial"/>
                <w:noProof/>
                <w:sz w:val="20"/>
              </w:rPr>
              <w:t> </w:t>
            </w:r>
            <w:r w:rsidRPr="00480A64">
              <w:rPr>
                <w:rFonts w:cs="Arial"/>
                <w:noProof/>
                <w:sz w:val="20"/>
              </w:rPr>
              <w:t> </w:t>
            </w:r>
            <w:r w:rsidRPr="00480A64">
              <w:rPr>
                <w:rFonts w:ascii="Arial" w:hAnsi="Arial" w:cs="Arial"/>
                <w:sz w:val="20"/>
              </w:rPr>
              <w:fldChar w:fldCharType="end"/>
            </w:r>
            <w:bookmarkEnd w:id="270"/>
          </w:p>
        </w:tc>
      </w:tr>
      <w:tr w:rsidR="00625757" w14:paraId="63E79148" w14:textId="77777777">
        <w:tc>
          <w:tcPr>
            <w:tcW w:w="2628" w:type="dxa"/>
            <w:tcBorders>
              <w:left w:val="double" w:sz="4" w:space="0" w:color="auto"/>
              <w:bottom w:val="double" w:sz="4" w:space="0" w:color="auto"/>
            </w:tcBorders>
            <w:shd w:val="pct10" w:color="auto" w:fill="FFFFFF"/>
          </w:tcPr>
          <w:p w14:paraId="167ED37F" w14:textId="77777777" w:rsidR="00625757" w:rsidRPr="00480A64" w:rsidRDefault="00625757" w:rsidP="00480A64">
            <w:pPr>
              <w:spacing w:before="40" w:afterLines="40" w:after="96"/>
              <w:jc w:val="right"/>
              <w:rPr>
                <w:rFonts w:ascii="Arial" w:hAnsi="Arial" w:cs="Arial"/>
                <w:b/>
                <w:sz w:val="20"/>
              </w:rPr>
            </w:pPr>
            <w:r w:rsidRPr="00480A64">
              <w:rPr>
                <w:rFonts w:ascii="Arial" w:hAnsi="Arial" w:cs="Arial"/>
                <w:b/>
                <w:sz w:val="20"/>
              </w:rPr>
              <w:t>R</w:t>
            </w:r>
            <w:bookmarkStart w:id="271" w:name="Text10"/>
            <w:r w:rsidRPr="00480A64">
              <w:rPr>
                <w:rFonts w:ascii="Arial" w:hAnsi="Arial" w:cs="Arial"/>
                <w:b/>
                <w:sz w:val="20"/>
              </w:rPr>
              <w:t>ecommendation</w:t>
            </w:r>
          </w:p>
        </w:tc>
        <w:tc>
          <w:tcPr>
            <w:tcW w:w="10440" w:type="dxa"/>
            <w:gridSpan w:val="3"/>
            <w:tcBorders>
              <w:bottom w:val="double" w:sz="4" w:space="0" w:color="auto"/>
              <w:right w:val="double" w:sz="4" w:space="0" w:color="auto"/>
            </w:tcBorders>
          </w:tcPr>
          <w:p w14:paraId="1A846370" w14:textId="77777777" w:rsidR="00625757" w:rsidRPr="00480A64" w:rsidRDefault="00625757" w:rsidP="00480A64">
            <w:pPr>
              <w:pStyle w:val="Figure"/>
              <w:keepNext w:val="0"/>
              <w:tabs>
                <w:tab w:val="clear" w:pos="360"/>
              </w:tabs>
              <w:spacing w:before="40" w:afterLines="40" w:after="96"/>
              <w:rPr>
                <w:rFonts w:cs="Arial"/>
              </w:rPr>
            </w:pPr>
            <w:r w:rsidRPr="00480A64">
              <w:rPr>
                <w:rFonts w:cs="Arial"/>
              </w:rPr>
              <w:fldChar w:fldCharType="begin">
                <w:ffData>
                  <w:name w:val="Text10"/>
                  <w:enabled/>
                  <w:calcOnExit w:val="0"/>
                  <w:textInput/>
                </w:ffData>
              </w:fldChar>
            </w:r>
            <w:r w:rsidRPr="00480A64">
              <w:rPr>
                <w:rFonts w:cs="Arial"/>
              </w:rPr>
              <w:instrText xml:space="preserve"> FORMTEXT </w:instrText>
            </w:r>
            <w:r w:rsidRPr="00480A64">
              <w:rPr>
                <w:rFonts w:cs="Arial"/>
              </w:rPr>
            </w:r>
            <w:r w:rsidRPr="00480A64">
              <w:rPr>
                <w:rFonts w:cs="Arial"/>
              </w:rPr>
              <w:fldChar w:fldCharType="separate"/>
            </w:r>
            <w:r w:rsidRPr="00480A64">
              <w:rPr>
                <w:rFonts w:ascii="Times New Roman" w:hAnsi="Times New Roman" w:cs="Arial"/>
                <w:noProof/>
              </w:rPr>
              <w:t> </w:t>
            </w:r>
            <w:r w:rsidRPr="00480A64">
              <w:rPr>
                <w:rFonts w:ascii="Times New Roman" w:hAnsi="Times New Roman" w:cs="Arial"/>
                <w:noProof/>
              </w:rPr>
              <w:t> </w:t>
            </w:r>
            <w:r w:rsidRPr="00480A64">
              <w:rPr>
                <w:rFonts w:ascii="Times New Roman" w:hAnsi="Times New Roman" w:cs="Arial"/>
                <w:noProof/>
              </w:rPr>
              <w:t> </w:t>
            </w:r>
            <w:r w:rsidRPr="00480A64">
              <w:rPr>
                <w:rFonts w:ascii="Times New Roman" w:hAnsi="Times New Roman" w:cs="Arial"/>
                <w:noProof/>
              </w:rPr>
              <w:t> </w:t>
            </w:r>
            <w:r w:rsidRPr="00480A64">
              <w:rPr>
                <w:rFonts w:ascii="Times New Roman" w:hAnsi="Times New Roman" w:cs="Arial"/>
                <w:noProof/>
              </w:rPr>
              <w:t> </w:t>
            </w:r>
            <w:r w:rsidRPr="00480A64">
              <w:rPr>
                <w:rFonts w:cs="Arial"/>
              </w:rPr>
              <w:fldChar w:fldCharType="end"/>
            </w:r>
            <w:bookmarkEnd w:id="271"/>
          </w:p>
        </w:tc>
      </w:tr>
    </w:tbl>
    <w:p w14:paraId="45BD6FF1" w14:textId="77777777" w:rsidR="00625757" w:rsidRDefault="00625757">
      <w:pPr>
        <w:jc w:val="center"/>
      </w:pPr>
    </w:p>
    <w:p w14:paraId="0F7C42E6" w14:textId="77777777" w:rsidR="00625757" w:rsidRDefault="00625757" w:rsidP="00480A64">
      <w:pPr>
        <w:pStyle w:val="BodyText"/>
        <w:rPr>
          <w:sz w:val="20"/>
        </w:rPr>
      </w:pPr>
      <w:r w:rsidRPr="00480A64">
        <w:rPr>
          <w:b/>
          <w:u w:val="single"/>
        </w:rPr>
        <w:t>Legend</w:t>
      </w:r>
    </w:p>
    <w:p w14:paraId="2D1F3CEF" w14:textId="77777777" w:rsidR="00625757" w:rsidRDefault="00625757" w:rsidP="00480A64">
      <w:pPr>
        <w:pStyle w:val="bullet1"/>
      </w:pPr>
      <w:r w:rsidRPr="00480A64">
        <w:rPr>
          <w:b/>
        </w:rPr>
        <w:t>Project Life Cycle</w:t>
      </w:r>
      <w:r>
        <w:t xml:space="preserve"> – defined as analysis, planning, design,</w:t>
      </w:r>
      <w:r w:rsidR="00480A64">
        <w:t xml:space="preserve"> development, implementation, </w:t>
      </w:r>
      <w:r>
        <w:t>t</w:t>
      </w:r>
      <w:r w:rsidR="00480A64">
        <w:t>raining, support, maintenance</w:t>
      </w:r>
    </w:p>
    <w:p w14:paraId="22716C53" w14:textId="77777777" w:rsidR="00625757" w:rsidRPr="00C10441" w:rsidRDefault="00625757" w:rsidP="00480A64">
      <w:pPr>
        <w:pStyle w:val="bullet1"/>
      </w:pPr>
      <w:r w:rsidRPr="00480A64">
        <w:rPr>
          <w:b/>
        </w:rPr>
        <w:t>Deliverable Area</w:t>
      </w:r>
      <w:r>
        <w:t xml:space="preserve"> - defined as content, network/architecture, map</w:t>
      </w:r>
      <w:r w:rsidR="00041F73">
        <w:t>ping and population,</w:t>
      </w:r>
      <w:r w:rsidR="00480A64">
        <w:t xml:space="preserve"> </w:t>
      </w:r>
      <w:r>
        <w:t xml:space="preserve">MPI/NPF,  HDD maintenance, security and role based access, prototype, HL7, data  modeling, testing, quality assurance, legacy, </w:t>
      </w:r>
      <w:r w:rsidR="00615DC9">
        <w:t>VistA</w:t>
      </w:r>
      <w:r w:rsidR="00C10441">
        <w:t>/CPRS-R, data</w:t>
      </w:r>
      <w:r>
        <w:t xml:space="preserve"> warehouse/data marts, training, i</w:t>
      </w:r>
      <w:r w:rsidR="00480A64">
        <w:t>mplementation, customer support</w:t>
      </w:r>
    </w:p>
    <w:p w14:paraId="74557B46" w14:textId="77777777" w:rsidR="00625757" w:rsidRDefault="00625757"/>
    <w:p w14:paraId="0E672571" w14:textId="77777777" w:rsidR="00C80120" w:rsidRDefault="00C80120" w:rsidP="00270065">
      <w:pPr>
        <w:pStyle w:val="Heading1"/>
        <w:sectPr w:rsidR="00C80120" w:rsidSect="006D66D1">
          <w:headerReference w:type="default" r:id="rId21"/>
          <w:footerReference w:type="default" r:id="rId22"/>
          <w:pgSz w:w="15840" w:h="12240" w:orient="landscape" w:code="1"/>
          <w:pgMar w:top="1440" w:right="1440" w:bottom="1440" w:left="1440" w:header="720" w:footer="720" w:gutter="0"/>
          <w:cols w:space="720"/>
        </w:sectPr>
      </w:pPr>
    </w:p>
    <w:p w14:paraId="26142104" w14:textId="77777777" w:rsidR="00625757" w:rsidRDefault="00700EA2" w:rsidP="00270065">
      <w:pPr>
        <w:pStyle w:val="Heading1"/>
      </w:pPr>
      <w:bookmarkStart w:id="272" w:name="_Toc88960234"/>
      <w:r>
        <w:lastRenderedPageBreak/>
        <w:t xml:space="preserve">Appendix </w:t>
      </w:r>
      <w:r w:rsidR="002A3AFC">
        <w:t>C</w:t>
      </w:r>
      <w:r w:rsidR="00625757">
        <w:t>: VHA Acronyms</w:t>
      </w:r>
      <w:bookmarkEnd w:id="272"/>
    </w:p>
    <w:p w14:paraId="6D435C6F" w14:textId="77777777" w:rsidR="00625757" w:rsidRDefault="00625757" w:rsidP="00801DE3">
      <w:pPr>
        <w:pStyle w:val="BodyText"/>
      </w:pPr>
    </w:p>
    <w:tbl>
      <w:tblPr>
        <w:tblW w:w="8640" w:type="dxa"/>
        <w:tblInd w:w="88"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ook w:val="0000" w:firstRow="0" w:lastRow="0" w:firstColumn="0" w:lastColumn="0" w:noHBand="0" w:noVBand="0"/>
      </w:tblPr>
      <w:tblGrid>
        <w:gridCol w:w="1920"/>
        <w:gridCol w:w="6720"/>
      </w:tblGrid>
      <w:tr w:rsidR="00041F73" w:rsidRPr="00801DE3" w14:paraId="500DDF34" w14:textId="77777777">
        <w:trPr>
          <w:trHeight w:val="330"/>
          <w:tblHeader/>
        </w:trPr>
        <w:tc>
          <w:tcPr>
            <w:tcW w:w="1920" w:type="dxa"/>
            <w:tcBorders>
              <w:top w:val="double" w:sz="4" w:space="0" w:color="auto"/>
              <w:bottom w:val="double" w:sz="4" w:space="0" w:color="auto"/>
            </w:tcBorders>
            <w:shd w:val="clear" w:color="auto" w:fill="E6E6E6"/>
            <w:noWrap/>
            <w:vAlign w:val="bottom"/>
          </w:tcPr>
          <w:p w14:paraId="4C3E0130" w14:textId="77777777" w:rsidR="00041F73" w:rsidRPr="00801DE3" w:rsidRDefault="00801DE3" w:rsidP="00801DE3">
            <w:pPr>
              <w:spacing w:beforeLines="40" w:before="96" w:afterLines="40" w:after="96"/>
              <w:jc w:val="center"/>
              <w:rPr>
                <w:rFonts w:ascii="Arial" w:hAnsi="Arial" w:cs="Arial"/>
                <w:b/>
                <w:bCs/>
                <w:sz w:val="20"/>
              </w:rPr>
            </w:pPr>
            <w:bookmarkStart w:id="273" w:name="OLE_LINK1"/>
            <w:bookmarkStart w:id="274" w:name="OLE_LINK2"/>
            <w:r>
              <w:rPr>
                <w:rFonts w:ascii="Arial" w:hAnsi="Arial" w:cs="Arial"/>
                <w:b/>
                <w:bCs/>
                <w:sz w:val="20"/>
              </w:rPr>
              <w:t>Acronym</w:t>
            </w:r>
          </w:p>
        </w:tc>
        <w:tc>
          <w:tcPr>
            <w:tcW w:w="6720" w:type="dxa"/>
            <w:tcBorders>
              <w:top w:val="double" w:sz="4" w:space="0" w:color="auto"/>
              <w:bottom w:val="double" w:sz="4" w:space="0" w:color="auto"/>
            </w:tcBorders>
            <w:shd w:val="clear" w:color="auto" w:fill="E6E6E6"/>
            <w:noWrap/>
            <w:vAlign w:val="bottom"/>
          </w:tcPr>
          <w:p w14:paraId="01C079D0" w14:textId="77777777" w:rsidR="00041F73" w:rsidRPr="00801DE3" w:rsidRDefault="00801DE3" w:rsidP="00801DE3">
            <w:pPr>
              <w:spacing w:beforeLines="40" w:before="96" w:afterLines="40" w:after="96"/>
              <w:jc w:val="center"/>
              <w:rPr>
                <w:rFonts w:ascii="Arial" w:hAnsi="Arial" w:cs="Arial"/>
                <w:b/>
                <w:bCs/>
                <w:sz w:val="20"/>
              </w:rPr>
            </w:pPr>
            <w:r>
              <w:rPr>
                <w:rFonts w:ascii="Arial" w:hAnsi="Arial" w:cs="Arial"/>
                <w:b/>
                <w:bCs/>
                <w:sz w:val="20"/>
              </w:rPr>
              <w:t>Definition</w:t>
            </w:r>
          </w:p>
        </w:tc>
      </w:tr>
      <w:tr w:rsidR="00AE57C5" w:rsidRPr="00801DE3" w14:paraId="5F35564E" w14:textId="77777777">
        <w:trPr>
          <w:trHeight w:val="255"/>
        </w:trPr>
        <w:tc>
          <w:tcPr>
            <w:tcW w:w="1920" w:type="dxa"/>
            <w:tcBorders>
              <w:top w:val="double" w:sz="4" w:space="0" w:color="auto"/>
            </w:tcBorders>
            <w:shd w:val="clear" w:color="auto" w:fill="auto"/>
            <w:noWrap/>
            <w:vAlign w:val="bottom"/>
          </w:tcPr>
          <w:p w14:paraId="3F38A20A" w14:textId="77777777" w:rsidR="00AE57C5" w:rsidRDefault="00AE57C5" w:rsidP="00700EA2">
            <w:pPr>
              <w:spacing w:beforeLines="20" w:before="48" w:afterLines="20" w:after="48"/>
              <w:rPr>
                <w:rFonts w:ascii="Arial" w:hAnsi="Arial" w:cs="Arial"/>
                <w:sz w:val="20"/>
              </w:rPr>
            </w:pPr>
            <w:r>
              <w:rPr>
                <w:rFonts w:ascii="Arial" w:hAnsi="Arial" w:cs="Arial"/>
                <w:sz w:val="20"/>
              </w:rPr>
              <w:t>ACIO</w:t>
            </w:r>
          </w:p>
        </w:tc>
        <w:tc>
          <w:tcPr>
            <w:tcW w:w="6720" w:type="dxa"/>
            <w:tcBorders>
              <w:top w:val="double" w:sz="4" w:space="0" w:color="auto"/>
            </w:tcBorders>
            <w:shd w:val="clear" w:color="auto" w:fill="auto"/>
            <w:noWrap/>
            <w:vAlign w:val="bottom"/>
          </w:tcPr>
          <w:p w14:paraId="7AAD236F" w14:textId="77777777" w:rsidR="00AE57C5" w:rsidRDefault="00AE57C5" w:rsidP="00700EA2">
            <w:pPr>
              <w:spacing w:beforeLines="20" w:before="48" w:afterLines="20" w:after="48"/>
              <w:rPr>
                <w:rFonts w:ascii="Arial" w:hAnsi="Arial" w:cs="Arial"/>
                <w:sz w:val="20"/>
              </w:rPr>
            </w:pPr>
            <w:r>
              <w:rPr>
                <w:rFonts w:ascii="Arial" w:hAnsi="Arial" w:cs="Arial"/>
                <w:sz w:val="20"/>
              </w:rPr>
              <w:t>Associate Chief Information Officer</w:t>
            </w:r>
          </w:p>
        </w:tc>
      </w:tr>
      <w:tr w:rsidR="00AE57C5" w:rsidRPr="00801DE3" w14:paraId="709CFA84" w14:textId="77777777">
        <w:trPr>
          <w:trHeight w:val="255"/>
        </w:trPr>
        <w:tc>
          <w:tcPr>
            <w:tcW w:w="1920" w:type="dxa"/>
            <w:shd w:val="clear" w:color="auto" w:fill="auto"/>
            <w:noWrap/>
            <w:vAlign w:val="bottom"/>
          </w:tcPr>
          <w:p w14:paraId="1C3CC747" w14:textId="77777777" w:rsidR="00AE57C5" w:rsidRDefault="00AE57C5" w:rsidP="00700EA2">
            <w:pPr>
              <w:spacing w:beforeLines="20" w:before="48" w:afterLines="20" w:after="48"/>
              <w:rPr>
                <w:rFonts w:ascii="Arial" w:hAnsi="Arial" w:cs="Arial"/>
                <w:sz w:val="20"/>
              </w:rPr>
            </w:pPr>
            <w:r>
              <w:rPr>
                <w:rFonts w:ascii="Arial" w:hAnsi="Arial" w:cs="Arial"/>
                <w:sz w:val="20"/>
              </w:rPr>
              <w:t>AFB</w:t>
            </w:r>
          </w:p>
        </w:tc>
        <w:tc>
          <w:tcPr>
            <w:tcW w:w="6720" w:type="dxa"/>
            <w:shd w:val="clear" w:color="auto" w:fill="auto"/>
            <w:noWrap/>
            <w:vAlign w:val="bottom"/>
          </w:tcPr>
          <w:p w14:paraId="62B5B992" w14:textId="77777777" w:rsidR="00AE57C5" w:rsidRDefault="00AE57C5" w:rsidP="00700EA2">
            <w:pPr>
              <w:spacing w:beforeLines="20" w:before="48" w:afterLines="20" w:after="48"/>
              <w:rPr>
                <w:rFonts w:ascii="Arial" w:hAnsi="Arial" w:cs="Arial"/>
                <w:sz w:val="20"/>
              </w:rPr>
            </w:pPr>
            <w:r>
              <w:rPr>
                <w:rFonts w:ascii="Arial" w:hAnsi="Arial" w:cs="Arial"/>
                <w:sz w:val="20"/>
              </w:rPr>
              <w:t>Air Force Base</w:t>
            </w:r>
          </w:p>
        </w:tc>
      </w:tr>
      <w:tr w:rsidR="00AE57C5" w:rsidRPr="00801DE3" w14:paraId="3B6D2FCA" w14:textId="77777777">
        <w:trPr>
          <w:trHeight w:val="255"/>
        </w:trPr>
        <w:tc>
          <w:tcPr>
            <w:tcW w:w="1920" w:type="dxa"/>
            <w:shd w:val="clear" w:color="auto" w:fill="auto"/>
            <w:noWrap/>
            <w:vAlign w:val="bottom"/>
          </w:tcPr>
          <w:p w14:paraId="51438A0C" w14:textId="77777777" w:rsidR="00AE57C5" w:rsidRDefault="00AE57C5" w:rsidP="00700EA2">
            <w:pPr>
              <w:spacing w:beforeLines="20" w:before="48" w:afterLines="20" w:after="48"/>
              <w:rPr>
                <w:rFonts w:ascii="Arial" w:hAnsi="Arial" w:cs="Arial"/>
                <w:sz w:val="20"/>
              </w:rPr>
            </w:pPr>
            <w:r>
              <w:rPr>
                <w:rFonts w:ascii="Arial" w:hAnsi="Arial" w:cs="Arial"/>
                <w:sz w:val="20"/>
              </w:rPr>
              <w:t>AMC</w:t>
            </w:r>
          </w:p>
        </w:tc>
        <w:tc>
          <w:tcPr>
            <w:tcW w:w="6720" w:type="dxa"/>
            <w:shd w:val="clear" w:color="auto" w:fill="auto"/>
            <w:noWrap/>
            <w:vAlign w:val="bottom"/>
          </w:tcPr>
          <w:p w14:paraId="2713BE03" w14:textId="77777777" w:rsidR="00AE57C5" w:rsidRDefault="00E36D54" w:rsidP="00700EA2">
            <w:pPr>
              <w:spacing w:beforeLines="20" w:before="48" w:afterLines="20" w:after="48"/>
              <w:rPr>
                <w:rFonts w:ascii="Arial" w:hAnsi="Arial" w:cs="Arial"/>
                <w:sz w:val="20"/>
              </w:rPr>
            </w:pPr>
            <w:smartTag w:uri="urn:schemas-microsoft-com:office:smarttags" w:element="place">
              <w:smartTag w:uri="urn:schemas-microsoft-com:office:smarttags" w:element="PlaceName">
                <w:r>
                  <w:rPr>
                    <w:rFonts w:ascii="Arial" w:hAnsi="Arial" w:cs="Arial"/>
                    <w:sz w:val="20"/>
                  </w:rPr>
                  <w:t>Army</w:t>
                </w:r>
              </w:smartTag>
              <w:r>
                <w:rPr>
                  <w:rFonts w:ascii="Arial" w:hAnsi="Arial" w:cs="Arial"/>
                  <w:sz w:val="20"/>
                </w:rPr>
                <w:t xml:space="preserve"> </w:t>
              </w:r>
              <w:smartTag w:uri="urn:schemas-microsoft-com:office:smarttags" w:element="PlaceName">
                <w:r>
                  <w:rPr>
                    <w:rFonts w:ascii="Arial" w:hAnsi="Arial" w:cs="Arial"/>
                    <w:sz w:val="20"/>
                  </w:rPr>
                  <w:t>Medical</w:t>
                </w:r>
              </w:smartTag>
              <w:r>
                <w:rPr>
                  <w:rFonts w:ascii="Arial" w:hAnsi="Arial" w:cs="Arial"/>
                  <w:sz w:val="20"/>
                </w:rPr>
                <w:t xml:space="preserve"> </w:t>
              </w:r>
              <w:smartTag w:uri="urn:schemas-microsoft-com:office:smarttags" w:element="PlaceType">
                <w:r>
                  <w:rPr>
                    <w:rFonts w:ascii="Arial" w:hAnsi="Arial" w:cs="Arial"/>
                    <w:sz w:val="20"/>
                  </w:rPr>
                  <w:t>Center</w:t>
                </w:r>
              </w:smartTag>
            </w:smartTag>
          </w:p>
        </w:tc>
      </w:tr>
      <w:tr w:rsidR="00E87616" w:rsidRPr="00F24968" w14:paraId="5F74DB26" w14:textId="77777777">
        <w:trPr>
          <w:trHeight w:val="255"/>
        </w:trPr>
        <w:tc>
          <w:tcPr>
            <w:tcW w:w="1920" w:type="dxa"/>
            <w:shd w:val="clear" w:color="auto" w:fill="auto"/>
            <w:noWrap/>
            <w:vAlign w:val="bottom"/>
          </w:tcPr>
          <w:p w14:paraId="66CF22C9" w14:textId="77777777" w:rsidR="00E87616" w:rsidRPr="00F24968" w:rsidRDefault="00E87616" w:rsidP="00700EA2">
            <w:pPr>
              <w:spacing w:beforeLines="20" w:before="48" w:afterLines="20" w:after="48"/>
              <w:rPr>
                <w:rFonts w:ascii="Arial" w:hAnsi="Arial" w:cs="Arial"/>
                <w:sz w:val="20"/>
              </w:rPr>
            </w:pPr>
            <w:r w:rsidRPr="00F24968">
              <w:rPr>
                <w:rFonts w:ascii="Arial" w:hAnsi="Arial" w:cs="Arial"/>
                <w:sz w:val="20"/>
              </w:rPr>
              <w:t>ANR</w:t>
            </w:r>
          </w:p>
        </w:tc>
        <w:tc>
          <w:tcPr>
            <w:tcW w:w="6720" w:type="dxa"/>
            <w:shd w:val="clear" w:color="auto" w:fill="auto"/>
            <w:noWrap/>
            <w:vAlign w:val="bottom"/>
          </w:tcPr>
          <w:p w14:paraId="33766105" w14:textId="77777777" w:rsidR="00E87616" w:rsidRPr="00F24968" w:rsidRDefault="00E87616" w:rsidP="00700EA2">
            <w:pPr>
              <w:spacing w:beforeLines="20" w:before="48" w:afterLines="20" w:after="48"/>
              <w:rPr>
                <w:rFonts w:ascii="Arial" w:hAnsi="Arial" w:cs="Arial"/>
                <w:sz w:val="20"/>
              </w:rPr>
            </w:pPr>
            <w:r w:rsidRPr="00F24968">
              <w:rPr>
                <w:rFonts w:ascii="Arial" w:hAnsi="Arial" w:cs="Arial"/>
                <w:sz w:val="20"/>
              </w:rPr>
              <w:t>Automated Notification Reporting</w:t>
            </w:r>
          </w:p>
        </w:tc>
      </w:tr>
      <w:tr w:rsidR="00672C99" w:rsidRPr="00DB54E4" w14:paraId="0D83790D" w14:textId="77777777">
        <w:trPr>
          <w:trHeight w:val="255"/>
        </w:trPr>
        <w:tc>
          <w:tcPr>
            <w:tcW w:w="1920" w:type="dxa"/>
            <w:shd w:val="clear" w:color="auto" w:fill="auto"/>
            <w:noWrap/>
            <w:vAlign w:val="bottom"/>
          </w:tcPr>
          <w:p w14:paraId="210834F2" w14:textId="77777777" w:rsidR="00672C99" w:rsidRPr="00DB54E4" w:rsidRDefault="00672C99" w:rsidP="00700EA2">
            <w:pPr>
              <w:spacing w:beforeLines="20" w:before="48" w:afterLines="20" w:after="48"/>
              <w:rPr>
                <w:rFonts w:ascii="Arial" w:hAnsi="Arial" w:cs="Arial"/>
                <w:bCs/>
                <w:sz w:val="20"/>
              </w:rPr>
            </w:pPr>
            <w:r w:rsidRPr="00DB54E4">
              <w:rPr>
                <w:rFonts w:ascii="Arial" w:hAnsi="Arial" w:cs="Arial"/>
                <w:bCs/>
                <w:sz w:val="20"/>
              </w:rPr>
              <w:t>C&amp;CI</w:t>
            </w:r>
          </w:p>
        </w:tc>
        <w:tc>
          <w:tcPr>
            <w:tcW w:w="6720" w:type="dxa"/>
            <w:shd w:val="clear" w:color="auto" w:fill="auto"/>
            <w:noWrap/>
            <w:vAlign w:val="bottom"/>
          </w:tcPr>
          <w:p w14:paraId="52E3F038" w14:textId="77777777" w:rsidR="00672C99" w:rsidRPr="00DB54E4" w:rsidRDefault="003C4BD6" w:rsidP="00700EA2">
            <w:pPr>
              <w:spacing w:beforeLines="20" w:before="48" w:afterLines="20" w:after="48"/>
              <w:rPr>
                <w:rFonts w:ascii="Arial" w:hAnsi="Arial" w:cs="Arial"/>
                <w:sz w:val="20"/>
              </w:rPr>
            </w:pPr>
            <w:r w:rsidRPr="00DB54E4">
              <w:rPr>
                <w:rFonts w:ascii="Arial" w:hAnsi="Arial" w:cs="Arial"/>
                <w:sz w:val="20"/>
              </w:rPr>
              <w:t>Communications &amp; Computing Infrastructure</w:t>
            </w:r>
          </w:p>
        </w:tc>
      </w:tr>
      <w:tr w:rsidR="00AE57C5" w:rsidRPr="00DB54E4" w14:paraId="2AC987EC" w14:textId="77777777">
        <w:trPr>
          <w:trHeight w:val="255"/>
        </w:trPr>
        <w:tc>
          <w:tcPr>
            <w:tcW w:w="1920" w:type="dxa"/>
            <w:shd w:val="clear" w:color="auto" w:fill="auto"/>
            <w:noWrap/>
            <w:vAlign w:val="bottom"/>
          </w:tcPr>
          <w:p w14:paraId="07C79FFF"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CH subscripted tests</w:t>
            </w:r>
          </w:p>
        </w:tc>
        <w:tc>
          <w:tcPr>
            <w:tcW w:w="6720" w:type="dxa"/>
            <w:shd w:val="clear" w:color="auto" w:fill="auto"/>
            <w:noWrap/>
            <w:vAlign w:val="bottom"/>
          </w:tcPr>
          <w:p w14:paraId="1051BCED"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Clinical chemistry, hematology, toxicology and serology assays</w:t>
            </w:r>
          </w:p>
        </w:tc>
      </w:tr>
      <w:tr w:rsidR="00AE57C5" w:rsidRPr="00DB54E4" w14:paraId="305AD13C" w14:textId="77777777">
        <w:trPr>
          <w:trHeight w:val="255"/>
        </w:trPr>
        <w:tc>
          <w:tcPr>
            <w:tcW w:w="1920" w:type="dxa"/>
            <w:shd w:val="clear" w:color="auto" w:fill="auto"/>
            <w:noWrap/>
            <w:vAlign w:val="bottom"/>
          </w:tcPr>
          <w:p w14:paraId="10702894"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 xml:space="preserve">CHCS </w:t>
            </w:r>
          </w:p>
        </w:tc>
        <w:tc>
          <w:tcPr>
            <w:tcW w:w="6720" w:type="dxa"/>
            <w:shd w:val="clear" w:color="auto" w:fill="auto"/>
            <w:noWrap/>
            <w:vAlign w:val="bottom"/>
          </w:tcPr>
          <w:p w14:paraId="39D15FF3"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Composite Health Care System</w:t>
            </w:r>
          </w:p>
        </w:tc>
      </w:tr>
      <w:tr w:rsidR="00AE57C5" w:rsidRPr="00DB54E4" w14:paraId="767ADA8E" w14:textId="77777777">
        <w:trPr>
          <w:trHeight w:val="255"/>
        </w:trPr>
        <w:tc>
          <w:tcPr>
            <w:tcW w:w="1920" w:type="dxa"/>
            <w:shd w:val="clear" w:color="auto" w:fill="auto"/>
            <w:noWrap/>
            <w:vAlign w:val="bottom"/>
          </w:tcPr>
          <w:p w14:paraId="2719AA1D"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CIO</w:t>
            </w:r>
          </w:p>
        </w:tc>
        <w:tc>
          <w:tcPr>
            <w:tcW w:w="6720" w:type="dxa"/>
            <w:shd w:val="clear" w:color="auto" w:fill="auto"/>
            <w:noWrap/>
            <w:vAlign w:val="bottom"/>
          </w:tcPr>
          <w:p w14:paraId="1E9FE0AC"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Chief Information Officer</w:t>
            </w:r>
          </w:p>
        </w:tc>
      </w:tr>
      <w:tr w:rsidR="00AE57C5" w:rsidRPr="00DB54E4" w14:paraId="6905EEC4" w14:textId="77777777">
        <w:trPr>
          <w:trHeight w:val="255"/>
        </w:trPr>
        <w:tc>
          <w:tcPr>
            <w:tcW w:w="1920" w:type="dxa"/>
            <w:shd w:val="clear" w:color="auto" w:fill="auto"/>
            <w:noWrap/>
            <w:vAlign w:val="bottom"/>
          </w:tcPr>
          <w:p w14:paraId="621F8301"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CM</w:t>
            </w:r>
          </w:p>
        </w:tc>
        <w:tc>
          <w:tcPr>
            <w:tcW w:w="6720" w:type="dxa"/>
            <w:shd w:val="clear" w:color="auto" w:fill="auto"/>
            <w:noWrap/>
            <w:vAlign w:val="bottom"/>
          </w:tcPr>
          <w:p w14:paraId="6DF19C4C"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Configuration Management</w:t>
            </w:r>
          </w:p>
        </w:tc>
      </w:tr>
      <w:tr w:rsidR="00AE57C5" w:rsidRPr="00DB54E4" w14:paraId="162CB507" w14:textId="77777777">
        <w:trPr>
          <w:trHeight w:val="255"/>
        </w:trPr>
        <w:tc>
          <w:tcPr>
            <w:tcW w:w="1920" w:type="dxa"/>
            <w:shd w:val="clear" w:color="auto" w:fill="auto"/>
            <w:noWrap/>
            <w:vAlign w:val="bottom"/>
          </w:tcPr>
          <w:p w14:paraId="23A5C96B"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CMP</w:t>
            </w:r>
          </w:p>
        </w:tc>
        <w:tc>
          <w:tcPr>
            <w:tcW w:w="6720" w:type="dxa"/>
            <w:shd w:val="clear" w:color="auto" w:fill="auto"/>
            <w:noWrap/>
            <w:vAlign w:val="bottom"/>
          </w:tcPr>
          <w:p w14:paraId="2A2CDD26"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Configuration Management Plan</w:t>
            </w:r>
          </w:p>
        </w:tc>
      </w:tr>
      <w:tr w:rsidR="00672C99" w:rsidRPr="00DB54E4" w14:paraId="5B611541" w14:textId="77777777">
        <w:trPr>
          <w:trHeight w:val="255"/>
        </w:trPr>
        <w:tc>
          <w:tcPr>
            <w:tcW w:w="1920" w:type="dxa"/>
            <w:shd w:val="clear" w:color="auto" w:fill="auto"/>
            <w:noWrap/>
            <w:vAlign w:val="bottom"/>
          </w:tcPr>
          <w:p w14:paraId="4C298630" w14:textId="77777777" w:rsidR="00672C99" w:rsidRPr="00DB54E4" w:rsidRDefault="00672C99" w:rsidP="00700EA2">
            <w:pPr>
              <w:spacing w:beforeLines="20" w:before="48" w:afterLines="20" w:after="48"/>
              <w:rPr>
                <w:rFonts w:ascii="Arial" w:hAnsi="Arial" w:cs="Arial"/>
                <w:sz w:val="20"/>
              </w:rPr>
            </w:pPr>
            <w:r w:rsidRPr="00DB54E4">
              <w:rPr>
                <w:rFonts w:ascii="Arial" w:hAnsi="Arial" w:cs="Arial"/>
                <w:sz w:val="20"/>
              </w:rPr>
              <w:t>CONUS</w:t>
            </w:r>
          </w:p>
        </w:tc>
        <w:tc>
          <w:tcPr>
            <w:tcW w:w="6720" w:type="dxa"/>
            <w:shd w:val="clear" w:color="auto" w:fill="auto"/>
            <w:noWrap/>
            <w:vAlign w:val="bottom"/>
          </w:tcPr>
          <w:p w14:paraId="700DC590" w14:textId="77777777" w:rsidR="00672C99" w:rsidRPr="00DB54E4" w:rsidRDefault="00672C99" w:rsidP="00700EA2">
            <w:pPr>
              <w:spacing w:beforeLines="20" w:before="48" w:afterLines="20" w:after="48"/>
              <w:rPr>
                <w:rFonts w:ascii="Arial" w:hAnsi="Arial" w:cs="Arial"/>
                <w:sz w:val="20"/>
              </w:rPr>
            </w:pPr>
            <w:r w:rsidRPr="00DB54E4">
              <w:rPr>
                <w:rFonts w:ascii="Arial" w:hAnsi="Arial" w:cs="Arial"/>
                <w:sz w:val="20"/>
              </w:rPr>
              <w:t xml:space="preserve">Continental </w:t>
            </w:r>
            <w:smartTag w:uri="urn:schemas-microsoft-com:office:smarttags" w:element="place">
              <w:smartTag w:uri="urn:schemas-microsoft-com:office:smarttags" w:element="country-region">
                <w:r w:rsidRPr="00DB54E4">
                  <w:rPr>
                    <w:rFonts w:ascii="Arial" w:hAnsi="Arial" w:cs="Arial"/>
                    <w:sz w:val="20"/>
                  </w:rPr>
                  <w:t>United States</w:t>
                </w:r>
              </w:smartTag>
            </w:smartTag>
          </w:p>
        </w:tc>
      </w:tr>
      <w:tr w:rsidR="00AE57C5" w:rsidRPr="00DB54E4" w14:paraId="310AEEF6" w14:textId="77777777">
        <w:trPr>
          <w:trHeight w:val="255"/>
        </w:trPr>
        <w:tc>
          <w:tcPr>
            <w:tcW w:w="1920" w:type="dxa"/>
            <w:shd w:val="clear" w:color="auto" w:fill="auto"/>
            <w:noWrap/>
            <w:vAlign w:val="bottom"/>
          </w:tcPr>
          <w:p w14:paraId="367946D7"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COTS</w:t>
            </w:r>
          </w:p>
        </w:tc>
        <w:tc>
          <w:tcPr>
            <w:tcW w:w="6720" w:type="dxa"/>
            <w:shd w:val="clear" w:color="auto" w:fill="auto"/>
            <w:noWrap/>
            <w:vAlign w:val="bottom"/>
          </w:tcPr>
          <w:p w14:paraId="659F72FB"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Commercial Off-the-Shelf</w:t>
            </w:r>
          </w:p>
        </w:tc>
      </w:tr>
      <w:tr w:rsidR="00AE57C5" w:rsidRPr="00DB54E4" w14:paraId="7094966E" w14:textId="77777777">
        <w:trPr>
          <w:trHeight w:val="255"/>
        </w:trPr>
        <w:tc>
          <w:tcPr>
            <w:tcW w:w="1920" w:type="dxa"/>
            <w:shd w:val="clear" w:color="auto" w:fill="auto"/>
            <w:noWrap/>
            <w:vAlign w:val="bottom"/>
          </w:tcPr>
          <w:p w14:paraId="0B7E1CCD"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CP</w:t>
            </w:r>
          </w:p>
        </w:tc>
        <w:tc>
          <w:tcPr>
            <w:tcW w:w="6720" w:type="dxa"/>
            <w:shd w:val="clear" w:color="auto" w:fill="auto"/>
            <w:noWrap/>
            <w:vAlign w:val="bottom"/>
          </w:tcPr>
          <w:p w14:paraId="00239841"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Communication Plan</w:t>
            </w:r>
          </w:p>
        </w:tc>
      </w:tr>
      <w:tr w:rsidR="00AE57C5" w:rsidRPr="00DB54E4" w14:paraId="6C144599" w14:textId="77777777">
        <w:trPr>
          <w:trHeight w:val="255"/>
        </w:trPr>
        <w:tc>
          <w:tcPr>
            <w:tcW w:w="1920" w:type="dxa"/>
            <w:shd w:val="clear" w:color="auto" w:fill="auto"/>
            <w:noWrap/>
            <w:vAlign w:val="bottom"/>
          </w:tcPr>
          <w:p w14:paraId="0F5BE93C"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CPRS</w:t>
            </w:r>
          </w:p>
        </w:tc>
        <w:tc>
          <w:tcPr>
            <w:tcW w:w="6720" w:type="dxa"/>
            <w:shd w:val="clear" w:color="auto" w:fill="auto"/>
            <w:noWrap/>
            <w:vAlign w:val="bottom"/>
          </w:tcPr>
          <w:p w14:paraId="540F5A9E"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Computerized Patient Record System</w:t>
            </w:r>
          </w:p>
        </w:tc>
      </w:tr>
      <w:tr w:rsidR="00AE57C5" w:rsidRPr="00DB54E4" w14:paraId="68C3931E" w14:textId="77777777">
        <w:trPr>
          <w:trHeight w:val="255"/>
        </w:trPr>
        <w:tc>
          <w:tcPr>
            <w:tcW w:w="1920" w:type="dxa"/>
            <w:shd w:val="clear" w:color="auto" w:fill="auto"/>
            <w:noWrap/>
            <w:vAlign w:val="bottom"/>
          </w:tcPr>
          <w:p w14:paraId="60BEF57E"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CPST</w:t>
            </w:r>
          </w:p>
        </w:tc>
        <w:tc>
          <w:tcPr>
            <w:tcW w:w="6720" w:type="dxa"/>
            <w:shd w:val="clear" w:color="auto" w:fill="auto"/>
            <w:noWrap/>
            <w:vAlign w:val="bottom"/>
          </w:tcPr>
          <w:p w14:paraId="18DCC6CE"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Central Planner Support Team</w:t>
            </w:r>
          </w:p>
        </w:tc>
      </w:tr>
      <w:tr w:rsidR="00672C99" w:rsidRPr="00DB54E4" w14:paraId="5BFFE00E" w14:textId="77777777">
        <w:trPr>
          <w:trHeight w:val="255"/>
        </w:trPr>
        <w:tc>
          <w:tcPr>
            <w:tcW w:w="1920" w:type="dxa"/>
            <w:shd w:val="clear" w:color="auto" w:fill="auto"/>
            <w:noWrap/>
            <w:vAlign w:val="bottom"/>
          </w:tcPr>
          <w:p w14:paraId="31EFCE46" w14:textId="77777777" w:rsidR="00672C99" w:rsidRPr="00DB54E4" w:rsidRDefault="00672C99" w:rsidP="00700EA2">
            <w:pPr>
              <w:spacing w:beforeLines="20" w:before="48" w:afterLines="20" w:after="48"/>
              <w:rPr>
                <w:rFonts w:ascii="Arial" w:hAnsi="Arial" w:cs="Arial"/>
                <w:sz w:val="20"/>
              </w:rPr>
            </w:pPr>
            <w:r w:rsidRPr="00DB54E4">
              <w:rPr>
                <w:rFonts w:ascii="Arial" w:hAnsi="Arial" w:cs="Arial"/>
                <w:sz w:val="20"/>
              </w:rPr>
              <w:t>DISA</w:t>
            </w:r>
          </w:p>
        </w:tc>
        <w:tc>
          <w:tcPr>
            <w:tcW w:w="6720" w:type="dxa"/>
            <w:shd w:val="clear" w:color="auto" w:fill="auto"/>
            <w:noWrap/>
            <w:vAlign w:val="bottom"/>
          </w:tcPr>
          <w:p w14:paraId="57C92E3E" w14:textId="77777777" w:rsidR="00672C99" w:rsidRPr="00DB54E4" w:rsidRDefault="00A71580" w:rsidP="00700EA2">
            <w:pPr>
              <w:spacing w:beforeLines="20" w:before="48" w:afterLines="20" w:after="48"/>
              <w:rPr>
                <w:rFonts w:ascii="Arial" w:hAnsi="Arial" w:cs="Arial"/>
                <w:sz w:val="20"/>
              </w:rPr>
            </w:pPr>
            <w:r w:rsidRPr="00DB54E4">
              <w:rPr>
                <w:rFonts w:ascii="Arial" w:hAnsi="Arial" w:cs="Arial"/>
                <w:sz w:val="20"/>
              </w:rPr>
              <w:t>Defense Information Systems Agency</w:t>
            </w:r>
          </w:p>
        </w:tc>
      </w:tr>
      <w:tr w:rsidR="00AE57C5" w:rsidRPr="00DB54E4" w14:paraId="5613F6D4" w14:textId="77777777">
        <w:trPr>
          <w:trHeight w:val="255"/>
        </w:trPr>
        <w:tc>
          <w:tcPr>
            <w:tcW w:w="1920" w:type="dxa"/>
            <w:shd w:val="clear" w:color="auto" w:fill="auto"/>
            <w:noWrap/>
            <w:vAlign w:val="bottom"/>
          </w:tcPr>
          <w:p w14:paraId="024369A2"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DMIS</w:t>
            </w:r>
          </w:p>
        </w:tc>
        <w:tc>
          <w:tcPr>
            <w:tcW w:w="6720" w:type="dxa"/>
            <w:shd w:val="clear" w:color="auto" w:fill="auto"/>
            <w:noWrap/>
            <w:vAlign w:val="bottom"/>
          </w:tcPr>
          <w:p w14:paraId="6F381895" w14:textId="77777777" w:rsidR="00AE57C5" w:rsidRPr="00DB54E4" w:rsidRDefault="00E36D54" w:rsidP="00700EA2">
            <w:pPr>
              <w:spacing w:beforeLines="20" w:before="48" w:afterLines="20" w:after="48"/>
              <w:rPr>
                <w:rFonts w:ascii="Arial" w:hAnsi="Arial" w:cs="Arial"/>
                <w:sz w:val="20"/>
              </w:rPr>
            </w:pPr>
            <w:r w:rsidRPr="00DB54E4">
              <w:rPr>
                <w:rFonts w:ascii="Arial" w:hAnsi="Arial" w:cs="Arial"/>
                <w:sz w:val="20"/>
              </w:rPr>
              <w:t>Defense Management Information System</w:t>
            </w:r>
          </w:p>
        </w:tc>
      </w:tr>
      <w:tr w:rsidR="00AE57C5" w:rsidRPr="00DB54E4" w14:paraId="4E6C5D64" w14:textId="77777777">
        <w:trPr>
          <w:trHeight w:val="285"/>
        </w:trPr>
        <w:tc>
          <w:tcPr>
            <w:tcW w:w="1920" w:type="dxa"/>
            <w:shd w:val="clear" w:color="auto" w:fill="auto"/>
            <w:noWrap/>
            <w:vAlign w:val="bottom"/>
          </w:tcPr>
          <w:p w14:paraId="56F106BE"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DoD</w:t>
            </w:r>
          </w:p>
        </w:tc>
        <w:tc>
          <w:tcPr>
            <w:tcW w:w="6720" w:type="dxa"/>
            <w:shd w:val="clear" w:color="auto" w:fill="auto"/>
            <w:noWrap/>
            <w:vAlign w:val="bottom"/>
          </w:tcPr>
          <w:p w14:paraId="779C9E28"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Department of Defense</w:t>
            </w:r>
          </w:p>
        </w:tc>
      </w:tr>
      <w:tr w:rsidR="00700EA2" w:rsidRPr="00DB54E4" w14:paraId="0F01C94B" w14:textId="77777777">
        <w:trPr>
          <w:trHeight w:val="285"/>
        </w:trPr>
        <w:tc>
          <w:tcPr>
            <w:tcW w:w="1920" w:type="dxa"/>
            <w:shd w:val="clear" w:color="auto" w:fill="auto"/>
            <w:noWrap/>
            <w:vAlign w:val="bottom"/>
          </w:tcPr>
          <w:p w14:paraId="2E479EB8" w14:textId="77777777" w:rsidR="00700EA2" w:rsidRPr="00DB54E4" w:rsidRDefault="00700EA2" w:rsidP="00700EA2">
            <w:pPr>
              <w:spacing w:beforeLines="20" w:before="48" w:afterLines="20" w:after="48"/>
              <w:rPr>
                <w:rFonts w:ascii="Arial" w:hAnsi="Arial" w:cs="Arial"/>
                <w:sz w:val="20"/>
              </w:rPr>
            </w:pPr>
            <w:r w:rsidRPr="00DB54E4">
              <w:rPr>
                <w:rFonts w:ascii="Arial" w:hAnsi="Arial" w:cs="Arial"/>
                <w:sz w:val="20"/>
              </w:rPr>
              <w:t>EPI</w:t>
            </w:r>
          </w:p>
        </w:tc>
        <w:tc>
          <w:tcPr>
            <w:tcW w:w="6720" w:type="dxa"/>
            <w:shd w:val="clear" w:color="auto" w:fill="auto"/>
            <w:noWrap/>
            <w:vAlign w:val="bottom"/>
          </w:tcPr>
          <w:p w14:paraId="0CA0C713" w14:textId="77777777" w:rsidR="00700EA2" w:rsidRPr="00DB54E4" w:rsidRDefault="00F24968" w:rsidP="00700EA2">
            <w:pPr>
              <w:spacing w:beforeLines="20" w:before="48" w:afterLines="20" w:after="48"/>
              <w:rPr>
                <w:rFonts w:ascii="Arial" w:hAnsi="Arial" w:cs="Arial"/>
                <w:sz w:val="20"/>
              </w:rPr>
            </w:pPr>
            <w:r w:rsidRPr="00DB54E4">
              <w:rPr>
                <w:rFonts w:ascii="Arial" w:hAnsi="Arial" w:cs="Arial"/>
                <w:sz w:val="20"/>
              </w:rPr>
              <w:t>Epidemiological</w:t>
            </w:r>
          </w:p>
        </w:tc>
      </w:tr>
      <w:tr w:rsidR="00AE57C5" w:rsidRPr="00DB54E4" w14:paraId="36625260" w14:textId="77777777">
        <w:trPr>
          <w:trHeight w:val="285"/>
        </w:trPr>
        <w:tc>
          <w:tcPr>
            <w:tcW w:w="1920" w:type="dxa"/>
            <w:shd w:val="clear" w:color="auto" w:fill="auto"/>
            <w:noWrap/>
            <w:vAlign w:val="bottom"/>
          </w:tcPr>
          <w:p w14:paraId="52940E39"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EPM</w:t>
            </w:r>
          </w:p>
        </w:tc>
        <w:tc>
          <w:tcPr>
            <w:tcW w:w="6720" w:type="dxa"/>
            <w:shd w:val="clear" w:color="auto" w:fill="auto"/>
            <w:noWrap/>
            <w:vAlign w:val="bottom"/>
          </w:tcPr>
          <w:p w14:paraId="14F28198"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Education Project Manager</w:t>
            </w:r>
          </w:p>
        </w:tc>
      </w:tr>
      <w:tr w:rsidR="00E36D54" w:rsidRPr="00DB54E4" w14:paraId="7027C3D4" w14:textId="77777777">
        <w:trPr>
          <w:trHeight w:val="255"/>
        </w:trPr>
        <w:tc>
          <w:tcPr>
            <w:tcW w:w="1920" w:type="dxa"/>
            <w:shd w:val="clear" w:color="auto" w:fill="auto"/>
            <w:noWrap/>
            <w:vAlign w:val="bottom"/>
          </w:tcPr>
          <w:p w14:paraId="74FF0284" w14:textId="77777777" w:rsidR="00E36D54" w:rsidRPr="00DB54E4" w:rsidRDefault="00E36D54" w:rsidP="00700EA2">
            <w:pPr>
              <w:spacing w:beforeLines="20" w:before="48" w:afterLines="20" w:after="48"/>
              <w:rPr>
                <w:rFonts w:ascii="Arial" w:hAnsi="Arial" w:cs="Arial"/>
                <w:sz w:val="20"/>
              </w:rPr>
            </w:pPr>
            <w:r w:rsidRPr="00DB54E4">
              <w:rPr>
                <w:rFonts w:ascii="Arial" w:hAnsi="Arial" w:cs="Arial"/>
                <w:sz w:val="20"/>
              </w:rPr>
              <w:t>ES</w:t>
            </w:r>
          </w:p>
        </w:tc>
        <w:tc>
          <w:tcPr>
            <w:tcW w:w="6720" w:type="dxa"/>
            <w:shd w:val="clear" w:color="auto" w:fill="auto"/>
            <w:noWrap/>
            <w:vAlign w:val="bottom"/>
          </w:tcPr>
          <w:p w14:paraId="76107364" w14:textId="77777777" w:rsidR="00E36D54" w:rsidRPr="00DB54E4" w:rsidRDefault="00E36D54" w:rsidP="00700EA2">
            <w:pPr>
              <w:spacing w:beforeLines="20" w:before="48" w:afterLines="20" w:after="48"/>
              <w:rPr>
                <w:rFonts w:ascii="Arial" w:hAnsi="Arial" w:cs="Arial"/>
                <w:sz w:val="20"/>
              </w:rPr>
            </w:pPr>
            <w:smartTag w:uri="urn:schemas-microsoft-com:office:smarttags" w:element="place">
              <w:smartTag w:uri="urn:schemas-microsoft-com:office:smarttags" w:element="City">
                <w:r w:rsidRPr="00DB54E4">
                  <w:rPr>
                    <w:rFonts w:ascii="Arial" w:hAnsi="Arial" w:cs="Arial"/>
                    <w:sz w:val="20"/>
                  </w:rPr>
                  <w:t>Enterprise</w:t>
                </w:r>
              </w:smartTag>
            </w:smartTag>
            <w:r w:rsidRPr="00DB54E4">
              <w:rPr>
                <w:rFonts w:ascii="Arial" w:hAnsi="Arial" w:cs="Arial"/>
                <w:sz w:val="20"/>
              </w:rPr>
              <w:t xml:space="preserve"> Support</w:t>
            </w:r>
          </w:p>
        </w:tc>
      </w:tr>
      <w:tr w:rsidR="00AE57C5" w:rsidRPr="00DB54E4" w14:paraId="1C48D7D5" w14:textId="77777777">
        <w:trPr>
          <w:trHeight w:val="255"/>
        </w:trPr>
        <w:tc>
          <w:tcPr>
            <w:tcW w:w="1920" w:type="dxa"/>
            <w:shd w:val="clear" w:color="auto" w:fill="auto"/>
            <w:noWrap/>
            <w:vAlign w:val="bottom"/>
          </w:tcPr>
          <w:p w14:paraId="409089A3"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ESM</w:t>
            </w:r>
          </w:p>
        </w:tc>
        <w:tc>
          <w:tcPr>
            <w:tcW w:w="6720" w:type="dxa"/>
            <w:shd w:val="clear" w:color="auto" w:fill="auto"/>
            <w:noWrap/>
            <w:vAlign w:val="bottom"/>
          </w:tcPr>
          <w:p w14:paraId="03FD022B"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Enterprise System Manager</w:t>
            </w:r>
          </w:p>
        </w:tc>
      </w:tr>
      <w:tr w:rsidR="00AE57C5" w:rsidRPr="00DB54E4" w14:paraId="1F95BB6C" w14:textId="77777777">
        <w:trPr>
          <w:trHeight w:val="255"/>
        </w:trPr>
        <w:tc>
          <w:tcPr>
            <w:tcW w:w="1920" w:type="dxa"/>
            <w:shd w:val="clear" w:color="auto" w:fill="auto"/>
            <w:noWrap/>
            <w:vAlign w:val="bottom"/>
          </w:tcPr>
          <w:p w14:paraId="318CC04D"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EVS</w:t>
            </w:r>
          </w:p>
        </w:tc>
        <w:tc>
          <w:tcPr>
            <w:tcW w:w="6720" w:type="dxa"/>
            <w:shd w:val="clear" w:color="auto" w:fill="auto"/>
            <w:noWrap/>
            <w:vAlign w:val="bottom"/>
          </w:tcPr>
          <w:p w14:paraId="7FBA0D1B" w14:textId="77777777" w:rsidR="00AE57C5" w:rsidRPr="00DB54E4" w:rsidRDefault="00E36D54" w:rsidP="00700EA2">
            <w:pPr>
              <w:spacing w:beforeLines="20" w:before="48" w:afterLines="20" w:after="48"/>
              <w:rPr>
                <w:rFonts w:ascii="Arial" w:hAnsi="Arial" w:cs="Arial"/>
                <w:sz w:val="20"/>
              </w:rPr>
            </w:pPr>
            <w:smartTag w:uri="urn:schemas-microsoft-com:office:smarttags" w:element="City">
              <w:r w:rsidRPr="00DB54E4">
                <w:rPr>
                  <w:rFonts w:ascii="Arial" w:hAnsi="Arial" w:cs="Arial"/>
                  <w:sz w:val="20"/>
                </w:rPr>
                <w:t>Enterprise</w:t>
              </w:r>
            </w:smartTag>
            <w:r w:rsidRPr="00DB54E4">
              <w:rPr>
                <w:rFonts w:ascii="Arial" w:hAnsi="Arial" w:cs="Arial"/>
                <w:sz w:val="20"/>
              </w:rPr>
              <w:t xml:space="preserve"> </w:t>
            </w:r>
            <w:smartTag w:uri="urn:schemas-microsoft-com:office:smarttags" w:element="place">
              <w:r w:rsidRPr="00DB54E4">
                <w:rPr>
                  <w:rFonts w:ascii="Arial" w:hAnsi="Arial" w:cs="Arial"/>
                  <w:sz w:val="20"/>
                </w:rPr>
                <w:t>VistA</w:t>
              </w:r>
            </w:smartTag>
            <w:r w:rsidRPr="00DB54E4">
              <w:rPr>
                <w:rFonts w:ascii="Arial" w:hAnsi="Arial" w:cs="Arial"/>
                <w:sz w:val="20"/>
              </w:rPr>
              <w:t xml:space="preserve"> Support</w:t>
            </w:r>
          </w:p>
        </w:tc>
      </w:tr>
      <w:tr w:rsidR="00EA3FFD" w:rsidRPr="00DB54E4" w14:paraId="439BBC98" w14:textId="77777777">
        <w:trPr>
          <w:trHeight w:val="255"/>
        </w:trPr>
        <w:tc>
          <w:tcPr>
            <w:tcW w:w="1920" w:type="dxa"/>
            <w:shd w:val="clear" w:color="auto" w:fill="auto"/>
            <w:noWrap/>
            <w:vAlign w:val="bottom"/>
          </w:tcPr>
          <w:p w14:paraId="4E43E664" w14:textId="77777777" w:rsidR="00EA3FFD" w:rsidRPr="00DB54E4" w:rsidRDefault="00EA3FFD" w:rsidP="00700EA2">
            <w:pPr>
              <w:spacing w:beforeLines="20" w:before="48" w:afterLines="20" w:after="48"/>
              <w:rPr>
                <w:rFonts w:ascii="Arial" w:hAnsi="Arial" w:cs="Arial"/>
                <w:bCs/>
                <w:sz w:val="20"/>
              </w:rPr>
            </w:pPr>
            <w:r w:rsidRPr="00DB54E4">
              <w:rPr>
                <w:rFonts w:ascii="Arial" w:hAnsi="Arial" w:cs="Arial"/>
                <w:bCs/>
                <w:sz w:val="20"/>
              </w:rPr>
              <w:t>FAQ</w:t>
            </w:r>
          </w:p>
        </w:tc>
        <w:tc>
          <w:tcPr>
            <w:tcW w:w="6720" w:type="dxa"/>
            <w:shd w:val="clear" w:color="auto" w:fill="auto"/>
            <w:noWrap/>
            <w:vAlign w:val="bottom"/>
          </w:tcPr>
          <w:p w14:paraId="1DEA6119" w14:textId="77777777" w:rsidR="00EA3FFD" w:rsidRPr="00DB54E4" w:rsidRDefault="00EA3FFD" w:rsidP="00700EA2">
            <w:pPr>
              <w:spacing w:beforeLines="20" w:before="48" w:afterLines="20" w:after="48"/>
              <w:rPr>
                <w:rFonts w:ascii="Arial" w:hAnsi="Arial" w:cs="Arial"/>
                <w:bCs/>
                <w:sz w:val="20"/>
              </w:rPr>
            </w:pPr>
            <w:r w:rsidRPr="00DB54E4">
              <w:rPr>
                <w:rFonts w:ascii="Arial" w:hAnsi="Arial" w:cs="Arial"/>
                <w:bCs/>
                <w:sz w:val="20"/>
              </w:rPr>
              <w:t>Frequently Asked Questions</w:t>
            </w:r>
          </w:p>
        </w:tc>
      </w:tr>
      <w:tr w:rsidR="00AE57C5" w:rsidRPr="00DB54E4" w14:paraId="6E1AE4AC" w14:textId="77777777">
        <w:trPr>
          <w:trHeight w:val="255"/>
        </w:trPr>
        <w:tc>
          <w:tcPr>
            <w:tcW w:w="1920" w:type="dxa"/>
            <w:shd w:val="clear" w:color="auto" w:fill="auto"/>
            <w:noWrap/>
            <w:vAlign w:val="bottom"/>
          </w:tcPr>
          <w:p w14:paraId="489EFC1E"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FST</w:t>
            </w:r>
          </w:p>
        </w:tc>
        <w:tc>
          <w:tcPr>
            <w:tcW w:w="6720" w:type="dxa"/>
            <w:shd w:val="clear" w:color="auto" w:fill="auto"/>
            <w:noWrap/>
            <w:vAlign w:val="bottom"/>
          </w:tcPr>
          <w:p w14:paraId="163AF021"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Formal System Test</w:t>
            </w:r>
          </w:p>
        </w:tc>
      </w:tr>
      <w:tr w:rsidR="00FC6BD6" w:rsidRPr="00DB54E4" w14:paraId="1613D7F6" w14:textId="77777777">
        <w:trPr>
          <w:trHeight w:val="255"/>
        </w:trPr>
        <w:tc>
          <w:tcPr>
            <w:tcW w:w="1920" w:type="dxa"/>
            <w:shd w:val="clear" w:color="auto" w:fill="auto"/>
            <w:noWrap/>
            <w:vAlign w:val="bottom"/>
          </w:tcPr>
          <w:p w14:paraId="18C38DA7" w14:textId="77777777" w:rsidR="00FC6BD6" w:rsidRPr="00DB54E4" w:rsidRDefault="00FC6BD6" w:rsidP="00700EA2">
            <w:pPr>
              <w:spacing w:beforeLines="20" w:before="48" w:afterLines="20" w:after="48"/>
              <w:rPr>
                <w:rFonts w:ascii="Arial" w:hAnsi="Arial" w:cs="Arial"/>
                <w:sz w:val="20"/>
              </w:rPr>
            </w:pPr>
            <w:r w:rsidRPr="00DB54E4">
              <w:rPr>
                <w:rFonts w:ascii="Arial" w:hAnsi="Arial" w:cs="Arial"/>
                <w:sz w:val="20"/>
              </w:rPr>
              <w:t>FY</w:t>
            </w:r>
          </w:p>
        </w:tc>
        <w:tc>
          <w:tcPr>
            <w:tcW w:w="6720" w:type="dxa"/>
            <w:shd w:val="clear" w:color="auto" w:fill="auto"/>
            <w:noWrap/>
            <w:vAlign w:val="bottom"/>
          </w:tcPr>
          <w:p w14:paraId="211DFA30" w14:textId="77777777" w:rsidR="00FC6BD6" w:rsidRPr="00DB54E4" w:rsidRDefault="00FC6BD6" w:rsidP="00700EA2">
            <w:pPr>
              <w:spacing w:beforeLines="20" w:before="48" w:afterLines="20" w:after="48"/>
              <w:rPr>
                <w:rFonts w:ascii="Arial" w:hAnsi="Arial" w:cs="Arial"/>
                <w:sz w:val="20"/>
              </w:rPr>
            </w:pPr>
            <w:r w:rsidRPr="00DB54E4">
              <w:rPr>
                <w:rFonts w:ascii="Arial" w:hAnsi="Arial" w:cs="Arial"/>
                <w:sz w:val="20"/>
              </w:rPr>
              <w:t>Fiscal Year</w:t>
            </w:r>
          </w:p>
        </w:tc>
      </w:tr>
      <w:tr w:rsidR="003971FE" w:rsidRPr="00DB54E4" w14:paraId="14CAC798" w14:textId="77777777">
        <w:trPr>
          <w:trHeight w:val="255"/>
        </w:trPr>
        <w:tc>
          <w:tcPr>
            <w:tcW w:w="1920" w:type="dxa"/>
            <w:shd w:val="clear" w:color="auto" w:fill="auto"/>
            <w:noWrap/>
            <w:vAlign w:val="bottom"/>
          </w:tcPr>
          <w:p w14:paraId="1250A7A6" w14:textId="77777777" w:rsidR="003971FE" w:rsidRPr="00DB54E4" w:rsidRDefault="003971FE" w:rsidP="00700EA2">
            <w:pPr>
              <w:spacing w:beforeLines="20" w:before="48" w:afterLines="20" w:after="48"/>
              <w:rPr>
                <w:rFonts w:ascii="Arial" w:hAnsi="Arial" w:cs="Arial"/>
                <w:sz w:val="20"/>
              </w:rPr>
            </w:pPr>
            <w:r w:rsidRPr="00DB54E4">
              <w:rPr>
                <w:rFonts w:ascii="Arial" w:hAnsi="Arial" w:cs="Arial"/>
                <w:sz w:val="20"/>
              </w:rPr>
              <w:t>GLNH</w:t>
            </w:r>
          </w:p>
        </w:tc>
        <w:tc>
          <w:tcPr>
            <w:tcW w:w="6720" w:type="dxa"/>
            <w:shd w:val="clear" w:color="auto" w:fill="auto"/>
            <w:noWrap/>
            <w:vAlign w:val="bottom"/>
          </w:tcPr>
          <w:p w14:paraId="3B3C5662" w14:textId="77777777" w:rsidR="003971FE" w:rsidRPr="00DB54E4" w:rsidRDefault="003971FE" w:rsidP="00700EA2">
            <w:pPr>
              <w:spacing w:beforeLines="20" w:before="48" w:afterLines="20" w:after="48"/>
              <w:rPr>
                <w:rFonts w:ascii="Arial" w:hAnsi="Arial" w:cs="Arial"/>
                <w:sz w:val="20"/>
              </w:rPr>
            </w:pPr>
            <w:r w:rsidRPr="00DB54E4">
              <w:rPr>
                <w:rFonts w:ascii="Arial" w:hAnsi="Arial" w:cs="Arial"/>
                <w:sz w:val="20"/>
              </w:rPr>
              <w:t xml:space="preserve">Naval Hospital, </w:t>
            </w:r>
            <w:smartTag w:uri="urn:schemas-microsoft-com:office:smarttags" w:element="place">
              <w:r w:rsidRPr="00DB54E4">
                <w:rPr>
                  <w:rFonts w:ascii="Arial" w:hAnsi="Arial" w:cs="Arial"/>
                  <w:sz w:val="20"/>
                </w:rPr>
                <w:t>Great Lakes</w:t>
              </w:r>
            </w:smartTag>
          </w:p>
        </w:tc>
      </w:tr>
      <w:tr w:rsidR="00AE57C5" w:rsidRPr="00DB54E4" w14:paraId="5EAF0936" w14:textId="77777777">
        <w:trPr>
          <w:trHeight w:val="255"/>
        </w:trPr>
        <w:tc>
          <w:tcPr>
            <w:tcW w:w="1920" w:type="dxa"/>
            <w:shd w:val="clear" w:color="auto" w:fill="auto"/>
            <w:noWrap/>
            <w:vAlign w:val="bottom"/>
          </w:tcPr>
          <w:p w14:paraId="4257CB77"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HCS</w:t>
            </w:r>
          </w:p>
        </w:tc>
        <w:tc>
          <w:tcPr>
            <w:tcW w:w="6720" w:type="dxa"/>
            <w:shd w:val="clear" w:color="auto" w:fill="auto"/>
            <w:noWrap/>
            <w:vAlign w:val="bottom"/>
          </w:tcPr>
          <w:p w14:paraId="3D256561" w14:textId="77777777" w:rsidR="00AE57C5" w:rsidRPr="00DB54E4" w:rsidRDefault="00E36D54" w:rsidP="00700EA2">
            <w:pPr>
              <w:spacing w:beforeLines="20" w:before="48" w:afterLines="20" w:after="48"/>
              <w:rPr>
                <w:rFonts w:ascii="Arial" w:hAnsi="Arial" w:cs="Arial"/>
                <w:sz w:val="20"/>
              </w:rPr>
            </w:pPr>
            <w:r w:rsidRPr="00DB54E4">
              <w:rPr>
                <w:rFonts w:ascii="Arial" w:hAnsi="Arial" w:cs="Arial"/>
                <w:sz w:val="20"/>
              </w:rPr>
              <w:t>Health Care System</w:t>
            </w:r>
          </w:p>
        </w:tc>
      </w:tr>
      <w:tr w:rsidR="00AE57C5" w:rsidRPr="00DB54E4" w14:paraId="158AD298" w14:textId="77777777">
        <w:trPr>
          <w:trHeight w:val="255"/>
        </w:trPr>
        <w:tc>
          <w:tcPr>
            <w:tcW w:w="1920" w:type="dxa"/>
            <w:shd w:val="clear" w:color="auto" w:fill="auto"/>
            <w:noWrap/>
            <w:vAlign w:val="bottom"/>
          </w:tcPr>
          <w:p w14:paraId="7C0147B0"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HDS</w:t>
            </w:r>
          </w:p>
        </w:tc>
        <w:tc>
          <w:tcPr>
            <w:tcW w:w="6720" w:type="dxa"/>
            <w:shd w:val="clear" w:color="auto" w:fill="auto"/>
            <w:noWrap/>
            <w:vAlign w:val="bottom"/>
          </w:tcPr>
          <w:p w14:paraId="58281A6E"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Health Data Systems</w:t>
            </w:r>
          </w:p>
        </w:tc>
      </w:tr>
      <w:tr w:rsidR="00AE57C5" w:rsidRPr="00DB54E4" w14:paraId="52DF67CD" w14:textId="77777777">
        <w:trPr>
          <w:trHeight w:val="255"/>
        </w:trPr>
        <w:tc>
          <w:tcPr>
            <w:tcW w:w="1920" w:type="dxa"/>
            <w:shd w:val="clear" w:color="auto" w:fill="auto"/>
            <w:noWrap/>
            <w:vAlign w:val="bottom"/>
          </w:tcPr>
          <w:p w14:paraId="09BDC286"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HITS</w:t>
            </w:r>
          </w:p>
        </w:tc>
        <w:tc>
          <w:tcPr>
            <w:tcW w:w="6720" w:type="dxa"/>
            <w:shd w:val="clear" w:color="auto" w:fill="auto"/>
            <w:noWrap/>
            <w:vAlign w:val="bottom"/>
          </w:tcPr>
          <w:p w14:paraId="4FDC5616"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Health IT Sharing</w:t>
            </w:r>
          </w:p>
        </w:tc>
      </w:tr>
      <w:tr w:rsidR="00AE57C5" w:rsidRPr="00DB54E4" w14:paraId="6DE43181" w14:textId="77777777">
        <w:trPr>
          <w:trHeight w:val="255"/>
        </w:trPr>
        <w:tc>
          <w:tcPr>
            <w:tcW w:w="1920" w:type="dxa"/>
            <w:shd w:val="clear" w:color="auto" w:fill="auto"/>
            <w:noWrap/>
            <w:vAlign w:val="bottom"/>
          </w:tcPr>
          <w:p w14:paraId="5F9E0D32"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HL7</w:t>
            </w:r>
          </w:p>
        </w:tc>
        <w:tc>
          <w:tcPr>
            <w:tcW w:w="6720" w:type="dxa"/>
            <w:shd w:val="clear" w:color="auto" w:fill="auto"/>
            <w:noWrap/>
            <w:vAlign w:val="bottom"/>
          </w:tcPr>
          <w:p w14:paraId="4D6D1C51"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Health Level Seven</w:t>
            </w:r>
          </w:p>
        </w:tc>
      </w:tr>
      <w:tr w:rsidR="00AE57C5" w:rsidRPr="00DB54E4" w14:paraId="59B5A03B" w14:textId="77777777">
        <w:trPr>
          <w:trHeight w:val="255"/>
        </w:trPr>
        <w:tc>
          <w:tcPr>
            <w:tcW w:w="1920" w:type="dxa"/>
            <w:shd w:val="clear" w:color="auto" w:fill="auto"/>
            <w:noWrap/>
            <w:vAlign w:val="bottom"/>
          </w:tcPr>
          <w:p w14:paraId="664C1926"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lastRenderedPageBreak/>
              <w:t>HSD&amp;D</w:t>
            </w:r>
          </w:p>
        </w:tc>
        <w:tc>
          <w:tcPr>
            <w:tcW w:w="6720" w:type="dxa"/>
            <w:shd w:val="clear" w:color="auto" w:fill="auto"/>
            <w:noWrap/>
            <w:vAlign w:val="bottom"/>
          </w:tcPr>
          <w:p w14:paraId="106DA73E"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Health Systems Design and Development</w:t>
            </w:r>
          </w:p>
        </w:tc>
      </w:tr>
      <w:tr w:rsidR="00AE57C5" w:rsidRPr="00DB54E4" w14:paraId="4BE0E0E0" w14:textId="77777777">
        <w:trPr>
          <w:trHeight w:val="255"/>
        </w:trPr>
        <w:tc>
          <w:tcPr>
            <w:tcW w:w="1920" w:type="dxa"/>
            <w:shd w:val="clear" w:color="auto" w:fill="auto"/>
            <w:noWrap/>
            <w:vAlign w:val="bottom"/>
          </w:tcPr>
          <w:p w14:paraId="27D0E5CE"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HSITE</w:t>
            </w:r>
            <w:r w:rsidR="00672C99" w:rsidRPr="00DB54E4">
              <w:rPr>
                <w:rFonts w:ascii="Arial" w:hAnsi="Arial" w:cs="Arial"/>
                <w:bCs/>
                <w:sz w:val="20"/>
              </w:rPr>
              <w:t>S</w:t>
            </w:r>
          </w:p>
        </w:tc>
        <w:tc>
          <w:tcPr>
            <w:tcW w:w="6720" w:type="dxa"/>
            <w:shd w:val="clear" w:color="auto" w:fill="auto"/>
            <w:noWrap/>
            <w:vAlign w:val="bottom"/>
          </w:tcPr>
          <w:p w14:paraId="140CD8AB"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 xml:space="preserve">Health Systems Implementation, Training and </w:t>
            </w:r>
            <w:smartTag w:uri="urn:schemas-microsoft-com:office:smarttags" w:element="place">
              <w:smartTag w:uri="urn:schemas-microsoft-com:office:smarttags" w:element="City">
                <w:r w:rsidRPr="00DB54E4">
                  <w:rPr>
                    <w:rFonts w:ascii="Arial" w:hAnsi="Arial" w:cs="Arial"/>
                    <w:bCs/>
                    <w:sz w:val="20"/>
                  </w:rPr>
                  <w:t>Enterprise</w:t>
                </w:r>
              </w:smartTag>
            </w:smartTag>
            <w:r w:rsidRPr="00DB54E4">
              <w:rPr>
                <w:rFonts w:ascii="Arial" w:hAnsi="Arial" w:cs="Arial"/>
                <w:bCs/>
                <w:sz w:val="20"/>
              </w:rPr>
              <w:t xml:space="preserve"> Support</w:t>
            </w:r>
          </w:p>
        </w:tc>
      </w:tr>
      <w:tr w:rsidR="00672C99" w:rsidRPr="00DB54E4" w14:paraId="1464B72D" w14:textId="77777777">
        <w:trPr>
          <w:trHeight w:val="255"/>
        </w:trPr>
        <w:tc>
          <w:tcPr>
            <w:tcW w:w="1920" w:type="dxa"/>
            <w:shd w:val="clear" w:color="auto" w:fill="auto"/>
            <w:noWrap/>
            <w:vAlign w:val="bottom"/>
          </w:tcPr>
          <w:p w14:paraId="0D1FD987" w14:textId="77777777" w:rsidR="00672C99" w:rsidRPr="00DB54E4" w:rsidRDefault="00672C99" w:rsidP="00700EA2">
            <w:pPr>
              <w:spacing w:beforeLines="20" w:before="48" w:afterLines="20" w:after="48"/>
              <w:rPr>
                <w:rFonts w:ascii="Arial" w:hAnsi="Arial" w:cs="Arial"/>
                <w:sz w:val="20"/>
              </w:rPr>
            </w:pPr>
            <w:r w:rsidRPr="00DB54E4">
              <w:rPr>
                <w:rFonts w:ascii="Arial" w:hAnsi="Arial" w:cs="Arial"/>
                <w:sz w:val="20"/>
              </w:rPr>
              <w:t>HSMS</w:t>
            </w:r>
          </w:p>
        </w:tc>
        <w:tc>
          <w:tcPr>
            <w:tcW w:w="6720" w:type="dxa"/>
            <w:shd w:val="clear" w:color="auto" w:fill="auto"/>
            <w:noWrap/>
            <w:vAlign w:val="bottom"/>
          </w:tcPr>
          <w:p w14:paraId="19E8D5F4" w14:textId="77777777" w:rsidR="00672C99" w:rsidRPr="00DB54E4" w:rsidRDefault="00672C99" w:rsidP="00700EA2">
            <w:pPr>
              <w:spacing w:beforeLines="20" w:before="48" w:afterLines="20" w:after="48"/>
              <w:rPr>
                <w:rFonts w:ascii="Arial" w:hAnsi="Arial" w:cs="Arial"/>
                <w:sz w:val="20"/>
              </w:rPr>
            </w:pPr>
            <w:r w:rsidRPr="00DB54E4">
              <w:rPr>
                <w:rFonts w:ascii="Arial" w:hAnsi="Arial" w:cs="Arial"/>
                <w:bCs/>
                <w:sz w:val="20"/>
              </w:rPr>
              <w:t>Hardware/Software Maintenance and Sparing</w:t>
            </w:r>
          </w:p>
        </w:tc>
      </w:tr>
      <w:tr w:rsidR="00AE57C5" w:rsidRPr="00DB54E4" w14:paraId="77B56633" w14:textId="77777777">
        <w:trPr>
          <w:trHeight w:val="255"/>
        </w:trPr>
        <w:tc>
          <w:tcPr>
            <w:tcW w:w="1920" w:type="dxa"/>
            <w:shd w:val="clear" w:color="auto" w:fill="auto"/>
            <w:noWrap/>
            <w:vAlign w:val="bottom"/>
          </w:tcPr>
          <w:p w14:paraId="76D40266"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ID</w:t>
            </w:r>
          </w:p>
        </w:tc>
        <w:tc>
          <w:tcPr>
            <w:tcW w:w="6720" w:type="dxa"/>
            <w:shd w:val="clear" w:color="auto" w:fill="auto"/>
            <w:noWrap/>
            <w:vAlign w:val="bottom"/>
          </w:tcPr>
          <w:p w14:paraId="3E6D0714"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Identification</w:t>
            </w:r>
          </w:p>
        </w:tc>
      </w:tr>
      <w:tr w:rsidR="00AE57C5" w:rsidRPr="00DB54E4" w14:paraId="058CCD8D" w14:textId="77777777">
        <w:trPr>
          <w:trHeight w:val="255"/>
        </w:trPr>
        <w:tc>
          <w:tcPr>
            <w:tcW w:w="1920" w:type="dxa"/>
            <w:shd w:val="clear" w:color="auto" w:fill="auto"/>
            <w:noWrap/>
            <w:vAlign w:val="bottom"/>
          </w:tcPr>
          <w:p w14:paraId="051EADDD"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IE</w:t>
            </w:r>
          </w:p>
        </w:tc>
        <w:tc>
          <w:tcPr>
            <w:tcW w:w="6720" w:type="dxa"/>
            <w:shd w:val="clear" w:color="auto" w:fill="auto"/>
            <w:noWrap/>
            <w:vAlign w:val="bottom"/>
          </w:tcPr>
          <w:p w14:paraId="0500AA2A"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Interface Engine</w:t>
            </w:r>
          </w:p>
        </w:tc>
      </w:tr>
      <w:tr w:rsidR="00AE57C5" w:rsidRPr="00DB54E4" w14:paraId="476D71F2" w14:textId="77777777">
        <w:trPr>
          <w:trHeight w:val="255"/>
        </w:trPr>
        <w:tc>
          <w:tcPr>
            <w:tcW w:w="1920" w:type="dxa"/>
            <w:shd w:val="clear" w:color="auto" w:fill="auto"/>
            <w:noWrap/>
            <w:vAlign w:val="bottom"/>
          </w:tcPr>
          <w:p w14:paraId="05B647DC"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IRM</w:t>
            </w:r>
          </w:p>
        </w:tc>
        <w:tc>
          <w:tcPr>
            <w:tcW w:w="6720" w:type="dxa"/>
            <w:shd w:val="clear" w:color="auto" w:fill="auto"/>
            <w:noWrap/>
            <w:vAlign w:val="bottom"/>
          </w:tcPr>
          <w:p w14:paraId="3CEF67CA"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Information Resource Management</w:t>
            </w:r>
          </w:p>
        </w:tc>
      </w:tr>
      <w:tr w:rsidR="00AE57C5" w:rsidRPr="00DB54E4" w14:paraId="3BB2F505" w14:textId="77777777">
        <w:trPr>
          <w:trHeight w:val="255"/>
        </w:trPr>
        <w:tc>
          <w:tcPr>
            <w:tcW w:w="1920" w:type="dxa"/>
            <w:shd w:val="clear" w:color="auto" w:fill="auto"/>
            <w:noWrap/>
            <w:vAlign w:val="bottom"/>
          </w:tcPr>
          <w:p w14:paraId="4CB92848"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IT</w:t>
            </w:r>
          </w:p>
        </w:tc>
        <w:tc>
          <w:tcPr>
            <w:tcW w:w="6720" w:type="dxa"/>
            <w:shd w:val="clear" w:color="auto" w:fill="auto"/>
            <w:noWrap/>
            <w:vAlign w:val="bottom"/>
          </w:tcPr>
          <w:p w14:paraId="764B240D"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Information Technology</w:t>
            </w:r>
          </w:p>
        </w:tc>
      </w:tr>
      <w:tr w:rsidR="001C36A8" w:rsidRPr="00DB54E4" w14:paraId="1B2DA5C5" w14:textId="77777777">
        <w:trPr>
          <w:trHeight w:val="255"/>
        </w:trPr>
        <w:tc>
          <w:tcPr>
            <w:tcW w:w="1920" w:type="dxa"/>
            <w:shd w:val="clear" w:color="auto" w:fill="auto"/>
            <w:noWrap/>
            <w:vAlign w:val="bottom"/>
          </w:tcPr>
          <w:p w14:paraId="5B6E82AD" w14:textId="77777777" w:rsidR="001C36A8" w:rsidRPr="00DB54E4" w:rsidRDefault="001C36A8" w:rsidP="00700EA2">
            <w:pPr>
              <w:spacing w:beforeLines="20" w:before="48" w:afterLines="20" w:after="48"/>
              <w:rPr>
                <w:rFonts w:ascii="Arial" w:hAnsi="Arial" w:cs="Arial"/>
                <w:bCs/>
                <w:sz w:val="20"/>
              </w:rPr>
            </w:pPr>
            <w:r w:rsidRPr="00DB54E4">
              <w:rPr>
                <w:rFonts w:ascii="Arial" w:hAnsi="Arial" w:cs="Arial"/>
                <w:bCs/>
                <w:sz w:val="20"/>
              </w:rPr>
              <w:t>JCAHO</w:t>
            </w:r>
          </w:p>
        </w:tc>
        <w:tc>
          <w:tcPr>
            <w:tcW w:w="6720" w:type="dxa"/>
            <w:shd w:val="clear" w:color="auto" w:fill="auto"/>
            <w:noWrap/>
            <w:vAlign w:val="bottom"/>
          </w:tcPr>
          <w:p w14:paraId="39981A17" w14:textId="77777777" w:rsidR="001C36A8" w:rsidRPr="00DB54E4" w:rsidRDefault="001C36A8" w:rsidP="00700EA2">
            <w:pPr>
              <w:spacing w:beforeLines="20" w:before="48" w:afterLines="20" w:after="48"/>
              <w:rPr>
                <w:rFonts w:ascii="Arial" w:hAnsi="Arial" w:cs="Arial"/>
                <w:bCs/>
                <w:sz w:val="20"/>
              </w:rPr>
            </w:pPr>
            <w:r w:rsidRPr="00DB54E4">
              <w:rPr>
                <w:rFonts w:ascii="Arial" w:hAnsi="Arial" w:cs="Arial"/>
                <w:bCs/>
                <w:sz w:val="20"/>
              </w:rPr>
              <w:t>Joint Commission on Accreditation of Healthcare Organizations</w:t>
            </w:r>
          </w:p>
        </w:tc>
      </w:tr>
      <w:tr w:rsidR="00C158A9" w:rsidRPr="00DB54E4" w14:paraId="02B0E07B" w14:textId="77777777">
        <w:trPr>
          <w:trHeight w:val="255"/>
        </w:trPr>
        <w:tc>
          <w:tcPr>
            <w:tcW w:w="1920" w:type="dxa"/>
            <w:shd w:val="clear" w:color="auto" w:fill="auto"/>
            <w:noWrap/>
            <w:vAlign w:val="bottom"/>
          </w:tcPr>
          <w:p w14:paraId="413D3FFF" w14:textId="77777777" w:rsidR="00C158A9" w:rsidRPr="00DB54E4" w:rsidRDefault="00C158A9" w:rsidP="00700EA2">
            <w:pPr>
              <w:spacing w:beforeLines="20" w:before="48" w:afterLines="20" w:after="48"/>
              <w:rPr>
                <w:rFonts w:ascii="Arial" w:hAnsi="Arial" w:cs="Arial"/>
                <w:bCs/>
                <w:sz w:val="20"/>
              </w:rPr>
            </w:pPr>
            <w:r w:rsidRPr="00DB54E4">
              <w:rPr>
                <w:rFonts w:ascii="Arial" w:hAnsi="Arial" w:cs="Arial"/>
                <w:bCs/>
                <w:sz w:val="20"/>
              </w:rPr>
              <w:t>LAN</w:t>
            </w:r>
          </w:p>
        </w:tc>
        <w:tc>
          <w:tcPr>
            <w:tcW w:w="6720" w:type="dxa"/>
            <w:shd w:val="clear" w:color="auto" w:fill="auto"/>
            <w:noWrap/>
            <w:vAlign w:val="bottom"/>
          </w:tcPr>
          <w:p w14:paraId="65CCF3C6" w14:textId="77777777" w:rsidR="00C158A9" w:rsidRPr="00DB54E4" w:rsidRDefault="00C158A9" w:rsidP="00700EA2">
            <w:pPr>
              <w:spacing w:beforeLines="20" w:before="48" w:afterLines="20" w:after="48"/>
              <w:rPr>
                <w:rFonts w:ascii="Arial" w:hAnsi="Arial" w:cs="Arial"/>
                <w:bCs/>
                <w:sz w:val="20"/>
              </w:rPr>
            </w:pPr>
            <w:r w:rsidRPr="00DB54E4">
              <w:rPr>
                <w:rFonts w:ascii="Arial" w:hAnsi="Arial" w:cs="Arial"/>
                <w:bCs/>
                <w:sz w:val="20"/>
              </w:rPr>
              <w:t>Local Area Network</w:t>
            </w:r>
          </w:p>
        </w:tc>
      </w:tr>
      <w:tr w:rsidR="00AE57C5" w:rsidRPr="00DB54E4" w14:paraId="69609FC7" w14:textId="77777777">
        <w:trPr>
          <w:trHeight w:val="255"/>
        </w:trPr>
        <w:tc>
          <w:tcPr>
            <w:tcW w:w="1920" w:type="dxa"/>
            <w:shd w:val="clear" w:color="auto" w:fill="auto"/>
            <w:noWrap/>
            <w:vAlign w:val="bottom"/>
          </w:tcPr>
          <w:p w14:paraId="56A07139"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LDSI</w:t>
            </w:r>
          </w:p>
        </w:tc>
        <w:tc>
          <w:tcPr>
            <w:tcW w:w="6720" w:type="dxa"/>
            <w:shd w:val="clear" w:color="auto" w:fill="auto"/>
            <w:noWrap/>
            <w:vAlign w:val="bottom"/>
          </w:tcPr>
          <w:p w14:paraId="64248DCB"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Laboratory Data Sharing and Interoperability</w:t>
            </w:r>
          </w:p>
        </w:tc>
      </w:tr>
      <w:tr w:rsidR="00AE57C5" w:rsidRPr="00DB54E4" w14:paraId="5AA5AE5B" w14:textId="77777777">
        <w:trPr>
          <w:trHeight w:val="255"/>
        </w:trPr>
        <w:tc>
          <w:tcPr>
            <w:tcW w:w="1920" w:type="dxa"/>
            <w:shd w:val="clear" w:color="auto" w:fill="auto"/>
            <w:noWrap/>
            <w:vAlign w:val="bottom"/>
          </w:tcPr>
          <w:p w14:paraId="3ADE78E0"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LEDI III</w:t>
            </w:r>
          </w:p>
        </w:tc>
        <w:tc>
          <w:tcPr>
            <w:tcW w:w="6720" w:type="dxa"/>
            <w:shd w:val="clear" w:color="auto" w:fill="auto"/>
            <w:noWrap/>
            <w:vAlign w:val="bottom"/>
          </w:tcPr>
          <w:p w14:paraId="03CFEC37"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Laboratory Electronic Data Interchange, version 3</w:t>
            </w:r>
          </w:p>
        </w:tc>
      </w:tr>
      <w:tr w:rsidR="00AE57C5" w:rsidRPr="00DB54E4" w14:paraId="25EFC952" w14:textId="77777777">
        <w:trPr>
          <w:trHeight w:val="255"/>
        </w:trPr>
        <w:tc>
          <w:tcPr>
            <w:tcW w:w="1920" w:type="dxa"/>
            <w:shd w:val="clear" w:color="auto" w:fill="auto"/>
            <w:noWrap/>
            <w:vAlign w:val="bottom"/>
          </w:tcPr>
          <w:p w14:paraId="211EB1A0"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LIM</w:t>
            </w:r>
          </w:p>
        </w:tc>
        <w:tc>
          <w:tcPr>
            <w:tcW w:w="6720" w:type="dxa"/>
            <w:shd w:val="clear" w:color="auto" w:fill="auto"/>
            <w:noWrap/>
            <w:vAlign w:val="bottom"/>
          </w:tcPr>
          <w:p w14:paraId="3191156D"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Laboratory Information Manager</w:t>
            </w:r>
          </w:p>
        </w:tc>
      </w:tr>
      <w:tr w:rsidR="00AE57C5" w:rsidRPr="00DB54E4" w14:paraId="41B20AAD" w14:textId="77777777">
        <w:trPr>
          <w:trHeight w:val="255"/>
        </w:trPr>
        <w:tc>
          <w:tcPr>
            <w:tcW w:w="1920" w:type="dxa"/>
            <w:shd w:val="clear" w:color="auto" w:fill="auto"/>
            <w:noWrap/>
            <w:vAlign w:val="bottom"/>
          </w:tcPr>
          <w:p w14:paraId="7B0B16A4"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LOINC</w:t>
            </w:r>
          </w:p>
        </w:tc>
        <w:tc>
          <w:tcPr>
            <w:tcW w:w="6720" w:type="dxa"/>
            <w:shd w:val="clear" w:color="auto" w:fill="auto"/>
            <w:noWrap/>
            <w:vAlign w:val="bottom"/>
          </w:tcPr>
          <w:p w14:paraId="73709932"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Logical Observation Identifiers Names and Codes</w:t>
            </w:r>
          </w:p>
        </w:tc>
      </w:tr>
      <w:tr w:rsidR="00C158A9" w:rsidRPr="00DB54E4" w14:paraId="0BF51ECF" w14:textId="77777777">
        <w:trPr>
          <w:trHeight w:val="255"/>
        </w:trPr>
        <w:tc>
          <w:tcPr>
            <w:tcW w:w="1920" w:type="dxa"/>
            <w:shd w:val="clear" w:color="auto" w:fill="auto"/>
            <w:noWrap/>
            <w:vAlign w:val="bottom"/>
          </w:tcPr>
          <w:p w14:paraId="66505DE5" w14:textId="77777777" w:rsidR="00C158A9" w:rsidRPr="00DB54E4" w:rsidRDefault="00C158A9" w:rsidP="00700EA2">
            <w:pPr>
              <w:spacing w:beforeLines="20" w:before="48" w:afterLines="20" w:after="48"/>
              <w:rPr>
                <w:rFonts w:ascii="Arial" w:hAnsi="Arial" w:cs="Arial"/>
                <w:sz w:val="20"/>
              </w:rPr>
            </w:pPr>
            <w:r w:rsidRPr="00DB54E4">
              <w:rPr>
                <w:rFonts w:ascii="Arial" w:hAnsi="Arial" w:cs="Arial"/>
                <w:sz w:val="20"/>
              </w:rPr>
              <w:t>MHS</w:t>
            </w:r>
          </w:p>
        </w:tc>
        <w:tc>
          <w:tcPr>
            <w:tcW w:w="6720" w:type="dxa"/>
            <w:shd w:val="clear" w:color="auto" w:fill="auto"/>
            <w:noWrap/>
            <w:vAlign w:val="bottom"/>
          </w:tcPr>
          <w:p w14:paraId="342F0C3C" w14:textId="77777777" w:rsidR="00C158A9" w:rsidRPr="00DB54E4" w:rsidRDefault="00C158A9" w:rsidP="00700EA2">
            <w:pPr>
              <w:spacing w:beforeLines="20" w:before="48" w:afterLines="20" w:after="48"/>
              <w:rPr>
                <w:rFonts w:ascii="Arial" w:hAnsi="Arial" w:cs="Arial"/>
                <w:sz w:val="20"/>
              </w:rPr>
            </w:pPr>
            <w:r w:rsidRPr="00DB54E4">
              <w:rPr>
                <w:rFonts w:ascii="Arial" w:hAnsi="Arial" w:cs="Arial"/>
                <w:sz w:val="20"/>
              </w:rPr>
              <w:t>Military Health System</w:t>
            </w:r>
          </w:p>
        </w:tc>
      </w:tr>
      <w:tr w:rsidR="00864FBB" w:rsidRPr="00DB54E4" w14:paraId="40C87D6A" w14:textId="77777777">
        <w:trPr>
          <w:trHeight w:val="255"/>
        </w:trPr>
        <w:tc>
          <w:tcPr>
            <w:tcW w:w="1920" w:type="dxa"/>
            <w:shd w:val="clear" w:color="auto" w:fill="auto"/>
            <w:noWrap/>
            <w:vAlign w:val="bottom"/>
          </w:tcPr>
          <w:p w14:paraId="55ABA9D7" w14:textId="77777777" w:rsidR="00864FBB" w:rsidRPr="00DB54E4" w:rsidRDefault="00864FBB" w:rsidP="00700EA2">
            <w:pPr>
              <w:spacing w:beforeLines="20" w:before="48" w:afterLines="20" w:after="48"/>
              <w:rPr>
                <w:rFonts w:ascii="Arial" w:hAnsi="Arial" w:cs="Arial"/>
                <w:sz w:val="20"/>
              </w:rPr>
            </w:pPr>
            <w:r w:rsidRPr="00DB54E4">
              <w:rPr>
                <w:rFonts w:ascii="Arial" w:hAnsi="Arial" w:cs="Arial"/>
                <w:sz w:val="20"/>
              </w:rPr>
              <w:t>NOIS</w:t>
            </w:r>
          </w:p>
        </w:tc>
        <w:tc>
          <w:tcPr>
            <w:tcW w:w="6720" w:type="dxa"/>
            <w:shd w:val="clear" w:color="auto" w:fill="auto"/>
            <w:noWrap/>
            <w:vAlign w:val="bottom"/>
          </w:tcPr>
          <w:p w14:paraId="359F7140" w14:textId="77777777" w:rsidR="00864FBB" w:rsidRPr="00DB54E4" w:rsidRDefault="0073216F" w:rsidP="00700EA2">
            <w:pPr>
              <w:spacing w:beforeLines="20" w:before="48" w:afterLines="20" w:after="48"/>
              <w:rPr>
                <w:rFonts w:ascii="Arial" w:hAnsi="Arial" w:cs="Arial"/>
                <w:sz w:val="20"/>
              </w:rPr>
            </w:pPr>
            <w:r w:rsidRPr="00DB54E4">
              <w:rPr>
                <w:rFonts w:ascii="Arial" w:hAnsi="Arial" w:cs="Arial"/>
                <w:sz w:val="20"/>
              </w:rPr>
              <w:t>National Online Information Sharing</w:t>
            </w:r>
          </w:p>
        </w:tc>
      </w:tr>
      <w:tr w:rsidR="00AE57C5" w:rsidRPr="00DB54E4" w14:paraId="1FDFD83A" w14:textId="77777777">
        <w:trPr>
          <w:trHeight w:val="255"/>
        </w:trPr>
        <w:tc>
          <w:tcPr>
            <w:tcW w:w="1920" w:type="dxa"/>
            <w:shd w:val="clear" w:color="auto" w:fill="auto"/>
            <w:noWrap/>
            <w:vAlign w:val="bottom"/>
          </w:tcPr>
          <w:p w14:paraId="66802B30"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NPM</w:t>
            </w:r>
          </w:p>
        </w:tc>
        <w:tc>
          <w:tcPr>
            <w:tcW w:w="6720" w:type="dxa"/>
            <w:shd w:val="clear" w:color="auto" w:fill="auto"/>
            <w:noWrap/>
            <w:vAlign w:val="bottom"/>
          </w:tcPr>
          <w:p w14:paraId="5E05CEEA"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National Project Manager</w:t>
            </w:r>
          </w:p>
        </w:tc>
      </w:tr>
      <w:tr w:rsidR="00C158A9" w:rsidRPr="00DB54E4" w14:paraId="68124719" w14:textId="77777777">
        <w:trPr>
          <w:trHeight w:val="255"/>
        </w:trPr>
        <w:tc>
          <w:tcPr>
            <w:tcW w:w="1920" w:type="dxa"/>
            <w:shd w:val="clear" w:color="auto" w:fill="auto"/>
            <w:noWrap/>
            <w:vAlign w:val="bottom"/>
          </w:tcPr>
          <w:p w14:paraId="6976EE27" w14:textId="77777777" w:rsidR="00C158A9" w:rsidRPr="00DB54E4" w:rsidRDefault="00C158A9" w:rsidP="00700EA2">
            <w:pPr>
              <w:spacing w:beforeLines="20" w:before="48" w:afterLines="20" w:after="48"/>
              <w:rPr>
                <w:rFonts w:ascii="Arial" w:hAnsi="Arial" w:cs="Arial"/>
                <w:sz w:val="20"/>
              </w:rPr>
            </w:pPr>
            <w:r w:rsidRPr="00DB54E4">
              <w:rPr>
                <w:rFonts w:ascii="Arial" w:hAnsi="Arial" w:cs="Arial"/>
                <w:sz w:val="20"/>
              </w:rPr>
              <w:t>NSS</w:t>
            </w:r>
          </w:p>
        </w:tc>
        <w:tc>
          <w:tcPr>
            <w:tcW w:w="6720" w:type="dxa"/>
            <w:shd w:val="clear" w:color="auto" w:fill="auto"/>
            <w:noWrap/>
            <w:vAlign w:val="bottom"/>
          </w:tcPr>
          <w:p w14:paraId="129B3A25" w14:textId="77777777" w:rsidR="00C158A9" w:rsidRPr="00DB54E4" w:rsidRDefault="00C158A9" w:rsidP="00700EA2">
            <w:pPr>
              <w:spacing w:beforeLines="20" w:before="48" w:afterLines="20" w:after="48"/>
              <w:rPr>
                <w:rFonts w:ascii="Arial" w:hAnsi="Arial" w:cs="Arial"/>
                <w:sz w:val="20"/>
              </w:rPr>
            </w:pPr>
            <w:r w:rsidRPr="00DB54E4">
              <w:rPr>
                <w:rFonts w:ascii="Arial" w:hAnsi="Arial" w:cs="Arial"/>
                <w:sz w:val="20"/>
              </w:rPr>
              <w:t>Network Support Services</w:t>
            </w:r>
          </w:p>
        </w:tc>
      </w:tr>
      <w:tr w:rsidR="00AE57C5" w:rsidRPr="00DB54E4" w14:paraId="33645DA1" w14:textId="77777777">
        <w:trPr>
          <w:trHeight w:val="255"/>
        </w:trPr>
        <w:tc>
          <w:tcPr>
            <w:tcW w:w="1920" w:type="dxa"/>
            <w:shd w:val="clear" w:color="auto" w:fill="auto"/>
            <w:noWrap/>
            <w:vAlign w:val="bottom"/>
          </w:tcPr>
          <w:p w14:paraId="203E89FD"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NT&amp;EO</w:t>
            </w:r>
          </w:p>
        </w:tc>
        <w:tc>
          <w:tcPr>
            <w:tcW w:w="6720" w:type="dxa"/>
            <w:shd w:val="clear" w:color="auto" w:fill="auto"/>
            <w:noWrap/>
            <w:vAlign w:val="bottom"/>
          </w:tcPr>
          <w:p w14:paraId="1A4064B6" w14:textId="77777777" w:rsidR="00AE57C5" w:rsidRPr="00DB54E4" w:rsidRDefault="00E36D54" w:rsidP="00700EA2">
            <w:pPr>
              <w:spacing w:beforeLines="20" w:before="48" w:afterLines="20" w:after="48"/>
              <w:rPr>
                <w:rFonts w:ascii="Arial" w:hAnsi="Arial" w:cs="Arial"/>
                <w:sz w:val="20"/>
              </w:rPr>
            </w:pPr>
            <w:r w:rsidRPr="00DB54E4">
              <w:rPr>
                <w:rFonts w:ascii="Arial" w:hAnsi="Arial" w:cs="Arial"/>
                <w:sz w:val="20"/>
              </w:rPr>
              <w:t>National Training and Education Office</w:t>
            </w:r>
          </w:p>
        </w:tc>
      </w:tr>
      <w:tr w:rsidR="00AE57C5" w:rsidRPr="00DB54E4" w14:paraId="09D48AF7" w14:textId="77777777">
        <w:trPr>
          <w:trHeight w:val="255"/>
        </w:trPr>
        <w:tc>
          <w:tcPr>
            <w:tcW w:w="1920" w:type="dxa"/>
            <w:shd w:val="clear" w:color="auto" w:fill="auto"/>
            <w:noWrap/>
            <w:vAlign w:val="bottom"/>
          </w:tcPr>
          <w:p w14:paraId="2C68B637"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NVS</w:t>
            </w:r>
          </w:p>
        </w:tc>
        <w:tc>
          <w:tcPr>
            <w:tcW w:w="6720" w:type="dxa"/>
            <w:shd w:val="clear" w:color="auto" w:fill="auto"/>
            <w:noWrap/>
            <w:vAlign w:val="bottom"/>
          </w:tcPr>
          <w:p w14:paraId="482335D2"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 xml:space="preserve">National </w:t>
            </w:r>
            <w:smartTag w:uri="urn:schemas-microsoft-com:office:smarttags" w:element="place">
              <w:r w:rsidRPr="00DB54E4">
                <w:rPr>
                  <w:rFonts w:ascii="Arial" w:hAnsi="Arial" w:cs="Arial"/>
                  <w:bCs/>
                  <w:sz w:val="20"/>
                </w:rPr>
                <w:t>Vista</w:t>
              </w:r>
            </w:smartTag>
            <w:r w:rsidRPr="00DB54E4">
              <w:rPr>
                <w:rFonts w:ascii="Arial" w:hAnsi="Arial" w:cs="Arial"/>
                <w:bCs/>
                <w:sz w:val="20"/>
              </w:rPr>
              <w:t xml:space="preserve"> Support</w:t>
            </w:r>
          </w:p>
        </w:tc>
      </w:tr>
      <w:tr w:rsidR="00AE57C5" w:rsidRPr="00DB54E4" w14:paraId="02FABD26" w14:textId="77777777">
        <w:trPr>
          <w:trHeight w:val="255"/>
        </w:trPr>
        <w:tc>
          <w:tcPr>
            <w:tcW w:w="1920" w:type="dxa"/>
            <w:shd w:val="clear" w:color="auto" w:fill="auto"/>
            <w:noWrap/>
            <w:vAlign w:val="bottom"/>
          </w:tcPr>
          <w:p w14:paraId="39E3D8C2"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OCIS</w:t>
            </w:r>
          </w:p>
        </w:tc>
        <w:tc>
          <w:tcPr>
            <w:tcW w:w="6720" w:type="dxa"/>
            <w:shd w:val="clear" w:color="auto" w:fill="auto"/>
            <w:noWrap/>
            <w:vAlign w:val="bottom"/>
          </w:tcPr>
          <w:p w14:paraId="74FF58B3"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Office of Cyber and Information Security</w:t>
            </w:r>
          </w:p>
        </w:tc>
      </w:tr>
      <w:tr w:rsidR="00672C99" w:rsidRPr="00DB54E4" w14:paraId="1BB5E687" w14:textId="77777777">
        <w:trPr>
          <w:trHeight w:val="255"/>
        </w:trPr>
        <w:tc>
          <w:tcPr>
            <w:tcW w:w="1920" w:type="dxa"/>
            <w:shd w:val="clear" w:color="auto" w:fill="auto"/>
            <w:noWrap/>
            <w:vAlign w:val="bottom"/>
          </w:tcPr>
          <w:p w14:paraId="6837007E" w14:textId="77777777" w:rsidR="00672C99" w:rsidRPr="00DB54E4" w:rsidRDefault="00672C99" w:rsidP="00700EA2">
            <w:pPr>
              <w:spacing w:beforeLines="20" w:before="48" w:afterLines="20" w:after="48"/>
              <w:rPr>
                <w:rFonts w:ascii="Arial" w:hAnsi="Arial" w:cs="Arial"/>
                <w:sz w:val="20"/>
              </w:rPr>
            </w:pPr>
            <w:r w:rsidRPr="00DB54E4">
              <w:rPr>
                <w:rFonts w:ascii="Arial" w:hAnsi="Arial" w:cs="Arial"/>
                <w:sz w:val="20"/>
              </w:rPr>
              <w:t>OCONUS</w:t>
            </w:r>
          </w:p>
        </w:tc>
        <w:tc>
          <w:tcPr>
            <w:tcW w:w="6720" w:type="dxa"/>
            <w:shd w:val="clear" w:color="auto" w:fill="auto"/>
            <w:noWrap/>
            <w:vAlign w:val="bottom"/>
          </w:tcPr>
          <w:p w14:paraId="211AC9A1" w14:textId="77777777" w:rsidR="00672C99" w:rsidRPr="00DB54E4" w:rsidRDefault="00672C99" w:rsidP="00700EA2">
            <w:pPr>
              <w:spacing w:beforeLines="20" w:before="48" w:afterLines="20" w:after="48"/>
              <w:rPr>
                <w:rFonts w:ascii="Arial" w:hAnsi="Arial" w:cs="Arial"/>
                <w:sz w:val="20"/>
              </w:rPr>
            </w:pPr>
            <w:r w:rsidRPr="00DB54E4">
              <w:rPr>
                <w:rFonts w:ascii="Arial" w:hAnsi="Arial" w:cs="Arial"/>
                <w:sz w:val="20"/>
              </w:rPr>
              <w:t>Outside of the Continental United States</w:t>
            </w:r>
          </w:p>
        </w:tc>
      </w:tr>
      <w:tr w:rsidR="00AE57C5" w:rsidRPr="00DB54E4" w14:paraId="2EC52520" w14:textId="77777777">
        <w:trPr>
          <w:trHeight w:val="255"/>
        </w:trPr>
        <w:tc>
          <w:tcPr>
            <w:tcW w:w="1920" w:type="dxa"/>
            <w:shd w:val="clear" w:color="auto" w:fill="auto"/>
            <w:noWrap/>
            <w:vAlign w:val="bottom"/>
          </w:tcPr>
          <w:p w14:paraId="2C5995FF"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OI</w:t>
            </w:r>
          </w:p>
        </w:tc>
        <w:tc>
          <w:tcPr>
            <w:tcW w:w="6720" w:type="dxa"/>
            <w:shd w:val="clear" w:color="auto" w:fill="auto"/>
            <w:noWrap/>
            <w:vAlign w:val="bottom"/>
          </w:tcPr>
          <w:p w14:paraId="03DC2005"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Office of Information</w:t>
            </w:r>
          </w:p>
        </w:tc>
      </w:tr>
      <w:tr w:rsidR="00AE57C5" w:rsidRPr="00DB54E4" w14:paraId="32DCC453" w14:textId="77777777">
        <w:trPr>
          <w:trHeight w:val="255"/>
        </w:trPr>
        <w:tc>
          <w:tcPr>
            <w:tcW w:w="1920" w:type="dxa"/>
            <w:shd w:val="clear" w:color="auto" w:fill="auto"/>
            <w:noWrap/>
            <w:vAlign w:val="bottom"/>
          </w:tcPr>
          <w:p w14:paraId="5C2E1723"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OMB</w:t>
            </w:r>
          </w:p>
        </w:tc>
        <w:tc>
          <w:tcPr>
            <w:tcW w:w="6720" w:type="dxa"/>
            <w:shd w:val="clear" w:color="auto" w:fill="auto"/>
            <w:noWrap/>
            <w:vAlign w:val="bottom"/>
          </w:tcPr>
          <w:p w14:paraId="6F3A83BC"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Office of Management and Budget</w:t>
            </w:r>
          </w:p>
        </w:tc>
      </w:tr>
      <w:tr w:rsidR="00AE57C5" w:rsidRPr="00DB54E4" w14:paraId="708D531C" w14:textId="77777777">
        <w:trPr>
          <w:trHeight w:val="255"/>
        </w:trPr>
        <w:tc>
          <w:tcPr>
            <w:tcW w:w="1920" w:type="dxa"/>
            <w:shd w:val="clear" w:color="auto" w:fill="auto"/>
            <w:noWrap/>
            <w:vAlign w:val="bottom"/>
          </w:tcPr>
          <w:p w14:paraId="5A6475E6"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PIO</w:t>
            </w:r>
          </w:p>
        </w:tc>
        <w:tc>
          <w:tcPr>
            <w:tcW w:w="6720" w:type="dxa"/>
            <w:shd w:val="clear" w:color="auto" w:fill="auto"/>
            <w:noWrap/>
            <w:vAlign w:val="bottom"/>
          </w:tcPr>
          <w:p w14:paraId="5B0BD8E9"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Project Implementation Office</w:t>
            </w:r>
          </w:p>
        </w:tc>
      </w:tr>
      <w:tr w:rsidR="00AE57C5" w:rsidRPr="00DB54E4" w14:paraId="6E6AE754" w14:textId="77777777">
        <w:trPr>
          <w:trHeight w:val="255"/>
        </w:trPr>
        <w:tc>
          <w:tcPr>
            <w:tcW w:w="1920" w:type="dxa"/>
            <w:shd w:val="clear" w:color="auto" w:fill="auto"/>
            <w:noWrap/>
            <w:vAlign w:val="bottom"/>
          </w:tcPr>
          <w:p w14:paraId="78BA4BA9"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PM</w:t>
            </w:r>
          </w:p>
        </w:tc>
        <w:tc>
          <w:tcPr>
            <w:tcW w:w="6720" w:type="dxa"/>
            <w:shd w:val="clear" w:color="auto" w:fill="auto"/>
            <w:noWrap/>
            <w:vAlign w:val="bottom"/>
          </w:tcPr>
          <w:p w14:paraId="1DF58137"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Project Manager</w:t>
            </w:r>
          </w:p>
        </w:tc>
      </w:tr>
      <w:tr w:rsidR="00AE57C5" w:rsidRPr="00DB54E4" w14:paraId="5CFB6EF2" w14:textId="77777777">
        <w:trPr>
          <w:trHeight w:val="255"/>
        </w:trPr>
        <w:tc>
          <w:tcPr>
            <w:tcW w:w="1920" w:type="dxa"/>
            <w:shd w:val="clear" w:color="auto" w:fill="auto"/>
            <w:noWrap/>
            <w:vAlign w:val="bottom"/>
          </w:tcPr>
          <w:p w14:paraId="1639853E"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PMO</w:t>
            </w:r>
          </w:p>
        </w:tc>
        <w:tc>
          <w:tcPr>
            <w:tcW w:w="6720" w:type="dxa"/>
            <w:shd w:val="clear" w:color="auto" w:fill="auto"/>
            <w:noWrap/>
            <w:vAlign w:val="bottom"/>
          </w:tcPr>
          <w:p w14:paraId="37B95B97"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Project Management Office</w:t>
            </w:r>
          </w:p>
        </w:tc>
      </w:tr>
      <w:tr w:rsidR="00AE57C5" w:rsidRPr="00DB54E4" w14:paraId="66F423B0" w14:textId="77777777">
        <w:trPr>
          <w:trHeight w:val="255"/>
        </w:trPr>
        <w:tc>
          <w:tcPr>
            <w:tcW w:w="1920" w:type="dxa"/>
            <w:shd w:val="clear" w:color="auto" w:fill="auto"/>
            <w:noWrap/>
            <w:vAlign w:val="bottom"/>
          </w:tcPr>
          <w:p w14:paraId="34DC1182"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PMP</w:t>
            </w:r>
          </w:p>
        </w:tc>
        <w:tc>
          <w:tcPr>
            <w:tcW w:w="6720" w:type="dxa"/>
            <w:shd w:val="clear" w:color="auto" w:fill="auto"/>
            <w:noWrap/>
            <w:vAlign w:val="bottom"/>
          </w:tcPr>
          <w:p w14:paraId="799868A9"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Project Management Plan</w:t>
            </w:r>
          </w:p>
        </w:tc>
      </w:tr>
      <w:tr w:rsidR="00AE57C5" w:rsidRPr="00DB54E4" w14:paraId="4C148D61" w14:textId="77777777">
        <w:trPr>
          <w:trHeight w:val="255"/>
        </w:trPr>
        <w:tc>
          <w:tcPr>
            <w:tcW w:w="1920" w:type="dxa"/>
            <w:shd w:val="clear" w:color="auto" w:fill="auto"/>
            <w:noWrap/>
            <w:vAlign w:val="bottom"/>
          </w:tcPr>
          <w:p w14:paraId="3F0A005D"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PST</w:t>
            </w:r>
          </w:p>
        </w:tc>
        <w:tc>
          <w:tcPr>
            <w:tcW w:w="6720" w:type="dxa"/>
            <w:shd w:val="clear" w:color="auto" w:fill="auto"/>
            <w:noWrap/>
            <w:vAlign w:val="bottom"/>
          </w:tcPr>
          <w:p w14:paraId="7DBCB910"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Preliminary System Test</w:t>
            </w:r>
          </w:p>
        </w:tc>
      </w:tr>
      <w:tr w:rsidR="00AE57C5" w:rsidRPr="00DB54E4" w14:paraId="7600C7AA" w14:textId="77777777">
        <w:trPr>
          <w:trHeight w:val="255"/>
        </w:trPr>
        <w:tc>
          <w:tcPr>
            <w:tcW w:w="1920" w:type="dxa"/>
            <w:shd w:val="clear" w:color="auto" w:fill="auto"/>
            <w:noWrap/>
            <w:vAlign w:val="bottom"/>
          </w:tcPr>
          <w:p w14:paraId="4B8091BD"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RM</w:t>
            </w:r>
          </w:p>
        </w:tc>
        <w:tc>
          <w:tcPr>
            <w:tcW w:w="6720" w:type="dxa"/>
            <w:shd w:val="clear" w:color="auto" w:fill="auto"/>
            <w:noWrap/>
            <w:vAlign w:val="bottom"/>
          </w:tcPr>
          <w:p w14:paraId="1E63CEC9"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Requirements Management</w:t>
            </w:r>
          </w:p>
        </w:tc>
      </w:tr>
      <w:tr w:rsidR="00AE57C5" w:rsidRPr="00DB54E4" w14:paraId="5888D22C" w14:textId="77777777">
        <w:trPr>
          <w:trHeight w:val="255"/>
        </w:trPr>
        <w:tc>
          <w:tcPr>
            <w:tcW w:w="1920" w:type="dxa"/>
            <w:shd w:val="clear" w:color="auto" w:fill="auto"/>
            <w:noWrap/>
            <w:vAlign w:val="bottom"/>
          </w:tcPr>
          <w:p w14:paraId="16F8AC03"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SAC</w:t>
            </w:r>
          </w:p>
        </w:tc>
        <w:tc>
          <w:tcPr>
            <w:tcW w:w="6720" w:type="dxa"/>
            <w:shd w:val="clear" w:color="auto" w:fill="auto"/>
            <w:noWrap/>
            <w:vAlign w:val="bottom"/>
          </w:tcPr>
          <w:p w14:paraId="5CEBAE41"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Standards and Conventions</w:t>
            </w:r>
          </w:p>
        </w:tc>
      </w:tr>
      <w:tr w:rsidR="00AE57C5" w:rsidRPr="00DB54E4" w14:paraId="07BF9BA5" w14:textId="77777777">
        <w:trPr>
          <w:trHeight w:val="255"/>
        </w:trPr>
        <w:tc>
          <w:tcPr>
            <w:tcW w:w="1920" w:type="dxa"/>
            <w:shd w:val="clear" w:color="auto" w:fill="auto"/>
            <w:noWrap/>
            <w:vAlign w:val="bottom"/>
          </w:tcPr>
          <w:p w14:paraId="13F3C4AB"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SAIC</w:t>
            </w:r>
          </w:p>
        </w:tc>
        <w:tc>
          <w:tcPr>
            <w:tcW w:w="6720" w:type="dxa"/>
            <w:shd w:val="clear" w:color="auto" w:fill="auto"/>
            <w:noWrap/>
            <w:vAlign w:val="bottom"/>
          </w:tcPr>
          <w:p w14:paraId="09CC9011"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Science Applications International Corporation</w:t>
            </w:r>
          </w:p>
        </w:tc>
      </w:tr>
      <w:tr w:rsidR="00AE57C5" w:rsidRPr="00DB54E4" w14:paraId="6F7CA24D" w14:textId="77777777">
        <w:trPr>
          <w:trHeight w:val="255"/>
        </w:trPr>
        <w:tc>
          <w:tcPr>
            <w:tcW w:w="1920" w:type="dxa"/>
            <w:shd w:val="clear" w:color="auto" w:fill="auto"/>
            <w:noWrap/>
            <w:vAlign w:val="bottom"/>
          </w:tcPr>
          <w:p w14:paraId="5CC2B6A5"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SD&amp;D</w:t>
            </w:r>
          </w:p>
        </w:tc>
        <w:tc>
          <w:tcPr>
            <w:tcW w:w="6720" w:type="dxa"/>
            <w:shd w:val="clear" w:color="auto" w:fill="auto"/>
            <w:noWrap/>
            <w:vAlign w:val="bottom"/>
          </w:tcPr>
          <w:p w14:paraId="34E5D081"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System Design &amp; Development</w:t>
            </w:r>
          </w:p>
        </w:tc>
      </w:tr>
      <w:tr w:rsidR="00AE57C5" w:rsidRPr="00DB54E4" w14:paraId="34FDB824" w14:textId="77777777">
        <w:trPr>
          <w:trHeight w:val="255"/>
        </w:trPr>
        <w:tc>
          <w:tcPr>
            <w:tcW w:w="1920" w:type="dxa"/>
            <w:shd w:val="clear" w:color="auto" w:fill="auto"/>
            <w:noWrap/>
            <w:vAlign w:val="bottom"/>
          </w:tcPr>
          <w:p w14:paraId="1B6B6214"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SDD</w:t>
            </w:r>
          </w:p>
        </w:tc>
        <w:tc>
          <w:tcPr>
            <w:tcW w:w="6720" w:type="dxa"/>
            <w:shd w:val="clear" w:color="auto" w:fill="auto"/>
            <w:noWrap/>
            <w:vAlign w:val="bottom"/>
          </w:tcPr>
          <w:p w14:paraId="019E67B8"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Software Design Document</w:t>
            </w:r>
          </w:p>
        </w:tc>
      </w:tr>
      <w:tr w:rsidR="00AE57C5" w:rsidRPr="00DB54E4" w14:paraId="3E1980CD" w14:textId="77777777">
        <w:trPr>
          <w:trHeight w:val="255"/>
        </w:trPr>
        <w:tc>
          <w:tcPr>
            <w:tcW w:w="1920" w:type="dxa"/>
            <w:shd w:val="clear" w:color="auto" w:fill="auto"/>
            <w:noWrap/>
            <w:vAlign w:val="bottom"/>
          </w:tcPr>
          <w:p w14:paraId="048DFCB3"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SDLC</w:t>
            </w:r>
          </w:p>
        </w:tc>
        <w:tc>
          <w:tcPr>
            <w:tcW w:w="6720" w:type="dxa"/>
            <w:shd w:val="clear" w:color="auto" w:fill="auto"/>
            <w:noWrap/>
            <w:vAlign w:val="bottom"/>
          </w:tcPr>
          <w:p w14:paraId="5623FFCF"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Software Development Life Cycle</w:t>
            </w:r>
          </w:p>
        </w:tc>
      </w:tr>
      <w:tr w:rsidR="00AE57C5" w:rsidRPr="00DB54E4" w14:paraId="613A9F78" w14:textId="77777777">
        <w:trPr>
          <w:trHeight w:val="255"/>
        </w:trPr>
        <w:tc>
          <w:tcPr>
            <w:tcW w:w="1920" w:type="dxa"/>
            <w:shd w:val="clear" w:color="auto" w:fill="auto"/>
            <w:noWrap/>
            <w:vAlign w:val="bottom"/>
          </w:tcPr>
          <w:p w14:paraId="736F1D79"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SNOMED</w:t>
            </w:r>
          </w:p>
        </w:tc>
        <w:tc>
          <w:tcPr>
            <w:tcW w:w="6720" w:type="dxa"/>
            <w:shd w:val="clear" w:color="auto" w:fill="auto"/>
            <w:noWrap/>
            <w:vAlign w:val="bottom"/>
          </w:tcPr>
          <w:p w14:paraId="08CAA578"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Systematized Nomenclature of Medicine</w:t>
            </w:r>
          </w:p>
        </w:tc>
      </w:tr>
      <w:tr w:rsidR="00AE57C5" w:rsidRPr="00DB54E4" w14:paraId="35D3EA55" w14:textId="77777777">
        <w:trPr>
          <w:trHeight w:val="255"/>
        </w:trPr>
        <w:tc>
          <w:tcPr>
            <w:tcW w:w="1920" w:type="dxa"/>
            <w:shd w:val="clear" w:color="auto" w:fill="auto"/>
            <w:noWrap/>
            <w:vAlign w:val="bottom"/>
          </w:tcPr>
          <w:p w14:paraId="2104A53F"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SOP</w:t>
            </w:r>
          </w:p>
        </w:tc>
        <w:tc>
          <w:tcPr>
            <w:tcW w:w="6720" w:type="dxa"/>
            <w:shd w:val="clear" w:color="auto" w:fill="auto"/>
            <w:noWrap/>
            <w:vAlign w:val="bottom"/>
          </w:tcPr>
          <w:p w14:paraId="4A4435E2"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Standard Operating Procedure</w:t>
            </w:r>
          </w:p>
        </w:tc>
      </w:tr>
      <w:tr w:rsidR="00AE57C5" w:rsidRPr="00DB54E4" w14:paraId="754F48C4" w14:textId="77777777">
        <w:trPr>
          <w:trHeight w:val="255"/>
        </w:trPr>
        <w:tc>
          <w:tcPr>
            <w:tcW w:w="1920" w:type="dxa"/>
            <w:shd w:val="clear" w:color="auto" w:fill="auto"/>
            <w:noWrap/>
            <w:vAlign w:val="bottom"/>
          </w:tcPr>
          <w:p w14:paraId="1DD18072"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lastRenderedPageBreak/>
              <w:t>SRS</w:t>
            </w:r>
          </w:p>
        </w:tc>
        <w:tc>
          <w:tcPr>
            <w:tcW w:w="6720" w:type="dxa"/>
            <w:shd w:val="clear" w:color="auto" w:fill="auto"/>
            <w:noWrap/>
            <w:vAlign w:val="bottom"/>
          </w:tcPr>
          <w:p w14:paraId="0939466C"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Software Requirements Specifications</w:t>
            </w:r>
          </w:p>
        </w:tc>
      </w:tr>
      <w:tr w:rsidR="00AE57C5" w:rsidRPr="00DB54E4" w14:paraId="4830C9BD" w14:textId="77777777">
        <w:trPr>
          <w:trHeight w:val="255"/>
        </w:trPr>
        <w:tc>
          <w:tcPr>
            <w:tcW w:w="1920" w:type="dxa"/>
            <w:shd w:val="clear" w:color="auto" w:fill="auto"/>
            <w:noWrap/>
            <w:vAlign w:val="bottom"/>
          </w:tcPr>
          <w:p w14:paraId="7DA7757E"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STG</w:t>
            </w:r>
          </w:p>
        </w:tc>
        <w:tc>
          <w:tcPr>
            <w:tcW w:w="6720" w:type="dxa"/>
            <w:shd w:val="clear" w:color="auto" w:fill="auto"/>
            <w:noWrap/>
            <w:vAlign w:val="bottom"/>
          </w:tcPr>
          <w:p w14:paraId="1C53715D"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bCs/>
                <w:sz w:val="20"/>
              </w:rPr>
              <w:t>System Test Group</w:t>
            </w:r>
          </w:p>
        </w:tc>
      </w:tr>
      <w:tr w:rsidR="00AE57C5" w:rsidRPr="00DB54E4" w14:paraId="156889DA" w14:textId="77777777">
        <w:trPr>
          <w:trHeight w:val="255"/>
        </w:trPr>
        <w:tc>
          <w:tcPr>
            <w:tcW w:w="1920" w:type="dxa"/>
            <w:shd w:val="clear" w:color="auto" w:fill="auto"/>
            <w:noWrap/>
            <w:vAlign w:val="bottom"/>
          </w:tcPr>
          <w:p w14:paraId="12B8200B" w14:textId="77777777" w:rsidR="00AE57C5" w:rsidRPr="00DB54E4" w:rsidRDefault="00AE57C5" w:rsidP="00700EA2">
            <w:pPr>
              <w:spacing w:beforeLines="20" w:before="48" w:afterLines="20" w:after="48"/>
              <w:rPr>
                <w:rFonts w:ascii="Arial" w:hAnsi="Arial" w:cs="Arial"/>
                <w:sz w:val="20"/>
              </w:rPr>
            </w:pPr>
            <w:r w:rsidRPr="00DB54E4">
              <w:rPr>
                <w:rFonts w:ascii="Arial" w:hAnsi="Arial" w:cs="Arial"/>
                <w:sz w:val="20"/>
              </w:rPr>
              <w:t>TCP/IP</w:t>
            </w:r>
          </w:p>
        </w:tc>
        <w:tc>
          <w:tcPr>
            <w:tcW w:w="6720" w:type="dxa"/>
            <w:shd w:val="clear" w:color="auto" w:fill="auto"/>
            <w:noWrap/>
            <w:vAlign w:val="bottom"/>
          </w:tcPr>
          <w:p w14:paraId="3CB20B4E" w14:textId="77777777" w:rsidR="00AE57C5" w:rsidRPr="00DB54E4" w:rsidRDefault="00AE57C5" w:rsidP="00700EA2">
            <w:pPr>
              <w:spacing w:beforeLines="20" w:before="48" w:afterLines="20" w:after="48"/>
              <w:rPr>
                <w:rFonts w:ascii="Arial" w:hAnsi="Arial" w:cs="Arial"/>
                <w:sz w:val="20"/>
                <w:lang w:val="it-IT"/>
              </w:rPr>
            </w:pPr>
            <w:r w:rsidRPr="00DB54E4">
              <w:rPr>
                <w:rFonts w:ascii="Arial" w:hAnsi="Arial" w:cs="Arial"/>
                <w:sz w:val="20"/>
                <w:lang w:val="it-IT"/>
              </w:rPr>
              <w:t xml:space="preserve">Transmission Control Protocol/Internet Protocol </w:t>
            </w:r>
          </w:p>
        </w:tc>
      </w:tr>
      <w:tr w:rsidR="00C158A9" w:rsidRPr="00DB54E4" w14:paraId="3628E34E" w14:textId="77777777">
        <w:trPr>
          <w:trHeight w:val="255"/>
        </w:trPr>
        <w:tc>
          <w:tcPr>
            <w:tcW w:w="1920" w:type="dxa"/>
            <w:shd w:val="clear" w:color="auto" w:fill="auto"/>
            <w:noWrap/>
            <w:vAlign w:val="bottom"/>
          </w:tcPr>
          <w:p w14:paraId="667D33DB" w14:textId="77777777" w:rsidR="00C158A9" w:rsidRPr="00DB54E4" w:rsidRDefault="00C158A9" w:rsidP="00700EA2">
            <w:pPr>
              <w:spacing w:beforeLines="20" w:before="48" w:afterLines="20" w:after="48"/>
              <w:rPr>
                <w:rFonts w:ascii="Arial" w:hAnsi="Arial" w:cs="Arial"/>
                <w:bCs/>
                <w:sz w:val="20"/>
              </w:rPr>
            </w:pPr>
            <w:r w:rsidRPr="00DB54E4">
              <w:rPr>
                <w:rFonts w:ascii="Arial" w:hAnsi="Arial" w:cs="Arial"/>
                <w:bCs/>
                <w:sz w:val="20"/>
              </w:rPr>
              <w:t>TIMPO</w:t>
            </w:r>
          </w:p>
        </w:tc>
        <w:tc>
          <w:tcPr>
            <w:tcW w:w="6720" w:type="dxa"/>
            <w:shd w:val="clear" w:color="auto" w:fill="auto"/>
            <w:noWrap/>
            <w:vAlign w:val="bottom"/>
          </w:tcPr>
          <w:p w14:paraId="6C3B3338" w14:textId="77777777" w:rsidR="00C158A9" w:rsidRPr="00DB54E4" w:rsidRDefault="00C158A9" w:rsidP="00700EA2">
            <w:pPr>
              <w:spacing w:beforeLines="20" w:before="48" w:afterLines="20" w:after="48"/>
              <w:rPr>
                <w:rFonts w:ascii="Arial" w:hAnsi="Arial" w:cs="Arial"/>
                <w:bCs/>
                <w:sz w:val="20"/>
              </w:rPr>
            </w:pPr>
            <w:r w:rsidRPr="00DB54E4">
              <w:rPr>
                <w:rFonts w:ascii="Arial" w:hAnsi="Arial" w:cs="Arial"/>
                <w:sz w:val="20"/>
              </w:rPr>
              <w:t>Tri-Service Infrastructure Management Program Office</w:t>
            </w:r>
          </w:p>
        </w:tc>
      </w:tr>
      <w:tr w:rsidR="0057303C" w:rsidRPr="00801DE3" w14:paraId="14DF28ED" w14:textId="77777777">
        <w:trPr>
          <w:trHeight w:val="255"/>
        </w:trPr>
        <w:tc>
          <w:tcPr>
            <w:tcW w:w="1920" w:type="dxa"/>
            <w:shd w:val="clear" w:color="auto" w:fill="auto"/>
            <w:noWrap/>
            <w:vAlign w:val="bottom"/>
          </w:tcPr>
          <w:p w14:paraId="59A4F9D5" w14:textId="77777777" w:rsidR="0057303C" w:rsidRDefault="0057303C" w:rsidP="00700EA2">
            <w:pPr>
              <w:spacing w:beforeLines="20" w:before="48" w:afterLines="20" w:after="48"/>
              <w:rPr>
                <w:rFonts w:ascii="Arial" w:hAnsi="Arial" w:cs="Arial"/>
                <w:bCs/>
                <w:sz w:val="20"/>
              </w:rPr>
            </w:pPr>
            <w:r>
              <w:rPr>
                <w:rFonts w:ascii="Arial" w:hAnsi="Arial" w:cs="Arial"/>
                <w:bCs/>
                <w:sz w:val="20"/>
              </w:rPr>
              <w:t>TMP</w:t>
            </w:r>
          </w:p>
        </w:tc>
        <w:tc>
          <w:tcPr>
            <w:tcW w:w="6720" w:type="dxa"/>
            <w:shd w:val="clear" w:color="auto" w:fill="auto"/>
            <w:noWrap/>
            <w:vAlign w:val="bottom"/>
          </w:tcPr>
          <w:p w14:paraId="291139B2" w14:textId="77777777" w:rsidR="0057303C" w:rsidRPr="0057303C" w:rsidRDefault="0057303C" w:rsidP="00700EA2">
            <w:pPr>
              <w:spacing w:beforeLines="20" w:before="48" w:afterLines="20" w:after="48"/>
              <w:rPr>
                <w:rFonts w:ascii="Arial" w:hAnsi="Arial" w:cs="Arial"/>
                <w:bCs/>
                <w:sz w:val="20"/>
              </w:rPr>
            </w:pPr>
            <w:r w:rsidRPr="0057303C">
              <w:rPr>
                <w:rFonts w:ascii="Arial" w:hAnsi="Arial" w:cs="Arial"/>
                <w:bCs/>
                <w:sz w:val="20"/>
              </w:rPr>
              <w:t>Telecommunications Modernization Project</w:t>
            </w:r>
          </w:p>
        </w:tc>
      </w:tr>
      <w:tr w:rsidR="00AE57C5" w:rsidRPr="00801DE3" w14:paraId="0A6B7AD6" w14:textId="77777777">
        <w:trPr>
          <w:trHeight w:val="255"/>
        </w:trPr>
        <w:tc>
          <w:tcPr>
            <w:tcW w:w="1920" w:type="dxa"/>
            <w:shd w:val="clear" w:color="auto" w:fill="auto"/>
            <w:noWrap/>
            <w:vAlign w:val="bottom"/>
          </w:tcPr>
          <w:p w14:paraId="5031B59B" w14:textId="77777777" w:rsidR="00AE57C5" w:rsidRDefault="00AE57C5" w:rsidP="00700EA2">
            <w:pPr>
              <w:spacing w:beforeLines="20" w:before="48" w:afterLines="20" w:after="48"/>
              <w:rPr>
                <w:rFonts w:ascii="Arial" w:hAnsi="Arial" w:cs="Arial"/>
                <w:sz w:val="20"/>
              </w:rPr>
            </w:pPr>
            <w:r>
              <w:rPr>
                <w:rFonts w:ascii="Arial" w:hAnsi="Arial" w:cs="Arial"/>
                <w:bCs/>
                <w:sz w:val="20"/>
              </w:rPr>
              <w:t>TSO</w:t>
            </w:r>
          </w:p>
        </w:tc>
        <w:tc>
          <w:tcPr>
            <w:tcW w:w="6720" w:type="dxa"/>
            <w:shd w:val="clear" w:color="auto" w:fill="auto"/>
            <w:noWrap/>
            <w:vAlign w:val="bottom"/>
          </w:tcPr>
          <w:p w14:paraId="1E10ED47" w14:textId="77777777" w:rsidR="00AE57C5" w:rsidRDefault="00AE57C5" w:rsidP="00700EA2">
            <w:pPr>
              <w:spacing w:beforeLines="20" w:before="48" w:afterLines="20" w:after="48"/>
              <w:rPr>
                <w:rFonts w:ascii="Arial" w:hAnsi="Arial" w:cs="Arial"/>
                <w:sz w:val="20"/>
              </w:rPr>
            </w:pPr>
            <w:r>
              <w:rPr>
                <w:rFonts w:ascii="Arial" w:hAnsi="Arial" w:cs="Arial"/>
                <w:bCs/>
                <w:sz w:val="20"/>
              </w:rPr>
              <w:t>Technical Support Office</w:t>
            </w:r>
          </w:p>
        </w:tc>
      </w:tr>
      <w:tr w:rsidR="00AE57C5" w:rsidRPr="00801DE3" w14:paraId="0FE3818B" w14:textId="77777777">
        <w:trPr>
          <w:trHeight w:val="255"/>
        </w:trPr>
        <w:tc>
          <w:tcPr>
            <w:tcW w:w="1920" w:type="dxa"/>
            <w:shd w:val="clear" w:color="auto" w:fill="auto"/>
            <w:noWrap/>
            <w:vAlign w:val="bottom"/>
          </w:tcPr>
          <w:p w14:paraId="58542681" w14:textId="77777777" w:rsidR="00AE57C5" w:rsidRDefault="00AE57C5" w:rsidP="00700EA2">
            <w:pPr>
              <w:spacing w:beforeLines="20" w:before="48" w:afterLines="20" w:after="48"/>
              <w:rPr>
                <w:rFonts w:ascii="Arial" w:hAnsi="Arial" w:cs="Arial"/>
                <w:sz w:val="20"/>
              </w:rPr>
            </w:pPr>
            <w:r>
              <w:rPr>
                <w:rFonts w:ascii="Arial" w:hAnsi="Arial" w:cs="Arial"/>
                <w:sz w:val="20"/>
              </w:rPr>
              <w:t>TSPR</w:t>
            </w:r>
          </w:p>
        </w:tc>
        <w:tc>
          <w:tcPr>
            <w:tcW w:w="6720" w:type="dxa"/>
            <w:shd w:val="clear" w:color="auto" w:fill="auto"/>
            <w:noWrap/>
            <w:vAlign w:val="bottom"/>
          </w:tcPr>
          <w:p w14:paraId="2F55F6A2" w14:textId="77777777" w:rsidR="00AE57C5" w:rsidRDefault="00AE57C5" w:rsidP="00700EA2">
            <w:pPr>
              <w:spacing w:beforeLines="20" w:before="48" w:afterLines="20" w:after="48"/>
              <w:rPr>
                <w:rFonts w:ascii="Arial" w:hAnsi="Arial" w:cs="Arial"/>
                <w:sz w:val="20"/>
              </w:rPr>
            </w:pPr>
            <w:r>
              <w:rPr>
                <w:rFonts w:ascii="Arial" w:hAnsi="Arial" w:cs="Arial"/>
                <w:sz w:val="20"/>
              </w:rPr>
              <w:t>Technical Se</w:t>
            </w:r>
            <w:r w:rsidR="00DD2A96">
              <w:rPr>
                <w:rFonts w:ascii="Arial" w:hAnsi="Arial" w:cs="Arial"/>
                <w:sz w:val="20"/>
              </w:rPr>
              <w:t>r</w:t>
            </w:r>
            <w:r>
              <w:rPr>
                <w:rFonts w:ascii="Arial" w:hAnsi="Arial" w:cs="Arial"/>
                <w:sz w:val="20"/>
              </w:rPr>
              <w:t>vices Project Repository</w:t>
            </w:r>
          </w:p>
        </w:tc>
      </w:tr>
      <w:tr w:rsidR="00AE57C5" w:rsidRPr="00801DE3" w14:paraId="15CFE4C4" w14:textId="77777777">
        <w:trPr>
          <w:trHeight w:val="255"/>
        </w:trPr>
        <w:tc>
          <w:tcPr>
            <w:tcW w:w="1920" w:type="dxa"/>
            <w:shd w:val="clear" w:color="auto" w:fill="auto"/>
            <w:noWrap/>
            <w:vAlign w:val="bottom"/>
          </w:tcPr>
          <w:p w14:paraId="25ED590F" w14:textId="77777777" w:rsidR="00AE57C5" w:rsidRDefault="00AE57C5" w:rsidP="00700EA2">
            <w:pPr>
              <w:spacing w:beforeLines="20" w:before="48" w:afterLines="20" w:after="48"/>
              <w:rPr>
                <w:rFonts w:ascii="Arial" w:hAnsi="Arial" w:cs="Arial"/>
                <w:sz w:val="20"/>
              </w:rPr>
            </w:pPr>
            <w:r>
              <w:rPr>
                <w:rFonts w:ascii="Arial" w:hAnsi="Arial" w:cs="Arial"/>
                <w:sz w:val="20"/>
              </w:rPr>
              <w:t>URL</w:t>
            </w:r>
          </w:p>
        </w:tc>
        <w:tc>
          <w:tcPr>
            <w:tcW w:w="6720" w:type="dxa"/>
            <w:shd w:val="clear" w:color="auto" w:fill="auto"/>
            <w:noWrap/>
            <w:vAlign w:val="bottom"/>
          </w:tcPr>
          <w:p w14:paraId="1D7E6AB2" w14:textId="77777777" w:rsidR="00AE57C5" w:rsidRDefault="00AE57C5" w:rsidP="00700EA2">
            <w:pPr>
              <w:spacing w:beforeLines="20" w:before="48" w:afterLines="20" w:after="48"/>
              <w:rPr>
                <w:rFonts w:ascii="Arial" w:hAnsi="Arial" w:cs="Arial"/>
                <w:sz w:val="20"/>
              </w:rPr>
            </w:pPr>
            <w:r>
              <w:rPr>
                <w:rFonts w:ascii="Arial" w:hAnsi="Arial" w:cs="Arial"/>
                <w:sz w:val="20"/>
              </w:rPr>
              <w:t>Universal Resource Locator</w:t>
            </w:r>
          </w:p>
        </w:tc>
      </w:tr>
      <w:tr w:rsidR="00AE57C5" w:rsidRPr="00801DE3" w14:paraId="3303BD67" w14:textId="77777777">
        <w:trPr>
          <w:trHeight w:val="255"/>
        </w:trPr>
        <w:tc>
          <w:tcPr>
            <w:tcW w:w="1920" w:type="dxa"/>
            <w:shd w:val="clear" w:color="auto" w:fill="auto"/>
            <w:noWrap/>
            <w:vAlign w:val="bottom"/>
          </w:tcPr>
          <w:p w14:paraId="6387EC39" w14:textId="77777777" w:rsidR="00AE57C5" w:rsidRDefault="00AE57C5" w:rsidP="00700EA2">
            <w:pPr>
              <w:spacing w:beforeLines="20" w:before="48" w:afterLines="20" w:after="48"/>
              <w:rPr>
                <w:rFonts w:ascii="Arial" w:hAnsi="Arial" w:cs="Arial"/>
                <w:sz w:val="20"/>
              </w:rPr>
            </w:pPr>
            <w:r>
              <w:rPr>
                <w:rFonts w:ascii="Arial" w:hAnsi="Arial" w:cs="Arial"/>
                <w:bCs/>
                <w:sz w:val="20"/>
              </w:rPr>
              <w:t>VA</w:t>
            </w:r>
          </w:p>
        </w:tc>
        <w:tc>
          <w:tcPr>
            <w:tcW w:w="6720" w:type="dxa"/>
            <w:shd w:val="clear" w:color="auto" w:fill="auto"/>
            <w:noWrap/>
            <w:vAlign w:val="bottom"/>
          </w:tcPr>
          <w:p w14:paraId="707E294F" w14:textId="77777777" w:rsidR="00AE57C5" w:rsidRDefault="00AE57C5" w:rsidP="00700EA2">
            <w:pPr>
              <w:spacing w:beforeLines="20" w:before="48" w:afterLines="20" w:after="48"/>
              <w:rPr>
                <w:rFonts w:ascii="Arial" w:hAnsi="Arial" w:cs="Arial"/>
                <w:sz w:val="20"/>
              </w:rPr>
            </w:pPr>
            <w:r>
              <w:rPr>
                <w:rFonts w:ascii="Arial" w:hAnsi="Arial" w:cs="Arial"/>
                <w:bCs/>
                <w:sz w:val="20"/>
              </w:rPr>
              <w:t>Veterans Affairs</w:t>
            </w:r>
          </w:p>
        </w:tc>
      </w:tr>
      <w:tr w:rsidR="00AE57C5" w:rsidRPr="00801DE3" w14:paraId="23AE0D0F" w14:textId="77777777">
        <w:trPr>
          <w:trHeight w:val="255"/>
        </w:trPr>
        <w:tc>
          <w:tcPr>
            <w:tcW w:w="1920" w:type="dxa"/>
            <w:shd w:val="clear" w:color="auto" w:fill="auto"/>
            <w:noWrap/>
            <w:vAlign w:val="bottom"/>
          </w:tcPr>
          <w:p w14:paraId="3185DC14" w14:textId="77777777" w:rsidR="00AE57C5" w:rsidRDefault="00AE57C5" w:rsidP="00700EA2">
            <w:pPr>
              <w:spacing w:beforeLines="20" w:before="48" w:afterLines="20" w:after="48"/>
              <w:rPr>
                <w:rFonts w:ascii="Arial" w:hAnsi="Arial" w:cs="Arial"/>
                <w:sz w:val="20"/>
              </w:rPr>
            </w:pPr>
            <w:r>
              <w:rPr>
                <w:rFonts w:ascii="Arial" w:hAnsi="Arial" w:cs="Arial"/>
                <w:sz w:val="20"/>
              </w:rPr>
              <w:t>VAMC</w:t>
            </w:r>
          </w:p>
        </w:tc>
        <w:tc>
          <w:tcPr>
            <w:tcW w:w="6720" w:type="dxa"/>
            <w:shd w:val="clear" w:color="auto" w:fill="auto"/>
            <w:noWrap/>
            <w:vAlign w:val="bottom"/>
          </w:tcPr>
          <w:p w14:paraId="7758C5ED" w14:textId="77777777" w:rsidR="00AE57C5" w:rsidRDefault="00AE57C5" w:rsidP="00700EA2">
            <w:pPr>
              <w:spacing w:beforeLines="20" w:before="48" w:afterLines="20" w:after="48"/>
              <w:rPr>
                <w:rFonts w:ascii="Arial" w:hAnsi="Arial" w:cs="Arial"/>
                <w:sz w:val="20"/>
              </w:rPr>
            </w:pPr>
            <w:smartTag w:uri="urn:schemas-microsoft-com:office:smarttags" w:element="place">
              <w:smartTag w:uri="urn:schemas-microsoft-com:office:smarttags" w:element="PlaceName">
                <w:r>
                  <w:rPr>
                    <w:rFonts w:ascii="Arial" w:hAnsi="Arial" w:cs="Arial"/>
                    <w:sz w:val="20"/>
                  </w:rPr>
                  <w:t>Veterans</w:t>
                </w:r>
              </w:smartTag>
              <w:r>
                <w:rPr>
                  <w:rFonts w:ascii="Arial" w:hAnsi="Arial" w:cs="Arial"/>
                  <w:sz w:val="20"/>
                </w:rPr>
                <w:t xml:space="preserve"> </w:t>
              </w:r>
              <w:smartTag w:uri="urn:schemas-microsoft-com:office:smarttags" w:element="PlaceName">
                <w:r>
                  <w:rPr>
                    <w:rFonts w:ascii="Arial" w:hAnsi="Arial" w:cs="Arial"/>
                    <w:sz w:val="20"/>
                  </w:rPr>
                  <w:t>Administration</w:t>
                </w:r>
              </w:smartTag>
              <w:r>
                <w:rPr>
                  <w:rFonts w:ascii="Arial" w:hAnsi="Arial" w:cs="Arial"/>
                  <w:sz w:val="20"/>
                </w:rPr>
                <w:t xml:space="preserve"> </w:t>
              </w:r>
              <w:smartTag w:uri="urn:schemas-microsoft-com:office:smarttags" w:element="PlaceName">
                <w:r>
                  <w:rPr>
                    <w:rFonts w:ascii="Arial" w:hAnsi="Arial" w:cs="Arial"/>
                    <w:sz w:val="20"/>
                  </w:rPr>
                  <w:t>Medical</w:t>
                </w:r>
              </w:smartTag>
              <w:r>
                <w:rPr>
                  <w:rFonts w:ascii="Arial" w:hAnsi="Arial" w:cs="Arial"/>
                  <w:sz w:val="20"/>
                </w:rPr>
                <w:t xml:space="preserve"> </w:t>
              </w:r>
              <w:smartTag w:uri="urn:schemas-microsoft-com:office:smarttags" w:element="PlaceType">
                <w:r>
                  <w:rPr>
                    <w:rFonts w:ascii="Arial" w:hAnsi="Arial" w:cs="Arial"/>
                    <w:sz w:val="20"/>
                  </w:rPr>
                  <w:t>Center</w:t>
                </w:r>
              </w:smartTag>
            </w:smartTag>
          </w:p>
        </w:tc>
      </w:tr>
      <w:tr w:rsidR="00AE57C5" w:rsidRPr="00801DE3" w14:paraId="372AC1B1" w14:textId="77777777">
        <w:trPr>
          <w:trHeight w:val="255"/>
        </w:trPr>
        <w:tc>
          <w:tcPr>
            <w:tcW w:w="1920" w:type="dxa"/>
            <w:shd w:val="clear" w:color="auto" w:fill="auto"/>
            <w:noWrap/>
            <w:vAlign w:val="bottom"/>
          </w:tcPr>
          <w:p w14:paraId="6737CAF1" w14:textId="77777777" w:rsidR="00AE57C5" w:rsidRDefault="00AE57C5" w:rsidP="00700EA2">
            <w:pPr>
              <w:spacing w:beforeLines="20" w:before="48" w:afterLines="20" w:after="48"/>
              <w:rPr>
                <w:rFonts w:ascii="Arial" w:hAnsi="Arial" w:cs="Arial"/>
                <w:sz w:val="20"/>
              </w:rPr>
            </w:pPr>
            <w:r>
              <w:rPr>
                <w:rFonts w:ascii="Arial" w:hAnsi="Arial" w:cs="Arial"/>
                <w:sz w:val="20"/>
              </w:rPr>
              <w:t>VDL</w:t>
            </w:r>
          </w:p>
        </w:tc>
        <w:tc>
          <w:tcPr>
            <w:tcW w:w="6720" w:type="dxa"/>
            <w:shd w:val="clear" w:color="auto" w:fill="auto"/>
            <w:noWrap/>
            <w:vAlign w:val="bottom"/>
          </w:tcPr>
          <w:p w14:paraId="62717F3A" w14:textId="77777777" w:rsidR="00AE57C5" w:rsidRDefault="00AE57C5" w:rsidP="00700EA2">
            <w:pPr>
              <w:spacing w:beforeLines="20" w:before="48" w:afterLines="20" w:after="48"/>
              <w:rPr>
                <w:rFonts w:ascii="Arial" w:hAnsi="Arial" w:cs="Arial"/>
                <w:sz w:val="20"/>
              </w:rPr>
            </w:pPr>
            <w:smartTag w:uri="urn:schemas-microsoft-com:office:smarttags" w:element="place">
              <w:r>
                <w:rPr>
                  <w:rFonts w:ascii="Arial" w:hAnsi="Arial" w:cs="Arial"/>
                  <w:sz w:val="20"/>
                </w:rPr>
                <w:t>VistA</w:t>
              </w:r>
            </w:smartTag>
            <w:r>
              <w:rPr>
                <w:rFonts w:ascii="Arial" w:hAnsi="Arial" w:cs="Arial"/>
                <w:sz w:val="20"/>
              </w:rPr>
              <w:t xml:space="preserve"> Documentation Library</w:t>
            </w:r>
          </w:p>
        </w:tc>
      </w:tr>
      <w:tr w:rsidR="00AE57C5" w:rsidRPr="00801DE3" w14:paraId="6B9E5EC1" w14:textId="77777777">
        <w:trPr>
          <w:trHeight w:val="255"/>
        </w:trPr>
        <w:tc>
          <w:tcPr>
            <w:tcW w:w="1920" w:type="dxa"/>
            <w:shd w:val="clear" w:color="auto" w:fill="auto"/>
            <w:noWrap/>
            <w:vAlign w:val="bottom"/>
          </w:tcPr>
          <w:p w14:paraId="7E55732C" w14:textId="77777777" w:rsidR="00AE57C5" w:rsidRDefault="00AE57C5" w:rsidP="00700EA2">
            <w:pPr>
              <w:spacing w:beforeLines="20" w:before="48" w:afterLines="20" w:after="48"/>
              <w:rPr>
                <w:rFonts w:ascii="Arial" w:hAnsi="Arial" w:cs="Arial"/>
                <w:sz w:val="20"/>
              </w:rPr>
            </w:pPr>
            <w:r>
              <w:rPr>
                <w:rFonts w:ascii="Arial" w:hAnsi="Arial" w:cs="Arial"/>
                <w:bCs/>
                <w:sz w:val="20"/>
              </w:rPr>
              <w:t>VHA</w:t>
            </w:r>
          </w:p>
        </w:tc>
        <w:tc>
          <w:tcPr>
            <w:tcW w:w="6720" w:type="dxa"/>
            <w:shd w:val="clear" w:color="auto" w:fill="auto"/>
            <w:noWrap/>
            <w:vAlign w:val="bottom"/>
          </w:tcPr>
          <w:p w14:paraId="2F3050F4" w14:textId="77777777" w:rsidR="00AE57C5" w:rsidRDefault="00AE57C5" w:rsidP="00700EA2">
            <w:pPr>
              <w:spacing w:beforeLines="20" w:before="48" w:afterLines="20" w:after="48"/>
              <w:rPr>
                <w:rFonts w:ascii="Arial" w:hAnsi="Arial" w:cs="Arial"/>
                <w:sz w:val="20"/>
              </w:rPr>
            </w:pPr>
            <w:r>
              <w:rPr>
                <w:rFonts w:ascii="Arial" w:hAnsi="Arial" w:cs="Arial"/>
                <w:bCs/>
                <w:sz w:val="20"/>
              </w:rPr>
              <w:t>Veterans Health Administration/Affairs</w:t>
            </w:r>
          </w:p>
        </w:tc>
      </w:tr>
      <w:tr w:rsidR="00AE57C5" w:rsidRPr="00801DE3" w14:paraId="330ACCFB" w14:textId="77777777">
        <w:trPr>
          <w:trHeight w:val="255"/>
        </w:trPr>
        <w:tc>
          <w:tcPr>
            <w:tcW w:w="1920" w:type="dxa"/>
            <w:shd w:val="clear" w:color="auto" w:fill="auto"/>
            <w:noWrap/>
            <w:vAlign w:val="bottom"/>
          </w:tcPr>
          <w:p w14:paraId="35A60235" w14:textId="77777777" w:rsidR="00AE57C5" w:rsidRDefault="00AE57C5" w:rsidP="00700EA2">
            <w:pPr>
              <w:spacing w:beforeLines="20" w:before="48" w:afterLines="20" w:after="48"/>
              <w:rPr>
                <w:rFonts w:ascii="Arial" w:hAnsi="Arial" w:cs="Arial"/>
                <w:sz w:val="20"/>
              </w:rPr>
            </w:pPr>
            <w:r>
              <w:rPr>
                <w:rFonts w:ascii="Arial" w:hAnsi="Arial" w:cs="Arial"/>
                <w:sz w:val="20"/>
              </w:rPr>
              <w:t>VISN</w:t>
            </w:r>
          </w:p>
        </w:tc>
        <w:tc>
          <w:tcPr>
            <w:tcW w:w="6720" w:type="dxa"/>
            <w:shd w:val="clear" w:color="auto" w:fill="auto"/>
            <w:noWrap/>
            <w:vAlign w:val="bottom"/>
          </w:tcPr>
          <w:p w14:paraId="3CAF7AE7" w14:textId="77777777" w:rsidR="00AE57C5" w:rsidRDefault="00AE57C5" w:rsidP="00700EA2">
            <w:pPr>
              <w:spacing w:beforeLines="20" w:before="48" w:afterLines="20" w:after="48"/>
              <w:rPr>
                <w:rFonts w:ascii="Arial" w:hAnsi="Arial" w:cs="Arial"/>
                <w:sz w:val="20"/>
              </w:rPr>
            </w:pPr>
            <w:r>
              <w:rPr>
                <w:rFonts w:ascii="Arial" w:hAnsi="Arial" w:cs="Arial"/>
                <w:sz w:val="20"/>
              </w:rPr>
              <w:t>Veteran's Integrated Service Network</w:t>
            </w:r>
          </w:p>
        </w:tc>
      </w:tr>
      <w:tr w:rsidR="00AE57C5" w:rsidRPr="00801DE3" w14:paraId="33BA351C" w14:textId="77777777">
        <w:trPr>
          <w:trHeight w:val="255"/>
        </w:trPr>
        <w:tc>
          <w:tcPr>
            <w:tcW w:w="1920" w:type="dxa"/>
            <w:shd w:val="clear" w:color="auto" w:fill="auto"/>
            <w:noWrap/>
            <w:vAlign w:val="bottom"/>
          </w:tcPr>
          <w:p w14:paraId="40668396" w14:textId="77777777" w:rsidR="00AE57C5" w:rsidRDefault="00AE57C5" w:rsidP="00700EA2">
            <w:pPr>
              <w:spacing w:beforeLines="20" w:before="48" w:afterLines="20" w:after="48"/>
              <w:rPr>
                <w:rFonts w:ascii="Arial" w:hAnsi="Arial" w:cs="Arial"/>
                <w:sz w:val="20"/>
              </w:rPr>
            </w:pPr>
            <w:smartTag w:uri="urn:schemas-microsoft-com:office:smarttags" w:element="place">
              <w:r>
                <w:rPr>
                  <w:rFonts w:ascii="Arial" w:hAnsi="Arial" w:cs="Arial"/>
                  <w:bCs/>
                  <w:sz w:val="20"/>
                </w:rPr>
                <w:t>VistA</w:t>
              </w:r>
            </w:smartTag>
            <w:r>
              <w:rPr>
                <w:rFonts w:ascii="Arial" w:hAnsi="Arial" w:cs="Arial"/>
                <w:bCs/>
                <w:sz w:val="20"/>
              </w:rPr>
              <w:t xml:space="preserve"> </w:t>
            </w:r>
          </w:p>
        </w:tc>
        <w:tc>
          <w:tcPr>
            <w:tcW w:w="6720" w:type="dxa"/>
            <w:shd w:val="clear" w:color="auto" w:fill="auto"/>
            <w:noWrap/>
            <w:vAlign w:val="bottom"/>
          </w:tcPr>
          <w:p w14:paraId="37D2F97E" w14:textId="77777777" w:rsidR="00AE57C5" w:rsidRDefault="00AE57C5" w:rsidP="00700EA2">
            <w:pPr>
              <w:spacing w:beforeLines="20" w:before="48" w:afterLines="20" w:after="48"/>
              <w:rPr>
                <w:rFonts w:ascii="Arial" w:hAnsi="Arial" w:cs="Arial"/>
                <w:sz w:val="20"/>
              </w:rPr>
            </w:pPr>
            <w:r>
              <w:rPr>
                <w:rFonts w:ascii="Arial" w:hAnsi="Arial" w:cs="Arial"/>
                <w:bCs/>
                <w:sz w:val="20"/>
              </w:rPr>
              <w:t>Veterans Information System and Technology Architecture</w:t>
            </w:r>
          </w:p>
        </w:tc>
      </w:tr>
      <w:tr w:rsidR="00AE57C5" w:rsidRPr="00801DE3" w14:paraId="0214A2D6" w14:textId="77777777">
        <w:trPr>
          <w:trHeight w:val="255"/>
        </w:trPr>
        <w:tc>
          <w:tcPr>
            <w:tcW w:w="1920" w:type="dxa"/>
            <w:shd w:val="clear" w:color="auto" w:fill="auto"/>
            <w:noWrap/>
            <w:vAlign w:val="bottom"/>
          </w:tcPr>
          <w:p w14:paraId="099440F3" w14:textId="77777777" w:rsidR="00AE57C5" w:rsidRDefault="00AE57C5" w:rsidP="00700EA2">
            <w:pPr>
              <w:spacing w:beforeLines="20" w:before="48" w:afterLines="20" w:after="48"/>
              <w:rPr>
                <w:rFonts w:ascii="Arial" w:hAnsi="Arial" w:cs="Arial"/>
                <w:sz w:val="20"/>
              </w:rPr>
            </w:pPr>
            <w:r>
              <w:rPr>
                <w:rFonts w:ascii="Arial" w:hAnsi="Arial" w:cs="Arial"/>
                <w:sz w:val="20"/>
              </w:rPr>
              <w:t>VPN</w:t>
            </w:r>
          </w:p>
        </w:tc>
        <w:tc>
          <w:tcPr>
            <w:tcW w:w="6720" w:type="dxa"/>
            <w:shd w:val="clear" w:color="auto" w:fill="auto"/>
            <w:noWrap/>
            <w:vAlign w:val="bottom"/>
          </w:tcPr>
          <w:p w14:paraId="178C7296" w14:textId="77777777" w:rsidR="00AE57C5" w:rsidRDefault="00AE57C5" w:rsidP="00700EA2">
            <w:pPr>
              <w:spacing w:beforeLines="20" w:before="48" w:afterLines="20" w:after="48"/>
              <w:rPr>
                <w:rFonts w:ascii="Arial" w:hAnsi="Arial" w:cs="Arial"/>
                <w:sz w:val="20"/>
              </w:rPr>
            </w:pPr>
            <w:r>
              <w:rPr>
                <w:rFonts w:ascii="Arial" w:hAnsi="Arial" w:cs="Arial"/>
                <w:sz w:val="20"/>
              </w:rPr>
              <w:t>Virtual Private Network</w:t>
            </w:r>
          </w:p>
        </w:tc>
      </w:tr>
      <w:tr w:rsidR="00AE57C5" w:rsidRPr="00801DE3" w14:paraId="36EF77EC" w14:textId="77777777">
        <w:trPr>
          <w:trHeight w:val="255"/>
        </w:trPr>
        <w:tc>
          <w:tcPr>
            <w:tcW w:w="1920" w:type="dxa"/>
            <w:shd w:val="clear" w:color="auto" w:fill="auto"/>
            <w:noWrap/>
            <w:vAlign w:val="bottom"/>
          </w:tcPr>
          <w:p w14:paraId="6CB7A403" w14:textId="77777777" w:rsidR="00AE57C5" w:rsidRDefault="00EA3FFD" w:rsidP="00700EA2">
            <w:pPr>
              <w:spacing w:beforeLines="20" w:before="48" w:afterLines="20" w:after="48"/>
              <w:rPr>
                <w:rFonts w:ascii="Arial" w:hAnsi="Arial" w:cs="Arial"/>
                <w:sz w:val="20"/>
              </w:rPr>
            </w:pPr>
            <w:r>
              <w:rPr>
                <w:rFonts w:ascii="Arial" w:hAnsi="Arial" w:cs="Arial"/>
                <w:sz w:val="20"/>
              </w:rPr>
              <w:t>VSU</w:t>
            </w:r>
          </w:p>
        </w:tc>
        <w:tc>
          <w:tcPr>
            <w:tcW w:w="6720" w:type="dxa"/>
            <w:shd w:val="clear" w:color="auto" w:fill="auto"/>
            <w:noWrap/>
            <w:vAlign w:val="bottom"/>
          </w:tcPr>
          <w:p w14:paraId="5C1BF0BD" w14:textId="77777777" w:rsidR="00AE57C5" w:rsidRDefault="00AE57C5" w:rsidP="00700EA2">
            <w:pPr>
              <w:spacing w:beforeLines="20" w:before="48" w:afterLines="20" w:after="48"/>
              <w:rPr>
                <w:rFonts w:ascii="Arial" w:hAnsi="Arial" w:cs="Arial"/>
                <w:sz w:val="20"/>
              </w:rPr>
            </w:pPr>
            <w:r>
              <w:rPr>
                <w:rFonts w:ascii="Arial" w:hAnsi="Arial" w:cs="Arial"/>
                <w:sz w:val="20"/>
              </w:rPr>
              <w:t xml:space="preserve">VPN Service </w:t>
            </w:r>
            <w:r w:rsidR="00EA3FFD">
              <w:rPr>
                <w:rFonts w:ascii="Arial" w:hAnsi="Arial" w:cs="Arial"/>
                <w:sz w:val="20"/>
              </w:rPr>
              <w:t>Unit</w:t>
            </w:r>
          </w:p>
        </w:tc>
      </w:tr>
      <w:tr w:rsidR="00AE57C5" w:rsidRPr="00801DE3" w14:paraId="5DB8B450" w14:textId="77777777">
        <w:trPr>
          <w:trHeight w:val="255"/>
        </w:trPr>
        <w:tc>
          <w:tcPr>
            <w:tcW w:w="1920" w:type="dxa"/>
            <w:shd w:val="clear" w:color="auto" w:fill="auto"/>
            <w:noWrap/>
            <w:vAlign w:val="bottom"/>
          </w:tcPr>
          <w:p w14:paraId="1BD87CD7" w14:textId="77777777" w:rsidR="00AE57C5" w:rsidRDefault="00AE57C5" w:rsidP="00700EA2">
            <w:pPr>
              <w:spacing w:beforeLines="20" w:before="48" w:afterLines="20" w:after="48"/>
              <w:rPr>
                <w:rFonts w:ascii="Arial" w:hAnsi="Arial" w:cs="Arial"/>
                <w:sz w:val="20"/>
              </w:rPr>
            </w:pPr>
            <w:r>
              <w:rPr>
                <w:rFonts w:ascii="Arial" w:hAnsi="Arial" w:cs="Arial"/>
                <w:sz w:val="20"/>
              </w:rPr>
              <w:t>WAN</w:t>
            </w:r>
          </w:p>
        </w:tc>
        <w:tc>
          <w:tcPr>
            <w:tcW w:w="6720" w:type="dxa"/>
            <w:shd w:val="clear" w:color="auto" w:fill="auto"/>
            <w:noWrap/>
            <w:vAlign w:val="bottom"/>
          </w:tcPr>
          <w:p w14:paraId="5B3A115B" w14:textId="77777777" w:rsidR="00AE57C5" w:rsidRDefault="00AE57C5" w:rsidP="00700EA2">
            <w:pPr>
              <w:spacing w:beforeLines="20" w:before="48" w:afterLines="20" w:after="48"/>
              <w:rPr>
                <w:rFonts w:ascii="Arial" w:hAnsi="Arial" w:cs="Arial"/>
                <w:sz w:val="20"/>
              </w:rPr>
            </w:pPr>
            <w:r>
              <w:rPr>
                <w:rFonts w:ascii="Arial" w:hAnsi="Arial" w:cs="Arial"/>
                <w:sz w:val="20"/>
              </w:rPr>
              <w:t>Wide Area Network</w:t>
            </w:r>
          </w:p>
        </w:tc>
      </w:tr>
      <w:bookmarkEnd w:id="273"/>
      <w:bookmarkEnd w:id="274"/>
    </w:tbl>
    <w:p w14:paraId="11EA3C41" w14:textId="77777777" w:rsidR="00625757" w:rsidRDefault="00625757" w:rsidP="00801DE3">
      <w:pPr>
        <w:pStyle w:val="BodyText"/>
      </w:pPr>
    </w:p>
    <w:p w14:paraId="62163F43" w14:textId="77777777" w:rsidR="00801DE3" w:rsidRDefault="00801DE3" w:rsidP="00801DE3">
      <w:pPr>
        <w:pStyle w:val="BodyText"/>
      </w:pPr>
    </w:p>
    <w:p w14:paraId="0A85C948" w14:textId="77777777" w:rsidR="00A4206A" w:rsidRDefault="00A4206A">
      <w:pPr>
        <w:pStyle w:val="Heading1"/>
        <w:jc w:val="center"/>
        <w:sectPr w:rsidR="00A4206A" w:rsidSect="00FB79DA">
          <w:headerReference w:type="default" r:id="rId23"/>
          <w:footerReference w:type="default" r:id="rId24"/>
          <w:pgSz w:w="12240" w:h="15840" w:code="1"/>
          <w:pgMar w:top="1440" w:right="1800" w:bottom="1440" w:left="1800" w:header="720" w:footer="720" w:gutter="0"/>
          <w:cols w:space="720"/>
        </w:sectPr>
      </w:pPr>
    </w:p>
    <w:p w14:paraId="49877DC3" w14:textId="77777777" w:rsidR="00625757" w:rsidRDefault="00700EA2" w:rsidP="00270065">
      <w:pPr>
        <w:pStyle w:val="Heading1"/>
      </w:pPr>
      <w:bookmarkStart w:id="275" w:name="_Toc88960235"/>
      <w:r>
        <w:lastRenderedPageBreak/>
        <w:t xml:space="preserve">Appendix </w:t>
      </w:r>
      <w:r w:rsidR="002A3AFC">
        <w:t>D</w:t>
      </w:r>
      <w:r w:rsidR="00625757">
        <w:t>: Communications Matri</w:t>
      </w:r>
      <w:r w:rsidR="002A3AFC">
        <w:t>x</w:t>
      </w:r>
      <w:bookmarkEnd w:id="275"/>
    </w:p>
    <w:p w14:paraId="6DF07AED" w14:textId="77777777" w:rsidR="00625757" w:rsidRDefault="00625757" w:rsidP="00270065">
      <w:pPr>
        <w:pStyle w:val="Heading3"/>
      </w:pPr>
      <w:r>
        <w:t>Leadership, Labor, Management</w:t>
      </w:r>
    </w:p>
    <w:p w14:paraId="3DA8D52D" w14:textId="77777777" w:rsidR="00625757" w:rsidRDefault="00625757" w:rsidP="00801DE3">
      <w:pPr>
        <w:pStyle w:val="BodyText"/>
      </w:pPr>
    </w:p>
    <w:tbl>
      <w:tblPr>
        <w:tblW w:w="5307" w:type="pct"/>
        <w:tblInd w:w="-7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14" w:type="dxa"/>
          <w:left w:w="29" w:type="dxa"/>
          <w:right w:w="29" w:type="dxa"/>
        </w:tblCellMar>
        <w:tblLook w:val="0000" w:firstRow="0" w:lastRow="0" w:firstColumn="0" w:lastColumn="0" w:noHBand="0" w:noVBand="0"/>
      </w:tblPr>
      <w:tblGrid>
        <w:gridCol w:w="1878"/>
        <w:gridCol w:w="810"/>
        <w:gridCol w:w="836"/>
        <w:gridCol w:w="836"/>
        <w:gridCol w:w="836"/>
        <w:gridCol w:w="835"/>
        <w:gridCol w:w="835"/>
        <w:gridCol w:w="835"/>
        <w:gridCol w:w="835"/>
        <w:gridCol w:w="835"/>
        <w:gridCol w:w="835"/>
        <w:gridCol w:w="835"/>
        <w:gridCol w:w="1552"/>
        <w:gridCol w:w="957"/>
        <w:gridCol w:w="954"/>
      </w:tblGrid>
      <w:tr w:rsidR="000A7FAB" w:rsidRPr="000A4CFC" w14:paraId="71DF9E4D" w14:textId="77777777">
        <w:trPr>
          <w:trHeight w:val="924"/>
          <w:tblHeader/>
        </w:trPr>
        <w:tc>
          <w:tcPr>
            <w:tcW w:w="647" w:type="pct"/>
            <w:tcBorders>
              <w:top w:val="nil"/>
              <w:left w:val="nil"/>
              <w:bottom w:val="double" w:sz="4" w:space="0" w:color="auto"/>
              <w:right w:val="double" w:sz="4" w:space="0" w:color="auto"/>
            </w:tcBorders>
            <w:shd w:val="clear" w:color="000000" w:fill="auto"/>
            <w:vAlign w:val="center"/>
          </w:tcPr>
          <w:p w14:paraId="1106FB96" w14:textId="77777777" w:rsidR="00625757" w:rsidRPr="000A4CFC" w:rsidRDefault="00625757" w:rsidP="000A4CFC">
            <w:pPr>
              <w:pStyle w:val="TableHeading"/>
              <w:spacing w:beforeLines="20" w:before="48" w:afterLines="20" w:after="48"/>
              <w:rPr>
                <w:rFonts w:ascii="Arial" w:hAnsi="Arial" w:cs="Arial"/>
                <w:sz w:val="16"/>
                <w:szCs w:val="16"/>
              </w:rPr>
            </w:pPr>
          </w:p>
        </w:tc>
        <w:tc>
          <w:tcPr>
            <w:tcW w:w="279" w:type="pct"/>
            <w:tcBorders>
              <w:top w:val="double" w:sz="4" w:space="0" w:color="auto"/>
              <w:left w:val="double" w:sz="4" w:space="0" w:color="auto"/>
              <w:bottom w:val="double" w:sz="4" w:space="0" w:color="auto"/>
            </w:tcBorders>
            <w:shd w:val="clear" w:color="000000" w:fill="E6E6E6"/>
            <w:vAlign w:val="center"/>
          </w:tcPr>
          <w:p w14:paraId="53EE73F8" w14:textId="77777777" w:rsidR="00625757" w:rsidRPr="000A4CFC" w:rsidRDefault="00625757" w:rsidP="000A4CFC">
            <w:pPr>
              <w:pStyle w:val="TableHeading"/>
              <w:spacing w:beforeLines="20" w:before="48" w:afterLines="20" w:after="48"/>
              <w:rPr>
                <w:rFonts w:ascii="Arial" w:hAnsi="Arial" w:cs="Arial"/>
                <w:bCs/>
                <w:sz w:val="16"/>
                <w:szCs w:val="16"/>
              </w:rPr>
            </w:pPr>
            <w:r w:rsidRPr="000A4CFC">
              <w:rPr>
                <w:rFonts w:ascii="Arial" w:hAnsi="Arial" w:cs="Arial"/>
                <w:bCs/>
                <w:sz w:val="16"/>
                <w:szCs w:val="16"/>
              </w:rPr>
              <w:t>Asst. Sec. IT</w:t>
            </w:r>
          </w:p>
        </w:tc>
        <w:tc>
          <w:tcPr>
            <w:tcW w:w="288" w:type="pct"/>
            <w:tcBorders>
              <w:top w:val="double" w:sz="4" w:space="0" w:color="auto"/>
              <w:bottom w:val="double" w:sz="4" w:space="0" w:color="auto"/>
            </w:tcBorders>
            <w:shd w:val="clear" w:color="000000" w:fill="E6E6E6"/>
            <w:vAlign w:val="center"/>
          </w:tcPr>
          <w:p w14:paraId="7DE3E00F" w14:textId="77777777" w:rsidR="00625757" w:rsidRPr="000A4CFC" w:rsidRDefault="00625757" w:rsidP="000A4CFC">
            <w:pPr>
              <w:pStyle w:val="TableHeading"/>
              <w:spacing w:beforeLines="20" w:before="48" w:afterLines="20" w:after="48"/>
              <w:rPr>
                <w:rFonts w:ascii="Arial" w:hAnsi="Arial" w:cs="Arial"/>
                <w:bCs/>
                <w:sz w:val="16"/>
                <w:szCs w:val="16"/>
              </w:rPr>
            </w:pPr>
            <w:r w:rsidRPr="000A4CFC">
              <w:rPr>
                <w:rFonts w:ascii="Arial" w:hAnsi="Arial" w:cs="Arial"/>
                <w:bCs/>
                <w:sz w:val="16"/>
                <w:szCs w:val="16"/>
              </w:rPr>
              <w:t>Program Offices VACO</w:t>
            </w:r>
          </w:p>
        </w:tc>
        <w:tc>
          <w:tcPr>
            <w:tcW w:w="288" w:type="pct"/>
            <w:tcBorders>
              <w:top w:val="double" w:sz="4" w:space="0" w:color="auto"/>
              <w:bottom w:val="double" w:sz="4" w:space="0" w:color="auto"/>
            </w:tcBorders>
            <w:shd w:val="clear" w:color="000000" w:fill="E6E6E6"/>
            <w:vAlign w:val="center"/>
          </w:tcPr>
          <w:p w14:paraId="2A17A007" w14:textId="77777777" w:rsidR="00625757" w:rsidRPr="000A4CFC" w:rsidRDefault="00625757" w:rsidP="000A4CFC">
            <w:pPr>
              <w:pStyle w:val="TableHeading"/>
              <w:spacing w:beforeLines="20" w:before="48" w:afterLines="20" w:after="48"/>
              <w:rPr>
                <w:rFonts w:ascii="Arial" w:hAnsi="Arial" w:cs="Arial"/>
                <w:bCs/>
                <w:sz w:val="16"/>
                <w:szCs w:val="16"/>
              </w:rPr>
            </w:pPr>
            <w:r w:rsidRPr="000A4CFC">
              <w:rPr>
                <w:rFonts w:ascii="Arial" w:hAnsi="Arial" w:cs="Arial"/>
                <w:bCs/>
                <w:sz w:val="16"/>
                <w:szCs w:val="16"/>
              </w:rPr>
              <w:t>Unions</w:t>
            </w:r>
          </w:p>
        </w:tc>
        <w:tc>
          <w:tcPr>
            <w:tcW w:w="288" w:type="pct"/>
            <w:tcBorders>
              <w:top w:val="double" w:sz="4" w:space="0" w:color="auto"/>
              <w:bottom w:val="double" w:sz="4" w:space="0" w:color="auto"/>
            </w:tcBorders>
            <w:shd w:val="clear" w:color="000000" w:fill="E6E6E6"/>
            <w:vAlign w:val="center"/>
          </w:tcPr>
          <w:p w14:paraId="6762FAB1" w14:textId="77777777" w:rsidR="00625757" w:rsidRPr="000A4CFC" w:rsidRDefault="00625757" w:rsidP="000A4CFC">
            <w:pPr>
              <w:pStyle w:val="TableHeading"/>
              <w:spacing w:beforeLines="20" w:before="48" w:afterLines="20" w:after="48"/>
              <w:rPr>
                <w:rFonts w:ascii="Arial" w:hAnsi="Arial" w:cs="Arial"/>
                <w:bCs/>
                <w:sz w:val="16"/>
                <w:szCs w:val="16"/>
              </w:rPr>
            </w:pPr>
            <w:r w:rsidRPr="000A4CFC">
              <w:rPr>
                <w:rFonts w:ascii="Arial" w:hAnsi="Arial" w:cs="Arial"/>
                <w:bCs/>
                <w:sz w:val="16"/>
                <w:szCs w:val="16"/>
              </w:rPr>
              <w:t>VHA USH</w:t>
            </w:r>
          </w:p>
        </w:tc>
        <w:tc>
          <w:tcPr>
            <w:tcW w:w="288" w:type="pct"/>
            <w:tcBorders>
              <w:top w:val="double" w:sz="4" w:space="0" w:color="auto"/>
              <w:bottom w:val="double" w:sz="4" w:space="0" w:color="auto"/>
            </w:tcBorders>
            <w:shd w:val="clear" w:color="000000" w:fill="E6E6E6"/>
            <w:vAlign w:val="center"/>
          </w:tcPr>
          <w:p w14:paraId="5B384372" w14:textId="77777777" w:rsidR="00625757" w:rsidRPr="000A4CFC" w:rsidRDefault="00625757" w:rsidP="000A4CFC">
            <w:pPr>
              <w:pStyle w:val="TableHeading"/>
              <w:spacing w:beforeLines="20" w:before="48" w:afterLines="20" w:after="48"/>
              <w:rPr>
                <w:rFonts w:ascii="Arial" w:hAnsi="Arial" w:cs="Arial"/>
                <w:bCs/>
                <w:sz w:val="16"/>
                <w:szCs w:val="16"/>
              </w:rPr>
            </w:pPr>
            <w:r w:rsidRPr="000A4CFC">
              <w:rPr>
                <w:rFonts w:ascii="Arial" w:hAnsi="Arial" w:cs="Arial"/>
                <w:bCs/>
                <w:sz w:val="16"/>
                <w:szCs w:val="16"/>
              </w:rPr>
              <w:t>IDMC</w:t>
            </w:r>
          </w:p>
        </w:tc>
        <w:tc>
          <w:tcPr>
            <w:tcW w:w="288" w:type="pct"/>
            <w:tcBorders>
              <w:top w:val="double" w:sz="4" w:space="0" w:color="auto"/>
              <w:bottom w:val="double" w:sz="4" w:space="0" w:color="auto"/>
            </w:tcBorders>
            <w:shd w:val="clear" w:color="000000" w:fill="E6E6E6"/>
            <w:vAlign w:val="center"/>
          </w:tcPr>
          <w:p w14:paraId="188062E1" w14:textId="77777777" w:rsidR="00625757" w:rsidRPr="000A4CFC" w:rsidRDefault="00625757" w:rsidP="000A4CFC">
            <w:pPr>
              <w:pStyle w:val="TableHeading"/>
              <w:spacing w:beforeLines="20" w:before="48" w:afterLines="20" w:after="48"/>
              <w:rPr>
                <w:rFonts w:ascii="Arial" w:hAnsi="Arial" w:cs="Arial"/>
                <w:bCs/>
                <w:sz w:val="16"/>
                <w:szCs w:val="16"/>
              </w:rPr>
            </w:pPr>
            <w:r w:rsidRPr="000A4CFC">
              <w:rPr>
                <w:rFonts w:ascii="Arial" w:hAnsi="Arial" w:cs="Arial"/>
                <w:bCs/>
                <w:sz w:val="16"/>
                <w:szCs w:val="16"/>
              </w:rPr>
              <w:t>NLB</w:t>
            </w:r>
          </w:p>
        </w:tc>
        <w:tc>
          <w:tcPr>
            <w:tcW w:w="288" w:type="pct"/>
            <w:tcBorders>
              <w:top w:val="double" w:sz="4" w:space="0" w:color="auto"/>
              <w:bottom w:val="double" w:sz="4" w:space="0" w:color="auto"/>
            </w:tcBorders>
            <w:shd w:val="clear" w:color="000000" w:fill="E6E6E6"/>
            <w:vAlign w:val="center"/>
          </w:tcPr>
          <w:p w14:paraId="105E0BE3" w14:textId="77777777" w:rsidR="00625757" w:rsidRPr="000A4CFC" w:rsidRDefault="00625757" w:rsidP="000A4CFC">
            <w:pPr>
              <w:pStyle w:val="TableHeading"/>
              <w:spacing w:beforeLines="20" w:before="48" w:afterLines="20" w:after="48"/>
              <w:rPr>
                <w:rFonts w:ascii="Arial" w:hAnsi="Arial" w:cs="Arial"/>
                <w:bCs/>
                <w:sz w:val="16"/>
                <w:szCs w:val="16"/>
              </w:rPr>
            </w:pPr>
            <w:r w:rsidRPr="000A4CFC">
              <w:rPr>
                <w:rFonts w:ascii="Arial" w:hAnsi="Arial" w:cs="Arial"/>
                <w:bCs/>
                <w:sz w:val="16"/>
                <w:szCs w:val="16"/>
              </w:rPr>
              <w:t>VISN Mgmt./</w:t>
            </w:r>
            <w:r w:rsidR="000A7FAB">
              <w:rPr>
                <w:rFonts w:ascii="Arial" w:hAnsi="Arial" w:cs="Arial"/>
                <w:bCs/>
                <w:sz w:val="16"/>
                <w:szCs w:val="16"/>
              </w:rPr>
              <w:t xml:space="preserve"> </w:t>
            </w:r>
            <w:r w:rsidRPr="000A4CFC">
              <w:rPr>
                <w:rFonts w:ascii="Arial" w:hAnsi="Arial" w:cs="Arial"/>
                <w:bCs/>
                <w:sz w:val="16"/>
                <w:szCs w:val="16"/>
              </w:rPr>
              <w:t>CIOs</w:t>
            </w:r>
          </w:p>
        </w:tc>
        <w:tc>
          <w:tcPr>
            <w:tcW w:w="288" w:type="pct"/>
            <w:tcBorders>
              <w:top w:val="double" w:sz="4" w:space="0" w:color="auto"/>
              <w:bottom w:val="double" w:sz="4" w:space="0" w:color="auto"/>
            </w:tcBorders>
            <w:shd w:val="clear" w:color="000000" w:fill="E6E6E6"/>
          </w:tcPr>
          <w:p w14:paraId="02FAB525" w14:textId="77777777" w:rsidR="00625757" w:rsidRPr="000A4CFC" w:rsidRDefault="00625757" w:rsidP="000A4CFC">
            <w:pPr>
              <w:pStyle w:val="TableHeading"/>
              <w:spacing w:beforeLines="20" w:before="48" w:afterLines="20" w:after="48"/>
              <w:rPr>
                <w:rFonts w:ascii="Arial" w:hAnsi="Arial" w:cs="Arial"/>
                <w:bCs/>
                <w:sz w:val="16"/>
                <w:szCs w:val="16"/>
              </w:rPr>
            </w:pPr>
            <w:r w:rsidRPr="000A4CFC">
              <w:rPr>
                <w:rFonts w:ascii="Arial" w:hAnsi="Arial" w:cs="Arial"/>
                <w:bCs/>
                <w:sz w:val="16"/>
                <w:szCs w:val="16"/>
              </w:rPr>
              <w:t>ADCIO Health</w:t>
            </w:r>
          </w:p>
        </w:tc>
        <w:tc>
          <w:tcPr>
            <w:tcW w:w="288" w:type="pct"/>
            <w:tcBorders>
              <w:top w:val="double" w:sz="4" w:space="0" w:color="auto"/>
              <w:bottom w:val="double" w:sz="4" w:space="0" w:color="auto"/>
            </w:tcBorders>
            <w:shd w:val="clear" w:color="000000" w:fill="E6E6E6"/>
          </w:tcPr>
          <w:p w14:paraId="67041053" w14:textId="77777777" w:rsidR="00625757" w:rsidRPr="000A4CFC" w:rsidRDefault="00625757" w:rsidP="000A4CFC">
            <w:pPr>
              <w:pStyle w:val="TableHeading"/>
              <w:spacing w:beforeLines="20" w:before="48" w:afterLines="20" w:after="48"/>
              <w:rPr>
                <w:rFonts w:ascii="Arial" w:hAnsi="Arial" w:cs="Arial"/>
                <w:bCs/>
                <w:sz w:val="16"/>
                <w:szCs w:val="16"/>
              </w:rPr>
            </w:pPr>
            <w:r w:rsidRPr="000A4CFC">
              <w:rPr>
                <w:rFonts w:ascii="Arial" w:hAnsi="Arial" w:cs="Arial"/>
                <w:bCs/>
                <w:sz w:val="16"/>
                <w:szCs w:val="16"/>
              </w:rPr>
              <w:t>ESMs</w:t>
            </w:r>
          </w:p>
        </w:tc>
        <w:tc>
          <w:tcPr>
            <w:tcW w:w="288" w:type="pct"/>
            <w:tcBorders>
              <w:top w:val="double" w:sz="4" w:space="0" w:color="auto"/>
              <w:bottom w:val="double" w:sz="4" w:space="0" w:color="auto"/>
            </w:tcBorders>
            <w:shd w:val="clear" w:color="000000" w:fill="E6E6E6"/>
          </w:tcPr>
          <w:p w14:paraId="21F32FBA" w14:textId="77777777" w:rsidR="00625757" w:rsidRPr="000A4CFC" w:rsidRDefault="00625757" w:rsidP="000A4CFC">
            <w:pPr>
              <w:pStyle w:val="TableHeading"/>
              <w:spacing w:beforeLines="20" w:before="48" w:afterLines="20" w:after="48"/>
              <w:rPr>
                <w:rFonts w:ascii="Arial" w:hAnsi="Arial" w:cs="Arial"/>
                <w:bCs/>
                <w:sz w:val="16"/>
                <w:szCs w:val="16"/>
              </w:rPr>
            </w:pPr>
            <w:r w:rsidRPr="000A4CFC">
              <w:rPr>
                <w:rFonts w:ascii="Arial" w:hAnsi="Arial" w:cs="Arial"/>
                <w:bCs/>
                <w:sz w:val="16"/>
                <w:szCs w:val="16"/>
              </w:rPr>
              <w:t>NPM</w:t>
            </w:r>
          </w:p>
        </w:tc>
        <w:tc>
          <w:tcPr>
            <w:tcW w:w="288" w:type="pct"/>
            <w:tcBorders>
              <w:top w:val="double" w:sz="4" w:space="0" w:color="auto"/>
              <w:bottom w:val="double" w:sz="4" w:space="0" w:color="auto"/>
            </w:tcBorders>
            <w:shd w:val="clear" w:color="000000" w:fill="E6E6E6"/>
          </w:tcPr>
          <w:p w14:paraId="097AA873" w14:textId="77777777" w:rsidR="00625757" w:rsidRPr="000A4CFC" w:rsidRDefault="00625757" w:rsidP="000A4CFC">
            <w:pPr>
              <w:pStyle w:val="TableHeading"/>
              <w:spacing w:beforeLines="20" w:before="48" w:afterLines="20" w:after="48"/>
              <w:rPr>
                <w:rFonts w:ascii="Arial" w:hAnsi="Arial" w:cs="Arial"/>
                <w:bCs/>
                <w:sz w:val="16"/>
                <w:szCs w:val="16"/>
              </w:rPr>
            </w:pPr>
            <w:r w:rsidRPr="000A4CFC">
              <w:rPr>
                <w:rFonts w:ascii="Arial" w:hAnsi="Arial" w:cs="Arial"/>
                <w:bCs/>
                <w:sz w:val="16"/>
                <w:szCs w:val="16"/>
              </w:rPr>
              <w:t>HSD&amp;D PM</w:t>
            </w:r>
          </w:p>
        </w:tc>
        <w:tc>
          <w:tcPr>
            <w:tcW w:w="535" w:type="pct"/>
            <w:tcBorders>
              <w:top w:val="double" w:sz="4" w:space="0" w:color="auto"/>
              <w:bottom w:val="double" w:sz="4" w:space="0" w:color="auto"/>
            </w:tcBorders>
            <w:shd w:val="clear" w:color="000000" w:fill="E6E6E6"/>
          </w:tcPr>
          <w:p w14:paraId="419CE7E5" w14:textId="77777777" w:rsidR="00625757" w:rsidRPr="000A4CFC" w:rsidRDefault="00625757" w:rsidP="000A4CFC">
            <w:pPr>
              <w:pStyle w:val="TableHeading"/>
              <w:spacing w:beforeLines="20" w:before="48" w:afterLines="20" w:after="48"/>
              <w:rPr>
                <w:rFonts w:ascii="Arial" w:hAnsi="Arial" w:cs="Arial"/>
                <w:bCs/>
                <w:sz w:val="16"/>
                <w:szCs w:val="16"/>
              </w:rPr>
            </w:pPr>
            <w:r w:rsidRPr="000A4CFC">
              <w:rPr>
                <w:rFonts w:ascii="Arial" w:hAnsi="Arial" w:cs="Arial"/>
                <w:bCs/>
                <w:sz w:val="16"/>
                <w:szCs w:val="16"/>
              </w:rPr>
              <w:t>Phase Manager for Implementation</w:t>
            </w:r>
          </w:p>
        </w:tc>
        <w:tc>
          <w:tcPr>
            <w:tcW w:w="330" w:type="pct"/>
            <w:tcBorders>
              <w:top w:val="double" w:sz="4" w:space="0" w:color="auto"/>
              <w:bottom w:val="double" w:sz="4" w:space="0" w:color="auto"/>
            </w:tcBorders>
            <w:shd w:val="clear" w:color="000000" w:fill="E6E6E6"/>
          </w:tcPr>
          <w:p w14:paraId="3B7904CC" w14:textId="77777777" w:rsidR="00625757" w:rsidRPr="000A4CFC" w:rsidRDefault="00625757" w:rsidP="000A4CFC">
            <w:pPr>
              <w:pStyle w:val="TableHeading"/>
              <w:spacing w:beforeLines="20" w:before="48" w:afterLines="20" w:after="48"/>
              <w:rPr>
                <w:rFonts w:ascii="Arial" w:hAnsi="Arial" w:cs="Arial"/>
                <w:bCs/>
                <w:sz w:val="16"/>
                <w:szCs w:val="16"/>
              </w:rPr>
            </w:pPr>
            <w:r w:rsidRPr="000A4CFC">
              <w:rPr>
                <w:rFonts w:ascii="Arial" w:hAnsi="Arial" w:cs="Arial"/>
                <w:bCs/>
                <w:sz w:val="16"/>
                <w:szCs w:val="16"/>
              </w:rPr>
              <w:t>EPM for Training</w:t>
            </w:r>
          </w:p>
        </w:tc>
        <w:tc>
          <w:tcPr>
            <w:tcW w:w="329" w:type="pct"/>
            <w:tcBorders>
              <w:top w:val="double" w:sz="4" w:space="0" w:color="auto"/>
              <w:bottom w:val="double" w:sz="4" w:space="0" w:color="auto"/>
            </w:tcBorders>
            <w:shd w:val="clear" w:color="000000" w:fill="E6E6E6"/>
          </w:tcPr>
          <w:p w14:paraId="2CB9E053" w14:textId="77777777" w:rsidR="00625757" w:rsidRPr="000A4CFC" w:rsidRDefault="00625757" w:rsidP="000A4CFC">
            <w:pPr>
              <w:pStyle w:val="TableHeading"/>
              <w:spacing w:beforeLines="20" w:before="48" w:afterLines="20" w:after="48"/>
              <w:rPr>
                <w:rFonts w:ascii="Arial" w:hAnsi="Arial" w:cs="Arial"/>
                <w:bCs/>
                <w:sz w:val="16"/>
                <w:szCs w:val="16"/>
              </w:rPr>
            </w:pPr>
            <w:smartTag w:uri="urn:schemas-microsoft-com:office:smarttags" w:element="City">
              <w:smartTag w:uri="urn:schemas-microsoft-com:office:smarttags" w:element="place">
                <w:r w:rsidRPr="000A4CFC">
                  <w:rPr>
                    <w:rFonts w:ascii="Arial" w:hAnsi="Arial" w:cs="Arial"/>
                    <w:bCs/>
                    <w:sz w:val="16"/>
                    <w:szCs w:val="16"/>
                  </w:rPr>
                  <w:t>Enterprise</w:t>
                </w:r>
              </w:smartTag>
            </w:smartTag>
            <w:r w:rsidRPr="000A4CFC">
              <w:rPr>
                <w:rFonts w:ascii="Arial" w:hAnsi="Arial" w:cs="Arial"/>
                <w:bCs/>
                <w:sz w:val="16"/>
                <w:szCs w:val="16"/>
              </w:rPr>
              <w:t xml:space="preserve"> Support</w:t>
            </w:r>
          </w:p>
        </w:tc>
      </w:tr>
      <w:tr w:rsidR="000A7FAB" w:rsidRPr="000A4CFC" w14:paraId="55112122" w14:textId="77777777">
        <w:trPr>
          <w:trHeight w:val="48"/>
        </w:trPr>
        <w:tc>
          <w:tcPr>
            <w:tcW w:w="647" w:type="pct"/>
            <w:tcBorders>
              <w:top w:val="double" w:sz="4" w:space="0" w:color="auto"/>
              <w:bottom w:val="single" w:sz="4" w:space="0" w:color="auto"/>
              <w:right w:val="double" w:sz="4" w:space="0" w:color="auto"/>
            </w:tcBorders>
            <w:shd w:val="clear" w:color="000000" w:fill="F3F3F3"/>
          </w:tcPr>
          <w:p w14:paraId="2AC8DB1F" w14:textId="77777777" w:rsidR="00625757" w:rsidRPr="00801DE3" w:rsidRDefault="00625757" w:rsidP="000A7FAB">
            <w:pPr>
              <w:pStyle w:val="tabletext0"/>
              <w:spacing w:beforeLines="20" w:before="48" w:afterLines="20" w:after="48"/>
              <w:jc w:val="center"/>
              <w:rPr>
                <w:rFonts w:ascii="Arial" w:hAnsi="Arial" w:cs="Arial"/>
                <w:b/>
                <w:sz w:val="16"/>
                <w:szCs w:val="16"/>
                <w:highlight w:val="lightGray"/>
              </w:rPr>
            </w:pPr>
            <w:r w:rsidRPr="00801DE3">
              <w:rPr>
                <w:rFonts w:ascii="Arial" w:hAnsi="Arial" w:cs="Arial"/>
                <w:b/>
                <w:sz w:val="16"/>
                <w:szCs w:val="16"/>
              </w:rPr>
              <w:t>Asst. Sec. IT</w:t>
            </w:r>
          </w:p>
        </w:tc>
        <w:tc>
          <w:tcPr>
            <w:tcW w:w="279" w:type="pct"/>
            <w:tcBorders>
              <w:top w:val="double" w:sz="4" w:space="0" w:color="auto"/>
              <w:left w:val="double" w:sz="4" w:space="0" w:color="auto"/>
            </w:tcBorders>
          </w:tcPr>
          <w:p w14:paraId="768B0482" w14:textId="77777777" w:rsidR="00625757" w:rsidRPr="000A4CFC" w:rsidRDefault="00625757" w:rsidP="000A4CFC">
            <w:pPr>
              <w:pStyle w:val="tabletext0"/>
              <w:spacing w:beforeLines="20" w:before="48" w:afterLines="20" w:after="48"/>
              <w:jc w:val="center"/>
              <w:rPr>
                <w:rFonts w:ascii="Arial" w:hAnsi="Arial" w:cs="Arial"/>
                <w:b/>
                <w:bCs w:val="0"/>
                <w:sz w:val="16"/>
                <w:szCs w:val="16"/>
                <w:highlight w:val="lightGray"/>
              </w:rPr>
            </w:pPr>
          </w:p>
        </w:tc>
        <w:tc>
          <w:tcPr>
            <w:tcW w:w="288" w:type="pct"/>
            <w:tcBorders>
              <w:top w:val="double" w:sz="4" w:space="0" w:color="auto"/>
            </w:tcBorders>
          </w:tcPr>
          <w:p w14:paraId="4E38DDAC" w14:textId="77777777" w:rsidR="00625757" w:rsidRPr="000A4CFC" w:rsidRDefault="00625757" w:rsidP="000A4CFC">
            <w:pPr>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Borders>
              <w:top w:val="double" w:sz="4" w:space="0" w:color="auto"/>
            </w:tcBorders>
          </w:tcPr>
          <w:p w14:paraId="769CDF6E" w14:textId="77777777" w:rsidR="00625757" w:rsidRPr="000A4CFC" w:rsidRDefault="00625757" w:rsidP="000A4CFC">
            <w:pPr>
              <w:spacing w:beforeLines="20" w:before="48" w:afterLines="20" w:after="48"/>
              <w:jc w:val="center"/>
              <w:rPr>
                <w:rFonts w:ascii="Arial" w:hAnsi="Arial" w:cs="Arial"/>
                <w:sz w:val="16"/>
                <w:szCs w:val="16"/>
              </w:rPr>
            </w:pPr>
          </w:p>
        </w:tc>
        <w:tc>
          <w:tcPr>
            <w:tcW w:w="288" w:type="pct"/>
            <w:tcBorders>
              <w:top w:val="double" w:sz="4" w:space="0" w:color="auto"/>
            </w:tcBorders>
          </w:tcPr>
          <w:p w14:paraId="7B3477E4" w14:textId="77777777" w:rsidR="00625757" w:rsidRPr="000A4CFC" w:rsidRDefault="00625757" w:rsidP="000A4CFC">
            <w:pPr>
              <w:spacing w:beforeLines="20" w:before="48" w:afterLines="20" w:after="48"/>
              <w:jc w:val="center"/>
              <w:rPr>
                <w:rFonts w:ascii="Arial" w:hAnsi="Arial" w:cs="Arial"/>
                <w:b/>
                <w:bCs/>
                <w:sz w:val="16"/>
                <w:szCs w:val="16"/>
                <w:highlight w:val="lightGray"/>
              </w:rPr>
            </w:pPr>
            <w:r w:rsidRPr="000A4CFC">
              <w:rPr>
                <w:rFonts w:ascii="Arial" w:hAnsi="Arial" w:cs="Arial"/>
                <w:sz w:val="16"/>
                <w:szCs w:val="16"/>
              </w:rPr>
              <w:t>X</w:t>
            </w:r>
          </w:p>
        </w:tc>
        <w:tc>
          <w:tcPr>
            <w:tcW w:w="288" w:type="pct"/>
            <w:tcBorders>
              <w:top w:val="double" w:sz="4" w:space="0" w:color="auto"/>
            </w:tcBorders>
          </w:tcPr>
          <w:p w14:paraId="26E86CA0" w14:textId="77777777" w:rsidR="00625757" w:rsidRPr="000A4CFC" w:rsidRDefault="00625757" w:rsidP="000A4CFC">
            <w:pPr>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Borders>
              <w:top w:val="double" w:sz="4" w:space="0" w:color="auto"/>
            </w:tcBorders>
          </w:tcPr>
          <w:p w14:paraId="3D9C0746" w14:textId="77777777" w:rsidR="00625757" w:rsidRPr="000A4CFC" w:rsidRDefault="00625757" w:rsidP="000A4CFC">
            <w:pPr>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Borders>
              <w:top w:val="double" w:sz="4" w:space="0" w:color="auto"/>
            </w:tcBorders>
          </w:tcPr>
          <w:p w14:paraId="25CFD768" w14:textId="77777777" w:rsidR="00625757" w:rsidRPr="000A4CFC" w:rsidRDefault="00625757" w:rsidP="000A4CFC">
            <w:pPr>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Borders>
              <w:top w:val="double" w:sz="4" w:space="0" w:color="auto"/>
            </w:tcBorders>
          </w:tcPr>
          <w:p w14:paraId="3187757E" w14:textId="77777777" w:rsidR="00625757" w:rsidRPr="000A4CFC" w:rsidRDefault="00625757" w:rsidP="000A4CFC">
            <w:pPr>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Borders>
              <w:top w:val="double" w:sz="4" w:space="0" w:color="auto"/>
            </w:tcBorders>
          </w:tcPr>
          <w:p w14:paraId="34B32BE8" w14:textId="77777777" w:rsidR="00625757" w:rsidRPr="000A4CFC" w:rsidRDefault="00625757" w:rsidP="000A4CFC">
            <w:pPr>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Borders>
              <w:top w:val="double" w:sz="4" w:space="0" w:color="auto"/>
            </w:tcBorders>
          </w:tcPr>
          <w:p w14:paraId="58A8218C" w14:textId="77777777" w:rsidR="00625757" w:rsidRPr="000A4CFC" w:rsidRDefault="00625757" w:rsidP="000A4CFC">
            <w:pPr>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Borders>
              <w:top w:val="double" w:sz="4" w:space="0" w:color="auto"/>
            </w:tcBorders>
          </w:tcPr>
          <w:p w14:paraId="451BCF87" w14:textId="77777777" w:rsidR="00625757" w:rsidRPr="000A4CFC" w:rsidRDefault="00625757" w:rsidP="000A4CFC">
            <w:pPr>
              <w:spacing w:beforeLines="20" w:before="48" w:afterLines="20" w:after="48"/>
              <w:jc w:val="center"/>
              <w:rPr>
                <w:rFonts w:ascii="Arial" w:hAnsi="Arial" w:cs="Arial"/>
                <w:sz w:val="16"/>
                <w:szCs w:val="16"/>
              </w:rPr>
            </w:pPr>
          </w:p>
        </w:tc>
        <w:tc>
          <w:tcPr>
            <w:tcW w:w="535" w:type="pct"/>
            <w:tcBorders>
              <w:top w:val="double" w:sz="4" w:space="0" w:color="auto"/>
            </w:tcBorders>
          </w:tcPr>
          <w:p w14:paraId="56F53573" w14:textId="77777777" w:rsidR="00625757" w:rsidRPr="000A4CFC" w:rsidRDefault="00625757" w:rsidP="000A4CFC">
            <w:pPr>
              <w:spacing w:beforeLines="20" w:before="48" w:afterLines="20" w:after="48"/>
              <w:jc w:val="center"/>
              <w:rPr>
                <w:rFonts w:ascii="Arial" w:hAnsi="Arial" w:cs="Arial"/>
                <w:sz w:val="16"/>
                <w:szCs w:val="16"/>
              </w:rPr>
            </w:pPr>
          </w:p>
        </w:tc>
        <w:tc>
          <w:tcPr>
            <w:tcW w:w="330" w:type="pct"/>
            <w:tcBorders>
              <w:top w:val="double" w:sz="4" w:space="0" w:color="auto"/>
            </w:tcBorders>
          </w:tcPr>
          <w:p w14:paraId="18105A97" w14:textId="77777777" w:rsidR="00625757" w:rsidRPr="000A4CFC" w:rsidRDefault="00625757" w:rsidP="000A4CFC">
            <w:pPr>
              <w:pStyle w:val="tabletext0"/>
              <w:spacing w:beforeLines="20" w:before="48" w:afterLines="20" w:after="48"/>
              <w:jc w:val="center"/>
              <w:rPr>
                <w:rFonts w:ascii="Arial" w:hAnsi="Arial" w:cs="Arial"/>
                <w:b/>
                <w:bCs w:val="0"/>
                <w:sz w:val="16"/>
                <w:szCs w:val="16"/>
                <w:highlight w:val="lightGray"/>
              </w:rPr>
            </w:pPr>
          </w:p>
        </w:tc>
        <w:tc>
          <w:tcPr>
            <w:tcW w:w="329" w:type="pct"/>
            <w:tcBorders>
              <w:top w:val="double" w:sz="4" w:space="0" w:color="auto"/>
            </w:tcBorders>
          </w:tcPr>
          <w:p w14:paraId="46701637" w14:textId="77777777" w:rsidR="00625757" w:rsidRPr="000A4CFC" w:rsidRDefault="00625757" w:rsidP="000A4CFC">
            <w:pPr>
              <w:pStyle w:val="tabletext0"/>
              <w:spacing w:beforeLines="20" w:before="48" w:afterLines="20" w:after="48"/>
              <w:jc w:val="center"/>
              <w:rPr>
                <w:rFonts w:ascii="Arial" w:hAnsi="Arial" w:cs="Arial"/>
                <w:b/>
                <w:bCs w:val="0"/>
                <w:sz w:val="16"/>
                <w:szCs w:val="16"/>
                <w:highlight w:val="lightGray"/>
              </w:rPr>
            </w:pPr>
          </w:p>
        </w:tc>
      </w:tr>
      <w:tr w:rsidR="000A7FAB" w:rsidRPr="000A4CFC" w14:paraId="1CFA2551" w14:textId="77777777">
        <w:trPr>
          <w:trHeight w:val="48"/>
        </w:trPr>
        <w:tc>
          <w:tcPr>
            <w:tcW w:w="647" w:type="pct"/>
            <w:tcBorders>
              <w:top w:val="single" w:sz="4" w:space="0" w:color="auto"/>
              <w:bottom w:val="single" w:sz="4" w:space="0" w:color="auto"/>
              <w:right w:val="double" w:sz="4" w:space="0" w:color="auto"/>
            </w:tcBorders>
            <w:shd w:val="clear" w:color="000000" w:fill="F3F3F3"/>
          </w:tcPr>
          <w:p w14:paraId="0D30F770" w14:textId="77777777" w:rsidR="00625757" w:rsidRPr="00801DE3" w:rsidRDefault="00625757" w:rsidP="000A7FAB">
            <w:pPr>
              <w:pStyle w:val="tabletext0"/>
              <w:spacing w:beforeLines="20" w:before="48" w:afterLines="20" w:after="48"/>
              <w:jc w:val="center"/>
              <w:rPr>
                <w:rFonts w:ascii="Arial" w:hAnsi="Arial" w:cs="Arial"/>
                <w:b/>
                <w:sz w:val="16"/>
                <w:szCs w:val="16"/>
              </w:rPr>
            </w:pPr>
            <w:r w:rsidRPr="00801DE3">
              <w:rPr>
                <w:rFonts w:ascii="Arial" w:hAnsi="Arial" w:cs="Arial"/>
                <w:b/>
                <w:sz w:val="16"/>
                <w:szCs w:val="16"/>
              </w:rPr>
              <w:t>Program Offices VACO</w:t>
            </w:r>
          </w:p>
        </w:tc>
        <w:tc>
          <w:tcPr>
            <w:tcW w:w="279" w:type="pct"/>
            <w:tcBorders>
              <w:left w:val="double" w:sz="4" w:space="0" w:color="auto"/>
            </w:tcBorders>
          </w:tcPr>
          <w:p w14:paraId="2A912E40"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1EA80752"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2F2DA5DD"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0540D74C"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3902114"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6B51C505"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3B0038F8"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12964828"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A5AD3A4"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7975FB63"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3E3A09BD"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535" w:type="pct"/>
          </w:tcPr>
          <w:p w14:paraId="53946C67"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330" w:type="pct"/>
          </w:tcPr>
          <w:p w14:paraId="000F95F8"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329" w:type="pct"/>
          </w:tcPr>
          <w:p w14:paraId="70F909CE" w14:textId="77777777" w:rsidR="00625757" w:rsidRPr="000A4CFC" w:rsidRDefault="00625757" w:rsidP="000A4CFC">
            <w:pPr>
              <w:pStyle w:val="tabletext0"/>
              <w:spacing w:beforeLines="20" w:before="48" w:afterLines="20" w:after="48"/>
              <w:jc w:val="center"/>
              <w:rPr>
                <w:rFonts w:ascii="Arial" w:hAnsi="Arial" w:cs="Arial"/>
                <w:sz w:val="16"/>
                <w:szCs w:val="16"/>
              </w:rPr>
            </w:pPr>
          </w:p>
        </w:tc>
      </w:tr>
      <w:tr w:rsidR="000A7FAB" w:rsidRPr="000A4CFC" w14:paraId="76B9DE5B" w14:textId="77777777">
        <w:trPr>
          <w:trHeight w:val="48"/>
        </w:trPr>
        <w:tc>
          <w:tcPr>
            <w:tcW w:w="647" w:type="pct"/>
            <w:tcBorders>
              <w:top w:val="single" w:sz="4" w:space="0" w:color="auto"/>
              <w:bottom w:val="single" w:sz="4" w:space="0" w:color="auto"/>
              <w:right w:val="double" w:sz="4" w:space="0" w:color="auto"/>
            </w:tcBorders>
            <w:shd w:val="clear" w:color="000000" w:fill="F3F3F3"/>
          </w:tcPr>
          <w:p w14:paraId="437650E5" w14:textId="77777777" w:rsidR="00625757" w:rsidRPr="00801DE3" w:rsidRDefault="00625757" w:rsidP="000A7FAB">
            <w:pPr>
              <w:pStyle w:val="tabletext0"/>
              <w:spacing w:beforeLines="20" w:before="48" w:afterLines="20" w:after="48"/>
              <w:jc w:val="center"/>
              <w:rPr>
                <w:rFonts w:ascii="Arial" w:hAnsi="Arial" w:cs="Arial"/>
                <w:b/>
                <w:sz w:val="16"/>
                <w:szCs w:val="16"/>
              </w:rPr>
            </w:pPr>
            <w:r w:rsidRPr="00801DE3">
              <w:rPr>
                <w:rFonts w:ascii="Arial" w:hAnsi="Arial" w:cs="Arial"/>
                <w:b/>
                <w:sz w:val="16"/>
                <w:szCs w:val="16"/>
              </w:rPr>
              <w:t>Unions</w:t>
            </w:r>
          </w:p>
        </w:tc>
        <w:tc>
          <w:tcPr>
            <w:tcW w:w="279" w:type="pct"/>
            <w:tcBorders>
              <w:left w:val="double" w:sz="4" w:space="0" w:color="auto"/>
            </w:tcBorders>
          </w:tcPr>
          <w:p w14:paraId="2D0A2B12"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7A232F1F"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32D3B372"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7E97E790"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49B86A3"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7D88D07C"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04B32ADF"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6880705F"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2263D1AB"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6A6F48D6"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4A4A3107"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535" w:type="pct"/>
          </w:tcPr>
          <w:p w14:paraId="1B47B9FA"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330" w:type="pct"/>
          </w:tcPr>
          <w:p w14:paraId="29B67CE5"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329" w:type="pct"/>
          </w:tcPr>
          <w:p w14:paraId="58E22532" w14:textId="77777777" w:rsidR="00625757" w:rsidRPr="000A4CFC" w:rsidRDefault="00625757" w:rsidP="000A4CFC">
            <w:pPr>
              <w:pStyle w:val="tabletext0"/>
              <w:spacing w:beforeLines="20" w:before="48" w:afterLines="20" w:after="48"/>
              <w:jc w:val="center"/>
              <w:rPr>
                <w:rFonts w:ascii="Arial" w:hAnsi="Arial" w:cs="Arial"/>
                <w:sz w:val="16"/>
                <w:szCs w:val="16"/>
              </w:rPr>
            </w:pPr>
          </w:p>
        </w:tc>
      </w:tr>
      <w:tr w:rsidR="000A7FAB" w:rsidRPr="000A4CFC" w14:paraId="6068705F" w14:textId="77777777">
        <w:trPr>
          <w:trHeight w:val="48"/>
        </w:trPr>
        <w:tc>
          <w:tcPr>
            <w:tcW w:w="647" w:type="pct"/>
            <w:tcBorders>
              <w:top w:val="single" w:sz="4" w:space="0" w:color="auto"/>
              <w:bottom w:val="single" w:sz="4" w:space="0" w:color="auto"/>
              <w:right w:val="double" w:sz="4" w:space="0" w:color="auto"/>
            </w:tcBorders>
            <w:shd w:val="clear" w:color="000000" w:fill="F3F3F3"/>
          </w:tcPr>
          <w:p w14:paraId="5394382D" w14:textId="77777777" w:rsidR="00625757" w:rsidRPr="00801DE3" w:rsidRDefault="00625757" w:rsidP="000A7FAB">
            <w:pPr>
              <w:pStyle w:val="tabletext0"/>
              <w:spacing w:beforeLines="20" w:before="48" w:afterLines="20" w:after="48"/>
              <w:jc w:val="center"/>
              <w:rPr>
                <w:rFonts w:ascii="Arial" w:hAnsi="Arial" w:cs="Arial"/>
                <w:b/>
                <w:sz w:val="16"/>
                <w:szCs w:val="16"/>
              </w:rPr>
            </w:pPr>
            <w:r w:rsidRPr="00801DE3">
              <w:rPr>
                <w:rFonts w:ascii="Arial" w:hAnsi="Arial" w:cs="Arial"/>
                <w:b/>
                <w:sz w:val="16"/>
                <w:szCs w:val="16"/>
              </w:rPr>
              <w:t>VHA USH</w:t>
            </w:r>
          </w:p>
        </w:tc>
        <w:tc>
          <w:tcPr>
            <w:tcW w:w="279" w:type="pct"/>
            <w:tcBorders>
              <w:left w:val="double" w:sz="4" w:space="0" w:color="auto"/>
            </w:tcBorders>
          </w:tcPr>
          <w:p w14:paraId="783BFE92"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30A21A48"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55D6FDB8"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33D05336"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5A151083"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75275FE2"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02964955"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5A87E877"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AEE0BFA"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094E5223"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1CB1B3CD"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535" w:type="pct"/>
          </w:tcPr>
          <w:p w14:paraId="684B83F4"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330" w:type="pct"/>
          </w:tcPr>
          <w:p w14:paraId="34122898"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329" w:type="pct"/>
          </w:tcPr>
          <w:p w14:paraId="37AC19D9" w14:textId="77777777" w:rsidR="00625757" w:rsidRPr="000A4CFC" w:rsidRDefault="00625757" w:rsidP="000A4CFC">
            <w:pPr>
              <w:pStyle w:val="tabletext0"/>
              <w:spacing w:beforeLines="20" w:before="48" w:afterLines="20" w:after="48"/>
              <w:jc w:val="center"/>
              <w:rPr>
                <w:rFonts w:ascii="Arial" w:hAnsi="Arial" w:cs="Arial"/>
                <w:sz w:val="16"/>
                <w:szCs w:val="16"/>
              </w:rPr>
            </w:pPr>
          </w:p>
        </w:tc>
      </w:tr>
      <w:tr w:rsidR="000A7FAB" w:rsidRPr="000A4CFC" w14:paraId="74E54492" w14:textId="77777777">
        <w:trPr>
          <w:trHeight w:val="48"/>
        </w:trPr>
        <w:tc>
          <w:tcPr>
            <w:tcW w:w="647" w:type="pct"/>
            <w:tcBorders>
              <w:top w:val="single" w:sz="4" w:space="0" w:color="auto"/>
              <w:bottom w:val="single" w:sz="4" w:space="0" w:color="auto"/>
              <w:right w:val="double" w:sz="4" w:space="0" w:color="auto"/>
            </w:tcBorders>
            <w:shd w:val="clear" w:color="000000" w:fill="F3F3F3"/>
          </w:tcPr>
          <w:p w14:paraId="21ABE4D9" w14:textId="77777777" w:rsidR="00625757" w:rsidRPr="00801DE3" w:rsidRDefault="00625757" w:rsidP="000A7FAB">
            <w:pPr>
              <w:pStyle w:val="tabletext0"/>
              <w:spacing w:beforeLines="20" w:before="48" w:afterLines="20" w:after="48"/>
              <w:jc w:val="center"/>
              <w:rPr>
                <w:rFonts w:ascii="Arial" w:hAnsi="Arial" w:cs="Arial"/>
                <w:b/>
                <w:sz w:val="16"/>
                <w:szCs w:val="16"/>
              </w:rPr>
            </w:pPr>
            <w:r w:rsidRPr="00801DE3">
              <w:rPr>
                <w:rFonts w:ascii="Arial" w:hAnsi="Arial" w:cs="Arial"/>
                <w:b/>
                <w:sz w:val="16"/>
                <w:szCs w:val="16"/>
              </w:rPr>
              <w:t>IDMC</w:t>
            </w:r>
          </w:p>
        </w:tc>
        <w:tc>
          <w:tcPr>
            <w:tcW w:w="279" w:type="pct"/>
            <w:tcBorders>
              <w:left w:val="double" w:sz="4" w:space="0" w:color="auto"/>
            </w:tcBorders>
          </w:tcPr>
          <w:p w14:paraId="5A7727BB"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83C150A"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3FFEDE3"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2C55DB5B"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74CD0D3E"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798205E5"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0C29247F"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169CAD2"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729693FB"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15B7FF25"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4EC3E4C4"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535" w:type="pct"/>
          </w:tcPr>
          <w:p w14:paraId="4C2C0121"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330" w:type="pct"/>
          </w:tcPr>
          <w:p w14:paraId="4F34253B"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329" w:type="pct"/>
          </w:tcPr>
          <w:p w14:paraId="1E8524E6" w14:textId="77777777" w:rsidR="00625757" w:rsidRPr="000A4CFC" w:rsidRDefault="00625757" w:rsidP="000A4CFC">
            <w:pPr>
              <w:pStyle w:val="tabletext0"/>
              <w:spacing w:beforeLines="20" w:before="48" w:afterLines="20" w:after="48"/>
              <w:jc w:val="center"/>
              <w:rPr>
                <w:rFonts w:ascii="Arial" w:hAnsi="Arial" w:cs="Arial"/>
                <w:sz w:val="16"/>
                <w:szCs w:val="16"/>
              </w:rPr>
            </w:pPr>
          </w:p>
        </w:tc>
      </w:tr>
      <w:tr w:rsidR="000A7FAB" w:rsidRPr="000A4CFC" w14:paraId="077F03D3" w14:textId="77777777">
        <w:trPr>
          <w:trHeight w:val="48"/>
        </w:trPr>
        <w:tc>
          <w:tcPr>
            <w:tcW w:w="647" w:type="pct"/>
            <w:tcBorders>
              <w:top w:val="single" w:sz="4" w:space="0" w:color="auto"/>
              <w:bottom w:val="single" w:sz="4" w:space="0" w:color="auto"/>
              <w:right w:val="double" w:sz="4" w:space="0" w:color="auto"/>
            </w:tcBorders>
            <w:shd w:val="clear" w:color="000000" w:fill="F3F3F3"/>
          </w:tcPr>
          <w:p w14:paraId="1A849E03" w14:textId="77777777" w:rsidR="00625757" w:rsidRPr="00801DE3" w:rsidRDefault="00625757" w:rsidP="000A7FAB">
            <w:pPr>
              <w:pStyle w:val="tabletext0"/>
              <w:spacing w:beforeLines="20" w:before="48" w:afterLines="20" w:after="48"/>
              <w:jc w:val="center"/>
              <w:rPr>
                <w:rFonts w:ascii="Arial" w:hAnsi="Arial" w:cs="Arial"/>
                <w:b/>
                <w:sz w:val="16"/>
                <w:szCs w:val="16"/>
              </w:rPr>
            </w:pPr>
            <w:r w:rsidRPr="00801DE3">
              <w:rPr>
                <w:rFonts w:ascii="Arial" w:hAnsi="Arial" w:cs="Arial"/>
                <w:b/>
                <w:sz w:val="16"/>
                <w:szCs w:val="16"/>
              </w:rPr>
              <w:t>NLB</w:t>
            </w:r>
          </w:p>
        </w:tc>
        <w:tc>
          <w:tcPr>
            <w:tcW w:w="279" w:type="pct"/>
            <w:tcBorders>
              <w:left w:val="double" w:sz="4" w:space="0" w:color="auto"/>
            </w:tcBorders>
          </w:tcPr>
          <w:p w14:paraId="6CAE8E10"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7F8CE5C2"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5B573DAF"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3CE6464E"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6923EF1B"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298D7AC"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5C96946F"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17C953F2"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1A63ACA"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012A22FD"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488D01F3"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535" w:type="pct"/>
          </w:tcPr>
          <w:p w14:paraId="6490B067"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330" w:type="pct"/>
          </w:tcPr>
          <w:p w14:paraId="1DCC3EA7"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329" w:type="pct"/>
          </w:tcPr>
          <w:p w14:paraId="3F8C6156" w14:textId="77777777" w:rsidR="00625757" w:rsidRPr="000A4CFC" w:rsidRDefault="00625757" w:rsidP="000A4CFC">
            <w:pPr>
              <w:pStyle w:val="tabletext0"/>
              <w:spacing w:beforeLines="20" w:before="48" w:afterLines="20" w:after="48"/>
              <w:jc w:val="center"/>
              <w:rPr>
                <w:rFonts w:ascii="Arial" w:hAnsi="Arial" w:cs="Arial"/>
                <w:sz w:val="16"/>
                <w:szCs w:val="16"/>
              </w:rPr>
            </w:pPr>
          </w:p>
        </w:tc>
      </w:tr>
      <w:tr w:rsidR="000A7FAB" w:rsidRPr="000A4CFC" w14:paraId="483C2935" w14:textId="77777777">
        <w:trPr>
          <w:trHeight w:val="48"/>
        </w:trPr>
        <w:tc>
          <w:tcPr>
            <w:tcW w:w="647" w:type="pct"/>
            <w:tcBorders>
              <w:top w:val="single" w:sz="4" w:space="0" w:color="auto"/>
              <w:bottom w:val="single" w:sz="4" w:space="0" w:color="auto"/>
              <w:right w:val="double" w:sz="4" w:space="0" w:color="auto"/>
            </w:tcBorders>
            <w:shd w:val="clear" w:color="000000" w:fill="F3F3F3"/>
          </w:tcPr>
          <w:p w14:paraId="2EC2787D" w14:textId="77777777" w:rsidR="00625757" w:rsidRPr="00801DE3" w:rsidRDefault="00625757" w:rsidP="000A7FAB">
            <w:pPr>
              <w:pStyle w:val="tabletext0"/>
              <w:spacing w:beforeLines="20" w:before="48" w:afterLines="20" w:after="48"/>
              <w:jc w:val="center"/>
              <w:rPr>
                <w:rFonts w:ascii="Arial" w:hAnsi="Arial" w:cs="Arial"/>
                <w:b/>
                <w:sz w:val="16"/>
                <w:szCs w:val="16"/>
              </w:rPr>
            </w:pPr>
            <w:r w:rsidRPr="00801DE3">
              <w:rPr>
                <w:rFonts w:ascii="Arial" w:hAnsi="Arial" w:cs="Arial"/>
                <w:b/>
                <w:sz w:val="16"/>
                <w:szCs w:val="16"/>
              </w:rPr>
              <w:t>VISN Mgmt./CIOs</w:t>
            </w:r>
          </w:p>
        </w:tc>
        <w:tc>
          <w:tcPr>
            <w:tcW w:w="279" w:type="pct"/>
            <w:tcBorders>
              <w:left w:val="double" w:sz="4" w:space="0" w:color="auto"/>
            </w:tcBorders>
          </w:tcPr>
          <w:p w14:paraId="75952E25"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7718405E"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786A4AF5"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0CAA01A"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186CCC1B"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0DEE64D"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235DE2F"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07996C1F"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3D599D6"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547B5F89"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1C0CFED6"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535" w:type="pct"/>
          </w:tcPr>
          <w:p w14:paraId="39991915"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330" w:type="pct"/>
          </w:tcPr>
          <w:p w14:paraId="4163FD17"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329" w:type="pct"/>
          </w:tcPr>
          <w:p w14:paraId="33F1399E"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r>
      <w:tr w:rsidR="000A7FAB" w:rsidRPr="000A4CFC" w14:paraId="6C7397D1" w14:textId="77777777">
        <w:trPr>
          <w:trHeight w:val="48"/>
        </w:trPr>
        <w:tc>
          <w:tcPr>
            <w:tcW w:w="647" w:type="pct"/>
            <w:tcBorders>
              <w:top w:val="single" w:sz="4" w:space="0" w:color="auto"/>
              <w:bottom w:val="single" w:sz="4" w:space="0" w:color="auto"/>
              <w:right w:val="double" w:sz="4" w:space="0" w:color="auto"/>
            </w:tcBorders>
            <w:shd w:val="clear" w:color="000000" w:fill="F3F3F3"/>
          </w:tcPr>
          <w:p w14:paraId="4705A2AE" w14:textId="77777777" w:rsidR="00625757" w:rsidRPr="00801DE3" w:rsidRDefault="00625757" w:rsidP="000A7FAB">
            <w:pPr>
              <w:pStyle w:val="tabletext0"/>
              <w:spacing w:beforeLines="20" w:before="48" w:afterLines="20" w:after="48"/>
              <w:jc w:val="center"/>
              <w:rPr>
                <w:rFonts w:ascii="Arial" w:hAnsi="Arial" w:cs="Arial"/>
                <w:b/>
                <w:sz w:val="16"/>
                <w:szCs w:val="16"/>
              </w:rPr>
            </w:pPr>
            <w:r w:rsidRPr="00801DE3">
              <w:rPr>
                <w:rFonts w:ascii="Arial" w:hAnsi="Arial" w:cs="Arial"/>
                <w:b/>
                <w:sz w:val="16"/>
                <w:szCs w:val="16"/>
              </w:rPr>
              <w:t>ADCIO Health</w:t>
            </w:r>
          </w:p>
        </w:tc>
        <w:tc>
          <w:tcPr>
            <w:tcW w:w="279" w:type="pct"/>
            <w:tcBorders>
              <w:left w:val="double" w:sz="4" w:space="0" w:color="auto"/>
            </w:tcBorders>
          </w:tcPr>
          <w:p w14:paraId="3E3ED18A"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0AF97D4B"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04857C7"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125C233F"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73C0D2F8"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476A5EF1"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56C91E4A"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7C9BD572"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01586B15"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3810B110"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736581A3" w14:textId="77777777" w:rsidR="00625757" w:rsidRPr="000A4CFC" w:rsidRDefault="00625757" w:rsidP="000A4CFC">
            <w:pPr>
              <w:pStyle w:val="tabletext0"/>
              <w:spacing w:beforeLines="20" w:before="48" w:afterLines="20" w:after="48"/>
              <w:jc w:val="center"/>
              <w:rPr>
                <w:rFonts w:ascii="Arial" w:hAnsi="Arial" w:cs="Arial"/>
                <w:b/>
                <w:bCs w:val="0"/>
                <w:sz w:val="16"/>
                <w:szCs w:val="16"/>
              </w:rPr>
            </w:pPr>
          </w:p>
        </w:tc>
        <w:tc>
          <w:tcPr>
            <w:tcW w:w="535" w:type="pct"/>
          </w:tcPr>
          <w:p w14:paraId="182B32D1" w14:textId="77777777" w:rsidR="00625757" w:rsidRPr="000A4CFC" w:rsidRDefault="00625757" w:rsidP="000A4CFC">
            <w:pPr>
              <w:pStyle w:val="tabletext0"/>
              <w:spacing w:beforeLines="20" w:before="48" w:afterLines="20" w:after="48"/>
              <w:jc w:val="center"/>
              <w:rPr>
                <w:rFonts w:ascii="Arial" w:hAnsi="Arial" w:cs="Arial"/>
                <w:b/>
                <w:bCs w:val="0"/>
                <w:sz w:val="16"/>
                <w:szCs w:val="16"/>
              </w:rPr>
            </w:pPr>
          </w:p>
        </w:tc>
        <w:tc>
          <w:tcPr>
            <w:tcW w:w="330" w:type="pct"/>
          </w:tcPr>
          <w:p w14:paraId="4C494548" w14:textId="77777777" w:rsidR="00625757" w:rsidRPr="000A4CFC" w:rsidRDefault="00625757" w:rsidP="000A4CFC">
            <w:pPr>
              <w:pStyle w:val="tabletext0"/>
              <w:spacing w:beforeLines="20" w:before="48" w:afterLines="20" w:after="48"/>
              <w:jc w:val="center"/>
              <w:rPr>
                <w:rFonts w:ascii="Arial" w:hAnsi="Arial" w:cs="Arial"/>
                <w:b/>
                <w:bCs w:val="0"/>
                <w:sz w:val="16"/>
                <w:szCs w:val="16"/>
              </w:rPr>
            </w:pPr>
          </w:p>
        </w:tc>
        <w:tc>
          <w:tcPr>
            <w:tcW w:w="329" w:type="pct"/>
          </w:tcPr>
          <w:p w14:paraId="31F3AE54" w14:textId="77777777" w:rsidR="00625757" w:rsidRPr="000A4CFC" w:rsidRDefault="00625757" w:rsidP="000A4CFC">
            <w:pPr>
              <w:pStyle w:val="tabletext0"/>
              <w:spacing w:beforeLines="20" w:before="48" w:afterLines="20" w:after="48"/>
              <w:jc w:val="center"/>
              <w:rPr>
                <w:rFonts w:ascii="Arial" w:hAnsi="Arial" w:cs="Arial"/>
                <w:b/>
                <w:bCs w:val="0"/>
                <w:sz w:val="16"/>
                <w:szCs w:val="16"/>
              </w:rPr>
            </w:pPr>
          </w:p>
        </w:tc>
      </w:tr>
      <w:tr w:rsidR="000A7FAB" w:rsidRPr="000A4CFC" w14:paraId="35B7464D" w14:textId="77777777">
        <w:trPr>
          <w:trHeight w:val="48"/>
        </w:trPr>
        <w:tc>
          <w:tcPr>
            <w:tcW w:w="647" w:type="pct"/>
            <w:tcBorders>
              <w:top w:val="single" w:sz="4" w:space="0" w:color="auto"/>
              <w:bottom w:val="single" w:sz="4" w:space="0" w:color="auto"/>
              <w:right w:val="double" w:sz="4" w:space="0" w:color="auto"/>
            </w:tcBorders>
            <w:shd w:val="clear" w:color="000000" w:fill="F3F3F3"/>
          </w:tcPr>
          <w:p w14:paraId="29941BD2" w14:textId="77777777" w:rsidR="00625757" w:rsidRPr="00801DE3" w:rsidRDefault="00625757" w:rsidP="000A7FAB">
            <w:pPr>
              <w:pStyle w:val="tabletext0"/>
              <w:spacing w:beforeLines="20" w:before="48" w:afterLines="20" w:after="48"/>
              <w:jc w:val="center"/>
              <w:rPr>
                <w:rFonts w:ascii="Arial" w:hAnsi="Arial" w:cs="Arial"/>
                <w:b/>
                <w:sz w:val="16"/>
                <w:szCs w:val="16"/>
              </w:rPr>
            </w:pPr>
            <w:r w:rsidRPr="00801DE3">
              <w:rPr>
                <w:rFonts w:ascii="Arial" w:hAnsi="Arial" w:cs="Arial"/>
                <w:b/>
                <w:sz w:val="16"/>
                <w:szCs w:val="16"/>
              </w:rPr>
              <w:t>ESMs</w:t>
            </w:r>
          </w:p>
        </w:tc>
        <w:tc>
          <w:tcPr>
            <w:tcW w:w="279" w:type="pct"/>
            <w:tcBorders>
              <w:left w:val="double" w:sz="4" w:space="0" w:color="auto"/>
            </w:tcBorders>
          </w:tcPr>
          <w:p w14:paraId="31FC1A89"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F92CC0B"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DAA8668"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01F31768"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65D5992A"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4E61DCCA"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1B601DE2"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51671B2D"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7B8A7066"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0906FE35"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6C52E22F"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535" w:type="pct"/>
          </w:tcPr>
          <w:p w14:paraId="42BC2859"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330" w:type="pct"/>
          </w:tcPr>
          <w:p w14:paraId="4764C12A"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329" w:type="pct"/>
          </w:tcPr>
          <w:p w14:paraId="7F533222"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r>
      <w:tr w:rsidR="000A7FAB" w:rsidRPr="000A4CFC" w14:paraId="1E93894E" w14:textId="77777777">
        <w:trPr>
          <w:trHeight w:val="48"/>
        </w:trPr>
        <w:tc>
          <w:tcPr>
            <w:tcW w:w="647" w:type="pct"/>
            <w:tcBorders>
              <w:top w:val="single" w:sz="4" w:space="0" w:color="auto"/>
              <w:bottom w:val="single" w:sz="4" w:space="0" w:color="auto"/>
              <w:right w:val="double" w:sz="4" w:space="0" w:color="auto"/>
            </w:tcBorders>
            <w:shd w:val="clear" w:color="000000" w:fill="F3F3F3"/>
          </w:tcPr>
          <w:p w14:paraId="5310CCDE" w14:textId="77777777" w:rsidR="00625757" w:rsidRPr="00801DE3" w:rsidRDefault="00625757" w:rsidP="000A7FAB">
            <w:pPr>
              <w:pStyle w:val="tabletext0"/>
              <w:spacing w:beforeLines="20" w:before="48" w:afterLines="20" w:after="48"/>
              <w:jc w:val="center"/>
              <w:rPr>
                <w:rFonts w:ascii="Arial" w:hAnsi="Arial" w:cs="Arial"/>
                <w:b/>
                <w:sz w:val="16"/>
                <w:szCs w:val="16"/>
              </w:rPr>
            </w:pPr>
            <w:r w:rsidRPr="00801DE3">
              <w:rPr>
                <w:rFonts w:ascii="Arial" w:hAnsi="Arial" w:cs="Arial"/>
                <w:b/>
                <w:sz w:val="16"/>
                <w:szCs w:val="16"/>
              </w:rPr>
              <w:t>NPM</w:t>
            </w:r>
          </w:p>
        </w:tc>
        <w:tc>
          <w:tcPr>
            <w:tcW w:w="279" w:type="pct"/>
            <w:tcBorders>
              <w:left w:val="double" w:sz="4" w:space="0" w:color="auto"/>
            </w:tcBorders>
          </w:tcPr>
          <w:p w14:paraId="469032C5"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4F88C68"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6E2F2747"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202C329"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5F05B2D1"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78A9DB3B"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74C6870"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394F49DC"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31D1471A"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44A1838A"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03402FD6"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535" w:type="pct"/>
          </w:tcPr>
          <w:p w14:paraId="5077CB08"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330" w:type="pct"/>
          </w:tcPr>
          <w:p w14:paraId="1EB4C4C8"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329" w:type="pct"/>
          </w:tcPr>
          <w:p w14:paraId="17EDF317"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r>
      <w:tr w:rsidR="000A7FAB" w:rsidRPr="000A4CFC" w14:paraId="405F46E4" w14:textId="77777777">
        <w:trPr>
          <w:trHeight w:val="48"/>
        </w:trPr>
        <w:tc>
          <w:tcPr>
            <w:tcW w:w="647" w:type="pct"/>
            <w:tcBorders>
              <w:top w:val="single" w:sz="4" w:space="0" w:color="auto"/>
              <w:bottom w:val="single" w:sz="4" w:space="0" w:color="auto"/>
              <w:right w:val="double" w:sz="4" w:space="0" w:color="auto"/>
            </w:tcBorders>
            <w:shd w:val="clear" w:color="000000" w:fill="F3F3F3"/>
          </w:tcPr>
          <w:p w14:paraId="1D0747E9" w14:textId="77777777" w:rsidR="00625757" w:rsidRPr="00801DE3" w:rsidRDefault="00625757" w:rsidP="000A7FAB">
            <w:pPr>
              <w:pStyle w:val="tabletext0"/>
              <w:spacing w:beforeLines="20" w:before="48" w:afterLines="20" w:after="48"/>
              <w:jc w:val="center"/>
              <w:rPr>
                <w:rFonts w:ascii="Arial" w:hAnsi="Arial" w:cs="Arial"/>
                <w:b/>
                <w:sz w:val="16"/>
                <w:szCs w:val="16"/>
              </w:rPr>
            </w:pPr>
            <w:r w:rsidRPr="00801DE3">
              <w:rPr>
                <w:rFonts w:ascii="Arial" w:hAnsi="Arial" w:cs="Arial"/>
                <w:b/>
                <w:sz w:val="16"/>
                <w:szCs w:val="16"/>
              </w:rPr>
              <w:t>HSD&amp;D PM</w:t>
            </w:r>
          </w:p>
        </w:tc>
        <w:tc>
          <w:tcPr>
            <w:tcW w:w="279" w:type="pct"/>
            <w:tcBorders>
              <w:left w:val="double" w:sz="4" w:space="0" w:color="auto"/>
            </w:tcBorders>
          </w:tcPr>
          <w:p w14:paraId="3B5E6F91"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30EAD0D0"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3B598BD0"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755572A4"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6A1BF3BD"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4D6284BB"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578AE96D"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0729DF3B"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6C658BBC"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0EAE9912"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5B32FF0F"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535" w:type="pct"/>
          </w:tcPr>
          <w:p w14:paraId="4E6FD324"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330" w:type="pct"/>
          </w:tcPr>
          <w:p w14:paraId="3303ED1D"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329" w:type="pct"/>
          </w:tcPr>
          <w:p w14:paraId="38AC2DA1"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r>
      <w:tr w:rsidR="000A7FAB" w:rsidRPr="000A4CFC" w14:paraId="2BD59CCB" w14:textId="77777777">
        <w:trPr>
          <w:trHeight w:val="48"/>
        </w:trPr>
        <w:tc>
          <w:tcPr>
            <w:tcW w:w="647" w:type="pct"/>
            <w:tcBorders>
              <w:top w:val="single" w:sz="4" w:space="0" w:color="auto"/>
              <w:bottom w:val="single" w:sz="4" w:space="0" w:color="auto"/>
              <w:right w:val="double" w:sz="4" w:space="0" w:color="auto"/>
            </w:tcBorders>
            <w:shd w:val="clear" w:color="000000" w:fill="F3F3F3"/>
          </w:tcPr>
          <w:p w14:paraId="222F64A8" w14:textId="77777777" w:rsidR="00625757" w:rsidRPr="00801DE3" w:rsidRDefault="00625757" w:rsidP="000A7FAB">
            <w:pPr>
              <w:pStyle w:val="tabletext0"/>
              <w:spacing w:beforeLines="20" w:before="48" w:afterLines="20" w:after="48"/>
              <w:jc w:val="center"/>
              <w:rPr>
                <w:rFonts w:ascii="Arial" w:hAnsi="Arial" w:cs="Arial"/>
                <w:b/>
                <w:sz w:val="16"/>
                <w:szCs w:val="16"/>
              </w:rPr>
            </w:pPr>
            <w:r w:rsidRPr="00801DE3">
              <w:rPr>
                <w:rFonts w:ascii="Arial" w:hAnsi="Arial" w:cs="Arial"/>
                <w:b/>
                <w:sz w:val="16"/>
                <w:szCs w:val="16"/>
              </w:rPr>
              <w:t>Phase Manager for Implementation</w:t>
            </w:r>
          </w:p>
        </w:tc>
        <w:tc>
          <w:tcPr>
            <w:tcW w:w="279" w:type="pct"/>
            <w:tcBorders>
              <w:left w:val="double" w:sz="4" w:space="0" w:color="auto"/>
            </w:tcBorders>
          </w:tcPr>
          <w:p w14:paraId="0F3553FB"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0BE37A96"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30E27B06"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7B96674C"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5405D1CF"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7E4ECE22"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3046E9AF"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B7FB7D1"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5DBB8D36"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7F254AF9"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54BA240C"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535" w:type="pct"/>
          </w:tcPr>
          <w:p w14:paraId="0405C84A"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330" w:type="pct"/>
          </w:tcPr>
          <w:p w14:paraId="6CE16FE2"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329" w:type="pct"/>
          </w:tcPr>
          <w:p w14:paraId="1F8E295D"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r>
      <w:tr w:rsidR="000A7FAB" w:rsidRPr="000A4CFC" w14:paraId="1744F6FD" w14:textId="77777777">
        <w:trPr>
          <w:trHeight w:val="48"/>
        </w:trPr>
        <w:tc>
          <w:tcPr>
            <w:tcW w:w="647" w:type="pct"/>
            <w:tcBorders>
              <w:top w:val="single" w:sz="4" w:space="0" w:color="auto"/>
              <w:bottom w:val="single" w:sz="4" w:space="0" w:color="auto"/>
              <w:right w:val="double" w:sz="4" w:space="0" w:color="auto"/>
            </w:tcBorders>
            <w:shd w:val="clear" w:color="000000" w:fill="F3F3F3"/>
          </w:tcPr>
          <w:p w14:paraId="3CECE094" w14:textId="77777777" w:rsidR="00625757" w:rsidRPr="00801DE3" w:rsidRDefault="00625757" w:rsidP="000A7FAB">
            <w:pPr>
              <w:pStyle w:val="tabletext0"/>
              <w:spacing w:beforeLines="20" w:before="48" w:afterLines="20" w:after="48"/>
              <w:jc w:val="center"/>
              <w:rPr>
                <w:rFonts w:ascii="Arial" w:hAnsi="Arial" w:cs="Arial"/>
                <w:b/>
                <w:sz w:val="16"/>
                <w:szCs w:val="16"/>
              </w:rPr>
            </w:pPr>
            <w:r w:rsidRPr="00801DE3">
              <w:rPr>
                <w:rFonts w:ascii="Arial" w:hAnsi="Arial" w:cs="Arial"/>
                <w:b/>
                <w:sz w:val="16"/>
                <w:szCs w:val="16"/>
              </w:rPr>
              <w:t>EPM for Training</w:t>
            </w:r>
          </w:p>
        </w:tc>
        <w:tc>
          <w:tcPr>
            <w:tcW w:w="279" w:type="pct"/>
            <w:tcBorders>
              <w:left w:val="double" w:sz="4" w:space="0" w:color="auto"/>
            </w:tcBorders>
          </w:tcPr>
          <w:p w14:paraId="66705685"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7EB41477"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5D820580"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6019EB78"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5D6B50FB"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790E86B8"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3D53435F"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3E4C572C"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11B90DA7"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034D6AE8"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4C0AF257"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535" w:type="pct"/>
          </w:tcPr>
          <w:p w14:paraId="5AFFC5F4"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330" w:type="pct"/>
          </w:tcPr>
          <w:p w14:paraId="215A0406"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329" w:type="pct"/>
          </w:tcPr>
          <w:p w14:paraId="1559209D"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r>
      <w:tr w:rsidR="000A7FAB" w:rsidRPr="000A4CFC" w14:paraId="55CAC239" w14:textId="77777777">
        <w:trPr>
          <w:trHeight w:val="48"/>
        </w:trPr>
        <w:tc>
          <w:tcPr>
            <w:tcW w:w="647" w:type="pct"/>
            <w:tcBorders>
              <w:top w:val="single" w:sz="4" w:space="0" w:color="auto"/>
              <w:bottom w:val="double" w:sz="4" w:space="0" w:color="auto"/>
              <w:right w:val="double" w:sz="4" w:space="0" w:color="auto"/>
            </w:tcBorders>
            <w:shd w:val="clear" w:color="000000" w:fill="F3F3F3"/>
          </w:tcPr>
          <w:p w14:paraId="4BC3F41E" w14:textId="77777777" w:rsidR="00625757" w:rsidRPr="00801DE3" w:rsidRDefault="00625757" w:rsidP="000A7FAB">
            <w:pPr>
              <w:pStyle w:val="tabletext0"/>
              <w:spacing w:beforeLines="20" w:before="48" w:afterLines="20" w:after="48"/>
              <w:jc w:val="center"/>
              <w:rPr>
                <w:rFonts w:ascii="Arial" w:hAnsi="Arial" w:cs="Arial"/>
                <w:b/>
                <w:sz w:val="16"/>
                <w:szCs w:val="16"/>
              </w:rPr>
            </w:pPr>
            <w:smartTag w:uri="urn:schemas-microsoft-com:office:smarttags" w:element="place">
              <w:smartTag w:uri="urn:schemas-microsoft-com:office:smarttags" w:element="City">
                <w:r w:rsidRPr="00801DE3">
                  <w:rPr>
                    <w:rFonts w:ascii="Arial" w:hAnsi="Arial" w:cs="Arial"/>
                    <w:b/>
                    <w:sz w:val="16"/>
                    <w:szCs w:val="16"/>
                  </w:rPr>
                  <w:t>Enterprise</w:t>
                </w:r>
              </w:smartTag>
            </w:smartTag>
            <w:r w:rsidRPr="00801DE3">
              <w:rPr>
                <w:rFonts w:ascii="Arial" w:hAnsi="Arial" w:cs="Arial"/>
                <w:b/>
                <w:sz w:val="16"/>
                <w:szCs w:val="16"/>
              </w:rPr>
              <w:t xml:space="preserve"> Support</w:t>
            </w:r>
          </w:p>
        </w:tc>
        <w:tc>
          <w:tcPr>
            <w:tcW w:w="279" w:type="pct"/>
            <w:tcBorders>
              <w:left w:val="double" w:sz="4" w:space="0" w:color="auto"/>
            </w:tcBorders>
          </w:tcPr>
          <w:p w14:paraId="3779032F"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387BE536"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041518DF"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3867C4BB"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7FF309BB"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29C935EF"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2726D3FD"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179F534D" w14:textId="77777777" w:rsidR="00625757" w:rsidRPr="000A4CFC" w:rsidRDefault="00625757" w:rsidP="000A4CFC">
            <w:pPr>
              <w:pStyle w:val="tabletext0"/>
              <w:spacing w:beforeLines="20" w:before="48" w:afterLines="20" w:after="48"/>
              <w:jc w:val="center"/>
              <w:rPr>
                <w:rFonts w:ascii="Arial" w:hAnsi="Arial" w:cs="Arial"/>
                <w:sz w:val="16"/>
                <w:szCs w:val="16"/>
              </w:rPr>
            </w:pPr>
          </w:p>
        </w:tc>
        <w:tc>
          <w:tcPr>
            <w:tcW w:w="288" w:type="pct"/>
          </w:tcPr>
          <w:p w14:paraId="564B61E6"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24F7A5D9"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288" w:type="pct"/>
          </w:tcPr>
          <w:p w14:paraId="4BA241E2"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535" w:type="pct"/>
          </w:tcPr>
          <w:p w14:paraId="2AC662F4"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330" w:type="pct"/>
          </w:tcPr>
          <w:p w14:paraId="17CEFB0B" w14:textId="77777777" w:rsidR="00625757" w:rsidRPr="000A4CFC" w:rsidRDefault="00625757" w:rsidP="000A4CFC">
            <w:pPr>
              <w:pStyle w:val="tabletext0"/>
              <w:spacing w:beforeLines="20" w:before="48" w:afterLines="20" w:after="48"/>
              <w:jc w:val="center"/>
              <w:rPr>
                <w:rFonts w:ascii="Arial" w:hAnsi="Arial" w:cs="Arial"/>
                <w:sz w:val="16"/>
                <w:szCs w:val="16"/>
              </w:rPr>
            </w:pPr>
            <w:r w:rsidRPr="000A4CFC">
              <w:rPr>
                <w:rFonts w:ascii="Arial" w:hAnsi="Arial" w:cs="Arial"/>
                <w:sz w:val="16"/>
                <w:szCs w:val="16"/>
              </w:rPr>
              <w:t>X</w:t>
            </w:r>
          </w:p>
        </w:tc>
        <w:tc>
          <w:tcPr>
            <w:tcW w:w="329" w:type="pct"/>
          </w:tcPr>
          <w:p w14:paraId="7A8184A6" w14:textId="77777777" w:rsidR="00625757" w:rsidRPr="000A4CFC" w:rsidRDefault="00625757" w:rsidP="000A4CFC">
            <w:pPr>
              <w:pStyle w:val="tabletext0"/>
              <w:spacing w:beforeLines="20" w:before="48" w:afterLines="20" w:after="48"/>
              <w:jc w:val="center"/>
              <w:rPr>
                <w:rFonts w:ascii="Arial" w:hAnsi="Arial" w:cs="Arial"/>
                <w:sz w:val="16"/>
                <w:szCs w:val="16"/>
              </w:rPr>
            </w:pPr>
          </w:p>
        </w:tc>
      </w:tr>
    </w:tbl>
    <w:p w14:paraId="5E89F087" w14:textId="2B8E7613" w:rsidR="00625757" w:rsidRDefault="003C0A73" w:rsidP="00801DE3">
      <w:pPr>
        <w:pStyle w:val="BodyText"/>
      </w:pPr>
      <w:r>
        <w:rPr>
          <w:noProof/>
          <w:snapToGrid/>
        </w:rPr>
        <mc:AlternateContent>
          <mc:Choice Requires="wps">
            <w:drawing>
              <wp:anchor distT="0" distB="0" distL="114300" distR="114300" simplePos="0" relativeHeight="251657728" behindDoc="0" locked="0" layoutInCell="1" allowOverlap="1" wp14:anchorId="79AB2512" wp14:editId="10ABD81C">
                <wp:simplePos x="0" y="0"/>
                <wp:positionH relativeFrom="column">
                  <wp:posOffset>-685800</wp:posOffset>
                </wp:positionH>
                <wp:positionV relativeFrom="paragraph">
                  <wp:posOffset>-5248910</wp:posOffset>
                </wp:positionV>
                <wp:extent cx="914400" cy="914400"/>
                <wp:effectExtent l="0" t="0" r="0" b="0"/>
                <wp:wrapNone/>
                <wp:docPr id="2" name="Text Box 2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4377F0BB" w14:textId="77777777" w:rsidR="00A129EE" w:rsidRDefault="00A129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B2512" id="_x0000_t202" coordsize="21600,21600" o:spt="202" path="m,l,21600r21600,l21600,xe">
                <v:stroke joinstyle="miter"/>
                <v:path gradientshapeok="t" o:connecttype="rect"/>
              </v:shapetype>
              <v:shape id="Text Box 2639" o:spid="_x0000_s1026" type="#_x0000_t202" style="position:absolute;margin-left:-54pt;margin-top:-413.3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DSJQIAAFI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">
                <v:textbox>
                  <w:txbxContent>
                    <w:p w14:paraId="4377F0BB" w14:textId="77777777" w:rsidR="00A129EE" w:rsidRDefault="00A129EE"/>
                  </w:txbxContent>
                </v:textbox>
              </v:shape>
            </w:pict>
          </mc:Fallback>
        </mc:AlternateContent>
      </w:r>
    </w:p>
    <w:sectPr w:rsidR="00625757" w:rsidSect="000A4CFC">
      <w:headerReference w:type="default" r:id="rId25"/>
      <w:footerReference w:type="default" r:id="rId26"/>
      <w:pgSz w:w="15840" w:h="12240" w:orient="landscape"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00B50" w14:textId="77777777" w:rsidR="008B4338" w:rsidRDefault="008B4338">
      <w:r>
        <w:separator/>
      </w:r>
    </w:p>
  </w:endnote>
  <w:endnote w:type="continuationSeparator" w:id="0">
    <w:p w14:paraId="5ECA13D6" w14:textId="77777777" w:rsidR="008B4338" w:rsidRDefault="008B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C3C6B" w14:textId="77777777" w:rsidR="00A129EE" w:rsidRPr="00C80120" w:rsidRDefault="00A129EE" w:rsidP="000A4CFC">
    <w:pPr>
      <w:pStyle w:val="Footer"/>
      <w:pBdr>
        <w:top w:val="single" w:sz="4" w:space="1" w:color="auto"/>
      </w:pBdr>
      <w:rPr>
        <w:rFonts w:ascii="Arial" w:hAnsi="Arial" w:cs="Arial"/>
        <w:sz w:val="20"/>
      </w:rPr>
    </w:pPr>
    <w:r w:rsidRPr="00C80120">
      <w:rPr>
        <w:rFonts w:ascii="Arial" w:hAnsi="Arial" w:cs="Arial"/>
        <w:sz w:val="20"/>
      </w:rPr>
      <w:t xml:space="preserve">Updated </w:t>
    </w:r>
    <w:r w:rsidR="00EA0818">
      <w:rPr>
        <w:rFonts w:ascii="Arial" w:hAnsi="Arial" w:cs="Arial"/>
        <w:sz w:val="20"/>
      </w:rPr>
      <w:t>11/18</w:t>
    </w:r>
    <w:r w:rsidRPr="00C80120">
      <w:rPr>
        <w:rFonts w:ascii="Arial" w:hAnsi="Arial" w:cs="Arial"/>
        <w:sz w:val="20"/>
      </w:rPr>
      <w:t>/04</w:t>
    </w:r>
    <w:r w:rsidRPr="00C80120">
      <w:rPr>
        <w:rFonts w:ascii="Arial" w:hAnsi="Arial" w:cs="Arial"/>
        <w:sz w:val="20"/>
      </w:rPr>
      <w:tab/>
      <w:t xml:space="preserve">Page </w:t>
    </w:r>
    <w:r w:rsidRPr="00C80120">
      <w:rPr>
        <w:rStyle w:val="PageNumber"/>
        <w:rFonts w:ascii="Arial" w:hAnsi="Arial" w:cs="Arial"/>
        <w:sz w:val="20"/>
      </w:rPr>
      <w:fldChar w:fldCharType="begin"/>
    </w:r>
    <w:r w:rsidRPr="00C80120">
      <w:rPr>
        <w:rStyle w:val="PageNumber"/>
        <w:rFonts w:ascii="Arial" w:hAnsi="Arial" w:cs="Arial"/>
        <w:sz w:val="20"/>
      </w:rPr>
      <w:instrText xml:space="preserve"> PAGE </w:instrText>
    </w:r>
    <w:r w:rsidRPr="00C80120">
      <w:rPr>
        <w:rStyle w:val="PageNumber"/>
        <w:rFonts w:ascii="Arial" w:hAnsi="Arial" w:cs="Arial"/>
        <w:sz w:val="20"/>
      </w:rPr>
      <w:fldChar w:fldCharType="separate"/>
    </w:r>
    <w:r w:rsidR="00996914">
      <w:rPr>
        <w:rStyle w:val="PageNumber"/>
        <w:rFonts w:ascii="Arial" w:hAnsi="Arial" w:cs="Arial"/>
        <w:noProof/>
        <w:sz w:val="20"/>
      </w:rPr>
      <w:t>iv</w:t>
    </w:r>
    <w:r w:rsidRPr="00C80120">
      <w:rPr>
        <w:rStyle w:val="PageNumber"/>
        <w:rFonts w:ascii="Arial" w:hAnsi="Arial" w:cs="Arial"/>
        <w:sz w:val="20"/>
      </w:rPr>
      <w:fldChar w:fldCharType="end"/>
    </w:r>
    <w:r w:rsidRPr="00C80120">
      <w:rPr>
        <w:rStyle w:val="PageNumber"/>
        <w:rFonts w:ascii="Arial" w:hAnsi="Arial" w:cs="Arial"/>
        <w:sz w:val="20"/>
      </w:rPr>
      <w:tab/>
      <w:t xml:space="preserve">Version </w:t>
    </w:r>
    <w:r w:rsidRPr="00C80120">
      <w:rPr>
        <w:rFonts w:ascii="Arial" w:hAnsi="Arial" w:cs="Arial"/>
        <w:sz w:val="20"/>
      </w:rPr>
      <w:t>1.</w:t>
    </w:r>
    <w:r w:rsidR="00EA0818">
      <w:rPr>
        <w:rFonts w:ascii="Arial" w:hAnsi="Arial" w:cs="Arial"/>
        <w:sz w:val="20"/>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33EB" w14:textId="77777777" w:rsidR="00A129EE" w:rsidRPr="00C80120" w:rsidRDefault="00A129EE" w:rsidP="000A4CFC">
    <w:pPr>
      <w:pStyle w:val="Footer"/>
      <w:pBdr>
        <w:top w:val="single" w:sz="4" w:space="1" w:color="auto"/>
      </w:pBdr>
      <w:rPr>
        <w:rFonts w:ascii="Arial" w:hAnsi="Arial" w:cs="Arial"/>
        <w:sz w:val="20"/>
      </w:rPr>
    </w:pPr>
    <w:r w:rsidRPr="00C80120">
      <w:rPr>
        <w:rFonts w:ascii="Arial" w:hAnsi="Arial" w:cs="Arial"/>
        <w:sz w:val="20"/>
      </w:rPr>
      <w:t xml:space="preserve">Updated </w:t>
    </w:r>
    <w:r>
      <w:rPr>
        <w:rFonts w:ascii="Arial" w:hAnsi="Arial" w:cs="Arial"/>
        <w:sz w:val="20"/>
      </w:rPr>
      <w:t>11/</w:t>
    </w:r>
    <w:r w:rsidR="005A0FCF">
      <w:rPr>
        <w:rFonts w:ascii="Arial" w:hAnsi="Arial" w:cs="Arial"/>
        <w:sz w:val="20"/>
      </w:rPr>
      <w:t>18</w:t>
    </w:r>
    <w:r w:rsidRPr="00C80120">
      <w:rPr>
        <w:rFonts w:ascii="Arial" w:hAnsi="Arial" w:cs="Arial"/>
        <w:sz w:val="20"/>
      </w:rPr>
      <w:t>/04</w:t>
    </w:r>
    <w:r w:rsidRPr="00C80120">
      <w:rPr>
        <w:rFonts w:ascii="Arial" w:hAnsi="Arial" w:cs="Arial"/>
        <w:sz w:val="20"/>
      </w:rPr>
      <w:tab/>
      <w:t xml:space="preserve">Page </w:t>
    </w:r>
    <w:r w:rsidRPr="00C80120">
      <w:rPr>
        <w:rStyle w:val="PageNumber"/>
        <w:rFonts w:ascii="Arial" w:hAnsi="Arial" w:cs="Arial"/>
        <w:sz w:val="20"/>
      </w:rPr>
      <w:fldChar w:fldCharType="begin"/>
    </w:r>
    <w:r w:rsidRPr="00C80120">
      <w:rPr>
        <w:rStyle w:val="PageNumber"/>
        <w:rFonts w:ascii="Arial" w:hAnsi="Arial" w:cs="Arial"/>
        <w:sz w:val="20"/>
      </w:rPr>
      <w:instrText xml:space="preserve"> PAGE </w:instrText>
    </w:r>
    <w:r w:rsidRPr="00C80120">
      <w:rPr>
        <w:rStyle w:val="PageNumber"/>
        <w:rFonts w:ascii="Arial" w:hAnsi="Arial" w:cs="Arial"/>
        <w:sz w:val="20"/>
      </w:rPr>
      <w:fldChar w:fldCharType="separate"/>
    </w:r>
    <w:r w:rsidR="00996914">
      <w:rPr>
        <w:rStyle w:val="PageNumber"/>
        <w:rFonts w:ascii="Arial" w:hAnsi="Arial" w:cs="Arial"/>
        <w:noProof/>
        <w:sz w:val="20"/>
      </w:rPr>
      <w:t>9</w:t>
    </w:r>
    <w:r w:rsidRPr="00C80120">
      <w:rPr>
        <w:rStyle w:val="PageNumber"/>
        <w:rFonts w:ascii="Arial" w:hAnsi="Arial" w:cs="Arial"/>
        <w:sz w:val="20"/>
      </w:rPr>
      <w:fldChar w:fldCharType="end"/>
    </w:r>
    <w:r w:rsidRPr="00C80120">
      <w:rPr>
        <w:rStyle w:val="PageNumber"/>
        <w:rFonts w:ascii="Arial" w:hAnsi="Arial" w:cs="Arial"/>
        <w:sz w:val="20"/>
      </w:rPr>
      <w:tab/>
      <w:t xml:space="preserve">Version </w:t>
    </w:r>
    <w:r w:rsidRPr="00C80120">
      <w:rPr>
        <w:rFonts w:ascii="Arial" w:hAnsi="Arial" w:cs="Arial"/>
        <w:sz w:val="20"/>
      </w:rPr>
      <w:t>1.</w:t>
    </w:r>
    <w:r w:rsidR="005A0FCF">
      <w:rPr>
        <w:rFonts w:ascii="Arial" w:hAnsi="Arial" w:cs="Arial"/>
        <w:sz w:val="20"/>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41E0" w14:textId="77777777" w:rsidR="00A129EE" w:rsidRPr="00C80120" w:rsidRDefault="00A129EE" w:rsidP="004C07D1">
    <w:pPr>
      <w:pStyle w:val="Footer"/>
      <w:pBdr>
        <w:top w:val="single" w:sz="4" w:space="1" w:color="auto"/>
      </w:pBdr>
      <w:tabs>
        <w:tab w:val="clear" w:pos="4320"/>
        <w:tab w:val="clear" w:pos="8640"/>
        <w:tab w:val="center" w:pos="6480"/>
        <w:tab w:val="right" w:pos="12960"/>
      </w:tabs>
      <w:rPr>
        <w:rFonts w:ascii="Arial" w:hAnsi="Arial" w:cs="Arial"/>
        <w:sz w:val="20"/>
      </w:rPr>
    </w:pPr>
    <w:r>
      <w:rPr>
        <w:rFonts w:ascii="Arial" w:hAnsi="Arial" w:cs="Arial"/>
        <w:sz w:val="20"/>
      </w:rPr>
      <w:t>Updated 11/</w:t>
    </w:r>
    <w:r w:rsidR="005A0FCF">
      <w:rPr>
        <w:rFonts w:ascii="Arial" w:hAnsi="Arial" w:cs="Arial"/>
        <w:sz w:val="20"/>
      </w:rPr>
      <w:t>18</w:t>
    </w:r>
    <w:r w:rsidRPr="00C80120">
      <w:rPr>
        <w:rFonts w:ascii="Arial" w:hAnsi="Arial" w:cs="Arial"/>
        <w:sz w:val="20"/>
      </w:rPr>
      <w:t>/04</w:t>
    </w:r>
    <w:r w:rsidRPr="00C80120">
      <w:rPr>
        <w:rFonts w:ascii="Arial" w:hAnsi="Arial" w:cs="Arial"/>
        <w:sz w:val="20"/>
      </w:rPr>
      <w:tab/>
      <w:t xml:space="preserve">Page </w:t>
    </w:r>
    <w:r w:rsidRPr="00C80120">
      <w:rPr>
        <w:rStyle w:val="PageNumber"/>
        <w:rFonts w:ascii="Arial" w:hAnsi="Arial" w:cs="Arial"/>
        <w:sz w:val="20"/>
      </w:rPr>
      <w:fldChar w:fldCharType="begin"/>
    </w:r>
    <w:r w:rsidRPr="00C80120">
      <w:rPr>
        <w:rStyle w:val="PageNumber"/>
        <w:rFonts w:ascii="Arial" w:hAnsi="Arial" w:cs="Arial"/>
        <w:sz w:val="20"/>
      </w:rPr>
      <w:instrText xml:space="preserve"> PAGE </w:instrText>
    </w:r>
    <w:r w:rsidRPr="00C80120">
      <w:rPr>
        <w:rStyle w:val="PageNumber"/>
        <w:rFonts w:ascii="Arial" w:hAnsi="Arial" w:cs="Arial"/>
        <w:sz w:val="20"/>
      </w:rPr>
      <w:fldChar w:fldCharType="separate"/>
    </w:r>
    <w:r w:rsidR="00996914">
      <w:rPr>
        <w:rStyle w:val="PageNumber"/>
        <w:rFonts w:ascii="Arial" w:hAnsi="Arial" w:cs="Arial"/>
        <w:noProof/>
        <w:sz w:val="20"/>
      </w:rPr>
      <w:t>12</w:t>
    </w:r>
    <w:r w:rsidRPr="00C80120">
      <w:rPr>
        <w:rStyle w:val="PageNumber"/>
        <w:rFonts w:ascii="Arial" w:hAnsi="Arial" w:cs="Arial"/>
        <w:sz w:val="20"/>
      </w:rPr>
      <w:fldChar w:fldCharType="end"/>
    </w:r>
    <w:r w:rsidRPr="00C80120">
      <w:rPr>
        <w:rStyle w:val="PageNumber"/>
        <w:rFonts w:ascii="Arial" w:hAnsi="Arial" w:cs="Arial"/>
        <w:sz w:val="20"/>
      </w:rPr>
      <w:tab/>
      <w:t xml:space="preserve">Version </w:t>
    </w:r>
    <w:r w:rsidRPr="00C80120">
      <w:rPr>
        <w:rFonts w:ascii="Arial" w:hAnsi="Arial" w:cs="Arial"/>
        <w:sz w:val="20"/>
      </w:rPr>
      <w:t>1.</w:t>
    </w:r>
    <w:r w:rsidR="005A0FCF">
      <w:rPr>
        <w:rFonts w:ascii="Arial" w:hAnsi="Arial" w:cs="Arial"/>
        <w:sz w:val="20"/>
      </w:rPr>
      <w:t>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F5B0" w14:textId="77777777" w:rsidR="00A129EE" w:rsidRPr="00C80120" w:rsidRDefault="00A129EE" w:rsidP="000A4CFC">
    <w:pPr>
      <w:pStyle w:val="Footer"/>
      <w:pBdr>
        <w:top w:val="single" w:sz="4" w:space="1" w:color="auto"/>
      </w:pBdr>
      <w:rPr>
        <w:rFonts w:ascii="Arial" w:hAnsi="Arial" w:cs="Arial"/>
        <w:sz w:val="20"/>
      </w:rPr>
    </w:pPr>
    <w:r w:rsidRPr="00C80120">
      <w:rPr>
        <w:rFonts w:ascii="Arial" w:hAnsi="Arial" w:cs="Arial"/>
        <w:sz w:val="20"/>
      </w:rPr>
      <w:t xml:space="preserve">Updated </w:t>
    </w:r>
    <w:r>
      <w:rPr>
        <w:rFonts w:ascii="Arial" w:hAnsi="Arial" w:cs="Arial"/>
        <w:sz w:val="20"/>
      </w:rPr>
      <w:t>11/</w:t>
    </w:r>
    <w:r w:rsidR="005A0FCF">
      <w:rPr>
        <w:rFonts w:ascii="Arial" w:hAnsi="Arial" w:cs="Arial"/>
        <w:sz w:val="20"/>
      </w:rPr>
      <w:t>18</w:t>
    </w:r>
    <w:r w:rsidRPr="00C80120">
      <w:rPr>
        <w:rFonts w:ascii="Arial" w:hAnsi="Arial" w:cs="Arial"/>
        <w:sz w:val="20"/>
      </w:rPr>
      <w:t>/04</w:t>
    </w:r>
    <w:r w:rsidRPr="00C80120">
      <w:rPr>
        <w:rFonts w:ascii="Arial" w:hAnsi="Arial" w:cs="Arial"/>
        <w:sz w:val="20"/>
      </w:rPr>
      <w:tab/>
      <w:t xml:space="preserve">Page </w:t>
    </w:r>
    <w:r w:rsidRPr="00C80120">
      <w:rPr>
        <w:rStyle w:val="PageNumber"/>
        <w:rFonts w:ascii="Arial" w:hAnsi="Arial" w:cs="Arial"/>
        <w:sz w:val="20"/>
      </w:rPr>
      <w:fldChar w:fldCharType="begin"/>
    </w:r>
    <w:r w:rsidRPr="00C80120">
      <w:rPr>
        <w:rStyle w:val="PageNumber"/>
        <w:rFonts w:ascii="Arial" w:hAnsi="Arial" w:cs="Arial"/>
        <w:sz w:val="20"/>
      </w:rPr>
      <w:instrText xml:space="preserve"> PAGE </w:instrText>
    </w:r>
    <w:r w:rsidRPr="00C80120">
      <w:rPr>
        <w:rStyle w:val="PageNumber"/>
        <w:rFonts w:ascii="Arial" w:hAnsi="Arial" w:cs="Arial"/>
        <w:sz w:val="20"/>
      </w:rPr>
      <w:fldChar w:fldCharType="separate"/>
    </w:r>
    <w:r w:rsidR="00996914">
      <w:rPr>
        <w:rStyle w:val="PageNumber"/>
        <w:rFonts w:ascii="Arial" w:hAnsi="Arial" w:cs="Arial"/>
        <w:noProof/>
        <w:sz w:val="20"/>
      </w:rPr>
      <w:t>24</w:t>
    </w:r>
    <w:r w:rsidRPr="00C80120">
      <w:rPr>
        <w:rStyle w:val="PageNumber"/>
        <w:rFonts w:ascii="Arial" w:hAnsi="Arial" w:cs="Arial"/>
        <w:sz w:val="20"/>
      </w:rPr>
      <w:fldChar w:fldCharType="end"/>
    </w:r>
    <w:r w:rsidRPr="00C80120">
      <w:rPr>
        <w:rStyle w:val="PageNumber"/>
        <w:rFonts w:ascii="Arial" w:hAnsi="Arial" w:cs="Arial"/>
        <w:sz w:val="20"/>
      </w:rPr>
      <w:tab/>
      <w:t xml:space="preserve">Version </w:t>
    </w:r>
    <w:r w:rsidRPr="00C80120">
      <w:rPr>
        <w:rFonts w:ascii="Arial" w:hAnsi="Arial" w:cs="Arial"/>
        <w:sz w:val="20"/>
      </w:rPr>
      <w:t>1.</w:t>
    </w:r>
    <w:r w:rsidR="005A0FCF">
      <w:rPr>
        <w:rFonts w:ascii="Arial" w:hAnsi="Arial" w:cs="Arial"/>
        <w:sz w:val="20"/>
      </w:rPr>
      <w:t>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30AE9" w14:textId="77777777" w:rsidR="00A129EE" w:rsidRPr="00C80120" w:rsidRDefault="00A129EE" w:rsidP="006D66D1">
    <w:pPr>
      <w:pStyle w:val="Footer"/>
      <w:pBdr>
        <w:top w:val="single" w:sz="4" w:space="1" w:color="auto"/>
      </w:pBdr>
      <w:tabs>
        <w:tab w:val="clear" w:pos="4320"/>
        <w:tab w:val="clear" w:pos="8640"/>
        <w:tab w:val="center" w:pos="6480"/>
        <w:tab w:val="right" w:pos="12960"/>
      </w:tabs>
      <w:rPr>
        <w:rFonts w:ascii="Arial" w:hAnsi="Arial" w:cs="Arial"/>
        <w:sz w:val="20"/>
      </w:rPr>
    </w:pPr>
    <w:r w:rsidRPr="00C80120">
      <w:rPr>
        <w:rFonts w:ascii="Arial" w:hAnsi="Arial" w:cs="Arial"/>
        <w:sz w:val="20"/>
      </w:rPr>
      <w:t xml:space="preserve">Updated </w:t>
    </w:r>
    <w:r>
      <w:rPr>
        <w:rFonts w:ascii="Arial" w:hAnsi="Arial" w:cs="Arial"/>
        <w:sz w:val="20"/>
      </w:rPr>
      <w:t>11/</w:t>
    </w:r>
    <w:r w:rsidR="005A0FCF">
      <w:rPr>
        <w:rFonts w:ascii="Arial" w:hAnsi="Arial" w:cs="Arial"/>
        <w:sz w:val="20"/>
      </w:rPr>
      <w:t>18</w:t>
    </w:r>
    <w:r w:rsidRPr="00C80120">
      <w:rPr>
        <w:rFonts w:ascii="Arial" w:hAnsi="Arial" w:cs="Arial"/>
        <w:sz w:val="20"/>
      </w:rPr>
      <w:t>/04</w:t>
    </w:r>
    <w:r w:rsidRPr="00C80120">
      <w:rPr>
        <w:rFonts w:ascii="Arial" w:hAnsi="Arial" w:cs="Arial"/>
        <w:sz w:val="20"/>
      </w:rPr>
      <w:tab/>
      <w:t xml:space="preserve">Page </w:t>
    </w:r>
    <w:r w:rsidRPr="00C80120">
      <w:rPr>
        <w:rStyle w:val="PageNumber"/>
        <w:rFonts w:ascii="Arial" w:hAnsi="Arial" w:cs="Arial"/>
        <w:sz w:val="20"/>
      </w:rPr>
      <w:fldChar w:fldCharType="begin"/>
    </w:r>
    <w:r w:rsidRPr="00C80120">
      <w:rPr>
        <w:rStyle w:val="PageNumber"/>
        <w:rFonts w:ascii="Arial" w:hAnsi="Arial" w:cs="Arial"/>
        <w:sz w:val="20"/>
      </w:rPr>
      <w:instrText xml:space="preserve"> PAGE </w:instrText>
    </w:r>
    <w:r w:rsidRPr="00C80120">
      <w:rPr>
        <w:rStyle w:val="PageNumber"/>
        <w:rFonts w:ascii="Arial" w:hAnsi="Arial" w:cs="Arial"/>
        <w:sz w:val="20"/>
      </w:rPr>
      <w:fldChar w:fldCharType="separate"/>
    </w:r>
    <w:r w:rsidR="00996914">
      <w:rPr>
        <w:rStyle w:val="PageNumber"/>
        <w:rFonts w:ascii="Arial" w:hAnsi="Arial" w:cs="Arial"/>
        <w:noProof/>
        <w:sz w:val="20"/>
      </w:rPr>
      <w:t>26</w:t>
    </w:r>
    <w:r w:rsidRPr="00C80120">
      <w:rPr>
        <w:rStyle w:val="PageNumber"/>
        <w:rFonts w:ascii="Arial" w:hAnsi="Arial" w:cs="Arial"/>
        <w:sz w:val="20"/>
      </w:rPr>
      <w:fldChar w:fldCharType="end"/>
    </w:r>
    <w:r w:rsidRPr="00C80120">
      <w:rPr>
        <w:rStyle w:val="PageNumber"/>
        <w:rFonts w:ascii="Arial" w:hAnsi="Arial" w:cs="Arial"/>
        <w:sz w:val="20"/>
      </w:rPr>
      <w:tab/>
      <w:t xml:space="preserve">Version </w:t>
    </w:r>
    <w:r w:rsidRPr="00C80120">
      <w:rPr>
        <w:rFonts w:ascii="Arial" w:hAnsi="Arial" w:cs="Arial"/>
        <w:sz w:val="20"/>
      </w:rPr>
      <w:t>1.</w:t>
    </w:r>
    <w:r w:rsidR="005A0FCF">
      <w:rPr>
        <w:rFonts w:ascii="Arial" w:hAnsi="Arial" w:cs="Arial"/>
        <w:sz w:val="20"/>
      </w:rPr>
      <w:t>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7365" w14:textId="77777777" w:rsidR="00A129EE" w:rsidRPr="00C80120" w:rsidRDefault="00A129EE" w:rsidP="000A4CFC">
    <w:pPr>
      <w:pStyle w:val="Footer"/>
      <w:pBdr>
        <w:top w:val="single" w:sz="4" w:space="1" w:color="auto"/>
      </w:pBdr>
      <w:rPr>
        <w:rFonts w:ascii="Arial" w:hAnsi="Arial" w:cs="Arial"/>
        <w:sz w:val="20"/>
      </w:rPr>
    </w:pPr>
    <w:r w:rsidRPr="00C80120">
      <w:rPr>
        <w:rFonts w:ascii="Arial" w:hAnsi="Arial" w:cs="Arial"/>
        <w:sz w:val="20"/>
      </w:rPr>
      <w:t xml:space="preserve">Updated </w:t>
    </w:r>
    <w:r>
      <w:rPr>
        <w:rFonts w:ascii="Arial" w:hAnsi="Arial" w:cs="Arial"/>
        <w:sz w:val="20"/>
      </w:rPr>
      <w:t>11/</w:t>
    </w:r>
    <w:r w:rsidR="005A0FCF">
      <w:rPr>
        <w:rFonts w:ascii="Arial" w:hAnsi="Arial" w:cs="Arial"/>
        <w:sz w:val="20"/>
      </w:rPr>
      <w:t>18</w:t>
    </w:r>
    <w:r w:rsidRPr="00C80120">
      <w:rPr>
        <w:rFonts w:ascii="Arial" w:hAnsi="Arial" w:cs="Arial"/>
        <w:sz w:val="20"/>
      </w:rPr>
      <w:t>/04</w:t>
    </w:r>
    <w:r w:rsidRPr="00C80120">
      <w:rPr>
        <w:rFonts w:ascii="Arial" w:hAnsi="Arial" w:cs="Arial"/>
        <w:sz w:val="20"/>
      </w:rPr>
      <w:tab/>
      <w:t xml:space="preserve">Page </w:t>
    </w:r>
    <w:r w:rsidRPr="00C80120">
      <w:rPr>
        <w:rStyle w:val="PageNumber"/>
        <w:rFonts w:ascii="Arial" w:hAnsi="Arial" w:cs="Arial"/>
        <w:sz w:val="20"/>
      </w:rPr>
      <w:fldChar w:fldCharType="begin"/>
    </w:r>
    <w:r w:rsidRPr="00C80120">
      <w:rPr>
        <w:rStyle w:val="PageNumber"/>
        <w:rFonts w:ascii="Arial" w:hAnsi="Arial" w:cs="Arial"/>
        <w:sz w:val="20"/>
      </w:rPr>
      <w:instrText xml:space="preserve"> PAGE </w:instrText>
    </w:r>
    <w:r w:rsidRPr="00C80120">
      <w:rPr>
        <w:rStyle w:val="PageNumber"/>
        <w:rFonts w:ascii="Arial" w:hAnsi="Arial" w:cs="Arial"/>
        <w:sz w:val="20"/>
      </w:rPr>
      <w:fldChar w:fldCharType="separate"/>
    </w:r>
    <w:r w:rsidR="00996914">
      <w:rPr>
        <w:rStyle w:val="PageNumber"/>
        <w:rFonts w:ascii="Arial" w:hAnsi="Arial" w:cs="Arial"/>
        <w:noProof/>
        <w:sz w:val="20"/>
      </w:rPr>
      <w:t>29</w:t>
    </w:r>
    <w:r w:rsidRPr="00C80120">
      <w:rPr>
        <w:rStyle w:val="PageNumber"/>
        <w:rFonts w:ascii="Arial" w:hAnsi="Arial" w:cs="Arial"/>
        <w:sz w:val="20"/>
      </w:rPr>
      <w:fldChar w:fldCharType="end"/>
    </w:r>
    <w:r w:rsidRPr="00C80120">
      <w:rPr>
        <w:rStyle w:val="PageNumber"/>
        <w:rFonts w:ascii="Arial" w:hAnsi="Arial" w:cs="Arial"/>
        <w:sz w:val="20"/>
      </w:rPr>
      <w:tab/>
      <w:t xml:space="preserve">Version </w:t>
    </w:r>
    <w:r w:rsidRPr="00C80120">
      <w:rPr>
        <w:rFonts w:ascii="Arial" w:hAnsi="Arial" w:cs="Arial"/>
        <w:sz w:val="20"/>
      </w:rPr>
      <w:t>1.</w:t>
    </w:r>
    <w:r w:rsidR="005A0FCF">
      <w:rPr>
        <w:rFonts w:ascii="Arial" w:hAnsi="Arial" w:cs="Arial"/>
        <w:sz w:val="20"/>
      </w:rPr>
      <w:t>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4D54" w14:textId="77777777" w:rsidR="00A129EE" w:rsidRPr="00C80120" w:rsidRDefault="00A129EE" w:rsidP="000A4CFC">
    <w:pPr>
      <w:pStyle w:val="Footer"/>
      <w:pBdr>
        <w:top w:val="single" w:sz="4" w:space="1" w:color="auto"/>
      </w:pBdr>
      <w:tabs>
        <w:tab w:val="clear" w:pos="4320"/>
        <w:tab w:val="clear" w:pos="8640"/>
        <w:tab w:val="center" w:pos="6840"/>
        <w:tab w:val="right" w:pos="13680"/>
      </w:tabs>
      <w:rPr>
        <w:rFonts w:ascii="Arial" w:hAnsi="Arial" w:cs="Arial"/>
        <w:sz w:val="20"/>
      </w:rPr>
    </w:pPr>
    <w:r w:rsidRPr="00C80120">
      <w:rPr>
        <w:rFonts w:ascii="Arial" w:hAnsi="Arial" w:cs="Arial"/>
        <w:sz w:val="20"/>
      </w:rPr>
      <w:t xml:space="preserve">Updated </w:t>
    </w:r>
    <w:r>
      <w:rPr>
        <w:rFonts w:ascii="Arial" w:hAnsi="Arial" w:cs="Arial"/>
        <w:sz w:val="20"/>
      </w:rPr>
      <w:t>11/</w:t>
    </w:r>
    <w:r w:rsidR="005A0FCF">
      <w:rPr>
        <w:rFonts w:ascii="Arial" w:hAnsi="Arial" w:cs="Arial"/>
        <w:sz w:val="20"/>
      </w:rPr>
      <w:t>18</w:t>
    </w:r>
    <w:r w:rsidRPr="00C80120">
      <w:rPr>
        <w:rFonts w:ascii="Arial" w:hAnsi="Arial" w:cs="Arial"/>
        <w:sz w:val="20"/>
      </w:rPr>
      <w:t>/04</w:t>
    </w:r>
    <w:r w:rsidRPr="00C80120">
      <w:rPr>
        <w:rFonts w:ascii="Arial" w:hAnsi="Arial" w:cs="Arial"/>
        <w:sz w:val="20"/>
      </w:rPr>
      <w:tab/>
      <w:t xml:space="preserve">Page </w:t>
    </w:r>
    <w:r w:rsidRPr="00C80120">
      <w:rPr>
        <w:rStyle w:val="PageNumber"/>
        <w:rFonts w:ascii="Arial" w:hAnsi="Arial" w:cs="Arial"/>
        <w:sz w:val="20"/>
      </w:rPr>
      <w:fldChar w:fldCharType="begin"/>
    </w:r>
    <w:r w:rsidRPr="00C80120">
      <w:rPr>
        <w:rStyle w:val="PageNumber"/>
        <w:rFonts w:ascii="Arial" w:hAnsi="Arial" w:cs="Arial"/>
        <w:sz w:val="20"/>
      </w:rPr>
      <w:instrText xml:space="preserve"> PAGE </w:instrText>
    </w:r>
    <w:r w:rsidRPr="00C80120">
      <w:rPr>
        <w:rStyle w:val="PageNumber"/>
        <w:rFonts w:ascii="Arial" w:hAnsi="Arial" w:cs="Arial"/>
        <w:sz w:val="20"/>
      </w:rPr>
      <w:fldChar w:fldCharType="separate"/>
    </w:r>
    <w:r w:rsidR="00996914">
      <w:rPr>
        <w:rStyle w:val="PageNumber"/>
        <w:rFonts w:ascii="Arial" w:hAnsi="Arial" w:cs="Arial"/>
        <w:noProof/>
        <w:sz w:val="20"/>
      </w:rPr>
      <w:t>30</w:t>
    </w:r>
    <w:r w:rsidRPr="00C80120">
      <w:rPr>
        <w:rStyle w:val="PageNumber"/>
        <w:rFonts w:ascii="Arial" w:hAnsi="Arial" w:cs="Arial"/>
        <w:sz w:val="20"/>
      </w:rPr>
      <w:fldChar w:fldCharType="end"/>
    </w:r>
    <w:r w:rsidRPr="00C80120">
      <w:rPr>
        <w:rStyle w:val="PageNumber"/>
        <w:rFonts w:ascii="Arial" w:hAnsi="Arial" w:cs="Arial"/>
        <w:sz w:val="20"/>
      </w:rPr>
      <w:tab/>
      <w:t>Version 1.</w:t>
    </w:r>
    <w:r w:rsidR="005A0FCF">
      <w:rPr>
        <w:rStyle w:val="PageNumber"/>
        <w:rFonts w:ascii="Arial" w:hAnsi="Arial" w:cs="Arial"/>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A1B6D" w14:textId="77777777" w:rsidR="008B4338" w:rsidRDefault="008B4338">
      <w:r>
        <w:separator/>
      </w:r>
    </w:p>
  </w:footnote>
  <w:footnote w:type="continuationSeparator" w:id="0">
    <w:p w14:paraId="050D515D" w14:textId="77777777" w:rsidR="008B4338" w:rsidRDefault="008B4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BB769" w14:textId="77777777" w:rsidR="00A129EE" w:rsidRDefault="00A129EE"/>
  <w:p w14:paraId="34E83D31" w14:textId="77777777" w:rsidR="00A129EE" w:rsidRDefault="00A129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2DA18" w14:textId="77777777" w:rsidR="00A129EE" w:rsidRPr="00C80120" w:rsidRDefault="00A129EE" w:rsidP="000A4CFC">
    <w:pPr>
      <w:pStyle w:val="Header"/>
      <w:pBdr>
        <w:bottom w:val="single" w:sz="4" w:space="1" w:color="auto"/>
      </w:pBdr>
      <w:jc w:val="center"/>
      <w:rPr>
        <w:rFonts w:ascii="Arial" w:hAnsi="Arial" w:cs="Arial"/>
        <w:sz w:val="20"/>
      </w:rPr>
    </w:pPr>
    <w:r w:rsidRPr="00C80120">
      <w:rPr>
        <w:rFonts w:ascii="Arial" w:hAnsi="Arial" w:cs="Arial"/>
        <w:sz w:val="20"/>
      </w:rPr>
      <w:t>Bi-Directional Laboratory Data Sharing for LDSI Project National Implementation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F8C8" w14:textId="77777777" w:rsidR="00A129EE" w:rsidRPr="00C80120" w:rsidRDefault="00A129EE" w:rsidP="000A4CFC">
    <w:pPr>
      <w:pStyle w:val="Header"/>
      <w:pBdr>
        <w:bottom w:val="single" w:sz="4" w:space="1" w:color="auto"/>
      </w:pBdr>
      <w:jc w:val="center"/>
      <w:rPr>
        <w:rFonts w:ascii="Arial" w:hAnsi="Arial" w:cs="Arial"/>
        <w:sz w:val="20"/>
      </w:rPr>
    </w:pPr>
    <w:r w:rsidRPr="00C80120">
      <w:rPr>
        <w:rFonts w:ascii="Arial" w:hAnsi="Arial" w:cs="Arial"/>
        <w:sz w:val="20"/>
      </w:rPr>
      <w:t>Bi-Directional Laboratory Data Sharing for LDSI Project National Implementation Plan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92474" w14:textId="77777777" w:rsidR="00A129EE" w:rsidRPr="00C80120" w:rsidRDefault="00A129EE" w:rsidP="000A4CFC">
    <w:pPr>
      <w:pStyle w:val="Header"/>
      <w:pBdr>
        <w:bottom w:val="single" w:sz="4" w:space="1" w:color="auto"/>
      </w:pBdr>
      <w:jc w:val="center"/>
      <w:rPr>
        <w:rFonts w:ascii="Arial" w:hAnsi="Arial" w:cs="Arial"/>
        <w:sz w:val="20"/>
      </w:rPr>
    </w:pPr>
    <w:r w:rsidRPr="00C80120">
      <w:rPr>
        <w:rFonts w:ascii="Arial" w:hAnsi="Arial" w:cs="Arial"/>
        <w:sz w:val="20"/>
      </w:rPr>
      <w:t>Bi-Directional Laboratory Data Sharing for LDSI Project National Implementation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CF22" w14:textId="77777777" w:rsidR="00A129EE" w:rsidRPr="00C80120" w:rsidRDefault="00A129EE" w:rsidP="000A4CFC">
    <w:pPr>
      <w:pStyle w:val="Header"/>
      <w:pBdr>
        <w:bottom w:val="single" w:sz="4" w:space="1" w:color="auto"/>
      </w:pBdr>
      <w:jc w:val="center"/>
      <w:rPr>
        <w:rFonts w:ascii="Arial" w:hAnsi="Arial" w:cs="Arial"/>
        <w:sz w:val="20"/>
      </w:rPr>
    </w:pPr>
    <w:r w:rsidRPr="00C80120">
      <w:rPr>
        <w:rFonts w:ascii="Arial" w:hAnsi="Arial" w:cs="Arial"/>
        <w:sz w:val="20"/>
      </w:rPr>
      <w:t>Bi-Directional Laboratory Data Sharing for LDSI Project National Implementation 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DD50F" w14:textId="77777777" w:rsidR="00A129EE" w:rsidRPr="00C80120" w:rsidRDefault="00A129EE" w:rsidP="000A4CFC">
    <w:pPr>
      <w:pStyle w:val="Header"/>
      <w:pBdr>
        <w:bottom w:val="single" w:sz="4" w:space="1" w:color="auto"/>
      </w:pBdr>
      <w:jc w:val="center"/>
      <w:rPr>
        <w:rFonts w:ascii="Arial" w:hAnsi="Arial" w:cs="Arial"/>
        <w:sz w:val="20"/>
      </w:rPr>
    </w:pPr>
    <w:r w:rsidRPr="00C80120">
      <w:rPr>
        <w:rFonts w:ascii="Arial" w:hAnsi="Arial" w:cs="Arial"/>
        <w:sz w:val="20"/>
      </w:rPr>
      <w:t>Bi-Directional Laboratory Data Sharing for LDSI Project National Implementation Plan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3774" w14:textId="77777777" w:rsidR="00A129EE" w:rsidRPr="00C80120" w:rsidRDefault="00A129EE" w:rsidP="000A4CFC">
    <w:pPr>
      <w:pStyle w:val="Header"/>
      <w:pBdr>
        <w:bottom w:val="single" w:sz="4" w:space="1" w:color="auto"/>
      </w:pBdr>
      <w:jc w:val="center"/>
      <w:rPr>
        <w:rFonts w:ascii="Arial" w:hAnsi="Arial" w:cs="Arial"/>
        <w:sz w:val="20"/>
      </w:rPr>
    </w:pPr>
    <w:r w:rsidRPr="00C80120">
      <w:rPr>
        <w:rFonts w:ascii="Arial" w:hAnsi="Arial" w:cs="Arial"/>
        <w:sz w:val="20"/>
      </w:rPr>
      <w:t>Bi-Directional Laboratory Data Sharing for LDSI Project National Implementation Plan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0A13" w14:textId="77777777" w:rsidR="00A129EE" w:rsidRPr="00C80120" w:rsidRDefault="00A129EE" w:rsidP="000A4CFC">
    <w:pPr>
      <w:pStyle w:val="Header"/>
      <w:pBdr>
        <w:bottom w:val="single" w:sz="4" w:space="1" w:color="auto"/>
      </w:pBdr>
      <w:jc w:val="center"/>
      <w:rPr>
        <w:rFonts w:ascii="Arial" w:hAnsi="Arial" w:cs="Arial"/>
        <w:sz w:val="20"/>
      </w:rPr>
    </w:pPr>
    <w:r w:rsidRPr="00C80120">
      <w:rPr>
        <w:rFonts w:ascii="Arial" w:hAnsi="Arial" w:cs="Arial"/>
        <w:sz w:val="20"/>
      </w:rPr>
      <w:t>Bi-Directional Laboratory Data Sharing for LDSI Project National Implementation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29E677E"/>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E9C4F24"/>
    <w:lvl w:ilvl="0">
      <w:numFmt w:val="decimal"/>
      <w:lvlText w:val="*"/>
      <w:lvlJc w:val="left"/>
    </w:lvl>
  </w:abstractNum>
  <w:abstractNum w:abstractNumId="2" w15:restartNumberingAfterBreak="0">
    <w:nsid w:val="01BD61F8"/>
    <w:multiLevelType w:val="hybridMultilevel"/>
    <w:tmpl w:val="6F06B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D4BEF"/>
    <w:multiLevelType w:val="hybridMultilevel"/>
    <w:tmpl w:val="ADE6D2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B56DE4"/>
    <w:multiLevelType w:val="multilevel"/>
    <w:tmpl w:val="A5927A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A916FB"/>
    <w:multiLevelType w:val="hybridMultilevel"/>
    <w:tmpl w:val="A03238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BF4861"/>
    <w:multiLevelType w:val="hybridMultilevel"/>
    <w:tmpl w:val="CA3009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0302E3"/>
    <w:multiLevelType w:val="hybridMultilevel"/>
    <w:tmpl w:val="F7E82A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6C47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3D18EE"/>
    <w:multiLevelType w:val="hybridMultilevel"/>
    <w:tmpl w:val="4058F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833F89"/>
    <w:multiLevelType w:val="hybridMultilevel"/>
    <w:tmpl w:val="FF5AA65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F4724D3"/>
    <w:multiLevelType w:val="hybridMultilevel"/>
    <w:tmpl w:val="E624BA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31045E6"/>
    <w:multiLevelType w:val="hybridMultilevel"/>
    <w:tmpl w:val="1EA611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3DA0B30"/>
    <w:multiLevelType w:val="hybridMultilevel"/>
    <w:tmpl w:val="1C94B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B0C71"/>
    <w:multiLevelType w:val="multilevel"/>
    <w:tmpl w:val="070CB6D6"/>
    <w:lvl w:ilvl="0">
      <w:start w:val="2"/>
      <w:numFmt w:val="decimal"/>
      <w:pStyle w:val="SecondaryHeadings"/>
      <w:lvlText w:val="%1.0"/>
      <w:lvlJc w:val="left"/>
      <w:pPr>
        <w:tabs>
          <w:tab w:val="num" w:pos="720"/>
        </w:tabs>
        <w:ind w:left="720" w:hanging="720"/>
      </w:pPr>
      <w:rPr>
        <w:rFonts w:hint="default"/>
      </w:rPr>
    </w:lvl>
    <w:lvl w:ilvl="1">
      <w:start w:val="1"/>
      <w:numFmt w:val="decimal"/>
      <w:lvlRestart w:val="0"/>
      <w:pStyle w:val="Title1"/>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28A6112F"/>
    <w:multiLevelType w:val="hybridMultilevel"/>
    <w:tmpl w:val="D6AAEA8A"/>
    <w:lvl w:ilvl="0" w:tplc="37F29AA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AD02A502" w:tentative="1">
      <w:start w:val="1"/>
      <w:numFmt w:val="bullet"/>
      <w:lvlText w:val=""/>
      <w:lvlJc w:val="left"/>
      <w:pPr>
        <w:tabs>
          <w:tab w:val="num" w:pos="2160"/>
        </w:tabs>
        <w:ind w:left="2160" w:hanging="360"/>
      </w:pPr>
      <w:rPr>
        <w:rFonts w:ascii="Wingdings" w:hAnsi="Wingdings" w:hint="default"/>
        <w:sz w:val="20"/>
      </w:rPr>
    </w:lvl>
    <w:lvl w:ilvl="3" w:tplc="B36CC540" w:tentative="1">
      <w:start w:val="1"/>
      <w:numFmt w:val="bullet"/>
      <w:lvlText w:val=""/>
      <w:lvlJc w:val="left"/>
      <w:pPr>
        <w:tabs>
          <w:tab w:val="num" w:pos="2880"/>
        </w:tabs>
        <w:ind w:left="2880" w:hanging="360"/>
      </w:pPr>
      <w:rPr>
        <w:rFonts w:ascii="Wingdings" w:hAnsi="Wingdings" w:hint="default"/>
        <w:sz w:val="20"/>
      </w:rPr>
    </w:lvl>
    <w:lvl w:ilvl="4" w:tplc="D23E43B0" w:tentative="1">
      <w:start w:val="1"/>
      <w:numFmt w:val="bullet"/>
      <w:lvlText w:val=""/>
      <w:lvlJc w:val="left"/>
      <w:pPr>
        <w:tabs>
          <w:tab w:val="num" w:pos="3600"/>
        </w:tabs>
        <w:ind w:left="3600" w:hanging="360"/>
      </w:pPr>
      <w:rPr>
        <w:rFonts w:ascii="Wingdings" w:hAnsi="Wingdings" w:hint="default"/>
        <w:sz w:val="20"/>
      </w:rPr>
    </w:lvl>
    <w:lvl w:ilvl="5" w:tplc="24A8877E" w:tentative="1">
      <w:start w:val="1"/>
      <w:numFmt w:val="bullet"/>
      <w:lvlText w:val=""/>
      <w:lvlJc w:val="left"/>
      <w:pPr>
        <w:tabs>
          <w:tab w:val="num" w:pos="4320"/>
        </w:tabs>
        <w:ind w:left="4320" w:hanging="360"/>
      </w:pPr>
      <w:rPr>
        <w:rFonts w:ascii="Wingdings" w:hAnsi="Wingdings" w:hint="default"/>
        <w:sz w:val="20"/>
      </w:rPr>
    </w:lvl>
    <w:lvl w:ilvl="6" w:tplc="66B46226" w:tentative="1">
      <w:start w:val="1"/>
      <w:numFmt w:val="bullet"/>
      <w:lvlText w:val=""/>
      <w:lvlJc w:val="left"/>
      <w:pPr>
        <w:tabs>
          <w:tab w:val="num" w:pos="5040"/>
        </w:tabs>
        <w:ind w:left="5040" w:hanging="360"/>
      </w:pPr>
      <w:rPr>
        <w:rFonts w:ascii="Wingdings" w:hAnsi="Wingdings" w:hint="default"/>
        <w:sz w:val="20"/>
      </w:rPr>
    </w:lvl>
    <w:lvl w:ilvl="7" w:tplc="A4303C7C" w:tentative="1">
      <w:start w:val="1"/>
      <w:numFmt w:val="bullet"/>
      <w:lvlText w:val=""/>
      <w:lvlJc w:val="left"/>
      <w:pPr>
        <w:tabs>
          <w:tab w:val="num" w:pos="5760"/>
        </w:tabs>
        <w:ind w:left="5760" w:hanging="360"/>
      </w:pPr>
      <w:rPr>
        <w:rFonts w:ascii="Wingdings" w:hAnsi="Wingdings" w:hint="default"/>
        <w:sz w:val="20"/>
      </w:rPr>
    </w:lvl>
    <w:lvl w:ilvl="8" w:tplc="E2A80A4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50BD2"/>
    <w:multiLevelType w:val="hybridMultilevel"/>
    <w:tmpl w:val="528AD4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FE40379"/>
    <w:multiLevelType w:val="hybridMultilevel"/>
    <w:tmpl w:val="EB6653E8"/>
    <w:lvl w:ilvl="0" w:tplc="3788DADC">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1846299"/>
    <w:multiLevelType w:val="hybridMultilevel"/>
    <w:tmpl w:val="8A901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9D64F5"/>
    <w:multiLevelType w:val="singleLevel"/>
    <w:tmpl w:val="33EEB7C6"/>
    <w:lvl w:ilvl="0">
      <w:start w:val="1"/>
      <w:numFmt w:val="decimal"/>
      <w:pStyle w:val="ListNumber"/>
      <w:lvlText w:val="%1."/>
      <w:lvlJc w:val="left"/>
      <w:pPr>
        <w:tabs>
          <w:tab w:val="num" w:pos="720"/>
        </w:tabs>
        <w:ind w:left="720" w:hanging="720"/>
      </w:pPr>
      <w:rPr>
        <w:rFonts w:hint="default"/>
      </w:rPr>
    </w:lvl>
  </w:abstractNum>
  <w:abstractNum w:abstractNumId="20" w15:restartNumberingAfterBreak="0">
    <w:nsid w:val="37836B48"/>
    <w:multiLevelType w:val="hybridMultilevel"/>
    <w:tmpl w:val="FD4278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9A7549"/>
    <w:multiLevelType w:val="hybridMultilevel"/>
    <w:tmpl w:val="9732C7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C3D33C2"/>
    <w:multiLevelType w:val="hybridMultilevel"/>
    <w:tmpl w:val="B4489B0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941880"/>
    <w:multiLevelType w:val="hybridMultilevel"/>
    <w:tmpl w:val="5D7E29DC"/>
    <w:lvl w:ilvl="0" w:tplc="48AC60A2">
      <w:start w:val="1"/>
      <w:numFmt w:val="bullet"/>
      <w:pStyle w:v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1C1E16"/>
    <w:multiLevelType w:val="hybridMultilevel"/>
    <w:tmpl w:val="C72A43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F64385"/>
    <w:multiLevelType w:val="hybridMultilevel"/>
    <w:tmpl w:val="1E8EA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D872DC"/>
    <w:multiLevelType w:val="singleLevel"/>
    <w:tmpl w:val="7D02493A"/>
    <w:lvl w:ilvl="0">
      <w:start w:val="1"/>
      <w:numFmt w:val="none"/>
      <w:lvlText w:val="Note"/>
      <w:legacy w:legacy="1" w:legacySpace="0" w:legacyIndent="864"/>
      <w:lvlJc w:val="left"/>
      <w:pPr>
        <w:ind w:left="1710" w:hanging="864"/>
      </w:pPr>
      <w:rPr>
        <w:rFonts w:ascii="Arial" w:hAnsi="Arial" w:hint="default"/>
        <w:b/>
        <w:i w:val="0"/>
        <w:sz w:val="22"/>
      </w:rPr>
    </w:lvl>
  </w:abstractNum>
  <w:abstractNum w:abstractNumId="27" w15:restartNumberingAfterBreak="0">
    <w:nsid w:val="4F1F274E"/>
    <w:multiLevelType w:val="hybridMultilevel"/>
    <w:tmpl w:val="1AEC15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A92589A"/>
    <w:multiLevelType w:val="hybridMultilevel"/>
    <w:tmpl w:val="8A766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0140EA"/>
    <w:multiLevelType w:val="multilevel"/>
    <w:tmpl w:val="C10206F2"/>
    <w:lvl w:ilvl="0">
      <w:start w:val="1"/>
      <w:numFmt w:val="decimal"/>
      <w:pStyle w:val="Numbering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Restart w:val="0"/>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5E704BFE"/>
    <w:multiLevelType w:val="hybridMultilevel"/>
    <w:tmpl w:val="EC46FCA8"/>
    <w:lvl w:ilvl="0" w:tplc="6C8CBC92">
      <w:start w:val="1"/>
      <w:numFmt w:val="decimal"/>
      <w:pStyle w:val="Step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AD62AA"/>
    <w:multiLevelType w:val="hybridMultilevel"/>
    <w:tmpl w:val="28D6ED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37062C"/>
    <w:multiLevelType w:val="hybridMultilevel"/>
    <w:tmpl w:val="25AEFB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1540EB"/>
    <w:multiLevelType w:val="hybridMultilevel"/>
    <w:tmpl w:val="3030EB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417259"/>
    <w:multiLevelType w:val="hybridMultilevel"/>
    <w:tmpl w:val="0B229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DF34AD"/>
    <w:multiLevelType w:val="hybridMultilevel"/>
    <w:tmpl w:val="1CD0A8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E3541CA"/>
    <w:multiLevelType w:val="hybridMultilevel"/>
    <w:tmpl w:val="3F10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E61F24"/>
    <w:multiLevelType w:val="hybridMultilevel"/>
    <w:tmpl w:val="BF34BB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1202850"/>
    <w:multiLevelType w:val="hybridMultilevel"/>
    <w:tmpl w:val="258A9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A457CF"/>
    <w:multiLevelType w:val="hybridMultilevel"/>
    <w:tmpl w:val="D28E34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C2496B"/>
    <w:multiLevelType w:val="hybridMultilevel"/>
    <w:tmpl w:val="A74C9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20689"/>
    <w:multiLevelType w:val="hybridMultilevel"/>
    <w:tmpl w:val="A9A822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E31761E"/>
    <w:multiLevelType w:val="hybridMultilevel"/>
    <w:tmpl w:val="418AD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73244A"/>
    <w:multiLevelType w:val="multilevel"/>
    <w:tmpl w:val="F48C2ACA"/>
    <w:lvl w:ilvl="0">
      <w:start w:val="1"/>
      <w:numFmt w:val="none"/>
      <w:pStyle w:val="MainHeadings"/>
      <w:lvlText w:val="1.0"/>
      <w:lvlJc w:val="left"/>
      <w:pPr>
        <w:tabs>
          <w:tab w:val="num" w:pos="432"/>
        </w:tabs>
        <w:ind w:left="432" w:hanging="432"/>
      </w:pPr>
    </w:lvl>
    <w:lvl w:ilvl="1">
      <w:start w:val="1"/>
      <w:numFmt w:val="decimal"/>
      <w:lvlText w:val="%12.0"/>
      <w:lvlJc w:val="left"/>
      <w:pPr>
        <w:tabs>
          <w:tab w:val="num" w:pos="576"/>
        </w:tabs>
        <w:ind w:left="576" w:hanging="576"/>
      </w:pPr>
    </w:lvl>
    <w:lvl w:ilvl="2">
      <w:start w:val="1"/>
      <w:numFmt w:val="none"/>
      <w:lvlText w:val="3.0"/>
      <w:lvlJc w:val="left"/>
      <w:pPr>
        <w:tabs>
          <w:tab w:val="num" w:pos="720"/>
        </w:tabs>
        <w:ind w:left="720" w:hanging="720"/>
      </w:pPr>
    </w:lvl>
    <w:lvl w:ilvl="3">
      <w:start w:val="1"/>
      <w:numFmt w:val="none"/>
      <w:lvlText w:val="4.0"/>
      <w:lvlJc w:val="left"/>
      <w:pPr>
        <w:tabs>
          <w:tab w:val="num" w:pos="864"/>
        </w:tabs>
        <w:ind w:left="864" w:hanging="864"/>
      </w:pPr>
    </w:lvl>
    <w:lvl w:ilvl="4">
      <w:start w:val="1"/>
      <w:numFmt w:val="none"/>
      <w:lvlText w:val="5.0"/>
      <w:lvlJc w:val="left"/>
      <w:pPr>
        <w:tabs>
          <w:tab w:val="num" w:pos="1008"/>
        </w:tabs>
        <w:ind w:left="1008" w:hanging="1008"/>
      </w:pPr>
    </w:lvl>
    <w:lvl w:ilvl="5">
      <w:start w:val="1"/>
      <w:numFmt w:val="none"/>
      <w:pStyle w:val="Heading6"/>
      <w:lvlText w:val="6.0"/>
      <w:lvlJc w:val="left"/>
      <w:pPr>
        <w:tabs>
          <w:tab w:val="num" w:pos="1152"/>
        </w:tabs>
        <w:ind w:left="1152" w:hanging="1152"/>
      </w:pPr>
    </w:lvl>
    <w:lvl w:ilvl="6">
      <w:start w:val="1"/>
      <w:numFmt w:val="none"/>
      <w:pStyle w:val="Heading7"/>
      <w:lvlText w:val="7.0"/>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3"/>
  </w:num>
  <w:num w:numId="2">
    <w:abstractNumId w:val="14"/>
  </w:num>
  <w:num w:numId="3">
    <w:abstractNumId w:val="0"/>
  </w:num>
  <w:num w:numId="4">
    <w:abstractNumId w:val="29"/>
  </w:num>
  <w:num w:numId="5">
    <w:abstractNumId w:val="23"/>
  </w:num>
  <w:num w:numId="6">
    <w:abstractNumId w:val="35"/>
  </w:num>
  <w:num w:numId="7">
    <w:abstractNumId w:val="25"/>
  </w:num>
  <w:num w:numId="8">
    <w:abstractNumId w:val="2"/>
  </w:num>
  <w:num w:numId="9">
    <w:abstractNumId w:val="40"/>
  </w:num>
  <w:num w:numId="10">
    <w:abstractNumId w:val="18"/>
  </w:num>
  <w:num w:numId="11">
    <w:abstractNumId w:val="16"/>
  </w:num>
  <w:num w:numId="12">
    <w:abstractNumId w:val="3"/>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7"/>
  </w:num>
  <w:num w:numId="18">
    <w:abstractNumId w:val="39"/>
  </w:num>
  <w:num w:numId="19">
    <w:abstractNumId w:val="6"/>
  </w:num>
  <w:num w:numId="20">
    <w:abstractNumId w:val="9"/>
  </w:num>
  <w:num w:numId="21">
    <w:abstractNumId w:val="7"/>
  </w:num>
  <w:num w:numId="22">
    <w:abstractNumId w:val="10"/>
  </w:num>
  <w:num w:numId="23">
    <w:abstractNumId w:val="24"/>
  </w:num>
  <w:num w:numId="24">
    <w:abstractNumId w:val="1"/>
    <w:lvlOverride w:ilvl="0">
      <w:lvl w:ilvl="0">
        <w:numFmt w:val="bullet"/>
        <w:lvlText w:val=""/>
        <w:legacy w:legacy="1" w:legacySpace="0" w:legacyIndent="0"/>
        <w:lvlJc w:val="left"/>
        <w:rPr>
          <w:rFonts w:ascii="Symbol" w:hAnsi="Symbol" w:hint="default"/>
        </w:rPr>
      </w:lvl>
    </w:lvlOverride>
  </w:num>
  <w:num w:numId="25">
    <w:abstractNumId w:val="15"/>
  </w:num>
  <w:num w:numId="26">
    <w:abstractNumId w:val="37"/>
  </w:num>
  <w:num w:numId="27">
    <w:abstractNumId w:val="36"/>
  </w:num>
  <w:num w:numId="28">
    <w:abstractNumId w:val="38"/>
  </w:num>
  <w:num w:numId="29">
    <w:abstractNumId w:val="42"/>
  </w:num>
  <w:num w:numId="30">
    <w:abstractNumId w:val="21"/>
  </w:num>
  <w:num w:numId="31">
    <w:abstractNumId w:val="12"/>
  </w:num>
  <w:num w:numId="32">
    <w:abstractNumId w:val="13"/>
  </w:num>
  <w:num w:numId="33">
    <w:abstractNumId w:val="34"/>
  </w:num>
  <w:num w:numId="34">
    <w:abstractNumId w:val="4"/>
  </w:num>
  <w:num w:numId="35">
    <w:abstractNumId w:val="31"/>
  </w:num>
  <w:num w:numId="36">
    <w:abstractNumId w:val="26"/>
  </w:num>
  <w:num w:numId="37">
    <w:abstractNumId w:val="8"/>
  </w:num>
  <w:num w:numId="38">
    <w:abstractNumId w:val="22"/>
  </w:num>
  <w:num w:numId="39">
    <w:abstractNumId w:val="32"/>
  </w:num>
  <w:num w:numId="40">
    <w:abstractNumId w:val="30"/>
  </w:num>
  <w:num w:numId="41">
    <w:abstractNumId w:val="33"/>
  </w:num>
  <w:num w:numId="42">
    <w:abstractNumId w:val="28"/>
  </w:num>
  <w:num w:numId="43">
    <w:abstractNumId w:val="20"/>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7169">
      <o:colormru v:ext="edit" colors="#f6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57"/>
    <w:rsid w:val="00007584"/>
    <w:rsid w:val="00010FF5"/>
    <w:rsid w:val="00025883"/>
    <w:rsid w:val="00036FA0"/>
    <w:rsid w:val="000419BD"/>
    <w:rsid w:val="00041F73"/>
    <w:rsid w:val="00044410"/>
    <w:rsid w:val="00044627"/>
    <w:rsid w:val="00071387"/>
    <w:rsid w:val="00076B32"/>
    <w:rsid w:val="00081C2C"/>
    <w:rsid w:val="00084D5A"/>
    <w:rsid w:val="000A3277"/>
    <w:rsid w:val="000A4CFC"/>
    <w:rsid w:val="000A7FAB"/>
    <w:rsid w:val="000D6B61"/>
    <w:rsid w:val="000F3BE6"/>
    <w:rsid w:val="001067AD"/>
    <w:rsid w:val="001408EA"/>
    <w:rsid w:val="0014442B"/>
    <w:rsid w:val="001556E1"/>
    <w:rsid w:val="0018519F"/>
    <w:rsid w:val="00190EDC"/>
    <w:rsid w:val="0019220F"/>
    <w:rsid w:val="001A63BE"/>
    <w:rsid w:val="001C36A8"/>
    <w:rsid w:val="001F11BD"/>
    <w:rsid w:val="001F79ED"/>
    <w:rsid w:val="00201B50"/>
    <w:rsid w:val="0020366E"/>
    <w:rsid w:val="0022076A"/>
    <w:rsid w:val="00232FC5"/>
    <w:rsid w:val="002348F1"/>
    <w:rsid w:val="00234B0E"/>
    <w:rsid w:val="00251264"/>
    <w:rsid w:val="00270065"/>
    <w:rsid w:val="002759F1"/>
    <w:rsid w:val="00280461"/>
    <w:rsid w:val="002931FE"/>
    <w:rsid w:val="002A3AFC"/>
    <w:rsid w:val="002A64F4"/>
    <w:rsid w:val="002B4D1F"/>
    <w:rsid w:val="002D2AE5"/>
    <w:rsid w:val="002E51B9"/>
    <w:rsid w:val="003746D9"/>
    <w:rsid w:val="003971FE"/>
    <w:rsid w:val="003C0A73"/>
    <w:rsid w:val="003C4BD6"/>
    <w:rsid w:val="003C674E"/>
    <w:rsid w:val="003E060D"/>
    <w:rsid w:val="003F2FBC"/>
    <w:rsid w:val="003F376C"/>
    <w:rsid w:val="003F5964"/>
    <w:rsid w:val="003F6EB9"/>
    <w:rsid w:val="00403E85"/>
    <w:rsid w:val="00410018"/>
    <w:rsid w:val="00455D31"/>
    <w:rsid w:val="004613E9"/>
    <w:rsid w:val="00461510"/>
    <w:rsid w:val="00463D0A"/>
    <w:rsid w:val="00471237"/>
    <w:rsid w:val="00480A64"/>
    <w:rsid w:val="004A0598"/>
    <w:rsid w:val="004B72DA"/>
    <w:rsid w:val="004C07D1"/>
    <w:rsid w:val="004C1D0F"/>
    <w:rsid w:val="004E15FF"/>
    <w:rsid w:val="004F3AAB"/>
    <w:rsid w:val="005006E3"/>
    <w:rsid w:val="00504551"/>
    <w:rsid w:val="0056258D"/>
    <w:rsid w:val="00566982"/>
    <w:rsid w:val="00567B9D"/>
    <w:rsid w:val="0057303C"/>
    <w:rsid w:val="00580DEE"/>
    <w:rsid w:val="00582DC5"/>
    <w:rsid w:val="005A0FCF"/>
    <w:rsid w:val="005D504E"/>
    <w:rsid w:val="005F48CF"/>
    <w:rsid w:val="0060235C"/>
    <w:rsid w:val="00615DC9"/>
    <w:rsid w:val="00625757"/>
    <w:rsid w:val="00626BEC"/>
    <w:rsid w:val="00655E26"/>
    <w:rsid w:val="00662160"/>
    <w:rsid w:val="00665AD4"/>
    <w:rsid w:val="00665BEC"/>
    <w:rsid w:val="00672C99"/>
    <w:rsid w:val="00685A4F"/>
    <w:rsid w:val="006905BB"/>
    <w:rsid w:val="006B349E"/>
    <w:rsid w:val="006C46B6"/>
    <w:rsid w:val="006D66D1"/>
    <w:rsid w:val="006D6C46"/>
    <w:rsid w:val="006E1016"/>
    <w:rsid w:val="006E5A8E"/>
    <w:rsid w:val="00700EA2"/>
    <w:rsid w:val="00720520"/>
    <w:rsid w:val="0072198E"/>
    <w:rsid w:val="0073216F"/>
    <w:rsid w:val="00747F96"/>
    <w:rsid w:val="00754B41"/>
    <w:rsid w:val="0076340D"/>
    <w:rsid w:val="00763D52"/>
    <w:rsid w:val="007726AA"/>
    <w:rsid w:val="0079455A"/>
    <w:rsid w:val="007A0018"/>
    <w:rsid w:val="007B3397"/>
    <w:rsid w:val="007B526A"/>
    <w:rsid w:val="007C50E8"/>
    <w:rsid w:val="007C619C"/>
    <w:rsid w:val="007D1566"/>
    <w:rsid w:val="007E0306"/>
    <w:rsid w:val="007E0C0E"/>
    <w:rsid w:val="007E6848"/>
    <w:rsid w:val="00801DE3"/>
    <w:rsid w:val="00815DF6"/>
    <w:rsid w:val="00827A84"/>
    <w:rsid w:val="00837334"/>
    <w:rsid w:val="00843817"/>
    <w:rsid w:val="00864938"/>
    <w:rsid w:val="00864FBB"/>
    <w:rsid w:val="00873EAF"/>
    <w:rsid w:val="00883F32"/>
    <w:rsid w:val="008B19D0"/>
    <w:rsid w:val="008B4338"/>
    <w:rsid w:val="008B7085"/>
    <w:rsid w:val="008C3342"/>
    <w:rsid w:val="008D709F"/>
    <w:rsid w:val="008D7127"/>
    <w:rsid w:val="008E0D73"/>
    <w:rsid w:val="008E3B37"/>
    <w:rsid w:val="008F1542"/>
    <w:rsid w:val="00922FB1"/>
    <w:rsid w:val="009420AC"/>
    <w:rsid w:val="0094634C"/>
    <w:rsid w:val="0096720B"/>
    <w:rsid w:val="00984171"/>
    <w:rsid w:val="00990AC3"/>
    <w:rsid w:val="00996914"/>
    <w:rsid w:val="009B3851"/>
    <w:rsid w:val="009C204C"/>
    <w:rsid w:val="009D20F4"/>
    <w:rsid w:val="009D50F2"/>
    <w:rsid w:val="009E5CF2"/>
    <w:rsid w:val="00A0501E"/>
    <w:rsid w:val="00A07E03"/>
    <w:rsid w:val="00A129EE"/>
    <w:rsid w:val="00A1383C"/>
    <w:rsid w:val="00A22F47"/>
    <w:rsid w:val="00A238B7"/>
    <w:rsid w:val="00A4206A"/>
    <w:rsid w:val="00A56F98"/>
    <w:rsid w:val="00A65E7B"/>
    <w:rsid w:val="00A71580"/>
    <w:rsid w:val="00A876B6"/>
    <w:rsid w:val="00A9166D"/>
    <w:rsid w:val="00A91874"/>
    <w:rsid w:val="00A9672D"/>
    <w:rsid w:val="00AA4298"/>
    <w:rsid w:val="00AB28C1"/>
    <w:rsid w:val="00AE57C5"/>
    <w:rsid w:val="00B1604F"/>
    <w:rsid w:val="00B3065C"/>
    <w:rsid w:val="00B44C8D"/>
    <w:rsid w:val="00B62FDD"/>
    <w:rsid w:val="00B65739"/>
    <w:rsid w:val="00B74DA9"/>
    <w:rsid w:val="00B837C1"/>
    <w:rsid w:val="00B87840"/>
    <w:rsid w:val="00B96E2F"/>
    <w:rsid w:val="00BE66AD"/>
    <w:rsid w:val="00BF1EBD"/>
    <w:rsid w:val="00BF2686"/>
    <w:rsid w:val="00BF29AC"/>
    <w:rsid w:val="00C10441"/>
    <w:rsid w:val="00C139DC"/>
    <w:rsid w:val="00C158A9"/>
    <w:rsid w:val="00C16F17"/>
    <w:rsid w:val="00C51337"/>
    <w:rsid w:val="00C64339"/>
    <w:rsid w:val="00C77E6C"/>
    <w:rsid w:val="00C80120"/>
    <w:rsid w:val="00C8259B"/>
    <w:rsid w:val="00CA27A3"/>
    <w:rsid w:val="00CC16C2"/>
    <w:rsid w:val="00CC1D5D"/>
    <w:rsid w:val="00CF0903"/>
    <w:rsid w:val="00D223B4"/>
    <w:rsid w:val="00D5225D"/>
    <w:rsid w:val="00D93BA8"/>
    <w:rsid w:val="00D93F42"/>
    <w:rsid w:val="00D96EBC"/>
    <w:rsid w:val="00DB30E7"/>
    <w:rsid w:val="00DB54E4"/>
    <w:rsid w:val="00DB74A7"/>
    <w:rsid w:val="00DD2A96"/>
    <w:rsid w:val="00DE49C9"/>
    <w:rsid w:val="00E36D54"/>
    <w:rsid w:val="00E36F9B"/>
    <w:rsid w:val="00E413DF"/>
    <w:rsid w:val="00E41406"/>
    <w:rsid w:val="00E54195"/>
    <w:rsid w:val="00E568A3"/>
    <w:rsid w:val="00E659E2"/>
    <w:rsid w:val="00E66B87"/>
    <w:rsid w:val="00E66EE0"/>
    <w:rsid w:val="00E87616"/>
    <w:rsid w:val="00EA0818"/>
    <w:rsid w:val="00EA3FFD"/>
    <w:rsid w:val="00EA77A8"/>
    <w:rsid w:val="00ED7394"/>
    <w:rsid w:val="00EE20CA"/>
    <w:rsid w:val="00EE2D7C"/>
    <w:rsid w:val="00EE2EC7"/>
    <w:rsid w:val="00F13982"/>
    <w:rsid w:val="00F23137"/>
    <w:rsid w:val="00F24968"/>
    <w:rsid w:val="00F35DE5"/>
    <w:rsid w:val="00F75E6D"/>
    <w:rsid w:val="00F87008"/>
    <w:rsid w:val="00F90A10"/>
    <w:rsid w:val="00FB79DA"/>
    <w:rsid w:val="00FC6BD6"/>
    <w:rsid w:val="00FD29D4"/>
    <w:rsid w:val="00FD6042"/>
    <w:rsid w:val="00FF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69">
      <o:colormru v:ext="edit" colors="#f60"/>
    </o:shapedefaults>
    <o:shapelayout v:ext="edit">
      <o:idmap v:ext="edit" data="1,3,4"/>
    </o:shapelayout>
  </w:shapeDefaults>
  <w:decimalSymbol w:val="."/>
  <w:listSeparator w:val=","/>
  <w14:docId w14:val="5CEAA2B0"/>
  <w15:chartTrackingRefBased/>
  <w15:docId w15:val="{86CD6B36-C1E9-4E36-A4B6-78952BD7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BodyText"/>
    <w:qFormat/>
    <w:rsid w:val="00FD6042"/>
    <w:pPr>
      <w:keepNext/>
      <w:spacing w:before="240" w:after="120"/>
      <w:outlineLvl w:val="0"/>
    </w:pPr>
    <w:rPr>
      <w:rFonts w:ascii="Arial" w:hAnsi="Arial"/>
      <w:b/>
      <w:kern w:val="28"/>
      <w:sz w:val="28"/>
    </w:rPr>
  </w:style>
  <w:style w:type="paragraph" w:styleId="Heading2">
    <w:name w:val="heading 2"/>
    <w:next w:val="BodyText"/>
    <w:qFormat/>
    <w:rsid w:val="009D50F2"/>
    <w:pPr>
      <w:keepNext/>
      <w:spacing w:before="240" w:after="60"/>
      <w:outlineLvl w:val="1"/>
    </w:pPr>
    <w:rPr>
      <w:rFonts w:ascii="Arial" w:hAnsi="Arial" w:cs="Arial"/>
      <w:b/>
      <w:sz w:val="24"/>
      <w:szCs w:val="24"/>
    </w:rPr>
  </w:style>
  <w:style w:type="paragraph" w:styleId="Heading3">
    <w:name w:val="heading 3"/>
    <w:next w:val="BodyText"/>
    <w:qFormat/>
    <w:rsid w:val="002A64F4"/>
    <w:pPr>
      <w:keepNext/>
      <w:spacing w:before="240" w:after="60"/>
      <w:outlineLvl w:val="2"/>
    </w:pPr>
    <w:rPr>
      <w:rFonts w:ascii="Arial" w:hAnsi="Arial"/>
      <w:sz w:val="22"/>
      <w:u w:val="single"/>
    </w:r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spacing w:before="240" w:after="60"/>
      <w:outlineLvl w:val="4"/>
    </w:pPr>
    <w:rPr>
      <w:i/>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754B41"/>
    <w:pPr>
      <w:tabs>
        <w:tab w:val="right" w:leader="dot" w:pos="8630"/>
      </w:tabs>
      <w:spacing w:before="120"/>
      <w:ind w:left="240"/>
    </w:pPr>
    <w:rPr>
      <w:rFonts w:ascii="Arial" w:hAnsi="Arial" w:cs="Arial"/>
      <w:bCs/>
      <w:noProof/>
      <w:sz w:val="22"/>
      <w:szCs w:val="22"/>
    </w:rPr>
  </w:style>
  <w:style w:type="paragraph" w:customStyle="1" w:styleId="MainHeadings">
    <w:name w:val="Main Headings"/>
    <w:basedOn w:val="Normal"/>
    <w:autoRedefine/>
    <w:pPr>
      <w:numPr>
        <w:numId w:val="1"/>
      </w:numPr>
    </w:pPr>
    <w:rPr>
      <w:b/>
      <w:caps/>
      <w:sz w:val="28"/>
    </w:rPr>
  </w:style>
  <w:style w:type="paragraph" w:customStyle="1" w:styleId="SecondaryHeadings">
    <w:name w:val="Secondary Headings"/>
    <w:basedOn w:val="Normal"/>
    <w:next w:val="Normal"/>
    <w:pPr>
      <w:numPr>
        <w:numId w:val="2"/>
      </w:numPr>
    </w:pPr>
    <w:rPr>
      <w:caps/>
    </w:rPr>
  </w:style>
  <w:style w:type="paragraph" w:customStyle="1" w:styleId="thirdheadings">
    <w:name w:val="third headings"/>
    <w:basedOn w:val="MainHeadings"/>
    <w:autoRedefine/>
    <w:rPr>
      <w:b w:val="0"/>
      <w:i/>
      <w:caps w:val="0"/>
      <w:sz w:val="24"/>
    </w:rPr>
  </w:style>
  <w:style w:type="paragraph" w:styleId="TOC1">
    <w:name w:val="toc 1"/>
    <w:basedOn w:val="Normal"/>
    <w:next w:val="Normal"/>
    <w:autoRedefine/>
    <w:semiHidden/>
    <w:rsid w:val="00754B41"/>
    <w:pPr>
      <w:tabs>
        <w:tab w:val="right" w:leader="dot" w:pos="8630"/>
      </w:tabs>
      <w:spacing w:before="120"/>
    </w:pPr>
    <w:rPr>
      <w:rFonts w:ascii="Arial" w:hAnsi="Arial" w:cs="Arial"/>
      <w:bCs/>
      <w:iCs/>
      <w:noProof/>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Title1">
    <w:name w:val="Title 1"/>
    <w:basedOn w:val="Heading1"/>
    <w:pPr>
      <w:numPr>
        <w:ilvl w:val="1"/>
        <w:numId w:val="2"/>
      </w:numPr>
    </w:pPr>
    <w:rPr>
      <w:rFonts w:ascii="Times New Roman" w:hAnsi="Times New Roman"/>
      <w:caps/>
    </w:rPr>
  </w:style>
  <w:style w:type="paragraph" w:styleId="Title">
    <w:name w:val="Title"/>
    <w:basedOn w:val="Normal"/>
    <w:qFormat/>
    <w:pPr>
      <w:spacing w:before="240" w:after="60"/>
      <w:jc w:val="center"/>
      <w:outlineLvl w:val="0"/>
    </w:pPr>
    <w:rPr>
      <w:rFonts w:ascii="Arial" w:hAnsi="Arial"/>
      <w:b/>
      <w:kern w:val="28"/>
      <w:sz w:val="32"/>
    </w:rPr>
  </w:style>
  <w:style w:type="paragraph" w:styleId="TOC3">
    <w:name w:val="toc 3"/>
    <w:basedOn w:val="Normal"/>
    <w:next w:val="Normal"/>
    <w:autoRedefine/>
    <w:semiHidden/>
    <w:pPr>
      <w:ind w:left="480"/>
    </w:pPr>
    <w:rPr>
      <w:szCs w:val="24"/>
    </w:rPr>
  </w:style>
  <w:style w:type="paragraph" w:styleId="ListNumber2">
    <w:name w:val="List Number 2"/>
    <w:basedOn w:val="Normal"/>
    <w:pPr>
      <w:numPr>
        <w:numId w:val="3"/>
      </w:numPr>
    </w:pPr>
  </w:style>
  <w:style w:type="paragraph" w:customStyle="1" w:styleId="Numbering1">
    <w:name w:val="Numbering 1"/>
    <w:basedOn w:val="Normal"/>
    <w:pPr>
      <w:numPr>
        <w:numId w:val="4"/>
      </w:numPr>
    </w:pPr>
    <w:rPr>
      <w:b/>
      <w:sz w:val="28"/>
    </w:rPr>
  </w:style>
  <w:style w:type="paragraph" w:customStyle="1" w:styleId="Style1">
    <w:name w:val="Style1"/>
    <w:basedOn w:val="Normal"/>
    <w:autoRedefine/>
    <w:pPr>
      <w:ind w:left="1440" w:hanging="720"/>
    </w:pPr>
    <w:rPr>
      <w:bCs/>
    </w:rPr>
  </w:style>
  <w:style w:type="paragraph" w:customStyle="1" w:styleId="Style2">
    <w:name w:val="Style2"/>
    <w:basedOn w:val="Style1"/>
  </w:style>
  <w:style w:type="paragraph" w:styleId="TOC4">
    <w:name w:val="toc 4"/>
    <w:basedOn w:val="Normal"/>
    <w:next w:val="Normal"/>
    <w:autoRedefine/>
    <w:semiHidden/>
    <w:pPr>
      <w:ind w:left="720"/>
    </w:pPr>
    <w:rPr>
      <w:szCs w:val="24"/>
    </w:rPr>
  </w:style>
  <w:style w:type="paragraph" w:styleId="TOC5">
    <w:name w:val="toc 5"/>
    <w:basedOn w:val="Normal"/>
    <w:next w:val="Normal"/>
    <w:autoRedefine/>
    <w:semiHidden/>
    <w:pPr>
      <w:ind w:left="960"/>
    </w:pPr>
    <w:rPr>
      <w:szCs w:val="24"/>
    </w:rPr>
  </w:style>
  <w:style w:type="paragraph" w:styleId="TOC6">
    <w:name w:val="toc 6"/>
    <w:basedOn w:val="Normal"/>
    <w:next w:val="Normal"/>
    <w:autoRedefine/>
    <w:semiHidden/>
    <w:pPr>
      <w:ind w:left="1200"/>
    </w:pPr>
    <w:rPr>
      <w:szCs w:val="24"/>
    </w:rPr>
  </w:style>
  <w:style w:type="paragraph" w:styleId="TOC7">
    <w:name w:val="toc 7"/>
    <w:basedOn w:val="Normal"/>
    <w:next w:val="Normal"/>
    <w:autoRedefine/>
    <w:semiHidden/>
    <w:pPr>
      <w:ind w:left="1440"/>
    </w:pPr>
    <w:rPr>
      <w:szCs w:val="24"/>
    </w:rPr>
  </w:style>
  <w:style w:type="paragraph" w:styleId="TOC8">
    <w:name w:val="toc 8"/>
    <w:basedOn w:val="Normal"/>
    <w:next w:val="Normal"/>
    <w:autoRedefine/>
    <w:semiHidden/>
    <w:pPr>
      <w:ind w:left="1680"/>
    </w:pPr>
    <w:rPr>
      <w:szCs w:val="24"/>
    </w:rPr>
  </w:style>
  <w:style w:type="paragraph" w:styleId="TOC9">
    <w:name w:val="toc 9"/>
    <w:basedOn w:val="Normal"/>
    <w:next w:val="Normal"/>
    <w:autoRedefine/>
    <w:semiHidden/>
    <w:pPr>
      <w:ind w:left="1920"/>
    </w:pPr>
    <w:rPr>
      <w:szCs w:val="24"/>
    </w:rPr>
  </w:style>
  <w:style w:type="paragraph" w:styleId="Header">
    <w:name w:val="header"/>
    <w:aliases w:val="body"/>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firstLine="720"/>
    </w:pPr>
  </w:style>
  <w:style w:type="paragraph" w:styleId="BodyTextIndent3">
    <w:name w:val="Body Text Indent 3"/>
    <w:basedOn w:val="Normal"/>
    <w:pPr>
      <w:ind w:left="900" w:hanging="900"/>
    </w:pPr>
  </w:style>
  <w:style w:type="paragraph" w:styleId="BodyText">
    <w:name w:val="Body Text"/>
    <w:link w:val="BodyTextChar"/>
    <w:rsid w:val="00270065"/>
    <w:pPr>
      <w:spacing w:after="240"/>
    </w:pPr>
    <w:rPr>
      <w:snapToGrid w:val="0"/>
      <w:color w:val="000000"/>
      <w:sz w:val="22"/>
      <w:szCs w:val="22"/>
    </w:rPr>
  </w:style>
  <w:style w:type="paragraph" w:styleId="BodyText2">
    <w:name w:val="Body Text 2"/>
    <w:basedOn w:val="Normal"/>
    <w:rPr>
      <w:b/>
      <w:i/>
    </w:rPr>
  </w:style>
  <w:style w:type="character" w:styleId="Hyperlink">
    <w:name w:val="Hyperlink"/>
    <w:rPr>
      <w:color w:val="0000FF"/>
      <w:u w:val="single"/>
    </w:rPr>
  </w:style>
  <w:style w:type="paragraph" w:customStyle="1" w:styleId="monobody">
    <w:name w:val="mono body"/>
    <w:basedOn w:val="Normal"/>
    <w:pPr>
      <w:autoSpaceDE w:val="0"/>
      <w:autoSpaceDN w:val="0"/>
    </w:pPr>
    <w:rPr>
      <w:rFonts w:ascii="Arial" w:hAnsi="Arial"/>
      <w:szCs w:val="24"/>
    </w:rPr>
  </w:style>
  <w:style w:type="character" w:styleId="FollowedHyperlink">
    <w:name w:val="FollowedHyperlink"/>
    <w:rPr>
      <w:color w:val="800080"/>
      <w:u w:val="single"/>
    </w:rPr>
  </w:style>
  <w:style w:type="paragraph" w:customStyle="1" w:styleId="bullet1">
    <w:name w:val="bullet1"/>
    <w:basedOn w:val="Normal"/>
    <w:rsid w:val="00270065"/>
    <w:pPr>
      <w:numPr>
        <w:numId w:val="5"/>
      </w:numPr>
      <w:spacing w:before="120" w:after="120"/>
    </w:pPr>
    <w:rPr>
      <w:sz w:val="22"/>
    </w:rPr>
  </w:style>
  <w:style w:type="paragraph" w:styleId="Subtitle">
    <w:name w:val="Subtitle"/>
    <w:basedOn w:val="Normal"/>
    <w:qFormat/>
    <w:pPr>
      <w:autoSpaceDE w:val="0"/>
      <w:autoSpaceDN w:val="0"/>
      <w:spacing w:after="60"/>
      <w:jc w:val="center"/>
    </w:pPr>
    <w:rPr>
      <w:rFonts w:ascii="Arial" w:hAnsi="Arial"/>
      <w:i/>
      <w:iCs/>
      <w:sz w:val="36"/>
      <w:szCs w:val="36"/>
    </w:rPr>
  </w:style>
  <w:style w:type="paragraph" w:customStyle="1" w:styleId="TableText">
    <w:name w:val="Table Text"/>
    <w:pPr>
      <w:autoSpaceDE w:val="0"/>
      <w:autoSpaceDN w:val="0"/>
      <w:spacing w:before="40" w:after="40"/>
    </w:pPr>
  </w:style>
  <w:style w:type="paragraph" w:styleId="BodyText3">
    <w:name w:val="Body Text 3"/>
    <w:basedOn w:val="Normal"/>
    <w:rPr>
      <w:b/>
      <w:bCs/>
    </w:rPr>
  </w:style>
  <w:style w:type="paragraph" w:styleId="FootnoteText">
    <w:name w:val="footnote text"/>
    <w:basedOn w:val="Normal"/>
    <w:semiHidden/>
    <w:rPr>
      <w:rFonts w:ascii="Arial" w:hAnsi="Arial"/>
      <w:sz w:val="20"/>
    </w:rPr>
  </w:style>
  <w:style w:type="paragraph" w:customStyle="1" w:styleId="Type1">
    <w:name w:val="Type 1"/>
    <w:basedOn w:val="Normal"/>
    <w:rPr>
      <w:b/>
      <w:bCs/>
      <w:sz w:val="28"/>
    </w:rPr>
  </w:style>
  <w:style w:type="paragraph" w:customStyle="1" w:styleId="Type2">
    <w:name w:val="Type 2"/>
    <w:basedOn w:val="Normal"/>
    <w:pPr>
      <w:ind w:firstLine="720"/>
    </w:pPr>
    <w:rPr>
      <w:bCs/>
    </w:rPr>
  </w:style>
  <w:style w:type="paragraph" w:customStyle="1" w:styleId="Type3">
    <w:name w:val="Type 3"/>
    <w:basedOn w:val="Normal"/>
    <w:pPr>
      <w:tabs>
        <w:tab w:val="left" w:pos="2160"/>
      </w:tabs>
      <w:ind w:left="1440"/>
    </w:pPr>
  </w:style>
  <w:style w:type="paragraph" w:customStyle="1" w:styleId="Type4">
    <w:name w:val="Type 4"/>
    <w:basedOn w:val="Normal"/>
    <w:pPr>
      <w:tabs>
        <w:tab w:val="left" w:pos="3060"/>
      </w:tabs>
      <w:ind w:left="2160"/>
    </w:pPr>
    <w:rPr>
      <w:bCs/>
    </w:rPr>
  </w:style>
  <w:style w:type="paragraph" w:customStyle="1" w:styleId="Type5">
    <w:name w:val="Type 5"/>
    <w:basedOn w:val="Normal"/>
    <w:pPr>
      <w:tabs>
        <w:tab w:val="left" w:pos="3060"/>
        <w:tab w:val="left" w:pos="4140"/>
      </w:tabs>
    </w:pPr>
  </w:style>
  <w:style w:type="character" w:styleId="FootnoteReference">
    <w:name w:val="footnote reference"/>
    <w:semiHidden/>
    <w:rPr>
      <w:vertAlign w:val="superscript"/>
    </w:rPr>
  </w:style>
  <w:style w:type="paragraph" w:customStyle="1" w:styleId="NormalTableText">
    <w:name w:val="Normal Table Text"/>
    <w:basedOn w:val="Normal"/>
    <w:rPr>
      <w:sz w:val="20"/>
    </w:rPr>
  </w:style>
  <w:style w:type="character" w:styleId="Emphasis">
    <w:name w:val="Emphasis"/>
    <w:qFormat/>
    <w:rPr>
      <w:i/>
      <w:iCs/>
    </w:rPr>
  </w:style>
  <w:style w:type="paragraph" w:styleId="List">
    <w:name w:val="List"/>
    <w:basedOn w:val="Normal"/>
    <w:pPr>
      <w:ind w:left="360" w:hanging="360"/>
    </w:pPr>
  </w:style>
  <w:style w:type="paragraph" w:styleId="NormalIndent">
    <w:name w:val="Normal Indent"/>
    <w:basedOn w:val="Normal"/>
    <w:pPr>
      <w:ind w:left="720"/>
    </w:pPr>
  </w:style>
  <w:style w:type="paragraph" w:customStyle="1" w:styleId="BodyText0">
    <w:name w:val="BodyText"/>
    <w:basedOn w:val="Normal"/>
    <w:pPr>
      <w:spacing w:before="120" w:after="120"/>
    </w:pPr>
  </w:style>
  <w:style w:type="paragraph" w:styleId="ListNumber">
    <w:name w:val="List Number"/>
    <w:basedOn w:val="Normal"/>
    <w:pPr>
      <w:numPr>
        <w:numId w:val="16"/>
      </w:numPr>
      <w:spacing w:before="120" w:after="120"/>
      <w:ind w:left="360" w:hanging="360"/>
    </w:pPr>
  </w:style>
  <w:style w:type="paragraph" w:customStyle="1" w:styleId="TableHeading">
    <w:name w:val="TableHeading"/>
    <w:basedOn w:val="Normal"/>
    <w:pPr>
      <w:keepNext/>
      <w:spacing w:before="120" w:after="120"/>
      <w:jc w:val="center"/>
    </w:pPr>
    <w:rPr>
      <w:b/>
      <w:sz w:val="20"/>
    </w:rPr>
  </w:style>
  <w:style w:type="paragraph" w:customStyle="1" w:styleId="TableRow">
    <w:name w:val="TableRow"/>
    <w:basedOn w:val="Normal"/>
    <w:pPr>
      <w:spacing w:before="60" w:after="60"/>
    </w:pPr>
    <w:rPr>
      <w:sz w:val="20"/>
    </w:rPr>
  </w:style>
  <w:style w:type="paragraph" w:customStyle="1" w:styleId="TableHeading0">
    <w:name w:val="Table Heading"/>
    <w:basedOn w:val="Normal"/>
    <w:pPr>
      <w:keepNext/>
      <w:tabs>
        <w:tab w:val="left" w:pos="907"/>
      </w:tabs>
      <w:spacing w:before="60" w:after="60"/>
      <w:jc w:val="center"/>
    </w:pPr>
    <w:rPr>
      <w:rFonts w:ascii="Arial Bold" w:hAnsi="Arial Bold"/>
      <w:b/>
      <w:sz w:val="20"/>
    </w:rPr>
  </w:style>
  <w:style w:type="paragraph" w:customStyle="1" w:styleId="Figure">
    <w:name w:val="Figure"/>
    <w:basedOn w:val="Normal"/>
    <w:pPr>
      <w:keepNext/>
      <w:tabs>
        <w:tab w:val="left" w:pos="360"/>
        <w:tab w:val="left" w:pos="907"/>
      </w:tabs>
      <w:spacing w:before="120" w:after="40"/>
    </w:pPr>
    <w:rPr>
      <w:rFonts w:ascii="Arial" w:hAnsi="Arial"/>
      <w:sz w:val="20"/>
    </w:rPr>
  </w:style>
  <w:style w:type="paragraph" w:customStyle="1" w:styleId="tabletext0">
    <w:name w:val="table text"/>
    <w:pPr>
      <w:spacing w:before="40" w:after="40"/>
    </w:pPr>
    <w:rPr>
      <w:bCs/>
      <w:sz w:val="24"/>
    </w:rPr>
  </w:style>
  <w:style w:type="paragraph" w:customStyle="1" w:styleId="timestamp">
    <w:name w:val="timestamp"/>
    <w:basedOn w:val="Normal"/>
    <w:pPr>
      <w:spacing w:before="100" w:beforeAutospacing="1" w:after="100" w:afterAutospacing="1"/>
    </w:pPr>
    <w:rPr>
      <w:rFonts w:ascii="Arial" w:eastAsia="Arial Unicode MS" w:hAnsi="Arial" w:cs="Arial"/>
      <w:color w:val="000000"/>
      <w:sz w:val="17"/>
      <w:szCs w:val="17"/>
    </w:rPr>
  </w:style>
  <w:style w:type="paragraph" w:customStyle="1" w:styleId="bodytext1">
    <w:name w:val="bodytext"/>
    <w:basedOn w:val="Normal"/>
    <w:pPr>
      <w:spacing w:before="100" w:beforeAutospacing="1" w:after="100" w:afterAutospacing="1"/>
    </w:pPr>
    <w:rPr>
      <w:rFonts w:ascii="Arial" w:eastAsia="Arial Unicode MS" w:hAnsi="Arial" w:cs="Arial"/>
      <w:color w:val="000000"/>
      <w:sz w:val="21"/>
      <w:szCs w:val="21"/>
    </w:rPr>
  </w:style>
  <w:style w:type="character" w:customStyle="1" w:styleId="bodytext10">
    <w:name w:val="bodytext1"/>
    <w:rPr>
      <w:rFonts w:ascii="Arial" w:hAnsi="Arial" w:cs="Arial" w:hint="default"/>
      <w:b w:val="0"/>
      <w:bCs w:val="0"/>
      <w:strike w:val="0"/>
      <w:dstrike w:val="0"/>
      <w:sz w:val="21"/>
      <w:szCs w:val="21"/>
      <w:u w:val="none"/>
      <w:effect w:val="none"/>
    </w:rPr>
  </w:style>
  <w:style w:type="paragraph" w:customStyle="1" w:styleId="xl43">
    <w:name w:val="xl43"/>
    <w:basedOn w:val="Normal"/>
    <w:pPr>
      <w:spacing w:before="100" w:beforeAutospacing="1" w:after="100" w:afterAutospacing="1"/>
      <w:jc w:val="center"/>
    </w:pPr>
    <w:rPr>
      <w:rFonts w:eastAsia="Arial Unicode MS"/>
      <w:b/>
      <w:bCs/>
      <w:sz w:val="28"/>
      <w:szCs w:val="28"/>
    </w:rPr>
  </w:style>
  <w:style w:type="paragraph" w:customStyle="1" w:styleId="VALogo">
    <w:name w:val="VA Logo"/>
    <w:basedOn w:val="Normal"/>
    <w:rsid w:val="008D7127"/>
    <w:pPr>
      <w:autoSpaceDE w:val="0"/>
      <w:autoSpaceDN w:val="0"/>
      <w:adjustRightInd w:val="0"/>
      <w:ind w:rightChars="100" w:right="200"/>
    </w:pPr>
    <w:rPr>
      <w:sz w:val="20"/>
    </w:rPr>
  </w:style>
  <w:style w:type="paragraph" w:customStyle="1" w:styleId="TableofContents">
    <w:name w:val="Table of Contents"/>
    <w:basedOn w:val="Normal"/>
    <w:rsid w:val="006B349E"/>
    <w:pPr>
      <w:pageBreakBefore/>
      <w:spacing w:before="120" w:after="360"/>
      <w:jc w:val="center"/>
    </w:pPr>
    <w:rPr>
      <w:sz w:val="36"/>
    </w:rPr>
  </w:style>
  <w:style w:type="paragraph" w:customStyle="1" w:styleId="Paragraph3">
    <w:name w:val="Paragraph3"/>
    <w:basedOn w:val="Normal"/>
    <w:rsid w:val="00815DF6"/>
    <w:pPr>
      <w:spacing w:before="80"/>
      <w:ind w:left="360"/>
      <w:jc w:val="both"/>
    </w:pPr>
    <w:rPr>
      <w:sz w:val="20"/>
    </w:rPr>
  </w:style>
  <w:style w:type="paragraph" w:customStyle="1" w:styleId="Bullet3">
    <w:name w:val="Bullet3"/>
    <w:basedOn w:val="bullet1"/>
    <w:rsid w:val="00815DF6"/>
    <w:pPr>
      <w:ind w:left="1080"/>
    </w:pPr>
    <w:rPr>
      <w:sz w:val="20"/>
    </w:rPr>
  </w:style>
  <w:style w:type="paragraph" w:customStyle="1" w:styleId="RevHistory">
    <w:name w:val="RevHistory"/>
    <w:next w:val="BodyText"/>
    <w:rsid w:val="00A56F98"/>
    <w:pPr>
      <w:spacing w:before="120" w:after="240"/>
    </w:pPr>
    <w:rPr>
      <w:rFonts w:ascii="Arial Bold" w:hAnsi="Arial Bold"/>
      <w:b/>
      <w:sz w:val="28"/>
      <w:szCs w:val="28"/>
    </w:rPr>
  </w:style>
  <w:style w:type="paragraph" w:customStyle="1" w:styleId="StyleHeading2NotBold">
    <w:name w:val="Style Heading 2 + Not Bold"/>
    <w:basedOn w:val="Heading2"/>
    <w:rsid w:val="00FD6042"/>
  </w:style>
  <w:style w:type="paragraph" w:customStyle="1" w:styleId="StyleBodyTextBold">
    <w:name w:val="Style Body Text + Bold"/>
    <w:basedOn w:val="BodyText"/>
    <w:link w:val="StyleBodyTextBoldChar"/>
    <w:rsid w:val="00270065"/>
    <w:rPr>
      <w:bCs/>
    </w:rPr>
  </w:style>
  <w:style w:type="character" w:customStyle="1" w:styleId="BodyTextChar">
    <w:name w:val="Body Text Char"/>
    <w:link w:val="BodyText"/>
    <w:rsid w:val="00270065"/>
    <w:rPr>
      <w:snapToGrid w:val="0"/>
      <w:color w:val="000000"/>
      <w:sz w:val="22"/>
      <w:szCs w:val="22"/>
      <w:lang w:val="en-US" w:eastAsia="en-US" w:bidi="ar-SA"/>
    </w:rPr>
  </w:style>
  <w:style w:type="character" w:customStyle="1" w:styleId="StyleBodyTextBoldChar">
    <w:name w:val="Style Body Text + Bold Char"/>
    <w:link w:val="StyleBodyTextBold"/>
    <w:rsid w:val="00270065"/>
    <w:rPr>
      <w:bCs/>
      <w:snapToGrid w:val="0"/>
      <w:color w:val="000000"/>
      <w:sz w:val="22"/>
      <w:szCs w:val="22"/>
      <w:lang w:val="en-US" w:eastAsia="en-US" w:bidi="ar-SA"/>
    </w:rPr>
  </w:style>
  <w:style w:type="paragraph" w:customStyle="1" w:styleId="Link">
    <w:name w:val="Link"/>
    <w:next w:val="BodyText"/>
    <w:rsid w:val="009D50F2"/>
    <w:pPr>
      <w:spacing w:after="240"/>
    </w:pPr>
    <w:rPr>
      <w:snapToGrid w:val="0"/>
      <w:color w:val="0000FF"/>
      <w:sz w:val="22"/>
      <w:szCs w:val="22"/>
      <w:u w:val="single"/>
    </w:rPr>
  </w:style>
  <w:style w:type="paragraph" w:customStyle="1" w:styleId="Note">
    <w:name w:val="Note"/>
    <w:basedOn w:val="BodyText"/>
    <w:rsid w:val="003F2FBC"/>
    <w:pPr>
      <w:pBdr>
        <w:top w:val="single" w:sz="4" w:space="6" w:color="auto"/>
        <w:bottom w:val="single" w:sz="4" w:space="6" w:color="auto"/>
      </w:pBdr>
      <w:tabs>
        <w:tab w:val="left" w:pos="1080"/>
      </w:tabs>
      <w:spacing w:before="360" w:after="360"/>
      <w:jc w:val="both"/>
    </w:pPr>
  </w:style>
  <w:style w:type="paragraph" w:customStyle="1" w:styleId="StyleNoteBold">
    <w:name w:val="Style Note + Bold"/>
    <w:next w:val="BodyText"/>
    <w:rsid w:val="00F75E6D"/>
    <w:rPr>
      <w:bCs/>
      <w:snapToGrid w:val="0"/>
      <w:color w:val="000000"/>
      <w:sz w:val="22"/>
      <w:szCs w:val="22"/>
    </w:rPr>
  </w:style>
  <w:style w:type="table" w:styleId="TableGrid">
    <w:name w:val="Table Grid"/>
    <w:basedOn w:val="TableNormal"/>
    <w:rsid w:val="00562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8E0D73"/>
    <w:pPr>
      <w:ind w:left="240" w:hanging="240"/>
    </w:pPr>
  </w:style>
  <w:style w:type="paragraph" w:customStyle="1" w:styleId="Steps">
    <w:name w:val="Steps"/>
    <w:basedOn w:val="BodyText"/>
    <w:rsid w:val="00044410"/>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3111">
      <w:bodyDiv w:val="1"/>
      <w:marLeft w:val="0"/>
      <w:marRight w:val="0"/>
      <w:marTop w:val="0"/>
      <w:marBottom w:val="0"/>
      <w:divBdr>
        <w:top w:val="none" w:sz="0" w:space="0" w:color="auto"/>
        <w:left w:val="none" w:sz="0" w:space="0" w:color="auto"/>
        <w:bottom w:val="none" w:sz="0" w:space="0" w:color="auto"/>
        <w:right w:val="none" w:sz="0" w:space="0" w:color="auto"/>
      </w:divBdr>
    </w:div>
    <w:div w:id="585268104">
      <w:bodyDiv w:val="1"/>
      <w:marLeft w:val="0"/>
      <w:marRight w:val="0"/>
      <w:marTop w:val="0"/>
      <w:marBottom w:val="0"/>
      <w:divBdr>
        <w:top w:val="none" w:sz="0" w:space="0" w:color="auto"/>
        <w:left w:val="none" w:sz="0" w:space="0" w:color="auto"/>
        <w:bottom w:val="none" w:sz="0" w:space="0" w:color="auto"/>
        <w:right w:val="none" w:sz="0" w:space="0" w:color="auto"/>
      </w:divBdr>
      <w:divsChild>
        <w:div w:id="190455341">
          <w:marLeft w:val="0"/>
          <w:marRight w:val="0"/>
          <w:marTop w:val="0"/>
          <w:marBottom w:val="0"/>
          <w:divBdr>
            <w:top w:val="none" w:sz="0" w:space="0" w:color="auto"/>
            <w:left w:val="none" w:sz="0" w:space="0" w:color="auto"/>
            <w:bottom w:val="none" w:sz="0" w:space="0" w:color="auto"/>
            <w:right w:val="none" w:sz="0" w:space="0" w:color="auto"/>
          </w:divBdr>
          <w:divsChild>
            <w:div w:id="8112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9854">
      <w:bodyDiv w:val="1"/>
      <w:marLeft w:val="0"/>
      <w:marRight w:val="0"/>
      <w:marTop w:val="0"/>
      <w:marBottom w:val="0"/>
      <w:divBdr>
        <w:top w:val="none" w:sz="0" w:space="0" w:color="auto"/>
        <w:left w:val="none" w:sz="0" w:space="0" w:color="auto"/>
        <w:bottom w:val="none" w:sz="0" w:space="0" w:color="auto"/>
        <w:right w:val="none" w:sz="0" w:space="0" w:color="auto"/>
      </w:divBdr>
    </w:div>
    <w:div w:id="1046761541">
      <w:bodyDiv w:val="1"/>
      <w:marLeft w:val="0"/>
      <w:marRight w:val="0"/>
      <w:marTop w:val="0"/>
      <w:marBottom w:val="0"/>
      <w:divBdr>
        <w:top w:val="none" w:sz="0" w:space="0" w:color="auto"/>
        <w:left w:val="none" w:sz="0" w:space="0" w:color="auto"/>
        <w:bottom w:val="none" w:sz="0" w:space="0" w:color="auto"/>
        <w:right w:val="none" w:sz="0" w:space="0" w:color="auto"/>
      </w:divBdr>
      <w:divsChild>
        <w:div w:id="1471245513">
          <w:marLeft w:val="0"/>
          <w:marRight w:val="0"/>
          <w:marTop w:val="0"/>
          <w:marBottom w:val="0"/>
          <w:divBdr>
            <w:top w:val="none" w:sz="0" w:space="0" w:color="auto"/>
            <w:left w:val="none" w:sz="0" w:space="0" w:color="auto"/>
            <w:bottom w:val="none" w:sz="0" w:space="0" w:color="auto"/>
            <w:right w:val="none" w:sz="0" w:space="0" w:color="auto"/>
          </w:divBdr>
        </w:div>
        <w:div w:id="2138452710">
          <w:marLeft w:val="0"/>
          <w:marRight w:val="0"/>
          <w:marTop w:val="0"/>
          <w:marBottom w:val="0"/>
          <w:divBdr>
            <w:top w:val="none" w:sz="0" w:space="0" w:color="auto"/>
            <w:left w:val="none" w:sz="0" w:space="0" w:color="auto"/>
            <w:bottom w:val="none" w:sz="0" w:space="0" w:color="auto"/>
            <w:right w:val="none" w:sz="0" w:space="0" w:color="auto"/>
          </w:divBdr>
        </w:div>
      </w:divsChild>
    </w:div>
    <w:div w:id="1197505378">
      <w:bodyDiv w:val="1"/>
      <w:marLeft w:val="0"/>
      <w:marRight w:val="0"/>
      <w:marTop w:val="0"/>
      <w:marBottom w:val="0"/>
      <w:divBdr>
        <w:top w:val="none" w:sz="0" w:space="0" w:color="auto"/>
        <w:left w:val="none" w:sz="0" w:space="0" w:color="auto"/>
        <w:bottom w:val="none" w:sz="0" w:space="0" w:color="auto"/>
        <w:right w:val="none" w:sz="0" w:space="0" w:color="auto"/>
      </w:divBdr>
    </w:div>
    <w:div w:id="2085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nps.gov/mana/battlefield_history/bhistory.htm" TargetMode="External"/><Relationship Id="rId12" Type="http://schemas.openxmlformats.org/officeDocument/2006/relationships/hyperlink" Target="http://www.va.gov/vdl/" TargetMode="External"/><Relationship Id="rId17" Type="http://schemas.openxmlformats.org/officeDocument/2006/relationships/image" Target="media/image2.wmf"/><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7079</Words>
  <Characters>43088</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INTRODUCTION</vt:lpstr>
    </vt:vector>
  </TitlesOfParts>
  <Company>Soza and Company, LTD</Company>
  <LinksUpToDate>false</LinksUpToDate>
  <CharactersWithSpaces>50067</CharactersWithSpaces>
  <SharedDoc>false</SharedDoc>
  <HLinks>
    <vt:vector size="180" baseType="variant">
      <vt:variant>
        <vt:i4>7864378</vt:i4>
      </vt:variant>
      <vt:variant>
        <vt:i4>168</vt:i4>
      </vt:variant>
      <vt:variant>
        <vt:i4>0</vt:i4>
      </vt:variant>
      <vt:variant>
        <vt:i4>5</vt:i4>
      </vt:variant>
      <vt:variant>
        <vt:lpwstr>http://www.va.gov/vdl/</vt:lpwstr>
      </vt:variant>
      <vt:variant>
        <vt:lpwstr/>
      </vt:variant>
      <vt:variant>
        <vt:i4>1966130</vt:i4>
      </vt:variant>
      <vt:variant>
        <vt:i4>161</vt:i4>
      </vt:variant>
      <vt:variant>
        <vt:i4>0</vt:i4>
      </vt:variant>
      <vt:variant>
        <vt:i4>5</vt:i4>
      </vt:variant>
      <vt:variant>
        <vt:lpwstr/>
      </vt:variant>
      <vt:variant>
        <vt:lpwstr>_Toc88960235</vt:lpwstr>
      </vt:variant>
      <vt:variant>
        <vt:i4>2031666</vt:i4>
      </vt:variant>
      <vt:variant>
        <vt:i4>155</vt:i4>
      </vt:variant>
      <vt:variant>
        <vt:i4>0</vt:i4>
      </vt:variant>
      <vt:variant>
        <vt:i4>5</vt:i4>
      </vt:variant>
      <vt:variant>
        <vt:lpwstr/>
      </vt:variant>
      <vt:variant>
        <vt:lpwstr>_Toc88960234</vt:lpwstr>
      </vt:variant>
      <vt:variant>
        <vt:i4>1572914</vt:i4>
      </vt:variant>
      <vt:variant>
        <vt:i4>149</vt:i4>
      </vt:variant>
      <vt:variant>
        <vt:i4>0</vt:i4>
      </vt:variant>
      <vt:variant>
        <vt:i4>5</vt:i4>
      </vt:variant>
      <vt:variant>
        <vt:lpwstr/>
      </vt:variant>
      <vt:variant>
        <vt:lpwstr>_Toc88960233</vt:lpwstr>
      </vt:variant>
      <vt:variant>
        <vt:i4>1638450</vt:i4>
      </vt:variant>
      <vt:variant>
        <vt:i4>143</vt:i4>
      </vt:variant>
      <vt:variant>
        <vt:i4>0</vt:i4>
      </vt:variant>
      <vt:variant>
        <vt:i4>5</vt:i4>
      </vt:variant>
      <vt:variant>
        <vt:lpwstr/>
      </vt:variant>
      <vt:variant>
        <vt:lpwstr>_Toc88960232</vt:lpwstr>
      </vt:variant>
      <vt:variant>
        <vt:i4>1703986</vt:i4>
      </vt:variant>
      <vt:variant>
        <vt:i4>137</vt:i4>
      </vt:variant>
      <vt:variant>
        <vt:i4>0</vt:i4>
      </vt:variant>
      <vt:variant>
        <vt:i4>5</vt:i4>
      </vt:variant>
      <vt:variant>
        <vt:lpwstr/>
      </vt:variant>
      <vt:variant>
        <vt:lpwstr>_Toc88960231</vt:lpwstr>
      </vt:variant>
      <vt:variant>
        <vt:i4>1769522</vt:i4>
      </vt:variant>
      <vt:variant>
        <vt:i4>131</vt:i4>
      </vt:variant>
      <vt:variant>
        <vt:i4>0</vt:i4>
      </vt:variant>
      <vt:variant>
        <vt:i4>5</vt:i4>
      </vt:variant>
      <vt:variant>
        <vt:lpwstr/>
      </vt:variant>
      <vt:variant>
        <vt:lpwstr>_Toc88960230</vt:lpwstr>
      </vt:variant>
      <vt:variant>
        <vt:i4>1179699</vt:i4>
      </vt:variant>
      <vt:variant>
        <vt:i4>125</vt:i4>
      </vt:variant>
      <vt:variant>
        <vt:i4>0</vt:i4>
      </vt:variant>
      <vt:variant>
        <vt:i4>5</vt:i4>
      </vt:variant>
      <vt:variant>
        <vt:lpwstr/>
      </vt:variant>
      <vt:variant>
        <vt:lpwstr>_Toc88960229</vt:lpwstr>
      </vt:variant>
      <vt:variant>
        <vt:i4>1245235</vt:i4>
      </vt:variant>
      <vt:variant>
        <vt:i4>119</vt:i4>
      </vt:variant>
      <vt:variant>
        <vt:i4>0</vt:i4>
      </vt:variant>
      <vt:variant>
        <vt:i4>5</vt:i4>
      </vt:variant>
      <vt:variant>
        <vt:lpwstr/>
      </vt:variant>
      <vt:variant>
        <vt:lpwstr>_Toc88960228</vt:lpwstr>
      </vt:variant>
      <vt:variant>
        <vt:i4>1835059</vt:i4>
      </vt:variant>
      <vt:variant>
        <vt:i4>113</vt:i4>
      </vt:variant>
      <vt:variant>
        <vt:i4>0</vt:i4>
      </vt:variant>
      <vt:variant>
        <vt:i4>5</vt:i4>
      </vt:variant>
      <vt:variant>
        <vt:lpwstr/>
      </vt:variant>
      <vt:variant>
        <vt:lpwstr>_Toc88960227</vt:lpwstr>
      </vt:variant>
      <vt:variant>
        <vt:i4>1900595</vt:i4>
      </vt:variant>
      <vt:variant>
        <vt:i4>107</vt:i4>
      </vt:variant>
      <vt:variant>
        <vt:i4>0</vt:i4>
      </vt:variant>
      <vt:variant>
        <vt:i4>5</vt:i4>
      </vt:variant>
      <vt:variant>
        <vt:lpwstr/>
      </vt:variant>
      <vt:variant>
        <vt:lpwstr>_Toc88960226</vt:lpwstr>
      </vt:variant>
      <vt:variant>
        <vt:i4>1966131</vt:i4>
      </vt:variant>
      <vt:variant>
        <vt:i4>101</vt:i4>
      </vt:variant>
      <vt:variant>
        <vt:i4>0</vt:i4>
      </vt:variant>
      <vt:variant>
        <vt:i4>5</vt:i4>
      </vt:variant>
      <vt:variant>
        <vt:lpwstr/>
      </vt:variant>
      <vt:variant>
        <vt:lpwstr>_Toc88960225</vt:lpwstr>
      </vt:variant>
      <vt:variant>
        <vt:i4>2031667</vt:i4>
      </vt:variant>
      <vt:variant>
        <vt:i4>95</vt:i4>
      </vt:variant>
      <vt:variant>
        <vt:i4>0</vt:i4>
      </vt:variant>
      <vt:variant>
        <vt:i4>5</vt:i4>
      </vt:variant>
      <vt:variant>
        <vt:lpwstr/>
      </vt:variant>
      <vt:variant>
        <vt:lpwstr>_Toc88960224</vt:lpwstr>
      </vt:variant>
      <vt:variant>
        <vt:i4>1572915</vt:i4>
      </vt:variant>
      <vt:variant>
        <vt:i4>89</vt:i4>
      </vt:variant>
      <vt:variant>
        <vt:i4>0</vt:i4>
      </vt:variant>
      <vt:variant>
        <vt:i4>5</vt:i4>
      </vt:variant>
      <vt:variant>
        <vt:lpwstr/>
      </vt:variant>
      <vt:variant>
        <vt:lpwstr>_Toc88960223</vt:lpwstr>
      </vt:variant>
      <vt:variant>
        <vt:i4>1638451</vt:i4>
      </vt:variant>
      <vt:variant>
        <vt:i4>83</vt:i4>
      </vt:variant>
      <vt:variant>
        <vt:i4>0</vt:i4>
      </vt:variant>
      <vt:variant>
        <vt:i4>5</vt:i4>
      </vt:variant>
      <vt:variant>
        <vt:lpwstr/>
      </vt:variant>
      <vt:variant>
        <vt:lpwstr>_Toc88960222</vt:lpwstr>
      </vt:variant>
      <vt:variant>
        <vt:i4>1703987</vt:i4>
      </vt:variant>
      <vt:variant>
        <vt:i4>77</vt:i4>
      </vt:variant>
      <vt:variant>
        <vt:i4>0</vt:i4>
      </vt:variant>
      <vt:variant>
        <vt:i4>5</vt:i4>
      </vt:variant>
      <vt:variant>
        <vt:lpwstr/>
      </vt:variant>
      <vt:variant>
        <vt:lpwstr>_Toc88960221</vt:lpwstr>
      </vt:variant>
      <vt:variant>
        <vt:i4>1769523</vt:i4>
      </vt:variant>
      <vt:variant>
        <vt:i4>71</vt:i4>
      </vt:variant>
      <vt:variant>
        <vt:i4>0</vt:i4>
      </vt:variant>
      <vt:variant>
        <vt:i4>5</vt:i4>
      </vt:variant>
      <vt:variant>
        <vt:lpwstr/>
      </vt:variant>
      <vt:variant>
        <vt:lpwstr>_Toc88960220</vt:lpwstr>
      </vt:variant>
      <vt:variant>
        <vt:i4>1179696</vt:i4>
      </vt:variant>
      <vt:variant>
        <vt:i4>65</vt:i4>
      </vt:variant>
      <vt:variant>
        <vt:i4>0</vt:i4>
      </vt:variant>
      <vt:variant>
        <vt:i4>5</vt:i4>
      </vt:variant>
      <vt:variant>
        <vt:lpwstr/>
      </vt:variant>
      <vt:variant>
        <vt:lpwstr>_Toc88960219</vt:lpwstr>
      </vt:variant>
      <vt:variant>
        <vt:i4>1245232</vt:i4>
      </vt:variant>
      <vt:variant>
        <vt:i4>59</vt:i4>
      </vt:variant>
      <vt:variant>
        <vt:i4>0</vt:i4>
      </vt:variant>
      <vt:variant>
        <vt:i4>5</vt:i4>
      </vt:variant>
      <vt:variant>
        <vt:lpwstr/>
      </vt:variant>
      <vt:variant>
        <vt:lpwstr>_Toc88960218</vt:lpwstr>
      </vt:variant>
      <vt:variant>
        <vt:i4>1835056</vt:i4>
      </vt:variant>
      <vt:variant>
        <vt:i4>53</vt:i4>
      </vt:variant>
      <vt:variant>
        <vt:i4>0</vt:i4>
      </vt:variant>
      <vt:variant>
        <vt:i4>5</vt:i4>
      </vt:variant>
      <vt:variant>
        <vt:lpwstr/>
      </vt:variant>
      <vt:variant>
        <vt:lpwstr>_Toc88960217</vt:lpwstr>
      </vt:variant>
      <vt:variant>
        <vt:i4>1900592</vt:i4>
      </vt:variant>
      <vt:variant>
        <vt:i4>47</vt:i4>
      </vt:variant>
      <vt:variant>
        <vt:i4>0</vt:i4>
      </vt:variant>
      <vt:variant>
        <vt:i4>5</vt:i4>
      </vt:variant>
      <vt:variant>
        <vt:lpwstr/>
      </vt:variant>
      <vt:variant>
        <vt:lpwstr>_Toc88960216</vt:lpwstr>
      </vt:variant>
      <vt:variant>
        <vt:i4>1966128</vt:i4>
      </vt:variant>
      <vt:variant>
        <vt:i4>41</vt:i4>
      </vt:variant>
      <vt:variant>
        <vt:i4>0</vt:i4>
      </vt:variant>
      <vt:variant>
        <vt:i4>5</vt:i4>
      </vt:variant>
      <vt:variant>
        <vt:lpwstr/>
      </vt:variant>
      <vt:variant>
        <vt:lpwstr>_Toc88960215</vt:lpwstr>
      </vt:variant>
      <vt:variant>
        <vt:i4>2031664</vt:i4>
      </vt:variant>
      <vt:variant>
        <vt:i4>35</vt:i4>
      </vt:variant>
      <vt:variant>
        <vt:i4>0</vt:i4>
      </vt:variant>
      <vt:variant>
        <vt:i4>5</vt:i4>
      </vt:variant>
      <vt:variant>
        <vt:lpwstr/>
      </vt:variant>
      <vt:variant>
        <vt:lpwstr>_Toc88960214</vt:lpwstr>
      </vt:variant>
      <vt:variant>
        <vt:i4>1572912</vt:i4>
      </vt:variant>
      <vt:variant>
        <vt:i4>29</vt:i4>
      </vt:variant>
      <vt:variant>
        <vt:i4>0</vt:i4>
      </vt:variant>
      <vt:variant>
        <vt:i4>5</vt:i4>
      </vt:variant>
      <vt:variant>
        <vt:lpwstr/>
      </vt:variant>
      <vt:variant>
        <vt:lpwstr>_Toc88960213</vt:lpwstr>
      </vt:variant>
      <vt:variant>
        <vt:i4>1638448</vt:i4>
      </vt:variant>
      <vt:variant>
        <vt:i4>23</vt:i4>
      </vt:variant>
      <vt:variant>
        <vt:i4>0</vt:i4>
      </vt:variant>
      <vt:variant>
        <vt:i4>5</vt:i4>
      </vt:variant>
      <vt:variant>
        <vt:lpwstr/>
      </vt:variant>
      <vt:variant>
        <vt:lpwstr>_Toc88960212</vt:lpwstr>
      </vt:variant>
      <vt:variant>
        <vt:i4>1703984</vt:i4>
      </vt:variant>
      <vt:variant>
        <vt:i4>17</vt:i4>
      </vt:variant>
      <vt:variant>
        <vt:i4>0</vt:i4>
      </vt:variant>
      <vt:variant>
        <vt:i4>5</vt:i4>
      </vt:variant>
      <vt:variant>
        <vt:lpwstr/>
      </vt:variant>
      <vt:variant>
        <vt:lpwstr>_Toc88960211</vt:lpwstr>
      </vt:variant>
      <vt:variant>
        <vt:i4>1769520</vt:i4>
      </vt:variant>
      <vt:variant>
        <vt:i4>11</vt:i4>
      </vt:variant>
      <vt:variant>
        <vt:i4>0</vt:i4>
      </vt:variant>
      <vt:variant>
        <vt:i4>5</vt:i4>
      </vt:variant>
      <vt:variant>
        <vt:lpwstr/>
      </vt:variant>
      <vt:variant>
        <vt:lpwstr>_Toc88960210</vt:lpwstr>
      </vt:variant>
      <vt:variant>
        <vt:i4>1179697</vt:i4>
      </vt:variant>
      <vt:variant>
        <vt:i4>5</vt:i4>
      </vt:variant>
      <vt:variant>
        <vt:i4>0</vt:i4>
      </vt:variant>
      <vt:variant>
        <vt:i4>5</vt:i4>
      </vt:variant>
      <vt:variant>
        <vt:lpwstr/>
      </vt:variant>
      <vt:variant>
        <vt:lpwstr>_Toc88960209</vt:lpwstr>
      </vt:variant>
      <vt:variant>
        <vt:i4>6881289</vt:i4>
      </vt:variant>
      <vt:variant>
        <vt:i4>2312</vt:i4>
      </vt:variant>
      <vt:variant>
        <vt:i4>1025</vt:i4>
      </vt:variant>
      <vt:variant>
        <vt:i4>4</vt:i4>
      </vt:variant>
      <vt:variant>
        <vt:lpwstr>http://www.nps.gov/mana/battlefield_history/bhistory.htm</vt:lpwstr>
      </vt:variant>
      <vt:variant>
        <vt:lpwstr/>
      </vt:variant>
      <vt:variant>
        <vt:i4>3407902</vt:i4>
      </vt:variant>
      <vt:variant>
        <vt:i4>2312</vt:i4>
      </vt:variant>
      <vt:variant>
        <vt:i4>1025</vt:i4>
      </vt:variant>
      <vt:variant>
        <vt:i4>1</vt:i4>
      </vt:variant>
      <vt:variant>
        <vt:lpwstr>http://vaww.its.cio.med.va.gov/_borders/VA%20Seal.jpg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
  <cp:keywords/>
  <dc:description/>
  <cp:lastModifiedBy>Department of Veterans Affairs</cp:lastModifiedBy>
  <cp:revision>3</cp:revision>
  <cp:lastPrinted>2005-01-11T15:25:00Z</cp:lastPrinted>
  <dcterms:created xsi:type="dcterms:W3CDTF">2021-09-07T21:14:00Z</dcterms:created>
  <dcterms:modified xsi:type="dcterms:W3CDTF">2021-09-07T21:15:00Z</dcterms:modified>
</cp:coreProperties>
</file>