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ED7F0" w14:textId="77777777" w:rsidR="003C2257" w:rsidRDefault="00432BC7" w:rsidP="00C31F1E">
      <w:pPr>
        <w:pStyle w:val="Title"/>
      </w:pPr>
      <w:r w:rsidRPr="00BF395E">
        <w:t>Howdy</w:t>
      </w:r>
      <w:r w:rsidR="00D07BB4">
        <w:t xml:space="preserve"> </w:t>
      </w:r>
      <w:r w:rsidRPr="00BF395E">
        <w:t>Computerized Phlebotomy Login Process</w:t>
      </w:r>
    </w:p>
    <w:p w14:paraId="60CF099F" w14:textId="77777777" w:rsidR="00C31F1E" w:rsidRDefault="003C2257" w:rsidP="00C31F1E">
      <w:pPr>
        <w:pStyle w:val="Title"/>
      </w:pPr>
      <w:r>
        <w:t>C3-C1 Conversion Project</w:t>
      </w:r>
    </w:p>
    <w:p w14:paraId="01B10723" w14:textId="77777777" w:rsidR="00D07416" w:rsidRPr="00C31F1E" w:rsidRDefault="00D07416" w:rsidP="00C31F1E"/>
    <w:p w14:paraId="7F6B6C2E" w14:textId="77777777" w:rsidR="00C31F1E" w:rsidRPr="00C31F1E" w:rsidRDefault="00C31F1E" w:rsidP="00C31F1E"/>
    <w:p w14:paraId="57220FD5" w14:textId="77777777" w:rsidR="00D07416" w:rsidRPr="00BF395E" w:rsidRDefault="002C1D6D" w:rsidP="001C2DBB">
      <w:pPr>
        <w:pStyle w:val="Title"/>
      </w:pPr>
      <w:r w:rsidRPr="00BF395E">
        <w:t>I</w:t>
      </w:r>
      <w:r w:rsidR="00D07416" w:rsidRPr="00BF395E">
        <w:t>nstallation Guide</w:t>
      </w:r>
    </w:p>
    <w:p w14:paraId="50C6372B" w14:textId="77777777" w:rsidR="00D07416" w:rsidRDefault="00D07416" w:rsidP="00D07416"/>
    <w:p w14:paraId="5F3F4FD3" w14:textId="77777777" w:rsidR="00C31F1E" w:rsidRDefault="00C31F1E" w:rsidP="00D07416"/>
    <w:p w14:paraId="1AE63E60" w14:textId="77777777" w:rsidR="002C1D6D" w:rsidRDefault="002C1D6D" w:rsidP="00D07416"/>
    <w:p w14:paraId="0DF3B1DC" w14:textId="77777777" w:rsidR="007B5ABE" w:rsidRPr="0018698C" w:rsidRDefault="007B5ABE" w:rsidP="00D07416"/>
    <w:p w14:paraId="58FAF540" w14:textId="77777777" w:rsidR="00D07416" w:rsidRDefault="00267DD0" w:rsidP="0052132F">
      <w:pPr>
        <w:pStyle w:val="title2"/>
      </w:pPr>
      <w:r>
        <w:drawing>
          <wp:inline distT="0" distB="0" distL="0" distR="0" wp14:anchorId="33827E7F" wp14:editId="303BAECC">
            <wp:extent cx="3302000" cy="207010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00" cy="2070100"/>
                    </a:xfrm>
                    <a:prstGeom prst="rect">
                      <a:avLst/>
                    </a:prstGeom>
                    <a:noFill/>
                    <a:ln>
                      <a:noFill/>
                    </a:ln>
                  </pic:spPr>
                </pic:pic>
              </a:graphicData>
            </a:graphic>
          </wp:inline>
        </w:drawing>
      </w:r>
    </w:p>
    <w:p w14:paraId="2E9F7829" w14:textId="77777777" w:rsidR="00D07416" w:rsidRDefault="00D07416" w:rsidP="007B5ABE"/>
    <w:p w14:paraId="36D1838E" w14:textId="77777777" w:rsidR="007B5ABE" w:rsidRDefault="007B5ABE" w:rsidP="007B5ABE"/>
    <w:p w14:paraId="1EB09D14" w14:textId="77777777" w:rsidR="00C31F1E" w:rsidRDefault="00C31F1E" w:rsidP="007B5ABE"/>
    <w:p w14:paraId="7886CE78" w14:textId="77777777" w:rsidR="00C31F1E" w:rsidRPr="007B5ABE" w:rsidRDefault="00C31F1E" w:rsidP="007B5ABE"/>
    <w:p w14:paraId="66ABD95D" w14:textId="77777777" w:rsidR="00781F7A" w:rsidRDefault="007B5ABE" w:rsidP="007B5ABE">
      <w:pPr>
        <w:pStyle w:val="title2"/>
      </w:pPr>
      <w:r>
        <w:t xml:space="preserve">Laboratory </w:t>
      </w:r>
      <w:r w:rsidRPr="00BF395E">
        <w:t>Patch LR*5.2*405</w:t>
      </w:r>
    </w:p>
    <w:p w14:paraId="69BEA3B8" w14:textId="77777777" w:rsidR="006C1A82" w:rsidRDefault="006C1A82" w:rsidP="0052132F">
      <w:pPr>
        <w:pStyle w:val="title2"/>
      </w:pPr>
    </w:p>
    <w:p w14:paraId="519BA900" w14:textId="77777777" w:rsidR="00D07416" w:rsidRDefault="006C1047" w:rsidP="0052132F">
      <w:pPr>
        <w:pStyle w:val="title2"/>
      </w:pPr>
      <w:r>
        <w:t>January 2012</w:t>
      </w:r>
    </w:p>
    <w:p w14:paraId="5BAF5910" w14:textId="77777777" w:rsidR="00D07416" w:rsidRDefault="00D07416" w:rsidP="00D07416"/>
    <w:p w14:paraId="70F8A283" w14:textId="77777777" w:rsidR="00E5143A" w:rsidRDefault="00E5143A" w:rsidP="00D07416"/>
    <w:p w14:paraId="0D7F646B" w14:textId="77777777" w:rsidR="00C31F1E" w:rsidRDefault="00C31F1E" w:rsidP="00D07416"/>
    <w:p w14:paraId="6B3C14D7" w14:textId="77777777" w:rsidR="00E5143A" w:rsidRDefault="00E5143A" w:rsidP="00D07416"/>
    <w:p w14:paraId="7AF8703E" w14:textId="77777777" w:rsidR="00273E45" w:rsidRPr="002C1D6D" w:rsidRDefault="002C1D6D" w:rsidP="002C1D6D">
      <w:pPr>
        <w:pStyle w:val="Subtitle"/>
      </w:pPr>
      <w:r w:rsidRPr="002C1D6D">
        <w:t>D</w:t>
      </w:r>
      <w:r w:rsidR="00273E45" w:rsidRPr="002C1D6D">
        <w:t>epartment of Veterans Affairs</w:t>
      </w:r>
    </w:p>
    <w:p w14:paraId="27F6E958" w14:textId="77777777" w:rsidR="00273E45" w:rsidRPr="002C1D6D" w:rsidRDefault="00273E45" w:rsidP="002C1D6D">
      <w:pPr>
        <w:pStyle w:val="Subtitle"/>
      </w:pPr>
      <w:r w:rsidRPr="002C1D6D">
        <w:t>Office of Information and Technology (OIT)</w:t>
      </w:r>
    </w:p>
    <w:p w14:paraId="4662A152" w14:textId="77777777" w:rsidR="00273E45" w:rsidRPr="00D21212" w:rsidRDefault="00273E45" w:rsidP="002C1D6D">
      <w:pPr>
        <w:pStyle w:val="Subtitle"/>
      </w:pPr>
      <w:r w:rsidRPr="002C1D6D">
        <w:t>Office of Enterprise Development (OED)</w:t>
      </w:r>
    </w:p>
    <w:p w14:paraId="50D3A426" w14:textId="77777777" w:rsidR="00D07416" w:rsidRDefault="00D07416" w:rsidP="0052132F">
      <w:pPr>
        <w:pStyle w:val="Subtitle"/>
        <w:sectPr w:rsidR="00D07416" w:rsidSect="00BA15C9">
          <w:headerReference w:type="default" r:id="rId12"/>
          <w:footerReference w:type="even" r:id="rId13"/>
          <w:footerReference w:type="default" r:id="rId14"/>
          <w:footerReference w:type="first" r:id="rId15"/>
          <w:footnotePr>
            <w:numRestart w:val="eachPage"/>
          </w:footnotePr>
          <w:pgSz w:w="12240" w:h="15840" w:code="1"/>
          <w:pgMar w:top="1440" w:right="1440" w:bottom="1440" w:left="1440" w:header="720" w:footer="720" w:gutter="0"/>
          <w:cols w:space="720"/>
          <w:titlePg/>
          <w:docGrid w:linePitch="326"/>
        </w:sectPr>
      </w:pPr>
    </w:p>
    <w:p w14:paraId="624D2C14" w14:textId="77777777" w:rsidR="00D07416" w:rsidRPr="00D21212" w:rsidRDefault="00D07416" w:rsidP="00D07416"/>
    <w:p w14:paraId="45A0F925" w14:textId="77777777" w:rsidR="00D07416" w:rsidRDefault="00D07416" w:rsidP="00E5143A">
      <w:pPr>
        <w:pStyle w:val="Hdg"/>
      </w:pPr>
      <w:r>
        <w:br w:type="page"/>
      </w:r>
      <w:r>
        <w:lastRenderedPageBreak/>
        <w:t>Revision History</w:t>
      </w:r>
    </w:p>
    <w:tbl>
      <w:tblPr>
        <w:tblW w:w="93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18"/>
        <w:gridCol w:w="1350"/>
        <w:gridCol w:w="3881"/>
        <w:gridCol w:w="2311"/>
      </w:tblGrid>
      <w:tr w:rsidR="00D07416" w14:paraId="2B41A8F2" w14:textId="77777777" w:rsidTr="0070472A">
        <w:trPr>
          <w:cantSplit/>
          <w:tblHeader/>
        </w:trPr>
        <w:tc>
          <w:tcPr>
            <w:tcW w:w="1818" w:type="dxa"/>
          </w:tcPr>
          <w:p w14:paraId="4B82E046" w14:textId="77777777" w:rsidR="00D07416" w:rsidRPr="005C2231" w:rsidRDefault="00D07416" w:rsidP="00D84642">
            <w:pPr>
              <w:pStyle w:val="TableHdg"/>
            </w:pPr>
            <w:r>
              <w:t>Date</w:t>
            </w:r>
          </w:p>
        </w:tc>
        <w:tc>
          <w:tcPr>
            <w:tcW w:w="1350" w:type="dxa"/>
          </w:tcPr>
          <w:p w14:paraId="76E2C37B" w14:textId="77777777" w:rsidR="00D07416" w:rsidRPr="005C2231" w:rsidRDefault="00D07416" w:rsidP="00D84642">
            <w:pPr>
              <w:pStyle w:val="TableHdg"/>
            </w:pPr>
            <w:r>
              <w:t>Revision</w:t>
            </w:r>
          </w:p>
        </w:tc>
        <w:tc>
          <w:tcPr>
            <w:tcW w:w="3881" w:type="dxa"/>
          </w:tcPr>
          <w:p w14:paraId="74722EA8" w14:textId="77777777" w:rsidR="00D07416" w:rsidRPr="005C2231" w:rsidRDefault="00D07416" w:rsidP="00D84642">
            <w:pPr>
              <w:pStyle w:val="TableHdg"/>
            </w:pPr>
            <w:r>
              <w:t>Description</w:t>
            </w:r>
          </w:p>
        </w:tc>
        <w:tc>
          <w:tcPr>
            <w:tcW w:w="2311" w:type="dxa"/>
          </w:tcPr>
          <w:p w14:paraId="5B74CF4D" w14:textId="77777777" w:rsidR="00D07416" w:rsidRPr="005C2231" w:rsidRDefault="00D07416" w:rsidP="00D84642">
            <w:pPr>
              <w:pStyle w:val="TableHdg"/>
            </w:pPr>
            <w:r>
              <w:t>Author</w:t>
            </w:r>
          </w:p>
        </w:tc>
      </w:tr>
      <w:tr w:rsidR="007C7D11" w14:paraId="55E092ED" w14:textId="77777777" w:rsidTr="00F91D19">
        <w:tc>
          <w:tcPr>
            <w:tcW w:w="1818" w:type="dxa"/>
          </w:tcPr>
          <w:p w14:paraId="10FB1BF1" w14:textId="77777777" w:rsidR="007C7D11" w:rsidRPr="00D84642" w:rsidRDefault="007C7D11" w:rsidP="007C7D11">
            <w:pPr>
              <w:pStyle w:val="TableText"/>
            </w:pPr>
            <w:r w:rsidRPr="00D84642">
              <w:t>June 2010</w:t>
            </w:r>
          </w:p>
        </w:tc>
        <w:tc>
          <w:tcPr>
            <w:tcW w:w="1350" w:type="dxa"/>
          </w:tcPr>
          <w:p w14:paraId="0C6B9FBB" w14:textId="77777777" w:rsidR="007C7D11" w:rsidRPr="00D84642" w:rsidRDefault="007C7D11" w:rsidP="007C7D11">
            <w:pPr>
              <w:pStyle w:val="TableText"/>
            </w:pPr>
            <w:r w:rsidRPr="00D84642">
              <w:t>1.0</w:t>
            </w:r>
          </w:p>
        </w:tc>
        <w:tc>
          <w:tcPr>
            <w:tcW w:w="3881" w:type="dxa"/>
          </w:tcPr>
          <w:p w14:paraId="17DB7EBC" w14:textId="77777777" w:rsidR="007C7D11" w:rsidRPr="00D84642" w:rsidRDefault="007C7D11" w:rsidP="007C7D11">
            <w:pPr>
              <w:pStyle w:val="TableText"/>
            </w:pPr>
            <w:r w:rsidRPr="00D84642">
              <w:t xml:space="preserve">Initial draft version v1.0 </w:t>
            </w:r>
          </w:p>
        </w:tc>
        <w:tc>
          <w:tcPr>
            <w:tcW w:w="2311" w:type="dxa"/>
          </w:tcPr>
          <w:p w14:paraId="5A99B5CE" w14:textId="77777777" w:rsidR="007C7D11" w:rsidRDefault="007C7D11" w:rsidP="007C7D11">
            <w:r w:rsidRPr="00FF1FCA">
              <w:rPr>
                <w:snapToGrid w:val="0"/>
                <w:highlight w:val="yellow"/>
              </w:rPr>
              <w:t>REDACTED</w:t>
            </w:r>
          </w:p>
        </w:tc>
      </w:tr>
      <w:tr w:rsidR="007C7D11" w14:paraId="26BBB9A3" w14:textId="77777777" w:rsidTr="00F91D19">
        <w:tc>
          <w:tcPr>
            <w:tcW w:w="1818" w:type="dxa"/>
          </w:tcPr>
          <w:p w14:paraId="237167F0" w14:textId="77777777" w:rsidR="007C7D11" w:rsidRPr="00D84642" w:rsidRDefault="007C7D11" w:rsidP="007C7D11">
            <w:pPr>
              <w:pStyle w:val="TableText"/>
            </w:pPr>
            <w:r w:rsidRPr="00D84642">
              <w:t>July 2010</w:t>
            </w:r>
          </w:p>
        </w:tc>
        <w:tc>
          <w:tcPr>
            <w:tcW w:w="1350" w:type="dxa"/>
          </w:tcPr>
          <w:p w14:paraId="50AD33DC" w14:textId="77777777" w:rsidR="007C7D11" w:rsidRPr="00D84642" w:rsidRDefault="007C7D11" w:rsidP="007C7D11">
            <w:pPr>
              <w:pStyle w:val="TableText"/>
            </w:pPr>
            <w:r w:rsidRPr="00D84642">
              <w:t>1.1</w:t>
            </w:r>
          </w:p>
        </w:tc>
        <w:tc>
          <w:tcPr>
            <w:tcW w:w="3881" w:type="dxa"/>
          </w:tcPr>
          <w:p w14:paraId="1FAB5850" w14:textId="77777777" w:rsidR="007C7D11" w:rsidRPr="00D84642" w:rsidRDefault="007C7D11" w:rsidP="007C7D11">
            <w:pPr>
              <w:pStyle w:val="TableText"/>
            </w:pPr>
            <w:r w:rsidRPr="00D84642">
              <w:t>Added content</w:t>
            </w:r>
          </w:p>
        </w:tc>
        <w:tc>
          <w:tcPr>
            <w:tcW w:w="2311" w:type="dxa"/>
          </w:tcPr>
          <w:p w14:paraId="0B67C34B" w14:textId="77777777" w:rsidR="007C7D11" w:rsidRDefault="007C7D11" w:rsidP="007C7D11">
            <w:r w:rsidRPr="00FF1FCA">
              <w:rPr>
                <w:snapToGrid w:val="0"/>
                <w:highlight w:val="yellow"/>
              </w:rPr>
              <w:t>REDACTED</w:t>
            </w:r>
          </w:p>
        </w:tc>
      </w:tr>
      <w:tr w:rsidR="007C7D11" w14:paraId="2D8494DD" w14:textId="77777777" w:rsidTr="00F91D19">
        <w:tc>
          <w:tcPr>
            <w:tcW w:w="1818" w:type="dxa"/>
          </w:tcPr>
          <w:p w14:paraId="0ACD6E32" w14:textId="77777777" w:rsidR="007C7D11" w:rsidRPr="00D84642" w:rsidRDefault="007C7D11" w:rsidP="007C7D11">
            <w:pPr>
              <w:pStyle w:val="TableText"/>
            </w:pPr>
            <w:r w:rsidRPr="00D84642">
              <w:t>August 2010</w:t>
            </w:r>
          </w:p>
        </w:tc>
        <w:tc>
          <w:tcPr>
            <w:tcW w:w="1350" w:type="dxa"/>
          </w:tcPr>
          <w:p w14:paraId="06092EB0" w14:textId="77777777" w:rsidR="007C7D11" w:rsidRPr="00D84642" w:rsidRDefault="007C7D11" w:rsidP="007C7D11">
            <w:pPr>
              <w:pStyle w:val="TableText"/>
            </w:pPr>
            <w:r w:rsidRPr="00D84642">
              <w:t>1.2</w:t>
            </w:r>
          </w:p>
        </w:tc>
        <w:tc>
          <w:tcPr>
            <w:tcW w:w="3881" w:type="dxa"/>
          </w:tcPr>
          <w:p w14:paraId="2950C418" w14:textId="77777777" w:rsidR="007C7D11" w:rsidRPr="00D84642" w:rsidRDefault="007C7D11" w:rsidP="007C7D11">
            <w:pPr>
              <w:pStyle w:val="TableText"/>
            </w:pPr>
            <w:r w:rsidRPr="00D84642">
              <w:t>Added content</w:t>
            </w:r>
          </w:p>
        </w:tc>
        <w:tc>
          <w:tcPr>
            <w:tcW w:w="2311" w:type="dxa"/>
          </w:tcPr>
          <w:p w14:paraId="1A7FA25D" w14:textId="77777777" w:rsidR="007C7D11" w:rsidRDefault="007C7D11" w:rsidP="007C7D11">
            <w:r w:rsidRPr="00FF1FCA">
              <w:rPr>
                <w:snapToGrid w:val="0"/>
                <w:highlight w:val="yellow"/>
              </w:rPr>
              <w:t>REDACTED</w:t>
            </w:r>
          </w:p>
        </w:tc>
      </w:tr>
      <w:tr w:rsidR="007C7D11" w14:paraId="095F7391" w14:textId="77777777" w:rsidTr="00F91D19">
        <w:tc>
          <w:tcPr>
            <w:tcW w:w="1818" w:type="dxa"/>
          </w:tcPr>
          <w:p w14:paraId="524FBC46" w14:textId="77777777" w:rsidR="007C7D11" w:rsidRPr="00D84642" w:rsidRDefault="007C7D11" w:rsidP="007C7D11">
            <w:pPr>
              <w:pStyle w:val="TableText"/>
            </w:pPr>
            <w:r w:rsidRPr="00D84642">
              <w:t>August 2010</w:t>
            </w:r>
          </w:p>
        </w:tc>
        <w:tc>
          <w:tcPr>
            <w:tcW w:w="1350" w:type="dxa"/>
          </w:tcPr>
          <w:p w14:paraId="57F6A909" w14:textId="77777777" w:rsidR="007C7D11" w:rsidRPr="00D84642" w:rsidRDefault="007C7D11" w:rsidP="007C7D11">
            <w:pPr>
              <w:pStyle w:val="TableText"/>
            </w:pPr>
            <w:r w:rsidRPr="00D84642">
              <w:t>1.3</w:t>
            </w:r>
          </w:p>
        </w:tc>
        <w:tc>
          <w:tcPr>
            <w:tcW w:w="3881" w:type="dxa"/>
          </w:tcPr>
          <w:p w14:paraId="2CBFB5C8" w14:textId="77777777" w:rsidR="007C7D11" w:rsidRPr="00D84642" w:rsidRDefault="007C7D11" w:rsidP="007C7D11">
            <w:pPr>
              <w:pStyle w:val="TableText"/>
            </w:pPr>
            <w:r w:rsidRPr="00D84642">
              <w:t>Prepared for release</w:t>
            </w:r>
          </w:p>
        </w:tc>
        <w:tc>
          <w:tcPr>
            <w:tcW w:w="2311" w:type="dxa"/>
          </w:tcPr>
          <w:p w14:paraId="51AD88A1" w14:textId="77777777" w:rsidR="007C7D11" w:rsidRDefault="007C7D11" w:rsidP="007C7D11">
            <w:r w:rsidRPr="00FF1FCA">
              <w:rPr>
                <w:snapToGrid w:val="0"/>
                <w:highlight w:val="yellow"/>
              </w:rPr>
              <w:t>REDACTED</w:t>
            </w:r>
          </w:p>
        </w:tc>
      </w:tr>
      <w:tr w:rsidR="007C7D11" w14:paraId="4BD7C953" w14:textId="77777777" w:rsidTr="00F91D19">
        <w:tc>
          <w:tcPr>
            <w:tcW w:w="1818" w:type="dxa"/>
          </w:tcPr>
          <w:p w14:paraId="2DE12472" w14:textId="77777777" w:rsidR="007C7D11" w:rsidRPr="00D84642" w:rsidRDefault="007C7D11" w:rsidP="007C7D11">
            <w:pPr>
              <w:pStyle w:val="TableText"/>
            </w:pPr>
            <w:r w:rsidRPr="00D84642">
              <w:t>August 2010</w:t>
            </w:r>
          </w:p>
        </w:tc>
        <w:tc>
          <w:tcPr>
            <w:tcW w:w="1350" w:type="dxa"/>
          </w:tcPr>
          <w:p w14:paraId="313FE7AE" w14:textId="77777777" w:rsidR="007C7D11" w:rsidRPr="00D84642" w:rsidRDefault="007C7D11" w:rsidP="007C7D11">
            <w:pPr>
              <w:pStyle w:val="TableText"/>
            </w:pPr>
            <w:r w:rsidRPr="00D84642">
              <w:t>1.4</w:t>
            </w:r>
          </w:p>
        </w:tc>
        <w:tc>
          <w:tcPr>
            <w:tcW w:w="3881" w:type="dxa"/>
          </w:tcPr>
          <w:p w14:paraId="7BA7D5E0" w14:textId="77777777" w:rsidR="007C7D11" w:rsidRPr="00D84642" w:rsidRDefault="007C7D11" w:rsidP="007C7D11">
            <w:pPr>
              <w:pStyle w:val="TableText"/>
            </w:pPr>
            <w:r w:rsidRPr="00D84642">
              <w:t>Added Blood Bank Clearance Stmt.</w:t>
            </w:r>
          </w:p>
        </w:tc>
        <w:tc>
          <w:tcPr>
            <w:tcW w:w="2311" w:type="dxa"/>
          </w:tcPr>
          <w:p w14:paraId="70C4E024" w14:textId="77777777" w:rsidR="007C7D11" w:rsidRDefault="007C7D11" w:rsidP="007C7D11">
            <w:r w:rsidRPr="00FF1FCA">
              <w:rPr>
                <w:snapToGrid w:val="0"/>
                <w:highlight w:val="yellow"/>
              </w:rPr>
              <w:t>REDACTED</w:t>
            </w:r>
          </w:p>
        </w:tc>
      </w:tr>
      <w:tr w:rsidR="007C7D11" w14:paraId="34216D21" w14:textId="77777777" w:rsidTr="00F91D19">
        <w:tc>
          <w:tcPr>
            <w:tcW w:w="1818" w:type="dxa"/>
          </w:tcPr>
          <w:p w14:paraId="305365EC" w14:textId="77777777" w:rsidR="007C7D11" w:rsidRPr="00D84642" w:rsidRDefault="007C7D11" w:rsidP="007C7D11">
            <w:pPr>
              <w:pStyle w:val="TableText"/>
            </w:pPr>
            <w:r w:rsidRPr="00D84642">
              <w:t>September 2010</w:t>
            </w:r>
          </w:p>
        </w:tc>
        <w:tc>
          <w:tcPr>
            <w:tcW w:w="1350" w:type="dxa"/>
          </w:tcPr>
          <w:p w14:paraId="0A79D060" w14:textId="77777777" w:rsidR="007C7D11" w:rsidRPr="00D84642" w:rsidRDefault="007C7D11" w:rsidP="007C7D11">
            <w:pPr>
              <w:pStyle w:val="TableText"/>
            </w:pPr>
            <w:r w:rsidRPr="00D84642">
              <w:t>1.5</w:t>
            </w:r>
          </w:p>
        </w:tc>
        <w:tc>
          <w:tcPr>
            <w:tcW w:w="3881" w:type="dxa"/>
          </w:tcPr>
          <w:p w14:paraId="7E3BAAD8" w14:textId="77777777" w:rsidR="007C7D11" w:rsidRPr="00D84642" w:rsidRDefault="007C7D11" w:rsidP="007C7D11">
            <w:pPr>
              <w:pStyle w:val="TableText"/>
            </w:pPr>
            <w:r w:rsidRPr="00D84642">
              <w:t>Updated after review</w:t>
            </w:r>
          </w:p>
        </w:tc>
        <w:tc>
          <w:tcPr>
            <w:tcW w:w="2311" w:type="dxa"/>
          </w:tcPr>
          <w:p w14:paraId="5216149B" w14:textId="77777777" w:rsidR="007C7D11" w:rsidRDefault="007C7D11" w:rsidP="007C7D11">
            <w:r w:rsidRPr="00FF1FCA">
              <w:rPr>
                <w:snapToGrid w:val="0"/>
                <w:highlight w:val="yellow"/>
              </w:rPr>
              <w:t>REDACTED</w:t>
            </w:r>
          </w:p>
        </w:tc>
      </w:tr>
      <w:tr w:rsidR="007C7D11" w14:paraId="28EB2510" w14:textId="77777777" w:rsidTr="00F91D19">
        <w:trPr>
          <w:trHeight w:val="827"/>
        </w:trPr>
        <w:tc>
          <w:tcPr>
            <w:tcW w:w="1818" w:type="dxa"/>
          </w:tcPr>
          <w:p w14:paraId="01645745" w14:textId="77777777" w:rsidR="007C7D11" w:rsidRPr="00D84642" w:rsidRDefault="007C7D11" w:rsidP="007C7D11">
            <w:pPr>
              <w:pStyle w:val="TableText"/>
            </w:pPr>
            <w:r w:rsidRPr="00D84642">
              <w:t>October 2010</w:t>
            </w:r>
          </w:p>
        </w:tc>
        <w:tc>
          <w:tcPr>
            <w:tcW w:w="1350" w:type="dxa"/>
          </w:tcPr>
          <w:p w14:paraId="0174A219" w14:textId="77777777" w:rsidR="007C7D11" w:rsidRPr="00D84642" w:rsidRDefault="007C7D11" w:rsidP="007C7D11">
            <w:pPr>
              <w:pStyle w:val="TableText"/>
            </w:pPr>
            <w:r w:rsidRPr="00D84642">
              <w:t>1.6</w:t>
            </w:r>
          </w:p>
        </w:tc>
        <w:tc>
          <w:tcPr>
            <w:tcW w:w="3881" w:type="dxa"/>
          </w:tcPr>
          <w:p w14:paraId="727B5D1E" w14:textId="77777777" w:rsidR="007C7D11" w:rsidRPr="00D84642" w:rsidRDefault="007C7D11" w:rsidP="007C7D11">
            <w:pPr>
              <w:pStyle w:val="TableText"/>
              <w:numPr>
                <w:ilvl w:val="0"/>
                <w:numId w:val="11"/>
              </w:numPr>
            </w:pPr>
            <w:r w:rsidRPr="00D84642">
              <w:t>Additional updates after Howdy team review</w:t>
            </w:r>
          </w:p>
          <w:p w14:paraId="01B02A8B" w14:textId="77777777" w:rsidR="007C7D11" w:rsidRPr="00D84642" w:rsidRDefault="007C7D11" w:rsidP="007C7D11">
            <w:pPr>
              <w:pStyle w:val="TableText"/>
              <w:numPr>
                <w:ilvl w:val="0"/>
                <w:numId w:val="11"/>
              </w:numPr>
            </w:pPr>
            <w:r w:rsidRPr="00D84642">
              <w:t>Changed dates to October 2010</w:t>
            </w:r>
          </w:p>
        </w:tc>
        <w:tc>
          <w:tcPr>
            <w:tcW w:w="2311" w:type="dxa"/>
          </w:tcPr>
          <w:p w14:paraId="5E5CCB2B" w14:textId="77777777" w:rsidR="007C7D11" w:rsidRDefault="007C7D11" w:rsidP="007C7D11">
            <w:r w:rsidRPr="00FF1FCA">
              <w:rPr>
                <w:snapToGrid w:val="0"/>
                <w:highlight w:val="yellow"/>
              </w:rPr>
              <w:t>REDACTED</w:t>
            </w:r>
          </w:p>
        </w:tc>
      </w:tr>
      <w:tr w:rsidR="007C7D11" w14:paraId="45885A51" w14:textId="77777777" w:rsidTr="00F91D19">
        <w:tc>
          <w:tcPr>
            <w:tcW w:w="1818" w:type="dxa"/>
          </w:tcPr>
          <w:p w14:paraId="5FF9ABA1" w14:textId="77777777" w:rsidR="007C7D11" w:rsidRPr="00D84642" w:rsidRDefault="007C7D11" w:rsidP="007C7D11">
            <w:pPr>
              <w:pStyle w:val="TableText"/>
            </w:pPr>
            <w:r w:rsidRPr="00D84642">
              <w:t>November 2010</w:t>
            </w:r>
          </w:p>
        </w:tc>
        <w:tc>
          <w:tcPr>
            <w:tcW w:w="1350" w:type="dxa"/>
          </w:tcPr>
          <w:p w14:paraId="083A3102" w14:textId="77777777" w:rsidR="007C7D11" w:rsidRPr="00D84642" w:rsidRDefault="007C7D11" w:rsidP="007C7D11">
            <w:pPr>
              <w:pStyle w:val="TableText"/>
            </w:pPr>
            <w:r w:rsidRPr="00D84642">
              <w:t>1.7</w:t>
            </w:r>
          </w:p>
        </w:tc>
        <w:tc>
          <w:tcPr>
            <w:tcW w:w="3881" w:type="dxa"/>
          </w:tcPr>
          <w:p w14:paraId="3B76D452" w14:textId="77777777" w:rsidR="007C7D11" w:rsidRPr="00D84642" w:rsidRDefault="007C7D11" w:rsidP="007C7D11">
            <w:pPr>
              <w:pStyle w:val="TableText"/>
            </w:pPr>
            <w:r w:rsidRPr="00D84642">
              <w:t>Updated to include additional hardware configuration an</w:t>
            </w:r>
            <w:r>
              <w:t>d post-installation information</w:t>
            </w:r>
          </w:p>
        </w:tc>
        <w:tc>
          <w:tcPr>
            <w:tcW w:w="2311" w:type="dxa"/>
          </w:tcPr>
          <w:p w14:paraId="58BC2946" w14:textId="77777777" w:rsidR="007C7D11" w:rsidRDefault="007C7D11" w:rsidP="007C7D11">
            <w:r w:rsidRPr="00FF1FCA">
              <w:rPr>
                <w:snapToGrid w:val="0"/>
                <w:highlight w:val="yellow"/>
              </w:rPr>
              <w:t>REDACTED</w:t>
            </w:r>
          </w:p>
        </w:tc>
      </w:tr>
      <w:tr w:rsidR="007C7D11" w14:paraId="3E72F8EC" w14:textId="77777777" w:rsidTr="00F91D19">
        <w:tc>
          <w:tcPr>
            <w:tcW w:w="1818" w:type="dxa"/>
          </w:tcPr>
          <w:p w14:paraId="1AFDA0E2" w14:textId="77777777" w:rsidR="007C7D11" w:rsidRPr="00D84642" w:rsidRDefault="007C7D11" w:rsidP="007C7D11">
            <w:pPr>
              <w:pStyle w:val="TableText"/>
            </w:pPr>
            <w:r w:rsidRPr="00D84642">
              <w:t>December 2010</w:t>
            </w:r>
          </w:p>
        </w:tc>
        <w:tc>
          <w:tcPr>
            <w:tcW w:w="1350" w:type="dxa"/>
          </w:tcPr>
          <w:p w14:paraId="0F11AE35" w14:textId="77777777" w:rsidR="007C7D11" w:rsidRPr="00D84642" w:rsidRDefault="007C7D11" w:rsidP="007C7D11">
            <w:pPr>
              <w:pStyle w:val="TableText"/>
            </w:pPr>
            <w:r>
              <w:t>1.8</w:t>
            </w:r>
          </w:p>
        </w:tc>
        <w:tc>
          <w:tcPr>
            <w:tcW w:w="3881" w:type="dxa"/>
          </w:tcPr>
          <w:p w14:paraId="3454F242" w14:textId="77777777" w:rsidR="007C7D11" w:rsidRPr="00D84642" w:rsidRDefault="007C7D11" w:rsidP="007C7D11">
            <w:pPr>
              <w:pStyle w:val="TableText"/>
              <w:numPr>
                <w:ilvl w:val="0"/>
                <w:numId w:val="10"/>
              </w:numPr>
            </w:pPr>
            <w:r w:rsidRPr="00D84642">
              <w:t>Changed dates to January 2011</w:t>
            </w:r>
          </w:p>
          <w:p w14:paraId="39DEA0FF" w14:textId="77777777" w:rsidR="007C7D11" w:rsidRPr="00D84642" w:rsidRDefault="007C7D11" w:rsidP="007C7D11">
            <w:pPr>
              <w:pStyle w:val="TableText"/>
              <w:numPr>
                <w:ilvl w:val="0"/>
                <w:numId w:val="10"/>
              </w:numPr>
            </w:pPr>
            <w:r w:rsidRPr="00D84642">
              <w:t>Fixed formatting</w:t>
            </w:r>
          </w:p>
        </w:tc>
        <w:tc>
          <w:tcPr>
            <w:tcW w:w="2311" w:type="dxa"/>
          </w:tcPr>
          <w:p w14:paraId="2CD33A5E" w14:textId="77777777" w:rsidR="007C7D11" w:rsidRDefault="007C7D11" w:rsidP="007C7D11">
            <w:r w:rsidRPr="00FF1FCA">
              <w:rPr>
                <w:snapToGrid w:val="0"/>
                <w:highlight w:val="yellow"/>
              </w:rPr>
              <w:t>REDACTED</w:t>
            </w:r>
          </w:p>
        </w:tc>
      </w:tr>
      <w:tr w:rsidR="007C7D11" w14:paraId="2E4DF744" w14:textId="77777777" w:rsidTr="00F91D19">
        <w:tc>
          <w:tcPr>
            <w:tcW w:w="1818" w:type="dxa"/>
          </w:tcPr>
          <w:p w14:paraId="5BC4483B" w14:textId="77777777" w:rsidR="007C7D11" w:rsidRPr="00D84642" w:rsidRDefault="007C7D11" w:rsidP="007C7D11">
            <w:pPr>
              <w:pStyle w:val="TableText"/>
            </w:pPr>
            <w:r>
              <w:t>December 2010</w:t>
            </w:r>
          </w:p>
        </w:tc>
        <w:tc>
          <w:tcPr>
            <w:tcW w:w="1350" w:type="dxa"/>
          </w:tcPr>
          <w:p w14:paraId="1413D8C0" w14:textId="77777777" w:rsidR="007C7D11" w:rsidRDefault="007C7D11" w:rsidP="007C7D11">
            <w:pPr>
              <w:pStyle w:val="TableText"/>
            </w:pPr>
            <w:r>
              <w:t>1.9</w:t>
            </w:r>
          </w:p>
        </w:tc>
        <w:tc>
          <w:tcPr>
            <w:tcW w:w="3881" w:type="dxa"/>
          </w:tcPr>
          <w:p w14:paraId="586F0501" w14:textId="77777777" w:rsidR="007C7D11" w:rsidRDefault="007C7D11" w:rsidP="007C7D11">
            <w:pPr>
              <w:pStyle w:val="TableText"/>
              <w:numPr>
                <w:ilvl w:val="0"/>
                <w:numId w:val="14"/>
              </w:numPr>
            </w:pPr>
            <w:r>
              <w:t>Updated checksums</w:t>
            </w:r>
          </w:p>
          <w:p w14:paraId="361FED9A" w14:textId="77777777" w:rsidR="007C7D11" w:rsidRPr="00D84642" w:rsidRDefault="007C7D11" w:rsidP="007C7D11">
            <w:pPr>
              <w:pStyle w:val="TableText"/>
              <w:numPr>
                <w:ilvl w:val="0"/>
                <w:numId w:val="14"/>
              </w:numPr>
            </w:pPr>
            <w:r>
              <w:t>Updated test version</w:t>
            </w:r>
          </w:p>
        </w:tc>
        <w:tc>
          <w:tcPr>
            <w:tcW w:w="2311" w:type="dxa"/>
          </w:tcPr>
          <w:p w14:paraId="01EAF88D" w14:textId="77777777" w:rsidR="007C7D11" w:rsidRDefault="007C7D11" w:rsidP="007C7D11">
            <w:r w:rsidRPr="00FF1FCA">
              <w:rPr>
                <w:snapToGrid w:val="0"/>
                <w:highlight w:val="yellow"/>
              </w:rPr>
              <w:t>REDACTED</w:t>
            </w:r>
          </w:p>
        </w:tc>
      </w:tr>
      <w:tr w:rsidR="007C7D11" w14:paraId="1B33A1CA" w14:textId="77777777" w:rsidTr="00F91D19">
        <w:tc>
          <w:tcPr>
            <w:tcW w:w="1818" w:type="dxa"/>
            <w:tcBorders>
              <w:bottom w:val="single" w:sz="2" w:space="0" w:color="808080"/>
            </w:tcBorders>
          </w:tcPr>
          <w:p w14:paraId="0013AE79" w14:textId="77777777" w:rsidR="007C7D11" w:rsidRDefault="007C7D11" w:rsidP="007C7D11">
            <w:pPr>
              <w:pStyle w:val="TableText"/>
            </w:pPr>
            <w:r>
              <w:t>February 2011</w:t>
            </w:r>
          </w:p>
        </w:tc>
        <w:tc>
          <w:tcPr>
            <w:tcW w:w="1350" w:type="dxa"/>
            <w:tcBorders>
              <w:bottom w:val="single" w:sz="2" w:space="0" w:color="808080"/>
            </w:tcBorders>
          </w:tcPr>
          <w:p w14:paraId="0E18F602" w14:textId="77777777" w:rsidR="007C7D11" w:rsidRDefault="007C7D11" w:rsidP="007C7D11">
            <w:pPr>
              <w:pStyle w:val="TableText"/>
            </w:pPr>
            <w:r>
              <w:t>1.10</w:t>
            </w:r>
          </w:p>
        </w:tc>
        <w:tc>
          <w:tcPr>
            <w:tcW w:w="3881" w:type="dxa"/>
            <w:tcBorders>
              <w:bottom w:val="single" w:sz="2" w:space="0" w:color="808080"/>
            </w:tcBorders>
          </w:tcPr>
          <w:p w14:paraId="6EA257FB" w14:textId="77777777" w:rsidR="007C7D11" w:rsidRDefault="007C7D11" w:rsidP="007C7D11">
            <w:pPr>
              <w:pStyle w:val="TableText"/>
              <w:numPr>
                <w:ilvl w:val="0"/>
                <w:numId w:val="15"/>
              </w:numPr>
            </w:pPr>
            <w:r>
              <w:t>Changed dates to February 2011</w:t>
            </w:r>
          </w:p>
          <w:p w14:paraId="65163AF3" w14:textId="77777777" w:rsidR="007C7D11" w:rsidRDefault="007C7D11" w:rsidP="007C7D11">
            <w:pPr>
              <w:pStyle w:val="TableText"/>
              <w:numPr>
                <w:ilvl w:val="0"/>
                <w:numId w:val="15"/>
              </w:numPr>
            </w:pPr>
            <w:r>
              <w:t xml:space="preserve">Made adjustments to the usage of </w:t>
            </w:r>
            <w:r w:rsidRPr="004E0C52">
              <w:rPr>
                <w:i/>
              </w:rPr>
              <w:t>option</w:t>
            </w:r>
          </w:p>
          <w:p w14:paraId="20E07357" w14:textId="77777777" w:rsidR="007C7D11" w:rsidRDefault="007C7D11" w:rsidP="007C7D11">
            <w:pPr>
              <w:pStyle w:val="TableText"/>
              <w:numPr>
                <w:ilvl w:val="0"/>
                <w:numId w:val="14"/>
              </w:numPr>
            </w:pPr>
            <w:r>
              <w:t>Modified Introduction bullet points</w:t>
            </w:r>
          </w:p>
        </w:tc>
        <w:tc>
          <w:tcPr>
            <w:tcW w:w="2311" w:type="dxa"/>
            <w:tcBorders>
              <w:bottom w:val="single" w:sz="2" w:space="0" w:color="808080"/>
            </w:tcBorders>
          </w:tcPr>
          <w:p w14:paraId="5DB59C22" w14:textId="77777777" w:rsidR="007C7D11" w:rsidRDefault="007C7D11" w:rsidP="007C7D11">
            <w:r w:rsidRPr="00FF1FCA">
              <w:rPr>
                <w:snapToGrid w:val="0"/>
                <w:highlight w:val="yellow"/>
              </w:rPr>
              <w:t>REDACTED</w:t>
            </w:r>
          </w:p>
        </w:tc>
      </w:tr>
      <w:tr w:rsidR="007C7D11" w14:paraId="13C13252" w14:textId="77777777" w:rsidTr="00F91D19">
        <w:tc>
          <w:tcPr>
            <w:tcW w:w="1818" w:type="dxa"/>
          </w:tcPr>
          <w:p w14:paraId="26D28944" w14:textId="77777777" w:rsidR="007C7D11" w:rsidRPr="00012E72" w:rsidRDefault="007C7D11" w:rsidP="007C7D11">
            <w:pPr>
              <w:pStyle w:val="TableText"/>
            </w:pPr>
            <w:r>
              <w:t>April 2011</w:t>
            </w:r>
          </w:p>
        </w:tc>
        <w:tc>
          <w:tcPr>
            <w:tcW w:w="1350" w:type="dxa"/>
          </w:tcPr>
          <w:p w14:paraId="75E8C918" w14:textId="77777777" w:rsidR="007C7D11" w:rsidRPr="00012E72" w:rsidRDefault="007C7D11" w:rsidP="007C7D11">
            <w:pPr>
              <w:pStyle w:val="TableText"/>
            </w:pPr>
            <w:r>
              <w:t>1.11</w:t>
            </w:r>
          </w:p>
        </w:tc>
        <w:tc>
          <w:tcPr>
            <w:tcW w:w="3881" w:type="dxa"/>
          </w:tcPr>
          <w:p w14:paraId="7E77A449" w14:textId="77777777" w:rsidR="007C7D11" w:rsidRDefault="007C7D11" w:rsidP="007C7D11">
            <w:pPr>
              <w:pStyle w:val="TableText"/>
              <w:numPr>
                <w:ilvl w:val="0"/>
                <w:numId w:val="14"/>
              </w:numPr>
            </w:pPr>
            <w:r>
              <w:t>Changed dates to April 2011</w:t>
            </w:r>
          </w:p>
          <w:p w14:paraId="4EE68D6A" w14:textId="77777777" w:rsidR="007C7D11" w:rsidRPr="00012E72" w:rsidRDefault="007C7D11" w:rsidP="007C7D11">
            <w:pPr>
              <w:pStyle w:val="TableText"/>
              <w:numPr>
                <w:ilvl w:val="0"/>
                <w:numId w:val="14"/>
              </w:numPr>
            </w:pPr>
            <w:r>
              <w:t>Updated with MJB comments</w:t>
            </w:r>
          </w:p>
        </w:tc>
        <w:tc>
          <w:tcPr>
            <w:tcW w:w="2311" w:type="dxa"/>
          </w:tcPr>
          <w:p w14:paraId="7DCBEFF3" w14:textId="77777777" w:rsidR="007C7D11" w:rsidRDefault="007C7D11" w:rsidP="007C7D11">
            <w:r w:rsidRPr="00FF1FCA">
              <w:rPr>
                <w:snapToGrid w:val="0"/>
                <w:highlight w:val="yellow"/>
              </w:rPr>
              <w:t>REDACTED</w:t>
            </w:r>
          </w:p>
        </w:tc>
      </w:tr>
      <w:tr w:rsidR="007C7D11" w14:paraId="04DE4877" w14:textId="77777777" w:rsidTr="00F91D19">
        <w:tc>
          <w:tcPr>
            <w:tcW w:w="1818" w:type="dxa"/>
          </w:tcPr>
          <w:p w14:paraId="75B41CC6" w14:textId="77777777" w:rsidR="007C7D11" w:rsidRDefault="007C7D11" w:rsidP="007C7D11">
            <w:pPr>
              <w:pStyle w:val="TableText"/>
            </w:pPr>
            <w:r>
              <w:t>April 2011</w:t>
            </w:r>
          </w:p>
        </w:tc>
        <w:tc>
          <w:tcPr>
            <w:tcW w:w="1350" w:type="dxa"/>
          </w:tcPr>
          <w:p w14:paraId="19C0BF7C" w14:textId="77777777" w:rsidR="007C7D11" w:rsidRPr="00012E72" w:rsidRDefault="007C7D11" w:rsidP="007C7D11">
            <w:pPr>
              <w:pStyle w:val="TableText"/>
            </w:pPr>
            <w:r>
              <w:t>1.12</w:t>
            </w:r>
          </w:p>
        </w:tc>
        <w:tc>
          <w:tcPr>
            <w:tcW w:w="3881" w:type="dxa"/>
          </w:tcPr>
          <w:p w14:paraId="127EACB9" w14:textId="77777777" w:rsidR="007C7D11" w:rsidRDefault="007C7D11" w:rsidP="007C7D11">
            <w:pPr>
              <w:pStyle w:val="TableText"/>
              <w:numPr>
                <w:ilvl w:val="0"/>
                <w:numId w:val="14"/>
              </w:numPr>
            </w:pPr>
            <w:r>
              <w:t>Changed dates to May 2011</w:t>
            </w:r>
          </w:p>
          <w:p w14:paraId="20B50349" w14:textId="77777777" w:rsidR="007C7D11" w:rsidRDefault="007C7D11" w:rsidP="007C7D11">
            <w:pPr>
              <w:pStyle w:val="TableText"/>
              <w:numPr>
                <w:ilvl w:val="0"/>
                <w:numId w:val="14"/>
              </w:numPr>
            </w:pPr>
            <w:r>
              <w:t>Added TL and DH updates (new checksums)</w:t>
            </w:r>
          </w:p>
        </w:tc>
        <w:tc>
          <w:tcPr>
            <w:tcW w:w="2311" w:type="dxa"/>
          </w:tcPr>
          <w:p w14:paraId="5B4BC556" w14:textId="77777777" w:rsidR="007C7D11" w:rsidRDefault="007C7D11" w:rsidP="007C7D11">
            <w:r w:rsidRPr="00FF1FCA">
              <w:rPr>
                <w:snapToGrid w:val="0"/>
                <w:highlight w:val="yellow"/>
              </w:rPr>
              <w:t>REDACTED</w:t>
            </w:r>
          </w:p>
        </w:tc>
      </w:tr>
      <w:tr w:rsidR="007C7D11" w14:paraId="02CE6CB7" w14:textId="77777777" w:rsidTr="00F91D19">
        <w:tc>
          <w:tcPr>
            <w:tcW w:w="1818" w:type="dxa"/>
          </w:tcPr>
          <w:p w14:paraId="5E8EB700" w14:textId="77777777" w:rsidR="007C7D11" w:rsidRDefault="007C7D11" w:rsidP="007C7D11">
            <w:pPr>
              <w:pStyle w:val="TableText"/>
            </w:pPr>
            <w:r>
              <w:t>May 2011</w:t>
            </w:r>
          </w:p>
        </w:tc>
        <w:tc>
          <w:tcPr>
            <w:tcW w:w="1350" w:type="dxa"/>
          </w:tcPr>
          <w:p w14:paraId="240F5690" w14:textId="77777777" w:rsidR="007C7D11" w:rsidRDefault="007C7D11" w:rsidP="007C7D11">
            <w:pPr>
              <w:pStyle w:val="TableText"/>
            </w:pPr>
            <w:r>
              <w:t>1.13</w:t>
            </w:r>
          </w:p>
        </w:tc>
        <w:tc>
          <w:tcPr>
            <w:tcW w:w="3881" w:type="dxa"/>
          </w:tcPr>
          <w:p w14:paraId="7B78AACD" w14:textId="77777777" w:rsidR="007C7D11" w:rsidRDefault="007C7D11" w:rsidP="007C7D11">
            <w:pPr>
              <w:pStyle w:val="TableText"/>
              <w:numPr>
                <w:ilvl w:val="0"/>
                <w:numId w:val="30"/>
              </w:numPr>
            </w:pPr>
            <w:r>
              <w:t>Added PMH updates</w:t>
            </w:r>
          </w:p>
          <w:p w14:paraId="5F3D682B" w14:textId="77777777" w:rsidR="007C7D11" w:rsidRDefault="007C7D11" w:rsidP="007C7D11">
            <w:pPr>
              <w:pStyle w:val="TableText"/>
              <w:numPr>
                <w:ilvl w:val="0"/>
                <w:numId w:val="30"/>
              </w:numPr>
            </w:pPr>
            <w:r>
              <w:t>Added updates from latest build t11</w:t>
            </w:r>
          </w:p>
        </w:tc>
        <w:tc>
          <w:tcPr>
            <w:tcW w:w="2311" w:type="dxa"/>
          </w:tcPr>
          <w:p w14:paraId="51D21076" w14:textId="77777777" w:rsidR="007C7D11" w:rsidRDefault="007C7D11" w:rsidP="007C7D11">
            <w:r w:rsidRPr="00FF1FCA">
              <w:rPr>
                <w:snapToGrid w:val="0"/>
                <w:highlight w:val="yellow"/>
              </w:rPr>
              <w:t>REDACTED</w:t>
            </w:r>
          </w:p>
        </w:tc>
      </w:tr>
      <w:tr w:rsidR="007C7D11" w14:paraId="4A1C3A05" w14:textId="77777777" w:rsidTr="00F91D19">
        <w:tc>
          <w:tcPr>
            <w:tcW w:w="1818" w:type="dxa"/>
          </w:tcPr>
          <w:p w14:paraId="442D66E5" w14:textId="77777777" w:rsidR="007C7D11" w:rsidRDefault="007C7D11" w:rsidP="007C7D11">
            <w:pPr>
              <w:pStyle w:val="TableText"/>
            </w:pPr>
            <w:r>
              <w:t>May 2011</w:t>
            </w:r>
          </w:p>
        </w:tc>
        <w:tc>
          <w:tcPr>
            <w:tcW w:w="1350" w:type="dxa"/>
          </w:tcPr>
          <w:p w14:paraId="1CD144CD" w14:textId="77777777" w:rsidR="007C7D11" w:rsidRDefault="007C7D11" w:rsidP="007C7D11">
            <w:pPr>
              <w:pStyle w:val="TableText"/>
            </w:pPr>
            <w:r>
              <w:t>1.14</w:t>
            </w:r>
          </w:p>
        </w:tc>
        <w:tc>
          <w:tcPr>
            <w:tcW w:w="3881" w:type="dxa"/>
          </w:tcPr>
          <w:p w14:paraId="23491C47" w14:textId="77777777" w:rsidR="007C7D11" w:rsidRDefault="007C7D11" w:rsidP="007C7D11">
            <w:pPr>
              <w:pStyle w:val="TableText"/>
              <w:numPr>
                <w:ilvl w:val="0"/>
                <w:numId w:val="31"/>
              </w:numPr>
            </w:pPr>
            <w:r>
              <w:t>Updated checksums</w:t>
            </w:r>
          </w:p>
          <w:p w14:paraId="46CEA549" w14:textId="77777777" w:rsidR="007C7D11" w:rsidRDefault="007C7D11" w:rsidP="007C7D11">
            <w:pPr>
              <w:pStyle w:val="TableText"/>
              <w:numPr>
                <w:ilvl w:val="0"/>
                <w:numId w:val="31"/>
              </w:numPr>
            </w:pPr>
            <w:r>
              <w:t>Edited installation instructions</w:t>
            </w:r>
          </w:p>
          <w:p w14:paraId="00A7C507" w14:textId="77777777" w:rsidR="007C7D11" w:rsidRDefault="007C7D11" w:rsidP="007C7D11">
            <w:pPr>
              <w:pStyle w:val="TableText"/>
              <w:numPr>
                <w:ilvl w:val="0"/>
                <w:numId w:val="31"/>
              </w:numPr>
            </w:pPr>
            <w:r>
              <w:t>Added LRHY to main menu options</w:t>
            </w:r>
          </w:p>
          <w:p w14:paraId="3F3E5969" w14:textId="77777777" w:rsidR="007C7D11" w:rsidRDefault="007C7D11" w:rsidP="007C7D11">
            <w:pPr>
              <w:pStyle w:val="TableText"/>
              <w:numPr>
                <w:ilvl w:val="0"/>
                <w:numId w:val="31"/>
              </w:numPr>
            </w:pPr>
            <w:r>
              <w:t>Updated File #69.86 to delete Fields 12 and 50</w:t>
            </w:r>
          </w:p>
        </w:tc>
        <w:tc>
          <w:tcPr>
            <w:tcW w:w="2311" w:type="dxa"/>
          </w:tcPr>
          <w:p w14:paraId="55F8F001" w14:textId="77777777" w:rsidR="007C7D11" w:rsidRDefault="007C7D11" w:rsidP="007C7D11">
            <w:r w:rsidRPr="00FF1FCA">
              <w:rPr>
                <w:snapToGrid w:val="0"/>
                <w:highlight w:val="yellow"/>
              </w:rPr>
              <w:t>REDACTED</w:t>
            </w:r>
          </w:p>
        </w:tc>
      </w:tr>
      <w:tr w:rsidR="007C7D11" w14:paraId="7825AA98" w14:textId="77777777" w:rsidTr="00F91D19">
        <w:tc>
          <w:tcPr>
            <w:tcW w:w="1818" w:type="dxa"/>
          </w:tcPr>
          <w:p w14:paraId="37EA9B9F" w14:textId="77777777" w:rsidR="007C7D11" w:rsidRDefault="007C7D11" w:rsidP="007C7D11">
            <w:pPr>
              <w:pStyle w:val="TableText"/>
            </w:pPr>
            <w:r>
              <w:t>June 2011</w:t>
            </w:r>
          </w:p>
        </w:tc>
        <w:tc>
          <w:tcPr>
            <w:tcW w:w="1350" w:type="dxa"/>
          </w:tcPr>
          <w:p w14:paraId="3E60F961" w14:textId="77777777" w:rsidR="007C7D11" w:rsidRDefault="007C7D11" w:rsidP="007C7D11">
            <w:pPr>
              <w:pStyle w:val="TableText"/>
            </w:pPr>
            <w:r>
              <w:t>1.15</w:t>
            </w:r>
          </w:p>
        </w:tc>
        <w:tc>
          <w:tcPr>
            <w:tcW w:w="3881" w:type="dxa"/>
          </w:tcPr>
          <w:p w14:paraId="294BD72E" w14:textId="77777777" w:rsidR="007C7D11" w:rsidRDefault="007C7D11" w:rsidP="007C7D11">
            <w:pPr>
              <w:pStyle w:val="TableText"/>
              <w:numPr>
                <w:ilvl w:val="0"/>
                <w:numId w:val="31"/>
              </w:numPr>
            </w:pPr>
            <w:r>
              <w:t>Changed dates to June 2011</w:t>
            </w:r>
          </w:p>
          <w:p w14:paraId="5D8ACA7D" w14:textId="77777777" w:rsidR="007C7D11" w:rsidRDefault="007C7D11" w:rsidP="007C7D11">
            <w:pPr>
              <w:pStyle w:val="TableText"/>
              <w:numPr>
                <w:ilvl w:val="0"/>
                <w:numId w:val="31"/>
              </w:numPr>
            </w:pPr>
            <w:r>
              <w:t>Updated page 21: ‘IC’ to ‘I’</w:t>
            </w:r>
          </w:p>
          <w:p w14:paraId="308701E4" w14:textId="77777777" w:rsidR="007C7D11" w:rsidRDefault="007C7D11" w:rsidP="007C7D11">
            <w:pPr>
              <w:pStyle w:val="TableText"/>
              <w:numPr>
                <w:ilvl w:val="0"/>
                <w:numId w:val="31"/>
              </w:numPr>
            </w:pPr>
            <w:r>
              <w:t xml:space="preserve">Updated page 31, #8: replace </w:t>
            </w:r>
            <w:r w:rsidRPr="00F91D19">
              <w:rPr>
                <w:i/>
              </w:rPr>
              <w:t>is your best bet</w:t>
            </w:r>
            <w:r>
              <w:rPr>
                <w:i/>
              </w:rPr>
              <w:t xml:space="preserve"> </w:t>
            </w:r>
            <w:r w:rsidRPr="00F91D19">
              <w:t xml:space="preserve">with </w:t>
            </w:r>
            <w:r>
              <w:rPr>
                <w:i/>
              </w:rPr>
              <w:t xml:space="preserve">works well for a majority </w:t>
            </w:r>
            <w:r w:rsidRPr="00F91D19">
              <w:rPr>
                <w:i/>
              </w:rPr>
              <w:t>of sites</w:t>
            </w:r>
          </w:p>
        </w:tc>
        <w:tc>
          <w:tcPr>
            <w:tcW w:w="2311" w:type="dxa"/>
          </w:tcPr>
          <w:p w14:paraId="4660518F" w14:textId="77777777" w:rsidR="007C7D11" w:rsidRDefault="007C7D11" w:rsidP="007C7D11">
            <w:r w:rsidRPr="00FF1FCA">
              <w:rPr>
                <w:snapToGrid w:val="0"/>
                <w:highlight w:val="yellow"/>
              </w:rPr>
              <w:t>REDACTED</w:t>
            </w:r>
          </w:p>
        </w:tc>
      </w:tr>
      <w:tr w:rsidR="007C7D11" w14:paraId="199369B5" w14:textId="77777777" w:rsidTr="00F91D19">
        <w:tc>
          <w:tcPr>
            <w:tcW w:w="1818" w:type="dxa"/>
          </w:tcPr>
          <w:p w14:paraId="580E8CA4" w14:textId="77777777" w:rsidR="007C7D11" w:rsidRPr="0070472A" w:rsidRDefault="007C7D11" w:rsidP="007C7D11">
            <w:pPr>
              <w:pStyle w:val="TableText"/>
            </w:pPr>
            <w:r w:rsidRPr="0070472A">
              <w:t>July 2011</w:t>
            </w:r>
          </w:p>
        </w:tc>
        <w:tc>
          <w:tcPr>
            <w:tcW w:w="1350" w:type="dxa"/>
          </w:tcPr>
          <w:p w14:paraId="4136607F" w14:textId="77777777" w:rsidR="007C7D11" w:rsidRPr="0070472A" w:rsidRDefault="007C7D11" w:rsidP="007C7D11">
            <w:pPr>
              <w:pStyle w:val="TableText"/>
            </w:pPr>
            <w:r>
              <w:t>1.16</w:t>
            </w:r>
          </w:p>
        </w:tc>
        <w:tc>
          <w:tcPr>
            <w:tcW w:w="3881" w:type="dxa"/>
          </w:tcPr>
          <w:p w14:paraId="5E20B7B6" w14:textId="77777777" w:rsidR="007C7D11" w:rsidRPr="0070472A" w:rsidRDefault="007C7D11" w:rsidP="007C7D11">
            <w:pPr>
              <w:pStyle w:val="TableText"/>
              <w:numPr>
                <w:ilvl w:val="0"/>
                <w:numId w:val="32"/>
              </w:numPr>
            </w:pPr>
            <w:r w:rsidRPr="0070472A">
              <w:t>Changed dates to July 2011</w:t>
            </w:r>
          </w:p>
          <w:p w14:paraId="28349736" w14:textId="77777777" w:rsidR="007C7D11" w:rsidRPr="0070472A" w:rsidRDefault="007C7D11" w:rsidP="007C7D11">
            <w:pPr>
              <w:pStyle w:val="TableText"/>
              <w:numPr>
                <w:ilvl w:val="0"/>
                <w:numId w:val="32"/>
              </w:numPr>
            </w:pPr>
            <w:r w:rsidRPr="0070472A">
              <w:lastRenderedPageBreak/>
              <w:t xml:space="preserve">Added </w:t>
            </w:r>
            <w:r w:rsidRPr="0070472A">
              <w:rPr>
                <w:b/>
              </w:rPr>
              <w:t>Note:</w:t>
            </w:r>
            <w:r w:rsidRPr="0070472A">
              <w:t xml:space="preserve"> The bingo board process was validated using a printer to verify functionality. Using a display monitor for the bingo board functionality was not tested, but may be included in a future release.</w:t>
            </w:r>
          </w:p>
        </w:tc>
        <w:tc>
          <w:tcPr>
            <w:tcW w:w="2311" w:type="dxa"/>
          </w:tcPr>
          <w:p w14:paraId="0499C125" w14:textId="77777777" w:rsidR="007C7D11" w:rsidRDefault="007C7D11" w:rsidP="007C7D11">
            <w:r w:rsidRPr="00FF1FCA">
              <w:rPr>
                <w:snapToGrid w:val="0"/>
                <w:highlight w:val="yellow"/>
              </w:rPr>
              <w:lastRenderedPageBreak/>
              <w:t>REDACTED</w:t>
            </w:r>
          </w:p>
        </w:tc>
      </w:tr>
      <w:tr w:rsidR="007C7D11" w14:paraId="61E70E9D" w14:textId="77777777" w:rsidTr="00F91D19">
        <w:tc>
          <w:tcPr>
            <w:tcW w:w="1818" w:type="dxa"/>
          </w:tcPr>
          <w:p w14:paraId="474B003F" w14:textId="77777777" w:rsidR="007C7D11" w:rsidRPr="0070472A" w:rsidRDefault="007C7D11" w:rsidP="007C7D11">
            <w:pPr>
              <w:pStyle w:val="TableText"/>
            </w:pPr>
            <w:r>
              <w:t>August 2011</w:t>
            </w:r>
          </w:p>
        </w:tc>
        <w:tc>
          <w:tcPr>
            <w:tcW w:w="1350" w:type="dxa"/>
          </w:tcPr>
          <w:p w14:paraId="23555345" w14:textId="77777777" w:rsidR="007C7D11" w:rsidRPr="0070472A" w:rsidRDefault="007C7D11" w:rsidP="007C7D11">
            <w:pPr>
              <w:pStyle w:val="TableText"/>
            </w:pPr>
            <w:r>
              <w:t>1.17</w:t>
            </w:r>
          </w:p>
        </w:tc>
        <w:tc>
          <w:tcPr>
            <w:tcW w:w="3881" w:type="dxa"/>
          </w:tcPr>
          <w:p w14:paraId="1B684480" w14:textId="77777777" w:rsidR="007C7D11" w:rsidRDefault="007C7D11" w:rsidP="007C7D11">
            <w:pPr>
              <w:pStyle w:val="TableText"/>
              <w:numPr>
                <w:ilvl w:val="0"/>
                <w:numId w:val="32"/>
              </w:numPr>
            </w:pPr>
            <w:r w:rsidRPr="0070472A">
              <w:t>Changed dates to</w:t>
            </w:r>
            <w:r>
              <w:t xml:space="preserve"> August</w:t>
            </w:r>
            <w:r w:rsidRPr="0070472A">
              <w:t xml:space="preserve"> 2011</w:t>
            </w:r>
          </w:p>
          <w:p w14:paraId="0A18B274" w14:textId="77777777" w:rsidR="007C7D11" w:rsidRPr="0070472A" w:rsidRDefault="007C7D11" w:rsidP="007C7D11">
            <w:pPr>
              <w:pStyle w:val="TableText"/>
              <w:numPr>
                <w:ilvl w:val="0"/>
                <w:numId w:val="32"/>
              </w:numPr>
            </w:pPr>
            <w:r>
              <w:t>Updated with info for the release build</w:t>
            </w:r>
          </w:p>
        </w:tc>
        <w:tc>
          <w:tcPr>
            <w:tcW w:w="2311" w:type="dxa"/>
          </w:tcPr>
          <w:p w14:paraId="7082B858" w14:textId="77777777" w:rsidR="007C7D11" w:rsidRDefault="007C7D11" w:rsidP="007C7D11">
            <w:r w:rsidRPr="00FF1FCA">
              <w:rPr>
                <w:snapToGrid w:val="0"/>
                <w:highlight w:val="yellow"/>
              </w:rPr>
              <w:t>REDACTED</w:t>
            </w:r>
          </w:p>
        </w:tc>
      </w:tr>
      <w:tr w:rsidR="007C7D11" w14:paraId="624164CE" w14:textId="77777777" w:rsidTr="00F91D19">
        <w:tc>
          <w:tcPr>
            <w:tcW w:w="1818" w:type="dxa"/>
          </w:tcPr>
          <w:p w14:paraId="7828869B" w14:textId="77777777" w:rsidR="007C7D11" w:rsidRDefault="007C7D11" w:rsidP="007C7D11">
            <w:pPr>
              <w:pStyle w:val="TableText"/>
            </w:pPr>
            <w:r>
              <w:t>September 2011</w:t>
            </w:r>
          </w:p>
        </w:tc>
        <w:tc>
          <w:tcPr>
            <w:tcW w:w="1350" w:type="dxa"/>
          </w:tcPr>
          <w:p w14:paraId="45C0E5E3" w14:textId="77777777" w:rsidR="007C7D11" w:rsidRDefault="007C7D11" w:rsidP="007C7D11">
            <w:pPr>
              <w:pStyle w:val="TableText"/>
            </w:pPr>
            <w:r>
              <w:t>1.18</w:t>
            </w:r>
          </w:p>
        </w:tc>
        <w:tc>
          <w:tcPr>
            <w:tcW w:w="3881" w:type="dxa"/>
          </w:tcPr>
          <w:p w14:paraId="14401FCB" w14:textId="77777777" w:rsidR="007C7D11" w:rsidRDefault="007C7D11" w:rsidP="007C7D11">
            <w:pPr>
              <w:pStyle w:val="TableText"/>
              <w:numPr>
                <w:ilvl w:val="0"/>
                <w:numId w:val="32"/>
              </w:numPr>
            </w:pPr>
            <w:r>
              <w:t>Changed dates to September 2011</w:t>
            </w:r>
          </w:p>
          <w:p w14:paraId="7B10588E" w14:textId="77777777" w:rsidR="007C7D11" w:rsidRPr="00BA15C9" w:rsidRDefault="007C7D11" w:rsidP="007C7D11">
            <w:pPr>
              <w:pStyle w:val="TableText"/>
              <w:numPr>
                <w:ilvl w:val="0"/>
                <w:numId w:val="32"/>
              </w:numPr>
            </w:pPr>
            <w:r w:rsidRPr="00BA15C9">
              <w:t xml:space="preserve">Changed </w:t>
            </w:r>
            <w:r>
              <w:t>PPOC</w:t>
            </w:r>
            <w:r w:rsidRPr="00BA15C9">
              <w:t xml:space="preserve"> Compatible to Print at Point of Collection (PPOC)</w:t>
            </w:r>
            <w:r>
              <w:t>, where necessary</w:t>
            </w:r>
          </w:p>
        </w:tc>
        <w:tc>
          <w:tcPr>
            <w:tcW w:w="2311" w:type="dxa"/>
          </w:tcPr>
          <w:p w14:paraId="3D222710" w14:textId="77777777" w:rsidR="007C7D11" w:rsidRDefault="007C7D11" w:rsidP="007C7D11">
            <w:r w:rsidRPr="00FF1FCA">
              <w:rPr>
                <w:snapToGrid w:val="0"/>
                <w:highlight w:val="yellow"/>
              </w:rPr>
              <w:t>REDACTED</w:t>
            </w:r>
          </w:p>
        </w:tc>
      </w:tr>
      <w:tr w:rsidR="007C7D11" w14:paraId="1EDB5A73" w14:textId="77777777" w:rsidTr="00F91D19">
        <w:tc>
          <w:tcPr>
            <w:tcW w:w="1818" w:type="dxa"/>
          </w:tcPr>
          <w:p w14:paraId="01C5246E" w14:textId="77777777" w:rsidR="007C7D11" w:rsidRDefault="007C7D11" w:rsidP="007C7D11">
            <w:pPr>
              <w:pStyle w:val="TableText"/>
            </w:pPr>
            <w:r>
              <w:t>September 2011</w:t>
            </w:r>
          </w:p>
        </w:tc>
        <w:tc>
          <w:tcPr>
            <w:tcW w:w="1350" w:type="dxa"/>
          </w:tcPr>
          <w:p w14:paraId="03135187" w14:textId="77777777" w:rsidR="007C7D11" w:rsidRDefault="007C7D11" w:rsidP="007C7D11">
            <w:pPr>
              <w:pStyle w:val="TableText"/>
            </w:pPr>
            <w:r>
              <w:t>1.19</w:t>
            </w:r>
          </w:p>
        </w:tc>
        <w:tc>
          <w:tcPr>
            <w:tcW w:w="3881" w:type="dxa"/>
          </w:tcPr>
          <w:p w14:paraId="172B590D" w14:textId="77777777" w:rsidR="007C7D11" w:rsidRDefault="007C7D11" w:rsidP="007C7D11">
            <w:pPr>
              <w:pStyle w:val="TableText"/>
              <w:numPr>
                <w:ilvl w:val="0"/>
                <w:numId w:val="32"/>
              </w:numPr>
            </w:pPr>
            <w:r>
              <w:t>Updated Checksums</w:t>
            </w:r>
          </w:p>
          <w:p w14:paraId="75040A40" w14:textId="77777777" w:rsidR="007C7D11" w:rsidRDefault="007C7D11" w:rsidP="007C7D11">
            <w:pPr>
              <w:pStyle w:val="TableText"/>
              <w:numPr>
                <w:ilvl w:val="0"/>
                <w:numId w:val="32"/>
              </w:numPr>
            </w:pPr>
            <w:r>
              <w:t>Updated patch installation, print transport global examples</w:t>
            </w:r>
          </w:p>
        </w:tc>
        <w:tc>
          <w:tcPr>
            <w:tcW w:w="2311" w:type="dxa"/>
          </w:tcPr>
          <w:p w14:paraId="370A3D38" w14:textId="77777777" w:rsidR="007C7D11" w:rsidRDefault="007C7D11" w:rsidP="007C7D11">
            <w:r w:rsidRPr="00FF1FCA">
              <w:rPr>
                <w:snapToGrid w:val="0"/>
                <w:highlight w:val="yellow"/>
              </w:rPr>
              <w:t>REDACTED</w:t>
            </w:r>
          </w:p>
        </w:tc>
      </w:tr>
      <w:tr w:rsidR="007C7D11" w14:paraId="46B9B194" w14:textId="77777777" w:rsidTr="00F91D19">
        <w:tc>
          <w:tcPr>
            <w:tcW w:w="1818" w:type="dxa"/>
          </w:tcPr>
          <w:p w14:paraId="60299DBB" w14:textId="77777777" w:rsidR="007C7D11" w:rsidRDefault="007C7D11" w:rsidP="007C7D11">
            <w:pPr>
              <w:pStyle w:val="TableText"/>
            </w:pPr>
            <w:r>
              <w:t>October 2011</w:t>
            </w:r>
          </w:p>
        </w:tc>
        <w:tc>
          <w:tcPr>
            <w:tcW w:w="1350" w:type="dxa"/>
          </w:tcPr>
          <w:p w14:paraId="3794F25D" w14:textId="77777777" w:rsidR="007C7D11" w:rsidRDefault="007C7D11" w:rsidP="007C7D11">
            <w:pPr>
              <w:pStyle w:val="TableText"/>
            </w:pPr>
            <w:r>
              <w:t>1.20</w:t>
            </w:r>
          </w:p>
        </w:tc>
        <w:tc>
          <w:tcPr>
            <w:tcW w:w="3881" w:type="dxa"/>
          </w:tcPr>
          <w:p w14:paraId="6822B50C" w14:textId="77777777" w:rsidR="007C7D11" w:rsidRDefault="007C7D11" w:rsidP="007C7D11">
            <w:pPr>
              <w:pStyle w:val="TableText"/>
              <w:numPr>
                <w:ilvl w:val="0"/>
                <w:numId w:val="32"/>
              </w:numPr>
            </w:pPr>
            <w:r>
              <w:t>Changed dates to October 2011</w:t>
            </w:r>
          </w:p>
          <w:p w14:paraId="16887058" w14:textId="77777777" w:rsidR="007C7D11" w:rsidRDefault="007C7D11" w:rsidP="007C7D11">
            <w:pPr>
              <w:pStyle w:val="TableText"/>
              <w:numPr>
                <w:ilvl w:val="0"/>
                <w:numId w:val="32"/>
              </w:numPr>
            </w:pPr>
            <w:r>
              <w:t>Added note about Exclude Clinics</w:t>
            </w:r>
          </w:p>
        </w:tc>
        <w:tc>
          <w:tcPr>
            <w:tcW w:w="2311" w:type="dxa"/>
          </w:tcPr>
          <w:p w14:paraId="0B4A916D" w14:textId="77777777" w:rsidR="007C7D11" w:rsidRDefault="007C7D11" w:rsidP="007C7D11">
            <w:r w:rsidRPr="00FF1FCA">
              <w:rPr>
                <w:snapToGrid w:val="0"/>
                <w:highlight w:val="yellow"/>
              </w:rPr>
              <w:t>REDACTED</w:t>
            </w:r>
          </w:p>
        </w:tc>
      </w:tr>
      <w:tr w:rsidR="007C7D11" w14:paraId="6175DC78" w14:textId="77777777" w:rsidTr="00F91D19">
        <w:tc>
          <w:tcPr>
            <w:tcW w:w="1818" w:type="dxa"/>
          </w:tcPr>
          <w:p w14:paraId="5CDE5055" w14:textId="77777777" w:rsidR="007C7D11" w:rsidRDefault="007C7D11" w:rsidP="007C7D11">
            <w:pPr>
              <w:pStyle w:val="TableText"/>
            </w:pPr>
            <w:r>
              <w:t>November 2011</w:t>
            </w:r>
          </w:p>
        </w:tc>
        <w:tc>
          <w:tcPr>
            <w:tcW w:w="1350" w:type="dxa"/>
          </w:tcPr>
          <w:p w14:paraId="57BCB75A" w14:textId="77777777" w:rsidR="007C7D11" w:rsidRDefault="007C7D11" w:rsidP="007C7D11">
            <w:pPr>
              <w:pStyle w:val="TableText"/>
            </w:pPr>
            <w:r>
              <w:t>1.21</w:t>
            </w:r>
          </w:p>
        </w:tc>
        <w:tc>
          <w:tcPr>
            <w:tcW w:w="3881" w:type="dxa"/>
          </w:tcPr>
          <w:p w14:paraId="7DD2D5CD" w14:textId="77777777" w:rsidR="007C7D11" w:rsidRDefault="007C7D11" w:rsidP="007C7D11">
            <w:pPr>
              <w:pStyle w:val="TableText"/>
              <w:numPr>
                <w:ilvl w:val="0"/>
                <w:numId w:val="32"/>
              </w:numPr>
            </w:pPr>
            <w:r>
              <w:t>Changed dates to November 2011</w:t>
            </w:r>
          </w:p>
          <w:p w14:paraId="1C611F13" w14:textId="77777777" w:rsidR="007C7D11" w:rsidRDefault="007C7D11" w:rsidP="007C7D11">
            <w:pPr>
              <w:pStyle w:val="TableText"/>
              <w:numPr>
                <w:ilvl w:val="0"/>
                <w:numId w:val="32"/>
              </w:numPr>
            </w:pPr>
            <w:r>
              <w:t>Updated with info for the release build</w:t>
            </w:r>
          </w:p>
          <w:p w14:paraId="54F1CA48" w14:textId="77777777" w:rsidR="007C7D11" w:rsidRDefault="007C7D11" w:rsidP="007C7D11">
            <w:pPr>
              <w:pStyle w:val="TableText"/>
              <w:numPr>
                <w:ilvl w:val="0"/>
                <w:numId w:val="32"/>
              </w:numPr>
            </w:pPr>
            <w:r>
              <w:t>Updated with comments from MB</w:t>
            </w:r>
          </w:p>
        </w:tc>
        <w:tc>
          <w:tcPr>
            <w:tcW w:w="2311" w:type="dxa"/>
          </w:tcPr>
          <w:p w14:paraId="5AEA16B4" w14:textId="77777777" w:rsidR="007C7D11" w:rsidRDefault="007C7D11" w:rsidP="007C7D11">
            <w:r w:rsidRPr="00FF1FCA">
              <w:rPr>
                <w:snapToGrid w:val="0"/>
                <w:highlight w:val="yellow"/>
              </w:rPr>
              <w:t>REDACTED</w:t>
            </w:r>
          </w:p>
        </w:tc>
      </w:tr>
      <w:tr w:rsidR="007C7D11" w14:paraId="1503A185" w14:textId="77777777" w:rsidTr="00F91D19">
        <w:tc>
          <w:tcPr>
            <w:tcW w:w="1818" w:type="dxa"/>
          </w:tcPr>
          <w:p w14:paraId="0197C2B6" w14:textId="77777777" w:rsidR="007C7D11" w:rsidRDefault="007C7D11" w:rsidP="007C7D11">
            <w:pPr>
              <w:pStyle w:val="TableText"/>
            </w:pPr>
            <w:r>
              <w:t>December 2011</w:t>
            </w:r>
          </w:p>
        </w:tc>
        <w:tc>
          <w:tcPr>
            <w:tcW w:w="1350" w:type="dxa"/>
          </w:tcPr>
          <w:p w14:paraId="36156ECC" w14:textId="77777777" w:rsidR="007C7D11" w:rsidRDefault="007C7D11" w:rsidP="007C7D11">
            <w:pPr>
              <w:pStyle w:val="TableText"/>
            </w:pPr>
            <w:r>
              <w:t>1.22</w:t>
            </w:r>
          </w:p>
        </w:tc>
        <w:tc>
          <w:tcPr>
            <w:tcW w:w="3881" w:type="dxa"/>
          </w:tcPr>
          <w:p w14:paraId="6F48682B" w14:textId="77777777" w:rsidR="007C7D11" w:rsidRDefault="007C7D11" w:rsidP="007C7D11">
            <w:pPr>
              <w:pStyle w:val="TableText"/>
              <w:numPr>
                <w:ilvl w:val="0"/>
                <w:numId w:val="32"/>
              </w:numPr>
            </w:pPr>
            <w:r>
              <w:t>Changed dates to December 2011</w:t>
            </w:r>
          </w:p>
          <w:p w14:paraId="47D119AE" w14:textId="77777777" w:rsidR="007C7D11" w:rsidRDefault="007C7D11" w:rsidP="007C7D11">
            <w:pPr>
              <w:pStyle w:val="TableText"/>
              <w:numPr>
                <w:ilvl w:val="0"/>
                <w:numId w:val="32"/>
              </w:numPr>
            </w:pPr>
            <w:r>
              <w:t>Updated the Howdy Bot information</w:t>
            </w:r>
          </w:p>
          <w:p w14:paraId="3BD2FCF5" w14:textId="77777777" w:rsidR="007C7D11" w:rsidRDefault="007C7D11" w:rsidP="007C7D11">
            <w:pPr>
              <w:pStyle w:val="TableText"/>
              <w:numPr>
                <w:ilvl w:val="0"/>
                <w:numId w:val="32"/>
              </w:numPr>
            </w:pPr>
            <w:r>
              <w:t>Prepped for national release</w:t>
            </w:r>
          </w:p>
        </w:tc>
        <w:tc>
          <w:tcPr>
            <w:tcW w:w="2311" w:type="dxa"/>
          </w:tcPr>
          <w:p w14:paraId="283F0731" w14:textId="77777777" w:rsidR="007C7D11" w:rsidRDefault="007C7D11" w:rsidP="007C7D11">
            <w:r w:rsidRPr="00FF1FCA">
              <w:rPr>
                <w:snapToGrid w:val="0"/>
                <w:highlight w:val="yellow"/>
              </w:rPr>
              <w:t>REDACTED</w:t>
            </w:r>
          </w:p>
        </w:tc>
      </w:tr>
      <w:tr w:rsidR="007C7D11" w14:paraId="6851FC58" w14:textId="77777777" w:rsidTr="00F91D19">
        <w:tc>
          <w:tcPr>
            <w:tcW w:w="1818" w:type="dxa"/>
          </w:tcPr>
          <w:p w14:paraId="47582011" w14:textId="77777777" w:rsidR="007C7D11" w:rsidRDefault="007C7D11" w:rsidP="007C7D11">
            <w:pPr>
              <w:pStyle w:val="TableText"/>
            </w:pPr>
            <w:r>
              <w:t>January 2012</w:t>
            </w:r>
          </w:p>
        </w:tc>
        <w:tc>
          <w:tcPr>
            <w:tcW w:w="1350" w:type="dxa"/>
          </w:tcPr>
          <w:p w14:paraId="1AD30139" w14:textId="77777777" w:rsidR="007C7D11" w:rsidRDefault="007C7D11" w:rsidP="007C7D11">
            <w:pPr>
              <w:pStyle w:val="TableText"/>
            </w:pPr>
            <w:r>
              <w:t>1.23</w:t>
            </w:r>
          </w:p>
        </w:tc>
        <w:tc>
          <w:tcPr>
            <w:tcW w:w="3881" w:type="dxa"/>
          </w:tcPr>
          <w:p w14:paraId="2BE2A167" w14:textId="77777777" w:rsidR="007C7D11" w:rsidRDefault="007C7D11" w:rsidP="007C7D11">
            <w:pPr>
              <w:pStyle w:val="TableText"/>
              <w:numPr>
                <w:ilvl w:val="0"/>
                <w:numId w:val="32"/>
              </w:numPr>
            </w:pPr>
            <w:r>
              <w:t>Changed dates to January 2012</w:t>
            </w:r>
          </w:p>
          <w:p w14:paraId="3056C103" w14:textId="77777777" w:rsidR="007C7D11" w:rsidRDefault="007C7D11" w:rsidP="007C7D11">
            <w:pPr>
              <w:pStyle w:val="TableText"/>
              <w:numPr>
                <w:ilvl w:val="0"/>
                <w:numId w:val="32"/>
              </w:numPr>
            </w:pPr>
            <w:r>
              <w:t>Updated checksums</w:t>
            </w:r>
          </w:p>
        </w:tc>
        <w:tc>
          <w:tcPr>
            <w:tcW w:w="2311" w:type="dxa"/>
          </w:tcPr>
          <w:p w14:paraId="0B376CB4" w14:textId="77777777" w:rsidR="007C7D11" w:rsidRDefault="007C7D11" w:rsidP="007C7D11">
            <w:r w:rsidRPr="00FF1FCA">
              <w:rPr>
                <w:snapToGrid w:val="0"/>
                <w:highlight w:val="yellow"/>
              </w:rPr>
              <w:t>REDACTED</w:t>
            </w:r>
          </w:p>
        </w:tc>
      </w:tr>
    </w:tbl>
    <w:p w14:paraId="2C4ABCB2" w14:textId="77777777" w:rsidR="00D07416" w:rsidRDefault="00D07416" w:rsidP="009004AC">
      <w:pPr>
        <w:pStyle w:val="Hdg"/>
      </w:pPr>
      <w:r>
        <w:br w:type="page"/>
      </w:r>
      <w:r>
        <w:lastRenderedPageBreak/>
        <w:t>Table of Contents</w:t>
      </w:r>
    </w:p>
    <w:p w14:paraId="4A35D4C0" w14:textId="77777777" w:rsidR="0007345B" w:rsidRDefault="001B0307">
      <w:pPr>
        <w:pStyle w:val="TOC1"/>
        <w:tabs>
          <w:tab w:val="right" w:leader="dot" w:pos="9350"/>
        </w:tabs>
        <w:rPr>
          <w:rFonts w:ascii="Calibri" w:hAnsi="Calibri"/>
          <w:b w:val="0"/>
          <w:noProof/>
          <w:sz w:val="22"/>
          <w:szCs w:val="22"/>
        </w:rPr>
      </w:pPr>
      <w:r>
        <w:fldChar w:fldCharType="begin"/>
      </w:r>
      <w:r w:rsidR="002548FD">
        <w:instrText xml:space="preserve"> TOC \o "1-4" \h \z \u </w:instrText>
      </w:r>
      <w:r>
        <w:fldChar w:fldCharType="separate"/>
      </w:r>
      <w:hyperlink w:anchor="_Toc313444611" w:history="1">
        <w:r w:rsidR="0007345B" w:rsidRPr="00DE7D54">
          <w:rPr>
            <w:rStyle w:val="Hyperlink"/>
            <w:noProof/>
          </w:rPr>
          <w:t>Preface</w:t>
        </w:r>
        <w:r w:rsidR="0007345B">
          <w:rPr>
            <w:noProof/>
            <w:webHidden/>
          </w:rPr>
          <w:tab/>
        </w:r>
        <w:r>
          <w:rPr>
            <w:noProof/>
            <w:webHidden/>
          </w:rPr>
          <w:fldChar w:fldCharType="begin"/>
        </w:r>
        <w:r w:rsidR="0007345B">
          <w:rPr>
            <w:noProof/>
            <w:webHidden/>
          </w:rPr>
          <w:instrText xml:space="preserve"> PAGEREF _Toc313444611 \h </w:instrText>
        </w:r>
        <w:r>
          <w:rPr>
            <w:noProof/>
            <w:webHidden/>
          </w:rPr>
        </w:r>
        <w:r>
          <w:rPr>
            <w:noProof/>
            <w:webHidden/>
          </w:rPr>
          <w:fldChar w:fldCharType="separate"/>
        </w:r>
        <w:r w:rsidR="0007345B">
          <w:rPr>
            <w:noProof/>
            <w:webHidden/>
          </w:rPr>
          <w:t>1</w:t>
        </w:r>
        <w:r>
          <w:rPr>
            <w:noProof/>
            <w:webHidden/>
          </w:rPr>
          <w:fldChar w:fldCharType="end"/>
        </w:r>
      </w:hyperlink>
    </w:p>
    <w:p w14:paraId="0E2FACA9" w14:textId="77777777" w:rsidR="0007345B" w:rsidRDefault="00C34DCE">
      <w:pPr>
        <w:pStyle w:val="TOC1"/>
        <w:tabs>
          <w:tab w:val="right" w:leader="dot" w:pos="9350"/>
        </w:tabs>
        <w:rPr>
          <w:rFonts w:ascii="Calibri" w:hAnsi="Calibri"/>
          <w:b w:val="0"/>
          <w:noProof/>
          <w:sz w:val="22"/>
          <w:szCs w:val="22"/>
        </w:rPr>
      </w:pPr>
      <w:hyperlink w:anchor="_Toc313444612" w:history="1">
        <w:r w:rsidR="0007345B" w:rsidRPr="00DE7D54">
          <w:rPr>
            <w:rStyle w:val="Hyperlink"/>
            <w:noProof/>
          </w:rPr>
          <w:t>Introduction</w:t>
        </w:r>
        <w:r w:rsidR="0007345B">
          <w:rPr>
            <w:noProof/>
            <w:webHidden/>
          </w:rPr>
          <w:tab/>
        </w:r>
        <w:r w:rsidR="001B0307">
          <w:rPr>
            <w:noProof/>
            <w:webHidden/>
          </w:rPr>
          <w:fldChar w:fldCharType="begin"/>
        </w:r>
        <w:r w:rsidR="0007345B">
          <w:rPr>
            <w:noProof/>
            <w:webHidden/>
          </w:rPr>
          <w:instrText xml:space="preserve"> PAGEREF _Toc313444612 \h </w:instrText>
        </w:r>
        <w:r w:rsidR="001B0307">
          <w:rPr>
            <w:noProof/>
            <w:webHidden/>
          </w:rPr>
        </w:r>
        <w:r w:rsidR="001B0307">
          <w:rPr>
            <w:noProof/>
            <w:webHidden/>
          </w:rPr>
          <w:fldChar w:fldCharType="separate"/>
        </w:r>
        <w:r w:rsidR="0007345B">
          <w:rPr>
            <w:noProof/>
            <w:webHidden/>
          </w:rPr>
          <w:t>1</w:t>
        </w:r>
        <w:r w:rsidR="001B0307">
          <w:rPr>
            <w:noProof/>
            <w:webHidden/>
          </w:rPr>
          <w:fldChar w:fldCharType="end"/>
        </w:r>
      </w:hyperlink>
    </w:p>
    <w:p w14:paraId="55FF79E1" w14:textId="77777777" w:rsidR="0007345B" w:rsidRDefault="00C34DCE">
      <w:pPr>
        <w:pStyle w:val="TOC1"/>
        <w:tabs>
          <w:tab w:val="right" w:leader="dot" w:pos="9350"/>
        </w:tabs>
        <w:rPr>
          <w:rFonts w:ascii="Calibri" w:hAnsi="Calibri"/>
          <w:b w:val="0"/>
          <w:noProof/>
          <w:sz w:val="22"/>
          <w:szCs w:val="22"/>
        </w:rPr>
      </w:pPr>
      <w:hyperlink w:anchor="_Toc313444613" w:history="1">
        <w:r w:rsidR="0007345B" w:rsidRPr="00DE7D54">
          <w:rPr>
            <w:rStyle w:val="Hyperlink"/>
            <w:noProof/>
          </w:rPr>
          <w:t>Blood Bank Clearance</w:t>
        </w:r>
        <w:r w:rsidR="0007345B">
          <w:rPr>
            <w:noProof/>
            <w:webHidden/>
          </w:rPr>
          <w:tab/>
        </w:r>
        <w:r w:rsidR="001B0307">
          <w:rPr>
            <w:noProof/>
            <w:webHidden/>
          </w:rPr>
          <w:fldChar w:fldCharType="begin"/>
        </w:r>
        <w:r w:rsidR="0007345B">
          <w:rPr>
            <w:noProof/>
            <w:webHidden/>
          </w:rPr>
          <w:instrText xml:space="preserve"> PAGEREF _Toc313444613 \h </w:instrText>
        </w:r>
        <w:r w:rsidR="001B0307">
          <w:rPr>
            <w:noProof/>
            <w:webHidden/>
          </w:rPr>
        </w:r>
        <w:r w:rsidR="001B0307">
          <w:rPr>
            <w:noProof/>
            <w:webHidden/>
          </w:rPr>
          <w:fldChar w:fldCharType="separate"/>
        </w:r>
        <w:r w:rsidR="0007345B">
          <w:rPr>
            <w:noProof/>
            <w:webHidden/>
          </w:rPr>
          <w:t>1</w:t>
        </w:r>
        <w:r w:rsidR="001B0307">
          <w:rPr>
            <w:noProof/>
            <w:webHidden/>
          </w:rPr>
          <w:fldChar w:fldCharType="end"/>
        </w:r>
      </w:hyperlink>
    </w:p>
    <w:p w14:paraId="44F38634" w14:textId="77777777" w:rsidR="0007345B" w:rsidRDefault="00C34DCE">
      <w:pPr>
        <w:pStyle w:val="TOC1"/>
        <w:tabs>
          <w:tab w:val="right" w:leader="dot" w:pos="9350"/>
        </w:tabs>
        <w:rPr>
          <w:rFonts w:ascii="Calibri" w:hAnsi="Calibri"/>
          <w:b w:val="0"/>
          <w:noProof/>
          <w:sz w:val="22"/>
          <w:szCs w:val="22"/>
        </w:rPr>
      </w:pPr>
      <w:hyperlink w:anchor="_Toc313444614" w:history="1">
        <w:r w:rsidR="0007345B" w:rsidRPr="00DE7D54">
          <w:rPr>
            <w:rStyle w:val="Hyperlink"/>
            <w:noProof/>
          </w:rPr>
          <w:t>Recommended Users</w:t>
        </w:r>
        <w:r w:rsidR="0007345B">
          <w:rPr>
            <w:noProof/>
            <w:webHidden/>
          </w:rPr>
          <w:tab/>
        </w:r>
        <w:r w:rsidR="001B0307">
          <w:rPr>
            <w:noProof/>
            <w:webHidden/>
          </w:rPr>
          <w:fldChar w:fldCharType="begin"/>
        </w:r>
        <w:r w:rsidR="0007345B">
          <w:rPr>
            <w:noProof/>
            <w:webHidden/>
          </w:rPr>
          <w:instrText xml:space="preserve"> PAGEREF _Toc313444614 \h </w:instrText>
        </w:r>
        <w:r w:rsidR="001B0307">
          <w:rPr>
            <w:noProof/>
            <w:webHidden/>
          </w:rPr>
        </w:r>
        <w:r w:rsidR="001B0307">
          <w:rPr>
            <w:noProof/>
            <w:webHidden/>
          </w:rPr>
          <w:fldChar w:fldCharType="separate"/>
        </w:r>
        <w:r w:rsidR="0007345B">
          <w:rPr>
            <w:noProof/>
            <w:webHidden/>
          </w:rPr>
          <w:t>1</w:t>
        </w:r>
        <w:r w:rsidR="001B0307">
          <w:rPr>
            <w:noProof/>
            <w:webHidden/>
          </w:rPr>
          <w:fldChar w:fldCharType="end"/>
        </w:r>
      </w:hyperlink>
    </w:p>
    <w:p w14:paraId="4D704E15" w14:textId="77777777" w:rsidR="0007345B" w:rsidRDefault="00C34DCE">
      <w:pPr>
        <w:pStyle w:val="TOC1"/>
        <w:tabs>
          <w:tab w:val="right" w:leader="dot" w:pos="9350"/>
        </w:tabs>
        <w:rPr>
          <w:rFonts w:ascii="Calibri" w:hAnsi="Calibri"/>
          <w:b w:val="0"/>
          <w:noProof/>
          <w:sz w:val="22"/>
          <w:szCs w:val="22"/>
        </w:rPr>
      </w:pPr>
      <w:hyperlink w:anchor="_Toc313444615" w:history="1">
        <w:r w:rsidR="0007345B" w:rsidRPr="00DE7D54">
          <w:rPr>
            <w:rStyle w:val="Hyperlink"/>
            <w:noProof/>
          </w:rPr>
          <w:t>Orientation</w:t>
        </w:r>
        <w:r w:rsidR="0007345B">
          <w:rPr>
            <w:noProof/>
            <w:webHidden/>
          </w:rPr>
          <w:tab/>
        </w:r>
        <w:r w:rsidR="001B0307">
          <w:rPr>
            <w:noProof/>
            <w:webHidden/>
          </w:rPr>
          <w:fldChar w:fldCharType="begin"/>
        </w:r>
        <w:r w:rsidR="0007345B">
          <w:rPr>
            <w:noProof/>
            <w:webHidden/>
          </w:rPr>
          <w:instrText xml:space="preserve"> PAGEREF _Toc313444615 \h </w:instrText>
        </w:r>
        <w:r w:rsidR="001B0307">
          <w:rPr>
            <w:noProof/>
            <w:webHidden/>
          </w:rPr>
        </w:r>
        <w:r w:rsidR="001B0307">
          <w:rPr>
            <w:noProof/>
            <w:webHidden/>
          </w:rPr>
          <w:fldChar w:fldCharType="separate"/>
        </w:r>
        <w:r w:rsidR="0007345B">
          <w:rPr>
            <w:noProof/>
            <w:webHidden/>
          </w:rPr>
          <w:t>2</w:t>
        </w:r>
        <w:r w:rsidR="001B0307">
          <w:rPr>
            <w:noProof/>
            <w:webHidden/>
          </w:rPr>
          <w:fldChar w:fldCharType="end"/>
        </w:r>
      </w:hyperlink>
    </w:p>
    <w:p w14:paraId="6870699F" w14:textId="77777777" w:rsidR="0007345B" w:rsidRDefault="00C34DCE">
      <w:pPr>
        <w:pStyle w:val="TOC1"/>
        <w:tabs>
          <w:tab w:val="right" w:leader="dot" w:pos="9350"/>
        </w:tabs>
        <w:rPr>
          <w:rFonts w:ascii="Calibri" w:hAnsi="Calibri"/>
          <w:b w:val="0"/>
          <w:noProof/>
          <w:sz w:val="22"/>
          <w:szCs w:val="22"/>
        </w:rPr>
      </w:pPr>
      <w:hyperlink w:anchor="_Toc313444616" w:history="1">
        <w:r w:rsidR="0007345B" w:rsidRPr="00DE7D54">
          <w:rPr>
            <w:rStyle w:val="Hyperlink"/>
            <w:noProof/>
          </w:rPr>
          <w:t>Software Retrieval and Documentation</w:t>
        </w:r>
        <w:r w:rsidR="0007345B">
          <w:rPr>
            <w:noProof/>
            <w:webHidden/>
          </w:rPr>
          <w:tab/>
        </w:r>
        <w:r w:rsidR="001B0307">
          <w:rPr>
            <w:noProof/>
            <w:webHidden/>
          </w:rPr>
          <w:fldChar w:fldCharType="begin"/>
        </w:r>
        <w:r w:rsidR="0007345B">
          <w:rPr>
            <w:noProof/>
            <w:webHidden/>
          </w:rPr>
          <w:instrText xml:space="preserve"> PAGEREF _Toc313444616 \h </w:instrText>
        </w:r>
        <w:r w:rsidR="001B0307">
          <w:rPr>
            <w:noProof/>
            <w:webHidden/>
          </w:rPr>
        </w:r>
        <w:r w:rsidR="001B0307">
          <w:rPr>
            <w:noProof/>
            <w:webHidden/>
          </w:rPr>
          <w:fldChar w:fldCharType="separate"/>
        </w:r>
        <w:r w:rsidR="0007345B">
          <w:rPr>
            <w:noProof/>
            <w:webHidden/>
          </w:rPr>
          <w:t>2</w:t>
        </w:r>
        <w:r w:rsidR="001B0307">
          <w:rPr>
            <w:noProof/>
            <w:webHidden/>
          </w:rPr>
          <w:fldChar w:fldCharType="end"/>
        </w:r>
      </w:hyperlink>
    </w:p>
    <w:p w14:paraId="3B90EB7A" w14:textId="77777777" w:rsidR="0007345B" w:rsidRDefault="00C34DCE">
      <w:pPr>
        <w:pStyle w:val="TOC2"/>
        <w:tabs>
          <w:tab w:val="right" w:leader="dot" w:pos="9350"/>
        </w:tabs>
        <w:rPr>
          <w:rFonts w:ascii="Calibri" w:hAnsi="Calibri"/>
          <w:noProof/>
          <w:sz w:val="22"/>
          <w:szCs w:val="22"/>
        </w:rPr>
      </w:pPr>
      <w:hyperlink w:anchor="_Toc313444617" w:history="1">
        <w:r w:rsidR="0007345B" w:rsidRPr="00DE7D54">
          <w:rPr>
            <w:rStyle w:val="Hyperlink"/>
            <w:noProof/>
          </w:rPr>
          <w:t>Software Changes</w:t>
        </w:r>
        <w:r w:rsidR="0007345B">
          <w:rPr>
            <w:noProof/>
            <w:webHidden/>
          </w:rPr>
          <w:tab/>
        </w:r>
        <w:r w:rsidR="001B0307">
          <w:rPr>
            <w:noProof/>
            <w:webHidden/>
          </w:rPr>
          <w:fldChar w:fldCharType="begin"/>
        </w:r>
        <w:r w:rsidR="0007345B">
          <w:rPr>
            <w:noProof/>
            <w:webHidden/>
          </w:rPr>
          <w:instrText xml:space="preserve"> PAGEREF _Toc313444617 \h </w:instrText>
        </w:r>
        <w:r w:rsidR="001B0307">
          <w:rPr>
            <w:noProof/>
            <w:webHidden/>
          </w:rPr>
        </w:r>
        <w:r w:rsidR="001B0307">
          <w:rPr>
            <w:noProof/>
            <w:webHidden/>
          </w:rPr>
          <w:fldChar w:fldCharType="separate"/>
        </w:r>
        <w:r w:rsidR="0007345B">
          <w:rPr>
            <w:noProof/>
            <w:webHidden/>
          </w:rPr>
          <w:t>2</w:t>
        </w:r>
        <w:r w:rsidR="001B0307">
          <w:rPr>
            <w:noProof/>
            <w:webHidden/>
          </w:rPr>
          <w:fldChar w:fldCharType="end"/>
        </w:r>
      </w:hyperlink>
    </w:p>
    <w:p w14:paraId="41A684AE" w14:textId="77777777" w:rsidR="0007345B" w:rsidRDefault="00C34DCE">
      <w:pPr>
        <w:pStyle w:val="TOC2"/>
        <w:tabs>
          <w:tab w:val="right" w:leader="dot" w:pos="9350"/>
        </w:tabs>
        <w:rPr>
          <w:rFonts w:ascii="Calibri" w:hAnsi="Calibri"/>
          <w:noProof/>
          <w:sz w:val="22"/>
          <w:szCs w:val="22"/>
        </w:rPr>
      </w:pPr>
      <w:hyperlink w:anchor="_Toc313444618" w:history="1">
        <w:r w:rsidR="0007345B" w:rsidRPr="00DE7D54">
          <w:rPr>
            <w:rStyle w:val="Hyperlink"/>
            <w:noProof/>
          </w:rPr>
          <w:t>Anonymous Software Directory</w:t>
        </w:r>
        <w:r w:rsidR="0007345B">
          <w:rPr>
            <w:noProof/>
            <w:webHidden/>
          </w:rPr>
          <w:tab/>
        </w:r>
        <w:r w:rsidR="001B0307">
          <w:rPr>
            <w:noProof/>
            <w:webHidden/>
          </w:rPr>
          <w:fldChar w:fldCharType="begin"/>
        </w:r>
        <w:r w:rsidR="0007345B">
          <w:rPr>
            <w:noProof/>
            <w:webHidden/>
          </w:rPr>
          <w:instrText xml:space="preserve"> PAGEREF _Toc313444618 \h </w:instrText>
        </w:r>
        <w:r w:rsidR="001B0307">
          <w:rPr>
            <w:noProof/>
            <w:webHidden/>
          </w:rPr>
        </w:r>
        <w:r w:rsidR="001B0307">
          <w:rPr>
            <w:noProof/>
            <w:webHidden/>
          </w:rPr>
          <w:fldChar w:fldCharType="separate"/>
        </w:r>
        <w:r w:rsidR="0007345B">
          <w:rPr>
            <w:noProof/>
            <w:webHidden/>
          </w:rPr>
          <w:t>2</w:t>
        </w:r>
        <w:r w:rsidR="001B0307">
          <w:rPr>
            <w:noProof/>
            <w:webHidden/>
          </w:rPr>
          <w:fldChar w:fldCharType="end"/>
        </w:r>
      </w:hyperlink>
    </w:p>
    <w:p w14:paraId="2C3CED7D" w14:textId="77777777" w:rsidR="0007345B" w:rsidRDefault="00C34DCE">
      <w:pPr>
        <w:pStyle w:val="TOC2"/>
        <w:tabs>
          <w:tab w:val="right" w:leader="dot" w:pos="9350"/>
        </w:tabs>
        <w:rPr>
          <w:rFonts w:ascii="Calibri" w:hAnsi="Calibri"/>
          <w:noProof/>
          <w:sz w:val="22"/>
          <w:szCs w:val="22"/>
        </w:rPr>
      </w:pPr>
      <w:hyperlink w:anchor="_Toc313444619" w:history="1">
        <w:r w:rsidR="0007345B" w:rsidRPr="00DE7D54">
          <w:rPr>
            <w:rStyle w:val="Hyperlink"/>
            <w:noProof/>
          </w:rPr>
          <w:t>Documentation</w:t>
        </w:r>
        <w:r w:rsidR="0007345B">
          <w:rPr>
            <w:noProof/>
            <w:webHidden/>
          </w:rPr>
          <w:tab/>
        </w:r>
        <w:r w:rsidR="001B0307">
          <w:rPr>
            <w:noProof/>
            <w:webHidden/>
          </w:rPr>
          <w:fldChar w:fldCharType="begin"/>
        </w:r>
        <w:r w:rsidR="0007345B">
          <w:rPr>
            <w:noProof/>
            <w:webHidden/>
          </w:rPr>
          <w:instrText xml:space="preserve"> PAGEREF _Toc313444619 \h </w:instrText>
        </w:r>
        <w:r w:rsidR="001B0307">
          <w:rPr>
            <w:noProof/>
            <w:webHidden/>
          </w:rPr>
        </w:r>
        <w:r w:rsidR="001B0307">
          <w:rPr>
            <w:noProof/>
            <w:webHidden/>
          </w:rPr>
          <w:fldChar w:fldCharType="separate"/>
        </w:r>
        <w:r w:rsidR="0007345B">
          <w:rPr>
            <w:noProof/>
            <w:webHidden/>
          </w:rPr>
          <w:t>3</w:t>
        </w:r>
        <w:r w:rsidR="001B0307">
          <w:rPr>
            <w:noProof/>
            <w:webHidden/>
          </w:rPr>
          <w:fldChar w:fldCharType="end"/>
        </w:r>
      </w:hyperlink>
    </w:p>
    <w:p w14:paraId="386FABED" w14:textId="77777777" w:rsidR="0007345B" w:rsidRDefault="00C34DCE">
      <w:pPr>
        <w:pStyle w:val="TOC1"/>
        <w:tabs>
          <w:tab w:val="right" w:leader="dot" w:pos="9350"/>
        </w:tabs>
        <w:rPr>
          <w:rFonts w:ascii="Calibri" w:hAnsi="Calibri"/>
          <w:b w:val="0"/>
          <w:noProof/>
          <w:sz w:val="22"/>
          <w:szCs w:val="22"/>
        </w:rPr>
      </w:pPr>
      <w:hyperlink w:anchor="_Toc313444620" w:history="1">
        <w:r w:rsidR="0007345B" w:rsidRPr="00DE7D54">
          <w:rPr>
            <w:rStyle w:val="Hyperlink"/>
            <w:noProof/>
          </w:rPr>
          <w:t>Pre-installation Considerations</w:t>
        </w:r>
        <w:r w:rsidR="0007345B">
          <w:rPr>
            <w:noProof/>
            <w:webHidden/>
          </w:rPr>
          <w:tab/>
        </w:r>
        <w:r w:rsidR="001B0307">
          <w:rPr>
            <w:noProof/>
            <w:webHidden/>
          </w:rPr>
          <w:fldChar w:fldCharType="begin"/>
        </w:r>
        <w:r w:rsidR="0007345B">
          <w:rPr>
            <w:noProof/>
            <w:webHidden/>
          </w:rPr>
          <w:instrText xml:space="preserve"> PAGEREF _Toc313444620 \h </w:instrText>
        </w:r>
        <w:r w:rsidR="001B0307">
          <w:rPr>
            <w:noProof/>
            <w:webHidden/>
          </w:rPr>
        </w:r>
        <w:r w:rsidR="001B0307">
          <w:rPr>
            <w:noProof/>
            <w:webHidden/>
          </w:rPr>
          <w:fldChar w:fldCharType="separate"/>
        </w:r>
        <w:r w:rsidR="0007345B">
          <w:rPr>
            <w:noProof/>
            <w:webHidden/>
          </w:rPr>
          <w:t>4</w:t>
        </w:r>
        <w:r w:rsidR="001B0307">
          <w:rPr>
            <w:noProof/>
            <w:webHidden/>
          </w:rPr>
          <w:fldChar w:fldCharType="end"/>
        </w:r>
      </w:hyperlink>
    </w:p>
    <w:p w14:paraId="2F2382EF" w14:textId="77777777" w:rsidR="0007345B" w:rsidRDefault="00C34DCE">
      <w:pPr>
        <w:pStyle w:val="TOC2"/>
        <w:tabs>
          <w:tab w:val="right" w:leader="dot" w:pos="9350"/>
        </w:tabs>
        <w:rPr>
          <w:rFonts w:ascii="Calibri" w:hAnsi="Calibri"/>
          <w:noProof/>
          <w:sz w:val="22"/>
          <w:szCs w:val="22"/>
        </w:rPr>
      </w:pPr>
      <w:hyperlink w:anchor="_Toc313444621" w:history="1">
        <w:r w:rsidR="0007345B" w:rsidRPr="00DE7D54">
          <w:rPr>
            <w:rStyle w:val="Hyperlink"/>
            <w:noProof/>
          </w:rPr>
          <w:t>First Time Installation Requirements</w:t>
        </w:r>
        <w:r w:rsidR="0007345B">
          <w:rPr>
            <w:noProof/>
            <w:webHidden/>
          </w:rPr>
          <w:tab/>
        </w:r>
        <w:r w:rsidR="001B0307">
          <w:rPr>
            <w:noProof/>
            <w:webHidden/>
          </w:rPr>
          <w:fldChar w:fldCharType="begin"/>
        </w:r>
        <w:r w:rsidR="0007345B">
          <w:rPr>
            <w:noProof/>
            <w:webHidden/>
          </w:rPr>
          <w:instrText xml:space="preserve"> PAGEREF _Toc313444621 \h </w:instrText>
        </w:r>
        <w:r w:rsidR="001B0307">
          <w:rPr>
            <w:noProof/>
            <w:webHidden/>
          </w:rPr>
        </w:r>
        <w:r w:rsidR="001B0307">
          <w:rPr>
            <w:noProof/>
            <w:webHidden/>
          </w:rPr>
          <w:fldChar w:fldCharType="separate"/>
        </w:r>
        <w:r w:rsidR="0007345B">
          <w:rPr>
            <w:noProof/>
            <w:webHidden/>
          </w:rPr>
          <w:t>4</w:t>
        </w:r>
        <w:r w:rsidR="001B0307">
          <w:rPr>
            <w:noProof/>
            <w:webHidden/>
          </w:rPr>
          <w:fldChar w:fldCharType="end"/>
        </w:r>
      </w:hyperlink>
    </w:p>
    <w:p w14:paraId="0062CA84" w14:textId="77777777" w:rsidR="0007345B" w:rsidRDefault="00C34DCE">
      <w:pPr>
        <w:pStyle w:val="TOC3"/>
        <w:tabs>
          <w:tab w:val="right" w:leader="dot" w:pos="9350"/>
        </w:tabs>
        <w:rPr>
          <w:rFonts w:ascii="Calibri" w:hAnsi="Calibri"/>
          <w:noProof/>
          <w:sz w:val="22"/>
          <w:szCs w:val="22"/>
        </w:rPr>
      </w:pPr>
      <w:hyperlink w:anchor="_Toc313444622" w:history="1">
        <w:r w:rsidR="0007345B" w:rsidRPr="00DE7D54">
          <w:rPr>
            <w:rStyle w:val="Hyperlink"/>
            <w:noProof/>
          </w:rPr>
          <w:t>Test Accounts</w:t>
        </w:r>
        <w:r w:rsidR="0007345B">
          <w:rPr>
            <w:noProof/>
            <w:webHidden/>
          </w:rPr>
          <w:tab/>
        </w:r>
        <w:r w:rsidR="001B0307">
          <w:rPr>
            <w:noProof/>
            <w:webHidden/>
          </w:rPr>
          <w:fldChar w:fldCharType="begin"/>
        </w:r>
        <w:r w:rsidR="0007345B">
          <w:rPr>
            <w:noProof/>
            <w:webHidden/>
          </w:rPr>
          <w:instrText xml:space="preserve"> PAGEREF _Toc313444622 \h </w:instrText>
        </w:r>
        <w:r w:rsidR="001B0307">
          <w:rPr>
            <w:noProof/>
            <w:webHidden/>
          </w:rPr>
        </w:r>
        <w:r w:rsidR="001B0307">
          <w:rPr>
            <w:noProof/>
            <w:webHidden/>
          </w:rPr>
          <w:fldChar w:fldCharType="separate"/>
        </w:r>
        <w:r w:rsidR="0007345B">
          <w:rPr>
            <w:noProof/>
            <w:webHidden/>
          </w:rPr>
          <w:t>4</w:t>
        </w:r>
        <w:r w:rsidR="001B0307">
          <w:rPr>
            <w:noProof/>
            <w:webHidden/>
          </w:rPr>
          <w:fldChar w:fldCharType="end"/>
        </w:r>
      </w:hyperlink>
    </w:p>
    <w:p w14:paraId="68FFEC90" w14:textId="77777777" w:rsidR="0007345B" w:rsidRDefault="00C34DCE">
      <w:pPr>
        <w:pStyle w:val="TOC3"/>
        <w:tabs>
          <w:tab w:val="right" w:leader="dot" w:pos="9350"/>
        </w:tabs>
        <w:rPr>
          <w:rFonts w:ascii="Calibri" w:hAnsi="Calibri"/>
          <w:noProof/>
          <w:sz w:val="22"/>
          <w:szCs w:val="22"/>
        </w:rPr>
      </w:pPr>
      <w:hyperlink w:anchor="_Toc313444623" w:history="1">
        <w:r w:rsidR="0007345B" w:rsidRPr="00DE7D54">
          <w:rPr>
            <w:rStyle w:val="Hyperlink"/>
            <w:noProof/>
          </w:rPr>
          <w:t>Test Sites</w:t>
        </w:r>
        <w:r w:rsidR="0007345B">
          <w:rPr>
            <w:noProof/>
            <w:webHidden/>
          </w:rPr>
          <w:tab/>
        </w:r>
        <w:r w:rsidR="001B0307">
          <w:rPr>
            <w:noProof/>
            <w:webHidden/>
          </w:rPr>
          <w:fldChar w:fldCharType="begin"/>
        </w:r>
        <w:r w:rsidR="0007345B">
          <w:rPr>
            <w:noProof/>
            <w:webHidden/>
          </w:rPr>
          <w:instrText xml:space="preserve"> PAGEREF _Toc313444623 \h </w:instrText>
        </w:r>
        <w:r w:rsidR="001B0307">
          <w:rPr>
            <w:noProof/>
            <w:webHidden/>
          </w:rPr>
        </w:r>
        <w:r w:rsidR="001B0307">
          <w:rPr>
            <w:noProof/>
            <w:webHidden/>
          </w:rPr>
          <w:fldChar w:fldCharType="separate"/>
        </w:r>
        <w:r w:rsidR="0007345B">
          <w:rPr>
            <w:noProof/>
            <w:webHidden/>
          </w:rPr>
          <w:t>4</w:t>
        </w:r>
        <w:r w:rsidR="001B0307">
          <w:rPr>
            <w:noProof/>
            <w:webHidden/>
          </w:rPr>
          <w:fldChar w:fldCharType="end"/>
        </w:r>
      </w:hyperlink>
    </w:p>
    <w:p w14:paraId="3D233C83" w14:textId="77777777" w:rsidR="0007345B" w:rsidRDefault="00C34DCE">
      <w:pPr>
        <w:pStyle w:val="TOC3"/>
        <w:tabs>
          <w:tab w:val="right" w:leader="dot" w:pos="9350"/>
        </w:tabs>
        <w:rPr>
          <w:rFonts w:ascii="Calibri" w:hAnsi="Calibri"/>
          <w:noProof/>
          <w:sz w:val="22"/>
          <w:szCs w:val="22"/>
        </w:rPr>
      </w:pPr>
      <w:hyperlink w:anchor="_Toc313444624" w:history="1">
        <w:r w:rsidR="0007345B" w:rsidRPr="00DE7D54">
          <w:rPr>
            <w:rStyle w:val="Hyperlink"/>
            <w:noProof/>
          </w:rPr>
          <w:t>Kernel Installation and Distribution System (KIDS)</w:t>
        </w:r>
        <w:r w:rsidR="0007345B">
          <w:rPr>
            <w:noProof/>
            <w:webHidden/>
          </w:rPr>
          <w:tab/>
        </w:r>
        <w:r w:rsidR="001B0307">
          <w:rPr>
            <w:noProof/>
            <w:webHidden/>
          </w:rPr>
          <w:fldChar w:fldCharType="begin"/>
        </w:r>
        <w:r w:rsidR="0007345B">
          <w:rPr>
            <w:noProof/>
            <w:webHidden/>
          </w:rPr>
          <w:instrText xml:space="preserve"> PAGEREF _Toc313444624 \h </w:instrText>
        </w:r>
        <w:r w:rsidR="001B0307">
          <w:rPr>
            <w:noProof/>
            <w:webHidden/>
          </w:rPr>
        </w:r>
        <w:r w:rsidR="001B0307">
          <w:rPr>
            <w:noProof/>
            <w:webHidden/>
          </w:rPr>
          <w:fldChar w:fldCharType="separate"/>
        </w:r>
        <w:r w:rsidR="0007345B">
          <w:rPr>
            <w:noProof/>
            <w:webHidden/>
          </w:rPr>
          <w:t>5</w:t>
        </w:r>
        <w:r w:rsidR="001B0307">
          <w:rPr>
            <w:noProof/>
            <w:webHidden/>
          </w:rPr>
          <w:fldChar w:fldCharType="end"/>
        </w:r>
      </w:hyperlink>
    </w:p>
    <w:p w14:paraId="0BD53A8B" w14:textId="77777777" w:rsidR="0007345B" w:rsidRDefault="00C34DCE">
      <w:pPr>
        <w:pStyle w:val="TOC3"/>
        <w:tabs>
          <w:tab w:val="right" w:leader="dot" w:pos="9350"/>
        </w:tabs>
        <w:rPr>
          <w:rFonts w:ascii="Calibri" w:hAnsi="Calibri"/>
          <w:noProof/>
          <w:sz w:val="22"/>
          <w:szCs w:val="22"/>
        </w:rPr>
      </w:pPr>
      <w:hyperlink w:anchor="_Toc313444625" w:history="1">
        <w:r w:rsidR="0007345B" w:rsidRPr="00DE7D54">
          <w:rPr>
            <w:rStyle w:val="Hyperlink"/>
            <w:noProof/>
          </w:rPr>
          <w:t>Namespace</w:t>
        </w:r>
        <w:r w:rsidR="0007345B">
          <w:rPr>
            <w:noProof/>
            <w:webHidden/>
          </w:rPr>
          <w:tab/>
        </w:r>
        <w:r w:rsidR="001B0307">
          <w:rPr>
            <w:noProof/>
            <w:webHidden/>
          </w:rPr>
          <w:fldChar w:fldCharType="begin"/>
        </w:r>
        <w:r w:rsidR="0007345B">
          <w:rPr>
            <w:noProof/>
            <w:webHidden/>
          </w:rPr>
          <w:instrText xml:space="preserve"> PAGEREF _Toc313444625 \h </w:instrText>
        </w:r>
        <w:r w:rsidR="001B0307">
          <w:rPr>
            <w:noProof/>
            <w:webHidden/>
          </w:rPr>
        </w:r>
        <w:r w:rsidR="001B0307">
          <w:rPr>
            <w:noProof/>
            <w:webHidden/>
          </w:rPr>
          <w:fldChar w:fldCharType="separate"/>
        </w:r>
        <w:r w:rsidR="0007345B">
          <w:rPr>
            <w:noProof/>
            <w:webHidden/>
          </w:rPr>
          <w:t>5</w:t>
        </w:r>
        <w:r w:rsidR="001B0307">
          <w:rPr>
            <w:noProof/>
            <w:webHidden/>
          </w:rPr>
          <w:fldChar w:fldCharType="end"/>
        </w:r>
      </w:hyperlink>
    </w:p>
    <w:p w14:paraId="0E33AEE1" w14:textId="77777777" w:rsidR="0007345B" w:rsidRDefault="00C34DCE">
      <w:pPr>
        <w:pStyle w:val="TOC3"/>
        <w:tabs>
          <w:tab w:val="right" w:leader="dot" w:pos="9350"/>
        </w:tabs>
        <w:rPr>
          <w:rFonts w:ascii="Calibri" w:hAnsi="Calibri"/>
          <w:noProof/>
          <w:sz w:val="22"/>
          <w:szCs w:val="22"/>
        </w:rPr>
      </w:pPr>
      <w:hyperlink w:anchor="_Toc313444626" w:history="1">
        <w:r w:rsidR="0007345B" w:rsidRPr="00DE7D54">
          <w:rPr>
            <w:rStyle w:val="Hyperlink"/>
            <w:noProof/>
          </w:rPr>
          <w:t>VistA Software Application Requirements</w:t>
        </w:r>
        <w:r w:rsidR="0007345B">
          <w:rPr>
            <w:noProof/>
            <w:webHidden/>
          </w:rPr>
          <w:tab/>
        </w:r>
        <w:r w:rsidR="001B0307">
          <w:rPr>
            <w:noProof/>
            <w:webHidden/>
          </w:rPr>
          <w:fldChar w:fldCharType="begin"/>
        </w:r>
        <w:r w:rsidR="0007345B">
          <w:rPr>
            <w:noProof/>
            <w:webHidden/>
          </w:rPr>
          <w:instrText xml:space="preserve"> PAGEREF _Toc313444626 \h </w:instrText>
        </w:r>
        <w:r w:rsidR="001B0307">
          <w:rPr>
            <w:noProof/>
            <w:webHidden/>
          </w:rPr>
        </w:r>
        <w:r w:rsidR="001B0307">
          <w:rPr>
            <w:noProof/>
            <w:webHidden/>
          </w:rPr>
          <w:fldChar w:fldCharType="separate"/>
        </w:r>
        <w:r w:rsidR="0007345B">
          <w:rPr>
            <w:noProof/>
            <w:webHidden/>
          </w:rPr>
          <w:t>5</w:t>
        </w:r>
        <w:r w:rsidR="001B0307">
          <w:rPr>
            <w:noProof/>
            <w:webHidden/>
          </w:rPr>
          <w:fldChar w:fldCharType="end"/>
        </w:r>
      </w:hyperlink>
    </w:p>
    <w:p w14:paraId="6FC8B30B" w14:textId="77777777" w:rsidR="0007345B" w:rsidRDefault="00C34DCE">
      <w:pPr>
        <w:pStyle w:val="TOC2"/>
        <w:tabs>
          <w:tab w:val="right" w:leader="dot" w:pos="9350"/>
        </w:tabs>
        <w:rPr>
          <w:rFonts w:ascii="Calibri" w:hAnsi="Calibri"/>
          <w:noProof/>
          <w:sz w:val="22"/>
          <w:szCs w:val="22"/>
        </w:rPr>
      </w:pPr>
      <w:hyperlink w:anchor="_Toc313444627" w:history="1">
        <w:r w:rsidR="0007345B" w:rsidRPr="00DE7D54">
          <w:rPr>
            <w:rStyle w:val="Hyperlink"/>
            <w:noProof/>
          </w:rPr>
          <w:t>Howdy Hardware Requirements</w:t>
        </w:r>
        <w:r w:rsidR="0007345B">
          <w:rPr>
            <w:noProof/>
            <w:webHidden/>
          </w:rPr>
          <w:tab/>
        </w:r>
        <w:r w:rsidR="001B0307">
          <w:rPr>
            <w:noProof/>
            <w:webHidden/>
          </w:rPr>
          <w:fldChar w:fldCharType="begin"/>
        </w:r>
        <w:r w:rsidR="0007345B">
          <w:rPr>
            <w:noProof/>
            <w:webHidden/>
          </w:rPr>
          <w:instrText xml:space="preserve"> PAGEREF _Toc313444627 \h </w:instrText>
        </w:r>
        <w:r w:rsidR="001B0307">
          <w:rPr>
            <w:noProof/>
            <w:webHidden/>
          </w:rPr>
        </w:r>
        <w:r w:rsidR="001B0307">
          <w:rPr>
            <w:noProof/>
            <w:webHidden/>
          </w:rPr>
          <w:fldChar w:fldCharType="separate"/>
        </w:r>
        <w:r w:rsidR="0007345B">
          <w:rPr>
            <w:noProof/>
            <w:webHidden/>
          </w:rPr>
          <w:t>6</w:t>
        </w:r>
        <w:r w:rsidR="001B0307">
          <w:rPr>
            <w:noProof/>
            <w:webHidden/>
          </w:rPr>
          <w:fldChar w:fldCharType="end"/>
        </w:r>
      </w:hyperlink>
    </w:p>
    <w:p w14:paraId="0189ADE0" w14:textId="77777777" w:rsidR="0007345B" w:rsidRDefault="00C34DCE">
      <w:pPr>
        <w:pStyle w:val="TOC3"/>
        <w:tabs>
          <w:tab w:val="right" w:leader="dot" w:pos="9350"/>
        </w:tabs>
        <w:rPr>
          <w:rFonts w:ascii="Calibri" w:hAnsi="Calibri"/>
          <w:noProof/>
          <w:sz w:val="22"/>
          <w:szCs w:val="22"/>
        </w:rPr>
      </w:pPr>
      <w:hyperlink w:anchor="_Toc313444628" w:history="1">
        <w:r w:rsidR="0007345B" w:rsidRPr="00DE7D54">
          <w:rPr>
            <w:rStyle w:val="Hyperlink"/>
            <w:noProof/>
          </w:rPr>
          <w:t>Howdy Traditional</w:t>
        </w:r>
        <w:r w:rsidR="0007345B">
          <w:rPr>
            <w:noProof/>
            <w:webHidden/>
          </w:rPr>
          <w:tab/>
        </w:r>
        <w:r w:rsidR="001B0307">
          <w:rPr>
            <w:noProof/>
            <w:webHidden/>
          </w:rPr>
          <w:fldChar w:fldCharType="begin"/>
        </w:r>
        <w:r w:rsidR="0007345B">
          <w:rPr>
            <w:noProof/>
            <w:webHidden/>
          </w:rPr>
          <w:instrText xml:space="preserve"> PAGEREF _Toc313444628 \h </w:instrText>
        </w:r>
        <w:r w:rsidR="001B0307">
          <w:rPr>
            <w:noProof/>
            <w:webHidden/>
          </w:rPr>
        </w:r>
        <w:r w:rsidR="001B0307">
          <w:rPr>
            <w:noProof/>
            <w:webHidden/>
          </w:rPr>
          <w:fldChar w:fldCharType="separate"/>
        </w:r>
        <w:r w:rsidR="0007345B">
          <w:rPr>
            <w:noProof/>
            <w:webHidden/>
          </w:rPr>
          <w:t>6</w:t>
        </w:r>
        <w:r w:rsidR="001B0307">
          <w:rPr>
            <w:noProof/>
            <w:webHidden/>
          </w:rPr>
          <w:fldChar w:fldCharType="end"/>
        </w:r>
      </w:hyperlink>
    </w:p>
    <w:p w14:paraId="19E02E0A" w14:textId="77777777" w:rsidR="0007345B" w:rsidRDefault="00C34DCE">
      <w:pPr>
        <w:pStyle w:val="TOC4"/>
        <w:tabs>
          <w:tab w:val="right" w:leader="dot" w:pos="9350"/>
        </w:tabs>
        <w:rPr>
          <w:rFonts w:ascii="Calibri" w:hAnsi="Calibri"/>
          <w:noProof/>
          <w:szCs w:val="22"/>
        </w:rPr>
      </w:pPr>
      <w:hyperlink w:anchor="_Toc313444629" w:history="1">
        <w:r w:rsidR="0007345B" w:rsidRPr="00DE7D54">
          <w:rPr>
            <w:rStyle w:val="Hyperlink"/>
            <w:noProof/>
          </w:rPr>
          <w:t>Patient Check-in Workstation</w:t>
        </w:r>
        <w:r w:rsidR="0007345B">
          <w:rPr>
            <w:noProof/>
            <w:webHidden/>
          </w:rPr>
          <w:tab/>
        </w:r>
        <w:r w:rsidR="001B0307">
          <w:rPr>
            <w:noProof/>
            <w:webHidden/>
          </w:rPr>
          <w:fldChar w:fldCharType="begin"/>
        </w:r>
        <w:r w:rsidR="0007345B">
          <w:rPr>
            <w:noProof/>
            <w:webHidden/>
          </w:rPr>
          <w:instrText xml:space="preserve"> PAGEREF _Toc313444629 \h </w:instrText>
        </w:r>
        <w:r w:rsidR="001B0307">
          <w:rPr>
            <w:noProof/>
            <w:webHidden/>
          </w:rPr>
        </w:r>
        <w:r w:rsidR="001B0307">
          <w:rPr>
            <w:noProof/>
            <w:webHidden/>
          </w:rPr>
          <w:fldChar w:fldCharType="separate"/>
        </w:r>
        <w:r w:rsidR="0007345B">
          <w:rPr>
            <w:noProof/>
            <w:webHidden/>
          </w:rPr>
          <w:t>6</w:t>
        </w:r>
        <w:r w:rsidR="001B0307">
          <w:rPr>
            <w:noProof/>
            <w:webHidden/>
          </w:rPr>
          <w:fldChar w:fldCharType="end"/>
        </w:r>
      </w:hyperlink>
    </w:p>
    <w:p w14:paraId="4852E9EF" w14:textId="77777777" w:rsidR="0007345B" w:rsidRDefault="00C34DCE">
      <w:pPr>
        <w:pStyle w:val="TOC4"/>
        <w:tabs>
          <w:tab w:val="right" w:leader="dot" w:pos="9350"/>
        </w:tabs>
        <w:rPr>
          <w:rFonts w:ascii="Calibri" w:hAnsi="Calibri"/>
          <w:noProof/>
          <w:szCs w:val="22"/>
        </w:rPr>
      </w:pPr>
      <w:hyperlink w:anchor="_Toc313444630" w:history="1">
        <w:r w:rsidR="0007345B" w:rsidRPr="00DE7D54">
          <w:rPr>
            <w:rStyle w:val="Hyperlink"/>
            <w:noProof/>
          </w:rPr>
          <w:t>Phlebotomy Area</w:t>
        </w:r>
        <w:r w:rsidR="0007345B">
          <w:rPr>
            <w:noProof/>
            <w:webHidden/>
          </w:rPr>
          <w:tab/>
        </w:r>
        <w:r w:rsidR="001B0307">
          <w:rPr>
            <w:noProof/>
            <w:webHidden/>
          </w:rPr>
          <w:fldChar w:fldCharType="begin"/>
        </w:r>
        <w:r w:rsidR="0007345B">
          <w:rPr>
            <w:noProof/>
            <w:webHidden/>
          </w:rPr>
          <w:instrText xml:space="preserve"> PAGEREF _Toc313444630 \h </w:instrText>
        </w:r>
        <w:r w:rsidR="001B0307">
          <w:rPr>
            <w:noProof/>
            <w:webHidden/>
          </w:rPr>
        </w:r>
        <w:r w:rsidR="001B0307">
          <w:rPr>
            <w:noProof/>
            <w:webHidden/>
          </w:rPr>
          <w:fldChar w:fldCharType="separate"/>
        </w:r>
        <w:r w:rsidR="0007345B">
          <w:rPr>
            <w:noProof/>
            <w:webHidden/>
          </w:rPr>
          <w:t>6</w:t>
        </w:r>
        <w:r w:rsidR="001B0307">
          <w:rPr>
            <w:noProof/>
            <w:webHidden/>
          </w:rPr>
          <w:fldChar w:fldCharType="end"/>
        </w:r>
      </w:hyperlink>
    </w:p>
    <w:p w14:paraId="2FE552ED" w14:textId="77777777" w:rsidR="0007345B" w:rsidRDefault="00C34DCE">
      <w:pPr>
        <w:pStyle w:val="TOC4"/>
        <w:tabs>
          <w:tab w:val="right" w:leader="dot" w:pos="9350"/>
        </w:tabs>
        <w:rPr>
          <w:rFonts w:ascii="Calibri" w:hAnsi="Calibri"/>
          <w:noProof/>
          <w:szCs w:val="22"/>
        </w:rPr>
      </w:pPr>
      <w:hyperlink w:anchor="_Toc313444631" w:history="1">
        <w:r w:rsidR="0007345B" w:rsidRPr="00DE7D54">
          <w:rPr>
            <w:rStyle w:val="Hyperlink"/>
            <w:noProof/>
          </w:rPr>
          <w:t>Laboratory Workstation for Lab Arrival (optional)</w:t>
        </w:r>
        <w:r w:rsidR="0007345B">
          <w:rPr>
            <w:noProof/>
            <w:webHidden/>
          </w:rPr>
          <w:tab/>
        </w:r>
        <w:r w:rsidR="001B0307">
          <w:rPr>
            <w:noProof/>
            <w:webHidden/>
          </w:rPr>
          <w:fldChar w:fldCharType="begin"/>
        </w:r>
        <w:r w:rsidR="0007345B">
          <w:rPr>
            <w:noProof/>
            <w:webHidden/>
          </w:rPr>
          <w:instrText xml:space="preserve"> PAGEREF _Toc313444631 \h </w:instrText>
        </w:r>
        <w:r w:rsidR="001B0307">
          <w:rPr>
            <w:noProof/>
            <w:webHidden/>
          </w:rPr>
        </w:r>
        <w:r w:rsidR="001B0307">
          <w:rPr>
            <w:noProof/>
            <w:webHidden/>
          </w:rPr>
          <w:fldChar w:fldCharType="separate"/>
        </w:r>
        <w:r w:rsidR="0007345B">
          <w:rPr>
            <w:noProof/>
            <w:webHidden/>
          </w:rPr>
          <w:t>7</w:t>
        </w:r>
        <w:r w:rsidR="001B0307">
          <w:rPr>
            <w:noProof/>
            <w:webHidden/>
          </w:rPr>
          <w:fldChar w:fldCharType="end"/>
        </w:r>
      </w:hyperlink>
    </w:p>
    <w:p w14:paraId="0BAB08D8" w14:textId="77777777" w:rsidR="0007345B" w:rsidRDefault="00C34DCE">
      <w:pPr>
        <w:pStyle w:val="TOC3"/>
        <w:tabs>
          <w:tab w:val="right" w:leader="dot" w:pos="9350"/>
        </w:tabs>
        <w:rPr>
          <w:rFonts w:ascii="Calibri" w:hAnsi="Calibri"/>
          <w:noProof/>
          <w:sz w:val="22"/>
          <w:szCs w:val="22"/>
        </w:rPr>
      </w:pPr>
      <w:hyperlink w:anchor="_Toc313444632" w:history="1">
        <w:r w:rsidR="0007345B" w:rsidRPr="00DE7D54">
          <w:rPr>
            <w:rStyle w:val="Hyperlink"/>
            <w:noProof/>
          </w:rPr>
          <w:t>Howdy Print at Point of Collection (PPOC)</w:t>
        </w:r>
        <w:r w:rsidR="0007345B">
          <w:rPr>
            <w:noProof/>
            <w:webHidden/>
          </w:rPr>
          <w:tab/>
        </w:r>
        <w:r w:rsidR="001B0307">
          <w:rPr>
            <w:noProof/>
            <w:webHidden/>
          </w:rPr>
          <w:fldChar w:fldCharType="begin"/>
        </w:r>
        <w:r w:rsidR="0007345B">
          <w:rPr>
            <w:noProof/>
            <w:webHidden/>
          </w:rPr>
          <w:instrText xml:space="preserve"> PAGEREF _Toc313444632 \h </w:instrText>
        </w:r>
        <w:r w:rsidR="001B0307">
          <w:rPr>
            <w:noProof/>
            <w:webHidden/>
          </w:rPr>
        </w:r>
        <w:r w:rsidR="001B0307">
          <w:rPr>
            <w:noProof/>
            <w:webHidden/>
          </w:rPr>
          <w:fldChar w:fldCharType="separate"/>
        </w:r>
        <w:r w:rsidR="0007345B">
          <w:rPr>
            <w:noProof/>
            <w:webHidden/>
          </w:rPr>
          <w:t>7</w:t>
        </w:r>
        <w:r w:rsidR="001B0307">
          <w:rPr>
            <w:noProof/>
            <w:webHidden/>
          </w:rPr>
          <w:fldChar w:fldCharType="end"/>
        </w:r>
      </w:hyperlink>
    </w:p>
    <w:p w14:paraId="3B7F0988" w14:textId="77777777" w:rsidR="0007345B" w:rsidRDefault="00C34DCE">
      <w:pPr>
        <w:pStyle w:val="TOC4"/>
        <w:tabs>
          <w:tab w:val="right" w:leader="dot" w:pos="9350"/>
        </w:tabs>
        <w:rPr>
          <w:rFonts w:ascii="Calibri" w:hAnsi="Calibri"/>
          <w:noProof/>
          <w:szCs w:val="22"/>
        </w:rPr>
      </w:pPr>
      <w:hyperlink w:anchor="_Toc313444633" w:history="1">
        <w:r w:rsidR="0007345B" w:rsidRPr="00DE7D54">
          <w:rPr>
            <w:rStyle w:val="Hyperlink"/>
            <w:noProof/>
          </w:rPr>
          <w:t>Patient Check-in Workstation</w:t>
        </w:r>
        <w:r w:rsidR="0007345B">
          <w:rPr>
            <w:noProof/>
            <w:webHidden/>
          </w:rPr>
          <w:tab/>
        </w:r>
        <w:r w:rsidR="001B0307">
          <w:rPr>
            <w:noProof/>
            <w:webHidden/>
          </w:rPr>
          <w:fldChar w:fldCharType="begin"/>
        </w:r>
        <w:r w:rsidR="0007345B">
          <w:rPr>
            <w:noProof/>
            <w:webHidden/>
          </w:rPr>
          <w:instrText xml:space="preserve"> PAGEREF _Toc313444633 \h </w:instrText>
        </w:r>
        <w:r w:rsidR="001B0307">
          <w:rPr>
            <w:noProof/>
            <w:webHidden/>
          </w:rPr>
        </w:r>
        <w:r w:rsidR="001B0307">
          <w:rPr>
            <w:noProof/>
            <w:webHidden/>
          </w:rPr>
          <w:fldChar w:fldCharType="separate"/>
        </w:r>
        <w:r w:rsidR="0007345B">
          <w:rPr>
            <w:noProof/>
            <w:webHidden/>
          </w:rPr>
          <w:t>7</w:t>
        </w:r>
        <w:r w:rsidR="001B0307">
          <w:rPr>
            <w:noProof/>
            <w:webHidden/>
          </w:rPr>
          <w:fldChar w:fldCharType="end"/>
        </w:r>
      </w:hyperlink>
    </w:p>
    <w:p w14:paraId="139D6FB0" w14:textId="77777777" w:rsidR="0007345B" w:rsidRDefault="00C34DCE">
      <w:pPr>
        <w:pStyle w:val="TOC4"/>
        <w:tabs>
          <w:tab w:val="right" w:leader="dot" w:pos="9350"/>
        </w:tabs>
        <w:rPr>
          <w:rFonts w:ascii="Calibri" w:hAnsi="Calibri"/>
          <w:noProof/>
          <w:szCs w:val="22"/>
        </w:rPr>
      </w:pPr>
      <w:hyperlink w:anchor="_Toc313444634" w:history="1">
        <w:r w:rsidR="0007345B" w:rsidRPr="00DE7D54">
          <w:rPr>
            <w:rStyle w:val="Hyperlink"/>
            <w:noProof/>
          </w:rPr>
          <w:t>Phlebotomy Area</w:t>
        </w:r>
        <w:r w:rsidR="0007345B">
          <w:rPr>
            <w:noProof/>
            <w:webHidden/>
          </w:rPr>
          <w:tab/>
        </w:r>
        <w:r w:rsidR="001B0307">
          <w:rPr>
            <w:noProof/>
            <w:webHidden/>
          </w:rPr>
          <w:fldChar w:fldCharType="begin"/>
        </w:r>
        <w:r w:rsidR="0007345B">
          <w:rPr>
            <w:noProof/>
            <w:webHidden/>
          </w:rPr>
          <w:instrText xml:space="preserve"> PAGEREF _Toc313444634 \h </w:instrText>
        </w:r>
        <w:r w:rsidR="001B0307">
          <w:rPr>
            <w:noProof/>
            <w:webHidden/>
          </w:rPr>
        </w:r>
        <w:r w:rsidR="001B0307">
          <w:rPr>
            <w:noProof/>
            <w:webHidden/>
          </w:rPr>
          <w:fldChar w:fldCharType="separate"/>
        </w:r>
        <w:r w:rsidR="0007345B">
          <w:rPr>
            <w:noProof/>
            <w:webHidden/>
          </w:rPr>
          <w:t>7</w:t>
        </w:r>
        <w:r w:rsidR="001B0307">
          <w:rPr>
            <w:noProof/>
            <w:webHidden/>
          </w:rPr>
          <w:fldChar w:fldCharType="end"/>
        </w:r>
      </w:hyperlink>
    </w:p>
    <w:p w14:paraId="19D27F24" w14:textId="77777777" w:rsidR="0007345B" w:rsidRDefault="00C34DCE">
      <w:pPr>
        <w:pStyle w:val="TOC4"/>
        <w:tabs>
          <w:tab w:val="right" w:leader="dot" w:pos="9350"/>
        </w:tabs>
        <w:rPr>
          <w:rFonts w:ascii="Calibri" w:hAnsi="Calibri"/>
          <w:noProof/>
          <w:szCs w:val="22"/>
        </w:rPr>
      </w:pPr>
      <w:hyperlink w:anchor="_Toc313444635" w:history="1">
        <w:r w:rsidR="0007345B" w:rsidRPr="00DE7D54">
          <w:rPr>
            <w:rStyle w:val="Hyperlink"/>
            <w:noProof/>
          </w:rPr>
          <w:t>Laboratory Workstation for Lab Arrival (optional)</w:t>
        </w:r>
        <w:r w:rsidR="0007345B">
          <w:rPr>
            <w:noProof/>
            <w:webHidden/>
          </w:rPr>
          <w:tab/>
        </w:r>
        <w:r w:rsidR="001B0307">
          <w:rPr>
            <w:noProof/>
            <w:webHidden/>
          </w:rPr>
          <w:fldChar w:fldCharType="begin"/>
        </w:r>
        <w:r w:rsidR="0007345B">
          <w:rPr>
            <w:noProof/>
            <w:webHidden/>
          </w:rPr>
          <w:instrText xml:space="preserve"> PAGEREF _Toc313444635 \h </w:instrText>
        </w:r>
        <w:r w:rsidR="001B0307">
          <w:rPr>
            <w:noProof/>
            <w:webHidden/>
          </w:rPr>
        </w:r>
        <w:r w:rsidR="001B0307">
          <w:rPr>
            <w:noProof/>
            <w:webHidden/>
          </w:rPr>
          <w:fldChar w:fldCharType="separate"/>
        </w:r>
        <w:r w:rsidR="0007345B">
          <w:rPr>
            <w:noProof/>
            <w:webHidden/>
          </w:rPr>
          <w:t>8</w:t>
        </w:r>
        <w:r w:rsidR="001B0307">
          <w:rPr>
            <w:noProof/>
            <w:webHidden/>
          </w:rPr>
          <w:fldChar w:fldCharType="end"/>
        </w:r>
      </w:hyperlink>
    </w:p>
    <w:p w14:paraId="3B645781" w14:textId="77777777" w:rsidR="0007345B" w:rsidRDefault="00C34DCE">
      <w:pPr>
        <w:pStyle w:val="TOC1"/>
        <w:tabs>
          <w:tab w:val="right" w:leader="dot" w:pos="9350"/>
        </w:tabs>
        <w:rPr>
          <w:rFonts w:ascii="Calibri" w:hAnsi="Calibri"/>
          <w:b w:val="0"/>
          <w:noProof/>
          <w:sz w:val="22"/>
          <w:szCs w:val="22"/>
        </w:rPr>
      </w:pPr>
      <w:hyperlink w:anchor="_Toc313444636" w:history="1">
        <w:r w:rsidR="0007345B" w:rsidRPr="00DE7D54">
          <w:rPr>
            <w:rStyle w:val="Hyperlink"/>
            <w:noProof/>
          </w:rPr>
          <w:t>Installation Procedures</w:t>
        </w:r>
        <w:r w:rsidR="0007345B">
          <w:rPr>
            <w:noProof/>
            <w:webHidden/>
          </w:rPr>
          <w:tab/>
        </w:r>
        <w:r w:rsidR="001B0307">
          <w:rPr>
            <w:noProof/>
            <w:webHidden/>
          </w:rPr>
          <w:fldChar w:fldCharType="begin"/>
        </w:r>
        <w:r w:rsidR="0007345B">
          <w:rPr>
            <w:noProof/>
            <w:webHidden/>
          </w:rPr>
          <w:instrText xml:space="preserve"> PAGEREF _Toc313444636 \h </w:instrText>
        </w:r>
        <w:r w:rsidR="001B0307">
          <w:rPr>
            <w:noProof/>
            <w:webHidden/>
          </w:rPr>
        </w:r>
        <w:r w:rsidR="001B0307">
          <w:rPr>
            <w:noProof/>
            <w:webHidden/>
          </w:rPr>
          <w:fldChar w:fldCharType="separate"/>
        </w:r>
        <w:r w:rsidR="0007345B">
          <w:rPr>
            <w:noProof/>
            <w:webHidden/>
          </w:rPr>
          <w:t>9</w:t>
        </w:r>
        <w:r w:rsidR="001B0307">
          <w:rPr>
            <w:noProof/>
            <w:webHidden/>
          </w:rPr>
          <w:fldChar w:fldCharType="end"/>
        </w:r>
      </w:hyperlink>
    </w:p>
    <w:p w14:paraId="137DB806" w14:textId="77777777" w:rsidR="0007345B" w:rsidRDefault="00C34DCE">
      <w:pPr>
        <w:pStyle w:val="TOC2"/>
        <w:tabs>
          <w:tab w:val="right" w:leader="dot" w:pos="9350"/>
        </w:tabs>
        <w:rPr>
          <w:rFonts w:ascii="Calibri" w:hAnsi="Calibri"/>
          <w:noProof/>
          <w:sz w:val="22"/>
          <w:szCs w:val="22"/>
        </w:rPr>
      </w:pPr>
      <w:hyperlink w:anchor="_Toc313444637" w:history="1">
        <w:r w:rsidR="0007345B" w:rsidRPr="00DE7D54">
          <w:rPr>
            <w:rStyle w:val="Hyperlink"/>
            <w:noProof/>
          </w:rPr>
          <w:t>Installation of Hardware</w:t>
        </w:r>
        <w:r w:rsidR="0007345B">
          <w:rPr>
            <w:noProof/>
            <w:webHidden/>
          </w:rPr>
          <w:tab/>
        </w:r>
        <w:r w:rsidR="001B0307">
          <w:rPr>
            <w:noProof/>
            <w:webHidden/>
          </w:rPr>
          <w:fldChar w:fldCharType="begin"/>
        </w:r>
        <w:r w:rsidR="0007345B">
          <w:rPr>
            <w:noProof/>
            <w:webHidden/>
          </w:rPr>
          <w:instrText xml:space="preserve"> PAGEREF _Toc313444637 \h </w:instrText>
        </w:r>
        <w:r w:rsidR="001B0307">
          <w:rPr>
            <w:noProof/>
            <w:webHidden/>
          </w:rPr>
        </w:r>
        <w:r w:rsidR="001B0307">
          <w:rPr>
            <w:noProof/>
            <w:webHidden/>
          </w:rPr>
          <w:fldChar w:fldCharType="separate"/>
        </w:r>
        <w:r w:rsidR="0007345B">
          <w:rPr>
            <w:noProof/>
            <w:webHidden/>
          </w:rPr>
          <w:t>9</w:t>
        </w:r>
        <w:r w:rsidR="001B0307">
          <w:rPr>
            <w:noProof/>
            <w:webHidden/>
          </w:rPr>
          <w:fldChar w:fldCharType="end"/>
        </w:r>
      </w:hyperlink>
    </w:p>
    <w:p w14:paraId="59096E95" w14:textId="77777777" w:rsidR="0007345B" w:rsidRDefault="00C34DCE">
      <w:pPr>
        <w:pStyle w:val="TOC2"/>
        <w:tabs>
          <w:tab w:val="right" w:leader="dot" w:pos="9350"/>
        </w:tabs>
        <w:rPr>
          <w:rFonts w:ascii="Calibri" w:hAnsi="Calibri"/>
          <w:noProof/>
          <w:sz w:val="22"/>
          <w:szCs w:val="22"/>
        </w:rPr>
      </w:pPr>
      <w:hyperlink w:anchor="_Toc313444638" w:history="1">
        <w:r w:rsidR="0007345B" w:rsidRPr="00DE7D54">
          <w:rPr>
            <w:rStyle w:val="Hyperlink"/>
            <w:noProof/>
          </w:rPr>
          <w:t>Installing the Howdy Software</w:t>
        </w:r>
        <w:r w:rsidR="0007345B">
          <w:rPr>
            <w:noProof/>
            <w:webHidden/>
          </w:rPr>
          <w:tab/>
        </w:r>
        <w:r w:rsidR="001B0307">
          <w:rPr>
            <w:noProof/>
            <w:webHidden/>
          </w:rPr>
          <w:fldChar w:fldCharType="begin"/>
        </w:r>
        <w:r w:rsidR="0007345B">
          <w:rPr>
            <w:noProof/>
            <w:webHidden/>
          </w:rPr>
          <w:instrText xml:space="preserve"> PAGEREF _Toc313444638 \h </w:instrText>
        </w:r>
        <w:r w:rsidR="001B0307">
          <w:rPr>
            <w:noProof/>
            <w:webHidden/>
          </w:rPr>
        </w:r>
        <w:r w:rsidR="001B0307">
          <w:rPr>
            <w:noProof/>
            <w:webHidden/>
          </w:rPr>
          <w:fldChar w:fldCharType="separate"/>
        </w:r>
        <w:r w:rsidR="0007345B">
          <w:rPr>
            <w:noProof/>
            <w:webHidden/>
          </w:rPr>
          <w:t>9</w:t>
        </w:r>
        <w:r w:rsidR="001B0307">
          <w:rPr>
            <w:noProof/>
            <w:webHidden/>
          </w:rPr>
          <w:fldChar w:fldCharType="end"/>
        </w:r>
      </w:hyperlink>
    </w:p>
    <w:p w14:paraId="59E43101" w14:textId="77777777" w:rsidR="0007345B" w:rsidRDefault="00C34DCE">
      <w:pPr>
        <w:pStyle w:val="TOC3"/>
        <w:tabs>
          <w:tab w:val="right" w:leader="dot" w:pos="9350"/>
        </w:tabs>
        <w:rPr>
          <w:rFonts w:ascii="Calibri" w:hAnsi="Calibri"/>
          <w:noProof/>
          <w:sz w:val="22"/>
          <w:szCs w:val="22"/>
        </w:rPr>
      </w:pPr>
      <w:hyperlink w:anchor="_Toc313444639" w:history="1">
        <w:r w:rsidR="0007345B" w:rsidRPr="00DE7D54">
          <w:rPr>
            <w:rStyle w:val="Hyperlink"/>
            <w:noProof/>
          </w:rPr>
          <w:t>Example Load Distribution Using PackMan Message</w:t>
        </w:r>
        <w:r w:rsidR="0007345B">
          <w:rPr>
            <w:noProof/>
            <w:webHidden/>
          </w:rPr>
          <w:tab/>
        </w:r>
        <w:r w:rsidR="001B0307">
          <w:rPr>
            <w:noProof/>
            <w:webHidden/>
          </w:rPr>
          <w:fldChar w:fldCharType="begin"/>
        </w:r>
        <w:r w:rsidR="0007345B">
          <w:rPr>
            <w:noProof/>
            <w:webHidden/>
          </w:rPr>
          <w:instrText xml:space="preserve"> PAGEREF _Toc313444639 \h </w:instrText>
        </w:r>
        <w:r w:rsidR="001B0307">
          <w:rPr>
            <w:noProof/>
            <w:webHidden/>
          </w:rPr>
        </w:r>
        <w:r w:rsidR="001B0307">
          <w:rPr>
            <w:noProof/>
            <w:webHidden/>
          </w:rPr>
          <w:fldChar w:fldCharType="separate"/>
        </w:r>
        <w:r w:rsidR="0007345B">
          <w:rPr>
            <w:noProof/>
            <w:webHidden/>
          </w:rPr>
          <w:t>10</w:t>
        </w:r>
        <w:r w:rsidR="001B0307">
          <w:rPr>
            <w:noProof/>
            <w:webHidden/>
          </w:rPr>
          <w:fldChar w:fldCharType="end"/>
        </w:r>
      </w:hyperlink>
    </w:p>
    <w:p w14:paraId="2238DC44" w14:textId="77777777" w:rsidR="0007345B" w:rsidRDefault="00C34DCE">
      <w:pPr>
        <w:pStyle w:val="TOC3"/>
        <w:tabs>
          <w:tab w:val="right" w:leader="dot" w:pos="9350"/>
        </w:tabs>
        <w:rPr>
          <w:rFonts w:ascii="Calibri" w:hAnsi="Calibri"/>
          <w:noProof/>
          <w:sz w:val="22"/>
          <w:szCs w:val="22"/>
        </w:rPr>
      </w:pPr>
      <w:hyperlink w:anchor="_Toc313444640" w:history="1">
        <w:r w:rsidR="0007345B" w:rsidRPr="00DE7D54">
          <w:rPr>
            <w:rStyle w:val="Hyperlink"/>
            <w:noProof/>
          </w:rPr>
          <w:t>Example Verify Checksums in Transport Global</w:t>
        </w:r>
        <w:r w:rsidR="0007345B">
          <w:rPr>
            <w:noProof/>
            <w:webHidden/>
          </w:rPr>
          <w:tab/>
        </w:r>
        <w:r w:rsidR="001B0307">
          <w:rPr>
            <w:noProof/>
            <w:webHidden/>
          </w:rPr>
          <w:fldChar w:fldCharType="begin"/>
        </w:r>
        <w:r w:rsidR="0007345B">
          <w:rPr>
            <w:noProof/>
            <w:webHidden/>
          </w:rPr>
          <w:instrText xml:space="preserve"> PAGEREF _Toc313444640 \h </w:instrText>
        </w:r>
        <w:r w:rsidR="001B0307">
          <w:rPr>
            <w:noProof/>
            <w:webHidden/>
          </w:rPr>
        </w:r>
        <w:r w:rsidR="001B0307">
          <w:rPr>
            <w:noProof/>
            <w:webHidden/>
          </w:rPr>
          <w:fldChar w:fldCharType="separate"/>
        </w:r>
        <w:r w:rsidR="0007345B">
          <w:rPr>
            <w:noProof/>
            <w:webHidden/>
          </w:rPr>
          <w:t>11</w:t>
        </w:r>
        <w:r w:rsidR="001B0307">
          <w:rPr>
            <w:noProof/>
            <w:webHidden/>
          </w:rPr>
          <w:fldChar w:fldCharType="end"/>
        </w:r>
      </w:hyperlink>
    </w:p>
    <w:p w14:paraId="7A66DB91" w14:textId="77777777" w:rsidR="0007345B" w:rsidRDefault="00C34DCE">
      <w:pPr>
        <w:pStyle w:val="TOC3"/>
        <w:tabs>
          <w:tab w:val="right" w:leader="dot" w:pos="9350"/>
        </w:tabs>
        <w:rPr>
          <w:rFonts w:ascii="Calibri" w:hAnsi="Calibri"/>
          <w:noProof/>
          <w:sz w:val="22"/>
          <w:szCs w:val="22"/>
        </w:rPr>
      </w:pPr>
      <w:hyperlink w:anchor="_Toc313444641" w:history="1">
        <w:r w:rsidR="0007345B" w:rsidRPr="00DE7D54">
          <w:rPr>
            <w:rStyle w:val="Hyperlink"/>
            <w:noProof/>
          </w:rPr>
          <w:t>Example Print Transport Global</w:t>
        </w:r>
        <w:r w:rsidR="0007345B">
          <w:rPr>
            <w:noProof/>
            <w:webHidden/>
          </w:rPr>
          <w:tab/>
        </w:r>
        <w:r w:rsidR="001B0307">
          <w:rPr>
            <w:noProof/>
            <w:webHidden/>
          </w:rPr>
          <w:fldChar w:fldCharType="begin"/>
        </w:r>
        <w:r w:rsidR="0007345B">
          <w:rPr>
            <w:noProof/>
            <w:webHidden/>
          </w:rPr>
          <w:instrText xml:space="preserve"> PAGEREF _Toc313444641 \h </w:instrText>
        </w:r>
        <w:r w:rsidR="001B0307">
          <w:rPr>
            <w:noProof/>
            <w:webHidden/>
          </w:rPr>
        </w:r>
        <w:r w:rsidR="001B0307">
          <w:rPr>
            <w:noProof/>
            <w:webHidden/>
          </w:rPr>
          <w:fldChar w:fldCharType="separate"/>
        </w:r>
        <w:r w:rsidR="0007345B">
          <w:rPr>
            <w:noProof/>
            <w:webHidden/>
          </w:rPr>
          <w:t>12</w:t>
        </w:r>
        <w:r w:rsidR="001B0307">
          <w:rPr>
            <w:noProof/>
            <w:webHidden/>
          </w:rPr>
          <w:fldChar w:fldCharType="end"/>
        </w:r>
      </w:hyperlink>
    </w:p>
    <w:p w14:paraId="570232B9" w14:textId="77777777" w:rsidR="0007345B" w:rsidRDefault="00C34DCE">
      <w:pPr>
        <w:pStyle w:val="TOC3"/>
        <w:tabs>
          <w:tab w:val="right" w:leader="dot" w:pos="9350"/>
        </w:tabs>
        <w:rPr>
          <w:rFonts w:ascii="Calibri" w:hAnsi="Calibri"/>
          <w:noProof/>
          <w:sz w:val="22"/>
          <w:szCs w:val="22"/>
        </w:rPr>
      </w:pPr>
      <w:hyperlink w:anchor="_Toc313444642" w:history="1">
        <w:r w:rsidR="0007345B" w:rsidRPr="00DE7D54">
          <w:rPr>
            <w:rStyle w:val="Hyperlink"/>
            <w:noProof/>
          </w:rPr>
          <w:t>Example Installation Package from Distribution</w:t>
        </w:r>
        <w:r w:rsidR="0007345B">
          <w:rPr>
            <w:noProof/>
            <w:webHidden/>
          </w:rPr>
          <w:tab/>
        </w:r>
        <w:r w:rsidR="001B0307">
          <w:rPr>
            <w:noProof/>
            <w:webHidden/>
          </w:rPr>
          <w:fldChar w:fldCharType="begin"/>
        </w:r>
        <w:r w:rsidR="0007345B">
          <w:rPr>
            <w:noProof/>
            <w:webHidden/>
          </w:rPr>
          <w:instrText xml:space="preserve"> PAGEREF _Toc313444642 \h </w:instrText>
        </w:r>
        <w:r w:rsidR="001B0307">
          <w:rPr>
            <w:noProof/>
            <w:webHidden/>
          </w:rPr>
        </w:r>
        <w:r w:rsidR="001B0307">
          <w:rPr>
            <w:noProof/>
            <w:webHidden/>
          </w:rPr>
          <w:fldChar w:fldCharType="separate"/>
        </w:r>
        <w:r w:rsidR="0007345B">
          <w:rPr>
            <w:noProof/>
            <w:webHidden/>
          </w:rPr>
          <w:t>14</w:t>
        </w:r>
        <w:r w:rsidR="001B0307">
          <w:rPr>
            <w:noProof/>
            <w:webHidden/>
          </w:rPr>
          <w:fldChar w:fldCharType="end"/>
        </w:r>
      </w:hyperlink>
    </w:p>
    <w:p w14:paraId="0A60D686" w14:textId="77777777" w:rsidR="0007345B" w:rsidRDefault="00C34DCE">
      <w:pPr>
        <w:pStyle w:val="TOC1"/>
        <w:tabs>
          <w:tab w:val="right" w:leader="dot" w:pos="9350"/>
        </w:tabs>
        <w:rPr>
          <w:rFonts w:ascii="Calibri" w:hAnsi="Calibri"/>
          <w:b w:val="0"/>
          <w:noProof/>
          <w:sz w:val="22"/>
          <w:szCs w:val="22"/>
        </w:rPr>
      </w:pPr>
      <w:hyperlink w:anchor="_Toc313444643" w:history="1">
        <w:r w:rsidR="0007345B" w:rsidRPr="00DE7D54">
          <w:rPr>
            <w:rStyle w:val="Hyperlink"/>
            <w:noProof/>
          </w:rPr>
          <w:t>Post-installation Considerations</w:t>
        </w:r>
        <w:r w:rsidR="0007345B">
          <w:rPr>
            <w:noProof/>
            <w:webHidden/>
          </w:rPr>
          <w:tab/>
        </w:r>
        <w:r w:rsidR="001B0307">
          <w:rPr>
            <w:noProof/>
            <w:webHidden/>
          </w:rPr>
          <w:fldChar w:fldCharType="begin"/>
        </w:r>
        <w:r w:rsidR="0007345B">
          <w:rPr>
            <w:noProof/>
            <w:webHidden/>
          </w:rPr>
          <w:instrText xml:space="preserve"> PAGEREF _Toc313444643 \h </w:instrText>
        </w:r>
        <w:r w:rsidR="001B0307">
          <w:rPr>
            <w:noProof/>
            <w:webHidden/>
          </w:rPr>
        </w:r>
        <w:r w:rsidR="001B0307">
          <w:rPr>
            <w:noProof/>
            <w:webHidden/>
          </w:rPr>
          <w:fldChar w:fldCharType="separate"/>
        </w:r>
        <w:r w:rsidR="0007345B">
          <w:rPr>
            <w:noProof/>
            <w:webHidden/>
          </w:rPr>
          <w:t>17</w:t>
        </w:r>
        <w:r w:rsidR="001B0307">
          <w:rPr>
            <w:noProof/>
            <w:webHidden/>
          </w:rPr>
          <w:fldChar w:fldCharType="end"/>
        </w:r>
      </w:hyperlink>
    </w:p>
    <w:p w14:paraId="40129B10" w14:textId="77777777" w:rsidR="0007345B" w:rsidRDefault="00C34DCE">
      <w:pPr>
        <w:pStyle w:val="TOC2"/>
        <w:tabs>
          <w:tab w:val="right" w:leader="dot" w:pos="9350"/>
        </w:tabs>
        <w:rPr>
          <w:rFonts w:ascii="Calibri" w:hAnsi="Calibri"/>
          <w:noProof/>
          <w:sz w:val="22"/>
          <w:szCs w:val="22"/>
        </w:rPr>
      </w:pPr>
      <w:hyperlink w:anchor="_Toc313444644" w:history="1">
        <w:r w:rsidR="0007345B" w:rsidRPr="00DE7D54">
          <w:rPr>
            <w:rStyle w:val="Hyperlink"/>
            <w:noProof/>
          </w:rPr>
          <w:t>Setting up the Howdy Hardware</w:t>
        </w:r>
        <w:r w:rsidR="0007345B">
          <w:rPr>
            <w:noProof/>
            <w:webHidden/>
          </w:rPr>
          <w:tab/>
        </w:r>
        <w:r w:rsidR="001B0307">
          <w:rPr>
            <w:noProof/>
            <w:webHidden/>
          </w:rPr>
          <w:fldChar w:fldCharType="begin"/>
        </w:r>
        <w:r w:rsidR="0007345B">
          <w:rPr>
            <w:noProof/>
            <w:webHidden/>
          </w:rPr>
          <w:instrText xml:space="preserve"> PAGEREF _Toc313444644 \h </w:instrText>
        </w:r>
        <w:r w:rsidR="001B0307">
          <w:rPr>
            <w:noProof/>
            <w:webHidden/>
          </w:rPr>
        </w:r>
        <w:r w:rsidR="001B0307">
          <w:rPr>
            <w:noProof/>
            <w:webHidden/>
          </w:rPr>
          <w:fldChar w:fldCharType="separate"/>
        </w:r>
        <w:r w:rsidR="0007345B">
          <w:rPr>
            <w:noProof/>
            <w:webHidden/>
          </w:rPr>
          <w:t>17</w:t>
        </w:r>
        <w:r w:rsidR="001B0307">
          <w:rPr>
            <w:noProof/>
            <w:webHidden/>
          </w:rPr>
          <w:fldChar w:fldCharType="end"/>
        </w:r>
      </w:hyperlink>
    </w:p>
    <w:p w14:paraId="24D37A20" w14:textId="77777777" w:rsidR="0007345B" w:rsidRDefault="00C34DCE">
      <w:pPr>
        <w:pStyle w:val="TOC3"/>
        <w:tabs>
          <w:tab w:val="right" w:leader="dot" w:pos="9350"/>
        </w:tabs>
        <w:rPr>
          <w:rFonts w:ascii="Calibri" w:hAnsi="Calibri"/>
          <w:noProof/>
          <w:sz w:val="22"/>
          <w:szCs w:val="22"/>
        </w:rPr>
      </w:pPr>
      <w:hyperlink w:anchor="_Toc313444645" w:history="1">
        <w:r w:rsidR="0007345B" w:rsidRPr="00DE7D54">
          <w:rPr>
            <w:rStyle w:val="Hyperlink"/>
            <w:noProof/>
          </w:rPr>
          <w:t>Howdy Traditional</w:t>
        </w:r>
        <w:r w:rsidR="0007345B">
          <w:rPr>
            <w:noProof/>
            <w:webHidden/>
          </w:rPr>
          <w:tab/>
        </w:r>
        <w:r w:rsidR="001B0307">
          <w:rPr>
            <w:noProof/>
            <w:webHidden/>
          </w:rPr>
          <w:fldChar w:fldCharType="begin"/>
        </w:r>
        <w:r w:rsidR="0007345B">
          <w:rPr>
            <w:noProof/>
            <w:webHidden/>
          </w:rPr>
          <w:instrText xml:space="preserve"> PAGEREF _Toc313444645 \h </w:instrText>
        </w:r>
        <w:r w:rsidR="001B0307">
          <w:rPr>
            <w:noProof/>
            <w:webHidden/>
          </w:rPr>
        </w:r>
        <w:r w:rsidR="001B0307">
          <w:rPr>
            <w:noProof/>
            <w:webHidden/>
          </w:rPr>
          <w:fldChar w:fldCharType="separate"/>
        </w:r>
        <w:r w:rsidR="0007345B">
          <w:rPr>
            <w:noProof/>
            <w:webHidden/>
          </w:rPr>
          <w:t>17</w:t>
        </w:r>
        <w:r w:rsidR="001B0307">
          <w:rPr>
            <w:noProof/>
            <w:webHidden/>
          </w:rPr>
          <w:fldChar w:fldCharType="end"/>
        </w:r>
      </w:hyperlink>
    </w:p>
    <w:p w14:paraId="6000D1C6" w14:textId="77777777" w:rsidR="0007345B" w:rsidRDefault="00C34DCE">
      <w:pPr>
        <w:pStyle w:val="TOC3"/>
        <w:tabs>
          <w:tab w:val="right" w:leader="dot" w:pos="9350"/>
        </w:tabs>
        <w:rPr>
          <w:rFonts w:ascii="Calibri" w:hAnsi="Calibri"/>
          <w:noProof/>
          <w:sz w:val="22"/>
          <w:szCs w:val="22"/>
        </w:rPr>
      </w:pPr>
      <w:hyperlink w:anchor="_Toc313444646" w:history="1">
        <w:r w:rsidR="0007345B" w:rsidRPr="00DE7D54">
          <w:rPr>
            <w:rStyle w:val="Hyperlink"/>
            <w:noProof/>
          </w:rPr>
          <w:t>Howdy Print at Point of Collection (PPOC)</w:t>
        </w:r>
        <w:r w:rsidR="0007345B">
          <w:rPr>
            <w:noProof/>
            <w:webHidden/>
          </w:rPr>
          <w:tab/>
        </w:r>
        <w:r w:rsidR="001B0307">
          <w:rPr>
            <w:noProof/>
            <w:webHidden/>
          </w:rPr>
          <w:fldChar w:fldCharType="begin"/>
        </w:r>
        <w:r w:rsidR="0007345B">
          <w:rPr>
            <w:noProof/>
            <w:webHidden/>
          </w:rPr>
          <w:instrText xml:space="preserve"> PAGEREF _Toc313444646 \h </w:instrText>
        </w:r>
        <w:r w:rsidR="001B0307">
          <w:rPr>
            <w:noProof/>
            <w:webHidden/>
          </w:rPr>
        </w:r>
        <w:r w:rsidR="001B0307">
          <w:rPr>
            <w:noProof/>
            <w:webHidden/>
          </w:rPr>
          <w:fldChar w:fldCharType="separate"/>
        </w:r>
        <w:r w:rsidR="0007345B">
          <w:rPr>
            <w:noProof/>
            <w:webHidden/>
          </w:rPr>
          <w:t>17</w:t>
        </w:r>
        <w:r w:rsidR="001B0307">
          <w:rPr>
            <w:noProof/>
            <w:webHidden/>
          </w:rPr>
          <w:fldChar w:fldCharType="end"/>
        </w:r>
      </w:hyperlink>
    </w:p>
    <w:p w14:paraId="1A7C82F5" w14:textId="77777777" w:rsidR="0007345B" w:rsidRDefault="00C34DCE">
      <w:pPr>
        <w:pStyle w:val="TOC2"/>
        <w:tabs>
          <w:tab w:val="right" w:leader="dot" w:pos="9350"/>
        </w:tabs>
        <w:rPr>
          <w:rFonts w:ascii="Calibri" w:hAnsi="Calibri"/>
          <w:noProof/>
          <w:sz w:val="22"/>
          <w:szCs w:val="22"/>
        </w:rPr>
      </w:pPr>
      <w:hyperlink w:anchor="_Toc313444647" w:history="1">
        <w:r w:rsidR="0007345B" w:rsidRPr="00DE7D54">
          <w:rPr>
            <w:rStyle w:val="Hyperlink"/>
            <w:noProof/>
          </w:rPr>
          <w:t>Configuring the Howdy Site File [LRHY SITE FILE EDIT]</w:t>
        </w:r>
        <w:r w:rsidR="0007345B">
          <w:rPr>
            <w:noProof/>
            <w:webHidden/>
          </w:rPr>
          <w:tab/>
        </w:r>
        <w:r w:rsidR="001B0307">
          <w:rPr>
            <w:noProof/>
            <w:webHidden/>
          </w:rPr>
          <w:fldChar w:fldCharType="begin"/>
        </w:r>
        <w:r w:rsidR="0007345B">
          <w:rPr>
            <w:noProof/>
            <w:webHidden/>
          </w:rPr>
          <w:instrText xml:space="preserve"> PAGEREF _Toc313444647 \h </w:instrText>
        </w:r>
        <w:r w:rsidR="001B0307">
          <w:rPr>
            <w:noProof/>
            <w:webHidden/>
          </w:rPr>
        </w:r>
        <w:r w:rsidR="001B0307">
          <w:rPr>
            <w:noProof/>
            <w:webHidden/>
          </w:rPr>
          <w:fldChar w:fldCharType="separate"/>
        </w:r>
        <w:r w:rsidR="0007345B">
          <w:rPr>
            <w:noProof/>
            <w:webHidden/>
          </w:rPr>
          <w:t>19</w:t>
        </w:r>
        <w:r w:rsidR="001B0307">
          <w:rPr>
            <w:noProof/>
            <w:webHidden/>
          </w:rPr>
          <w:fldChar w:fldCharType="end"/>
        </w:r>
      </w:hyperlink>
    </w:p>
    <w:p w14:paraId="35B8A54E" w14:textId="77777777" w:rsidR="0007345B" w:rsidRDefault="00C34DCE">
      <w:pPr>
        <w:pStyle w:val="TOC2"/>
        <w:tabs>
          <w:tab w:val="right" w:leader="dot" w:pos="9350"/>
        </w:tabs>
        <w:rPr>
          <w:rFonts w:ascii="Calibri" w:hAnsi="Calibri"/>
          <w:noProof/>
          <w:sz w:val="22"/>
          <w:szCs w:val="22"/>
        </w:rPr>
      </w:pPr>
      <w:hyperlink w:anchor="_Toc313444648" w:history="1">
        <w:r w:rsidR="0007345B" w:rsidRPr="00DE7D54">
          <w:rPr>
            <w:rStyle w:val="Hyperlink"/>
            <w:noProof/>
          </w:rPr>
          <w:t>Running Howdy Software</w:t>
        </w:r>
        <w:r w:rsidR="0007345B">
          <w:rPr>
            <w:noProof/>
            <w:webHidden/>
          </w:rPr>
          <w:tab/>
        </w:r>
        <w:r w:rsidR="001B0307">
          <w:rPr>
            <w:noProof/>
            <w:webHidden/>
          </w:rPr>
          <w:fldChar w:fldCharType="begin"/>
        </w:r>
        <w:r w:rsidR="0007345B">
          <w:rPr>
            <w:noProof/>
            <w:webHidden/>
          </w:rPr>
          <w:instrText xml:space="preserve"> PAGEREF _Toc313444648 \h </w:instrText>
        </w:r>
        <w:r w:rsidR="001B0307">
          <w:rPr>
            <w:noProof/>
            <w:webHidden/>
          </w:rPr>
        </w:r>
        <w:r w:rsidR="001B0307">
          <w:rPr>
            <w:noProof/>
            <w:webHidden/>
          </w:rPr>
          <w:fldChar w:fldCharType="separate"/>
        </w:r>
        <w:r w:rsidR="0007345B">
          <w:rPr>
            <w:noProof/>
            <w:webHidden/>
          </w:rPr>
          <w:t>24</w:t>
        </w:r>
        <w:r w:rsidR="001B0307">
          <w:rPr>
            <w:noProof/>
            <w:webHidden/>
          </w:rPr>
          <w:fldChar w:fldCharType="end"/>
        </w:r>
      </w:hyperlink>
    </w:p>
    <w:p w14:paraId="07AA72F0" w14:textId="77777777" w:rsidR="0007345B" w:rsidRDefault="00C34DCE">
      <w:pPr>
        <w:pStyle w:val="TOC3"/>
        <w:tabs>
          <w:tab w:val="right" w:leader="dot" w:pos="9350"/>
        </w:tabs>
        <w:rPr>
          <w:rFonts w:ascii="Calibri" w:hAnsi="Calibri"/>
          <w:noProof/>
          <w:sz w:val="22"/>
          <w:szCs w:val="22"/>
        </w:rPr>
      </w:pPr>
      <w:hyperlink w:anchor="_Toc313444649" w:history="1">
        <w:r w:rsidR="0007345B" w:rsidRPr="00DE7D54">
          <w:rPr>
            <w:rStyle w:val="Hyperlink"/>
            <w:noProof/>
          </w:rPr>
          <w:t>Howdy Main Menu (Traditional)</w:t>
        </w:r>
        <w:r w:rsidR="0007345B">
          <w:rPr>
            <w:noProof/>
            <w:webHidden/>
          </w:rPr>
          <w:tab/>
        </w:r>
        <w:r w:rsidR="001B0307">
          <w:rPr>
            <w:noProof/>
            <w:webHidden/>
          </w:rPr>
          <w:fldChar w:fldCharType="begin"/>
        </w:r>
        <w:r w:rsidR="0007345B">
          <w:rPr>
            <w:noProof/>
            <w:webHidden/>
          </w:rPr>
          <w:instrText xml:space="preserve"> PAGEREF _Toc313444649 \h </w:instrText>
        </w:r>
        <w:r w:rsidR="001B0307">
          <w:rPr>
            <w:noProof/>
            <w:webHidden/>
          </w:rPr>
        </w:r>
        <w:r w:rsidR="001B0307">
          <w:rPr>
            <w:noProof/>
            <w:webHidden/>
          </w:rPr>
          <w:fldChar w:fldCharType="separate"/>
        </w:r>
        <w:r w:rsidR="0007345B">
          <w:rPr>
            <w:noProof/>
            <w:webHidden/>
          </w:rPr>
          <w:t>24</w:t>
        </w:r>
        <w:r w:rsidR="001B0307">
          <w:rPr>
            <w:noProof/>
            <w:webHidden/>
          </w:rPr>
          <w:fldChar w:fldCharType="end"/>
        </w:r>
      </w:hyperlink>
    </w:p>
    <w:p w14:paraId="31080D3F" w14:textId="77777777" w:rsidR="0007345B" w:rsidRDefault="00C34DCE">
      <w:pPr>
        <w:pStyle w:val="TOC3"/>
        <w:tabs>
          <w:tab w:val="right" w:leader="dot" w:pos="9350"/>
        </w:tabs>
        <w:rPr>
          <w:rFonts w:ascii="Calibri" w:hAnsi="Calibri"/>
          <w:noProof/>
          <w:sz w:val="22"/>
          <w:szCs w:val="22"/>
        </w:rPr>
      </w:pPr>
      <w:hyperlink w:anchor="_Toc313444650" w:history="1">
        <w:r w:rsidR="0007345B" w:rsidRPr="00DE7D54">
          <w:rPr>
            <w:rStyle w:val="Hyperlink"/>
            <w:noProof/>
          </w:rPr>
          <w:t>Howdy PPOC Main Menu</w:t>
        </w:r>
        <w:r w:rsidR="0007345B">
          <w:rPr>
            <w:noProof/>
            <w:webHidden/>
          </w:rPr>
          <w:tab/>
        </w:r>
        <w:r w:rsidR="001B0307">
          <w:rPr>
            <w:noProof/>
            <w:webHidden/>
          </w:rPr>
          <w:fldChar w:fldCharType="begin"/>
        </w:r>
        <w:r w:rsidR="0007345B">
          <w:rPr>
            <w:noProof/>
            <w:webHidden/>
          </w:rPr>
          <w:instrText xml:space="preserve"> PAGEREF _Toc313444650 \h </w:instrText>
        </w:r>
        <w:r w:rsidR="001B0307">
          <w:rPr>
            <w:noProof/>
            <w:webHidden/>
          </w:rPr>
        </w:r>
        <w:r w:rsidR="001B0307">
          <w:rPr>
            <w:noProof/>
            <w:webHidden/>
          </w:rPr>
          <w:fldChar w:fldCharType="separate"/>
        </w:r>
        <w:r w:rsidR="0007345B">
          <w:rPr>
            <w:noProof/>
            <w:webHidden/>
          </w:rPr>
          <w:t>24</w:t>
        </w:r>
        <w:r w:rsidR="001B0307">
          <w:rPr>
            <w:noProof/>
            <w:webHidden/>
          </w:rPr>
          <w:fldChar w:fldCharType="end"/>
        </w:r>
      </w:hyperlink>
    </w:p>
    <w:p w14:paraId="1CF0FC3C" w14:textId="77777777" w:rsidR="0007345B" w:rsidRDefault="00C34DCE">
      <w:pPr>
        <w:pStyle w:val="TOC1"/>
        <w:tabs>
          <w:tab w:val="right" w:leader="dot" w:pos="9350"/>
        </w:tabs>
        <w:rPr>
          <w:rFonts w:ascii="Calibri" w:hAnsi="Calibri"/>
          <w:b w:val="0"/>
          <w:noProof/>
          <w:sz w:val="22"/>
          <w:szCs w:val="22"/>
        </w:rPr>
      </w:pPr>
      <w:hyperlink w:anchor="_Toc313444651" w:history="1">
        <w:r w:rsidR="0007345B" w:rsidRPr="00DE7D54">
          <w:rPr>
            <w:rStyle w:val="Hyperlink"/>
            <w:noProof/>
          </w:rPr>
          <w:t>Backout/Uninstall Procedures</w:t>
        </w:r>
        <w:r w:rsidR="0007345B">
          <w:rPr>
            <w:noProof/>
            <w:webHidden/>
          </w:rPr>
          <w:tab/>
        </w:r>
        <w:r w:rsidR="001B0307">
          <w:rPr>
            <w:noProof/>
            <w:webHidden/>
          </w:rPr>
          <w:fldChar w:fldCharType="begin"/>
        </w:r>
        <w:r w:rsidR="0007345B">
          <w:rPr>
            <w:noProof/>
            <w:webHidden/>
          </w:rPr>
          <w:instrText xml:space="preserve"> PAGEREF _Toc313444651 \h </w:instrText>
        </w:r>
        <w:r w:rsidR="001B0307">
          <w:rPr>
            <w:noProof/>
            <w:webHidden/>
          </w:rPr>
        </w:r>
        <w:r w:rsidR="001B0307">
          <w:rPr>
            <w:noProof/>
            <w:webHidden/>
          </w:rPr>
          <w:fldChar w:fldCharType="separate"/>
        </w:r>
        <w:r w:rsidR="0007345B">
          <w:rPr>
            <w:noProof/>
            <w:webHidden/>
          </w:rPr>
          <w:t>25</w:t>
        </w:r>
        <w:r w:rsidR="001B0307">
          <w:rPr>
            <w:noProof/>
            <w:webHidden/>
          </w:rPr>
          <w:fldChar w:fldCharType="end"/>
        </w:r>
      </w:hyperlink>
    </w:p>
    <w:p w14:paraId="6409552C" w14:textId="77777777" w:rsidR="0007345B" w:rsidRDefault="00C34DCE">
      <w:pPr>
        <w:pStyle w:val="TOC1"/>
        <w:tabs>
          <w:tab w:val="right" w:leader="dot" w:pos="9350"/>
        </w:tabs>
        <w:rPr>
          <w:rFonts w:ascii="Calibri" w:hAnsi="Calibri"/>
          <w:b w:val="0"/>
          <w:noProof/>
          <w:sz w:val="22"/>
          <w:szCs w:val="22"/>
        </w:rPr>
      </w:pPr>
      <w:hyperlink w:anchor="_Toc313444652" w:history="1">
        <w:r w:rsidR="0007345B" w:rsidRPr="00DE7D54">
          <w:rPr>
            <w:rStyle w:val="Hyperlink"/>
            <w:noProof/>
          </w:rPr>
          <w:t>Troubleshooting</w:t>
        </w:r>
        <w:r w:rsidR="0007345B">
          <w:rPr>
            <w:noProof/>
            <w:webHidden/>
          </w:rPr>
          <w:tab/>
        </w:r>
        <w:r w:rsidR="001B0307">
          <w:rPr>
            <w:noProof/>
            <w:webHidden/>
          </w:rPr>
          <w:fldChar w:fldCharType="begin"/>
        </w:r>
        <w:r w:rsidR="0007345B">
          <w:rPr>
            <w:noProof/>
            <w:webHidden/>
          </w:rPr>
          <w:instrText xml:space="preserve"> PAGEREF _Toc313444652 \h </w:instrText>
        </w:r>
        <w:r w:rsidR="001B0307">
          <w:rPr>
            <w:noProof/>
            <w:webHidden/>
          </w:rPr>
        </w:r>
        <w:r w:rsidR="001B0307">
          <w:rPr>
            <w:noProof/>
            <w:webHidden/>
          </w:rPr>
          <w:fldChar w:fldCharType="separate"/>
        </w:r>
        <w:r w:rsidR="0007345B">
          <w:rPr>
            <w:noProof/>
            <w:webHidden/>
          </w:rPr>
          <w:t>26</w:t>
        </w:r>
        <w:r w:rsidR="001B0307">
          <w:rPr>
            <w:noProof/>
            <w:webHidden/>
          </w:rPr>
          <w:fldChar w:fldCharType="end"/>
        </w:r>
      </w:hyperlink>
    </w:p>
    <w:p w14:paraId="55156ED8" w14:textId="77777777" w:rsidR="0007345B" w:rsidRDefault="00C34DCE">
      <w:pPr>
        <w:pStyle w:val="TOC2"/>
        <w:tabs>
          <w:tab w:val="right" w:leader="dot" w:pos="9350"/>
        </w:tabs>
        <w:rPr>
          <w:rFonts w:ascii="Calibri" w:hAnsi="Calibri"/>
          <w:noProof/>
          <w:sz w:val="22"/>
          <w:szCs w:val="22"/>
        </w:rPr>
      </w:pPr>
      <w:hyperlink w:anchor="_Toc313444653" w:history="1">
        <w:r w:rsidR="0007345B" w:rsidRPr="00DE7D54">
          <w:rPr>
            <w:rStyle w:val="Hyperlink"/>
            <w:noProof/>
          </w:rPr>
          <w:t>Printers</w:t>
        </w:r>
        <w:r w:rsidR="0007345B">
          <w:rPr>
            <w:noProof/>
            <w:webHidden/>
          </w:rPr>
          <w:tab/>
        </w:r>
        <w:r w:rsidR="001B0307">
          <w:rPr>
            <w:noProof/>
            <w:webHidden/>
          </w:rPr>
          <w:fldChar w:fldCharType="begin"/>
        </w:r>
        <w:r w:rsidR="0007345B">
          <w:rPr>
            <w:noProof/>
            <w:webHidden/>
          </w:rPr>
          <w:instrText xml:space="preserve"> PAGEREF _Toc313444653 \h </w:instrText>
        </w:r>
        <w:r w:rsidR="001B0307">
          <w:rPr>
            <w:noProof/>
            <w:webHidden/>
          </w:rPr>
        </w:r>
        <w:r w:rsidR="001B0307">
          <w:rPr>
            <w:noProof/>
            <w:webHidden/>
          </w:rPr>
          <w:fldChar w:fldCharType="separate"/>
        </w:r>
        <w:r w:rsidR="0007345B">
          <w:rPr>
            <w:noProof/>
            <w:webHidden/>
          </w:rPr>
          <w:t>26</w:t>
        </w:r>
        <w:r w:rsidR="001B0307">
          <w:rPr>
            <w:noProof/>
            <w:webHidden/>
          </w:rPr>
          <w:fldChar w:fldCharType="end"/>
        </w:r>
      </w:hyperlink>
    </w:p>
    <w:p w14:paraId="324A49F5" w14:textId="77777777" w:rsidR="0007345B" w:rsidRDefault="00C34DCE">
      <w:pPr>
        <w:pStyle w:val="TOC2"/>
        <w:tabs>
          <w:tab w:val="right" w:leader="dot" w:pos="9350"/>
        </w:tabs>
        <w:rPr>
          <w:rFonts w:ascii="Calibri" w:hAnsi="Calibri"/>
          <w:noProof/>
          <w:sz w:val="22"/>
          <w:szCs w:val="22"/>
        </w:rPr>
      </w:pPr>
      <w:hyperlink w:anchor="_Toc313444654" w:history="1">
        <w:r w:rsidR="0007345B" w:rsidRPr="00DE7D54">
          <w:rPr>
            <w:rStyle w:val="Hyperlink"/>
            <w:noProof/>
          </w:rPr>
          <w:t>Frequently Asked Questions (FAQs)</w:t>
        </w:r>
        <w:r w:rsidR="0007345B">
          <w:rPr>
            <w:noProof/>
            <w:webHidden/>
          </w:rPr>
          <w:tab/>
        </w:r>
        <w:r w:rsidR="001B0307">
          <w:rPr>
            <w:noProof/>
            <w:webHidden/>
          </w:rPr>
          <w:fldChar w:fldCharType="begin"/>
        </w:r>
        <w:r w:rsidR="0007345B">
          <w:rPr>
            <w:noProof/>
            <w:webHidden/>
          </w:rPr>
          <w:instrText xml:space="preserve"> PAGEREF _Toc313444654 \h </w:instrText>
        </w:r>
        <w:r w:rsidR="001B0307">
          <w:rPr>
            <w:noProof/>
            <w:webHidden/>
          </w:rPr>
        </w:r>
        <w:r w:rsidR="001B0307">
          <w:rPr>
            <w:noProof/>
            <w:webHidden/>
          </w:rPr>
          <w:fldChar w:fldCharType="separate"/>
        </w:r>
        <w:r w:rsidR="0007345B">
          <w:rPr>
            <w:noProof/>
            <w:webHidden/>
          </w:rPr>
          <w:t>27</w:t>
        </w:r>
        <w:r w:rsidR="001B0307">
          <w:rPr>
            <w:noProof/>
            <w:webHidden/>
          </w:rPr>
          <w:fldChar w:fldCharType="end"/>
        </w:r>
      </w:hyperlink>
    </w:p>
    <w:p w14:paraId="67040EA6" w14:textId="77777777" w:rsidR="0007345B" w:rsidRDefault="00C34DCE">
      <w:pPr>
        <w:pStyle w:val="TOC1"/>
        <w:tabs>
          <w:tab w:val="right" w:leader="dot" w:pos="9350"/>
        </w:tabs>
        <w:rPr>
          <w:rFonts w:ascii="Calibri" w:hAnsi="Calibri"/>
          <w:b w:val="0"/>
          <w:noProof/>
          <w:sz w:val="22"/>
          <w:szCs w:val="22"/>
        </w:rPr>
      </w:pPr>
      <w:hyperlink w:anchor="_Toc313444655" w:history="1">
        <w:r w:rsidR="0007345B" w:rsidRPr="00DE7D54">
          <w:rPr>
            <w:rStyle w:val="Hyperlink"/>
            <w:noProof/>
          </w:rPr>
          <w:t>Attention Site ISOs and Privacy Officers</w:t>
        </w:r>
        <w:r w:rsidR="0007345B">
          <w:rPr>
            <w:noProof/>
            <w:webHidden/>
          </w:rPr>
          <w:tab/>
        </w:r>
        <w:r w:rsidR="001B0307">
          <w:rPr>
            <w:noProof/>
            <w:webHidden/>
          </w:rPr>
          <w:fldChar w:fldCharType="begin"/>
        </w:r>
        <w:r w:rsidR="0007345B">
          <w:rPr>
            <w:noProof/>
            <w:webHidden/>
          </w:rPr>
          <w:instrText xml:space="preserve"> PAGEREF _Toc313444655 \h </w:instrText>
        </w:r>
        <w:r w:rsidR="001B0307">
          <w:rPr>
            <w:noProof/>
            <w:webHidden/>
          </w:rPr>
        </w:r>
        <w:r w:rsidR="001B0307">
          <w:rPr>
            <w:noProof/>
            <w:webHidden/>
          </w:rPr>
          <w:fldChar w:fldCharType="separate"/>
        </w:r>
        <w:r w:rsidR="0007345B">
          <w:rPr>
            <w:noProof/>
            <w:webHidden/>
          </w:rPr>
          <w:t>29</w:t>
        </w:r>
        <w:r w:rsidR="001B0307">
          <w:rPr>
            <w:noProof/>
            <w:webHidden/>
          </w:rPr>
          <w:fldChar w:fldCharType="end"/>
        </w:r>
      </w:hyperlink>
    </w:p>
    <w:p w14:paraId="21B2DD8F" w14:textId="77777777" w:rsidR="0007345B" w:rsidRDefault="00C34DCE">
      <w:pPr>
        <w:pStyle w:val="TOC2"/>
        <w:tabs>
          <w:tab w:val="right" w:leader="dot" w:pos="9350"/>
        </w:tabs>
        <w:rPr>
          <w:rFonts w:ascii="Calibri" w:hAnsi="Calibri"/>
          <w:noProof/>
          <w:sz w:val="22"/>
          <w:szCs w:val="22"/>
        </w:rPr>
      </w:pPr>
      <w:hyperlink w:anchor="_Toc313444656" w:history="1">
        <w:r w:rsidR="0007345B" w:rsidRPr="00DE7D54">
          <w:rPr>
            <w:rStyle w:val="Hyperlink"/>
            <w:noProof/>
          </w:rPr>
          <w:t>Update Your Existing Site PIA</w:t>
        </w:r>
        <w:r w:rsidR="0007345B">
          <w:rPr>
            <w:noProof/>
            <w:webHidden/>
          </w:rPr>
          <w:tab/>
        </w:r>
        <w:r w:rsidR="001B0307">
          <w:rPr>
            <w:noProof/>
            <w:webHidden/>
          </w:rPr>
          <w:fldChar w:fldCharType="begin"/>
        </w:r>
        <w:r w:rsidR="0007345B">
          <w:rPr>
            <w:noProof/>
            <w:webHidden/>
          </w:rPr>
          <w:instrText xml:space="preserve"> PAGEREF _Toc313444656 \h </w:instrText>
        </w:r>
        <w:r w:rsidR="001B0307">
          <w:rPr>
            <w:noProof/>
            <w:webHidden/>
          </w:rPr>
        </w:r>
        <w:r w:rsidR="001B0307">
          <w:rPr>
            <w:noProof/>
            <w:webHidden/>
          </w:rPr>
          <w:fldChar w:fldCharType="separate"/>
        </w:r>
        <w:r w:rsidR="0007345B">
          <w:rPr>
            <w:noProof/>
            <w:webHidden/>
          </w:rPr>
          <w:t>29</w:t>
        </w:r>
        <w:r w:rsidR="001B0307">
          <w:rPr>
            <w:noProof/>
            <w:webHidden/>
          </w:rPr>
          <w:fldChar w:fldCharType="end"/>
        </w:r>
      </w:hyperlink>
    </w:p>
    <w:p w14:paraId="65EA75F6" w14:textId="77777777" w:rsidR="0007345B" w:rsidRDefault="00C34DCE">
      <w:pPr>
        <w:pStyle w:val="TOC1"/>
        <w:tabs>
          <w:tab w:val="right" w:leader="dot" w:pos="9350"/>
        </w:tabs>
        <w:rPr>
          <w:rFonts w:ascii="Calibri" w:hAnsi="Calibri"/>
          <w:b w:val="0"/>
          <w:noProof/>
          <w:sz w:val="22"/>
          <w:szCs w:val="22"/>
        </w:rPr>
      </w:pPr>
      <w:hyperlink w:anchor="_Toc313444657" w:history="1">
        <w:r w:rsidR="0007345B" w:rsidRPr="00DE7D54">
          <w:rPr>
            <w:rStyle w:val="Hyperlink"/>
            <w:noProof/>
          </w:rPr>
          <w:t>Optional - Howdy Validation Scripts</w:t>
        </w:r>
        <w:r w:rsidR="0007345B">
          <w:rPr>
            <w:noProof/>
            <w:webHidden/>
          </w:rPr>
          <w:tab/>
        </w:r>
        <w:r w:rsidR="001B0307">
          <w:rPr>
            <w:noProof/>
            <w:webHidden/>
          </w:rPr>
          <w:fldChar w:fldCharType="begin"/>
        </w:r>
        <w:r w:rsidR="0007345B">
          <w:rPr>
            <w:noProof/>
            <w:webHidden/>
          </w:rPr>
          <w:instrText xml:space="preserve"> PAGEREF _Toc313444657 \h </w:instrText>
        </w:r>
        <w:r w:rsidR="001B0307">
          <w:rPr>
            <w:noProof/>
            <w:webHidden/>
          </w:rPr>
        </w:r>
        <w:r w:rsidR="001B0307">
          <w:rPr>
            <w:noProof/>
            <w:webHidden/>
          </w:rPr>
          <w:fldChar w:fldCharType="separate"/>
        </w:r>
        <w:r w:rsidR="0007345B">
          <w:rPr>
            <w:noProof/>
            <w:webHidden/>
          </w:rPr>
          <w:t>30</w:t>
        </w:r>
        <w:r w:rsidR="001B0307">
          <w:rPr>
            <w:noProof/>
            <w:webHidden/>
          </w:rPr>
          <w:fldChar w:fldCharType="end"/>
        </w:r>
      </w:hyperlink>
    </w:p>
    <w:p w14:paraId="6EBC555A" w14:textId="77777777" w:rsidR="0007345B" w:rsidRDefault="00C34DCE">
      <w:pPr>
        <w:pStyle w:val="TOC2"/>
        <w:tabs>
          <w:tab w:val="right" w:leader="dot" w:pos="9350"/>
        </w:tabs>
        <w:rPr>
          <w:rFonts w:ascii="Calibri" w:hAnsi="Calibri"/>
          <w:noProof/>
          <w:sz w:val="22"/>
          <w:szCs w:val="22"/>
        </w:rPr>
      </w:pPr>
      <w:hyperlink w:anchor="_Toc313444658" w:history="1">
        <w:r w:rsidR="0007345B" w:rsidRPr="00DE7D54">
          <w:rPr>
            <w:rStyle w:val="Hyperlink"/>
            <w:noProof/>
          </w:rPr>
          <w:t>Test Accounts</w:t>
        </w:r>
        <w:r w:rsidR="0007345B">
          <w:rPr>
            <w:noProof/>
            <w:webHidden/>
          </w:rPr>
          <w:tab/>
        </w:r>
        <w:r w:rsidR="001B0307">
          <w:rPr>
            <w:noProof/>
            <w:webHidden/>
          </w:rPr>
          <w:fldChar w:fldCharType="begin"/>
        </w:r>
        <w:r w:rsidR="0007345B">
          <w:rPr>
            <w:noProof/>
            <w:webHidden/>
          </w:rPr>
          <w:instrText xml:space="preserve"> PAGEREF _Toc313444658 \h </w:instrText>
        </w:r>
        <w:r w:rsidR="001B0307">
          <w:rPr>
            <w:noProof/>
            <w:webHidden/>
          </w:rPr>
        </w:r>
        <w:r w:rsidR="001B0307">
          <w:rPr>
            <w:noProof/>
            <w:webHidden/>
          </w:rPr>
          <w:fldChar w:fldCharType="separate"/>
        </w:r>
        <w:r w:rsidR="0007345B">
          <w:rPr>
            <w:noProof/>
            <w:webHidden/>
          </w:rPr>
          <w:t>30</w:t>
        </w:r>
        <w:r w:rsidR="001B0307">
          <w:rPr>
            <w:noProof/>
            <w:webHidden/>
          </w:rPr>
          <w:fldChar w:fldCharType="end"/>
        </w:r>
      </w:hyperlink>
    </w:p>
    <w:p w14:paraId="4A23489E" w14:textId="77777777" w:rsidR="0007345B" w:rsidRDefault="00C34DCE">
      <w:pPr>
        <w:pStyle w:val="TOC2"/>
        <w:tabs>
          <w:tab w:val="right" w:leader="dot" w:pos="9350"/>
        </w:tabs>
        <w:rPr>
          <w:rFonts w:ascii="Calibri" w:hAnsi="Calibri"/>
          <w:noProof/>
          <w:sz w:val="22"/>
          <w:szCs w:val="22"/>
        </w:rPr>
      </w:pPr>
      <w:hyperlink w:anchor="_Toc313444659" w:history="1">
        <w:r w:rsidR="0007345B" w:rsidRPr="00DE7D54">
          <w:rPr>
            <w:rStyle w:val="Hyperlink"/>
            <w:noProof/>
          </w:rPr>
          <w:t>Production Accounts</w:t>
        </w:r>
        <w:r w:rsidR="0007345B">
          <w:rPr>
            <w:noProof/>
            <w:webHidden/>
          </w:rPr>
          <w:tab/>
        </w:r>
        <w:r w:rsidR="001B0307">
          <w:rPr>
            <w:noProof/>
            <w:webHidden/>
          </w:rPr>
          <w:fldChar w:fldCharType="begin"/>
        </w:r>
        <w:r w:rsidR="0007345B">
          <w:rPr>
            <w:noProof/>
            <w:webHidden/>
          </w:rPr>
          <w:instrText xml:space="preserve"> PAGEREF _Toc313444659 \h </w:instrText>
        </w:r>
        <w:r w:rsidR="001B0307">
          <w:rPr>
            <w:noProof/>
            <w:webHidden/>
          </w:rPr>
        </w:r>
        <w:r w:rsidR="001B0307">
          <w:rPr>
            <w:noProof/>
            <w:webHidden/>
          </w:rPr>
          <w:fldChar w:fldCharType="separate"/>
        </w:r>
        <w:r w:rsidR="0007345B">
          <w:rPr>
            <w:noProof/>
            <w:webHidden/>
          </w:rPr>
          <w:t>33</w:t>
        </w:r>
        <w:r w:rsidR="001B0307">
          <w:rPr>
            <w:noProof/>
            <w:webHidden/>
          </w:rPr>
          <w:fldChar w:fldCharType="end"/>
        </w:r>
      </w:hyperlink>
    </w:p>
    <w:p w14:paraId="46A5B708" w14:textId="77777777" w:rsidR="00D84642" w:rsidRDefault="001B0307" w:rsidP="00B64916">
      <w:r>
        <w:fldChar w:fldCharType="end"/>
      </w:r>
      <w:bookmarkStart w:id="0" w:name="_Toc274315622"/>
    </w:p>
    <w:p w14:paraId="5E6B7B61" w14:textId="77777777" w:rsidR="000A292B" w:rsidRDefault="000A292B" w:rsidP="00B64916"/>
    <w:p w14:paraId="5C693165" w14:textId="77777777" w:rsidR="000A292B" w:rsidRDefault="000A292B" w:rsidP="00B64916"/>
    <w:p w14:paraId="4A98E4E1" w14:textId="77777777" w:rsidR="000A292B" w:rsidRDefault="000A292B" w:rsidP="00B64916"/>
    <w:p w14:paraId="669168DF" w14:textId="77777777" w:rsidR="000A292B" w:rsidRDefault="000A292B" w:rsidP="00B64916"/>
    <w:p w14:paraId="73712ABF" w14:textId="77777777" w:rsidR="000A292B" w:rsidRDefault="000A292B" w:rsidP="00B64916"/>
    <w:p w14:paraId="5781C544" w14:textId="77777777" w:rsidR="000A292B" w:rsidRPr="00B64916" w:rsidRDefault="000A292B" w:rsidP="00B64916"/>
    <w:p w14:paraId="2879A07D" w14:textId="77777777" w:rsidR="00B64916" w:rsidRDefault="00B64916" w:rsidP="00B64916"/>
    <w:p w14:paraId="5D0EACA2" w14:textId="77777777" w:rsidR="00B64916" w:rsidRPr="00B64916" w:rsidRDefault="00B64916" w:rsidP="00B64916">
      <w:pPr>
        <w:sectPr w:rsidR="00B64916" w:rsidRPr="00B64916" w:rsidSect="00BA15C9">
          <w:headerReference w:type="even" r:id="rId16"/>
          <w:headerReference w:type="default" r:id="rId17"/>
          <w:footerReference w:type="default" r:id="rId18"/>
          <w:footerReference w:type="first" r:id="rId19"/>
          <w:footnotePr>
            <w:numRestart w:val="eachPage"/>
          </w:footnotePr>
          <w:pgSz w:w="12240" w:h="15840" w:code="1"/>
          <w:pgMar w:top="1440" w:right="1440" w:bottom="1440" w:left="1440" w:header="720" w:footer="720" w:gutter="0"/>
          <w:pgNumType w:fmt="lowerRoman"/>
          <w:cols w:space="720"/>
          <w:titlePg/>
          <w:docGrid w:linePitch="326"/>
        </w:sectPr>
      </w:pPr>
    </w:p>
    <w:p w14:paraId="170198CC" w14:textId="77777777" w:rsidR="00BF395E" w:rsidRDefault="00BF395E" w:rsidP="00D84642">
      <w:pPr>
        <w:pStyle w:val="Heading1"/>
      </w:pPr>
      <w:bookmarkStart w:id="1" w:name="_Toc313444611"/>
      <w:r>
        <w:lastRenderedPageBreak/>
        <w:t>Preface</w:t>
      </w:r>
      <w:bookmarkEnd w:id="0"/>
      <w:bookmarkEnd w:id="1"/>
    </w:p>
    <w:p w14:paraId="334F8AB3" w14:textId="77777777" w:rsidR="00AE58D2" w:rsidRDefault="00BF395E" w:rsidP="00BF395E">
      <w:r>
        <w:t xml:space="preserve">The Veterans Health Information Systems and Architecture (VistA) Howdy Computerized Phlebotomy Login Process Installation Guide provides detailed instructions required for installing the </w:t>
      </w:r>
      <w:r>
        <w:rPr>
          <w:b/>
        </w:rPr>
        <w:t>new</w:t>
      </w:r>
      <w:r>
        <w:t xml:space="preserve"> Howdy Computerized Phlebotomy Login Process</w:t>
      </w:r>
      <w:r w:rsidR="00AE2910">
        <w:t xml:space="preserve"> (Howdy)</w:t>
      </w:r>
      <w:r w:rsidR="00377A31">
        <w:t>, Laboratory</w:t>
      </w:r>
      <w:r w:rsidR="004B17AA">
        <w:t xml:space="preserve"> </w:t>
      </w:r>
      <w:r>
        <w:t xml:space="preserve">Patch LR*5.2*405 </w:t>
      </w:r>
      <w:r>
        <w:rPr>
          <w:rFonts w:eastAsia="MS Mincho" w:cs="Arial"/>
        </w:rPr>
        <w:t>software application</w:t>
      </w:r>
      <w:r>
        <w:t>.</w:t>
      </w:r>
    </w:p>
    <w:p w14:paraId="0D88BE89" w14:textId="77777777" w:rsidR="00EA1576" w:rsidRDefault="00EA1576" w:rsidP="00EA1576">
      <w:pPr>
        <w:pStyle w:val="Heading1"/>
      </w:pPr>
      <w:bookmarkStart w:id="2" w:name="_Toc274315631"/>
      <w:bookmarkStart w:id="3" w:name="_Toc313444612"/>
      <w:bookmarkStart w:id="4" w:name="_Toc274315623"/>
      <w:r>
        <w:t>Introduction</w:t>
      </w:r>
      <w:bookmarkEnd w:id="2"/>
      <w:bookmarkEnd w:id="3"/>
    </w:p>
    <w:p w14:paraId="52024883" w14:textId="77777777" w:rsidR="00EA1576" w:rsidRDefault="00EA1576" w:rsidP="00EA1576">
      <w:r>
        <w:t>Patch LR*5.2*405 introduces the Howdy Computerized Phlebotomy Login Process as an automated laboratory check-in application which can be used within the Veterans Health Information Systems and Technology Architecture (VistA) Laboratory module. This software performs the following functions:</w:t>
      </w:r>
    </w:p>
    <w:p w14:paraId="3CA4B304" w14:textId="77777777" w:rsidR="00EA1576" w:rsidRDefault="00EA1576" w:rsidP="00EA1576"/>
    <w:p w14:paraId="157469BC" w14:textId="77777777" w:rsidR="00EA1576" w:rsidRDefault="00EA1576" w:rsidP="00EA1576">
      <w:pPr>
        <w:pStyle w:val="ListBullet"/>
      </w:pPr>
      <w:r>
        <w:t>Howdy automates laboratory check-in, accessioning of orders, and printing of specimen labels</w:t>
      </w:r>
    </w:p>
    <w:p w14:paraId="2E091D80" w14:textId="77777777" w:rsidR="00EA1576" w:rsidRDefault="00EA1576" w:rsidP="00EA1576">
      <w:pPr>
        <w:pStyle w:val="ListBullet"/>
      </w:pPr>
      <w:r>
        <w:t>Howdy captures collection process times and provides the information required to create phlebotomy performance reports</w:t>
      </w:r>
    </w:p>
    <w:p w14:paraId="2EBD86ED" w14:textId="77777777" w:rsidR="00EA1576" w:rsidRDefault="00EA1576" w:rsidP="00EA1576">
      <w:pPr>
        <w:pStyle w:val="ListBullet"/>
      </w:pPr>
      <w:r>
        <w:t xml:space="preserve">Howdy eliminates the need for a hand-written log book for sign-in </w:t>
      </w:r>
      <w:r w:rsidRPr="002933CC">
        <w:t xml:space="preserve">where the patient's </w:t>
      </w:r>
      <w:r>
        <w:t>name and SSN can be compromised</w:t>
      </w:r>
    </w:p>
    <w:p w14:paraId="37EDFA41" w14:textId="77777777" w:rsidR="00EA1576" w:rsidRDefault="00EA1576" w:rsidP="00EA1576">
      <w:pPr>
        <w:pStyle w:val="ListBullet"/>
      </w:pPr>
      <w:r>
        <w:t>Howdy can utilize bar code technology to assist in the process of patient and specimen identification</w:t>
      </w:r>
    </w:p>
    <w:p w14:paraId="3FA66661" w14:textId="77777777" w:rsidR="0099610F" w:rsidRDefault="00EA1576" w:rsidP="000C7469">
      <w:pPr>
        <w:pStyle w:val="Heading1"/>
      </w:pPr>
      <w:r>
        <w:t xml:space="preserve"> </w:t>
      </w:r>
      <w:bookmarkStart w:id="5" w:name="_Toc313444613"/>
      <w:r w:rsidR="0099610F">
        <w:t>Blood Bank Clearance</w:t>
      </w:r>
      <w:bookmarkEnd w:id="4"/>
      <w:bookmarkEnd w:id="5"/>
    </w:p>
    <w:p w14:paraId="6DB27E1D" w14:textId="77777777" w:rsidR="00AE58D2" w:rsidRDefault="00C31F1E" w:rsidP="00AE58D2">
      <w:r>
        <w:t xml:space="preserve">VistA </w:t>
      </w:r>
      <w:r w:rsidR="00AE58D2" w:rsidRPr="00067168">
        <w:t>Lab</w:t>
      </w:r>
      <w:r w:rsidR="00AE58D2">
        <w:t xml:space="preserve">oratory Package </w:t>
      </w:r>
      <w:r w:rsidR="00F97021">
        <w:t>P</w:t>
      </w:r>
      <w:r w:rsidR="00AE58D2">
        <w:t>atch LR*5.2*405</w:t>
      </w:r>
      <w:r w:rsidR="00AE58D2" w:rsidRPr="00067168">
        <w:t xml:space="preserve"> contains changes to software controlled by VHA</w:t>
      </w:r>
      <w:r w:rsidR="00F97021">
        <w:t>.</w:t>
      </w:r>
    </w:p>
    <w:p w14:paraId="739D076F" w14:textId="77777777" w:rsidR="00AE58D2" w:rsidRDefault="00AE58D2" w:rsidP="00AE58D2">
      <w:pPr>
        <w:autoSpaceDE w:val="0"/>
        <w:autoSpaceDN w:val="0"/>
      </w:pPr>
    </w:p>
    <w:p w14:paraId="6A33128D" w14:textId="77777777" w:rsidR="00693059" w:rsidRDefault="00693059" w:rsidP="00693059">
      <w:pPr>
        <w:pStyle w:val="code"/>
        <w:rPr>
          <w:b/>
        </w:rPr>
      </w:pPr>
    </w:p>
    <w:p w14:paraId="445B9459" w14:textId="77777777" w:rsidR="00AE58D2" w:rsidRDefault="00AE58D2" w:rsidP="00693059">
      <w:pPr>
        <w:pStyle w:val="code"/>
      </w:pPr>
      <w:r w:rsidRPr="00F97021">
        <w:rPr>
          <w:b/>
        </w:rPr>
        <w:t>EFFECT ON BLOOD BANK FUNCTIONAL REQUIREMENTS:</w:t>
      </w:r>
      <w:r>
        <w:t xml:space="preserve"> Patch LR*5.2*405 does not contain any changes to the VISTA BLOOD BANK Software as defined by VHA DIRECTIVE 2004-058 titled VISTA BLOOD BANK SOFTWARE VERSION 5.2.</w:t>
      </w:r>
    </w:p>
    <w:p w14:paraId="0856EE1B" w14:textId="77777777" w:rsidR="00AE58D2" w:rsidRDefault="00AE58D2" w:rsidP="00693059">
      <w:pPr>
        <w:pStyle w:val="code"/>
      </w:pPr>
    </w:p>
    <w:p w14:paraId="09F93823" w14:textId="77777777" w:rsidR="00AE58D2" w:rsidRDefault="00AE58D2" w:rsidP="00693059">
      <w:pPr>
        <w:pStyle w:val="code"/>
      </w:pPr>
      <w:r w:rsidRPr="00F97021">
        <w:rPr>
          <w:b/>
        </w:rPr>
        <w:t>EFFECT ON BLOOD BANK FUNCTIONAL REQUIREMENTS:</w:t>
      </w:r>
      <w:r>
        <w:t xml:space="preserve"> Patch LR*5.2*405 does not alter or modify any software design safeguards or safety critical elements functions.</w:t>
      </w:r>
    </w:p>
    <w:p w14:paraId="38EB3E47" w14:textId="77777777" w:rsidR="00AE58D2" w:rsidRDefault="00AE58D2" w:rsidP="00693059">
      <w:pPr>
        <w:pStyle w:val="code"/>
      </w:pPr>
    </w:p>
    <w:p w14:paraId="33C10009" w14:textId="77777777" w:rsidR="00AE58D2" w:rsidRDefault="00AE58D2" w:rsidP="00693059">
      <w:pPr>
        <w:pStyle w:val="code"/>
      </w:pPr>
      <w:r w:rsidRPr="00F97021">
        <w:rPr>
          <w:b/>
        </w:rPr>
        <w:t>RISK ANALYSIS:</w:t>
      </w:r>
      <w:r>
        <w:t xml:space="preserve"> Changes made by patch LR*5.2*405 have no effect on Blood Bank software functionality, therefore RISK is none.</w:t>
      </w:r>
    </w:p>
    <w:p w14:paraId="0E2B35BC" w14:textId="77777777" w:rsidR="00AE58D2" w:rsidRDefault="00AE58D2" w:rsidP="00693059">
      <w:pPr>
        <w:pStyle w:val="code"/>
      </w:pPr>
    </w:p>
    <w:p w14:paraId="2AB92652" w14:textId="77777777" w:rsidR="00AE58D2" w:rsidRDefault="00AE58D2" w:rsidP="00693059">
      <w:pPr>
        <w:pStyle w:val="code"/>
      </w:pPr>
      <w:r w:rsidRPr="00F97021">
        <w:rPr>
          <w:b/>
        </w:rPr>
        <w:t>VALIDATION REQUIREMENTS BY OPTION:</w:t>
      </w:r>
      <w:r>
        <w:t xml:space="preserve"> Because of the nature of the changes made, no specific validation requirements exist as a result of installation of this patch.</w:t>
      </w:r>
    </w:p>
    <w:p w14:paraId="1BFFD409" w14:textId="77777777" w:rsidR="00693059" w:rsidRPr="00AE58D2" w:rsidRDefault="00693059" w:rsidP="00693059">
      <w:pPr>
        <w:pStyle w:val="code"/>
      </w:pPr>
    </w:p>
    <w:p w14:paraId="4076123E" w14:textId="77777777" w:rsidR="00BF395E" w:rsidRDefault="00BF395E" w:rsidP="000C7469">
      <w:pPr>
        <w:pStyle w:val="Heading1"/>
      </w:pPr>
      <w:bookmarkStart w:id="6" w:name="_Toc70301712"/>
      <w:bookmarkStart w:id="7" w:name="_Toc268683022"/>
      <w:bookmarkStart w:id="8" w:name="_Toc274315624"/>
      <w:bookmarkStart w:id="9" w:name="_Toc313444614"/>
      <w:r>
        <w:t>Recommended Users</w:t>
      </w:r>
      <w:bookmarkEnd w:id="6"/>
      <w:bookmarkEnd w:id="7"/>
      <w:bookmarkEnd w:id="8"/>
      <w:bookmarkEnd w:id="9"/>
    </w:p>
    <w:p w14:paraId="0CA6BE7A" w14:textId="77777777" w:rsidR="00BF395E" w:rsidRDefault="00BF395E" w:rsidP="00BF395E">
      <w:r>
        <w:t xml:space="preserve">The following staff is recommended for installing, implementing, </w:t>
      </w:r>
      <w:r>
        <w:rPr>
          <w:rFonts w:eastAsia="MS Mincho"/>
        </w:rPr>
        <w:t>and supporting</w:t>
      </w:r>
      <w:r w:rsidR="00D70637">
        <w:rPr>
          <w:rFonts w:eastAsia="MS Mincho"/>
        </w:rPr>
        <w:t xml:space="preserve"> the</w:t>
      </w:r>
      <w:r>
        <w:rPr>
          <w:rFonts w:eastAsia="MS Mincho"/>
        </w:rPr>
        <w:t xml:space="preserve"> </w:t>
      </w:r>
      <w:r>
        <w:t xml:space="preserve">Howdy </w:t>
      </w:r>
      <w:r w:rsidR="00D70637">
        <w:t>software</w:t>
      </w:r>
      <w:r>
        <w:t>:</w:t>
      </w:r>
    </w:p>
    <w:p w14:paraId="73E5FBA6" w14:textId="77777777" w:rsidR="00BF395E" w:rsidRDefault="00BF395E" w:rsidP="004B17AA">
      <w:pPr>
        <w:pStyle w:val="ListBullet"/>
      </w:pPr>
      <w:r>
        <w:t>Information Resources Management (IRM) staff (installation)</w:t>
      </w:r>
    </w:p>
    <w:p w14:paraId="58F40B62" w14:textId="77777777" w:rsidR="00BF395E" w:rsidRDefault="00BF395E" w:rsidP="00BF395E">
      <w:pPr>
        <w:pStyle w:val="ListBullet"/>
      </w:pPr>
      <w:r>
        <w:t>Laboratory Information Manager (LIM)</w:t>
      </w:r>
      <w:r w:rsidR="00AE2910">
        <w:t>/Automated Data Processing Application Coordinator (ADPAC)</w:t>
      </w:r>
      <w:r>
        <w:t xml:space="preserve"> (implementation, setup, </w:t>
      </w:r>
      <w:r w:rsidRPr="004B17AA">
        <w:rPr>
          <w:rFonts w:eastAsia="MS Mincho"/>
        </w:rPr>
        <w:t>and support)</w:t>
      </w:r>
    </w:p>
    <w:p w14:paraId="2565A703" w14:textId="77777777" w:rsidR="00BF395E" w:rsidRDefault="00BF395E" w:rsidP="004B17AA">
      <w:pPr>
        <w:pStyle w:val="Note"/>
      </w:pPr>
      <w:r>
        <w:rPr>
          <w:b/>
        </w:rPr>
        <w:t>N</w:t>
      </w:r>
      <w:r w:rsidR="004B17AA">
        <w:rPr>
          <w:b/>
        </w:rPr>
        <w:t>ote</w:t>
      </w:r>
      <w:r>
        <w:rPr>
          <w:b/>
        </w:rPr>
        <w:t>:</w:t>
      </w:r>
      <w:r>
        <w:t xml:space="preserve"> IRM and </w:t>
      </w:r>
      <w:r w:rsidR="00AE2910">
        <w:t>LIM/</w:t>
      </w:r>
      <w:r>
        <w:t xml:space="preserve">ADPAC staff </w:t>
      </w:r>
      <w:r>
        <w:rPr>
          <w:b/>
        </w:rPr>
        <w:t>must</w:t>
      </w:r>
      <w:r>
        <w:t xml:space="preserve"> coordinate the implementation of the setup tasks after the patch is installed.</w:t>
      </w:r>
    </w:p>
    <w:p w14:paraId="47C4F3F5" w14:textId="77777777" w:rsidR="00BF395E" w:rsidRDefault="00BF395E" w:rsidP="000C7469">
      <w:pPr>
        <w:pStyle w:val="Heading1"/>
      </w:pPr>
      <w:bookmarkStart w:id="10" w:name="_Toc70301714"/>
      <w:bookmarkStart w:id="11" w:name="_Toc268683023"/>
      <w:bookmarkStart w:id="12" w:name="_Toc274315625"/>
      <w:bookmarkStart w:id="13" w:name="_Toc313444615"/>
      <w:r>
        <w:lastRenderedPageBreak/>
        <w:t>Orientation</w:t>
      </w:r>
      <w:bookmarkEnd w:id="10"/>
      <w:bookmarkEnd w:id="11"/>
      <w:bookmarkEnd w:id="12"/>
      <w:bookmarkEnd w:id="13"/>
    </w:p>
    <w:p w14:paraId="69CFDDFC" w14:textId="77777777" w:rsidR="002548FD" w:rsidRDefault="002548FD" w:rsidP="002548FD">
      <w:r>
        <w:t>Some of t</w:t>
      </w:r>
      <w:r w:rsidR="00D70637">
        <w:t>he</w:t>
      </w:r>
      <w:r w:rsidR="00BF395E" w:rsidRPr="004B17AA">
        <w:t xml:space="preserve"> </w:t>
      </w:r>
      <w:r>
        <w:t xml:space="preserve">sections contained in the </w:t>
      </w:r>
      <w:r w:rsidR="00BF395E" w:rsidRPr="004B17AA">
        <w:t>Howdy</w:t>
      </w:r>
      <w:r w:rsidR="00D70637">
        <w:t xml:space="preserve"> Laboratory</w:t>
      </w:r>
      <w:r w:rsidR="00BF395E" w:rsidRPr="004B17AA">
        <w:t xml:space="preserve"> Patch LR*5.2*405 Installation Guide </w:t>
      </w:r>
      <w:r>
        <w:t>are:</w:t>
      </w:r>
    </w:p>
    <w:p w14:paraId="66840089" w14:textId="77777777" w:rsidR="00BF395E" w:rsidRPr="002548FD" w:rsidRDefault="005323B3" w:rsidP="002548FD">
      <w:pPr>
        <w:pStyle w:val="ListBullet"/>
      </w:pPr>
      <w:r w:rsidRPr="002548FD">
        <w:t>Introduction</w:t>
      </w:r>
      <w:r w:rsidRPr="002548FD">
        <w:br/>
      </w:r>
      <w:r w:rsidR="00BF395E" w:rsidRPr="002548FD">
        <w:t>This section includes an overview of the major functions, purposes, and how the software application accomplishes the objectives.</w:t>
      </w:r>
    </w:p>
    <w:p w14:paraId="71156880" w14:textId="77777777" w:rsidR="00BF395E" w:rsidRPr="002548FD" w:rsidRDefault="00C43AA4" w:rsidP="002548FD">
      <w:pPr>
        <w:pStyle w:val="ListBullet"/>
      </w:pPr>
      <w:r w:rsidRPr="002548FD">
        <w:t xml:space="preserve">Pre-installation </w:t>
      </w:r>
      <w:r w:rsidR="000C7469">
        <w:t>Considerations</w:t>
      </w:r>
      <w:r w:rsidR="005323B3" w:rsidRPr="002548FD">
        <w:br/>
      </w:r>
      <w:r w:rsidR="00BF395E" w:rsidRPr="002548FD">
        <w:t xml:space="preserve">This section provides information needed prior to installing VistA Howdy </w:t>
      </w:r>
      <w:r w:rsidR="00AE2910" w:rsidRPr="002548FD">
        <w:t>Laboratory P</w:t>
      </w:r>
      <w:r w:rsidR="00BF395E" w:rsidRPr="002548FD">
        <w:t>atch LR*5.2*405.</w:t>
      </w:r>
    </w:p>
    <w:p w14:paraId="5D56E372" w14:textId="77777777" w:rsidR="00BF395E" w:rsidRPr="002548FD" w:rsidRDefault="00C43AA4" w:rsidP="002548FD">
      <w:pPr>
        <w:pStyle w:val="ListBullet"/>
      </w:pPr>
      <w:r w:rsidRPr="002548FD">
        <w:t>Installation Procedures</w:t>
      </w:r>
      <w:r w:rsidR="005323B3" w:rsidRPr="002548FD">
        <w:br/>
      </w:r>
      <w:r w:rsidR="00BF395E" w:rsidRPr="002548FD">
        <w:t xml:space="preserve">This section contains instructions and examples of VistA Howdy </w:t>
      </w:r>
      <w:r w:rsidR="00AE2910" w:rsidRPr="002548FD">
        <w:t>Laboratory</w:t>
      </w:r>
      <w:r w:rsidR="00BF395E" w:rsidRPr="002548FD">
        <w:t xml:space="preserve"> Patch LR*5.2*405.</w:t>
      </w:r>
    </w:p>
    <w:p w14:paraId="69606A72" w14:textId="77777777" w:rsidR="00B27E0F" w:rsidRPr="002548FD" w:rsidRDefault="00B27E0F" w:rsidP="002548FD">
      <w:pPr>
        <w:pStyle w:val="ListBullet"/>
      </w:pPr>
      <w:r w:rsidRPr="002548FD">
        <w:t>Backout/Uninstall Procedures</w:t>
      </w:r>
      <w:r w:rsidR="002548FD">
        <w:br/>
      </w:r>
      <w:r w:rsidRPr="002548FD">
        <w:t>This section contains screen captures of the backout process.</w:t>
      </w:r>
    </w:p>
    <w:p w14:paraId="32E0960B" w14:textId="77777777" w:rsidR="00B27E0F" w:rsidRPr="00B27E0F" w:rsidRDefault="00B27E0F" w:rsidP="002548FD">
      <w:pPr>
        <w:pStyle w:val="ListBullet"/>
      </w:pPr>
      <w:r w:rsidRPr="002548FD">
        <w:t>Troubleshooting</w:t>
      </w:r>
      <w:r w:rsidR="002548FD">
        <w:br/>
      </w:r>
      <w:r w:rsidRPr="002548FD">
        <w:t xml:space="preserve">This section contains </w:t>
      </w:r>
      <w:r w:rsidR="000C7469">
        <w:t xml:space="preserve">a </w:t>
      </w:r>
      <w:r w:rsidRPr="002548FD">
        <w:t>printer troubleshooting guide and Frequently Asked Questions (FAQs).</w:t>
      </w:r>
      <w:r>
        <w:t xml:space="preserve"> </w:t>
      </w:r>
    </w:p>
    <w:p w14:paraId="6CE8FCC9" w14:textId="77777777" w:rsidR="00BF395E" w:rsidRDefault="00BF395E" w:rsidP="000C7469">
      <w:pPr>
        <w:pStyle w:val="Heading1"/>
        <w:rPr>
          <w:rFonts w:eastAsia="MS Mincho"/>
        </w:rPr>
      </w:pPr>
      <w:bookmarkStart w:id="14" w:name="_Toc70301715"/>
      <w:bookmarkStart w:id="15" w:name="_Toc268683024"/>
      <w:bookmarkStart w:id="16" w:name="_Toc274315626"/>
      <w:bookmarkStart w:id="17" w:name="_Toc313444616"/>
      <w:r>
        <w:t xml:space="preserve">Software </w:t>
      </w:r>
      <w:r w:rsidR="00FA51E8">
        <w:t xml:space="preserve">Retrieval </w:t>
      </w:r>
      <w:r>
        <w:t>and Documentation</w:t>
      </w:r>
      <w:bookmarkEnd w:id="14"/>
      <w:bookmarkEnd w:id="15"/>
      <w:bookmarkEnd w:id="16"/>
      <w:bookmarkEnd w:id="17"/>
    </w:p>
    <w:p w14:paraId="41368E3A" w14:textId="77777777" w:rsidR="00FA51E8" w:rsidRPr="00B76E54" w:rsidRDefault="00FA51E8" w:rsidP="000C7469">
      <w:pPr>
        <w:pStyle w:val="Heading2"/>
      </w:pPr>
      <w:bookmarkStart w:id="18" w:name="_Toc271877613"/>
      <w:bookmarkStart w:id="19" w:name="_Toc274315627"/>
      <w:bookmarkStart w:id="20" w:name="_Toc313444617"/>
      <w:bookmarkStart w:id="21" w:name="_Toc8544637"/>
      <w:bookmarkStart w:id="22" w:name="_Toc70301716"/>
      <w:bookmarkStart w:id="23" w:name="_Toc268683025"/>
      <w:r w:rsidRPr="00B76E54">
        <w:t>Software Changes</w:t>
      </w:r>
      <w:bookmarkEnd w:id="18"/>
      <w:bookmarkEnd w:id="19"/>
      <w:bookmarkEnd w:id="20"/>
    </w:p>
    <w:p w14:paraId="64FB0D6D" w14:textId="77777777" w:rsidR="00FA51E8" w:rsidRPr="00B76E54" w:rsidRDefault="00FA51E8" w:rsidP="00FA51E8">
      <w:pPr>
        <w:pStyle w:val="ListBullet"/>
      </w:pPr>
      <w:r w:rsidRPr="007606BF">
        <w:t xml:space="preserve">This is a Laboratory patch with </w:t>
      </w:r>
      <w:r w:rsidR="004372DB">
        <w:t>no changes to existing software</w:t>
      </w:r>
    </w:p>
    <w:p w14:paraId="0E3EFDF2" w14:textId="77777777" w:rsidR="00FA51E8" w:rsidRDefault="00FA51E8" w:rsidP="00FA51E8">
      <w:pPr>
        <w:pStyle w:val="ListBullet"/>
      </w:pPr>
      <w:r>
        <w:t>Howdy</w:t>
      </w:r>
      <w:r w:rsidRPr="00B76E54">
        <w:t xml:space="preserve"> use</w:t>
      </w:r>
      <w:r w:rsidR="00AE2910">
        <w:t>s</w:t>
      </w:r>
      <w:r w:rsidRPr="00B76E54">
        <w:t xml:space="preserve"> the</w:t>
      </w:r>
      <w:r w:rsidR="00EA1576">
        <w:t xml:space="preserve"> new </w:t>
      </w:r>
      <w:r w:rsidR="00630459">
        <w:t>LRHY</w:t>
      </w:r>
      <w:r w:rsidR="0089788E">
        <w:t xml:space="preserve">* </w:t>
      </w:r>
      <w:r w:rsidR="004372DB">
        <w:t>namespace</w:t>
      </w:r>
    </w:p>
    <w:p w14:paraId="21A0DD3F" w14:textId="77777777" w:rsidR="00FA51E8" w:rsidRPr="00B76E54" w:rsidRDefault="00FA51E8" w:rsidP="00FA51E8">
      <w:pPr>
        <w:pStyle w:val="ListBullet"/>
      </w:pPr>
      <w:r w:rsidRPr="007606BF">
        <w:t>Sites will be required to install Patch LR*5.2*405, but implementation is optio</w:t>
      </w:r>
      <w:r w:rsidR="004372DB">
        <w:t>nal</w:t>
      </w:r>
    </w:p>
    <w:p w14:paraId="3354736F" w14:textId="77777777" w:rsidR="00FA51E8" w:rsidRDefault="00FA51E8" w:rsidP="00FA51E8"/>
    <w:p w14:paraId="49DD2FFB" w14:textId="77777777" w:rsidR="00FC276D" w:rsidRDefault="00FC276D" w:rsidP="00FC276D">
      <w:r>
        <w:t>A new Item was created in Remedy for Howdy, Patch LR*5.2*405.</w:t>
      </w:r>
    </w:p>
    <w:p w14:paraId="45869509" w14:textId="77777777" w:rsidR="00FC276D" w:rsidRDefault="00FC276D" w:rsidP="00FC276D">
      <w:r w:rsidRPr="007606BF">
        <w:t xml:space="preserve">If you have any questions concerning the implementation of this application, </w:t>
      </w:r>
      <w:r w:rsidR="00267DD0">
        <w:rPr>
          <w:rFonts w:ascii="Courier New" w:hAnsi="Courier New" w:cs="Courier New"/>
          <w:snapToGrid w:val="0"/>
          <w:sz w:val="20"/>
          <w:highlight w:val="yellow"/>
        </w:rPr>
        <w:t>REDACTED</w:t>
      </w:r>
      <w:r w:rsidR="00267DD0">
        <w:rPr>
          <w:rFonts w:ascii="Courier New" w:hAnsi="Courier New" w:cs="Courier New"/>
          <w:snapToGrid w:val="0"/>
          <w:sz w:val="20"/>
        </w:rPr>
        <w:t xml:space="preserve"> </w:t>
      </w:r>
      <w:r w:rsidRPr="007606BF">
        <w:t>log a Remedy ticket via Remedy Requester using</w:t>
      </w:r>
    </w:p>
    <w:p w14:paraId="571066D7" w14:textId="77777777" w:rsidR="00FC276D" w:rsidRDefault="00FC276D" w:rsidP="00FC276D">
      <w:r>
        <w:t xml:space="preserve">Category: Applications/Vista </w:t>
      </w:r>
    </w:p>
    <w:p w14:paraId="2B462784" w14:textId="77777777" w:rsidR="00FC276D" w:rsidRDefault="00FC276D" w:rsidP="00FC276D">
      <w:r>
        <w:t xml:space="preserve">Type: Lab 5.2 </w:t>
      </w:r>
    </w:p>
    <w:p w14:paraId="3D66AB86" w14:textId="77777777" w:rsidR="00FA51E8" w:rsidRDefault="00FC276D" w:rsidP="00FC276D">
      <w:r>
        <w:t xml:space="preserve">Item: Howdy </w:t>
      </w:r>
    </w:p>
    <w:p w14:paraId="26CF12D7" w14:textId="77777777" w:rsidR="00BF395E" w:rsidRPr="00BF395E" w:rsidRDefault="00BF395E" w:rsidP="000C7469">
      <w:pPr>
        <w:pStyle w:val="Heading2"/>
      </w:pPr>
      <w:bookmarkStart w:id="24" w:name="_Toc274315628"/>
      <w:bookmarkStart w:id="25" w:name="_Toc313444618"/>
      <w:r w:rsidRPr="00BF395E">
        <w:t>Anonymous Software Directory</w:t>
      </w:r>
      <w:bookmarkEnd w:id="21"/>
      <w:bookmarkEnd w:id="22"/>
      <w:bookmarkEnd w:id="23"/>
      <w:bookmarkEnd w:id="24"/>
      <w:bookmarkEnd w:id="25"/>
    </w:p>
    <w:p w14:paraId="71128FCE" w14:textId="77777777" w:rsidR="00BF395E" w:rsidRPr="004B17AA" w:rsidRDefault="00BF395E" w:rsidP="004B17AA">
      <w:r w:rsidRPr="004B17AA">
        <w:t>The VistA Howdy</w:t>
      </w:r>
      <w:r w:rsidR="00D70637">
        <w:t xml:space="preserve"> Laboratory</w:t>
      </w:r>
      <w:r w:rsidRPr="004B17AA">
        <w:t xml:space="preserve"> Patch LR*5.2*405 files are available on the Office of Information Field Offices (OIFOs) ANONYMOUS SOFTWARE directory at the following FTP addresses:</w:t>
      </w:r>
    </w:p>
    <w:p w14:paraId="7023B989" w14:textId="77777777" w:rsidR="00BF395E" w:rsidRDefault="00BF395E" w:rsidP="00BF395E"/>
    <w:tbl>
      <w:tblPr>
        <w:tblW w:w="9360" w:type="dxa"/>
        <w:tblLook w:val="04A0" w:firstRow="1" w:lastRow="0" w:firstColumn="1" w:lastColumn="0" w:noHBand="0" w:noVBand="1"/>
      </w:tblPr>
      <w:tblGrid>
        <w:gridCol w:w="2268"/>
        <w:gridCol w:w="3600"/>
        <w:gridCol w:w="3492"/>
      </w:tblGrid>
      <w:tr w:rsidR="00E95F5D" w14:paraId="44281F17" w14:textId="77777777" w:rsidTr="00D5111A">
        <w:tc>
          <w:tcPr>
            <w:tcW w:w="2268" w:type="dxa"/>
          </w:tcPr>
          <w:p w14:paraId="2591A599" w14:textId="77777777" w:rsidR="00E95F5D" w:rsidRDefault="00E95F5D" w:rsidP="00E95F5D">
            <w:pPr>
              <w:pStyle w:val="TableHdg"/>
            </w:pPr>
            <w:r>
              <w:t>OIFOs</w:t>
            </w:r>
          </w:p>
        </w:tc>
        <w:tc>
          <w:tcPr>
            <w:tcW w:w="3600" w:type="dxa"/>
          </w:tcPr>
          <w:p w14:paraId="5F8A968D" w14:textId="77777777" w:rsidR="00E95F5D" w:rsidRDefault="00E95F5D" w:rsidP="00E95F5D">
            <w:pPr>
              <w:pStyle w:val="TableHdg"/>
            </w:pPr>
            <w:r>
              <w:t>FTP Address</w:t>
            </w:r>
          </w:p>
        </w:tc>
        <w:tc>
          <w:tcPr>
            <w:tcW w:w="3492" w:type="dxa"/>
          </w:tcPr>
          <w:p w14:paraId="62BE935C" w14:textId="77777777" w:rsidR="00E95F5D" w:rsidRDefault="00E95F5D" w:rsidP="00E95F5D">
            <w:pPr>
              <w:pStyle w:val="TableHdg"/>
            </w:pPr>
            <w:r>
              <w:t>Directory</w:t>
            </w:r>
          </w:p>
        </w:tc>
      </w:tr>
      <w:tr w:rsidR="007C7D11" w14:paraId="45AF84FA" w14:textId="77777777" w:rsidTr="00D5111A">
        <w:tc>
          <w:tcPr>
            <w:tcW w:w="2268" w:type="dxa"/>
          </w:tcPr>
          <w:p w14:paraId="523D9A0F" w14:textId="77777777" w:rsidR="007C7D11" w:rsidRDefault="007C7D11" w:rsidP="007C7D11">
            <w:r w:rsidRPr="00B54A8B">
              <w:rPr>
                <w:snapToGrid w:val="0"/>
                <w:highlight w:val="yellow"/>
              </w:rPr>
              <w:t>REDACTED</w:t>
            </w:r>
          </w:p>
        </w:tc>
        <w:tc>
          <w:tcPr>
            <w:tcW w:w="3600" w:type="dxa"/>
          </w:tcPr>
          <w:p w14:paraId="204C1016" w14:textId="77777777" w:rsidR="007C7D11" w:rsidRDefault="007C7D11" w:rsidP="007C7D11">
            <w:r w:rsidRPr="00B54A8B">
              <w:rPr>
                <w:snapToGrid w:val="0"/>
                <w:highlight w:val="yellow"/>
              </w:rPr>
              <w:t>REDACTED</w:t>
            </w:r>
          </w:p>
        </w:tc>
        <w:tc>
          <w:tcPr>
            <w:tcW w:w="3492" w:type="dxa"/>
          </w:tcPr>
          <w:p w14:paraId="2111DF48" w14:textId="77777777" w:rsidR="007C7D11" w:rsidRDefault="007C7D11" w:rsidP="007C7D11">
            <w:r w:rsidRPr="00B54A8B">
              <w:rPr>
                <w:snapToGrid w:val="0"/>
                <w:highlight w:val="yellow"/>
              </w:rPr>
              <w:t>REDACTED</w:t>
            </w:r>
          </w:p>
        </w:tc>
      </w:tr>
      <w:tr w:rsidR="007C7D11" w14:paraId="37112C3B" w14:textId="77777777" w:rsidTr="00D5111A">
        <w:tc>
          <w:tcPr>
            <w:tcW w:w="2268" w:type="dxa"/>
          </w:tcPr>
          <w:p w14:paraId="798D5105" w14:textId="77777777" w:rsidR="007C7D11" w:rsidRDefault="007C7D11" w:rsidP="007C7D11">
            <w:r w:rsidRPr="001160B5">
              <w:rPr>
                <w:snapToGrid w:val="0"/>
                <w:highlight w:val="yellow"/>
              </w:rPr>
              <w:t>REDACTED</w:t>
            </w:r>
          </w:p>
        </w:tc>
        <w:tc>
          <w:tcPr>
            <w:tcW w:w="3600" w:type="dxa"/>
          </w:tcPr>
          <w:p w14:paraId="3D6A23BA" w14:textId="77777777" w:rsidR="007C7D11" w:rsidRDefault="007C7D11" w:rsidP="007C7D11">
            <w:r w:rsidRPr="001160B5">
              <w:rPr>
                <w:snapToGrid w:val="0"/>
                <w:highlight w:val="yellow"/>
              </w:rPr>
              <w:t>REDACTED</w:t>
            </w:r>
          </w:p>
        </w:tc>
        <w:tc>
          <w:tcPr>
            <w:tcW w:w="3492" w:type="dxa"/>
          </w:tcPr>
          <w:p w14:paraId="2BE97A9A" w14:textId="77777777" w:rsidR="007C7D11" w:rsidRDefault="007C7D11" w:rsidP="007C7D11">
            <w:r w:rsidRPr="001160B5">
              <w:rPr>
                <w:snapToGrid w:val="0"/>
                <w:highlight w:val="yellow"/>
              </w:rPr>
              <w:t>REDACTED</w:t>
            </w:r>
          </w:p>
        </w:tc>
      </w:tr>
      <w:tr w:rsidR="007C7D11" w14:paraId="79B7AD7C" w14:textId="77777777" w:rsidTr="00D5111A">
        <w:tc>
          <w:tcPr>
            <w:tcW w:w="2268" w:type="dxa"/>
          </w:tcPr>
          <w:p w14:paraId="28DA9572" w14:textId="77777777" w:rsidR="007C7D11" w:rsidRDefault="007C7D11" w:rsidP="007C7D11">
            <w:r w:rsidRPr="00806AD0">
              <w:rPr>
                <w:snapToGrid w:val="0"/>
                <w:highlight w:val="yellow"/>
              </w:rPr>
              <w:t>REDACTED</w:t>
            </w:r>
          </w:p>
        </w:tc>
        <w:tc>
          <w:tcPr>
            <w:tcW w:w="3600" w:type="dxa"/>
          </w:tcPr>
          <w:p w14:paraId="64A4113A" w14:textId="77777777" w:rsidR="007C7D11" w:rsidRDefault="007C7D11" w:rsidP="007C7D11">
            <w:r w:rsidRPr="00806AD0">
              <w:rPr>
                <w:snapToGrid w:val="0"/>
                <w:highlight w:val="yellow"/>
              </w:rPr>
              <w:t>REDACTED</w:t>
            </w:r>
          </w:p>
        </w:tc>
        <w:tc>
          <w:tcPr>
            <w:tcW w:w="3492" w:type="dxa"/>
          </w:tcPr>
          <w:p w14:paraId="0535BD9C" w14:textId="77777777" w:rsidR="007C7D11" w:rsidRDefault="007C7D11" w:rsidP="007C7D11">
            <w:r w:rsidRPr="00806AD0">
              <w:rPr>
                <w:snapToGrid w:val="0"/>
                <w:highlight w:val="yellow"/>
              </w:rPr>
              <w:t>REDACTED</w:t>
            </w:r>
          </w:p>
        </w:tc>
      </w:tr>
    </w:tbl>
    <w:p w14:paraId="16876782" w14:textId="77777777" w:rsidR="008A5560" w:rsidRPr="008A5560" w:rsidRDefault="008A5560" w:rsidP="008A5560">
      <w:pPr>
        <w:pStyle w:val="Note"/>
      </w:pPr>
      <w:bookmarkStart w:id="26" w:name="_Toc8544638"/>
      <w:bookmarkStart w:id="27" w:name="_Toc70301717"/>
      <w:bookmarkStart w:id="28" w:name="_Toc268683026"/>
      <w:r>
        <w:rPr>
          <w:rFonts w:eastAsia="MS Mincho"/>
          <w:b/>
        </w:rPr>
        <w:t>Note:</w:t>
      </w:r>
      <w:r>
        <w:rPr>
          <w:rFonts w:eastAsia="MS Mincho"/>
        </w:rPr>
        <w:t xml:space="preserve"> All sites are encouraged to use the </w:t>
      </w:r>
      <w:r>
        <w:rPr>
          <w:rFonts w:cs="Courier New"/>
        </w:rPr>
        <w:t xml:space="preserve">File Transfer Protocol (FTP) </w:t>
      </w:r>
      <w:r>
        <w:rPr>
          <w:rFonts w:eastAsia="MS Mincho"/>
        </w:rPr>
        <w:t xml:space="preserve">capability. Use the FTP address </w:t>
      </w:r>
      <w:r w:rsidR="007C7D11">
        <w:rPr>
          <w:snapToGrid w:val="0"/>
          <w:highlight w:val="yellow"/>
        </w:rPr>
        <w:t>REDACTED</w:t>
      </w:r>
      <w:r>
        <w:rPr>
          <w:rFonts w:eastAsia="MS Mincho"/>
        </w:rPr>
        <w:t>to connect to the first available FTP server where the files are located.</w:t>
      </w:r>
    </w:p>
    <w:p w14:paraId="639AAAA2" w14:textId="77777777" w:rsidR="00BF395E" w:rsidRDefault="00BF395E" w:rsidP="000C7469">
      <w:pPr>
        <w:pStyle w:val="Heading2"/>
      </w:pPr>
      <w:bookmarkStart w:id="29" w:name="_Toc274315629"/>
      <w:bookmarkStart w:id="30" w:name="_Toc313444619"/>
      <w:r>
        <w:t>Documentation</w:t>
      </w:r>
      <w:bookmarkEnd w:id="26"/>
      <w:bookmarkEnd w:id="27"/>
      <w:bookmarkEnd w:id="28"/>
      <w:bookmarkEnd w:id="29"/>
      <w:bookmarkEnd w:id="30"/>
    </w:p>
    <w:p w14:paraId="3F9102D6" w14:textId="77777777" w:rsidR="00630459" w:rsidRDefault="00216C3D" w:rsidP="00630459">
      <w:r>
        <w:t>D</w:t>
      </w:r>
      <w:r w:rsidR="00630459">
        <w:t>ocumentation describing the new fu</w:t>
      </w:r>
      <w:r w:rsidR="006873D5">
        <w:t xml:space="preserve">nctionality introduced by this </w:t>
      </w:r>
      <w:r w:rsidR="00630459">
        <w:t>patch is available.</w:t>
      </w:r>
    </w:p>
    <w:p w14:paraId="39269A7E" w14:textId="77777777" w:rsidR="00630459" w:rsidRDefault="00630459" w:rsidP="00630459"/>
    <w:p w14:paraId="1901A9F2" w14:textId="77777777" w:rsidR="00630459" w:rsidRDefault="00630459" w:rsidP="00630459">
      <w:r>
        <w:t xml:space="preserve">The preferred method is to FTP the files from </w:t>
      </w:r>
      <w:hyperlink r:id="rId20" w:history="1">
        <w:r w:rsidR="007C7D11">
          <w:rPr>
            <w:snapToGrid w:val="0"/>
            <w:highlight w:val="yellow"/>
          </w:rPr>
          <w:t>REDACTED</w:t>
        </w:r>
        <w:r w:rsidR="006873D5" w:rsidRPr="003E64B6">
          <w:rPr>
            <w:rStyle w:val="Hyperlink"/>
          </w:rPr>
          <w:t>/</w:t>
        </w:r>
      </w:hyperlink>
      <w:r>
        <w:t>.</w:t>
      </w:r>
      <w:r w:rsidR="006873D5">
        <w:t xml:space="preserve">  </w:t>
      </w:r>
      <w:r>
        <w:t>This transmits the files from the first available FTP server</w:t>
      </w:r>
      <w:r w:rsidR="006873D5">
        <w:t xml:space="preserve">. Sites may </w:t>
      </w:r>
      <w:r>
        <w:t>also elect to retrieve software directly from a specific server as follows:</w:t>
      </w:r>
    </w:p>
    <w:p w14:paraId="6FE1580B" w14:textId="77777777" w:rsidR="005838C8" w:rsidRDefault="005838C8" w:rsidP="00630459"/>
    <w:tbl>
      <w:tblPr>
        <w:tblW w:w="9576" w:type="dxa"/>
        <w:tblLook w:val="04A0" w:firstRow="1" w:lastRow="0" w:firstColumn="1" w:lastColumn="0" w:noHBand="0" w:noVBand="1"/>
      </w:tblPr>
      <w:tblGrid>
        <w:gridCol w:w="2088"/>
        <w:gridCol w:w="3795"/>
        <w:gridCol w:w="3693"/>
      </w:tblGrid>
      <w:tr w:rsidR="007C7D11" w14:paraId="418C2D16" w14:textId="77777777" w:rsidTr="005838C8">
        <w:tc>
          <w:tcPr>
            <w:tcW w:w="2088" w:type="dxa"/>
          </w:tcPr>
          <w:p w14:paraId="32FB8181" w14:textId="77777777" w:rsidR="007C7D11" w:rsidRDefault="007C7D11" w:rsidP="007C7D11">
            <w:r w:rsidRPr="00FE0369">
              <w:rPr>
                <w:snapToGrid w:val="0"/>
                <w:highlight w:val="yellow"/>
              </w:rPr>
              <w:t>REDACTED</w:t>
            </w:r>
          </w:p>
        </w:tc>
        <w:tc>
          <w:tcPr>
            <w:tcW w:w="3795" w:type="dxa"/>
          </w:tcPr>
          <w:p w14:paraId="75A3EDBA" w14:textId="77777777" w:rsidR="007C7D11" w:rsidRDefault="007C7D11" w:rsidP="007C7D11">
            <w:r w:rsidRPr="00FE0369">
              <w:rPr>
                <w:snapToGrid w:val="0"/>
                <w:highlight w:val="yellow"/>
              </w:rPr>
              <w:t>REDACTED</w:t>
            </w:r>
          </w:p>
        </w:tc>
        <w:tc>
          <w:tcPr>
            <w:tcW w:w="3693" w:type="dxa"/>
          </w:tcPr>
          <w:p w14:paraId="2CE3FDCB" w14:textId="77777777" w:rsidR="007C7D11" w:rsidRDefault="007C7D11" w:rsidP="007C7D11">
            <w:r w:rsidRPr="00FE0369">
              <w:rPr>
                <w:snapToGrid w:val="0"/>
                <w:highlight w:val="yellow"/>
              </w:rPr>
              <w:t>REDACTED</w:t>
            </w:r>
          </w:p>
        </w:tc>
      </w:tr>
      <w:tr w:rsidR="007C7D11" w14:paraId="33B3DDC8" w14:textId="77777777" w:rsidTr="005838C8">
        <w:tc>
          <w:tcPr>
            <w:tcW w:w="2088" w:type="dxa"/>
          </w:tcPr>
          <w:p w14:paraId="39AA84C0" w14:textId="77777777" w:rsidR="007C7D11" w:rsidRDefault="007C7D11" w:rsidP="007C7D11">
            <w:r w:rsidRPr="00FE0369">
              <w:rPr>
                <w:snapToGrid w:val="0"/>
                <w:highlight w:val="yellow"/>
              </w:rPr>
              <w:t>REDACTED</w:t>
            </w:r>
          </w:p>
        </w:tc>
        <w:tc>
          <w:tcPr>
            <w:tcW w:w="3795" w:type="dxa"/>
          </w:tcPr>
          <w:p w14:paraId="5DB398D5" w14:textId="77777777" w:rsidR="007C7D11" w:rsidRDefault="007C7D11" w:rsidP="007C7D11">
            <w:r w:rsidRPr="00FE0369">
              <w:rPr>
                <w:snapToGrid w:val="0"/>
                <w:highlight w:val="yellow"/>
              </w:rPr>
              <w:t>REDACTED</w:t>
            </w:r>
          </w:p>
        </w:tc>
        <w:tc>
          <w:tcPr>
            <w:tcW w:w="3693" w:type="dxa"/>
          </w:tcPr>
          <w:p w14:paraId="4DFB1079" w14:textId="77777777" w:rsidR="007C7D11" w:rsidRDefault="007C7D11" w:rsidP="007C7D11">
            <w:r w:rsidRPr="00FE0369">
              <w:rPr>
                <w:snapToGrid w:val="0"/>
                <w:highlight w:val="yellow"/>
              </w:rPr>
              <w:t>REDACTED</w:t>
            </w:r>
          </w:p>
        </w:tc>
      </w:tr>
      <w:tr w:rsidR="007C7D11" w14:paraId="6366ACCD" w14:textId="77777777" w:rsidTr="005838C8">
        <w:tc>
          <w:tcPr>
            <w:tcW w:w="2088" w:type="dxa"/>
          </w:tcPr>
          <w:p w14:paraId="165003BF" w14:textId="77777777" w:rsidR="007C7D11" w:rsidRDefault="007C7D11" w:rsidP="007C7D11">
            <w:r w:rsidRPr="00FE0369">
              <w:rPr>
                <w:snapToGrid w:val="0"/>
                <w:highlight w:val="yellow"/>
              </w:rPr>
              <w:t>REDACTED</w:t>
            </w:r>
          </w:p>
        </w:tc>
        <w:tc>
          <w:tcPr>
            <w:tcW w:w="3795" w:type="dxa"/>
          </w:tcPr>
          <w:p w14:paraId="16AC71CF" w14:textId="77777777" w:rsidR="007C7D11" w:rsidRDefault="007C7D11" w:rsidP="007C7D11">
            <w:r w:rsidRPr="00FE0369">
              <w:rPr>
                <w:snapToGrid w:val="0"/>
                <w:highlight w:val="yellow"/>
              </w:rPr>
              <w:t>REDACTED</w:t>
            </w:r>
          </w:p>
        </w:tc>
        <w:tc>
          <w:tcPr>
            <w:tcW w:w="3693" w:type="dxa"/>
          </w:tcPr>
          <w:p w14:paraId="7096C73F" w14:textId="77777777" w:rsidR="007C7D11" w:rsidRDefault="007C7D11" w:rsidP="007C7D11">
            <w:r w:rsidRPr="00FE0369">
              <w:rPr>
                <w:snapToGrid w:val="0"/>
                <w:highlight w:val="yellow"/>
              </w:rPr>
              <w:t>REDACTED</w:t>
            </w:r>
          </w:p>
        </w:tc>
      </w:tr>
    </w:tbl>
    <w:p w14:paraId="75002A7B" w14:textId="77777777" w:rsidR="004372DB" w:rsidRDefault="004372DB" w:rsidP="005838C8"/>
    <w:p w14:paraId="226AB41C" w14:textId="77777777" w:rsidR="005838C8" w:rsidRDefault="005838C8" w:rsidP="00EA1576">
      <w:pPr>
        <w:tabs>
          <w:tab w:val="clear" w:pos="360"/>
          <w:tab w:val="clear" w:pos="720"/>
          <w:tab w:val="clear" w:pos="1080"/>
          <w:tab w:val="clear" w:pos="1440"/>
        </w:tabs>
      </w:pPr>
      <w:r>
        <w:t xml:space="preserve">VistA Howdy Laboratory Patch LR*5.2*405 </w:t>
      </w:r>
      <w:r>
        <w:rPr>
          <w:rFonts w:eastAsia="MS Mincho"/>
        </w:rPr>
        <w:t>documentation files are available in the following names and formats:</w:t>
      </w:r>
    </w:p>
    <w:p w14:paraId="728C60B9" w14:textId="77777777" w:rsidR="005838C8" w:rsidRDefault="005838C8" w:rsidP="005838C8"/>
    <w:tbl>
      <w:tblPr>
        <w:tblW w:w="9360" w:type="dxa"/>
        <w:tblLook w:val="04A0" w:firstRow="1" w:lastRow="0" w:firstColumn="1" w:lastColumn="0" w:noHBand="0" w:noVBand="1"/>
      </w:tblPr>
      <w:tblGrid>
        <w:gridCol w:w="4600"/>
        <w:gridCol w:w="2846"/>
        <w:gridCol w:w="1914"/>
      </w:tblGrid>
      <w:tr w:rsidR="005838C8" w14:paraId="044E2AA8" w14:textId="77777777" w:rsidTr="005838C8">
        <w:trPr>
          <w:tblHeader/>
        </w:trPr>
        <w:tc>
          <w:tcPr>
            <w:tcW w:w="4600" w:type="dxa"/>
          </w:tcPr>
          <w:p w14:paraId="0E678F26" w14:textId="77777777" w:rsidR="005838C8" w:rsidRDefault="005838C8" w:rsidP="005838C8">
            <w:pPr>
              <w:pStyle w:val="TableHdg"/>
            </w:pPr>
            <w:r>
              <w:t>Document File Description</w:t>
            </w:r>
          </w:p>
        </w:tc>
        <w:tc>
          <w:tcPr>
            <w:tcW w:w="2846" w:type="dxa"/>
          </w:tcPr>
          <w:p w14:paraId="35EB54AF" w14:textId="77777777" w:rsidR="005838C8" w:rsidRDefault="005838C8" w:rsidP="005838C8">
            <w:pPr>
              <w:pStyle w:val="TableHdg"/>
            </w:pPr>
            <w:r>
              <w:t>File Names</w:t>
            </w:r>
          </w:p>
        </w:tc>
        <w:tc>
          <w:tcPr>
            <w:tcW w:w="1914" w:type="dxa"/>
          </w:tcPr>
          <w:p w14:paraId="201C9A0A" w14:textId="77777777" w:rsidR="005838C8" w:rsidRDefault="005838C8" w:rsidP="005838C8">
            <w:pPr>
              <w:pStyle w:val="TableHdg"/>
            </w:pPr>
            <w:r>
              <w:t>FTP Mode</w:t>
            </w:r>
          </w:p>
        </w:tc>
      </w:tr>
      <w:tr w:rsidR="005838C8" w14:paraId="7F8C3700" w14:textId="77777777" w:rsidTr="005838C8">
        <w:tc>
          <w:tcPr>
            <w:tcW w:w="4600" w:type="dxa"/>
          </w:tcPr>
          <w:p w14:paraId="45C72B46" w14:textId="77777777" w:rsidR="005838C8" w:rsidRPr="00957A46" w:rsidRDefault="005838C8" w:rsidP="005838C8">
            <w:pPr>
              <w:pStyle w:val="TableText"/>
              <w:rPr>
                <w:i/>
              </w:rPr>
            </w:pPr>
            <w:r w:rsidRPr="00957A46">
              <w:rPr>
                <w:i/>
              </w:rPr>
              <w:t>Howdy Computerized Phlebotomy Login Process User Manual</w:t>
            </w:r>
          </w:p>
        </w:tc>
        <w:tc>
          <w:tcPr>
            <w:tcW w:w="2846" w:type="dxa"/>
          </w:tcPr>
          <w:p w14:paraId="04D3F7C5" w14:textId="77777777" w:rsidR="005838C8" w:rsidRPr="00D5111A" w:rsidRDefault="005838C8" w:rsidP="005838C8">
            <w:pPr>
              <w:pStyle w:val="TableText"/>
              <w:rPr>
                <w:rFonts w:cs="Courier New"/>
              </w:rPr>
            </w:pPr>
            <w:r w:rsidRPr="00D5111A">
              <w:rPr>
                <w:rFonts w:cs="Courier New"/>
              </w:rPr>
              <w:t>LR_</w:t>
            </w:r>
            <w:r w:rsidRPr="00D5111A">
              <w:t>5</w:t>
            </w:r>
            <w:r>
              <w:t>.</w:t>
            </w:r>
            <w:r w:rsidRPr="00D5111A">
              <w:t>2_405_UM.doc</w:t>
            </w:r>
          </w:p>
          <w:p w14:paraId="52D50427" w14:textId="77777777" w:rsidR="005838C8" w:rsidRDefault="005838C8" w:rsidP="005838C8">
            <w:pPr>
              <w:pStyle w:val="TableText"/>
            </w:pPr>
            <w:r w:rsidRPr="00D5111A">
              <w:rPr>
                <w:rFonts w:cs="Courier New"/>
              </w:rPr>
              <w:t>LR_</w:t>
            </w:r>
            <w:r w:rsidRPr="00D5111A">
              <w:t>5</w:t>
            </w:r>
            <w:r>
              <w:t>.</w:t>
            </w:r>
            <w:r w:rsidRPr="00D5111A">
              <w:t>2_405_UM.pdf</w:t>
            </w:r>
          </w:p>
        </w:tc>
        <w:tc>
          <w:tcPr>
            <w:tcW w:w="1914" w:type="dxa"/>
          </w:tcPr>
          <w:p w14:paraId="510D1FDD" w14:textId="77777777" w:rsidR="005838C8" w:rsidRDefault="005838C8" w:rsidP="005838C8">
            <w:pPr>
              <w:pStyle w:val="TableText"/>
            </w:pPr>
            <w:r>
              <w:t>Binary</w:t>
            </w:r>
          </w:p>
        </w:tc>
      </w:tr>
      <w:tr w:rsidR="005838C8" w14:paraId="32AE21FB" w14:textId="77777777" w:rsidTr="005838C8">
        <w:tc>
          <w:tcPr>
            <w:tcW w:w="4600" w:type="dxa"/>
          </w:tcPr>
          <w:p w14:paraId="4126F369" w14:textId="77777777" w:rsidR="005838C8" w:rsidRPr="00957A46" w:rsidRDefault="005838C8" w:rsidP="005838C8">
            <w:pPr>
              <w:pStyle w:val="TableText"/>
              <w:rPr>
                <w:i/>
              </w:rPr>
            </w:pPr>
            <w:r w:rsidRPr="00957A46">
              <w:rPr>
                <w:i/>
              </w:rPr>
              <w:t>Howdy Computerized Phlebotomy Login Process Technical Manual</w:t>
            </w:r>
          </w:p>
        </w:tc>
        <w:tc>
          <w:tcPr>
            <w:tcW w:w="2846" w:type="dxa"/>
          </w:tcPr>
          <w:p w14:paraId="0E54D917" w14:textId="77777777" w:rsidR="005838C8" w:rsidRPr="00D5111A" w:rsidRDefault="005838C8" w:rsidP="005838C8">
            <w:pPr>
              <w:pStyle w:val="TableText"/>
            </w:pPr>
            <w:r w:rsidRPr="00D5111A">
              <w:t>LR_5</w:t>
            </w:r>
            <w:r>
              <w:t>.</w:t>
            </w:r>
            <w:r w:rsidRPr="00D5111A">
              <w:t>2_405_TM.doc</w:t>
            </w:r>
          </w:p>
          <w:p w14:paraId="681907F1" w14:textId="77777777" w:rsidR="005838C8" w:rsidRDefault="005838C8" w:rsidP="005838C8">
            <w:pPr>
              <w:pStyle w:val="TableText"/>
            </w:pPr>
            <w:r w:rsidRPr="00D5111A">
              <w:t>LR_5</w:t>
            </w:r>
            <w:r>
              <w:t>.</w:t>
            </w:r>
            <w:r w:rsidRPr="00D5111A">
              <w:t>2_405_TM.pdf</w:t>
            </w:r>
          </w:p>
        </w:tc>
        <w:tc>
          <w:tcPr>
            <w:tcW w:w="1914" w:type="dxa"/>
          </w:tcPr>
          <w:p w14:paraId="2352986C" w14:textId="77777777" w:rsidR="005838C8" w:rsidRPr="00D5111A" w:rsidRDefault="005838C8" w:rsidP="005838C8">
            <w:pPr>
              <w:pStyle w:val="TableText"/>
            </w:pPr>
            <w:r w:rsidRPr="00D5111A">
              <w:t>Binary</w:t>
            </w:r>
          </w:p>
        </w:tc>
      </w:tr>
      <w:tr w:rsidR="005838C8" w14:paraId="709E914A" w14:textId="77777777" w:rsidTr="005838C8">
        <w:tc>
          <w:tcPr>
            <w:tcW w:w="4600" w:type="dxa"/>
          </w:tcPr>
          <w:p w14:paraId="5D5A5D3E" w14:textId="77777777" w:rsidR="005838C8" w:rsidRPr="00957A46" w:rsidRDefault="005838C8" w:rsidP="005838C8">
            <w:pPr>
              <w:pStyle w:val="TableText"/>
              <w:rPr>
                <w:i/>
              </w:rPr>
            </w:pPr>
            <w:r w:rsidRPr="00957A46">
              <w:rPr>
                <w:i/>
              </w:rPr>
              <w:t>Howdy Computerized Phlebotomy Login Process Installation Guide</w:t>
            </w:r>
          </w:p>
        </w:tc>
        <w:tc>
          <w:tcPr>
            <w:tcW w:w="2846" w:type="dxa"/>
          </w:tcPr>
          <w:p w14:paraId="6EB8032A" w14:textId="77777777" w:rsidR="005838C8" w:rsidRPr="00D5111A" w:rsidRDefault="005838C8" w:rsidP="005838C8">
            <w:pPr>
              <w:pStyle w:val="TableText"/>
            </w:pPr>
            <w:r w:rsidRPr="00D5111A">
              <w:t>LR_5</w:t>
            </w:r>
            <w:r>
              <w:t>.</w:t>
            </w:r>
            <w:r w:rsidRPr="00D5111A">
              <w:t>2_405_IG.doc</w:t>
            </w:r>
          </w:p>
          <w:p w14:paraId="245E54D3" w14:textId="77777777" w:rsidR="005838C8" w:rsidRDefault="005838C8" w:rsidP="005838C8">
            <w:pPr>
              <w:pStyle w:val="TableText"/>
            </w:pPr>
            <w:r w:rsidRPr="00D5111A">
              <w:t>LR_5</w:t>
            </w:r>
            <w:r>
              <w:t>.</w:t>
            </w:r>
            <w:r w:rsidRPr="00D5111A">
              <w:t>2_405_IG.pdf</w:t>
            </w:r>
          </w:p>
        </w:tc>
        <w:tc>
          <w:tcPr>
            <w:tcW w:w="1914" w:type="dxa"/>
          </w:tcPr>
          <w:p w14:paraId="51E8F227" w14:textId="77777777" w:rsidR="005838C8" w:rsidRDefault="005838C8" w:rsidP="005838C8">
            <w:pPr>
              <w:pStyle w:val="TableText"/>
            </w:pPr>
            <w:r>
              <w:t>Binary</w:t>
            </w:r>
          </w:p>
        </w:tc>
      </w:tr>
      <w:tr w:rsidR="005838C8" w14:paraId="384CCB70" w14:textId="77777777" w:rsidTr="005838C8">
        <w:tc>
          <w:tcPr>
            <w:tcW w:w="4600" w:type="dxa"/>
          </w:tcPr>
          <w:p w14:paraId="0E38BCE5" w14:textId="77777777" w:rsidR="005838C8" w:rsidRPr="00957A46" w:rsidRDefault="005838C8" w:rsidP="005838C8">
            <w:pPr>
              <w:pStyle w:val="TableText"/>
              <w:rPr>
                <w:i/>
              </w:rPr>
            </w:pPr>
            <w:r w:rsidRPr="00957A46">
              <w:rPr>
                <w:i/>
              </w:rPr>
              <w:t>Howdy Computerized Phlebotomy Login Process Release Notes</w:t>
            </w:r>
          </w:p>
        </w:tc>
        <w:tc>
          <w:tcPr>
            <w:tcW w:w="2846" w:type="dxa"/>
          </w:tcPr>
          <w:p w14:paraId="31B35E28" w14:textId="77777777" w:rsidR="005838C8" w:rsidRPr="00D5111A" w:rsidRDefault="005838C8" w:rsidP="005838C8">
            <w:pPr>
              <w:pStyle w:val="TableText"/>
            </w:pPr>
            <w:r>
              <w:t xml:space="preserve"> </w:t>
            </w:r>
            <w:r w:rsidRPr="00D5111A">
              <w:t>LR_5</w:t>
            </w:r>
            <w:r>
              <w:t>.</w:t>
            </w:r>
            <w:r w:rsidRPr="00D5111A">
              <w:t>2_405_</w:t>
            </w:r>
            <w:r>
              <w:t>RN</w:t>
            </w:r>
            <w:r w:rsidRPr="00D5111A">
              <w:t>.doc</w:t>
            </w:r>
          </w:p>
          <w:p w14:paraId="492FEA84" w14:textId="77777777" w:rsidR="005838C8" w:rsidRDefault="005838C8" w:rsidP="005838C8">
            <w:pPr>
              <w:pStyle w:val="TableText"/>
            </w:pPr>
            <w:r w:rsidRPr="00D5111A">
              <w:t>LR_5</w:t>
            </w:r>
            <w:r>
              <w:t>.</w:t>
            </w:r>
            <w:r w:rsidRPr="00D5111A">
              <w:t>2_405_</w:t>
            </w:r>
            <w:r>
              <w:t>RN</w:t>
            </w:r>
            <w:r w:rsidRPr="00D5111A">
              <w:t>.pdf</w:t>
            </w:r>
          </w:p>
        </w:tc>
        <w:tc>
          <w:tcPr>
            <w:tcW w:w="1914" w:type="dxa"/>
          </w:tcPr>
          <w:p w14:paraId="4E449674" w14:textId="77777777" w:rsidR="005838C8" w:rsidRPr="00D5111A" w:rsidRDefault="005838C8" w:rsidP="005838C8">
            <w:pPr>
              <w:pStyle w:val="TableText"/>
            </w:pPr>
            <w:r w:rsidRPr="00D5111A">
              <w:t>Binary</w:t>
            </w:r>
          </w:p>
        </w:tc>
      </w:tr>
    </w:tbl>
    <w:p w14:paraId="752565B8" w14:textId="77777777" w:rsidR="005838C8" w:rsidRDefault="005838C8" w:rsidP="005838C8"/>
    <w:p w14:paraId="36BC4279" w14:textId="77777777" w:rsidR="00630459" w:rsidRDefault="005838C8" w:rsidP="005838C8">
      <w:r>
        <w:t>VistA Howdy Laboratory Patch LR*5.2*405 manuals are also available in MS Word (.doc) format and the Portable Document Format (.pdf) on the</w:t>
      </w:r>
      <w:r w:rsidRPr="001848D8">
        <w:t xml:space="preserve"> </w:t>
      </w:r>
      <w:bookmarkStart w:id="31" w:name="_Toc70301719"/>
      <w:r w:rsidRPr="001848D8">
        <w:t xml:space="preserve">VA </w:t>
      </w:r>
      <w:bookmarkEnd w:id="31"/>
      <w:r w:rsidRPr="001848D8">
        <w:t>Software Documentation Library in the Clinical Section</w:t>
      </w:r>
      <w:r>
        <w:t xml:space="preserve"> </w:t>
      </w:r>
      <w:hyperlink r:id="rId21" w:history="1">
        <w:r w:rsidRPr="00FA28DB">
          <w:rPr>
            <w:rStyle w:val="Hyperlink"/>
          </w:rPr>
          <w:t>http://www4.va.gov/vdl/</w:t>
        </w:r>
      </w:hyperlink>
    </w:p>
    <w:p w14:paraId="6F4EF4E5" w14:textId="77777777" w:rsidR="00EA1576" w:rsidRPr="00EA1576" w:rsidRDefault="00BF395E" w:rsidP="00EA1576">
      <w:r>
        <w:br w:type="page"/>
      </w:r>
    </w:p>
    <w:p w14:paraId="4315E655" w14:textId="77777777" w:rsidR="00F24CDE" w:rsidRDefault="005F3A8C" w:rsidP="005F3A8C">
      <w:pPr>
        <w:pStyle w:val="Heading1"/>
      </w:pPr>
      <w:bookmarkStart w:id="32" w:name="_Toc313444620"/>
      <w:r>
        <w:lastRenderedPageBreak/>
        <w:t>P</w:t>
      </w:r>
      <w:r w:rsidR="00F24CDE" w:rsidRPr="00F24CDE">
        <w:t>re-</w:t>
      </w:r>
      <w:r>
        <w:t>i</w:t>
      </w:r>
      <w:r w:rsidR="00F24CDE" w:rsidRPr="00F24CDE">
        <w:t xml:space="preserve">nstallation </w:t>
      </w:r>
      <w:r w:rsidR="00F24CDE">
        <w:t>Considerations</w:t>
      </w:r>
      <w:bookmarkEnd w:id="32"/>
    </w:p>
    <w:p w14:paraId="3A322F82" w14:textId="77777777" w:rsidR="00F24CDE" w:rsidRPr="005F3A8C" w:rsidRDefault="00F24CDE" w:rsidP="005F3A8C">
      <w:r w:rsidRPr="005F3A8C">
        <w:t>Sites are required to install Patch LR*5.2*405, but implementation is optional.</w:t>
      </w:r>
    </w:p>
    <w:p w14:paraId="325565E5" w14:textId="77777777" w:rsidR="00F24CDE" w:rsidRPr="00F24CDE" w:rsidRDefault="001559C8" w:rsidP="001559C8">
      <w:pPr>
        <w:pStyle w:val="Note"/>
        <w:rPr>
          <w:b/>
        </w:rPr>
      </w:pPr>
      <w:r w:rsidRPr="001559C8">
        <w:rPr>
          <w:b/>
        </w:rPr>
        <w:t>Note:</w:t>
      </w:r>
      <w:r>
        <w:t xml:space="preserve"> </w:t>
      </w:r>
      <w:r w:rsidR="00F24CDE" w:rsidRPr="005F3A8C">
        <w:t xml:space="preserve">Before starting </w:t>
      </w:r>
      <w:r w:rsidRPr="005F3A8C">
        <w:t xml:space="preserve">the Howdy </w:t>
      </w:r>
      <w:r w:rsidR="00961D44">
        <w:t>Laboratory P</w:t>
      </w:r>
      <w:r w:rsidRPr="005F3A8C">
        <w:t>atch LR*5.2*405</w:t>
      </w:r>
      <w:r w:rsidR="00F24CDE" w:rsidRPr="005F3A8C">
        <w:t xml:space="preserve"> installation, review the functional overview, technical components description</w:t>
      </w:r>
      <w:r>
        <w:t>,</w:t>
      </w:r>
      <w:r w:rsidR="00F24CDE" w:rsidRPr="005F3A8C">
        <w:t xml:space="preserve"> and software retrieval instructions in the LR*5.2*405 Patch Description.</w:t>
      </w:r>
    </w:p>
    <w:p w14:paraId="1132C99A" w14:textId="77777777" w:rsidR="00F24CDE" w:rsidRPr="00F24CDE" w:rsidRDefault="00F24CDE" w:rsidP="009760FE">
      <w:pPr>
        <w:pStyle w:val="ListNumber"/>
      </w:pPr>
      <w:r w:rsidRPr="00F24CDE">
        <w:t>Environment Check</w:t>
      </w:r>
      <w:r w:rsidR="002760E0">
        <w:br/>
      </w:r>
      <w:r w:rsidRPr="00F24CDE">
        <w:t xml:space="preserve">Programmer access is required to install this patch. Prior to installation, the installer must ensure the DUZ(0) </w:t>
      </w:r>
      <w:r w:rsidR="000C2FD9">
        <w:t xml:space="preserve">variable is set to “@”. This indicates the user has programmer access. </w:t>
      </w:r>
    </w:p>
    <w:p w14:paraId="646CD064" w14:textId="77777777" w:rsidR="00F24CDE" w:rsidRPr="00F24CDE" w:rsidRDefault="00F24CDE" w:rsidP="009760FE">
      <w:pPr>
        <w:pStyle w:val="ListNumber"/>
      </w:pPr>
      <w:r w:rsidRPr="00F24CDE">
        <w:t>Users on the System</w:t>
      </w:r>
      <w:r w:rsidR="002760E0">
        <w:br/>
      </w:r>
      <w:r w:rsidRPr="00F24CDE">
        <w:t>This patch may be ins</w:t>
      </w:r>
      <w:r w:rsidR="002760E0">
        <w:t>talled with users on the system</w:t>
      </w:r>
      <w:r w:rsidR="001559C8">
        <w:t>.</w:t>
      </w:r>
    </w:p>
    <w:p w14:paraId="3D83760D" w14:textId="77777777" w:rsidR="002760E0" w:rsidRDefault="00F24CDE" w:rsidP="009760FE">
      <w:pPr>
        <w:pStyle w:val="ListNumber"/>
      </w:pPr>
      <w:r w:rsidRPr="00F24CDE">
        <w:t>Software Installation Time</w:t>
      </w:r>
      <w:r w:rsidR="002760E0">
        <w:br/>
      </w:r>
      <w:r w:rsidRPr="00F24CDE">
        <w:t xml:space="preserve">The estimated installation time for this patch is less than 3 minutes </w:t>
      </w:r>
      <w:r w:rsidR="000C2FD9">
        <w:t xml:space="preserve">and should be done </w:t>
      </w:r>
      <w:r w:rsidRPr="00F24CDE">
        <w:t>during non-peak hours.</w:t>
      </w:r>
    </w:p>
    <w:p w14:paraId="7754B5DF" w14:textId="77777777" w:rsidR="006A0BB7" w:rsidRDefault="00FA4B0B" w:rsidP="009760FE">
      <w:pPr>
        <w:pStyle w:val="ListNumber"/>
      </w:pPr>
      <w:r w:rsidRPr="008F7D80">
        <w:t>Backup Routines</w:t>
      </w:r>
      <w:r w:rsidR="002760E0">
        <w:br/>
      </w:r>
      <w:r w:rsidR="002C58ED">
        <w:t xml:space="preserve">There are no routines to back up. </w:t>
      </w:r>
      <w:r>
        <w:t>It is not necessary to Backup a Transport Global, because th</w:t>
      </w:r>
      <w:r w:rsidR="002C58ED">
        <w:t>e</w:t>
      </w:r>
      <w:r>
        <w:t xml:space="preserve"> routines</w:t>
      </w:r>
      <w:r w:rsidR="002C58ED">
        <w:t xml:space="preserve"> contained in this patch are </w:t>
      </w:r>
      <w:r>
        <w:t xml:space="preserve">in a new namespace, </w:t>
      </w:r>
      <w:r w:rsidRPr="002760E0">
        <w:rPr>
          <w:b/>
        </w:rPr>
        <w:t>LRHY</w:t>
      </w:r>
      <w:r w:rsidR="002C58ED">
        <w:t>.</w:t>
      </w:r>
    </w:p>
    <w:p w14:paraId="07D23476" w14:textId="77777777" w:rsidR="002C58ED" w:rsidRPr="007236B9" w:rsidRDefault="002760E0" w:rsidP="002C58ED">
      <w:pPr>
        <w:pStyle w:val="Note"/>
      </w:pPr>
      <w:r w:rsidRPr="002C58ED">
        <w:rPr>
          <w:b/>
        </w:rPr>
        <w:t>Note</w:t>
      </w:r>
      <w:r w:rsidR="002C58ED" w:rsidRPr="002C58ED">
        <w:rPr>
          <w:b/>
        </w:rPr>
        <w:t>s</w:t>
      </w:r>
      <w:r w:rsidR="004E29E7">
        <w:rPr>
          <w:b/>
        </w:rPr>
        <w:t xml:space="preserve"> for users of the Howdy Class 3 software</w:t>
      </w:r>
      <w:r w:rsidR="006A0BB7" w:rsidRPr="002C58ED">
        <w:rPr>
          <w:b/>
        </w:rPr>
        <w:t>:</w:t>
      </w:r>
      <w:r w:rsidR="006A0BB7" w:rsidRPr="007236B9">
        <w:t xml:space="preserve"> </w:t>
      </w:r>
    </w:p>
    <w:p w14:paraId="26333D81" w14:textId="77777777" w:rsidR="002C58ED" w:rsidRDefault="006A0BB7" w:rsidP="00140C38">
      <w:pPr>
        <w:pStyle w:val="ListBullet4"/>
      </w:pPr>
      <w:r>
        <w:t>If you</w:t>
      </w:r>
      <w:r w:rsidR="000C2FD9">
        <w:t xml:space="preserve"> have</w:t>
      </w:r>
      <w:r>
        <w:t xml:space="preserve"> use</w:t>
      </w:r>
      <w:r w:rsidR="000C2FD9">
        <w:t>d</w:t>
      </w:r>
      <w:r>
        <w:t xml:space="preserve"> the Class </w:t>
      </w:r>
      <w:r w:rsidR="00140C38">
        <w:t>3</w:t>
      </w:r>
      <w:r>
        <w:t xml:space="preserve"> version of Howdy, </w:t>
      </w:r>
      <w:r w:rsidR="000C2FD9">
        <w:t xml:space="preserve">make a </w:t>
      </w:r>
      <w:r>
        <w:t>backup ^DIZ(549186)</w:t>
      </w:r>
      <w:r w:rsidR="00942AB1">
        <w:t xml:space="preserve"> global</w:t>
      </w:r>
      <w:r>
        <w:t xml:space="preserve">. </w:t>
      </w:r>
    </w:p>
    <w:p w14:paraId="16CB3EE7" w14:textId="77777777" w:rsidR="00C07B21" w:rsidRDefault="00726BB2" w:rsidP="00140C38">
      <w:pPr>
        <w:pStyle w:val="ListBullet4"/>
      </w:pPr>
      <w:r w:rsidRPr="0089411D">
        <w:t xml:space="preserve">If Howdy was previously installed as Class 3 software, your Howdy </w:t>
      </w:r>
      <w:r>
        <w:t>S</w:t>
      </w:r>
      <w:r w:rsidRPr="0089411D">
        <w:t xml:space="preserve">ite file will not merge with the new Class 1 software. Print out the current Howdy Site </w:t>
      </w:r>
      <w:r>
        <w:t>f</w:t>
      </w:r>
      <w:r w:rsidRPr="0089411D">
        <w:t>ile settings</w:t>
      </w:r>
      <w:r>
        <w:t xml:space="preserve"> </w:t>
      </w:r>
      <w:r w:rsidRPr="0089411D">
        <w:t xml:space="preserve">(Class 3). Your site will need to repopulate the new Howdy </w:t>
      </w:r>
      <w:r>
        <w:t>S</w:t>
      </w:r>
      <w:r w:rsidRPr="0089411D">
        <w:t>ite file with your site-spec</w:t>
      </w:r>
      <w:r>
        <w:t>ific paramete</w:t>
      </w:r>
      <w:r w:rsidRPr="0089411D">
        <w:t>r</w:t>
      </w:r>
      <w:r>
        <w:t>s.</w:t>
      </w:r>
      <w:r w:rsidR="006A0BB7">
        <w:t xml:space="preserve"> </w:t>
      </w:r>
    </w:p>
    <w:p w14:paraId="0E38F0DF" w14:textId="77777777" w:rsidR="00230398" w:rsidRDefault="002908CF" w:rsidP="00352B88">
      <w:pPr>
        <w:pStyle w:val="Heading2"/>
      </w:pPr>
      <w:bookmarkStart w:id="33" w:name="_Toc274315633"/>
      <w:bookmarkStart w:id="34" w:name="_Toc313444621"/>
      <w:r>
        <w:t>First Time Installation</w:t>
      </w:r>
      <w:r w:rsidR="00352B88">
        <w:t xml:space="preserve"> Requirements</w:t>
      </w:r>
      <w:bookmarkEnd w:id="33"/>
      <w:bookmarkEnd w:id="34"/>
    </w:p>
    <w:p w14:paraId="397D6365" w14:textId="77777777" w:rsidR="002908CF" w:rsidRPr="002908CF" w:rsidRDefault="002908CF" w:rsidP="007D35FC">
      <w:pPr>
        <w:pStyle w:val="Heading3"/>
      </w:pPr>
      <w:bookmarkStart w:id="35" w:name="_Toc70301754"/>
      <w:bookmarkStart w:id="36" w:name="_Toc268683041"/>
      <w:bookmarkStart w:id="37" w:name="_Toc313444622"/>
      <w:r w:rsidRPr="002908CF">
        <w:t>Test Accounts</w:t>
      </w:r>
      <w:bookmarkEnd w:id="35"/>
      <w:bookmarkEnd w:id="36"/>
      <w:bookmarkEnd w:id="37"/>
    </w:p>
    <w:p w14:paraId="1A5ADF01" w14:textId="77777777" w:rsidR="002908CF" w:rsidRPr="00F05DC9" w:rsidRDefault="00F05DC9" w:rsidP="00942AB1">
      <w:pPr>
        <w:rPr>
          <w:b/>
        </w:rPr>
      </w:pPr>
      <w:r>
        <w:t>I</w:t>
      </w:r>
      <w:r w:rsidRPr="002908CF">
        <w:t>nstall and test</w:t>
      </w:r>
      <w:r>
        <w:t xml:space="preserve"> the </w:t>
      </w:r>
      <w:r w:rsidRPr="002908CF">
        <w:t xml:space="preserve">VistA Howdy </w:t>
      </w:r>
      <w:r w:rsidR="00412EEA">
        <w:t xml:space="preserve">Laboratory </w:t>
      </w:r>
      <w:r w:rsidRPr="002908CF">
        <w:t>Patch LR*5.2*405 in a test account prior to installation into production accounts.</w:t>
      </w:r>
    </w:p>
    <w:p w14:paraId="2B29DD84" w14:textId="77777777" w:rsidR="002908CF" w:rsidRPr="002760E0" w:rsidRDefault="002908CF" w:rsidP="007D35FC">
      <w:pPr>
        <w:pStyle w:val="Heading3"/>
      </w:pPr>
      <w:bookmarkStart w:id="38" w:name="_Toc70301755"/>
      <w:bookmarkStart w:id="39" w:name="_Toc274315634"/>
      <w:bookmarkStart w:id="40" w:name="_Toc313444623"/>
      <w:r w:rsidRPr="00017F5E">
        <w:t>Test Sites</w:t>
      </w:r>
      <w:bookmarkEnd w:id="38"/>
      <w:bookmarkEnd w:id="39"/>
      <w:bookmarkEnd w:id="40"/>
    </w:p>
    <w:p w14:paraId="0023D49E" w14:textId="77777777" w:rsidR="002908CF" w:rsidRDefault="00697306" w:rsidP="002908CF">
      <w:bookmarkStart w:id="41" w:name="OLE_LINK1"/>
      <w:r>
        <w:t xml:space="preserve">Prior to release, </w:t>
      </w:r>
      <w:r w:rsidR="002908CF" w:rsidRPr="00A35B5B">
        <w:t xml:space="preserve">VistA Howdy </w:t>
      </w:r>
      <w:r w:rsidR="00961D44">
        <w:t xml:space="preserve">Laboratory </w:t>
      </w:r>
      <w:r w:rsidR="002908CF">
        <w:t>Patch LR*5.2*</w:t>
      </w:r>
      <w:bookmarkEnd w:id="41"/>
      <w:r w:rsidR="002908CF">
        <w:t xml:space="preserve">405 </w:t>
      </w:r>
      <w:r w:rsidR="00036D0F">
        <w:t>was</w:t>
      </w:r>
      <w:r w:rsidR="002908CF">
        <w:t xml:space="preserve"> tested </w:t>
      </w:r>
      <w:r w:rsidR="00C31F1E">
        <w:t xml:space="preserve">thoroughly </w:t>
      </w:r>
      <w:r w:rsidR="002908CF">
        <w:t>at the following VAMCs</w:t>
      </w:r>
      <w:r w:rsidR="00DF70C6">
        <w:t xml:space="preserve"> using various types of systems.</w:t>
      </w:r>
    </w:p>
    <w:p w14:paraId="79A065B2" w14:textId="77777777" w:rsidR="002908CF" w:rsidRDefault="002908CF" w:rsidP="002908CF">
      <w:pPr>
        <w:rPr>
          <w:rFonts w:eastAsia="MS Mincho"/>
          <w:szCs w:val="22"/>
        </w:rPr>
      </w:pPr>
    </w:p>
    <w:tbl>
      <w:tblPr>
        <w:tblW w:w="93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
      <w:tblGrid>
        <w:gridCol w:w="1638"/>
        <w:gridCol w:w="1890"/>
        <w:gridCol w:w="3502"/>
        <w:gridCol w:w="2330"/>
      </w:tblGrid>
      <w:tr w:rsidR="00DF4D1A" w14:paraId="4A1B2F7C" w14:textId="77777777" w:rsidTr="00D24FE6">
        <w:tc>
          <w:tcPr>
            <w:tcW w:w="1638" w:type="dxa"/>
            <w:shd w:val="clear" w:color="auto" w:fill="FFFFFF"/>
          </w:tcPr>
          <w:p w14:paraId="196A55A1" w14:textId="77777777" w:rsidR="00DF4D1A" w:rsidRDefault="00DF4D1A" w:rsidP="00F05DC9">
            <w:pPr>
              <w:pStyle w:val="TableHdg"/>
              <w:rPr>
                <w:rFonts w:eastAsia="MS Mincho"/>
              </w:rPr>
            </w:pPr>
            <w:r>
              <w:rPr>
                <w:rFonts w:eastAsia="MS Mincho"/>
              </w:rPr>
              <w:t>Test Sites</w:t>
            </w:r>
          </w:p>
        </w:tc>
        <w:tc>
          <w:tcPr>
            <w:tcW w:w="1890" w:type="dxa"/>
            <w:shd w:val="clear" w:color="auto" w:fill="FFFFFF"/>
          </w:tcPr>
          <w:p w14:paraId="1F63BC02" w14:textId="77777777" w:rsidR="00DF4D1A" w:rsidRPr="00017F5E" w:rsidRDefault="00DF4D1A" w:rsidP="00F05DC9">
            <w:pPr>
              <w:pStyle w:val="TableHdg"/>
              <w:rPr>
                <w:rFonts w:eastAsia="MS Mincho"/>
              </w:rPr>
            </w:pPr>
            <w:r w:rsidRPr="00017F5E">
              <w:t>Type of Systems</w:t>
            </w:r>
          </w:p>
        </w:tc>
        <w:tc>
          <w:tcPr>
            <w:tcW w:w="3502" w:type="dxa"/>
            <w:shd w:val="clear" w:color="auto" w:fill="FFFFFF"/>
          </w:tcPr>
          <w:p w14:paraId="50306D3F" w14:textId="77777777" w:rsidR="00DF4D1A" w:rsidRPr="00017F5E" w:rsidRDefault="00DF4D1A" w:rsidP="00F05DC9">
            <w:pPr>
              <w:pStyle w:val="TableHdg"/>
            </w:pPr>
            <w:r w:rsidRPr="00017F5E">
              <w:t>Scanner</w:t>
            </w:r>
          </w:p>
        </w:tc>
        <w:tc>
          <w:tcPr>
            <w:tcW w:w="2330" w:type="dxa"/>
            <w:shd w:val="clear" w:color="auto" w:fill="FFFFFF"/>
          </w:tcPr>
          <w:p w14:paraId="6CDBDF87" w14:textId="77777777" w:rsidR="00DF4D1A" w:rsidRPr="00017F5E" w:rsidRDefault="00DF4D1A" w:rsidP="00F05DC9">
            <w:pPr>
              <w:pStyle w:val="TableHdg"/>
            </w:pPr>
            <w:r w:rsidRPr="00017F5E">
              <w:t>Card Reader</w:t>
            </w:r>
          </w:p>
        </w:tc>
      </w:tr>
      <w:tr w:rsidR="008E732B" w14:paraId="5DE55DAC" w14:textId="77777777" w:rsidTr="00D24FE6">
        <w:tc>
          <w:tcPr>
            <w:tcW w:w="1638" w:type="dxa"/>
          </w:tcPr>
          <w:p w14:paraId="0FF98230" w14:textId="77777777" w:rsidR="008E732B" w:rsidRPr="008E732B" w:rsidRDefault="008E732B" w:rsidP="008E732B">
            <w:pPr>
              <w:pStyle w:val="TableText"/>
              <w:rPr>
                <w:rFonts w:eastAsia="MS Mincho"/>
              </w:rPr>
            </w:pPr>
            <w:r w:rsidRPr="008E732B">
              <w:rPr>
                <w:rFonts w:eastAsia="MS Mincho"/>
              </w:rPr>
              <w:t>Poplar Bluff</w:t>
            </w:r>
          </w:p>
        </w:tc>
        <w:tc>
          <w:tcPr>
            <w:tcW w:w="1890" w:type="dxa"/>
          </w:tcPr>
          <w:p w14:paraId="7204329E" w14:textId="77777777" w:rsidR="008E732B" w:rsidRPr="008E732B" w:rsidRDefault="008E732B" w:rsidP="008429AC">
            <w:pPr>
              <w:pStyle w:val="TableText"/>
            </w:pPr>
            <w:r w:rsidRPr="008E732B">
              <w:t>Vist</w:t>
            </w:r>
            <w:r w:rsidR="008429AC">
              <w:t>A</w:t>
            </w:r>
          </w:p>
        </w:tc>
        <w:tc>
          <w:tcPr>
            <w:tcW w:w="3502" w:type="dxa"/>
          </w:tcPr>
          <w:p w14:paraId="2616C6AB" w14:textId="77777777" w:rsidR="008E732B" w:rsidRPr="008E732B" w:rsidRDefault="008E732B" w:rsidP="008E732B">
            <w:pPr>
              <w:pStyle w:val="TableText"/>
            </w:pPr>
            <w:r w:rsidRPr="008E732B">
              <w:t>Hand Held 3800</w:t>
            </w:r>
          </w:p>
          <w:p w14:paraId="52D05DEB" w14:textId="77777777" w:rsidR="008E732B" w:rsidRPr="008E732B" w:rsidRDefault="008E732B" w:rsidP="008E732B">
            <w:pPr>
              <w:pStyle w:val="TableText"/>
            </w:pPr>
            <w:r w:rsidRPr="008E732B">
              <w:t>Symbol LS4000i</w:t>
            </w:r>
          </w:p>
        </w:tc>
        <w:tc>
          <w:tcPr>
            <w:tcW w:w="2330" w:type="dxa"/>
          </w:tcPr>
          <w:p w14:paraId="1EAFEB5F" w14:textId="77777777" w:rsidR="008E732B" w:rsidRPr="008E732B" w:rsidRDefault="008E732B" w:rsidP="008E732B">
            <w:pPr>
              <w:pStyle w:val="TableText"/>
            </w:pPr>
            <w:r w:rsidRPr="008E732B">
              <w:t>None</w:t>
            </w:r>
          </w:p>
        </w:tc>
      </w:tr>
      <w:tr w:rsidR="00D24FE6" w14:paraId="0BE91AE5" w14:textId="77777777" w:rsidTr="00D24FE6">
        <w:tc>
          <w:tcPr>
            <w:tcW w:w="1638" w:type="dxa"/>
          </w:tcPr>
          <w:p w14:paraId="4347783C" w14:textId="77777777" w:rsidR="00D24FE6" w:rsidRPr="008E732B" w:rsidRDefault="00D24FE6" w:rsidP="008E732B">
            <w:pPr>
              <w:pStyle w:val="TableText"/>
            </w:pPr>
            <w:r w:rsidRPr="008E732B">
              <w:t>Salisbury</w:t>
            </w:r>
          </w:p>
        </w:tc>
        <w:tc>
          <w:tcPr>
            <w:tcW w:w="1890" w:type="dxa"/>
          </w:tcPr>
          <w:p w14:paraId="27DC6D17" w14:textId="77777777" w:rsidR="00D24FE6" w:rsidRPr="008E732B" w:rsidRDefault="00D24FE6" w:rsidP="008E732B">
            <w:pPr>
              <w:pStyle w:val="TableText"/>
            </w:pPr>
            <w:r w:rsidRPr="008E732B">
              <w:t>VistA</w:t>
            </w:r>
          </w:p>
        </w:tc>
        <w:tc>
          <w:tcPr>
            <w:tcW w:w="3502" w:type="dxa"/>
          </w:tcPr>
          <w:p w14:paraId="4E51D649" w14:textId="77777777" w:rsidR="00D24FE6" w:rsidRPr="008E732B" w:rsidRDefault="00D24FE6" w:rsidP="008E732B">
            <w:pPr>
              <w:pStyle w:val="TableText"/>
            </w:pPr>
            <w:r w:rsidRPr="008E732B">
              <w:t>Symbol</w:t>
            </w:r>
          </w:p>
        </w:tc>
        <w:tc>
          <w:tcPr>
            <w:tcW w:w="2330" w:type="dxa"/>
          </w:tcPr>
          <w:p w14:paraId="34967A93" w14:textId="77777777" w:rsidR="00D24FE6" w:rsidRPr="008E732B" w:rsidRDefault="00D24FE6" w:rsidP="008E732B">
            <w:pPr>
              <w:pStyle w:val="TableText"/>
            </w:pPr>
            <w:r w:rsidRPr="008E732B">
              <w:t>MagTek</w:t>
            </w:r>
          </w:p>
        </w:tc>
      </w:tr>
      <w:tr w:rsidR="00D24FE6" w14:paraId="4E32FCCF" w14:textId="77777777" w:rsidTr="00D24FE6">
        <w:tc>
          <w:tcPr>
            <w:tcW w:w="1638" w:type="dxa"/>
          </w:tcPr>
          <w:p w14:paraId="08B96D3B" w14:textId="77777777" w:rsidR="00D24FE6" w:rsidRPr="008E732B" w:rsidRDefault="00D24FE6" w:rsidP="008E732B">
            <w:pPr>
              <w:pStyle w:val="TableText"/>
              <w:rPr>
                <w:rFonts w:eastAsia="MS Mincho"/>
              </w:rPr>
            </w:pPr>
            <w:r w:rsidRPr="008E732B">
              <w:rPr>
                <w:rFonts w:eastAsia="MS Mincho"/>
              </w:rPr>
              <w:t>Wilmington</w:t>
            </w:r>
          </w:p>
        </w:tc>
        <w:tc>
          <w:tcPr>
            <w:tcW w:w="1890" w:type="dxa"/>
          </w:tcPr>
          <w:p w14:paraId="4CA02016" w14:textId="77777777" w:rsidR="00D24FE6" w:rsidRPr="008E732B" w:rsidRDefault="00D24FE6" w:rsidP="008E732B">
            <w:pPr>
              <w:pStyle w:val="TableText"/>
            </w:pPr>
            <w:r w:rsidRPr="008E732B">
              <w:t>VistA</w:t>
            </w:r>
          </w:p>
        </w:tc>
        <w:tc>
          <w:tcPr>
            <w:tcW w:w="3502" w:type="dxa"/>
          </w:tcPr>
          <w:p w14:paraId="35FBD9EA" w14:textId="77777777" w:rsidR="00D24FE6" w:rsidRPr="008E732B" w:rsidRDefault="00D24FE6" w:rsidP="008E732B">
            <w:pPr>
              <w:pStyle w:val="TableText"/>
            </w:pPr>
            <w:r w:rsidRPr="008E732B">
              <w:t>Intermec SR30</w:t>
            </w:r>
            <w:r w:rsidRPr="008E732B">
              <w:br/>
              <w:t>USB hand held tethered scanner</w:t>
            </w:r>
          </w:p>
        </w:tc>
        <w:tc>
          <w:tcPr>
            <w:tcW w:w="2330" w:type="dxa"/>
          </w:tcPr>
          <w:p w14:paraId="19E3AB65" w14:textId="77777777" w:rsidR="00D24FE6" w:rsidRPr="008E732B" w:rsidRDefault="00D24FE6" w:rsidP="008E732B">
            <w:pPr>
              <w:pStyle w:val="TableText"/>
            </w:pPr>
            <w:r w:rsidRPr="008E732B">
              <w:t>Not using</w:t>
            </w:r>
          </w:p>
        </w:tc>
      </w:tr>
      <w:tr w:rsidR="008E732B" w14:paraId="158D2A46" w14:textId="77777777" w:rsidTr="00D24FE6">
        <w:tc>
          <w:tcPr>
            <w:tcW w:w="1638" w:type="dxa"/>
          </w:tcPr>
          <w:p w14:paraId="1519771B" w14:textId="77777777" w:rsidR="008E732B" w:rsidRPr="008E732B" w:rsidRDefault="008E732B" w:rsidP="008E732B">
            <w:pPr>
              <w:pStyle w:val="TableText"/>
            </w:pPr>
            <w:r w:rsidRPr="008E732B">
              <w:t>Temple</w:t>
            </w:r>
          </w:p>
        </w:tc>
        <w:tc>
          <w:tcPr>
            <w:tcW w:w="1890" w:type="dxa"/>
          </w:tcPr>
          <w:p w14:paraId="0CFAFB7D" w14:textId="77777777" w:rsidR="008E732B" w:rsidRPr="008E732B" w:rsidRDefault="008E732B" w:rsidP="008429AC">
            <w:pPr>
              <w:pStyle w:val="TableText"/>
            </w:pPr>
            <w:r w:rsidRPr="008E732B">
              <w:t>Vist</w:t>
            </w:r>
            <w:r w:rsidR="008429AC">
              <w:t>A</w:t>
            </w:r>
          </w:p>
        </w:tc>
        <w:tc>
          <w:tcPr>
            <w:tcW w:w="3502" w:type="dxa"/>
          </w:tcPr>
          <w:p w14:paraId="138E9220" w14:textId="77777777" w:rsidR="008E732B" w:rsidRPr="008E732B" w:rsidRDefault="008E732B" w:rsidP="008E732B">
            <w:pPr>
              <w:pStyle w:val="TableText"/>
            </w:pPr>
            <w:r w:rsidRPr="008E732B">
              <w:t>Symbol LS2208</w:t>
            </w:r>
          </w:p>
        </w:tc>
        <w:tc>
          <w:tcPr>
            <w:tcW w:w="2330" w:type="dxa"/>
          </w:tcPr>
          <w:p w14:paraId="5F889370" w14:textId="77777777" w:rsidR="008E732B" w:rsidRPr="008E732B" w:rsidRDefault="008E732B" w:rsidP="008E732B">
            <w:pPr>
              <w:pStyle w:val="TableText"/>
            </w:pPr>
            <w:r w:rsidRPr="008E732B">
              <w:t>None</w:t>
            </w:r>
          </w:p>
        </w:tc>
      </w:tr>
    </w:tbl>
    <w:p w14:paraId="639B7933" w14:textId="77777777" w:rsidR="00881786" w:rsidRPr="00726BB2" w:rsidRDefault="00881786" w:rsidP="00726BB2">
      <w:bookmarkStart w:id="42" w:name="_Toc274315638"/>
    </w:p>
    <w:p w14:paraId="5E857517" w14:textId="77777777" w:rsidR="00881786" w:rsidRPr="00726BB2" w:rsidRDefault="00881786" w:rsidP="00726BB2">
      <w:r>
        <w:br w:type="page"/>
      </w:r>
    </w:p>
    <w:p w14:paraId="40E9CBD9" w14:textId="77777777" w:rsidR="00F16213" w:rsidRDefault="002908CF" w:rsidP="00DF4D1A">
      <w:pPr>
        <w:pStyle w:val="Heading3"/>
      </w:pPr>
      <w:bookmarkStart w:id="43" w:name="_Toc313444624"/>
      <w:r w:rsidRPr="009B4EB2">
        <w:lastRenderedPageBreak/>
        <w:t>Kernel Installation and Distribution System (KIDS)</w:t>
      </w:r>
      <w:bookmarkEnd w:id="42"/>
      <w:bookmarkEnd w:id="43"/>
      <w:r w:rsidR="007B20A5" w:rsidRPr="002908CF">
        <w:t xml:space="preserve"> </w:t>
      </w:r>
    </w:p>
    <w:p w14:paraId="643E0B29" w14:textId="77777777" w:rsidR="002908CF" w:rsidRPr="002908CF" w:rsidRDefault="00AC7021" w:rsidP="007B20A5">
      <w:r>
        <w:t xml:space="preserve">The </w:t>
      </w:r>
      <w:r w:rsidR="002908CF" w:rsidRPr="002908CF">
        <w:t xml:space="preserve">VistA Howdy </w:t>
      </w:r>
      <w:r w:rsidR="00697306">
        <w:t>Laboratory</w:t>
      </w:r>
      <w:r w:rsidR="002908CF" w:rsidRPr="002908CF">
        <w:t xml:space="preserve"> Patch LR*5.2*405 distribution </w:t>
      </w:r>
      <w:r w:rsidR="00204D95">
        <w:t>uses</w:t>
      </w:r>
      <w:r w:rsidR="002908CF" w:rsidRPr="002908CF">
        <w:t xml:space="preserve"> KIDS. For further instructions on using KIDS, refer to the </w:t>
      </w:r>
      <w:r w:rsidR="002908CF" w:rsidRPr="00AC7021">
        <w:rPr>
          <w:i/>
        </w:rPr>
        <w:t>Kernel Systems Manual V. 8.0</w:t>
      </w:r>
      <w:r w:rsidR="002908CF" w:rsidRPr="002908CF">
        <w:t>.</w:t>
      </w:r>
    </w:p>
    <w:p w14:paraId="3B3F211A" w14:textId="77777777" w:rsidR="00F16213" w:rsidRDefault="002908CF" w:rsidP="00F16213">
      <w:pPr>
        <w:pStyle w:val="Heading3"/>
      </w:pPr>
      <w:bookmarkStart w:id="44" w:name="_Toc274315639"/>
      <w:bookmarkStart w:id="45" w:name="_Toc313444625"/>
      <w:r w:rsidRPr="009B4EB2">
        <w:t>Namespace</w:t>
      </w:r>
      <w:bookmarkEnd w:id="44"/>
      <w:bookmarkEnd w:id="45"/>
    </w:p>
    <w:p w14:paraId="7FE5A9EC" w14:textId="77777777" w:rsidR="002908CF" w:rsidRDefault="00AC7021" w:rsidP="007B20A5">
      <w:r>
        <w:t xml:space="preserve">The </w:t>
      </w:r>
      <w:r w:rsidR="002908CF" w:rsidRPr="002908CF">
        <w:t xml:space="preserve">VistA Howdy </w:t>
      </w:r>
      <w:r w:rsidR="00F22E1A">
        <w:t>Laboratory</w:t>
      </w:r>
      <w:r w:rsidR="002908CF" w:rsidRPr="002908CF">
        <w:t xml:space="preserve"> Patch LR*5.2*405 namespace is LR</w:t>
      </w:r>
      <w:r w:rsidR="0056073B">
        <w:t xml:space="preserve"> and</w:t>
      </w:r>
      <w:r w:rsidR="002908CF" w:rsidRPr="002908CF">
        <w:t xml:space="preserve"> sub-namespace is LRHY.</w:t>
      </w:r>
      <w:r w:rsidR="004E29E7">
        <w:t xml:space="preserve"> The files supported by this patch</w:t>
      </w:r>
      <w:r w:rsidR="00A406FF">
        <w:t xml:space="preserve"> are</w:t>
      </w:r>
      <w:r w:rsidR="004E29E7">
        <w:t xml:space="preserve">: Howdy Site </w:t>
      </w:r>
      <w:r w:rsidR="00726BB2">
        <w:t>f</w:t>
      </w:r>
      <w:r w:rsidR="004E29E7">
        <w:t>ile (#69.86) and Howdy Specimen Times by UID (#69.87).</w:t>
      </w:r>
    </w:p>
    <w:p w14:paraId="28B4CDE1" w14:textId="77777777" w:rsidR="00F16213" w:rsidRDefault="003C32D2" w:rsidP="00F16213">
      <w:pPr>
        <w:pStyle w:val="Heading3"/>
      </w:pPr>
      <w:bookmarkStart w:id="46" w:name="_Toc70301763"/>
      <w:bookmarkStart w:id="47" w:name="_Toc274315640"/>
      <w:bookmarkStart w:id="48" w:name="_Toc313444626"/>
      <w:r w:rsidRPr="009B4EB2">
        <w:t>VistA Software Application Requirements</w:t>
      </w:r>
      <w:bookmarkEnd w:id="46"/>
      <w:bookmarkEnd w:id="47"/>
      <w:bookmarkEnd w:id="48"/>
    </w:p>
    <w:p w14:paraId="3B4AF00E" w14:textId="77777777" w:rsidR="003C32D2" w:rsidRPr="009B4EB2" w:rsidRDefault="003C32D2" w:rsidP="00F16213">
      <w:pPr>
        <w:rPr>
          <w:bCs/>
        </w:rPr>
      </w:pPr>
      <w:r w:rsidRPr="00A35B5B">
        <w:t xml:space="preserve">Prior to installing </w:t>
      </w:r>
      <w:r>
        <w:t xml:space="preserve">VistA Howdy </w:t>
      </w:r>
      <w:r w:rsidR="00F22E1A">
        <w:t>Laboratory</w:t>
      </w:r>
      <w:r>
        <w:t xml:space="preserve"> Patch LR*5.2*405</w:t>
      </w:r>
      <w:r w:rsidR="00F22E1A">
        <w:t>,</w:t>
      </w:r>
      <w:r w:rsidRPr="00A35B5B">
        <w:t xml:space="preserve"> </w:t>
      </w:r>
      <w:r w:rsidR="00AC7021">
        <w:t xml:space="preserve">you must </w:t>
      </w:r>
      <w:r w:rsidR="00881786">
        <w:t>verify the following application s are installed and fully patched</w:t>
      </w:r>
      <w:r w:rsidR="00AC7021">
        <w:t>.</w:t>
      </w:r>
    </w:p>
    <w:p w14:paraId="44E80F38" w14:textId="77777777" w:rsidR="003C32D2" w:rsidRPr="00A35B5B" w:rsidRDefault="003C32D2" w:rsidP="003C32D2"/>
    <w:tbl>
      <w:tblPr>
        <w:tblW w:w="576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1E0" w:firstRow="1" w:lastRow="1" w:firstColumn="1" w:lastColumn="1" w:noHBand="0" w:noVBand="0"/>
      </w:tblPr>
      <w:tblGrid>
        <w:gridCol w:w="2988"/>
        <w:gridCol w:w="2772"/>
      </w:tblGrid>
      <w:tr w:rsidR="003C32D2" w:rsidRPr="00A35B5B" w14:paraId="0BEFACE8" w14:textId="77777777" w:rsidTr="00475392">
        <w:tc>
          <w:tcPr>
            <w:tcW w:w="2988" w:type="dxa"/>
            <w:shd w:val="clear" w:color="auto" w:fill="FFFFFF"/>
          </w:tcPr>
          <w:p w14:paraId="159CB1C9" w14:textId="77777777" w:rsidR="003C32D2" w:rsidRPr="00A35B5B" w:rsidRDefault="003C32D2" w:rsidP="00204D95">
            <w:pPr>
              <w:pStyle w:val="TableHdg"/>
            </w:pPr>
            <w:r w:rsidRPr="00A35B5B">
              <w:t>Software Applications</w:t>
            </w:r>
          </w:p>
        </w:tc>
        <w:tc>
          <w:tcPr>
            <w:tcW w:w="2772" w:type="dxa"/>
            <w:shd w:val="clear" w:color="auto" w:fill="FFFFFF"/>
          </w:tcPr>
          <w:p w14:paraId="375D28B6" w14:textId="77777777" w:rsidR="003C32D2" w:rsidRPr="00A35B5B" w:rsidRDefault="003C32D2" w:rsidP="00204D95">
            <w:pPr>
              <w:pStyle w:val="TableHdg"/>
            </w:pPr>
            <w:r w:rsidRPr="00A35B5B">
              <w:t>Versions</w:t>
            </w:r>
          </w:p>
        </w:tc>
      </w:tr>
      <w:tr w:rsidR="003C32D2" w:rsidRPr="00A35B5B" w14:paraId="11AE98C5" w14:textId="77777777" w:rsidTr="00475392">
        <w:tc>
          <w:tcPr>
            <w:tcW w:w="2988" w:type="dxa"/>
          </w:tcPr>
          <w:p w14:paraId="04C8EB25" w14:textId="77777777" w:rsidR="003C32D2" w:rsidRPr="00A35B5B" w:rsidRDefault="003C32D2" w:rsidP="001E7A7C">
            <w:pPr>
              <w:pStyle w:val="TableText"/>
            </w:pPr>
            <w:r w:rsidRPr="00A35B5B">
              <w:t>Kernel</w:t>
            </w:r>
          </w:p>
        </w:tc>
        <w:tc>
          <w:tcPr>
            <w:tcW w:w="2772" w:type="dxa"/>
          </w:tcPr>
          <w:p w14:paraId="2AF19A06" w14:textId="77777777" w:rsidR="003C32D2" w:rsidRPr="00A35B5B" w:rsidRDefault="003C32D2" w:rsidP="001E7A7C">
            <w:pPr>
              <w:pStyle w:val="TableText"/>
            </w:pPr>
            <w:r w:rsidRPr="00A35B5B">
              <w:t>8.0</w:t>
            </w:r>
          </w:p>
        </w:tc>
      </w:tr>
      <w:tr w:rsidR="003C32D2" w:rsidRPr="00A35B5B" w14:paraId="4854095E" w14:textId="77777777" w:rsidTr="00475392">
        <w:tc>
          <w:tcPr>
            <w:tcW w:w="2988" w:type="dxa"/>
          </w:tcPr>
          <w:p w14:paraId="72278711" w14:textId="77777777" w:rsidR="003C32D2" w:rsidRPr="00A35B5B" w:rsidRDefault="003C32D2" w:rsidP="001E7A7C">
            <w:pPr>
              <w:pStyle w:val="TableText"/>
            </w:pPr>
            <w:r w:rsidRPr="00A35B5B">
              <w:t>V</w:t>
            </w:r>
            <w:r w:rsidRPr="00A22248">
              <w:t>ist</w:t>
            </w:r>
            <w:r w:rsidRPr="00A35B5B">
              <w:t>A Laboratory</w:t>
            </w:r>
          </w:p>
        </w:tc>
        <w:tc>
          <w:tcPr>
            <w:tcW w:w="2772" w:type="dxa"/>
          </w:tcPr>
          <w:p w14:paraId="71759EA5" w14:textId="77777777" w:rsidR="003C32D2" w:rsidRPr="00A35B5B" w:rsidRDefault="003C32D2" w:rsidP="001E7A7C">
            <w:pPr>
              <w:pStyle w:val="TableText"/>
            </w:pPr>
            <w:r w:rsidRPr="00A35B5B">
              <w:t>5.2</w:t>
            </w:r>
          </w:p>
        </w:tc>
      </w:tr>
      <w:tr w:rsidR="003C32D2" w:rsidRPr="00A35B5B" w14:paraId="3714F093" w14:textId="77777777" w:rsidTr="00475392">
        <w:tc>
          <w:tcPr>
            <w:tcW w:w="2988" w:type="dxa"/>
          </w:tcPr>
          <w:p w14:paraId="5AF82480" w14:textId="77777777" w:rsidR="003C32D2" w:rsidRPr="00A35B5B" w:rsidRDefault="003C32D2" w:rsidP="001E7A7C">
            <w:pPr>
              <w:pStyle w:val="TableText"/>
            </w:pPr>
            <w:r w:rsidRPr="00A35B5B">
              <w:t>VA FileMan</w:t>
            </w:r>
          </w:p>
        </w:tc>
        <w:tc>
          <w:tcPr>
            <w:tcW w:w="2772" w:type="dxa"/>
          </w:tcPr>
          <w:p w14:paraId="7C9D3C08" w14:textId="77777777" w:rsidR="003C32D2" w:rsidRPr="00A35B5B" w:rsidRDefault="003C32D2" w:rsidP="001E7A7C">
            <w:pPr>
              <w:pStyle w:val="TableText"/>
            </w:pPr>
            <w:r w:rsidRPr="00A35B5B">
              <w:t>22.0</w:t>
            </w:r>
          </w:p>
        </w:tc>
      </w:tr>
      <w:tr w:rsidR="003C32D2" w:rsidRPr="00A35B5B" w14:paraId="5369B9B3" w14:textId="77777777" w:rsidTr="00475392">
        <w:tc>
          <w:tcPr>
            <w:tcW w:w="2988" w:type="dxa"/>
          </w:tcPr>
          <w:p w14:paraId="395E0002" w14:textId="77777777" w:rsidR="003C32D2" w:rsidRPr="00A35B5B" w:rsidRDefault="003C32D2" w:rsidP="001E7A7C">
            <w:pPr>
              <w:pStyle w:val="TableText"/>
            </w:pPr>
            <w:r w:rsidRPr="00A35B5B">
              <w:t>VA Mailman</w:t>
            </w:r>
          </w:p>
        </w:tc>
        <w:tc>
          <w:tcPr>
            <w:tcW w:w="2772" w:type="dxa"/>
          </w:tcPr>
          <w:p w14:paraId="663326F0" w14:textId="77777777" w:rsidR="003C32D2" w:rsidRPr="00A35B5B" w:rsidRDefault="003C32D2" w:rsidP="001E7A7C">
            <w:pPr>
              <w:pStyle w:val="TableText"/>
            </w:pPr>
            <w:r w:rsidRPr="00A35B5B">
              <w:t>7.1 or greater</w:t>
            </w:r>
          </w:p>
        </w:tc>
      </w:tr>
      <w:tr w:rsidR="003C32D2" w:rsidRPr="00A35B5B" w14:paraId="785F56EB" w14:textId="77777777" w:rsidTr="00475392">
        <w:tc>
          <w:tcPr>
            <w:tcW w:w="2988" w:type="dxa"/>
          </w:tcPr>
          <w:p w14:paraId="1A05F32D" w14:textId="77777777" w:rsidR="003C32D2" w:rsidRPr="00A35B5B" w:rsidRDefault="003C32D2" w:rsidP="001E7A7C">
            <w:pPr>
              <w:pStyle w:val="TableText"/>
            </w:pPr>
            <w:r w:rsidRPr="00A35B5B">
              <w:t>Kernel Toolkit</w:t>
            </w:r>
          </w:p>
        </w:tc>
        <w:tc>
          <w:tcPr>
            <w:tcW w:w="2772" w:type="dxa"/>
          </w:tcPr>
          <w:p w14:paraId="714ED571" w14:textId="77777777" w:rsidR="001E32BB" w:rsidRPr="00A35B5B" w:rsidRDefault="003C32D2" w:rsidP="001E7A7C">
            <w:pPr>
              <w:pStyle w:val="TableText"/>
            </w:pPr>
            <w:r w:rsidRPr="00A35B5B">
              <w:t>7.3</w:t>
            </w:r>
          </w:p>
        </w:tc>
      </w:tr>
    </w:tbl>
    <w:p w14:paraId="7C9673C6" w14:textId="77777777" w:rsidR="00753B89" w:rsidRDefault="00753B89" w:rsidP="00753B89"/>
    <w:p w14:paraId="32E45D41" w14:textId="77777777" w:rsidR="00B1072E" w:rsidRPr="00753B89" w:rsidRDefault="002760E0" w:rsidP="007D35FC">
      <w:pPr>
        <w:pStyle w:val="Heading2"/>
      </w:pPr>
      <w:r>
        <w:br w:type="page"/>
      </w:r>
      <w:bookmarkStart w:id="49" w:name="_Toc313444627"/>
      <w:r w:rsidR="00B1072E">
        <w:lastRenderedPageBreak/>
        <w:t xml:space="preserve">Howdy </w:t>
      </w:r>
      <w:r w:rsidR="00665F0F">
        <w:t>Hardware</w:t>
      </w:r>
      <w:r w:rsidR="00B1072E">
        <w:t xml:space="preserve"> Requirements</w:t>
      </w:r>
      <w:bookmarkEnd w:id="49"/>
    </w:p>
    <w:p w14:paraId="7DDA56DC" w14:textId="77777777" w:rsidR="00916AE4" w:rsidRPr="00C96EFD" w:rsidRDefault="00916AE4" w:rsidP="007D35FC">
      <w:pPr>
        <w:pStyle w:val="Heading3"/>
      </w:pPr>
      <w:bookmarkStart w:id="50" w:name="_Toc274315642"/>
      <w:bookmarkStart w:id="51" w:name="_Toc313444628"/>
      <w:r w:rsidRPr="00C96EFD">
        <w:t>Howdy Traditional</w:t>
      </w:r>
      <w:bookmarkEnd w:id="50"/>
      <w:bookmarkEnd w:id="51"/>
    </w:p>
    <w:p w14:paraId="3C43245E" w14:textId="77777777" w:rsidR="00916AE4" w:rsidRPr="00C96EFD" w:rsidRDefault="00916AE4" w:rsidP="007D35FC">
      <w:pPr>
        <w:pStyle w:val="Heading4"/>
      </w:pPr>
      <w:bookmarkStart w:id="52" w:name="_Toc313444629"/>
      <w:r w:rsidRPr="00C96EFD">
        <w:t xml:space="preserve">Patient </w:t>
      </w:r>
      <w:r>
        <w:t>C</w:t>
      </w:r>
      <w:r w:rsidRPr="00C96EFD">
        <w:t xml:space="preserve">heck-in </w:t>
      </w:r>
      <w:r>
        <w:t>W</w:t>
      </w:r>
      <w:r w:rsidRPr="00C96EFD">
        <w:t>orkstation</w:t>
      </w:r>
      <w:bookmarkEnd w:id="52"/>
      <w:r w:rsidRPr="00C96EFD">
        <w:t xml:space="preserve"> </w:t>
      </w:r>
    </w:p>
    <w:p w14:paraId="76D6FA18" w14:textId="77777777" w:rsidR="00916AE4" w:rsidRPr="00C96EFD" w:rsidRDefault="00916AE4" w:rsidP="00916AE4">
      <w:pPr>
        <w:pStyle w:val="ListBullet"/>
      </w:pPr>
      <w:r w:rsidRPr="00F22E1A">
        <w:rPr>
          <w:b/>
        </w:rPr>
        <w:t xml:space="preserve">Magnetic strip reader that can read the magnetic strip or bar </w:t>
      </w:r>
      <w:r w:rsidR="00942AB1">
        <w:rPr>
          <w:b/>
        </w:rPr>
        <w:t xml:space="preserve">code scanner that can scan </w:t>
      </w:r>
      <w:r w:rsidR="004E29E7">
        <w:rPr>
          <w:b/>
        </w:rPr>
        <w:t xml:space="preserve">a </w:t>
      </w:r>
      <w:r w:rsidRPr="00F22E1A">
        <w:rPr>
          <w:b/>
        </w:rPr>
        <w:t>VIC</w:t>
      </w:r>
      <w:r w:rsidR="004E29E7">
        <w:rPr>
          <w:b/>
        </w:rPr>
        <w:t xml:space="preserve"> card.</w:t>
      </w:r>
      <w:r w:rsidRPr="00C96EFD">
        <w:br/>
        <w:t>The magnetic strip reader or bar code scanner connects to the PC at the phlebotomy check</w:t>
      </w:r>
      <w:r>
        <w:t>-</w:t>
      </w:r>
      <w:r w:rsidRPr="00C96EFD">
        <w:t>in desk. The patient swipes the</w:t>
      </w:r>
      <w:r w:rsidR="004E29E7">
        <w:t>ir</w:t>
      </w:r>
      <w:r w:rsidRPr="00C96EFD">
        <w:t xml:space="preserve"> VIC </w:t>
      </w:r>
      <w:r w:rsidR="00942AB1">
        <w:t>c</w:t>
      </w:r>
      <w:r w:rsidR="004E29E7">
        <w:t xml:space="preserve">ard </w:t>
      </w:r>
      <w:r w:rsidRPr="00C96EFD">
        <w:t>through the reader to identify the patient and to begin the process of searching for valid lab orders.</w:t>
      </w:r>
    </w:p>
    <w:p w14:paraId="304563A8" w14:textId="77777777" w:rsidR="00916AE4" w:rsidRPr="00C96EFD" w:rsidRDefault="00916AE4" w:rsidP="00916AE4">
      <w:pPr>
        <w:pStyle w:val="ListBullet"/>
      </w:pPr>
      <w:r w:rsidRPr="00F22E1A">
        <w:rPr>
          <w:b/>
        </w:rPr>
        <w:t>PC or thin client with monitor and optional keyboard</w:t>
      </w:r>
      <w:r w:rsidRPr="00C96EFD">
        <w:br/>
      </w:r>
      <w:r w:rsidR="00681F29" w:rsidRPr="00C96EFD">
        <w:t xml:space="preserve">The PC monitor displays the results of the patient ID validation, </w:t>
      </w:r>
      <w:r w:rsidR="00681F29">
        <w:t>the PC or the thin client provides the VistA connection that is used in searching</w:t>
      </w:r>
      <w:r w:rsidR="00681F29" w:rsidRPr="00C96EFD">
        <w:t xml:space="preserve"> for valid orders.</w:t>
      </w:r>
      <w:r w:rsidRPr="00681F29">
        <w:t>.</w:t>
      </w:r>
      <w:r w:rsidRPr="00C96EFD">
        <w:t xml:space="preserve"> </w:t>
      </w:r>
      <w:r>
        <w:br/>
      </w:r>
      <w:r w:rsidRPr="00C96EFD">
        <w:t xml:space="preserve">The keyboard allows the patient to enter the SSN into the system at check-in, </w:t>
      </w:r>
      <w:r w:rsidR="006B2800">
        <w:t>if</w:t>
      </w:r>
      <w:r w:rsidRPr="00C96EFD">
        <w:t xml:space="preserve"> the scanning of the VIC </w:t>
      </w:r>
      <w:r w:rsidR="00BE3C02">
        <w:t>card is</w:t>
      </w:r>
      <w:r w:rsidRPr="00C96EFD">
        <w:t xml:space="preserve"> unsuccessful. </w:t>
      </w:r>
    </w:p>
    <w:p w14:paraId="710CDE19" w14:textId="77777777" w:rsidR="00916AE4" w:rsidRPr="00C96EFD" w:rsidRDefault="00916AE4" w:rsidP="00916AE4">
      <w:pPr>
        <w:pStyle w:val="Note"/>
      </w:pPr>
      <w:r w:rsidRPr="00F22E1A">
        <w:rPr>
          <w:b/>
        </w:rPr>
        <w:t>Note:</w:t>
      </w:r>
      <w:r w:rsidRPr="00C96EFD">
        <w:t xml:space="preserve"> The use of a thin client allows increased security for patient interaction. Access can be limited to the VistA Howdy LRHY PATIENT CARD SCAN </w:t>
      </w:r>
      <w:r w:rsidR="00E74162">
        <w:t xml:space="preserve">menu </w:t>
      </w:r>
      <w:r w:rsidRPr="00C96EFD">
        <w:t>option only.</w:t>
      </w:r>
    </w:p>
    <w:p w14:paraId="15B15C85" w14:textId="77777777" w:rsidR="00916AE4" w:rsidRPr="00C96EFD" w:rsidRDefault="00916AE4" w:rsidP="007D35FC">
      <w:pPr>
        <w:pStyle w:val="Heading4"/>
      </w:pPr>
      <w:bookmarkStart w:id="53" w:name="_Toc313444630"/>
      <w:r w:rsidRPr="00C96EFD">
        <w:t>Phlebotomy Area</w:t>
      </w:r>
      <w:bookmarkEnd w:id="53"/>
    </w:p>
    <w:p w14:paraId="50372279" w14:textId="77777777" w:rsidR="009471AE" w:rsidRPr="009471AE" w:rsidRDefault="00916AE4" w:rsidP="009471AE">
      <w:pPr>
        <w:pStyle w:val="ListBullet"/>
        <w:rPr>
          <w:b/>
        </w:rPr>
      </w:pPr>
      <w:r w:rsidRPr="009471AE">
        <w:rPr>
          <w:b/>
        </w:rPr>
        <w:t>Bar code label printer</w:t>
      </w:r>
    </w:p>
    <w:p w14:paraId="6E3252B9" w14:textId="77777777" w:rsidR="009471AE" w:rsidRPr="00207E13" w:rsidRDefault="009471AE" w:rsidP="009471AE">
      <w:pPr>
        <w:pStyle w:val="ListNumber2"/>
      </w:pPr>
      <w:r w:rsidRPr="00207E13">
        <w:t xml:space="preserve">Verify that the printer located at the check-in desk prints accession labels and/or order labels. </w:t>
      </w:r>
    </w:p>
    <w:p w14:paraId="1B9C6A16" w14:textId="77777777" w:rsidR="009471AE" w:rsidRPr="00207E13" w:rsidRDefault="009471AE" w:rsidP="009471AE">
      <w:pPr>
        <w:pStyle w:val="Note"/>
      </w:pPr>
      <w:r w:rsidRPr="00207E13">
        <w:rPr>
          <w:b/>
        </w:rPr>
        <w:t>Note:</w:t>
      </w:r>
      <w:r>
        <w:t xml:space="preserve"> Howdy recognizes only printers</w:t>
      </w:r>
      <w:r w:rsidRPr="00207E13">
        <w:t xml:space="preserve"> entered in the PRINTERS field (#10) of the HOWDY SITE file (#69.86). </w:t>
      </w:r>
    </w:p>
    <w:p w14:paraId="5A9E909A" w14:textId="77777777" w:rsidR="009471AE" w:rsidRPr="009471AE" w:rsidRDefault="009471AE" w:rsidP="009471AE">
      <w:pPr>
        <w:pStyle w:val="ListNumber2"/>
      </w:pPr>
      <w:r w:rsidRPr="00207E13">
        <w:t xml:space="preserve">Verify the </w:t>
      </w:r>
      <w:r w:rsidR="00157510">
        <w:t>label</w:t>
      </w:r>
      <w:r w:rsidRPr="00207E13">
        <w:t xml:space="preserve"> printers selected for Howdy exist in the LABORATORY SITE file (#69.9), LABEL </w:t>
      </w:r>
      <w:r w:rsidR="00881786">
        <w:t>DEVICE nultiple</w:t>
      </w:r>
      <w:r w:rsidRPr="00207E13">
        <w:t>field (#360).</w:t>
      </w:r>
    </w:p>
    <w:p w14:paraId="101E5025" w14:textId="77777777" w:rsidR="009471AE" w:rsidRPr="009471AE" w:rsidRDefault="00916AE4" w:rsidP="009471AE">
      <w:pPr>
        <w:pStyle w:val="ListBullet"/>
        <w:rPr>
          <w:b/>
        </w:rPr>
      </w:pPr>
      <w:r w:rsidRPr="009471AE">
        <w:rPr>
          <w:b/>
        </w:rPr>
        <w:t xml:space="preserve">PC or thin client with bar code reader (for optional use with the LRHY PHLEBOTOMY LOG </w:t>
      </w:r>
      <w:r w:rsidR="00E74162" w:rsidRPr="009471AE">
        <w:rPr>
          <w:b/>
        </w:rPr>
        <w:t xml:space="preserve">menu </w:t>
      </w:r>
      <w:r w:rsidRPr="009471AE">
        <w:rPr>
          <w:b/>
        </w:rPr>
        <w:t>option)</w:t>
      </w:r>
    </w:p>
    <w:p w14:paraId="75F55A01" w14:textId="77777777" w:rsidR="009471AE" w:rsidRDefault="009471AE" w:rsidP="00B135C1">
      <w:pPr>
        <w:pStyle w:val="ListNumber2"/>
        <w:numPr>
          <w:ilvl w:val="0"/>
          <w:numId w:val="17"/>
        </w:numPr>
      </w:pPr>
      <w:r w:rsidRPr="009471AE">
        <w:t xml:space="preserve">Follow the manufacturer’s installation instructions to install the bar code reader connected to the PC. </w:t>
      </w:r>
    </w:p>
    <w:p w14:paraId="608ACBE7" w14:textId="77777777" w:rsidR="00681F29" w:rsidRPr="009471AE" w:rsidRDefault="00681F29" w:rsidP="00B135C1">
      <w:pPr>
        <w:pStyle w:val="ListNumber2"/>
        <w:numPr>
          <w:ilvl w:val="0"/>
          <w:numId w:val="17"/>
        </w:numPr>
      </w:pPr>
      <w:r>
        <w:rPr>
          <w:szCs w:val="22"/>
        </w:rPr>
        <w:t>You can use a local employee ID badge, if the ID has a bar code.</w:t>
      </w:r>
    </w:p>
    <w:p w14:paraId="47BD3A5A" w14:textId="77777777" w:rsidR="00916AE4" w:rsidRDefault="009471AE" w:rsidP="009471AE">
      <w:pPr>
        <w:pStyle w:val="ListNumber2"/>
      </w:pPr>
      <w:r w:rsidRPr="00681F29">
        <w:t>Verify that the reader captures the phlebotomist</w:t>
      </w:r>
      <w:r w:rsidRPr="009471AE">
        <w:t xml:space="preserve"> ID and scans the specimen label bar codes using the [LRHY PHLEBOTOMY LOG] menu option.</w:t>
      </w:r>
      <w:r w:rsidRPr="009471AE">
        <w:br/>
        <w:t>Th</w:t>
      </w:r>
      <w:r>
        <w:t>is information is used in the report generated by menu option [LRHY TRACK COLLECTION].</w:t>
      </w:r>
    </w:p>
    <w:p w14:paraId="41747BF1" w14:textId="77777777" w:rsidR="00681F29" w:rsidRPr="00681F29" w:rsidRDefault="00681F29" w:rsidP="00681F29">
      <w:pPr>
        <w:pStyle w:val="Note"/>
      </w:pPr>
      <w:r w:rsidRPr="00601C04">
        <w:rPr>
          <w:b/>
        </w:rPr>
        <w:t>Note:</w:t>
      </w:r>
      <w:r>
        <w:t xml:space="preserve"> If your ID badge does not have a bar code ID with your SSN embedded, you can generate an SSN bar code label from many web sites that generate bar codes free of charge.</w:t>
      </w:r>
    </w:p>
    <w:p w14:paraId="2CC39FF3" w14:textId="77777777" w:rsidR="00681F29" w:rsidRDefault="00681F29">
      <w:pPr>
        <w:tabs>
          <w:tab w:val="clear" w:pos="360"/>
          <w:tab w:val="clear" w:pos="720"/>
          <w:tab w:val="clear" w:pos="1080"/>
          <w:tab w:val="clear" w:pos="1440"/>
        </w:tabs>
        <w:rPr>
          <w:rFonts w:ascii="Arial" w:hAnsi="Arial"/>
          <w:b/>
          <w:bCs/>
          <w:sz w:val="24"/>
        </w:rPr>
      </w:pPr>
      <w:r>
        <w:br w:type="page"/>
      </w:r>
    </w:p>
    <w:p w14:paraId="67DBE71F" w14:textId="77777777" w:rsidR="00916AE4" w:rsidRPr="00C96EFD" w:rsidRDefault="00916AE4" w:rsidP="007D35FC">
      <w:pPr>
        <w:pStyle w:val="Heading4"/>
      </w:pPr>
      <w:bookmarkStart w:id="54" w:name="_Toc313444631"/>
      <w:r w:rsidRPr="00C96EFD">
        <w:lastRenderedPageBreak/>
        <w:t xml:space="preserve">Laboratory </w:t>
      </w:r>
      <w:r>
        <w:t>W</w:t>
      </w:r>
      <w:r w:rsidRPr="00C96EFD">
        <w:t xml:space="preserve">orkstation for </w:t>
      </w:r>
      <w:r>
        <w:t>L</w:t>
      </w:r>
      <w:r w:rsidRPr="00C96EFD">
        <w:t xml:space="preserve">ab </w:t>
      </w:r>
      <w:r>
        <w:t>A</w:t>
      </w:r>
      <w:r w:rsidRPr="00C96EFD">
        <w:t>rrival (optional)</w:t>
      </w:r>
      <w:bookmarkEnd w:id="54"/>
    </w:p>
    <w:p w14:paraId="7A3E72CA" w14:textId="77777777" w:rsidR="00916AE4" w:rsidRDefault="00916AE4" w:rsidP="00916AE4">
      <w:pPr>
        <w:rPr>
          <w:b/>
        </w:rPr>
      </w:pPr>
      <w:r w:rsidRPr="000854BA">
        <w:rPr>
          <w:b/>
        </w:rPr>
        <w:t>PC or thin client with a bar</w:t>
      </w:r>
      <w:r>
        <w:rPr>
          <w:b/>
        </w:rPr>
        <w:t xml:space="preserve"> </w:t>
      </w:r>
      <w:r w:rsidRPr="000854BA">
        <w:rPr>
          <w:b/>
        </w:rPr>
        <w:t>code reader</w:t>
      </w:r>
    </w:p>
    <w:p w14:paraId="48C6AA1D" w14:textId="77777777" w:rsidR="009471AE" w:rsidRDefault="009471AE" w:rsidP="00B135C1">
      <w:pPr>
        <w:pStyle w:val="ListNumber"/>
        <w:numPr>
          <w:ilvl w:val="0"/>
          <w:numId w:val="27"/>
        </w:numPr>
      </w:pPr>
      <w:r>
        <w:t xml:space="preserve">Follow the manufacturer’s installation instructions to install the bar code reader connected to the PC. </w:t>
      </w:r>
    </w:p>
    <w:p w14:paraId="087908C2" w14:textId="77777777" w:rsidR="009471AE" w:rsidRDefault="009471AE" w:rsidP="00F221AE">
      <w:pPr>
        <w:pStyle w:val="ListNumber"/>
      </w:pPr>
      <w:r w:rsidRPr="00C96EFD">
        <w:t>If your phlebotomy area is in a separate location from your testing laboratory</w:t>
      </w:r>
      <w:r>
        <w:t>,</w:t>
      </w:r>
      <w:r w:rsidRPr="00C96EFD">
        <w:t xml:space="preserve"> </w:t>
      </w:r>
      <w:r>
        <w:t xml:space="preserve">verify that you can </w:t>
      </w:r>
      <w:r w:rsidRPr="00C96EFD">
        <w:t xml:space="preserve">scan the </w:t>
      </w:r>
      <w:r w:rsidR="00881786">
        <w:t>bar coded label on the specimen</w:t>
      </w:r>
      <w:r w:rsidR="00D659F5">
        <w:t>s</w:t>
      </w:r>
      <w:r w:rsidRPr="00C96EFD">
        <w:t xml:space="preserve"> </w:t>
      </w:r>
      <w:r>
        <w:t>using the bar code reader as you</w:t>
      </w:r>
      <w:r w:rsidRPr="00C96EFD">
        <w:t xml:space="preserve"> receive</w:t>
      </w:r>
      <w:r>
        <w:t xml:space="preserve"> the specimens into</w:t>
      </w:r>
      <w:r w:rsidRPr="00C96EFD">
        <w:t xml:space="preserve"> the laboratory</w:t>
      </w:r>
      <w:r>
        <w:t xml:space="preserve"> using the [LRHY SCAN SPECIMENS INTO LAB] menu option. </w:t>
      </w:r>
      <w:r w:rsidR="00CB545A">
        <w:br/>
      </w:r>
      <w:r>
        <w:t xml:space="preserve">This menu option is used to </w:t>
      </w:r>
      <w:r w:rsidRPr="00C96EFD">
        <w:t xml:space="preserve">document the time between the </w:t>
      </w:r>
      <w:r w:rsidR="00CB545A">
        <w:t>accessioning of orders in</w:t>
      </w:r>
      <w:r>
        <w:t xml:space="preserve"> the </w:t>
      </w:r>
      <w:r w:rsidRPr="00C96EFD">
        <w:t xml:space="preserve">phlebotomy </w:t>
      </w:r>
      <w:r>
        <w:t xml:space="preserve">area </w:t>
      </w:r>
      <w:r w:rsidRPr="00C96EFD">
        <w:t xml:space="preserve">and the </w:t>
      </w:r>
      <w:r>
        <w:t>arrival</w:t>
      </w:r>
      <w:r w:rsidR="00CB545A">
        <w:t xml:space="preserve"> of specimens</w:t>
      </w:r>
      <w:r>
        <w:t xml:space="preserve"> into the laboratory.</w:t>
      </w:r>
    </w:p>
    <w:p w14:paraId="2651B55F" w14:textId="77777777" w:rsidR="00916AE4" w:rsidRPr="00C96EFD" w:rsidRDefault="00916AE4" w:rsidP="007D35FC">
      <w:pPr>
        <w:pStyle w:val="Heading3"/>
      </w:pPr>
      <w:bookmarkStart w:id="55" w:name="_Toc274315643"/>
      <w:bookmarkStart w:id="56" w:name="_Toc313444632"/>
      <w:r w:rsidRPr="00C96EFD">
        <w:t>H</w:t>
      </w:r>
      <w:r>
        <w:t>owdy</w:t>
      </w:r>
      <w:r w:rsidRPr="00C96EFD">
        <w:t xml:space="preserve"> </w:t>
      </w:r>
      <w:bookmarkEnd w:id="55"/>
      <w:r w:rsidR="00D37E60" w:rsidRPr="00BA15C9">
        <w:t>Print at Point of Collection (PPOC)</w:t>
      </w:r>
      <w:bookmarkEnd w:id="56"/>
    </w:p>
    <w:p w14:paraId="27A7CE83" w14:textId="77777777" w:rsidR="00916AE4" w:rsidRPr="003F133D" w:rsidRDefault="00916AE4" w:rsidP="003F133D">
      <w:pPr>
        <w:pStyle w:val="Heading4"/>
      </w:pPr>
      <w:bookmarkStart w:id="57" w:name="_Toc313444633"/>
      <w:r w:rsidRPr="003F133D">
        <w:t>Patient Check-in Workstation</w:t>
      </w:r>
      <w:bookmarkEnd w:id="57"/>
      <w:r w:rsidRPr="003F133D">
        <w:t xml:space="preserve"> </w:t>
      </w:r>
    </w:p>
    <w:p w14:paraId="6BAA38A0" w14:textId="77777777" w:rsidR="00A75BB4" w:rsidRPr="00A75BB4" w:rsidRDefault="00916AE4" w:rsidP="00A75BB4">
      <w:pPr>
        <w:pStyle w:val="ListBullet"/>
      </w:pPr>
      <w:r w:rsidRPr="000854BA">
        <w:rPr>
          <w:b/>
        </w:rPr>
        <w:t xml:space="preserve">Magnetic strip reader that can read the magnetic strip or bar code scanner that can scan </w:t>
      </w:r>
      <w:r w:rsidR="00942AB1">
        <w:rPr>
          <w:b/>
        </w:rPr>
        <w:t>a</w:t>
      </w:r>
      <w:r w:rsidRPr="000854BA">
        <w:rPr>
          <w:b/>
        </w:rPr>
        <w:t xml:space="preserve"> VIC</w:t>
      </w:r>
      <w:r w:rsidR="00942AB1">
        <w:rPr>
          <w:b/>
        </w:rPr>
        <w:t xml:space="preserve"> card</w:t>
      </w:r>
      <w:r w:rsidRPr="00C96EFD">
        <w:br/>
      </w:r>
      <w:r w:rsidRPr="001A5120">
        <w:t xml:space="preserve">The magnetic strip reader or bar code scanner connects to the PC at the phlebotomy check-in desk. </w:t>
      </w:r>
      <w:r w:rsidR="001A5120">
        <w:t>When t</w:t>
      </w:r>
      <w:r w:rsidR="001A5120" w:rsidRPr="00C96EFD">
        <w:t xml:space="preserve">he VIC </w:t>
      </w:r>
      <w:r w:rsidR="001A5120">
        <w:t>card is swiped, the program searches for lab orders on the patient indicated by the patient identifier embedded in the VIC.</w:t>
      </w:r>
    </w:p>
    <w:p w14:paraId="7C4B4570" w14:textId="77777777" w:rsidR="00916AE4" w:rsidRPr="00C96EFD" w:rsidRDefault="00916AE4" w:rsidP="00916AE4">
      <w:pPr>
        <w:pStyle w:val="ListBullet"/>
      </w:pPr>
      <w:r w:rsidRPr="000854BA">
        <w:rPr>
          <w:b/>
        </w:rPr>
        <w:t>PC or thin client with monitor and optional keyboard</w:t>
      </w:r>
      <w:r w:rsidRPr="00C96EFD">
        <w:br/>
        <w:t xml:space="preserve">The PC monitor displays the results of the patient ID validation, </w:t>
      </w:r>
      <w:r w:rsidR="001A5120">
        <w:t>the PC or thin client provides the VistA connection that is used in searching for valid orders</w:t>
      </w:r>
      <w:r w:rsidRPr="001A5120">
        <w:t>.</w:t>
      </w:r>
      <w:r w:rsidRPr="00C96EFD">
        <w:t xml:space="preserve"> </w:t>
      </w:r>
      <w:r>
        <w:br/>
      </w:r>
      <w:r w:rsidRPr="00C96EFD">
        <w:t xml:space="preserve">The keyboard allows the patient to enter the SSN into the system at check-in, </w:t>
      </w:r>
      <w:r w:rsidR="00845783">
        <w:t>if</w:t>
      </w:r>
      <w:r w:rsidRPr="00C96EFD">
        <w:t xml:space="preserve"> the scanning of the VIC</w:t>
      </w:r>
      <w:r w:rsidR="00942AB1">
        <w:t xml:space="preserve"> card</w:t>
      </w:r>
      <w:r w:rsidRPr="00C96EFD">
        <w:t xml:space="preserve"> is unsuccessful. </w:t>
      </w:r>
    </w:p>
    <w:p w14:paraId="6EB3C881" w14:textId="77777777" w:rsidR="00916AE4" w:rsidRPr="00C96EFD" w:rsidRDefault="00916AE4" w:rsidP="00916AE4">
      <w:pPr>
        <w:pStyle w:val="Note"/>
      </w:pPr>
      <w:r w:rsidRPr="000854BA">
        <w:rPr>
          <w:b/>
        </w:rPr>
        <w:t>Note:</w:t>
      </w:r>
      <w:r w:rsidRPr="00C96EFD">
        <w:t xml:space="preserve"> The use of a thin client allows increased security for patient interaction. Access can be limited to the VistA</w:t>
      </w:r>
      <w:r w:rsidR="004E29E7">
        <w:t xml:space="preserve"> </w:t>
      </w:r>
      <w:r w:rsidRPr="00C96EFD">
        <w:t>LRHY PATIENT CARD SCAN</w:t>
      </w:r>
      <w:r w:rsidR="00E74162">
        <w:t xml:space="preserve"> </w:t>
      </w:r>
      <w:r w:rsidR="00CD3A81">
        <w:t xml:space="preserve">(PPOC) </w:t>
      </w:r>
      <w:r w:rsidR="00E74162">
        <w:t>menu</w:t>
      </w:r>
      <w:r w:rsidRPr="00C96EFD">
        <w:t xml:space="preserve"> option only.</w:t>
      </w:r>
    </w:p>
    <w:p w14:paraId="021FEF95" w14:textId="77777777" w:rsidR="00916AE4" w:rsidRPr="00C96EFD" w:rsidRDefault="00916AE4" w:rsidP="007D35FC">
      <w:pPr>
        <w:pStyle w:val="Heading4"/>
      </w:pPr>
      <w:bookmarkStart w:id="58" w:name="_Toc313444634"/>
      <w:r w:rsidRPr="00C96EFD">
        <w:t>Phlebotomy Area</w:t>
      </w:r>
      <w:bookmarkEnd w:id="58"/>
    </w:p>
    <w:p w14:paraId="1E36DE34" w14:textId="77777777" w:rsidR="00916AE4" w:rsidRPr="0070472A" w:rsidRDefault="00916AE4" w:rsidP="00916AE4">
      <w:pPr>
        <w:pStyle w:val="ListBullet"/>
        <w:rPr>
          <w:rFonts w:eastAsia="Arial Unicode MS"/>
        </w:rPr>
      </w:pPr>
      <w:r w:rsidRPr="00266D40">
        <w:rPr>
          <w:b/>
        </w:rPr>
        <w:t>Public display board known as a bingo board</w:t>
      </w:r>
      <w:r w:rsidRPr="00C96EFD">
        <w:br/>
        <w:t>The phlebotomy staff uses the bingo board to identify the next patient to report for specimen collection.</w:t>
      </w:r>
      <w:r w:rsidR="00626BF7">
        <w:t xml:space="preserve"> </w:t>
      </w:r>
    </w:p>
    <w:p w14:paraId="39F737C7" w14:textId="77777777" w:rsidR="0070472A" w:rsidRPr="0070472A" w:rsidRDefault="0070472A" w:rsidP="0070472A">
      <w:pPr>
        <w:pStyle w:val="Note"/>
        <w:rPr>
          <w:rFonts w:eastAsia="Arial Unicode MS"/>
        </w:rPr>
      </w:pPr>
      <w:r w:rsidRPr="0070472A">
        <w:rPr>
          <w:b/>
        </w:rPr>
        <w:t>Note:</w:t>
      </w:r>
      <w:r w:rsidRPr="0070472A">
        <w:t xml:space="preserve"> The bingo board process was validated using a printer to verify functionality. Using a display monitor for the bingo board functionality was not tested, but may be included in a future release.</w:t>
      </w:r>
    </w:p>
    <w:p w14:paraId="5C239154" w14:textId="77777777" w:rsidR="00916AE4" w:rsidRPr="00C96EFD" w:rsidRDefault="00916AE4" w:rsidP="00916AE4">
      <w:pPr>
        <w:pStyle w:val="ListBullet"/>
      </w:pPr>
      <w:r w:rsidRPr="00266D40">
        <w:rPr>
          <w:b/>
        </w:rPr>
        <w:t>Multiple PCs</w:t>
      </w:r>
      <w:r w:rsidR="00626BF7">
        <w:rPr>
          <w:b/>
        </w:rPr>
        <w:t>, each</w:t>
      </w:r>
      <w:r w:rsidRPr="00266D40">
        <w:rPr>
          <w:b/>
        </w:rPr>
        <w:t xml:space="preserve"> with </w:t>
      </w:r>
      <w:r w:rsidR="00626BF7">
        <w:rPr>
          <w:b/>
        </w:rPr>
        <w:t xml:space="preserve">a </w:t>
      </w:r>
      <w:r w:rsidRPr="00266D40">
        <w:rPr>
          <w:b/>
        </w:rPr>
        <w:t>monitor, keyboard, scanner, and bar code label printer</w:t>
      </w:r>
      <w:r w:rsidRPr="00C96EFD">
        <w:br/>
        <w:t xml:space="preserve">The hardware requirements for Howdy </w:t>
      </w:r>
      <w:r w:rsidR="00D37E60" w:rsidRPr="00BA15C9">
        <w:t>PPOC</w:t>
      </w:r>
      <w:r w:rsidRPr="00C96EFD">
        <w:t xml:space="preserve"> are the same as </w:t>
      </w:r>
      <w:r>
        <w:t xml:space="preserve">for </w:t>
      </w:r>
      <w:r w:rsidRPr="00C96EFD">
        <w:t xml:space="preserve">Howdy Traditional, except that each phlebotomist has a dedicated PC monitor, printer, and keyboard. </w:t>
      </w:r>
      <w:r>
        <w:br/>
      </w:r>
      <w:r w:rsidRPr="00C96EFD">
        <w:t>Each phlebotomist initiates printing of the specimen labels</w:t>
      </w:r>
      <w:r>
        <w:t>,</w:t>
      </w:r>
      <w:r w:rsidRPr="00C96EFD">
        <w:t xml:space="preserve"> after the samples are drawn. For this reason, no shared label printer is needed in the phlebotomy area. </w:t>
      </w:r>
    </w:p>
    <w:p w14:paraId="5B8B1AA8" w14:textId="77777777" w:rsidR="008437C9" w:rsidRDefault="008437C9">
      <w:pPr>
        <w:tabs>
          <w:tab w:val="clear" w:pos="360"/>
          <w:tab w:val="clear" w:pos="720"/>
          <w:tab w:val="clear" w:pos="1080"/>
          <w:tab w:val="clear" w:pos="1440"/>
        </w:tabs>
        <w:rPr>
          <w:rFonts w:ascii="Arial" w:hAnsi="Arial"/>
          <w:b/>
          <w:bCs/>
          <w:sz w:val="24"/>
        </w:rPr>
      </w:pPr>
      <w:r>
        <w:br w:type="page"/>
      </w:r>
    </w:p>
    <w:p w14:paraId="028A8264" w14:textId="77777777" w:rsidR="00916AE4" w:rsidRPr="00C96EFD" w:rsidRDefault="00916AE4" w:rsidP="007D35FC">
      <w:pPr>
        <w:pStyle w:val="Heading4"/>
      </w:pPr>
      <w:bookmarkStart w:id="59" w:name="_Toc313444635"/>
      <w:r w:rsidRPr="00C96EFD">
        <w:lastRenderedPageBreak/>
        <w:t xml:space="preserve">Laboratory </w:t>
      </w:r>
      <w:r>
        <w:t>W</w:t>
      </w:r>
      <w:r w:rsidRPr="00C96EFD">
        <w:t xml:space="preserve">orkstation for </w:t>
      </w:r>
      <w:r>
        <w:t>L</w:t>
      </w:r>
      <w:r w:rsidRPr="00C96EFD">
        <w:t xml:space="preserve">ab </w:t>
      </w:r>
      <w:r>
        <w:t>A</w:t>
      </w:r>
      <w:r w:rsidRPr="00C96EFD">
        <w:t>rrival (optional)</w:t>
      </w:r>
      <w:bookmarkEnd w:id="59"/>
    </w:p>
    <w:p w14:paraId="16B8E443" w14:textId="77777777" w:rsidR="00916AE4" w:rsidRPr="00753B89" w:rsidRDefault="00916AE4" w:rsidP="00916AE4">
      <w:pPr>
        <w:rPr>
          <w:b/>
        </w:rPr>
      </w:pPr>
      <w:r w:rsidRPr="00753B89">
        <w:rPr>
          <w:b/>
        </w:rPr>
        <w:t>PC or thin client with a bar</w:t>
      </w:r>
      <w:r>
        <w:rPr>
          <w:b/>
        </w:rPr>
        <w:t xml:space="preserve"> </w:t>
      </w:r>
      <w:r w:rsidRPr="00753B89">
        <w:rPr>
          <w:b/>
        </w:rPr>
        <w:t>code reader</w:t>
      </w:r>
    </w:p>
    <w:p w14:paraId="4E199F14" w14:textId="77777777" w:rsidR="00753B89" w:rsidRPr="00753B89" w:rsidRDefault="00626BF7" w:rsidP="00753B89">
      <w:r w:rsidRPr="00C96EFD">
        <w:t>If your phlebotomy area is in a separate location from your testing laboratory</w:t>
      </w:r>
      <w:r>
        <w:t>,</w:t>
      </w:r>
      <w:r w:rsidRPr="00C96EFD">
        <w:t xml:space="preserve"> </w:t>
      </w:r>
      <w:r>
        <w:t xml:space="preserve">verify that you can </w:t>
      </w:r>
      <w:r w:rsidRPr="00C96EFD">
        <w:t xml:space="preserve">scan the </w:t>
      </w:r>
      <w:r w:rsidR="00D659F5">
        <w:t xml:space="preserve">bar coded label on the </w:t>
      </w:r>
      <w:r w:rsidRPr="00C96EFD">
        <w:t xml:space="preserve">specimens </w:t>
      </w:r>
      <w:r>
        <w:t>using the bar code reader as you</w:t>
      </w:r>
      <w:r w:rsidRPr="00C96EFD">
        <w:t xml:space="preserve"> receive</w:t>
      </w:r>
      <w:r>
        <w:t xml:space="preserve"> the specimens into</w:t>
      </w:r>
      <w:r w:rsidRPr="00C96EFD">
        <w:t xml:space="preserve"> the laboratory</w:t>
      </w:r>
      <w:r>
        <w:t xml:space="preserve"> using the [LRHY SCAN SPECIMENS INTO LAB] menu option. </w:t>
      </w:r>
      <w:r>
        <w:br/>
        <w:t xml:space="preserve">This menu option is used to </w:t>
      </w:r>
      <w:r w:rsidRPr="00C96EFD">
        <w:t xml:space="preserve">document the time between the </w:t>
      </w:r>
      <w:r>
        <w:t xml:space="preserve">accessioning of orders in the </w:t>
      </w:r>
      <w:r w:rsidRPr="00C96EFD">
        <w:t xml:space="preserve">phlebotomy </w:t>
      </w:r>
      <w:r>
        <w:t xml:space="preserve">area </w:t>
      </w:r>
      <w:r w:rsidRPr="00C96EFD">
        <w:t xml:space="preserve">and the </w:t>
      </w:r>
      <w:r>
        <w:t>arrival of specimens into the laboratory.</w:t>
      </w:r>
    </w:p>
    <w:p w14:paraId="47F8B0B6" w14:textId="77777777" w:rsidR="00FC276D" w:rsidRDefault="00FC276D">
      <w:pPr>
        <w:tabs>
          <w:tab w:val="clear" w:pos="360"/>
          <w:tab w:val="clear" w:pos="720"/>
          <w:tab w:val="clear" w:pos="1080"/>
          <w:tab w:val="clear" w:pos="1440"/>
        </w:tabs>
      </w:pPr>
      <w:bookmarkStart w:id="60" w:name="_Toc274315644"/>
    </w:p>
    <w:p w14:paraId="2AA005EB" w14:textId="77777777" w:rsidR="00FC276D" w:rsidRDefault="00FC276D">
      <w:pPr>
        <w:tabs>
          <w:tab w:val="clear" w:pos="360"/>
          <w:tab w:val="clear" w:pos="720"/>
          <w:tab w:val="clear" w:pos="1080"/>
          <w:tab w:val="clear" w:pos="1440"/>
        </w:tabs>
      </w:pPr>
    </w:p>
    <w:p w14:paraId="580FCD01" w14:textId="77777777" w:rsidR="00FC276D" w:rsidRDefault="00FC276D">
      <w:pPr>
        <w:tabs>
          <w:tab w:val="clear" w:pos="360"/>
          <w:tab w:val="clear" w:pos="720"/>
          <w:tab w:val="clear" w:pos="1080"/>
          <w:tab w:val="clear" w:pos="1440"/>
        </w:tabs>
      </w:pPr>
    </w:p>
    <w:p w14:paraId="713887E3" w14:textId="77777777" w:rsidR="00FC276D" w:rsidRDefault="00FC276D">
      <w:pPr>
        <w:tabs>
          <w:tab w:val="clear" w:pos="360"/>
          <w:tab w:val="clear" w:pos="720"/>
          <w:tab w:val="clear" w:pos="1080"/>
          <w:tab w:val="clear" w:pos="1440"/>
        </w:tabs>
      </w:pPr>
    </w:p>
    <w:p w14:paraId="20C1F838" w14:textId="77777777" w:rsidR="00A60C92" w:rsidRPr="00FC276D" w:rsidRDefault="00A60C92" w:rsidP="00FC276D">
      <w:r>
        <w:br w:type="page"/>
      </w:r>
    </w:p>
    <w:p w14:paraId="4C5C2D6C" w14:textId="77777777" w:rsidR="0038461C" w:rsidRDefault="0038461C" w:rsidP="00753B89">
      <w:pPr>
        <w:pStyle w:val="Heading1"/>
      </w:pPr>
      <w:bookmarkStart w:id="61" w:name="_Toc313444636"/>
      <w:r>
        <w:lastRenderedPageBreak/>
        <w:t>Inst</w:t>
      </w:r>
      <w:r w:rsidR="000310D2">
        <w:t>allation</w:t>
      </w:r>
      <w:r w:rsidR="006E7A4F">
        <w:t xml:space="preserve"> Procedures</w:t>
      </w:r>
      <w:bookmarkEnd w:id="60"/>
      <w:bookmarkEnd w:id="61"/>
    </w:p>
    <w:p w14:paraId="0747611A" w14:textId="77777777" w:rsidR="00954264" w:rsidRDefault="00954264" w:rsidP="00954264">
      <w:pPr>
        <w:pStyle w:val="Heading2"/>
      </w:pPr>
      <w:bookmarkStart w:id="62" w:name="_Toc308174515"/>
      <w:bookmarkStart w:id="63" w:name="_Toc313444637"/>
      <w:r>
        <w:t>Installation of Hardware</w:t>
      </w:r>
      <w:bookmarkEnd w:id="62"/>
      <w:bookmarkEnd w:id="63"/>
    </w:p>
    <w:p w14:paraId="5864E641" w14:textId="77777777" w:rsidR="00D659F5" w:rsidRPr="00D659F5" w:rsidRDefault="00FC276D" w:rsidP="00D659F5">
      <w:r w:rsidRPr="00AD0BC5">
        <w:t>LR*5.2*405 uses printers as they are currently configured for lab usage. No special changes are required for implementation of this patc</w:t>
      </w:r>
      <w:r>
        <w:t>h.</w:t>
      </w:r>
    </w:p>
    <w:p w14:paraId="31E23437" w14:textId="77777777" w:rsidR="00954264" w:rsidRDefault="00954264" w:rsidP="00954264">
      <w:pPr>
        <w:pStyle w:val="Note"/>
      </w:pPr>
      <w:r>
        <w:rPr>
          <w:b/>
        </w:rPr>
        <w:t>Note:</w:t>
      </w:r>
      <w:r>
        <w:t xml:space="preserve"> All </w:t>
      </w:r>
      <w:r w:rsidR="00D659F5">
        <w:t>printers</w:t>
      </w:r>
      <w:r>
        <w:t xml:space="preserve"> must already be in the DEVICE FILE (#3.5).</w:t>
      </w:r>
    </w:p>
    <w:p w14:paraId="4DF9EB56" w14:textId="77777777" w:rsidR="001A5120" w:rsidRPr="001A5120" w:rsidRDefault="0089236A" w:rsidP="004845B2">
      <w:pPr>
        <w:pStyle w:val="Heading2"/>
      </w:pPr>
      <w:bookmarkStart w:id="64" w:name="_Toc274315645"/>
      <w:bookmarkStart w:id="65" w:name="_Toc313444638"/>
      <w:r>
        <w:t>Installing the Howdy Software</w:t>
      </w:r>
      <w:bookmarkEnd w:id="64"/>
      <w:bookmarkEnd w:id="65"/>
    </w:p>
    <w:p w14:paraId="07C6156B" w14:textId="77777777" w:rsidR="007D0B4F" w:rsidRDefault="007D0B4F" w:rsidP="00C6599E">
      <w:pPr>
        <w:pStyle w:val="code"/>
      </w:pPr>
    </w:p>
    <w:p w14:paraId="55304ECF" w14:textId="77777777" w:rsidR="004845B2" w:rsidRDefault="004845B2" w:rsidP="004845B2">
      <w:pPr>
        <w:pStyle w:val="code"/>
      </w:pPr>
      <w:r>
        <w:t>INSTALLATION INSTRUCTIONS</w:t>
      </w:r>
    </w:p>
    <w:p w14:paraId="394C4A18" w14:textId="77777777" w:rsidR="004845B2" w:rsidRDefault="004845B2" w:rsidP="004845B2">
      <w:pPr>
        <w:pStyle w:val="code"/>
      </w:pPr>
      <w:r>
        <w:t>-------------------------</w:t>
      </w:r>
    </w:p>
    <w:p w14:paraId="3EC34DF7" w14:textId="77777777" w:rsidR="004845B2" w:rsidRDefault="004845B2" w:rsidP="004845B2">
      <w:pPr>
        <w:pStyle w:val="code"/>
      </w:pPr>
      <w:r>
        <w:t xml:space="preserve">This patch may be installed with users on the system although it is </w:t>
      </w:r>
    </w:p>
    <w:p w14:paraId="6592CF00" w14:textId="77777777" w:rsidR="004845B2" w:rsidRDefault="004845B2" w:rsidP="004845B2">
      <w:pPr>
        <w:pStyle w:val="code"/>
      </w:pPr>
      <w:r>
        <w:t>recommended that it be installed during non-peak hours to minimize</w:t>
      </w:r>
    </w:p>
    <w:p w14:paraId="4C1C1DC6" w14:textId="77777777" w:rsidR="004845B2" w:rsidRDefault="004845B2" w:rsidP="004845B2">
      <w:pPr>
        <w:pStyle w:val="code"/>
      </w:pPr>
      <w:r>
        <w:t xml:space="preserve">potential disruption to users.  This patch should take less than 5 </w:t>
      </w:r>
    </w:p>
    <w:p w14:paraId="6DAF088C" w14:textId="77777777" w:rsidR="004845B2" w:rsidRDefault="004845B2" w:rsidP="004845B2">
      <w:pPr>
        <w:pStyle w:val="code"/>
      </w:pPr>
      <w:r>
        <w:t xml:space="preserve">minutes </w:t>
      </w:r>
    </w:p>
    <w:p w14:paraId="6EE7D7F8" w14:textId="77777777" w:rsidR="004845B2" w:rsidRDefault="004845B2" w:rsidP="004845B2">
      <w:pPr>
        <w:pStyle w:val="code"/>
      </w:pPr>
      <w:r>
        <w:t>to install.</w:t>
      </w:r>
    </w:p>
    <w:p w14:paraId="4F5541B3" w14:textId="77777777" w:rsidR="004845B2" w:rsidRDefault="004845B2" w:rsidP="004845B2">
      <w:pPr>
        <w:pStyle w:val="code"/>
      </w:pPr>
    </w:p>
    <w:p w14:paraId="14C64C91" w14:textId="77777777" w:rsidR="004845B2" w:rsidRDefault="004845B2" w:rsidP="004845B2">
      <w:pPr>
        <w:pStyle w:val="code"/>
      </w:pPr>
      <w:r>
        <w:t>Pre-Installation Instructions</w:t>
      </w:r>
    </w:p>
    <w:p w14:paraId="167416AB" w14:textId="77777777" w:rsidR="004845B2" w:rsidRDefault="004845B2" w:rsidP="004845B2">
      <w:pPr>
        <w:pStyle w:val="code"/>
      </w:pPr>
      <w:r>
        <w:t xml:space="preserve">-----------------------------  </w:t>
      </w:r>
    </w:p>
    <w:p w14:paraId="7E96563D" w14:textId="77777777" w:rsidR="004845B2" w:rsidRDefault="004845B2" w:rsidP="004845B2">
      <w:pPr>
        <w:pStyle w:val="code"/>
      </w:pPr>
      <w:r>
        <w:t>1.  Choose the PackMan message containing this patch.</w:t>
      </w:r>
    </w:p>
    <w:p w14:paraId="6877643C" w14:textId="77777777" w:rsidR="004845B2" w:rsidRDefault="004845B2" w:rsidP="004845B2">
      <w:pPr>
        <w:pStyle w:val="code"/>
      </w:pPr>
      <w:r>
        <w:t xml:space="preserve"> </w:t>
      </w:r>
    </w:p>
    <w:p w14:paraId="474D3839" w14:textId="77777777" w:rsidR="004845B2" w:rsidRDefault="004845B2" w:rsidP="004845B2">
      <w:pPr>
        <w:pStyle w:val="code"/>
      </w:pPr>
      <w:r>
        <w:t xml:space="preserve">2.  Choose the INSTALL/CHECK MESSAGE PackMan option.  </w:t>
      </w:r>
    </w:p>
    <w:p w14:paraId="7872C828" w14:textId="77777777" w:rsidR="004845B2" w:rsidRDefault="004845B2" w:rsidP="004845B2">
      <w:pPr>
        <w:pStyle w:val="code"/>
      </w:pPr>
      <w:r>
        <w:t xml:space="preserve"> </w:t>
      </w:r>
    </w:p>
    <w:p w14:paraId="6675A47C" w14:textId="77777777" w:rsidR="004845B2" w:rsidRDefault="004845B2" w:rsidP="004845B2">
      <w:pPr>
        <w:pStyle w:val="code"/>
      </w:pPr>
      <w:r>
        <w:t>3.  From the Kernel Installation and Distribution System Menu, select</w:t>
      </w:r>
    </w:p>
    <w:p w14:paraId="4A340FEC" w14:textId="77777777" w:rsidR="004845B2" w:rsidRDefault="004845B2" w:rsidP="004845B2">
      <w:pPr>
        <w:pStyle w:val="code"/>
      </w:pPr>
      <w:r>
        <w:t xml:space="preserve">    the Installation Menu.  From this menu, you may elect to use the</w:t>
      </w:r>
    </w:p>
    <w:p w14:paraId="4A53B9A2" w14:textId="77777777" w:rsidR="004845B2" w:rsidRDefault="004845B2" w:rsidP="004845B2">
      <w:pPr>
        <w:pStyle w:val="code"/>
      </w:pPr>
      <w:r>
        <w:t xml:space="preserve">    following option. When prompted for the INSTALL enter the patch </w:t>
      </w:r>
    </w:p>
    <w:p w14:paraId="09056115" w14:textId="77777777" w:rsidR="004845B2" w:rsidRDefault="004845B2" w:rsidP="004845B2">
      <w:pPr>
        <w:pStyle w:val="code"/>
      </w:pPr>
      <w:r>
        <w:t xml:space="preserve">    LR*5.2*405:</w:t>
      </w:r>
    </w:p>
    <w:p w14:paraId="2E6A2551" w14:textId="77777777" w:rsidR="004845B2" w:rsidRDefault="004845B2" w:rsidP="004845B2">
      <w:pPr>
        <w:pStyle w:val="code"/>
      </w:pPr>
      <w:r>
        <w:t xml:space="preserve"> </w:t>
      </w:r>
    </w:p>
    <w:p w14:paraId="3926613A" w14:textId="77777777" w:rsidR="004845B2" w:rsidRDefault="004845B2" w:rsidP="004845B2">
      <w:pPr>
        <w:pStyle w:val="code"/>
      </w:pPr>
      <w:r>
        <w:t xml:space="preserve">    a.  Compare Transport Global to Current System - This option will</w:t>
      </w:r>
    </w:p>
    <w:p w14:paraId="106CCEE2" w14:textId="77777777" w:rsidR="004845B2" w:rsidRDefault="004845B2" w:rsidP="004845B2">
      <w:pPr>
        <w:pStyle w:val="code"/>
      </w:pPr>
      <w:r>
        <w:t xml:space="preserve">        allow you to view all changes that will be made when this patch</w:t>
      </w:r>
    </w:p>
    <w:p w14:paraId="39495B4A" w14:textId="77777777" w:rsidR="004845B2" w:rsidRDefault="004845B2" w:rsidP="004845B2">
      <w:pPr>
        <w:pStyle w:val="code"/>
      </w:pPr>
      <w:r>
        <w:t xml:space="preserve">        is installed.  It compares all components of this patch</w:t>
      </w:r>
    </w:p>
    <w:p w14:paraId="4E3FFFA5" w14:textId="77777777" w:rsidR="004845B2" w:rsidRDefault="004845B2" w:rsidP="004845B2">
      <w:pPr>
        <w:pStyle w:val="code"/>
      </w:pPr>
      <w:r>
        <w:t xml:space="preserve">        (routines, DD's, templates, etc.)    </w:t>
      </w:r>
    </w:p>
    <w:p w14:paraId="083F4E03" w14:textId="77777777" w:rsidR="004845B2" w:rsidRDefault="004845B2" w:rsidP="004845B2">
      <w:pPr>
        <w:pStyle w:val="code"/>
      </w:pPr>
      <w:r>
        <w:t xml:space="preserve">    b.  Verify Checksums in Transport Global - This option will allow</w:t>
      </w:r>
    </w:p>
    <w:p w14:paraId="7FA0803C" w14:textId="77777777" w:rsidR="004845B2" w:rsidRDefault="004845B2" w:rsidP="004845B2">
      <w:pPr>
        <w:pStyle w:val="code"/>
      </w:pPr>
      <w:r>
        <w:t xml:space="preserve">        you to ensure the integrity of the routines that are in the</w:t>
      </w:r>
    </w:p>
    <w:p w14:paraId="4B647203" w14:textId="77777777" w:rsidR="004845B2" w:rsidRDefault="004845B2" w:rsidP="004845B2">
      <w:pPr>
        <w:pStyle w:val="code"/>
      </w:pPr>
      <w:r>
        <w:t xml:space="preserve">        transport global.</w:t>
      </w:r>
    </w:p>
    <w:p w14:paraId="6776AC70" w14:textId="77777777" w:rsidR="004845B2" w:rsidRDefault="004845B2" w:rsidP="004845B2">
      <w:pPr>
        <w:pStyle w:val="code"/>
      </w:pPr>
      <w:r>
        <w:t xml:space="preserve">     </w:t>
      </w:r>
    </w:p>
    <w:p w14:paraId="4EC22C3D" w14:textId="77777777" w:rsidR="004845B2" w:rsidRDefault="004845B2" w:rsidP="004845B2">
      <w:pPr>
        <w:pStyle w:val="code"/>
      </w:pPr>
      <w:r>
        <w:t>4.  From the Installation Menu, select the Install Package(s) option and</w:t>
      </w:r>
    </w:p>
    <w:p w14:paraId="0A27FB0D" w14:textId="77777777" w:rsidR="004845B2" w:rsidRDefault="004845B2" w:rsidP="004845B2">
      <w:pPr>
        <w:pStyle w:val="code"/>
      </w:pPr>
      <w:r>
        <w:t xml:space="preserve">    choose the patch to install. (LR*5.2*405)</w:t>
      </w:r>
    </w:p>
    <w:p w14:paraId="3AD6E1DD" w14:textId="77777777" w:rsidR="004845B2" w:rsidRDefault="004845B2" w:rsidP="004845B2">
      <w:pPr>
        <w:pStyle w:val="code"/>
      </w:pPr>
      <w:r>
        <w:t xml:space="preserve"> </w:t>
      </w:r>
    </w:p>
    <w:p w14:paraId="60A3A157" w14:textId="77777777" w:rsidR="004845B2" w:rsidRDefault="004845B2" w:rsidP="004845B2">
      <w:pPr>
        <w:pStyle w:val="code"/>
      </w:pPr>
      <w:r>
        <w:t>5.  When prompted 'Want KIDS to Rebuild Menu Trees Upon Completion of</w:t>
      </w:r>
    </w:p>
    <w:p w14:paraId="00718071" w14:textId="77777777" w:rsidR="004845B2" w:rsidRDefault="004845B2" w:rsidP="004845B2">
      <w:pPr>
        <w:pStyle w:val="code"/>
      </w:pPr>
      <w:r>
        <w:t xml:space="preserve">    Install? NO//'   respond 'NO'  </w:t>
      </w:r>
    </w:p>
    <w:p w14:paraId="1D592FDE" w14:textId="77777777" w:rsidR="004845B2" w:rsidRDefault="004845B2" w:rsidP="004845B2">
      <w:pPr>
        <w:pStyle w:val="code"/>
      </w:pPr>
      <w:r>
        <w:t xml:space="preserve"> </w:t>
      </w:r>
    </w:p>
    <w:p w14:paraId="018E0FB3" w14:textId="77777777" w:rsidR="004845B2" w:rsidRDefault="004845B2" w:rsidP="004845B2">
      <w:pPr>
        <w:pStyle w:val="code"/>
      </w:pPr>
      <w:r>
        <w:t>6.  When prompted 'Want KIDS to INHIBIT LOGONs during the install?</w:t>
      </w:r>
    </w:p>
    <w:p w14:paraId="41FCFFE9" w14:textId="77777777" w:rsidR="004845B2" w:rsidRDefault="004845B2" w:rsidP="004845B2">
      <w:pPr>
        <w:pStyle w:val="code"/>
      </w:pPr>
      <w:r>
        <w:t xml:space="preserve">    NO//'respond 'NO'</w:t>
      </w:r>
    </w:p>
    <w:p w14:paraId="21F2607B" w14:textId="77777777" w:rsidR="004845B2" w:rsidRDefault="004845B2" w:rsidP="004845B2">
      <w:pPr>
        <w:pStyle w:val="code"/>
      </w:pPr>
    </w:p>
    <w:p w14:paraId="6A6C194F" w14:textId="77777777" w:rsidR="004845B2" w:rsidRDefault="004845B2" w:rsidP="004845B2">
      <w:pPr>
        <w:pStyle w:val="code"/>
      </w:pPr>
      <w:r>
        <w:t xml:space="preserve">7.  When prompted 'Want to DISABLE Scheduled Options, Menu Options, </w:t>
      </w:r>
    </w:p>
    <w:p w14:paraId="5013E89B" w14:textId="77777777" w:rsidR="004845B2" w:rsidRDefault="004845B2" w:rsidP="004845B2">
      <w:pPr>
        <w:pStyle w:val="code"/>
      </w:pPr>
      <w:r>
        <w:t xml:space="preserve">    and Protocols? NO// respond 'NO'</w:t>
      </w:r>
    </w:p>
    <w:p w14:paraId="26CF5448" w14:textId="77777777" w:rsidR="004845B2" w:rsidRDefault="004845B2" w:rsidP="004845B2">
      <w:pPr>
        <w:pStyle w:val="code"/>
      </w:pPr>
      <w:r>
        <w:t xml:space="preserve"> </w:t>
      </w:r>
    </w:p>
    <w:p w14:paraId="7AE11D0D" w14:textId="77777777" w:rsidR="000F258F" w:rsidRDefault="004845B2" w:rsidP="004845B2">
      <w:pPr>
        <w:pStyle w:val="code"/>
      </w:pPr>
      <w:r>
        <w:t>8.  If prompted "Delay Install (Minutes): (0 - 60): 0//respond 0.</w:t>
      </w:r>
    </w:p>
    <w:p w14:paraId="29248631" w14:textId="77777777" w:rsidR="007D0B4F" w:rsidRPr="003A5ECE" w:rsidRDefault="007D0B4F" w:rsidP="00C6599E">
      <w:pPr>
        <w:pStyle w:val="code"/>
        <w:rPr>
          <w:rFonts w:cs="Courier New"/>
          <w:sz w:val="20"/>
        </w:rPr>
      </w:pPr>
    </w:p>
    <w:p w14:paraId="793CD30C" w14:textId="77777777" w:rsidR="00A60C92" w:rsidRDefault="00A60C92">
      <w:pPr>
        <w:tabs>
          <w:tab w:val="clear" w:pos="360"/>
          <w:tab w:val="clear" w:pos="720"/>
          <w:tab w:val="clear" w:pos="1080"/>
          <w:tab w:val="clear" w:pos="1440"/>
        </w:tabs>
        <w:rPr>
          <w:rFonts w:ascii="Arial" w:hAnsi="Arial" w:cs="Arial"/>
          <w:b/>
          <w:bCs/>
          <w:sz w:val="28"/>
          <w:szCs w:val="26"/>
        </w:rPr>
      </w:pPr>
      <w:bookmarkStart w:id="66" w:name="_Toc274315646"/>
      <w:r>
        <w:br w:type="page"/>
      </w:r>
    </w:p>
    <w:p w14:paraId="2D797DFA" w14:textId="77777777" w:rsidR="008C3F12" w:rsidRDefault="00813002" w:rsidP="00CF26DD">
      <w:pPr>
        <w:pStyle w:val="Heading3"/>
      </w:pPr>
      <w:bookmarkStart w:id="67" w:name="_Toc313444639"/>
      <w:r>
        <w:lastRenderedPageBreak/>
        <w:t>Example</w:t>
      </w:r>
      <w:r w:rsidR="008C3F12">
        <w:t xml:space="preserve"> </w:t>
      </w:r>
      <w:r>
        <w:t>Load Distribution</w:t>
      </w:r>
      <w:r w:rsidR="008C3F12">
        <w:t xml:space="preserve"> Using PackMan Message</w:t>
      </w:r>
      <w:bookmarkEnd w:id="66"/>
      <w:bookmarkEnd w:id="67"/>
    </w:p>
    <w:p w14:paraId="28E2BB29" w14:textId="77777777" w:rsidR="007D0B4F" w:rsidRDefault="007D0B4F" w:rsidP="000F258F">
      <w:pPr>
        <w:pStyle w:val="code"/>
        <w:rPr>
          <w:rFonts w:cs="Courier New"/>
          <w:szCs w:val="18"/>
        </w:rPr>
      </w:pPr>
    </w:p>
    <w:p w14:paraId="1D32D77B" w14:textId="77777777" w:rsidR="008C3F12" w:rsidRPr="00CD2E56" w:rsidRDefault="008C3F12" w:rsidP="000F258F">
      <w:pPr>
        <w:pStyle w:val="code"/>
        <w:rPr>
          <w:rFonts w:cs="Courier New"/>
          <w:szCs w:val="18"/>
        </w:rPr>
      </w:pPr>
      <w:r w:rsidRPr="00CD2E56">
        <w:rPr>
          <w:rFonts w:cs="Courier New"/>
          <w:szCs w:val="18"/>
        </w:rPr>
        <w:t>Select Core Applications Option: MAILMAN Menu</w:t>
      </w:r>
    </w:p>
    <w:p w14:paraId="42815D61" w14:textId="77777777" w:rsidR="008C3F12" w:rsidRPr="00CD2E56" w:rsidRDefault="008C3F12" w:rsidP="000F258F">
      <w:pPr>
        <w:pStyle w:val="code"/>
        <w:rPr>
          <w:rFonts w:cs="Courier New"/>
          <w:szCs w:val="18"/>
        </w:rPr>
      </w:pPr>
      <w:r w:rsidRPr="00CD2E56">
        <w:rPr>
          <w:rFonts w:cs="Courier New"/>
          <w:szCs w:val="18"/>
        </w:rPr>
        <w:t xml:space="preserve"> </w:t>
      </w:r>
    </w:p>
    <w:p w14:paraId="77E827F4" w14:textId="77777777" w:rsidR="008C3F12" w:rsidRPr="00CD2E56" w:rsidRDefault="008C3F12" w:rsidP="000F258F">
      <w:pPr>
        <w:pStyle w:val="code"/>
        <w:rPr>
          <w:rFonts w:cs="Courier New"/>
          <w:szCs w:val="18"/>
        </w:rPr>
      </w:pPr>
      <w:r w:rsidRPr="00CD2E56">
        <w:rPr>
          <w:rFonts w:cs="Courier New"/>
          <w:szCs w:val="18"/>
        </w:rPr>
        <w:t>VA MailMan 8.0 service for MANAGER.SYSTEM@VISTA.DOMAIN.COM</w:t>
      </w:r>
    </w:p>
    <w:p w14:paraId="2051B40D" w14:textId="77777777" w:rsidR="008C3F12" w:rsidRPr="00CD2E56" w:rsidRDefault="00916AE4" w:rsidP="000F258F">
      <w:pPr>
        <w:pStyle w:val="code"/>
        <w:rPr>
          <w:rFonts w:cs="Courier New"/>
          <w:szCs w:val="18"/>
        </w:rPr>
      </w:pPr>
      <w:r w:rsidRPr="00CD2E56">
        <w:rPr>
          <w:rFonts w:cs="Courier New"/>
          <w:szCs w:val="18"/>
        </w:rPr>
        <w:t>You last used MailMan: 11/10/10@08</w:t>
      </w:r>
      <w:r w:rsidR="008C3F12" w:rsidRPr="00CD2E56">
        <w:rPr>
          <w:rFonts w:cs="Courier New"/>
          <w:szCs w:val="18"/>
        </w:rPr>
        <w:t>:52</w:t>
      </w:r>
    </w:p>
    <w:p w14:paraId="79752CAA" w14:textId="77777777" w:rsidR="008C3F12" w:rsidRPr="00CD2E56" w:rsidRDefault="008C3F12" w:rsidP="000F258F">
      <w:pPr>
        <w:pStyle w:val="code"/>
        <w:rPr>
          <w:rFonts w:cs="Courier New"/>
          <w:szCs w:val="18"/>
        </w:rPr>
      </w:pPr>
    </w:p>
    <w:p w14:paraId="1F3F5CB6" w14:textId="77777777" w:rsidR="008C3F12" w:rsidRPr="00CD2E56" w:rsidRDefault="008C3F12" w:rsidP="000F258F">
      <w:pPr>
        <w:pStyle w:val="code"/>
        <w:rPr>
          <w:rFonts w:cs="Courier New"/>
          <w:szCs w:val="18"/>
        </w:rPr>
      </w:pPr>
      <w:r w:rsidRPr="00CD2E56">
        <w:rPr>
          <w:rFonts w:cs="Courier New"/>
          <w:szCs w:val="18"/>
        </w:rPr>
        <w:t xml:space="preserve">   NML    New Messages and Responses</w:t>
      </w:r>
    </w:p>
    <w:p w14:paraId="5CD47BC5" w14:textId="77777777" w:rsidR="008C3F12" w:rsidRPr="00CD2E56" w:rsidRDefault="008C3F12" w:rsidP="000F258F">
      <w:pPr>
        <w:pStyle w:val="code"/>
        <w:rPr>
          <w:rFonts w:cs="Courier New"/>
          <w:szCs w:val="18"/>
        </w:rPr>
      </w:pPr>
      <w:r w:rsidRPr="00CD2E56">
        <w:rPr>
          <w:rFonts w:cs="Courier New"/>
          <w:szCs w:val="18"/>
        </w:rPr>
        <w:t xml:space="preserve">   RML    Read/Manage Messages</w:t>
      </w:r>
    </w:p>
    <w:p w14:paraId="5E9D239C" w14:textId="77777777" w:rsidR="008C3F12" w:rsidRPr="00CD2E56" w:rsidRDefault="008C3F12" w:rsidP="000F258F">
      <w:pPr>
        <w:pStyle w:val="code"/>
        <w:rPr>
          <w:rFonts w:cs="Courier New"/>
          <w:szCs w:val="18"/>
        </w:rPr>
      </w:pPr>
      <w:r w:rsidRPr="00CD2E56">
        <w:rPr>
          <w:rFonts w:cs="Courier New"/>
          <w:szCs w:val="18"/>
        </w:rPr>
        <w:t xml:space="preserve">   SML    Send a Message</w:t>
      </w:r>
    </w:p>
    <w:p w14:paraId="4D6BF8DA" w14:textId="77777777" w:rsidR="008C3F12" w:rsidRPr="00CD2E56" w:rsidRDefault="008C3F12" w:rsidP="000F258F">
      <w:pPr>
        <w:pStyle w:val="code"/>
        <w:rPr>
          <w:rFonts w:cs="Courier New"/>
          <w:szCs w:val="18"/>
        </w:rPr>
      </w:pPr>
      <w:r w:rsidRPr="00CD2E56">
        <w:rPr>
          <w:rFonts w:cs="Courier New"/>
          <w:szCs w:val="18"/>
        </w:rPr>
        <w:t xml:space="preserve">          Query/Search for Messages</w:t>
      </w:r>
    </w:p>
    <w:p w14:paraId="4236B397" w14:textId="77777777" w:rsidR="008C3F12" w:rsidRPr="00CD2E56" w:rsidRDefault="008C3F12" w:rsidP="000F258F">
      <w:pPr>
        <w:pStyle w:val="code"/>
        <w:rPr>
          <w:rFonts w:cs="Courier New"/>
          <w:szCs w:val="18"/>
        </w:rPr>
      </w:pPr>
      <w:r w:rsidRPr="00CD2E56">
        <w:rPr>
          <w:rFonts w:cs="Courier New"/>
          <w:szCs w:val="18"/>
        </w:rPr>
        <w:t xml:space="preserve">   AML    Become a Surrogate (SHARED,MAIL or Other)</w:t>
      </w:r>
    </w:p>
    <w:p w14:paraId="47946D04" w14:textId="77777777" w:rsidR="008C3F12" w:rsidRPr="00CD2E56" w:rsidRDefault="008C3F12" w:rsidP="000F258F">
      <w:pPr>
        <w:pStyle w:val="code"/>
        <w:rPr>
          <w:rFonts w:cs="Courier New"/>
          <w:szCs w:val="18"/>
        </w:rPr>
      </w:pPr>
      <w:r w:rsidRPr="00CD2E56">
        <w:rPr>
          <w:rFonts w:cs="Courier New"/>
          <w:szCs w:val="18"/>
        </w:rPr>
        <w:t xml:space="preserve">          Personal Preferences ...</w:t>
      </w:r>
    </w:p>
    <w:p w14:paraId="2426FF08" w14:textId="77777777" w:rsidR="008C3F12" w:rsidRPr="00CD2E56" w:rsidRDefault="008C3F12" w:rsidP="000F258F">
      <w:pPr>
        <w:pStyle w:val="code"/>
        <w:rPr>
          <w:rFonts w:cs="Courier New"/>
          <w:szCs w:val="18"/>
        </w:rPr>
      </w:pPr>
      <w:r w:rsidRPr="00CD2E56">
        <w:rPr>
          <w:rFonts w:cs="Courier New"/>
          <w:szCs w:val="18"/>
        </w:rPr>
        <w:t xml:space="preserve">          Other MailMan Functions ...</w:t>
      </w:r>
    </w:p>
    <w:p w14:paraId="0712A1D0" w14:textId="77777777" w:rsidR="008C3F12" w:rsidRPr="00CD2E56" w:rsidRDefault="008C3F12" w:rsidP="000F258F">
      <w:pPr>
        <w:pStyle w:val="code"/>
        <w:rPr>
          <w:rFonts w:cs="Courier New"/>
          <w:szCs w:val="18"/>
        </w:rPr>
      </w:pPr>
      <w:r w:rsidRPr="00CD2E56">
        <w:rPr>
          <w:rFonts w:cs="Courier New"/>
          <w:szCs w:val="18"/>
        </w:rPr>
        <w:t xml:space="preserve">          Help (User/Group Info., etc.) ...</w:t>
      </w:r>
    </w:p>
    <w:p w14:paraId="70D65C1C" w14:textId="77777777" w:rsidR="008C3F12" w:rsidRPr="00CD2E56" w:rsidRDefault="008C3F12" w:rsidP="000F258F">
      <w:pPr>
        <w:pStyle w:val="code"/>
        <w:rPr>
          <w:rFonts w:cs="Courier New"/>
          <w:szCs w:val="18"/>
        </w:rPr>
      </w:pPr>
    </w:p>
    <w:p w14:paraId="6A989D2C" w14:textId="77777777" w:rsidR="008C3F12" w:rsidRPr="00CD2E56" w:rsidRDefault="008C3F12" w:rsidP="000F258F">
      <w:pPr>
        <w:pStyle w:val="code"/>
        <w:rPr>
          <w:rFonts w:cs="Courier New"/>
          <w:szCs w:val="18"/>
        </w:rPr>
      </w:pPr>
      <w:r w:rsidRPr="00CD2E56">
        <w:rPr>
          <w:rFonts w:cs="Courier New"/>
          <w:szCs w:val="18"/>
        </w:rPr>
        <w:t>Select MailMan Menu Option: RML  Read/Manage Messages</w:t>
      </w:r>
    </w:p>
    <w:p w14:paraId="7BD29CB0" w14:textId="77777777" w:rsidR="008C3F12" w:rsidRPr="00CD2E56" w:rsidRDefault="008C3F12" w:rsidP="000F258F">
      <w:pPr>
        <w:pStyle w:val="code"/>
        <w:rPr>
          <w:rFonts w:cs="Courier New"/>
          <w:szCs w:val="18"/>
        </w:rPr>
      </w:pPr>
    </w:p>
    <w:p w14:paraId="59D207DE" w14:textId="77777777" w:rsidR="008C3F12" w:rsidRPr="00CD2E56" w:rsidRDefault="008C3F12" w:rsidP="000F258F">
      <w:pPr>
        <w:pStyle w:val="code"/>
        <w:rPr>
          <w:rFonts w:cs="Courier New"/>
          <w:szCs w:val="18"/>
        </w:rPr>
      </w:pPr>
      <w:r w:rsidRPr="00CD2E56">
        <w:rPr>
          <w:rFonts w:cs="Courier New"/>
          <w:szCs w:val="18"/>
        </w:rPr>
        <w:t xml:space="preserve">Select message reader: Classic// </w:t>
      </w:r>
    </w:p>
    <w:p w14:paraId="6984BA45" w14:textId="77777777" w:rsidR="008C3F12" w:rsidRPr="00CD2E56" w:rsidRDefault="008C3F12" w:rsidP="000F258F">
      <w:pPr>
        <w:pStyle w:val="code"/>
        <w:rPr>
          <w:rFonts w:cs="Courier New"/>
          <w:szCs w:val="18"/>
        </w:rPr>
      </w:pPr>
      <w:r w:rsidRPr="00CD2E56">
        <w:rPr>
          <w:rFonts w:cs="Courier New"/>
          <w:szCs w:val="18"/>
        </w:rPr>
        <w:t>Read mail in basket: IN//        (82 messages)</w:t>
      </w:r>
    </w:p>
    <w:p w14:paraId="23EAD51D" w14:textId="77777777" w:rsidR="008C3F12" w:rsidRPr="00CD2E56" w:rsidRDefault="008C3F12" w:rsidP="000F258F">
      <w:pPr>
        <w:pStyle w:val="code"/>
        <w:rPr>
          <w:rFonts w:cs="Courier New"/>
          <w:szCs w:val="18"/>
        </w:rPr>
      </w:pPr>
      <w:r w:rsidRPr="00CD2E56">
        <w:rPr>
          <w:rFonts w:cs="Courier New"/>
          <w:szCs w:val="18"/>
        </w:rPr>
        <w:t>Last message number: 86   Messages in basket: 82</w:t>
      </w:r>
    </w:p>
    <w:p w14:paraId="02FE9088" w14:textId="77777777" w:rsidR="008C3F12" w:rsidRPr="00CD2E56" w:rsidRDefault="008C3F12" w:rsidP="000F258F">
      <w:pPr>
        <w:pStyle w:val="code"/>
        <w:rPr>
          <w:rFonts w:cs="Courier New"/>
          <w:szCs w:val="18"/>
        </w:rPr>
      </w:pPr>
    </w:p>
    <w:p w14:paraId="7AFB6075" w14:textId="77777777" w:rsidR="008C3F12" w:rsidRPr="00CD2E56" w:rsidRDefault="008C3F12" w:rsidP="000F258F">
      <w:pPr>
        <w:pStyle w:val="code"/>
        <w:rPr>
          <w:rFonts w:cs="Courier New"/>
          <w:szCs w:val="18"/>
        </w:rPr>
      </w:pPr>
      <w:r w:rsidRPr="00CD2E56">
        <w:rPr>
          <w:rFonts w:cs="Courier New"/>
          <w:szCs w:val="18"/>
        </w:rPr>
        <w:t>IN Basket Message: 1// 86</w:t>
      </w:r>
    </w:p>
    <w:p w14:paraId="18B06B69" w14:textId="77777777" w:rsidR="008C3F12" w:rsidRPr="00CD2E56" w:rsidRDefault="008C3F12" w:rsidP="000F258F">
      <w:pPr>
        <w:pStyle w:val="code"/>
        <w:rPr>
          <w:rFonts w:cs="Courier New"/>
          <w:szCs w:val="18"/>
        </w:rPr>
      </w:pPr>
    </w:p>
    <w:p w14:paraId="43154BC6" w14:textId="77777777" w:rsidR="002E05C3" w:rsidRPr="00CD2E56" w:rsidRDefault="00ED367D" w:rsidP="002E05C3">
      <w:pPr>
        <w:pStyle w:val="code"/>
        <w:rPr>
          <w:rFonts w:cs="Courier New"/>
          <w:szCs w:val="18"/>
        </w:rPr>
      </w:pPr>
      <w:r>
        <w:rPr>
          <w:rFonts w:cs="Courier New"/>
          <w:szCs w:val="18"/>
        </w:rPr>
        <w:t>Subj: LR*5.2*</w:t>
      </w:r>
      <w:r w:rsidRPr="00942AB1">
        <w:rPr>
          <w:rFonts w:cs="Courier New"/>
          <w:szCs w:val="18"/>
        </w:rPr>
        <w:t>4</w:t>
      </w:r>
      <w:r w:rsidR="006873D5" w:rsidRPr="00942AB1">
        <w:rPr>
          <w:rFonts w:cs="Courier New"/>
          <w:szCs w:val="18"/>
        </w:rPr>
        <w:t>05</w:t>
      </w:r>
      <w:r w:rsidR="002E05C3" w:rsidRPr="00CD2E56">
        <w:rPr>
          <w:rFonts w:cs="Courier New"/>
          <w:szCs w:val="18"/>
        </w:rPr>
        <w:t xml:space="preserve">  [#10165157] 10 Nov 2010 10:21:23 -0400 (EDT)</w:t>
      </w:r>
    </w:p>
    <w:p w14:paraId="2308C05A" w14:textId="77777777" w:rsidR="002E05C3" w:rsidRPr="00CD2E56" w:rsidRDefault="002E05C3" w:rsidP="002E05C3">
      <w:pPr>
        <w:pStyle w:val="code"/>
        <w:rPr>
          <w:rFonts w:cs="Courier New"/>
          <w:szCs w:val="18"/>
        </w:rPr>
      </w:pPr>
      <w:r w:rsidRPr="00CD2E56">
        <w:rPr>
          <w:rFonts w:cs="Courier New"/>
          <w:szCs w:val="18"/>
        </w:rPr>
        <w:t>9794 lines</w:t>
      </w:r>
    </w:p>
    <w:p w14:paraId="21C7F2DF" w14:textId="77777777" w:rsidR="002E05C3" w:rsidRPr="00CD2E56" w:rsidRDefault="002E05C3" w:rsidP="002E05C3">
      <w:pPr>
        <w:pStyle w:val="code"/>
        <w:rPr>
          <w:rFonts w:cs="Courier New"/>
          <w:szCs w:val="18"/>
        </w:rPr>
      </w:pPr>
      <w:r w:rsidRPr="00CD2E56">
        <w:rPr>
          <w:rFonts w:cs="Courier New"/>
          <w:szCs w:val="18"/>
        </w:rPr>
        <w:t>From: &lt;"NPM   [#53176987]"@FORUM.VA.GOV&gt;  In 'IN' basket.   Page 1</w:t>
      </w:r>
    </w:p>
    <w:p w14:paraId="0EBD1501" w14:textId="77777777" w:rsidR="002E05C3" w:rsidRPr="00CD2E56" w:rsidRDefault="002E05C3" w:rsidP="002E05C3">
      <w:pPr>
        <w:pStyle w:val="code"/>
        <w:rPr>
          <w:rFonts w:cs="Courier New"/>
          <w:szCs w:val="18"/>
        </w:rPr>
      </w:pPr>
      <w:r w:rsidRPr="00CD2E56">
        <w:rPr>
          <w:rFonts w:cs="Courier New"/>
          <w:szCs w:val="18"/>
        </w:rPr>
        <w:t>--------------------------------------------------------------------------</w:t>
      </w:r>
    </w:p>
    <w:p w14:paraId="06DB7F7D" w14:textId="77777777" w:rsidR="002E05C3" w:rsidRPr="00CD2E56" w:rsidRDefault="002E05C3" w:rsidP="002E05C3">
      <w:pPr>
        <w:pStyle w:val="code"/>
        <w:rPr>
          <w:rFonts w:cs="Courier New"/>
          <w:szCs w:val="18"/>
        </w:rPr>
      </w:pPr>
      <w:r w:rsidRPr="00CD2E56">
        <w:rPr>
          <w:rFonts w:cs="Courier New"/>
          <w:szCs w:val="18"/>
        </w:rPr>
        <w:t xml:space="preserve">$TXT Created by </w:t>
      </w:r>
      <w:r w:rsidR="003E3511">
        <w:rPr>
          <w:rFonts w:cs="Courier New"/>
          <w:szCs w:val="18"/>
        </w:rPr>
        <w:t>HOWDY</w:t>
      </w:r>
      <w:r w:rsidR="002760E0">
        <w:rPr>
          <w:rFonts w:cs="Courier New"/>
          <w:szCs w:val="18"/>
        </w:rPr>
        <w:t>DEVELOPER,ONE</w:t>
      </w:r>
      <w:r w:rsidRPr="00CD2E56">
        <w:rPr>
          <w:rFonts w:cs="Courier New"/>
          <w:szCs w:val="18"/>
        </w:rPr>
        <w:t xml:space="preserve"> at TEST.BECKLEY.MED.VA.GOV  (KIDS) on Tuesday, 11/09/10 at 19:25</w:t>
      </w:r>
    </w:p>
    <w:p w14:paraId="2DB693C3" w14:textId="77777777" w:rsidR="002E05C3" w:rsidRPr="00CD2E56" w:rsidRDefault="002E05C3" w:rsidP="002E05C3">
      <w:pPr>
        <w:pStyle w:val="code"/>
        <w:rPr>
          <w:rFonts w:cs="Courier New"/>
          <w:szCs w:val="18"/>
        </w:rPr>
      </w:pPr>
      <w:r w:rsidRPr="00CD2E56">
        <w:rPr>
          <w:rFonts w:cs="Courier New"/>
          <w:szCs w:val="18"/>
        </w:rPr>
        <w:t>==========================================================================</w:t>
      </w:r>
    </w:p>
    <w:p w14:paraId="504F5FE7" w14:textId="77777777" w:rsidR="002E05C3" w:rsidRPr="00CD2E56" w:rsidRDefault="002E05C3" w:rsidP="002E05C3">
      <w:pPr>
        <w:pStyle w:val="code"/>
        <w:rPr>
          <w:rFonts w:cs="Courier New"/>
          <w:szCs w:val="18"/>
        </w:rPr>
      </w:pPr>
      <w:r w:rsidRPr="00CD2E56">
        <w:rPr>
          <w:rFonts w:cs="Courier New"/>
          <w:szCs w:val="18"/>
        </w:rPr>
        <w:t>Run Date: NOV 10, 2010                     Designation: LR*5.2*405</w:t>
      </w:r>
    </w:p>
    <w:p w14:paraId="101F0660" w14:textId="77777777" w:rsidR="002E05C3" w:rsidRPr="00CD2E56" w:rsidRDefault="002E05C3" w:rsidP="002E05C3">
      <w:pPr>
        <w:pStyle w:val="code"/>
        <w:rPr>
          <w:rFonts w:cs="Courier New"/>
          <w:szCs w:val="18"/>
        </w:rPr>
      </w:pPr>
      <w:r w:rsidRPr="00CD2E56">
        <w:rPr>
          <w:rFonts w:cs="Courier New"/>
          <w:szCs w:val="18"/>
        </w:rPr>
        <w:t>Package : LR - LAB SERVICE                    Priority: Mandatory</w:t>
      </w:r>
    </w:p>
    <w:p w14:paraId="1144421B" w14:textId="77777777" w:rsidR="002E05C3" w:rsidRPr="00CD2E56" w:rsidRDefault="002E05C3" w:rsidP="002E05C3">
      <w:pPr>
        <w:pStyle w:val="code"/>
        <w:rPr>
          <w:rFonts w:cs="Courier New"/>
          <w:szCs w:val="18"/>
        </w:rPr>
      </w:pPr>
      <w:r w:rsidRPr="00CD2E56">
        <w:rPr>
          <w:rFonts w:cs="Courier New"/>
          <w:szCs w:val="18"/>
        </w:rPr>
        <w:t xml:space="preserve">Version : 5.2                                   Status: </w:t>
      </w:r>
      <w:r w:rsidR="006873D5">
        <w:rPr>
          <w:rFonts w:cs="Courier New"/>
          <w:szCs w:val="18"/>
        </w:rPr>
        <w:t xml:space="preserve">Verified </w:t>
      </w:r>
      <w:r w:rsidRPr="00CD2E56">
        <w:rPr>
          <w:rFonts w:cs="Courier New"/>
          <w:szCs w:val="18"/>
        </w:rPr>
        <w:t>==========================================================================</w:t>
      </w:r>
    </w:p>
    <w:p w14:paraId="02A8C640" w14:textId="77777777" w:rsidR="002E05C3" w:rsidRPr="00CD2E56" w:rsidRDefault="002E05C3" w:rsidP="002E05C3">
      <w:pPr>
        <w:pStyle w:val="code"/>
        <w:rPr>
          <w:rFonts w:cs="Courier New"/>
          <w:szCs w:val="18"/>
        </w:rPr>
      </w:pPr>
    </w:p>
    <w:p w14:paraId="1FCA40D2" w14:textId="77777777" w:rsidR="002E05C3" w:rsidRPr="00CD2E56" w:rsidRDefault="002E05C3" w:rsidP="002E05C3">
      <w:pPr>
        <w:pStyle w:val="code"/>
        <w:rPr>
          <w:rFonts w:cs="Courier New"/>
          <w:szCs w:val="18"/>
        </w:rPr>
      </w:pPr>
      <w:r w:rsidRPr="00CD2E56">
        <w:rPr>
          <w:rFonts w:cs="Courier New"/>
          <w:szCs w:val="18"/>
        </w:rPr>
        <w:t xml:space="preserve">Subject: HOWDY COMPUTERIZED PHLEBOTOMY LOGIN PROCESS </w:t>
      </w:r>
    </w:p>
    <w:p w14:paraId="2D257B47" w14:textId="77777777" w:rsidR="002E05C3" w:rsidRPr="00CD2E56" w:rsidRDefault="002E05C3" w:rsidP="002E05C3">
      <w:pPr>
        <w:pStyle w:val="code"/>
        <w:rPr>
          <w:rFonts w:cs="Courier New"/>
          <w:szCs w:val="18"/>
        </w:rPr>
      </w:pPr>
    </w:p>
    <w:p w14:paraId="11F72C1C" w14:textId="77777777" w:rsidR="002E05C3" w:rsidRPr="00CD2E56" w:rsidRDefault="002E05C3" w:rsidP="002E05C3">
      <w:pPr>
        <w:pStyle w:val="code"/>
        <w:rPr>
          <w:rFonts w:cs="Courier New"/>
          <w:szCs w:val="18"/>
        </w:rPr>
      </w:pPr>
      <w:r w:rsidRPr="00CD2E56">
        <w:rPr>
          <w:rFonts w:cs="Courier New"/>
          <w:szCs w:val="18"/>
        </w:rPr>
        <w:t xml:space="preserve">Category: </w:t>
      </w:r>
    </w:p>
    <w:p w14:paraId="5263F56E" w14:textId="77777777" w:rsidR="002E05C3" w:rsidRPr="00CD2E56" w:rsidRDefault="002E05C3" w:rsidP="002E05C3">
      <w:pPr>
        <w:pStyle w:val="code"/>
        <w:rPr>
          <w:rFonts w:cs="Courier New"/>
          <w:szCs w:val="18"/>
        </w:rPr>
      </w:pPr>
      <w:r w:rsidRPr="00CD2E56">
        <w:rPr>
          <w:rFonts w:cs="Courier New"/>
          <w:szCs w:val="18"/>
        </w:rPr>
        <w:t xml:space="preserve">  - Enhancement (Mandatory)</w:t>
      </w:r>
    </w:p>
    <w:p w14:paraId="5FCB4CD5" w14:textId="77777777" w:rsidR="002E05C3" w:rsidRPr="00CD2E56" w:rsidRDefault="002E05C3" w:rsidP="002E05C3">
      <w:pPr>
        <w:pStyle w:val="code"/>
        <w:rPr>
          <w:rFonts w:cs="Courier New"/>
          <w:szCs w:val="18"/>
        </w:rPr>
      </w:pPr>
      <w:r w:rsidRPr="00CD2E56">
        <w:rPr>
          <w:rFonts w:cs="Courier New"/>
          <w:szCs w:val="18"/>
        </w:rPr>
        <w:t xml:space="preserve">  - Data Dictionary</w:t>
      </w:r>
    </w:p>
    <w:p w14:paraId="154F7959" w14:textId="77777777" w:rsidR="002E05C3" w:rsidRPr="00CD2E56" w:rsidRDefault="002E05C3" w:rsidP="002E05C3">
      <w:pPr>
        <w:pStyle w:val="code"/>
        <w:rPr>
          <w:rFonts w:cs="Courier New"/>
          <w:szCs w:val="18"/>
        </w:rPr>
      </w:pPr>
      <w:r w:rsidRPr="00CD2E56">
        <w:rPr>
          <w:rFonts w:cs="Courier New"/>
          <w:szCs w:val="18"/>
        </w:rPr>
        <w:t xml:space="preserve">  - Routine</w:t>
      </w:r>
    </w:p>
    <w:p w14:paraId="24EF0960" w14:textId="77777777" w:rsidR="002E05C3" w:rsidRPr="00CD2E56" w:rsidRDefault="002E05C3" w:rsidP="002E05C3">
      <w:pPr>
        <w:pStyle w:val="code"/>
        <w:rPr>
          <w:rFonts w:cs="Courier New"/>
          <w:szCs w:val="18"/>
        </w:rPr>
      </w:pPr>
      <w:r w:rsidRPr="00CD2E56">
        <w:rPr>
          <w:rFonts w:cs="Courier New"/>
          <w:szCs w:val="18"/>
        </w:rPr>
        <w:t xml:space="preserve">  - Other</w:t>
      </w:r>
    </w:p>
    <w:p w14:paraId="01476AA4" w14:textId="77777777" w:rsidR="002E05C3" w:rsidRPr="00CD2E56" w:rsidRDefault="002E05C3" w:rsidP="002E05C3">
      <w:pPr>
        <w:pStyle w:val="code"/>
        <w:rPr>
          <w:rFonts w:cs="Courier New"/>
          <w:szCs w:val="18"/>
        </w:rPr>
      </w:pPr>
    </w:p>
    <w:p w14:paraId="2BD2C2FC" w14:textId="77777777" w:rsidR="008C3F12" w:rsidRPr="00CD2E56" w:rsidRDefault="002E05C3" w:rsidP="002E05C3">
      <w:pPr>
        <w:pStyle w:val="code"/>
        <w:rPr>
          <w:rFonts w:cs="Courier New"/>
          <w:szCs w:val="18"/>
        </w:rPr>
      </w:pPr>
      <w:r w:rsidRPr="00CD2E56">
        <w:rPr>
          <w:rFonts w:cs="Courier New"/>
          <w:szCs w:val="18"/>
        </w:rPr>
        <w:t>Description:</w:t>
      </w:r>
    </w:p>
    <w:p w14:paraId="4F8F1A3C" w14:textId="77777777" w:rsidR="008C3F12" w:rsidRPr="00CD2E56" w:rsidRDefault="008C3F12" w:rsidP="000F258F">
      <w:pPr>
        <w:pStyle w:val="code"/>
        <w:rPr>
          <w:rFonts w:cs="Courier New"/>
          <w:szCs w:val="18"/>
        </w:rPr>
      </w:pPr>
      <w:r w:rsidRPr="00CD2E56">
        <w:rPr>
          <w:rFonts w:cs="Courier New"/>
          <w:szCs w:val="18"/>
        </w:rPr>
        <w:t>Enter message action (in IN basket): Ignore// Xtract KIDS</w:t>
      </w:r>
    </w:p>
    <w:p w14:paraId="3FEE4939" w14:textId="77777777" w:rsidR="008C3F12" w:rsidRPr="00CD2E56" w:rsidRDefault="008C3F12" w:rsidP="000F258F">
      <w:pPr>
        <w:pStyle w:val="code"/>
        <w:rPr>
          <w:rFonts w:cs="Courier New"/>
          <w:szCs w:val="18"/>
        </w:rPr>
      </w:pPr>
      <w:r w:rsidRPr="00CD2E56">
        <w:rPr>
          <w:rFonts w:cs="Courier New"/>
          <w:szCs w:val="18"/>
        </w:rPr>
        <w:t>Select PackMan function: ?</w:t>
      </w:r>
    </w:p>
    <w:p w14:paraId="337BF490" w14:textId="77777777" w:rsidR="008C3F12" w:rsidRPr="00CD2E56" w:rsidRDefault="008C3F12" w:rsidP="000F258F">
      <w:pPr>
        <w:pStyle w:val="code"/>
        <w:rPr>
          <w:rFonts w:cs="Courier New"/>
          <w:szCs w:val="18"/>
        </w:rPr>
      </w:pPr>
      <w:r w:rsidRPr="00CD2E56">
        <w:rPr>
          <w:rFonts w:cs="Courier New"/>
          <w:szCs w:val="18"/>
        </w:rPr>
        <w:t xml:space="preserve">    Answer with PackMan function NUMBER, or NAME</w:t>
      </w:r>
    </w:p>
    <w:p w14:paraId="3561FE85" w14:textId="77777777" w:rsidR="008C3F12" w:rsidRPr="00CD2E56" w:rsidRDefault="008C3F12" w:rsidP="000F258F">
      <w:pPr>
        <w:pStyle w:val="code"/>
        <w:rPr>
          <w:rFonts w:cs="Courier New"/>
          <w:szCs w:val="18"/>
        </w:rPr>
      </w:pPr>
      <w:r w:rsidRPr="00CD2E56">
        <w:rPr>
          <w:rFonts w:cs="Courier New"/>
          <w:szCs w:val="18"/>
        </w:rPr>
        <w:t xml:space="preserve">   Choose from:</w:t>
      </w:r>
    </w:p>
    <w:p w14:paraId="0B6E15BA" w14:textId="77777777" w:rsidR="008C3F12" w:rsidRPr="00CD2E56" w:rsidRDefault="008C3F12" w:rsidP="000F258F">
      <w:pPr>
        <w:pStyle w:val="code"/>
        <w:rPr>
          <w:rFonts w:cs="Courier New"/>
          <w:szCs w:val="18"/>
        </w:rPr>
      </w:pPr>
      <w:r w:rsidRPr="00CD2E56">
        <w:rPr>
          <w:rFonts w:cs="Courier New"/>
          <w:szCs w:val="18"/>
        </w:rPr>
        <w:t xml:space="preserve">   1            ROUTINE LOAD</w:t>
      </w:r>
    </w:p>
    <w:p w14:paraId="19443925" w14:textId="77777777" w:rsidR="008C3F12" w:rsidRPr="00CD2E56" w:rsidRDefault="008C3F12" w:rsidP="000F258F">
      <w:pPr>
        <w:pStyle w:val="code"/>
        <w:rPr>
          <w:rFonts w:cs="Courier New"/>
          <w:szCs w:val="18"/>
        </w:rPr>
      </w:pPr>
      <w:r w:rsidRPr="00CD2E56">
        <w:rPr>
          <w:rFonts w:cs="Courier New"/>
          <w:szCs w:val="18"/>
        </w:rPr>
        <w:t xml:space="preserve">   2            GLOBAL LOAD</w:t>
      </w:r>
    </w:p>
    <w:p w14:paraId="6950F93C" w14:textId="77777777" w:rsidR="008C3F12" w:rsidRPr="00CD2E56" w:rsidRDefault="008C3F12" w:rsidP="000F258F">
      <w:pPr>
        <w:pStyle w:val="code"/>
        <w:rPr>
          <w:rFonts w:cs="Courier New"/>
          <w:szCs w:val="18"/>
        </w:rPr>
      </w:pPr>
      <w:r w:rsidRPr="00CD2E56">
        <w:rPr>
          <w:rFonts w:cs="Courier New"/>
          <w:szCs w:val="18"/>
        </w:rPr>
        <w:t xml:space="preserve">   3            PACKAGE LOAD</w:t>
      </w:r>
    </w:p>
    <w:p w14:paraId="627666DC" w14:textId="77777777" w:rsidR="008C3F12" w:rsidRPr="00CD2E56" w:rsidRDefault="008C3F12" w:rsidP="000F258F">
      <w:pPr>
        <w:pStyle w:val="code"/>
        <w:rPr>
          <w:rFonts w:cs="Courier New"/>
          <w:szCs w:val="18"/>
        </w:rPr>
      </w:pPr>
      <w:r w:rsidRPr="00CD2E56">
        <w:rPr>
          <w:rFonts w:cs="Courier New"/>
          <w:szCs w:val="18"/>
        </w:rPr>
        <w:t xml:space="preserve">   4            SUMMARIZE MESSAGE</w:t>
      </w:r>
    </w:p>
    <w:p w14:paraId="7354ED9F" w14:textId="77777777" w:rsidR="008C3F12" w:rsidRPr="00CD2E56" w:rsidRDefault="008C3F12" w:rsidP="000F258F">
      <w:pPr>
        <w:pStyle w:val="code"/>
        <w:rPr>
          <w:rFonts w:cs="Courier New"/>
          <w:szCs w:val="18"/>
        </w:rPr>
      </w:pPr>
      <w:r w:rsidRPr="00CD2E56">
        <w:rPr>
          <w:rFonts w:cs="Courier New"/>
          <w:szCs w:val="18"/>
        </w:rPr>
        <w:t xml:space="preserve">   5            PRINT MESSAGE</w:t>
      </w:r>
    </w:p>
    <w:p w14:paraId="1C2CD597" w14:textId="77777777" w:rsidR="008C3F12" w:rsidRPr="00CD2E56" w:rsidRDefault="008C3F12" w:rsidP="000F258F">
      <w:pPr>
        <w:pStyle w:val="code"/>
        <w:rPr>
          <w:rFonts w:cs="Courier New"/>
          <w:szCs w:val="18"/>
        </w:rPr>
      </w:pPr>
      <w:r w:rsidRPr="00CD2E56">
        <w:rPr>
          <w:rFonts w:cs="Courier New"/>
          <w:szCs w:val="18"/>
        </w:rPr>
        <w:t xml:space="preserve">   6            INSTALL/CHECK MESSAGE</w:t>
      </w:r>
    </w:p>
    <w:p w14:paraId="7F0AB9D3" w14:textId="77777777" w:rsidR="008C3F12" w:rsidRPr="00CD2E56" w:rsidRDefault="008C3F12" w:rsidP="000F258F">
      <w:pPr>
        <w:pStyle w:val="code"/>
        <w:rPr>
          <w:rFonts w:cs="Courier New"/>
          <w:szCs w:val="18"/>
        </w:rPr>
      </w:pPr>
      <w:r w:rsidRPr="00CD2E56">
        <w:rPr>
          <w:rFonts w:cs="Courier New"/>
          <w:szCs w:val="18"/>
        </w:rPr>
        <w:t xml:space="preserve">   7            INSTALL SELECTED ROUTINE(S)</w:t>
      </w:r>
    </w:p>
    <w:p w14:paraId="5987C7CA" w14:textId="77777777" w:rsidR="008C3F12" w:rsidRPr="00CD2E56" w:rsidRDefault="008C3F12" w:rsidP="000F258F">
      <w:pPr>
        <w:pStyle w:val="code"/>
        <w:rPr>
          <w:rFonts w:cs="Courier New"/>
          <w:szCs w:val="18"/>
        </w:rPr>
      </w:pPr>
      <w:r w:rsidRPr="00CD2E56">
        <w:rPr>
          <w:rFonts w:cs="Courier New"/>
          <w:szCs w:val="18"/>
        </w:rPr>
        <w:lastRenderedPageBreak/>
        <w:t xml:space="preserve">   8            TEXT PRINT/DISPLAY</w:t>
      </w:r>
    </w:p>
    <w:p w14:paraId="49087F34" w14:textId="77777777" w:rsidR="008C3F12" w:rsidRPr="00CD2E56" w:rsidRDefault="008C3F12" w:rsidP="000F258F">
      <w:pPr>
        <w:pStyle w:val="code"/>
        <w:rPr>
          <w:rFonts w:cs="Courier New"/>
          <w:szCs w:val="18"/>
        </w:rPr>
      </w:pPr>
      <w:r w:rsidRPr="00CD2E56">
        <w:rPr>
          <w:rFonts w:cs="Courier New"/>
          <w:szCs w:val="18"/>
        </w:rPr>
        <w:t xml:space="preserve">   9            COMPARE MESSAGE</w:t>
      </w:r>
    </w:p>
    <w:p w14:paraId="6604BA2A" w14:textId="77777777" w:rsidR="008C3F12" w:rsidRPr="00CD2E56" w:rsidRDefault="008C3F12" w:rsidP="000F258F">
      <w:pPr>
        <w:pStyle w:val="code"/>
        <w:rPr>
          <w:rFonts w:cs="Courier New"/>
          <w:szCs w:val="18"/>
        </w:rPr>
      </w:pPr>
      <w:r w:rsidRPr="00CD2E56">
        <w:rPr>
          <w:rFonts w:cs="Courier New"/>
          <w:szCs w:val="18"/>
        </w:rPr>
        <w:t xml:space="preserve">    </w:t>
      </w:r>
    </w:p>
    <w:p w14:paraId="5E66DA03" w14:textId="77777777" w:rsidR="008C3F12" w:rsidRPr="00CD2E56" w:rsidRDefault="008C3F12" w:rsidP="000F258F">
      <w:pPr>
        <w:pStyle w:val="code"/>
        <w:rPr>
          <w:rFonts w:cs="Courier New"/>
          <w:szCs w:val="18"/>
        </w:rPr>
      </w:pPr>
      <w:r w:rsidRPr="00CD2E56">
        <w:rPr>
          <w:rFonts w:cs="Courier New"/>
          <w:szCs w:val="18"/>
        </w:rPr>
        <w:t>Select PackMan function: 6  INSTALL/CHECK MESSAGE</w:t>
      </w:r>
    </w:p>
    <w:p w14:paraId="2AC68F7D" w14:textId="77777777" w:rsidR="008C3F12" w:rsidRPr="00CD2E56" w:rsidRDefault="008C3F12" w:rsidP="000F258F">
      <w:pPr>
        <w:pStyle w:val="code"/>
        <w:rPr>
          <w:rFonts w:cs="Courier New"/>
          <w:szCs w:val="18"/>
        </w:rPr>
      </w:pPr>
    </w:p>
    <w:p w14:paraId="1E7B858E" w14:textId="77777777" w:rsidR="008C3F12" w:rsidRPr="00CD2E56" w:rsidRDefault="002E05C3" w:rsidP="000F258F">
      <w:pPr>
        <w:pStyle w:val="code"/>
        <w:rPr>
          <w:rFonts w:cs="Courier New"/>
          <w:szCs w:val="18"/>
        </w:rPr>
      </w:pPr>
      <w:r w:rsidRPr="00CD2E56">
        <w:rPr>
          <w:rFonts w:cs="Courier New"/>
          <w:szCs w:val="18"/>
        </w:rPr>
        <w:t>Line 373  Message #10165157  Unloading KIDS Distribution   LR*5.2*405</w:t>
      </w:r>
    </w:p>
    <w:p w14:paraId="03BF5595" w14:textId="77777777" w:rsidR="008C3F12" w:rsidRPr="00CD2E56" w:rsidRDefault="008C3F12" w:rsidP="000F258F">
      <w:pPr>
        <w:pStyle w:val="code"/>
        <w:rPr>
          <w:rFonts w:cs="Courier New"/>
          <w:szCs w:val="18"/>
        </w:rPr>
      </w:pPr>
      <w:r w:rsidRPr="00CD2E56">
        <w:rPr>
          <w:rFonts w:cs="Courier New"/>
          <w:szCs w:val="18"/>
        </w:rPr>
        <w:t xml:space="preserve">Want to Continue with Load? YES// </w:t>
      </w:r>
    </w:p>
    <w:p w14:paraId="5E42E30F" w14:textId="77777777" w:rsidR="008C3F12" w:rsidRPr="00CD2E56" w:rsidRDefault="008C3F12" w:rsidP="000F258F">
      <w:pPr>
        <w:pStyle w:val="code"/>
        <w:rPr>
          <w:rFonts w:cs="Courier New"/>
          <w:szCs w:val="18"/>
        </w:rPr>
      </w:pPr>
      <w:r w:rsidRPr="00CD2E56">
        <w:rPr>
          <w:rFonts w:cs="Courier New"/>
          <w:szCs w:val="18"/>
        </w:rPr>
        <w:t>Loading Distribution...</w:t>
      </w:r>
    </w:p>
    <w:p w14:paraId="470D9D8D" w14:textId="77777777" w:rsidR="008C3F12" w:rsidRPr="00CD2E56" w:rsidRDefault="008C3F12" w:rsidP="000F258F">
      <w:pPr>
        <w:pStyle w:val="code"/>
        <w:rPr>
          <w:rFonts w:cs="Courier New"/>
          <w:szCs w:val="18"/>
        </w:rPr>
      </w:pPr>
    </w:p>
    <w:p w14:paraId="706201A9" w14:textId="77777777" w:rsidR="008C3F12" w:rsidRPr="00CD2E56" w:rsidRDefault="008C3F12" w:rsidP="000F258F">
      <w:pPr>
        <w:pStyle w:val="code"/>
        <w:rPr>
          <w:rFonts w:cs="Courier New"/>
          <w:szCs w:val="18"/>
        </w:rPr>
      </w:pPr>
      <w:r w:rsidRPr="00CD2E56">
        <w:rPr>
          <w:rFonts w:cs="Courier New"/>
          <w:szCs w:val="18"/>
        </w:rPr>
        <w:t xml:space="preserve">   LR*5.2*405</w:t>
      </w:r>
    </w:p>
    <w:p w14:paraId="7AE6AF9F" w14:textId="77777777" w:rsidR="008C3F12" w:rsidRPr="00CD2E56" w:rsidRDefault="008C3F12" w:rsidP="000F258F">
      <w:pPr>
        <w:pStyle w:val="code"/>
        <w:rPr>
          <w:rFonts w:cs="Courier New"/>
          <w:szCs w:val="18"/>
        </w:rPr>
      </w:pPr>
    </w:p>
    <w:p w14:paraId="7EEC5115" w14:textId="77777777" w:rsidR="002760E0" w:rsidRDefault="008C3F12" w:rsidP="000F258F">
      <w:pPr>
        <w:pStyle w:val="code"/>
        <w:rPr>
          <w:rFonts w:cs="Courier New"/>
          <w:szCs w:val="18"/>
        </w:rPr>
      </w:pPr>
      <w:r w:rsidRPr="00CD2E56">
        <w:rPr>
          <w:rFonts w:cs="Courier New"/>
          <w:szCs w:val="18"/>
        </w:rPr>
        <w:t>Select PackMan function:</w:t>
      </w:r>
      <w:r w:rsidR="00813002" w:rsidRPr="00CD2E56">
        <w:rPr>
          <w:rFonts w:cs="Courier New"/>
          <w:szCs w:val="18"/>
        </w:rPr>
        <w:t xml:space="preserve"> ^</w:t>
      </w:r>
    </w:p>
    <w:p w14:paraId="4AEF893D" w14:textId="77777777" w:rsidR="007D0B4F" w:rsidRPr="00CD2E56" w:rsidRDefault="007D0B4F" w:rsidP="000F258F">
      <w:pPr>
        <w:pStyle w:val="code"/>
        <w:rPr>
          <w:rFonts w:cs="Courier New"/>
          <w:szCs w:val="18"/>
        </w:rPr>
      </w:pPr>
    </w:p>
    <w:p w14:paraId="6270D7AD" w14:textId="77777777" w:rsidR="004A1E93" w:rsidRPr="00C33DF8" w:rsidRDefault="004A1E93" w:rsidP="004A1E93">
      <w:pPr>
        <w:pStyle w:val="Heading3"/>
      </w:pPr>
      <w:bookmarkStart w:id="68" w:name="_Toc313444640"/>
      <w:r>
        <w:t>Example Verify Checksums in Transport Global</w:t>
      </w:r>
      <w:bookmarkEnd w:id="68"/>
    </w:p>
    <w:p w14:paraId="1E0F04FB" w14:textId="77777777" w:rsidR="002760E0" w:rsidRDefault="002760E0" w:rsidP="000F258F">
      <w:pPr>
        <w:pStyle w:val="code"/>
        <w:rPr>
          <w:rFonts w:cs="Courier New"/>
          <w:szCs w:val="18"/>
        </w:rPr>
      </w:pPr>
    </w:p>
    <w:p w14:paraId="413ED1B2" w14:textId="77777777" w:rsidR="00813002" w:rsidRPr="00CD2E56" w:rsidRDefault="00813002" w:rsidP="000F258F">
      <w:pPr>
        <w:pStyle w:val="code"/>
        <w:rPr>
          <w:rFonts w:cs="Courier New"/>
          <w:szCs w:val="18"/>
        </w:rPr>
      </w:pPr>
      <w:r w:rsidRPr="00CD2E56">
        <w:rPr>
          <w:rFonts w:cs="Courier New"/>
          <w:szCs w:val="18"/>
        </w:rPr>
        <w:t>Example Verify Checksums</w:t>
      </w:r>
      <w:r w:rsidR="007A5DBE" w:rsidRPr="00CD2E56">
        <w:rPr>
          <w:rFonts w:cs="Courier New"/>
          <w:szCs w:val="18"/>
        </w:rPr>
        <w:t xml:space="preserve"> in Transport Global</w:t>
      </w:r>
      <w:r w:rsidRPr="00CD2E56">
        <w:rPr>
          <w:rFonts w:cs="Courier New"/>
          <w:szCs w:val="18"/>
        </w:rPr>
        <w:t xml:space="preserve"> Procedure:</w:t>
      </w:r>
    </w:p>
    <w:p w14:paraId="21FF8291" w14:textId="77777777" w:rsidR="00813002" w:rsidRPr="00CD2E56" w:rsidRDefault="00813002" w:rsidP="000F258F">
      <w:pPr>
        <w:pStyle w:val="code"/>
        <w:rPr>
          <w:rFonts w:cs="Courier New"/>
          <w:szCs w:val="18"/>
        </w:rPr>
      </w:pPr>
    </w:p>
    <w:p w14:paraId="6240B38A" w14:textId="77777777" w:rsidR="00813002" w:rsidRPr="00CD2E56" w:rsidRDefault="00813002" w:rsidP="000F258F">
      <w:pPr>
        <w:pStyle w:val="code"/>
        <w:rPr>
          <w:rFonts w:cs="Courier New"/>
          <w:szCs w:val="18"/>
        </w:rPr>
      </w:pPr>
      <w:r w:rsidRPr="00CD2E56">
        <w:rPr>
          <w:rFonts w:cs="Courier New"/>
          <w:szCs w:val="18"/>
        </w:rPr>
        <w:t xml:space="preserve">   1      Load a Distribution</w:t>
      </w:r>
    </w:p>
    <w:p w14:paraId="67349E2E" w14:textId="77777777" w:rsidR="00813002" w:rsidRPr="00CD2E56" w:rsidRDefault="00813002" w:rsidP="000F258F">
      <w:pPr>
        <w:pStyle w:val="code"/>
        <w:rPr>
          <w:rFonts w:cs="Courier New"/>
          <w:szCs w:val="18"/>
        </w:rPr>
      </w:pPr>
      <w:r w:rsidRPr="00CD2E56">
        <w:rPr>
          <w:rFonts w:cs="Courier New"/>
          <w:szCs w:val="18"/>
        </w:rPr>
        <w:t xml:space="preserve">   2      Verify Checksums in Transport Global</w:t>
      </w:r>
    </w:p>
    <w:p w14:paraId="68A53DE0" w14:textId="77777777" w:rsidR="00813002" w:rsidRPr="00CD2E56" w:rsidRDefault="00813002" w:rsidP="000F258F">
      <w:pPr>
        <w:pStyle w:val="code"/>
        <w:rPr>
          <w:rFonts w:cs="Courier New"/>
          <w:szCs w:val="18"/>
        </w:rPr>
      </w:pPr>
      <w:r w:rsidRPr="00CD2E56">
        <w:rPr>
          <w:rFonts w:cs="Courier New"/>
          <w:szCs w:val="18"/>
        </w:rPr>
        <w:t xml:space="preserve">   3      Print Transport Global</w:t>
      </w:r>
    </w:p>
    <w:p w14:paraId="26439B2F" w14:textId="77777777" w:rsidR="00813002" w:rsidRPr="00CD2E56" w:rsidRDefault="00813002" w:rsidP="000F258F">
      <w:pPr>
        <w:pStyle w:val="code"/>
        <w:rPr>
          <w:rFonts w:cs="Courier New"/>
          <w:szCs w:val="18"/>
        </w:rPr>
      </w:pPr>
      <w:r w:rsidRPr="00CD2E56">
        <w:rPr>
          <w:rFonts w:cs="Courier New"/>
          <w:szCs w:val="18"/>
        </w:rPr>
        <w:t xml:space="preserve">   4      Compare Transport Global to Current System</w:t>
      </w:r>
    </w:p>
    <w:p w14:paraId="0AA527A1" w14:textId="77777777" w:rsidR="00813002" w:rsidRPr="00CD2E56" w:rsidRDefault="00813002" w:rsidP="000F258F">
      <w:pPr>
        <w:pStyle w:val="code"/>
        <w:rPr>
          <w:rFonts w:cs="Courier New"/>
          <w:szCs w:val="18"/>
        </w:rPr>
      </w:pPr>
      <w:r w:rsidRPr="00CD2E56">
        <w:rPr>
          <w:rFonts w:cs="Courier New"/>
          <w:szCs w:val="18"/>
        </w:rPr>
        <w:t xml:space="preserve">   5      Backup a Transport Global</w:t>
      </w:r>
    </w:p>
    <w:p w14:paraId="7CEDFEE3" w14:textId="77777777" w:rsidR="00813002" w:rsidRPr="00CD2E56" w:rsidRDefault="00813002" w:rsidP="000F258F">
      <w:pPr>
        <w:pStyle w:val="code"/>
        <w:rPr>
          <w:rFonts w:cs="Courier New"/>
          <w:szCs w:val="18"/>
        </w:rPr>
      </w:pPr>
      <w:r w:rsidRPr="00CD2E56">
        <w:rPr>
          <w:rFonts w:cs="Courier New"/>
          <w:szCs w:val="18"/>
        </w:rPr>
        <w:t xml:space="preserve">   6      Install Package(s)</w:t>
      </w:r>
    </w:p>
    <w:p w14:paraId="51583B88" w14:textId="77777777" w:rsidR="00813002" w:rsidRPr="00CD2E56" w:rsidRDefault="00813002" w:rsidP="000F258F">
      <w:pPr>
        <w:pStyle w:val="code"/>
        <w:rPr>
          <w:rFonts w:cs="Courier New"/>
          <w:szCs w:val="18"/>
        </w:rPr>
      </w:pPr>
      <w:r w:rsidRPr="00CD2E56">
        <w:rPr>
          <w:rFonts w:cs="Courier New"/>
          <w:szCs w:val="18"/>
        </w:rPr>
        <w:t xml:space="preserve">          Restart Install of Package(s)</w:t>
      </w:r>
    </w:p>
    <w:p w14:paraId="40F0ADFE" w14:textId="77777777" w:rsidR="00813002" w:rsidRPr="00CD2E56" w:rsidRDefault="00813002" w:rsidP="000F258F">
      <w:pPr>
        <w:pStyle w:val="code"/>
        <w:rPr>
          <w:rFonts w:cs="Courier New"/>
          <w:szCs w:val="18"/>
        </w:rPr>
      </w:pPr>
      <w:r w:rsidRPr="00CD2E56">
        <w:rPr>
          <w:rFonts w:cs="Courier New"/>
          <w:szCs w:val="18"/>
        </w:rPr>
        <w:t xml:space="preserve">          Unload a Distribution</w:t>
      </w:r>
    </w:p>
    <w:p w14:paraId="6C4FBE17" w14:textId="77777777" w:rsidR="00813002" w:rsidRPr="00CD2E56" w:rsidRDefault="00813002" w:rsidP="000F258F">
      <w:pPr>
        <w:pStyle w:val="code"/>
        <w:rPr>
          <w:rFonts w:cs="Courier New"/>
          <w:szCs w:val="18"/>
        </w:rPr>
      </w:pPr>
    </w:p>
    <w:p w14:paraId="4A3C69DF" w14:textId="77777777" w:rsidR="009B5626" w:rsidRPr="00CD2E56" w:rsidRDefault="009B5626" w:rsidP="009B5626">
      <w:pPr>
        <w:pStyle w:val="code"/>
        <w:rPr>
          <w:rFonts w:cs="Courier New"/>
          <w:szCs w:val="18"/>
        </w:rPr>
      </w:pPr>
      <w:r w:rsidRPr="00CD2E56">
        <w:rPr>
          <w:rFonts w:cs="Courier New"/>
          <w:szCs w:val="18"/>
        </w:rPr>
        <w:t>Select INSTALL NAME:    LR*5.2*405     Loaded from Distribution  11/12/10@12:56:37</w:t>
      </w:r>
    </w:p>
    <w:p w14:paraId="0AB6710C" w14:textId="77777777" w:rsidR="009B5626" w:rsidRPr="00CD2E56" w:rsidRDefault="009B5626" w:rsidP="009B5626">
      <w:pPr>
        <w:pStyle w:val="code"/>
        <w:rPr>
          <w:rFonts w:cs="Courier New"/>
          <w:szCs w:val="18"/>
        </w:rPr>
      </w:pPr>
      <w:r w:rsidRPr="00CD2E56">
        <w:rPr>
          <w:rFonts w:cs="Courier New"/>
          <w:szCs w:val="18"/>
        </w:rPr>
        <w:t xml:space="preserve">     =&gt; LR*5.2*</w:t>
      </w:r>
      <w:r w:rsidRPr="00942AB1">
        <w:rPr>
          <w:rFonts w:cs="Courier New"/>
          <w:szCs w:val="18"/>
        </w:rPr>
        <w:t>405</w:t>
      </w:r>
    </w:p>
    <w:p w14:paraId="141B9574" w14:textId="77777777" w:rsidR="009B5626" w:rsidRPr="00CD2E56" w:rsidRDefault="009B5626" w:rsidP="009B5626">
      <w:pPr>
        <w:pStyle w:val="code"/>
        <w:rPr>
          <w:rFonts w:cs="Courier New"/>
          <w:szCs w:val="18"/>
        </w:rPr>
      </w:pPr>
    </w:p>
    <w:p w14:paraId="0141508C" w14:textId="77777777" w:rsidR="009B5626" w:rsidRPr="00CD2E56" w:rsidRDefault="009B5626" w:rsidP="009B5626">
      <w:pPr>
        <w:pStyle w:val="code"/>
        <w:rPr>
          <w:rFonts w:cs="Courier New"/>
          <w:szCs w:val="18"/>
        </w:rPr>
      </w:pPr>
      <w:r w:rsidRPr="00CD2E56">
        <w:rPr>
          <w:rFonts w:cs="Courier New"/>
          <w:szCs w:val="18"/>
        </w:rPr>
        <w:t xml:space="preserve">This Distribution was loaded on Nov 12, 2010@12:56:37 with header of </w:t>
      </w:r>
    </w:p>
    <w:p w14:paraId="41BBB053" w14:textId="77777777" w:rsidR="009B5626" w:rsidRPr="00CD2E56" w:rsidRDefault="009B5626" w:rsidP="009B5626">
      <w:pPr>
        <w:pStyle w:val="code"/>
        <w:rPr>
          <w:rFonts w:cs="Courier New"/>
          <w:szCs w:val="18"/>
        </w:rPr>
      </w:pPr>
      <w:r w:rsidRPr="00CD2E56">
        <w:rPr>
          <w:rFonts w:cs="Courier New"/>
          <w:szCs w:val="18"/>
        </w:rPr>
        <w:t xml:space="preserve">   LR*5.2*</w:t>
      </w:r>
      <w:r w:rsidRPr="00942AB1">
        <w:rPr>
          <w:rFonts w:cs="Courier New"/>
          <w:szCs w:val="18"/>
        </w:rPr>
        <w:t>405</w:t>
      </w:r>
    </w:p>
    <w:p w14:paraId="58683319" w14:textId="77777777" w:rsidR="009B5626" w:rsidRPr="00CD2E56" w:rsidRDefault="009B5626" w:rsidP="009B5626">
      <w:pPr>
        <w:pStyle w:val="code"/>
        <w:rPr>
          <w:rFonts w:cs="Courier New"/>
          <w:szCs w:val="18"/>
        </w:rPr>
      </w:pPr>
      <w:r w:rsidRPr="00CD2E56">
        <w:rPr>
          <w:rFonts w:cs="Courier New"/>
          <w:szCs w:val="18"/>
        </w:rPr>
        <w:t xml:space="preserve">   It consisted of the following Install(s):</w:t>
      </w:r>
    </w:p>
    <w:p w14:paraId="307D2E4F" w14:textId="77777777" w:rsidR="009B5626" w:rsidRPr="00CD2E56" w:rsidRDefault="009B5626" w:rsidP="009B5626">
      <w:pPr>
        <w:pStyle w:val="code"/>
        <w:rPr>
          <w:rFonts w:cs="Courier New"/>
          <w:szCs w:val="18"/>
        </w:rPr>
      </w:pPr>
      <w:r w:rsidRPr="00CD2E56">
        <w:rPr>
          <w:rFonts w:cs="Courier New"/>
          <w:szCs w:val="18"/>
        </w:rPr>
        <w:t xml:space="preserve">     LR*5.2*405</w:t>
      </w:r>
    </w:p>
    <w:p w14:paraId="4D665993" w14:textId="77777777" w:rsidR="009B5626" w:rsidRPr="00CD2E56" w:rsidRDefault="009B5626" w:rsidP="009B5626">
      <w:pPr>
        <w:pStyle w:val="code"/>
        <w:rPr>
          <w:rFonts w:cs="Courier New"/>
          <w:szCs w:val="18"/>
        </w:rPr>
      </w:pPr>
    </w:p>
    <w:p w14:paraId="6A87442D" w14:textId="77777777" w:rsidR="009B5626" w:rsidRPr="00CD2E56" w:rsidRDefault="009B5626" w:rsidP="009B5626">
      <w:pPr>
        <w:pStyle w:val="code"/>
        <w:rPr>
          <w:rFonts w:cs="Courier New"/>
          <w:szCs w:val="18"/>
        </w:rPr>
      </w:pPr>
      <w:r w:rsidRPr="00CD2E56">
        <w:rPr>
          <w:rFonts w:cs="Courier New"/>
          <w:szCs w:val="18"/>
        </w:rPr>
        <w:t>Want each Routine Listed with Checksums: Yes//   YES</w:t>
      </w:r>
    </w:p>
    <w:p w14:paraId="624F6224" w14:textId="77777777" w:rsidR="009B5626" w:rsidRPr="00CD2E56" w:rsidRDefault="009B5626" w:rsidP="009B5626">
      <w:pPr>
        <w:pStyle w:val="code"/>
        <w:rPr>
          <w:rFonts w:cs="Courier New"/>
          <w:szCs w:val="18"/>
        </w:rPr>
      </w:pPr>
      <w:r w:rsidRPr="00CD2E56">
        <w:rPr>
          <w:rFonts w:cs="Courier New"/>
          <w:szCs w:val="18"/>
        </w:rPr>
        <w:t xml:space="preserve">DEVICE: HOME// </w:t>
      </w:r>
    </w:p>
    <w:p w14:paraId="1A74D938" w14:textId="77777777" w:rsidR="009B5626" w:rsidRPr="00CD2E56" w:rsidRDefault="009B5626" w:rsidP="009B5626">
      <w:pPr>
        <w:pStyle w:val="code"/>
        <w:rPr>
          <w:rFonts w:cs="Courier New"/>
          <w:szCs w:val="18"/>
        </w:rPr>
      </w:pPr>
    </w:p>
    <w:p w14:paraId="0FBE0087" w14:textId="77777777" w:rsidR="009B5626" w:rsidRPr="00CD2E56" w:rsidRDefault="009B5626" w:rsidP="009B5626">
      <w:pPr>
        <w:pStyle w:val="code"/>
        <w:rPr>
          <w:rFonts w:cs="Courier New"/>
          <w:szCs w:val="18"/>
        </w:rPr>
      </w:pPr>
      <w:r w:rsidRPr="00CD2E56">
        <w:rPr>
          <w:rFonts w:cs="Courier New"/>
          <w:szCs w:val="18"/>
        </w:rPr>
        <w:t xml:space="preserve">PACKAGE: LR*5.2*405     </w:t>
      </w:r>
      <w:r w:rsidR="007B2BCC">
        <w:rPr>
          <w:rFonts w:cs="Courier New"/>
          <w:szCs w:val="18"/>
        </w:rPr>
        <w:t>Sep 23</w:t>
      </w:r>
      <w:r w:rsidR="00C4341A">
        <w:rPr>
          <w:rFonts w:cs="Courier New"/>
          <w:szCs w:val="18"/>
        </w:rPr>
        <w:t>, 2011</w:t>
      </w:r>
      <w:r w:rsidRPr="00CD2E56">
        <w:rPr>
          <w:rFonts w:cs="Courier New"/>
          <w:szCs w:val="18"/>
        </w:rPr>
        <w:t xml:space="preserve">            </w:t>
      </w:r>
    </w:p>
    <w:p w14:paraId="072703F4" w14:textId="77777777" w:rsidR="009B5626" w:rsidRPr="00CD2E56" w:rsidRDefault="009B5626" w:rsidP="009B5626">
      <w:pPr>
        <w:pStyle w:val="code"/>
        <w:rPr>
          <w:rFonts w:cs="Courier New"/>
          <w:szCs w:val="18"/>
        </w:rPr>
      </w:pPr>
      <w:r w:rsidRPr="00CD2E56">
        <w:rPr>
          <w:rFonts w:cs="Courier New"/>
          <w:szCs w:val="18"/>
        </w:rPr>
        <w:t>-----------------------------------------------</w:t>
      </w:r>
    </w:p>
    <w:p w14:paraId="7ECF50FF" w14:textId="77777777" w:rsidR="00D35DCB" w:rsidRDefault="00D35DCB" w:rsidP="00FC10C7">
      <w:pPr>
        <w:rPr>
          <w:rFonts w:ascii="r_ansi" w:hAnsi="r_ansi" w:cs="Arial"/>
          <w:color w:val="000000"/>
          <w:sz w:val="20"/>
        </w:rPr>
      </w:pPr>
    </w:p>
    <w:p w14:paraId="72635107" w14:textId="77777777" w:rsidR="008437C9" w:rsidRDefault="008437C9">
      <w:pPr>
        <w:tabs>
          <w:tab w:val="clear" w:pos="360"/>
          <w:tab w:val="clear" w:pos="720"/>
          <w:tab w:val="clear" w:pos="1080"/>
          <w:tab w:val="clear" w:pos="1440"/>
        </w:tabs>
      </w:pPr>
      <w:r>
        <w:br w:type="page"/>
      </w:r>
    </w:p>
    <w:p w14:paraId="67286643" w14:textId="77777777" w:rsidR="001A5120" w:rsidRDefault="001A5120" w:rsidP="001A5120">
      <w:r w:rsidRPr="00087230">
        <w:lastRenderedPageBreak/>
        <w:t>The checksums below are new checksums, and can be checked with CHECK1^XTSUMBLD.</w:t>
      </w:r>
    </w:p>
    <w:p w14:paraId="13E807C3" w14:textId="77777777" w:rsidR="001A5120" w:rsidRPr="001A5120" w:rsidRDefault="001A5120" w:rsidP="001A5120"/>
    <w:tbl>
      <w:tblPr>
        <w:tblW w:w="9205" w:type="dxa"/>
        <w:tblInd w:w="360" w:type="dxa"/>
        <w:tblBorders>
          <w:top w:val="single" w:sz="2" w:space="0" w:color="808080"/>
          <w:left w:val="single" w:sz="2" w:space="0" w:color="808080"/>
          <w:bottom w:val="single" w:sz="2" w:space="0" w:color="808080"/>
          <w:right w:val="single" w:sz="2" w:space="0" w:color="808080"/>
        </w:tblBorders>
        <w:tblCellMar>
          <w:top w:w="29" w:type="dxa"/>
          <w:left w:w="115" w:type="dxa"/>
          <w:bottom w:w="29" w:type="dxa"/>
          <w:right w:w="115" w:type="dxa"/>
        </w:tblCellMar>
        <w:tblLook w:val="04A0" w:firstRow="1" w:lastRow="0" w:firstColumn="1" w:lastColumn="0" w:noHBand="0" w:noVBand="1"/>
      </w:tblPr>
      <w:tblGrid>
        <w:gridCol w:w="385"/>
        <w:gridCol w:w="1440"/>
        <w:gridCol w:w="1350"/>
        <w:gridCol w:w="1440"/>
        <w:gridCol w:w="4590"/>
      </w:tblGrid>
      <w:tr w:rsidR="00C37373" w:rsidRPr="00015223" w14:paraId="037D3B3A" w14:textId="77777777" w:rsidTr="002757F9">
        <w:tc>
          <w:tcPr>
            <w:tcW w:w="385" w:type="dxa"/>
          </w:tcPr>
          <w:p w14:paraId="477E7B23" w14:textId="77777777" w:rsidR="00C37373" w:rsidRPr="002757F9" w:rsidRDefault="00C37373" w:rsidP="002757F9">
            <w:pPr>
              <w:spacing w:before="40" w:after="40"/>
              <w:rPr>
                <w:rFonts w:ascii="Courier New" w:hAnsi="Courier New" w:cs="Courier New"/>
                <w:sz w:val="18"/>
                <w:szCs w:val="18"/>
              </w:rPr>
            </w:pPr>
          </w:p>
        </w:tc>
        <w:tc>
          <w:tcPr>
            <w:tcW w:w="1440" w:type="dxa"/>
          </w:tcPr>
          <w:p w14:paraId="5A46C980" w14:textId="77777777" w:rsidR="00C37373" w:rsidRPr="00015223" w:rsidRDefault="00C37373" w:rsidP="002757F9">
            <w:pPr>
              <w:pStyle w:val="code"/>
              <w:pBdr>
                <w:top w:val="none" w:sz="0" w:space="0" w:color="auto"/>
                <w:left w:val="none" w:sz="0" w:space="0" w:color="auto"/>
                <w:bottom w:val="none" w:sz="0" w:space="0" w:color="auto"/>
                <w:right w:val="none" w:sz="0" w:space="0" w:color="auto"/>
              </w:pBdr>
            </w:pPr>
          </w:p>
        </w:tc>
        <w:tc>
          <w:tcPr>
            <w:tcW w:w="1350" w:type="dxa"/>
          </w:tcPr>
          <w:p w14:paraId="68AD20E5" w14:textId="77777777" w:rsidR="00C37373" w:rsidRPr="002757F9" w:rsidRDefault="00C37373" w:rsidP="002757F9">
            <w:pPr>
              <w:pStyle w:val="code"/>
              <w:pBdr>
                <w:top w:val="none" w:sz="0" w:space="0" w:color="auto"/>
                <w:left w:val="none" w:sz="0" w:space="0" w:color="auto"/>
                <w:bottom w:val="none" w:sz="0" w:space="0" w:color="auto"/>
                <w:right w:val="none" w:sz="0" w:space="0" w:color="auto"/>
              </w:pBdr>
              <w:ind w:left="0"/>
              <w:rPr>
                <w:rFonts w:cs="Courier New"/>
                <w:szCs w:val="18"/>
              </w:rPr>
            </w:pPr>
          </w:p>
        </w:tc>
        <w:tc>
          <w:tcPr>
            <w:tcW w:w="1440" w:type="dxa"/>
          </w:tcPr>
          <w:p w14:paraId="54D3D286" w14:textId="77777777" w:rsidR="00C37373" w:rsidRPr="002757F9" w:rsidRDefault="00C37373" w:rsidP="002757F9">
            <w:pPr>
              <w:spacing w:before="40" w:after="40"/>
              <w:rPr>
                <w:rFonts w:ascii="Courier New" w:hAnsi="Courier New" w:cs="Courier New"/>
                <w:sz w:val="18"/>
                <w:szCs w:val="18"/>
              </w:rPr>
            </w:pPr>
          </w:p>
        </w:tc>
        <w:tc>
          <w:tcPr>
            <w:tcW w:w="4590" w:type="dxa"/>
          </w:tcPr>
          <w:p w14:paraId="5D4036A5" w14:textId="77777777" w:rsidR="00C37373" w:rsidRPr="002757F9" w:rsidRDefault="00C37373" w:rsidP="002757F9">
            <w:pPr>
              <w:spacing w:before="40" w:after="40"/>
              <w:rPr>
                <w:rFonts w:ascii="Courier New" w:hAnsi="Courier New" w:cs="Courier New"/>
                <w:sz w:val="18"/>
                <w:szCs w:val="18"/>
              </w:rPr>
            </w:pPr>
          </w:p>
        </w:tc>
      </w:tr>
      <w:tr w:rsidR="00732E46" w:rsidRPr="00015223" w14:paraId="0FEA4885" w14:textId="77777777" w:rsidTr="002757F9">
        <w:tc>
          <w:tcPr>
            <w:tcW w:w="385" w:type="dxa"/>
          </w:tcPr>
          <w:p w14:paraId="7655C708" w14:textId="77777777" w:rsidR="00732E46" w:rsidRPr="002757F9" w:rsidRDefault="00732E46" w:rsidP="002757F9">
            <w:pPr>
              <w:spacing w:before="40" w:after="40"/>
              <w:rPr>
                <w:rFonts w:ascii="Courier New" w:hAnsi="Courier New" w:cs="Courier New"/>
                <w:sz w:val="18"/>
                <w:szCs w:val="18"/>
              </w:rPr>
            </w:pPr>
          </w:p>
        </w:tc>
        <w:tc>
          <w:tcPr>
            <w:tcW w:w="1440" w:type="dxa"/>
          </w:tcPr>
          <w:p w14:paraId="53C16921"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LRHY0 </w:t>
            </w:r>
          </w:p>
        </w:tc>
        <w:tc>
          <w:tcPr>
            <w:tcW w:w="1350" w:type="dxa"/>
          </w:tcPr>
          <w:p w14:paraId="3DEAEE21" w14:textId="77777777" w:rsidR="00732E46" w:rsidRPr="002757F9" w:rsidRDefault="00732E46" w:rsidP="002757F9">
            <w:pPr>
              <w:pStyle w:val="code"/>
              <w:pBdr>
                <w:top w:val="none" w:sz="0" w:space="0" w:color="auto"/>
                <w:left w:val="none" w:sz="0" w:space="0" w:color="auto"/>
                <w:bottom w:val="none" w:sz="0" w:space="0" w:color="auto"/>
                <w:right w:val="none" w:sz="0" w:space="0" w:color="auto"/>
              </w:pBdr>
              <w:ind w:left="0"/>
              <w:rPr>
                <w:rFonts w:cs="Courier New"/>
                <w:szCs w:val="18"/>
              </w:rPr>
            </w:pPr>
            <w:r w:rsidRPr="002757F9">
              <w:rPr>
                <w:rFonts w:cs="Courier New"/>
                <w:szCs w:val="18"/>
              </w:rPr>
              <w:t>Value</w:t>
            </w:r>
          </w:p>
        </w:tc>
        <w:tc>
          <w:tcPr>
            <w:tcW w:w="1440" w:type="dxa"/>
          </w:tcPr>
          <w:p w14:paraId="78BE4B57"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B3945989</w:t>
            </w:r>
          </w:p>
        </w:tc>
        <w:tc>
          <w:tcPr>
            <w:tcW w:w="4590" w:type="dxa"/>
          </w:tcPr>
          <w:p w14:paraId="375D4344" w14:textId="77777777" w:rsidR="00732E46" w:rsidRPr="002757F9" w:rsidRDefault="00732E46" w:rsidP="002757F9">
            <w:pPr>
              <w:spacing w:before="40" w:after="40"/>
              <w:rPr>
                <w:rFonts w:ascii="Courier New" w:hAnsi="Courier New" w:cs="Courier New"/>
                <w:sz w:val="18"/>
                <w:szCs w:val="18"/>
              </w:rPr>
            </w:pPr>
          </w:p>
        </w:tc>
      </w:tr>
      <w:tr w:rsidR="00732E46" w:rsidRPr="00015223" w14:paraId="61A89F03" w14:textId="77777777" w:rsidTr="002757F9">
        <w:tc>
          <w:tcPr>
            <w:tcW w:w="385" w:type="dxa"/>
          </w:tcPr>
          <w:p w14:paraId="29ECCE5D" w14:textId="77777777" w:rsidR="00732E46" w:rsidRPr="002757F9" w:rsidRDefault="00732E46" w:rsidP="002757F9">
            <w:pPr>
              <w:spacing w:before="40" w:after="40"/>
              <w:rPr>
                <w:rFonts w:ascii="Courier New" w:hAnsi="Courier New" w:cs="Courier New"/>
                <w:sz w:val="18"/>
                <w:szCs w:val="18"/>
              </w:rPr>
            </w:pPr>
          </w:p>
        </w:tc>
        <w:tc>
          <w:tcPr>
            <w:tcW w:w="1440" w:type="dxa"/>
          </w:tcPr>
          <w:p w14:paraId="7CB59A87"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LRHY01 </w:t>
            </w:r>
          </w:p>
        </w:tc>
        <w:tc>
          <w:tcPr>
            <w:tcW w:w="1350" w:type="dxa"/>
          </w:tcPr>
          <w:p w14:paraId="5DF61797"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44F3E115"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B42068305</w:t>
            </w:r>
          </w:p>
        </w:tc>
        <w:tc>
          <w:tcPr>
            <w:tcW w:w="4590" w:type="dxa"/>
          </w:tcPr>
          <w:p w14:paraId="5B0ECBAD" w14:textId="77777777" w:rsidR="00732E46" w:rsidRPr="002757F9" w:rsidRDefault="00732E46" w:rsidP="002757F9">
            <w:pPr>
              <w:spacing w:before="40" w:after="40"/>
              <w:rPr>
                <w:rFonts w:ascii="Courier New" w:hAnsi="Courier New" w:cs="Courier New"/>
                <w:sz w:val="18"/>
                <w:szCs w:val="18"/>
              </w:rPr>
            </w:pPr>
          </w:p>
        </w:tc>
      </w:tr>
      <w:tr w:rsidR="00732E46" w:rsidRPr="00015223" w14:paraId="57BCCAA3" w14:textId="77777777" w:rsidTr="002757F9">
        <w:tc>
          <w:tcPr>
            <w:tcW w:w="385" w:type="dxa"/>
          </w:tcPr>
          <w:p w14:paraId="1CE916E6" w14:textId="77777777" w:rsidR="00732E46" w:rsidRPr="002757F9" w:rsidRDefault="00732E46" w:rsidP="002757F9">
            <w:pPr>
              <w:spacing w:before="40" w:after="40"/>
              <w:rPr>
                <w:rFonts w:ascii="Courier New" w:hAnsi="Courier New" w:cs="Courier New"/>
                <w:sz w:val="18"/>
                <w:szCs w:val="18"/>
              </w:rPr>
            </w:pPr>
          </w:p>
        </w:tc>
        <w:tc>
          <w:tcPr>
            <w:tcW w:w="1440" w:type="dxa"/>
          </w:tcPr>
          <w:p w14:paraId="3520431B"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LRHY22 </w:t>
            </w:r>
          </w:p>
        </w:tc>
        <w:tc>
          <w:tcPr>
            <w:tcW w:w="1350" w:type="dxa"/>
          </w:tcPr>
          <w:p w14:paraId="31BB3C93"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770F9E1A"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B4209641</w:t>
            </w:r>
          </w:p>
        </w:tc>
        <w:tc>
          <w:tcPr>
            <w:tcW w:w="4590" w:type="dxa"/>
          </w:tcPr>
          <w:p w14:paraId="2D314F52" w14:textId="77777777" w:rsidR="00732E46" w:rsidRPr="002757F9" w:rsidRDefault="00732E46" w:rsidP="002757F9">
            <w:pPr>
              <w:spacing w:before="40" w:after="40"/>
              <w:rPr>
                <w:rFonts w:ascii="Courier New" w:hAnsi="Courier New" w:cs="Courier New"/>
                <w:sz w:val="18"/>
                <w:szCs w:val="18"/>
              </w:rPr>
            </w:pPr>
          </w:p>
        </w:tc>
      </w:tr>
      <w:tr w:rsidR="00732E46" w:rsidRPr="00015223" w14:paraId="62B24849" w14:textId="77777777" w:rsidTr="002757F9">
        <w:tc>
          <w:tcPr>
            <w:tcW w:w="385" w:type="dxa"/>
          </w:tcPr>
          <w:p w14:paraId="00B6C4DB" w14:textId="77777777" w:rsidR="00732E46" w:rsidRPr="002757F9" w:rsidRDefault="00732E46" w:rsidP="002757F9">
            <w:pPr>
              <w:spacing w:before="40" w:after="40"/>
              <w:rPr>
                <w:rFonts w:ascii="Courier New" w:hAnsi="Courier New" w:cs="Courier New"/>
                <w:sz w:val="18"/>
                <w:szCs w:val="18"/>
              </w:rPr>
            </w:pPr>
          </w:p>
        </w:tc>
        <w:tc>
          <w:tcPr>
            <w:tcW w:w="1440" w:type="dxa"/>
          </w:tcPr>
          <w:p w14:paraId="7EAABFC6"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LRHY4X </w:t>
            </w:r>
          </w:p>
        </w:tc>
        <w:tc>
          <w:tcPr>
            <w:tcW w:w="1350" w:type="dxa"/>
          </w:tcPr>
          <w:p w14:paraId="778C144D"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53F3BFA3"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B60499659</w:t>
            </w:r>
          </w:p>
        </w:tc>
        <w:tc>
          <w:tcPr>
            <w:tcW w:w="4590" w:type="dxa"/>
          </w:tcPr>
          <w:p w14:paraId="490BBF2F" w14:textId="77777777" w:rsidR="00732E46" w:rsidRPr="002757F9" w:rsidRDefault="00732E46" w:rsidP="002757F9">
            <w:pPr>
              <w:spacing w:before="40" w:after="40"/>
              <w:rPr>
                <w:rFonts w:ascii="Courier New" w:hAnsi="Courier New" w:cs="Courier New"/>
                <w:sz w:val="18"/>
                <w:szCs w:val="18"/>
              </w:rPr>
            </w:pPr>
          </w:p>
        </w:tc>
      </w:tr>
      <w:tr w:rsidR="00732E46" w:rsidRPr="00015223" w14:paraId="6C3C8F59" w14:textId="77777777" w:rsidTr="002757F9">
        <w:tc>
          <w:tcPr>
            <w:tcW w:w="385" w:type="dxa"/>
          </w:tcPr>
          <w:p w14:paraId="6C8C0D08" w14:textId="77777777" w:rsidR="00732E46" w:rsidRPr="002757F9" w:rsidRDefault="00732E46" w:rsidP="002757F9">
            <w:pPr>
              <w:spacing w:before="40" w:after="40"/>
              <w:rPr>
                <w:rFonts w:ascii="Courier New" w:hAnsi="Courier New" w:cs="Courier New"/>
                <w:sz w:val="18"/>
                <w:szCs w:val="18"/>
              </w:rPr>
            </w:pPr>
          </w:p>
        </w:tc>
        <w:tc>
          <w:tcPr>
            <w:tcW w:w="1440" w:type="dxa"/>
          </w:tcPr>
          <w:p w14:paraId="53DCD70E"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LRHYA </w:t>
            </w:r>
          </w:p>
        </w:tc>
        <w:tc>
          <w:tcPr>
            <w:tcW w:w="1350" w:type="dxa"/>
          </w:tcPr>
          <w:p w14:paraId="5A330455"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723A1F52"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B29476770</w:t>
            </w:r>
          </w:p>
        </w:tc>
        <w:tc>
          <w:tcPr>
            <w:tcW w:w="4590" w:type="dxa"/>
          </w:tcPr>
          <w:p w14:paraId="3AD082F4" w14:textId="77777777" w:rsidR="00732E46" w:rsidRPr="002757F9" w:rsidRDefault="00732E46" w:rsidP="002757F9">
            <w:pPr>
              <w:spacing w:before="40" w:after="40"/>
              <w:rPr>
                <w:rFonts w:ascii="Courier New" w:hAnsi="Courier New" w:cs="Courier New"/>
                <w:sz w:val="18"/>
                <w:szCs w:val="18"/>
              </w:rPr>
            </w:pPr>
          </w:p>
        </w:tc>
      </w:tr>
      <w:tr w:rsidR="00732E46" w:rsidRPr="00015223" w14:paraId="666E5CB3" w14:textId="77777777" w:rsidTr="002757F9">
        <w:tc>
          <w:tcPr>
            <w:tcW w:w="385" w:type="dxa"/>
          </w:tcPr>
          <w:p w14:paraId="6A5438D3" w14:textId="77777777" w:rsidR="00732E46" w:rsidRPr="002757F9" w:rsidRDefault="00732E46" w:rsidP="002757F9">
            <w:pPr>
              <w:spacing w:before="40" w:after="40"/>
              <w:rPr>
                <w:rFonts w:ascii="Courier New" w:hAnsi="Courier New" w:cs="Courier New"/>
                <w:sz w:val="18"/>
                <w:szCs w:val="18"/>
              </w:rPr>
            </w:pPr>
          </w:p>
        </w:tc>
        <w:tc>
          <w:tcPr>
            <w:tcW w:w="1440" w:type="dxa"/>
          </w:tcPr>
          <w:p w14:paraId="3C14DB48"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LRHYAFT </w:t>
            </w:r>
          </w:p>
        </w:tc>
        <w:tc>
          <w:tcPr>
            <w:tcW w:w="1350" w:type="dxa"/>
          </w:tcPr>
          <w:p w14:paraId="072D30D3"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6BB6D60F"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B93475288</w:t>
            </w:r>
          </w:p>
        </w:tc>
        <w:tc>
          <w:tcPr>
            <w:tcW w:w="4590" w:type="dxa"/>
          </w:tcPr>
          <w:p w14:paraId="603EDB42" w14:textId="77777777" w:rsidR="00732E46" w:rsidRPr="002757F9" w:rsidRDefault="00732E46" w:rsidP="002757F9">
            <w:pPr>
              <w:spacing w:before="40" w:after="40"/>
              <w:rPr>
                <w:rFonts w:ascii="Courier New" w:hAnsi="Courier New" w:cs="Courier New"/>
                <w:sz w:val="18"/>
                <w:szCs w:val="18"/>
              </w:rPr>
            </w:pPr>
          </w:p>
        </w:tc>
      </w:tr>
      <w:tr w:rsidR="00732E46" w:rsidRPr="00015223" w14:paraId="2CC67967" w14:textId="77777777" w:rsidTr="002757F9">
        <w:tc>
          <w:tcPr>
            <w:tcW w:w="385" w:type="dxa"/>
          </w:tcPr>
          <w:p w14:paraId="32E7242F" w14:textId="77777777" w:rsidR="00732E46" w:rsidRPr="002757F9" w:rsidRDefault="00732E46" w:rsidP="002757F9">
            <w:pPr>
              <w:spacing w:before="40" w:after="40"/>
              <w:rPr>
                <w:rFonts w:ascii="Courier New" w:hAnsi="Courier New" w:cs="Courier New"/>
                <w:sz w:val="18"/>
                <w:szCs w:val="18"/>
              </w:rPr>
            </w:pPr>
          </w:p>
        </w:tc>
        <w:tc>
          <w:tcPr>
            <w:tcW w:w="1440" w:type="dxa"/>
          </w:tcPr>
          <w:p w14:paraId="6863DACA"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LRHYB </w:t>
            </w:r>
          </w:p>
        </w:tc>
        <w:tc>
          <w:tcPr>
            <w:tcW w:w="1350" w:type="dxa"/>
          </w:tcPr>
          <w:p w14:paraId="59CD6EAB"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391B768E"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B41480183</w:t>
            </w:r>
          </w:p>
        </w:tc>
        <w:tc>
          <w:tcPr>
            <w:tcW w:w="4590" w:type="dxa"/>
          </w:tcPr>
          <w:p w14:paraId="6D9FF6A8" w14:textId="77777777" w:rsidR="00732E46" w:rsidRPr="002757F9" w:rsidRDefault="00732E46" w:rsidP="002757F9">
            <w:pPr>
              <w:spacing w:before="40" w:after="40"/>
              <w:rPr>
                <w:rFonts w:ascii="Courier New" w:hAnsi="Courier New" w:cs="Courier New"/>
                <w:sz w:val="18"/>
                <w:szCs w:val="18"/>
              </w:rPr>
            </w:pPr>
          </w:p>
        </w:tc>
      </w:tr>
      <w:tr w:rsidR="00732E46" w:rsidRPr="00015223" w14:paraId="5D9EFF40" w14:textId="77777777" w:rsidTr="002757F9">
        <w:tc>
          <w:tcPr>
            <w:tcW w:w="385" w:type="dxa"/>
          </w:tcPr>
          <w:p w14:paraId="552C2D52" w14:textId="77777777" w:rsidR="00732E46" w:rsidRPr="002757F9" w:rsidRDefault="00732E46" w:rsidP="002757F9">
            <w:pPr>
              <w:spacing w:before="40" w:after="40"/>
              <w:rPr>
                <w:rFonts w:ascii="Courier New" w:hAnsi="Courier New" w:cs="Courier New"/>
                <w:sz w:val="18"/>
                <w:szCs w:val="18"/>
              </w:rPr>
            </w:pPr>
          </w:p>
        </w:tc>
        <w:tc>
          <w:tcPr>
            <w:tcW w:w="1440" w:type="dxa"/>
          </w:tcPr>
          <w:p w14:paraId="1AD398E1"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LRHYBC1 </w:t>
            </w:r>
          </w:p>
        </w:tc>
        <w:tc>
          <w:tcPr>
            <w:tcW w:w="1350" w:type="dxa"/>
          </w:tcPr>
          <w:p w14:paraId="429CAD68"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0FB53511"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B65673282</w:t>
            </w:r>
          </w:p>
        </w:tc>
        <w:tc>
          <w:tcPr>
            <w:tcW w:w="4590" w:type="dxa"/>
          </w:tcPr>
          <w:p w14:paraId="35C18F30" w14:textId="77777777" w:rsidR="00732E46" w:rsidRPr="002757F9" w:rsidRDefault="00732E46" w:rsidP="002757F9">
            <w:pPr>
              <w:spacing w:before="40" w:after="40"/>
              <w:rPr>
                <w:rFonts w:ascii="Courier New" w:hAnsi="Courier New" w:cs="Courier New"/>
                <w:sz w:val="18"/>
                <w:szCs w:val="18"/>
              </w:rPr>
            </w:pPr>
          </w:p>
        </w:tc>
      </w:tr>
      <w:tr w:rsidR="00732E46" w:rsidRPr="00015223" w14:paraId="5C2D9906" w14:textId="77777777" w:rsidTr="002757F9">
        <w:tc>
          <w:tcPr>
            <w:tcW w:w="385" w:type="dxa"/>
          </w:tcPr>
          <w:p w14:paraId="37B319C9" w14:textId="77777777" w:rsidR="00732E46" w:rsidRPr="002757F9" w:rsidRDefault="00732E46" w:rsidP="002757F9">
            <w:pPr>
              <w:spacing w:before="40" w:after="40"/>
              <w:rPr>
                <w:rFonts w:ascii="Courier New" w:hAnsi="Courier New" w:cs="Courier New"/>
                <w:sz w:val="18"/>
                <w:szCs w:val="18"/>
              </w:rPr>
            </w:pPr>
          </w:p>
        </w:tc>
        <w:tc>
          <w:tcPr>
            <w:tcW w:w="1440" w:type="dxa"/>
          </w:tcPr>
          <w:p w14:paraId="6CF0FE32"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LRHYBC9 </w:t>
            </w:r>
          </w:p>
        </w:tc>
        <w:tc>
          <w:tcPr>
            <w:tcW w:w="1350" w:type="dxa"/>
          </w:tcPr>
          <w:p w14:paraId="7454BD9F"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71FB6788"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B188141</w:t>
            </w:r>
          </w:p>
        </w:tc>
        <w:tc>
          <w:tcPr>
            <w:tcW w:w="4590" w:type="dxa"/>
          </w:tcPr>
          <w:p w14:paraId="54BFC677" w14:textId="77777777" w:rsidR="00732E46" w:rsidRPr="002757F9" w:rsidRDefault="00732E46" w:rsidP="002757F9">
            <w:pPr>
              <w:spacing w:before="40" w:after="40"/>
              <w:rPr>
                <w:rFonts w:ascii="Courier New" w:hAnsi="Courier New" w:cs="Courier New"/>
                <w:sz w:val="18"/>
                <w:szCs w:val="18"/>
              </w:rPr>
            </w:pPr>
          </w:p>
        </w:tc>
      </w:tr>
      <w:tr w:rsidR="00732E46" w:rsidRPr="00015223" w14:paraId="37DF76AA" w14:textId="77777777" w:rsidTr="002757F9">
        <w:tc>
          <w:tcPr>
            <w:tcW w:w="385" w:type="dxa"/>
          </w:tcPr>
          <w:p w14:paraId="5C545431" w14:textId="77777777" w:rsidR="00732E46" w:rsidRPr="002757F9" w:rsidRDefault="00732E46" w:rsidP="002757F9">
            <w:pPr>
              <w:spacing w:before="40" w:after="40"/>
              <w:rPr>
                <w:rFonts w:ascii="Courier New" w:hAnsi="Courier New" w:cs="Courier New"/>
                <w:sz w:val="18"/>
                <w:szCs w:val="18"/>
              </w:rPr>
            </w:pPr>
          </w:p>
        </w:tc>
        <w:tc>
          <w:tcPr>
            <w:tcW w:w="1440" w:type="dxa"/>
          </w:tcPr>
          <w:p w14:paraId="2A2ED3EA"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LRHYBL1 </w:t>
            </w:r>
          </w:p>
        </w:tc>
        <w:tc>
          <w:tcPr>
            <w:tcW w:w="1350" w:type="dxa"/>
          </w:tcPr>
          <w:p w14:paraId="61847200"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31165A78"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B187896</w:t>
            </w:r>
          </w:p>
        </w:tc>
        <w:tc>
          <w:tcPr>
            <w:tcW w:w="4590" w:type="dxa"/>
          </w:tcPr>
          <w:p w14:paraId="419979B9" w14:textId="77777777" w:rsidR="00732E46" w:rsidRPr="002757F9" w:rsidRDefault="00732E46" w:rsidP="002757F9">
            <w:pPr>
              <w:spacing w:before="40" w:after="40"/>
              <w:rPr>
                <w:rFonts w:ascii="Courier New" w:hAnsi="Courier New" w:cs="Courier New"/>
                <w:sz w:val="18"/>
                <w:szCs w:val="18"/>
              </w:rPr>
            </w:pPr>
          </w:p>
        </w:tc>
      </w:tr>
      <w:tr w:rsidR="00732E46" w:rsidRPr="00015223" w14:paraId="729EED95" w14:textId="77777777" w:rsidTr="002757F9">
        <w:tc>
          <w:tcPr>
            <w:tcW w:w="385" w:type="dxa"/>
          </w:tcPr>
          <w:p w14:paraId="12D8240A" w14:textId="77777777" w:rsidR="00732E46" w:rsidRPr="002757F9" w:rsidRDefault="00732E46" w:rsidP="002757F9">
            <w:pPr>
              <w:spacing w:before="40" w:after="40"/>
              <w:rPr>
                <w:rFonts w:ascii="Courier New" w:hAnsi="Courier New" w:cs="Courier New"/>
                <w:sz w:val="18"/>
                <w:szCs w:val="18"/>
              </w:rPr>
            </w:pPr>
          </w:p>
        </w:tc>
        <w:tc>
          <w:tcPr>
            <w:tcW w:w="1440" w:type="dxa"/>
          </w:tcPr>
          <w:p w14:paraId="08EB43AA"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LRHYBLD </w:t>
            </w:r>
          </w:p>
        </w:tc>
        <w:tc>
          <w:tcPr>
            <w:tcW w:w="1350" w:type="dxa"/>
          </w:tcPr>
          <w:p w14:paraId="448F94CB"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534C06E3"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B5635430</w:t>
            </w:r>
          </w:p>
        </w:tc>
        <w:tc>
          <w:tcPr>
            <w:tcW w:w="4590" w:type="dxa"/>
          </w:tcPr>
          <w:p w14:paraId="26B115D2" w14:textId="77777777" w:rsidR="00732E46" w:rsidRPr="002757F9" w:rsidRDefault="00732E46" w:rsidP="002757F9">
            <w:pPr>
              <w:spacing w:before="40" w:after="40"/>
              <w:rPr>
                <w:rFonts w:ascii="Courier New" w:hAnsi="Courier New" w:cs="Courier New"/>
                <w:sz w:val="18"/>
                <w:szCs w:val="18"/>
              </w:rPr>
            </w:pPr>
          </w:p>
        </w:tc>
      </w:tr>
      <w:tr w:rsidR="00732E46" w:rsidRPr="00015223" w14:paraId="0B090B0B" w14:textId="77777777" w:rsidTr="002757F9">
        <w:tc>
          <w:tcPr>
            <w:tcW w:w="385" w:type="dxa"/>
          </w:tcPr>
          <w:p w14:paraId="560D543B" w14:textId="77777777" w:rsidR="00732E46" w:rsidRPr="002757F9" w:rsidRDefault="00732E46" w:rsidP="002757F9">
            <w:pPr>
              <w:spacing w:before="40" w:after="40"/>
              <w:rPr>
                <w:rFonts w:ascii="Courier New" w:hAnsi="Courier New" w:cs="Courier New"/>
                <w:sz w:val="18"/>
                <w:szCs w:val="18"/>
              </w:rPr>
            </w:pPr>
          </w:p>
        </w:tc>
        <w:tc>
          <w:tcPr>
            <w:tcW w:w="1440" w:type="dxa"/>
          </w:tcPr>
          <w:p w14:paraId="586532E0"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LRHYDEL </w:t>
            </w:r>
          </w:p>
        </w:tc>
        <w:tc>
          <w:tcPr>
            <w:tcW w:w="1350" w:type="dxa"/>
          </w:tcPr>
          <w:p w14:paraId="3D5D943E"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4A0CD255"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B58771394</w:t>
            </w:r>
          </w:p>
        </w:tc>
        <w:tc>
          <w:tcPr>
            <w:tcW w:w="4590" w:type="dxa"/>
          </w:tcPr>
          <w:p w14:paraId="68EDEF7A" w14:textId="77777777" w:rsidR="00732E46" w:rsidRPr="002757F9" w:rsidRDefault="00732E46" w:rsidP="002757F9">
            <w:pPr>
              <w:spacing w:before="40" w:after="40"/>
              <w:rPr>
                <w:rFonts w:ascii="Courier New" w:hAnsi="Courier New" w:cs="Courier New"/>
                <w:sz w:val="18"/>
                <w:szCs w:val="18"/>
              </w:rPr>
            </w:pPr>
          </w:p>
        </w:tc>
      </w:tr>
      <w:tr w:rsidR="00732E46" w:rsidRPr="00015223" w14:paraId="7828C68D" w14:textId="77777777" w:rsidTr="002757F9">
        <w:tc>
          <w:tcPr>
            <w:tcW w:w="385" w:type="dxa"/>
          </w:tcPr>
          <w:p w14:paraId="74F951CD" w14:textId="77777777" w:rsidR="00732E46" w:rsidRPr="002757F9" w:rsidRDefault="00732E46" w:rsidP="002757F9">
            <w:pPr>
              <w:spacing w:before="40" w:after="40"/>
              <w:rPr>
                <w:rFonts w:ascii="Courier New" w:hAnsi="Courier New" w:cs="Courier New"/>
                <w:sz w:val="18"/>
                <w:szCs w:val="18"/>
              </w:rPr>
            </w:pPr>
          </w:p>
        </w:tc>
        <w:tc>
          <w:tcPr>
            <w:tcW w:w="1440" w:type="dxa"/>
          </w:tcPr>
          <w:p w14:paraId="1BC41724"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LRHYED </w:t>
            </w:r>
          </w:p>
        </w:tc>
        <w:tc>
          <w:tcPr>
            <w:tcW w:w="1350" w:type="dxa"/>
          </w:tcPr>
          <w:p w14:paraId="4CB888AF"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5E607BC9"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B54493</w:t>
            </w:r>
          </w:p>
        </w:tc>
        <w:tc>
          <w:tcPr>
            <w:tcW w:w="4590" w:type="dxa"/>
          </w:tcPr>
          <w:p w14:paraId="3679C289" w14:textId="77777777" w:rsidR="00732E46" w:rsidRPr="002757F9" w:rsidRDefault="00732E46" w:rsidP="002757F9">
            <w:pPr>
              <w:spacing w:before="40" w:after="40"/>
              <w:rPr>
                <w:rFonts w:ascii="Courier New" w:hAnsi="Courier New" w:cs="Courier New"/>
                <w:sz w:val="18"/>
                <w:szCs w:val="18"/>
              </w:rPr>
            </w:pPr>
          </w:p>
        </w:tc>
      </w:tr>
      <w:tr w:rsidR="00732E46" w:rsidRPr="00015223" w14:paraId="6F252672" w14:textId="77777777" w:rsidTr="002757F9">
        <w:tc>
          <w:tcPr>
            <w:tcW w:w="385" w:type="dxa"/>
          </w:tcPr>
          <w:p w14:paraId="4F5605AF" w14:textId="77777777" w:rsidR="00732E46" w:rsidRPr="002757F9" w:rsidRDefault="00732E46" w:rsidP="002757F9">
            <w:pPr>
              <w:spacing w:before="40" w:after="40"/>
              <w:rPr>
                <w:rFonts w:ascii="Courier New" w:hAnsi="Courier New" w:cs="Courier New"/>
                <w:sz w:val="18"/>
                <w:szCs w:val="18"/>
              </w:rPr>
            </w:pPr>
          </w:p>
        </w:tc>
        <w:tc>
          <w:tcPr>
            <w:tcW w:w="1440" w:type="dxa"/>
          </w:tcPr>
          <w:p w14:paraId="3224EB28"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LRHYF1 </w:t>
            </w:r>
          </w:p>
        </w:tc>
        <w:tc>
          <w:tcPr>
            <w:tcW w:w="1350" w:type="dxa"/>
          </w:tcPr>
          <w:p w14:paraId="4D5E3C8A"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33456043"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B21719177</w:t>
            </w:r>
          </w:p>
        </w:tc>
        <w:tc>
          <w:tcPr>
            <w:tcW w:w="4590" w:type="dxa"/>
          </w:tcPr>
          <w:p w14:paraId="078AB3EC" w14:textId="77777777" w:rsidR="00732E46" w:rsidRPr="002757F9" w:rsidRDefault="00732E46" w:rsidP="002757F9">
            <w:pPr>
              <w:spacing w:before="40" w:after="40"/>
              <w:rPr>
                <w:rFonts w:ascii="Courier New" w:hAnsi="Courier New" w:cs="Courier New"/>
                <w:sz w:val="18"/>
                <w:szCs w:val="18"/>
              </w:rPr>
            </w:pPr>
          </w:p>
        </w:tc>
      </w:tr>
      <w:tr w:rsidR="00732E46" w:rsidRPr="00015223" w14:paraId="11287CD5" w14:textId="77777777" w:rsidTr="002757F9">
        <w:tc>
          <w:tcPr>
            <w:tcW w:w="385" w:type="dxa"/>
          </w:tcPr>
          <w:p w14:paraId="7F40C8B7" w14:textId="77777777" w:rsidR="00732E46" w:rsidRPr="002757F9" w:rsidRDefault="00732E46" w:rsidP="002757F9">
            <w:pPr>
              <w:spacing w:before="40" w:after="40"/>
              <w:rPr>
                <w:rFonts w:ascii="Courier New" w:hAnsi="Courier New" w:cs="Courier New"/>
                <w:sz w:val="18"/>
                <w:szCs w:val="18"/>
              </w:rPr>
            </w:pPr>
          </w:p>
        </w:tc>
        <w:tc>
          <w:tcPr>
            <w:tcW w:w="1440" w:type="dxa"/>
          </w:tcPr>
          <w:p w14:paraId="7361047F"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LRHYF2 </w:t>
            </w:r>
          </w:p>
        </w:tc>
        <w:tc>
          <w:tcPr>
            <w:tcW w:w="1350" w:type="dxa"/>
          </w:tcPr>
          <w:p w14:paraId="6BF66B41"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677D84D6"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B1996292</w:t>
            </w:r>
          </w:p>
        </w:tc>
        <w:tc>
          <w:tcPr>
            <w:tcW w:w="4590" w:type="dxa"/>
          </w:tcPr>
          <w:p w14:paraId="555DF90E" w14:textId="77777777" w:rsidR="00732E46" w:rsidRPr="002757F9" w:rsidRDefault="00732E46" w:rsidP="002757F9">
            <w:pPr>
              <w:spacing w:before="40" w:after="40"/>
              <w:rPr>
                <w:rFonts w:ascii="Courier New" w:hAnsi="Courier New" w:cs="Courier New"/>
                <w:sz w:val="18"/>
                <w:szCs w:val="18"/>
              </w:rPr>
            </w:pPr>
          </w:p>
        </w:tc>
      </w:tr>
      <w:tr w:rsidR="00732E46" w:rsidRPr="00015223" w14:paraId="193A9361" w14:textId="77777777" w:rsidTr="002757F9">
        <w:tc>
          <w:tcPr>
            <w:tcW w:w="385" w:type="dxa"/>
          </w:tcPr>
          <w:p w14:paraId="5949BCB0" w14:textId="77777777" w:rsidR="00732E46" w:rsidRPr="002757F9" w:rsidRDefault="00732E46" w:rsidP="002757F9">
            <w:pPr>
              <w:spacing w:before="40" w:after="40"/>
              <w:rPr>
                <w:rFonts w:ascii="Courier New" w:hAnsi="Courier New" w:cs="Courier New"/>
                <w:sz w:val="18"/>
                <w:szCs w:val="18"/>
              </w:rPr>
            </w:pPr>
          </w:p>
        </w:tc>
        <w:tc>
          <w:tcPr>
            <w:tcW w:w="1440" w:type="dxa"/>
          </w:tcPr>
          <w:p w14:paraId="7CD88673"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LRHYF4 </w:t>
            </w:r>
          </w:p>
        </w:tc>
        <w:tc>
          <w:tcPr>
            <w:tcW w:w="1350" w:type="dxa"/>
          </w:tcPr>
          <w:p w14:paraId="19AAD3CE"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498C3A36"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B53704668</w:t>
            </w:r>
          </w:p>
        </w:tc>
        <w:tc>
          <w:tcPr>
            <w:tcW w:w="4590" w:type="dxa"/>
          </w:tcPr>
          <w:p w14:paraId="23A2022F" w14:textId="77777777" w:rsidR="00732E46" w:rsidRPr="002757F9" w:rsidRDefault="00732E46" w:rsidP="002757F9">
            <w:pPr>
              <w:spacing w:before="40" w:after="40"/>
              <w:rPr>
                <w:rFonts w:ascii="Courier New" w:hAnsi="Courier New" w:cs="Courier New"/>
                <w:sz w:val="18"/>
                <w:szCs w:val="18"/>
              </w:rPr>
            </w:pPr>
          </w:p>
        </w:tc>
      </w:tr>
      <w:tr w:rsidR="00732E46" w:rsidRPr="00015223" w14:paraId="440D6583" w14:textId="77777777" w:rsidTr="002757F9">
        <w:tc>
          <w:tcPr>
            <w:tcW w:w="385" w:type="dxa"/>
          </w:tcPr>
          <w:p w14:paraId="77349C98" w14:textId="77777777" w:rsidR="00732E46" w:rsidRPr="002757F9" w:rsidRDefault="00732E46" w:rsidP="002757F9">
            <w:pPr>
              <w:spacing w:before="40" w:after="40"/>
              <w:rPr>
                <w:rFonts w:ascii="Courier New" w:hAnsi="Courier New" w:cs="Courier New"/>
                <w:sz w:val="18"/>
                <w:szCs w:val="18"/>
              </w:rPr>
            </w:pPr>
          </w:p>
        </w:tc>
        <w:tc>
          <w:tcPr>
            <w:tcW w:w="1440" w:type="dxa"/>
          </w:tcPr>
          <w:p w14:paraId="38686170"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LRHYLRX </w:t>
            </w:r>
          </w:p>
        </w:tc>
        <w:tc>
          <w:tcPr>
            <w:tcW w:w="1350" w:type="dxa"/>
          </w:tcPr>
          <w:p w14:paraId="176EE706"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14A182C9"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B1258345</w:t>
            </w:r>
          </w:p>
        </w:tc>
        <w:tc>
          <w:tcPr>
            <w:tcW w:w="4590" w:type="dxa"/>
          </w:tcPr>
          <w:p w14:paraId="132315F0" w14:textId="77777777" w:rsidR="00732E46" w:rsidRPr="002757F9" w:rsidRDefault="00732E46" w:rsidP="002757F9">
            <w:pPr>
              <w:spacing w:before="40" w:after="40"/>
              <w:rPr>
                <w:rFonts w:ascii="Courier New" w:hAnsi="Courier New" w:cs="Courier New"/>
                <w:sz w:val="18"/>
                <w:szCs w:val="18"/>
              </w:rPr>
            </w:pPr>
          </w:p>
        </w:tc>
      </w:tr>
      <w:tr w:rsidR="00732E46" w:rsidRPr="00015223" w14:paraId="3328EB07" w14:textId="77777777" w:rsidTr="002757F9">
        <w:tc>
          <w:tcPr>
            <w:tcW w:w="385" w:type="dxa"/>
          </w:tcPr>
          <w:p w14:paraId="50FC3DD0" w14:textId="77777777" w:rsidR="00732E46" w:rsidRPr="002757F9" w:rsidRDefault="00732E46" w:rsidP="002757F9">
            <w:pPr>
              <w:spacing w:before="40" w:after="40"/>
              <w:rPr>
                <w:rFonts w:ascii="Courier New" w:hAnsi="Courier New" w:cs="Courier New"/>
                <w:sz w:val="18"/>
                <w:szCs w:val="18"/>
              </w:rPr>
            </w:pPr>
          </w:p>
        </w:tc>
        <w:tc>
          <w:tcPr>
            <w:tcW w:w="1440" w:type="dxa"/>
          </w:tcPr>
          <w:p w14:paraId="77DC2BA0"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LRHYLS1 </w:t>
            </w:r>
          </w:p>
        </w:tc>
        <w:tc>
          <w:tcPr>
            <w:tcW w:w="1350" w:type="dxa"/>
          </w:tcPr>
          <w:p w14:paraId="54829BE0"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31A2B8DE"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B9947241</w:t>
            </w:r>
          </w:p>
        </w:tc>
        <w:tc>
          <w:tcPr>
            <w:tcW w:w="4590" w:type="dxa"/>
          </w:tcPr>
          <w:p w14:paraId="4A9AE3FB" w14:textId="77777777" w:rsidR="00732E46" w:rsidRPr="002757F9" w:rsidRDefault="00732E46" w:rsidP="002757F9">
            <w:pPr>
              <w:spacing w:before="40" w:after="40"/>
              <w:rPr>
                <w:rFonts w:ascii="Courier New" w:hAnsi="Courier New" w:cs="Courier New"/>
                <w:sz w:val="18"/>
                <w:szCs w:val="18"/>
              </w:rPr>
            </w:pPr>
          </w:p>
        </w:tc>
      </w:tr>
      <w:tr w:rsidR="00732E46" w:rsidRPr="00015223" w14:paraId="221720A8" w14:textId="77777777" w:rsidTr="002757F9">
        <w:tc>
          <w:tcPr>
            <w:tcW w:w="385" w:type="dxa"/>
          </w:tcPr>
          <w:p w14:paraId="43CD3306" w14:textId="77777777" w:rsidR="00732E46" w:rsidRPr="002757F9" w:rsidRDefault="00732E46" w:rsidP="002757F9">
            <w:pPr>
              <w:spacing w:before="40" w:after="40"/>
              <w:rPr>
                <w:rFonts w:ascii="Courier New" w:hAnsi="Courier New" w:cs="Courier New"/>
                <w:sz w:val="18"/>
                <w:szCs w:val="18"/>
              </w:rPr>
            </w:pPr>
          </w:p>
        </w:tc>
        <w:tc>
          <w:tcPr>
            <w:tcW w:w="1440" w:type="dxa"/>
          </w:tcPr>
          <w:p w14:paraId="322B51F6"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LRHYPH0 </w:t>
            </w:r>
          </w:p>
        </w:tc>
        <w:tc>
          <w:tcPr>
            <w:tcW w:w="1350" w:type="dxa"/>
          </w:tcPr>
          <w:p w14:paraId="42F4099B"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272164D7"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B38997897</w:t>
            </w:r>
          </w:p>
        </w:tc>
        <w:tc>
          <w:tcPr>
            <w:tcW w:w="4590" w:type="dxa"/>
          </w:tcPr>
          <w:p w14:paraId="4726444D" w14:textId="77777777" w:rsidR="00732E46" w:rsidRPr="002757F9" w:rsidRDefault="00732E46" w:rsidP="002757F9">
            <w:pPr>
              <w:spacing w:before="40" w:after="40"/>
              <w:rPr>
                <w:rFonts w:ascii="Courier New" w:hAnsi="Courier New" w:cs="Courier New"/>
                <w:sz w:val="18"/>
                <w:szCs w:val="18"/>
              </w:rPr>
            </w:pPr>
          </w:p>
        </w:tc>
      </w:tr>
      <w:tr w:rsidR="00732E46" w:rsidRPr="00015223" w14:paraId="215FFDBB" w14:textId="77777777" w:rsidTr="002757F9">
        <w:tc>
          <w:tcPr>
            <w:tcW w:w="385" w:type="dxa"/>
          </w:tcPr>
          <w:p w14:paraId="6C4C88F9" w14:textId="77777777" w:rsidR="00732E46" w:rsidRPr="002757F9" w:rsidRDefault="00732E46" w:rsidP="002757F9">
            <w:pPr>
              <w:spacing w:before="40" w:after="40"/>
              <w:rPr>
                <w:rFonts w:ascii="Courier New" w:hAnsi="Courier New" w:cs="Courier New"/>
                <w:sz w:val="18"/>
                <w:szCs w:val="18"/>
              </w:rPr>
            </w:pPr>
          </w:p>
        </w:tc>
        <w:tc>
          <w:tcPr>
            <w:tcW w:w="1440" w:type="dxa"/>
          </w:tcPr>
          <w:p w14:paraId="4F2F9E49"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LRHYPH2</w:t>
            </w:r>
          </w:p>
        </w:tc>
        <w:tc>
          <w:tcPr>
            <w:tcW w:w="1350" w:type="dxa"/>
          </w:tcPr>
          <w:p w14:paraId="70D82AA9"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2FE994EC"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B12074115</w:t>
            </w:r>
          </w:p>
        </w:tc>
        <w:tc>
          <w:tcPr>
            <w:tcW w:w="4590" w:type="dxa"/>
          </w:tcPr>
          <w:p w14:paraId="2F030192" w14:textId="77777777" w:rsidR="00732E46" w:rsidRPr="002757F9" w:rsidRDefault="00732E46" w:rsidP="002757F9">
            <w:pPr>
              <w:spacing w:before="40" w:after="40"/>
              <w:rPr>
                <w:rFonts w:ascii="Courier New" w:hAnsi="Courier New" w:cs="Courier New"/>
                <w:sz w:val="18"/>
                <w:szCs w:val="18"/>
              </w:rPr>
            </w:pPr>
          </w:p>
        </w:tc>
      </w:tr>
      <w:tr w:rsidR="00732E46" w:rsidRPr="00015223" w14:paraId="6A37374F" w14:textId="77777777" w:rsidTr="002757F9">
        <w:tc>
          <w:tcPr>
            <w:tcW w:w="385" w:type="dxa"/>
          </w:tcPr>
          <w:p w14:paraId="7A95B18B" w14:textId="77777777" w:rsidR="00732E46" w:rsidRPr="002757F9" w:rsidRDefault="00732E46" w:rsidP="002757F9">
            <w:pPr>
              <w:spacing w:before="40" w:after="40"/>
              <w:rPr>
                <w:rFonts w:ascii="Courier New" w:hAnsi="Courier New" w:cs="Courier New"/>
                <w:sz w:val="18"/>
                <w:szCs w:val="18"/>
              </w:rPr>
            </w:pPr>
          </w:p>
        </w:tc>
        <w:tc>
          <w:tcPr>
            <w:tcW w:w="1440" w:type="dxa"/>
          </w:tcPr>
          <w:p w14:paraId="5BC90DB1"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LRHYPL </w:t>
            </w:r>
          </w:p>
        </w:tc>
        <w:tc>
          <w:tcPr>
            <w:tcW w:w="1350" w:type="dxa"/>
          </w:tcPr>
          <w:p w14:paraId="4B1F243B"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04BDB89D"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B9505821</w:t>
            </w:r>
          </w:p>
        </w:tc>
        <w:tc>
          <w:tcPr>
            <w:tcW w:w="4590" w:type="dxa"/>
          </w:tcPr>
          <w:p w14:paraId="7D6015F4" w14:textId="77777777" w:rsidR="00732E46" w:rsidRPr="002757F9" w:rsidRDefault="00732E46" w:rsidP="002757F9">
            <w:pPr>
              <w:spacing w:before="40" w:after="40"/>
              <w:rPr>
                <w:rFonts w:ascii="Courier New" w:hAnsi="Courier New" w:cs="Courier New"/>
                <w:sz w:val="18"/>
                <w:szCs w:val="18"/>
              </w:rPr>
            </w:pPr>
          </w:p>
        </w:tc>
      </w:tr>
      <w:tr w:rsidR="00732E46" w:rsidRPr="00015223" w14:paraId="01D9319E" w14:textId="77777777" w:rsidTr="002757F9">
        <w:tc>
          <w:tcPr>
            <w:tcW w:w="385" w:type="dxa"/>
          </w:tcPr>
          <w:p w14:paraId="6351D3B3" w14:textId="77777777" w:rsidR="00732E46" w:rsidRPr="002757F9" w:rsidRDefault="00732E46" w:rsidP="002757F9">
            <w:pPr>
              <w:spacing w:before="40" w:after="40"/>
              <w:rPr>
                <w:rFonts w:ascii="Courier New" w:hAnsi="Courier New" w:cs="Courier New"/>
                <w:sz w:val="18"/>
                <w:szCs w:val="18"/>
              </w:rPr>
            </w:pPr>
          </w:p>
        </w:tc>
        <w:tc>
          <w:tcPr>
            <w:tcW w:w="1440" w:type="dxa"/>
          </w:tcPr>
          <w:p w14:paraId="5533597C"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LRHYPOST </w:t>
            </w:r>
          </w:p>
        </w:tc>
        <w:tc>
          <w:tcPr>
            <w:tcW w:w="1350" w:type="dxa"/>
          </w:tcPr>
          <w:p w14:paraId="2DFCD39F"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574F51FA"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B856379</w:t>
            </w:r>
          </w:p>
        </w:tc>
        <w:tc>
          <w:tcPr>
            <w:tcW w:w="4590" w:type="dxa"/>
          </w:tcPr>
          <w:p w14:paraId="1908CE25" w14:textId="77777777" w:rsidR="00732E46" w:rsidRPr="002757F9" w:rsidRDefault="00732E46" w:rsidP="002757F9">
            <w:pPr>
              <w:spacing w:before="40" w:after="40"/>
              <w:rPr>
                <w:rFonts w:ascii="Courier New" w:hAnsi="Courier New" w:cs="Courier New"/>
                <w:sz w:val="18"/>
                <w:szCs w:val="18"/>
              </w:rPr>
            </w:pPr>
          </w:p>
        </w:tc>
      </w:tr>
      <w:tr w:rsidR="00732E46" w:rsidRPr="00015223" w14:paraId="7BE7BADE" w14:textId="77777777" w:rsidTr="002757F9">
        <w:tc>
          <w:tcPr>
            <w:tcW w:w="385" w:type="dxa"/>
          </w:tcPr>
          <w:p w14:paraId="04513B84" w14:textId="77777777" w:rsidR="00732E46" w:rsidRPr="002757F9" w:rsidRDefault="00732E46" w:rsidP="002757F9">
            <w:pPr>
              <w:spacing w:before="40" w:after="40"/>
              <w:rPr>
                <w:rFonts w:ascii="Courier New" w:hAnsi="Courier New" w:cs="Courier New"/>
                <w:sz w:val="18"/>
                <w:szCs w:val="18"/>
              </w:rPr>
            </w:pPr>
          </w:p>
        </w:tc>
        <w:tc>
          <w:tcPr>
            <w:tcW w:w="1440" w:type="dxa"/>
          </w:tcPr>
          <w:p w14:paraId="3B64E483"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LRHYT1 </w:t>
            </w:r>
          </w:p>
        </w:tc>
        <w:tc>
          <w:tcPr>
            <w:tcW w:w="1350" w:type="dxa"/>
          </w:tcPr>
          <w:p w14:paraId="289F50D8"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02ED422B"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B12777188</w:t>
            </w:r>
          </w:p>
        </w:tc>
        <w:tc>
          <w:tcPr>
            <w:tcW w:w="4590" w:type="dxa"/>
          </w:tcPr>
          <w:p w14:paraId="63101AF9" w14:textId="77777777" w:rsidR="00732E46" w:rsidRPr="002757F9" w:rsidRDefault="00732E46" w:rsidP="002757F9">
            <w:pPr>
              <w:spacing w:before="40" w:after="40"/>
              <w:rPr>
                <w:rFonts w:ascii="Courier New" w:hAnsi="Courier New" w:cs="Courier New"/>
                <w:sz w:val="18"/>
                <w:szCs w:val="18"/>
              </w:rPr>
            </w:pPr>
          </w:p>
        </w:tc>
      </w:tr>
      <w:tr w:rsidR="00732E46" w:rsidRPr="00015223" w14:paraId="3A405E55" w14:textId="77777777" w:rsidTr="002757F9">
        <w:tc>
          <w:tcPr>
            <w:tcW w:w="385" w:type="dxa"/>
          </w:tcPr>
          <w:p w14:paraId="03F8C386" w14:textId="77777777" w:rsidR="00732E46" w:rsidRPr="002757F9" w:rsidRDefault="00732E46" w:rsidP="002757F9">
            <w:pPr>
              <w:spacing w:before="40" w:after="40"/>
              <w:rPr>
                <w:rFonts w:ascii="Courier New" w:hAnsi="Courier New" w:cs="Courier New"/>
                <w:sz w:val="18"/>
                <w:szCs w:val="18"/>
              </w:rPr>
            </w:pPr>
          </w:p>
        </w:tc>
        <w:tc>
          <w:tcPr>
            <w:tcW w:w="1440" w:type="dxa"/>
          </w:tcPr>
          <w:p w14:paraId="79719C4E"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LRHYT2 </w:t>
            </w:r>
          </w:p>
        </w:tc>
        <w:tc>
          <w:tcPr>
            <w:tcW w:w="1350" w:type="dxa"/>
          </w:tcPr>
          <w:p w14:paraId="1686581F"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3AEF536F"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B3165610</w:t>
            </w:r>
          </w:p>
        </w:tc>
        <w:tc>
          <w:tcPr>
            <w:tcW w:w="4590" w:type="dxa"/>
          </w:tcPr>
          <w:p w14:paraId="0A60AFAE" w14:textId="77777777" w:rsidR="00732E46" w:rsidRPr="002757F9" w:rsidRDefault="00732E46" w:rsidP="002757F9">
            <w:pPr>
              <w:spacing w:before="40" w:after="40"/>
              <w:rPr>
                <w:rFonts w:ascii="Courier New" w:hAnsi="Courier New" w:cs="Courier New"/>
                <w:sz w:val="18"/>
                <w:szCs w:val="18"/>
              </w:rPr>
            </w:pPr>
          </w:p>
        </w:tc>
      </w:tr>
      <w:tr w:rsidR="00732E46" w:rsidRPr="00015223" w14:paraId="4C715402" w14:textId="77777777" w:rsidTr="002757F9">
        <w:tc>
          <w:tcPr>
            <w:tcW w:w="385" w:type="dxa"/>
          </w:tcPr>
          <w:p w14:paraId="526FBE97" w14:textId="77777777" w:rsidR="00732E46" w:rsidRPr="002757F9" w:rsidRDefault="00732E46" w:rsidP="002757F9">
            <w:pPr>
              <w:spacing w:before="40" w:after="40"/>
              <w:rPr>
                <w:rFonts w:ascii="Courier New" w:hAnsi="Courier New" w:cs="Courier New"/>
                <w:sz w:val="18"/>
                <w:szCs w:val="18"/>
              </w:rPr>
            </w:pPr>
          </w:p>
        </w:tc>
        <w:tc>
          <w:tcPr>
            <w:tcW w:w="1440" w:type="dxa"/>
          </w:tcPr>
          <w:p w14:paraId="23EF8D49"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LRHYU </w:t>
            </w:r>
          </w:p>
        </w:tc>
        <w:tc>
          <w:tcPr>
            <w:tcW w:w="1350" w:type="dxa"/>
          </w:tcPr>
          <w:p w14:paraId="380BE89C"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3BE78043"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B3762458</w:t>
            </w:r>
          </w:p>
        </w:tc>
        <w:tc>
          <w:tcPr>
            <w:tcW w:w="4590" w:type="dxa"/>
          </w:tcPr>
          <w:p w14:paraId="3B307124" w14:textId="77777777" w:rsidR="00732E46" w:rsidRPr="002757F9" w:rsidRDefault="00732E46" w:rsidP="002757F9">
            <w:pPr>
              <w:spacing w:before="40" w:after="40"/>
              <w:rPr>
                <w:rFonts w:ascii="Courier New" w:hAnsi="Courier New" w:cs="Courier New"/>
                <w:sz w:val="18"/>
                <w:szCs w:val="18"/>
              </w:rPr>
            </w:pPr>
          </w:p>
        </w:tc>
      </w:tr>
      <w:tr w:rsidR="00732E46" w:rsidRPr="00015223" w14:paraId="526A72E0" w14:textId="77777777" w:rsidTr="002757F9">
        <w:tc>
          <w:tcPr>
            <w:tcW w:w="385" w:type="dxa"/>
          </w:tcPr>
          <w:p w14:paraId="32B0BA14" w14:textId="77777777" w:rsidR="00732E46" w:rsidRPr="002757F9" w:rsidRDefault="00732E46" w:rsidP="002757F9">
            <w:pPr>
              <w:spacing w:before="40" w:after="40"/>
              <w:rPr>
                <w:rFonts w:ascii="Courier New" w:hAnsi="Courier New" w:cs="Courier New"/>
                <w:sz w:val="18"/>
                <w:szCs w:val="18"/>
              </w:rPr>
            </w:pPr>
          </w:p>
        </w:tc>
        <w:tc>
          <w:tcPr>
            <w:tcW w:w="1440" w:type="dxa"/>
          </w:tcPr>
          <w:p w14:paraId="40DF5394"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LRHYU4 </w:t>
            </w:r>
          </w:p>
        </w:tc>
        <w:tc>
          <w:tcPr>
            <w:tcW w:w="1350" w:type="dxa"/>
          </w:tcPr>
          <w:p w14:paraId="52962517"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6519B267"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B116774</w:t>
            </w:r>
          </w:p>
        </w:tc>
        <w:tc>
          <w:tcPr>
            <w:tcW w:w="4590" w:type="dxa"/>
          </w:tcPr>
          <w:p w14:paraId="25DE0B76" w14:textId="77777777" w:rsidR="00732E46" w:rsidRPr="002757F9" w:rsidRDefault="00732E46" w:rsidP="002757F9">
            <w:pPr>
              <w:spacing w:before="40" w:after="40"/>
              <w:rPr>
                <w:rFonts w:ascii="Courier New" w:hAnsi="Courier New" w:cs="Courier New"/>
                <w:sz w:val="18"/>
                <w:szCs w:val="18"/>
              </w:rPr>
            </w:pPr>
          </w:p>
        </w:tc>
      </w:tr>
      <w:tr w:rsidR="00732E46" w:rsidRPr="00015223" w14:paraId="5B008DDA" w14:textId="77777777" w:rsidTr="002757F9">
        <w:tc>
          <w:tcPr>
            <w:tcW w:w="385" w:type="dxa"/>
          </w:tcPr>
          <w:p w14:paraId="58C5E061" w14:textId="77777777" w:rsidR="00732E46" w:rsidRPr="002757F9" w:rsidRDefault="00732E46" w:rsidP="002757F9">
            <w:pPr>
              <w:spacing w:before="40" w:after="40"/>
              <w:rPr>
                <w:rFonts w:ascii="Courier New" w:hAnsi="Courier New" w:cs="Courier New"/>
                <w:sz w:val="18"/>
                <w:szCs w:val="18"/>
              </w:rPr>
            </w:pPr>
          </w:p>
        </w:tc>
        <w:tc>
          <w:tcPr>
            <w:tcW w:w="1440" w:type="dxa"/>
          </w:tcPr>
          <w:p w14:paraId="3A3DBD62"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 xml:space="preserve">LRHYU5 </w:t>
            </w:r>
          </w:p>
        </w:tc>
        <w:tc>
          <w:tcPr>
            <w:tcW w:w="1350" w:type="dxa"/>
          </w:tcPr>
          <w:p w14:paraId="6D9731C4"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5C5D0BE3"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sz w:val="18"/>
                <w:szCs w:val="18"/>
              </w:rPr>
              <w:t>B83020</w:t>
            </w:r>
          </w:p>
        </w:tc>
        <w:tc>
          <w:tcPr>
            <w:tcW w:w="4590" w:type="dxa"/>
          </w:tcPr>
          <w:p w14:paraId="789DDBA7" w14:textId="77777777" w:rsidR="00732E46" w:rsidRPr="002757F9" w:rsidRDefault="00732E46" w:rsidP="002757F9">
            <w:pPr>
              <w:spacing w:before="40" w:after="40"/>
              <w:rPr>
                <w:rFonts w:ascii="Courier New" w:hAnsi="Courier New" w:cs="Courier New"/>
                <w:sz w:val="18"/>
                <w:szCs w:val="18"/>
              </w:rPr>
            </w:pPr>
          </w:p>
        </w:tc>
      </w:tr>
      <w:tr w:rsidR="00732E46" w:rsidRPr="00015223" w14:paraId="27D58A93" w14:textId="77777777" w:rsidTr="002757F9">
        <w:tc>
          <w:tcPr>
            <w:tcW w:w="385" w:type="dxa"/>
          </w:tcPr>
          <w:p w14:paraId="3F4ECB86" w14:textId="77777777" w:rsidR="00732E46" w:rsidRPr="002757F9" w:rsidRDefault="00732E46" w:rsidP="002757F9">
            <w:pPr>
              <w:spacing w:before="40" w:after="40"/>
              <w:rPr>
                <w:rFonts w:ascii="Courier New" w:hAnsi="Courier New" w:cs="Courier New"/>
                <w:color w:val="000000"/>
                <w:sz w:val="18"/>
                <w:szCs w:val="18"/>
              </w:rPr>
            </w:pPr>
          </w:p>
        </w:tc>
        <w:tc>
          <w:tcPr>
            <w:tcW w:w="1440" w:type="dxa"/>
          </w:tcPr>
          <w:p w14:paraId="4CE299AA" w14:textId="77777777" w:rsidR="00732E46" w:rsidRPr="002757F9" w:rsidRDefault="00732E46" w:rsidP="002757F9">
            <w:pPr>
              <w:spacing w:before="40" w:after="40"/>
              <w:rPr>
                <w:rFonts w:ascii="Courier New" w:hAnsi="Courier New" w:cs="Courier New"/>
                <w:color w:val="000000"/>
                <w:sz w:val="18"/>
                <w:szCs w:val="18"/>
              </w:rPr>
            </w:pPr>
            <w:r w:rsidRPr="002757F9">
              <w:rPr>
                <w:rFonts w:ascii="Courier New" w:hAnsi="Courier New" w:cs="Courier New"/>
                <w:color w:val="000000"/>
                <w:sz w:val="18"/>
                <w:szCs w:val="18"/>
              </w:rPr>
              <w:t>LRHYUTL</w:t>
            </w:r>
          </w:p>
        </w:tc>
        <w:tc>
          <w:tcPr>
            <w:tcW w:w="1350" w:type="dxa"/>
          </w:tcPr>
          <w:p w14:paraId="2C2DDB43"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Value</w:t>
            </w:r>
          </w:p>
        </w:tc>
        <w:tc>
          <w:tcPr>
            <w:tcW w:w="1440" w:type="dxa"/>
          </w:tcPr>
          <w:p w14:paraId="76415E45" w14:textId="77777777" w:rsidR="00732E46" w:rsidRPr="002757F9" w:rsidRDefault="00B65BB9" w:rsidP="002757F9">
            <w:pPr>
              <w:spacing w:before="40" w:after="40"/>
              <w:rPr>
                <w:rFonts w:ascii="Courier New" w:hAnsi="Courier New" w:cs="Courier New"/>
                <w:sz w:val="18"/>
                <w:szCs w:val="18"/>
              </w:rPr>
            </w:pPr>
            <w:r w:rsidRPr="002757F9">
              <w:rPr>
                <w:rFonts w:ascii="Courier New" w:hAnsi="Courier New" w:cs="Courier New"/>
                <w:color w:val="000000"/>
                <w:sz w:val="18"/>
                <w:szCs w:val="18"/>
              </w:rPr>
              <w:t>B160482</w:t>
            </w:r>
          </w:p>
        </w:tc>
        <w:tc>
          <w:tcPr>
            <w:tcW w:w="4590" w:type="dxa"/>
          </w:tcPr>
          <w:p w14:paraId="44CA8177" w14:textId="77777777" w:rsidR="00732E46" w:rsidRPr="002757F9" w:rsidRDefault="00732E46" w:rsidP="002757F9">
            <w:pPr>
              <w:spacing w:before="40" w:after="40"/>
              <w:rPr>
                <w:rFonts w:ascii="Courier New" w:hAnsi="Courier New" w:cs="Courier New"/>
                <w:color w:val="000000"/>
                <w:sz w:val="18"/>
                <w:szCs w:val="18"/>
              </w:rPr>
            </w:pPr>
          </w:p>
        </w:tc>
      </w:tr>
      <w:tr w:rsidR="00732E46" w:rsidRPr="00015223" w14:paraId="2F2AB68B" w14:textId="77777777" w:rsidTr="002757F9">
        <w:tc>
          <w:tcPr>
            <w:tcW w:w="385" w:type="dxa"/>
          </w:tcPr>
          <w:p w14:paraId="4631E2CC" w14:textId="77777777" w:rsidR="00732E46" w:rsidRPr="002757F9" w:rsidRDefault="00732E46" w:rsidP="002757F9">
            <w:pPr>
              <w:spacing w:before="40" w:after="40"/>
              <w:rPr>
                <w:rFonts w:ascii="Courier New" w:hAnsi="Courier New" w:cs="Courier New"/>
                <w:sz w:val="18"/>
                <w:szCs w:val="18"/>
              </w:rPr>
            </w:pPr>
          </w:p>
        </w:tc>
        <w:tc>
          <w:tcPr>
            <w:tcW w:w="4230" w:type="dxa"/>
            <w:gridSpan w:val="3"/>
          </w:tcPr>
          <w:p w14:paraId="02D68B33" w14:textId="77777777" w:rsidR="00732E46" w:rsidRPr="002757F9" w:rsidRDefault="00732E46" w:rsidP="002757F9">
            <w:pPr>
              <w:spacing w:before="40" w:after="40"/>
              <w:rPr>
                <w:rFonts w:ascii="Courier New" w:hAnsi="Courier New" w:cs="Courier New"/>
                <w:sz w:val="18"/>
                <w:szCs w:val="18"/>
              </w:rPr>
            </w:pPr>
            <w:r w:rsidRPr="002757F9">
              <w:rPr>
                <w:rFonts w:ascii="Courier New" w:hAnsi="Courier New" w:cs="Courier New"/>
                <w:sz w:val="18"/>
                <w:szCs w:val="18"/>
              </w:rPr>
              <w:t>2</w:t>
            </w:r>
            <w:r w:rsidR="00B65BB9" w:rsidRPr="002757F9">
              <w:rPr>
                <w:rFonts w:ascii="Courier New" w:hAnsi="Courier New" w:cs="Courier New"/>
                <w:sz w:val="18"/>
                <w:szCs w:val="18"/>
              </w:rPr>
              <w:t>8</w:t>
            </w:r>
            <w:r w:rsidRPr="002757F9">
              <w:rPr>
                <w:rFonts w:ascii="Courier New" w:hAnsi="Courier New" w:cs="Courier New"/>
                <w:sz w:val="18"/>
                <w:szCs w:val="18"/>
              </w:rPr>
              <w:t xml:space="preserve"> Routines checked, 0 failed.</w:t>
            </w:r>
          </w:p>
          <w:p w14:paraId="7BA6C3E5" w14:textId="77777777" w:rsidR="00732E46" w:rsidRPr="002757F9" w:rsidRDefault="00732E46" w:rsidP="002757F9">
            <w:pPr>
              <w:spacing w:before="40" w:after="40"/>
              <w:rPr>
                <w:rFonts w:ascii="Courier New" w:hAnsi="Courier New" w:cs="Courier New"/>
                <w:color w:val="000000"/>
                <w:sz w:val="18"/>
                <w:szCs w:val="18"/>
              </w:rPr>
            </w:pPr>
          </w:p>
        </w:tc>
        <w:tc>
          <w:tcPr>
            <w:tcW w:w="4590" w:type="dxa"/>
          </w:tcPr>
          <w:p w14:paraId="47B61404" w14:textId="77777777" w:rsidR="00732E46" w:rsidRPr="002757F9" w:rsidRDefault="00732E46" w:rsidP="002757F9">
            <w:pPr>
              <w:spacing w:before="40" w:after="40"/>
              <w:rPr>
                <w:rFonts w:ascii="Courier New" w:hAnsi="Courier New" w:cs="Courier New"/>
                <w:sz w:val="18"/>
                <w:szCs w:val="18"/>
              </w:rPr>
            </w:pPr>
          </w:p>
        </w:tc>
      </w:tr>
    </w:tbl>
    <w:p w14:paraId="14A9CB37" w14:textId="77777777" w:rsidR="00076C5B" w:rsidRDefault="00076C5B" w:rsidP="009B5626">
      <w:pPr>
        <w:pStyle w:val="Heading3"/>
      </w:pPr>
      <w:bookmarkStart w:id="69" w:name="_Toc274315647"/>
      <w:bookmarkStart w:id="70" w:name="_Toc313444641"/>
      <w:r w:rsidRPr="001A5120">
        <w:t>Example Print Transport Global</w:t>
      </w:r>
      <w:bookmarkEnd w:id="69"/>
      <w:bookmarkEnd w:id="70"/>
    </w:p>
    <w:p w14:paraId="50E5B2DA" w14:textId="77777777" w:rsidR="002760E0" w:rsidRDefault="002760E0" w:rsidP="000F258F">
      <w:pPr>
        <w:pStyle w:val="code"/>
      </w:pPr>
    </w:p>
    <w:p w14:paraId="170B460A" w14:textId="77777777" w:rsidR="007A5DBE" w:rsidRPr="00076C5B" w:rsidRDefault="007A5DBE" w:rsidP="000F258F">
      <w:pPr>
        <w:pStyle w:val="code"/>
      </w:pPr>
      <w:r w:rsidRPr="00076C5B">
        <w:t>Select Programmer Options Option: KIDS  Kernel Installation &amp; Distribution System</w:t>
      </w:r>
    </w:p>
    <w:p w14:paraId="268AB63D" w14:textId="77777777" w:rsidR="007A5DBE" w:rsidRPr="00076C5B" w:rsidRDefault="007A5DBE" w:rsidP="000F258F">
      <w:pPr>
        <w:pStyle w:val="code"/>
      </w:pPr>
      <w:r w:rsidRPr="00076C5B">
        <w:t xml:space="preserve">  </w:t>
      </w:r>
    </w:p>
    <w:p w14:paraId="327E1C60" w14:textId="77777777" w:rsidR="007A5DBE" w:rsidRPr="00076C5B" w:rsidRDefault="007A5DBE" w:rsidP="000F258F">
      <w:pPr>
        <w:pStyle w:val="code"/>
      </w:pPr>
      <w:r w:rsidRPr="00076C5B">
        <w:t xml:space="preserve">          Edits and Distribution ...</w:t>
      </w:r>
    </w:p>
    <w:p w14:paraId="2B135D07" w14:textId="77777777" w:rsidR="007A5DBE" w:rsidRPr="00076C5B" w:rsidRDefault="007A5DBE" w:rsidP="000F258F">
      <w:pPr>
        <w:pStyle w:val="code"/>
      </w:pPr>
      <w:r w:rsidRPr="00076C5B">
        <w:t xml:space="preserve">          Utilities ...</w:t>
      </w:r>
    </w:p>
    <w:p w14:paraId="20E49A54" w14:textId="77777777" w:rsidR="007A5DBE" w:rsidRPr="00076C5B" w:rsidRDefault="007A5DBE" w:rsidP="000F258F">
      <w:pPr>
        <w:pStyle w:val="code"/>
      </w:pPr>
      <w:r w:rsidRPr="00076C5B">
        <w:lastRenderedPageBreak/>
        <w:t xml:space="preserve">          Installation ...</w:t>
      </w:r>
    </w:p>
    <w:p w14:paraId="7D01589C" w14:textId="77777777" w:rsidR="007A5DBE" w:rsidRPr="00076C5B" w:rsidRDefault="007A5DBE" w:rsidP="000F258F">
      <w:pPr>
        <w:pStyle w:val="code"/>
      </w:pPr>
      <w:r w:rsidRPr="00076C5B">
        <w:t xml:space="preserve">          Patch Monitor Main Menu ...</w:t>
      </w:r>
    </w:p>
    <w:p w14:paraId="37B15F8B" w14:textId="77777777" w:rsidR="007A5DBE" w:rsidRPr="00076C5B" w:rsidRDefault="007A5DBE" w:rsidP="000F258F">
      <w:pPr>
        <w:pStyle w:val="code"/>
      </w:pPr>
      <w:r w:rsidRPr="00076C5B">
        <w:t xml:space="preserve"> </w:t>
      </w:r>
    </w:p>
    <w:p w14:paraId="2AAB2F8A" w14:textId="77777777" w:rsidR="007A5DBE" w:rsidRPr="00076C5B" w:rsidRDefault="007A5DBE" w:rsidP="000F258F">
      <w:pPr>
        <w:pStyle w:val="code"/>
      </w:pPr>
      <w:r w:rsidRPr="00076C5B">
        <w:t>Select Kernel Installation &amp; Distribution System Option: installation</w:t>
      </w:r>
    </w:p>
    <w:p w14:paraId="044B8506" w14:textId="77777777" w:rsidR="007A5DBE" w:rsidRPr="00076C5B" w:rsidRDefault="007A5DBE" w:rsidP="000F258F">
      <w:pPr>
        <w:pStyle w:val="code"/>
      </w:pPr>
      <w:r w:rsidRPr="00076C5B">
        <w:t xml:space="preserve"> </w:t>
      </w:r>
    </w:p>
    <w:p w14:paraId="603ADA05" w14:textId="77777777" w:rsidR="007A5DBE" w:rsidRPr="00076C5B" w:rsidRDefault="007A5DBE" w:rsidP="000F258F">
      <w:pPr>
        <w:pStyle w:val="code"/>
      </w:pPr>
      <w:r w:rsidRPr="00076C5B">
        <w:t xml:space="preserve">   1      Load a Distribution</w:t>
      </w:r>
    </w:p>
    <w:p w14:paraId="4CCADD6A" w14:textId="77777777" w:rsidR="007A5DBE" w:rsidRPr="00076C5B" w:rsidRDefault="007A5DBE" w:rsidP="000F258F">
      <w:pPr>
        <w:pStyle w:val="code"/>
      </w:pPr>
      <w:r w:rsidRPr="00076C5B">
        <w:t xml:space="preserve">   2      Verify Checksums in Transport Global</w:t>
      </w:r>
    </w:p>
    <w:p w14:paraId="1D9CFF0E" w14:textId="77777777" w:rsidR="007A5DBE" w:rsidRPr="00076C5B" w:rsidRDefault="007A5DBE" w:rsidP="000F258F">
      <w:pPr>
        <w:pStyle w:val="code"/>
      </w:pPr>
      <w:r w:rsidRPr="00076C5B">
        <w:t xml:space="preserve">   3      Print Transport Global</w:t>
      </w:r>
    </w:p>
    <w:p w14:paraId="2AF183DE" w14:textId="77777777" w:rsidR="007A5DBE" w:rsidRPr="00076C5B" w:rsidRDefault="007A5DBE" w:rsidP="000F258F">
      <w:pPr>
        <w:pStyle w:val="code"/>
      </w:pPr>
      <w:r w:rsidRPr="00076C5B">
        <w:t xml:space="preserve">   4      Compare Transport Global to Current System</w:t>
      </w:r>
    </w:p>
    <w:p w14:paraId="0E5CB5F1" w14:textId="77777777" w:rsidR="007A5DBE" w:rsidRPr="00076C5B" w:rsidRDefault="007A5DBE" w:rsidP="000F258F">
      <w:pPr>
        <w:pStyle w:val="code"/>
      </w:pPr>
      <w:r w:rsidRPr="00076C5B">
        <w:t xml:space="preserve">   5      Backup a Transport Global</w:t>
      </w:r>
    </w:p>
    <w:p w14:paraId="15BC8D4F" w14:textId="77777777" w:rsidR="007A5DBE" w:rsidRPr="00076C5B" w:rsidRDefault="007A5DBE" w:rsidP="000F258F">
      <w:pPr>
        <w:pStyle w:val="code"/>
      </w:pPr>
      <w:r w:rsidRPr="00076C5B">
        <w:t xml:space="preserve">   6      Install Package(s)</w:t>
      </w:r>
    </w:p>
    <w:p w14:paraId="7D85D05C" w14:textId="77777777" w:rsidR="007A5DBE" w:rsidRPr="00076C5B" w:rsidRDefault="007A5DBE" w:rsidP="000F258F">
      <w:pPr>
        <w:pStyle w:val="code"/>
      </w:pPr>
      <w:r w:rsidRPr="00076C5B">
        <w:t xml:space="preserve">          Restart Install of Package(s)</w:t>
      </w:r>
    </w:p>
    <w:p w14:paraId="11975043" w14:textId="77777777" w:rsidR="007A5DBE" w:rsidRPr="00076C5B" w:rsidRDefault="007A5DBE" w:rsidP="000F258F">
      <w:pPr>
        <w:pStyle w:val="code"/>
      </w:pPr>
      <w:r w:rsidRPr="00076C5B">
        <w:t xml:space="preserve">          Unload a Distribution</w:t>
      </w:r>
    </w:p>
    <w:p w14:paraId="74EED11C" w14:textId="77777777" w:rsidR="007A5DBE" w:rsidRPr="00076C5B" w:rsidRDefault="007A5DBE" w:rsidP="000F258F">
      <w:pPr>
        <w:pStyle w:val="code"/>
      </w:pPr>
      <w:r w:rsidRPr="00076C5B">
        <w:t xml:space="preserve"> </w:t>
      </w:r>
    </w:p>
    <w:p w14:paraId="08D916E9" w14:textId="77777777" w:rsidR="007A5DBE" w:rsidRPr="00076C5B" w:rsidRDefault="007A5DBE" w:rsidP="000F258F">
      <w:pPr>
        <w:pStyle w:val="code"/>
      </w:pPr>
      <w:r w:rsidRPr="00076C5B">
        <w:t>Select Installation Option: 3  Print Transport Global</w:t>
      </w:r>
    </w:p>
    <w:p w14:paraId="0B50A650" w14:textId="77777777" w:rsidR="00CB275B" w:rsidRDefault="00CB275B" w:rsidP="00CB275B">
      <w:pPr>
        <w:pStyle w:val="code"/>
      </w:pPr>
      <w:r>
        <w:t>Select INSTALL NAME:    LR*5.2*405    9/23/11@17:22:40</w:t>
      </w:r>
    </w:p>
    <w:p w14:paraId="30091159" w14:textId="77777777" w:rsidR="00CB275B" w:rsidRDefault="00CB275B" w:rsidP="00CB275B">
      <w:pPr>
        <w:pStyle w:val="code"/>
      </w:pPr>
      <w:r>
        <w:t xml:space="preserve">     =&gt; LR*5.2*405 </w:t>
      </w:r>
    </w:p>
    <w:p w14:paraId="66EB4558" w14:textId="77777777" w:rsidR="00CB275B" w:rsidRDefault="00CB275B" w:rsidP="00CB275B">
      <w:pPr>
        <w:pStyle w:val="code"/>
      </w:pPr>
    </w:p>
    <w:p w14:paraId="6AD01BC8" w14:textId="77777777" w:rsidR="00CB275B" w:rsidRDefault="00CB275B" w:rsidP="00CB275B">
      <w:pPr>
        <w:pStyle w:val="code"/>
      </w:pPr>
      <w:r>
        <w:t xml:space="preserve">This Distribution was loaded on Sep 23, 2011@17:22:40 with header of </w:t>
      </w:r>
    </w:p>
    <w:p w14:paraId="4CC6A730" w14:textId="77777777" w:rsidR="00CB275B" w:rsidRDefault="00CB275B" w:rsidP="00CB275B">
      <w:pPr>
        <w:pStyle w:val="code"/>
      </w:pPr>
      <w:r>
        <w:t xml:space="preserve">   LR*5.2*405 </w:t>
      </w:r>
    </w:p>
    <w:p w14:paraId="7C08CD0D" w14:textId="77777777" w:rsidR="00CB275B" w:rsidRDefault="00CB275B" w:rsidP="00CB275B">
      <w:pPr>
        <w:pStyle w:val="code"/>
      </w:pPr>
      <w:r>
        <w:t xml:space="preserve">   It consisted of the following Install(s):</w:t>
      </w:r>
    </w:p>
    <w:p w14:paraId="78AF6C26" w14:textId="77777777" w:rsidR="00CB275B" w:rsidRDefault="00CB275B" w:rsidP="00CB275B">
      <w:pPr>
        <w:pStyle w:val="code"/>
      </w:pPr>
      <w:r>
        <w:t xml:space="preserve">     LR*5.2*405</w:t>
      </w:r>
    </w:p>
    <w:p w14:paraId="7CD4D487" w14:textId="77777777" w:rsidR="00CB275B" w:rsidRDefault="00CB275B" w:rsidP="00CB275B">
      <w:pPr>
        <w:pStyle w:val="code"/>
      </w:pPr>
    </w:p>
    <w:p w14:paraId="0BEA4073" w14:textId="77777777" w:rsidR="00CB275B" w:rsidRDefault="00CB275B" w:rsidP="00CB275B">
      <w:pPr>
        <w:pStyle w:val="code"/>
      </w:pPr>
      <w:r>
        <w:t xml:space="preserve">     Select one of the following:</w:t>
      </w:r>
    </w:p>
    <w:p w14:paraId="34B72391" w14:textId="77777777" w:rsidR="00CB275B" w:rsidRDefault="00CB275B" w:rsidP="00CB275B">
      <w:pPr>
        <w:pStyle w:val="code"/>
      </w:pPr>
    </w:p>
    <w:p w14:paraId="70DC3675" w14:textId="77777777" w:rsidR="00CB275B" w:rsidRDefault="00CB275B" w:rsidP="00CB275B">
      <w:pPr>
        <w:pStyle w:val="code"/>
      </w:pPr>
      <w:r>
        <w:t xml:space="preserve">          1         Print Summary</w:t>
      </w:r>
    </w:p>
    <w:p w14:paraId="4B221CF7" w14:textId="77777777" w:rsidR="00CB275B" w:rsidRDefault="00CB275B" w:rsidP="00CB275B">
      <w:pPr>
        <w:pStyle w:val="code"/>
      </w:pPr>
      <w:r>
        <w:t xml:space="preserve">          2         Print Summary and Routines</w:t>
      </w:r>
    </w:p>
    <w:p w14:paraId="76BE104F" w14:textId="77777777" w:rsidR="00CB275B" w:rsidRDefault="00CB275B" w:rsidP="00CB275B">
      <w:pPr>
        <w:pStyle w:val="code"/>
      </w:pPr>
      <w:r>
        <w:t xml:space="preserve">          3         Print Routines</w:t>
      </w:r>
    </w:p>
    <w:p w14:paraId="7484AC12" w14:textId="77777777" w:rsidR="00CB275B" w:rsidRDefault="00CB275B" w:rsidP="00CB275B">
      <w:pPr>
        <w:pStyle w:val="code"/>
      </w:pPr>
    </w:p>
    <w:p w14:paraId="20CA14AB" w14:textId="77777777" w:rsidR="00CB275B" w:rsidRDefault="00CB275B" w:rsidP="00CB275B">
      <w:pPr>
        <w:pStyle w:val="code"/>
      </w:pPr>
      <w:r>
        <w:t>What to Print: 1  Print Summary</w:t>
      </w:r>
    </w:p>
    <w:p w14:paraId="0387ADC8" w14:textId="77777777" w:rsidR="00CB275B" w:rsidRDefault="00CB275B" w:rsidP="00CB275B">
      <w:pPr>
        <w:pStyle w:val="code"/>
      </w:pPr>
      <w:r>
        <w:t>DEVICE: HOME// ;;99999  TELNET TERMINAL</w:t>
      </w:r>
    </w:p>
    <w:p w14:paraId="072273FA" w14:textId="77777777" w:rsidR="00CB275B" w:rsidRDefault="00CB275B" w:rsidP="00CB275B">
      <w:pPr>
        <w:pStyle w:val="code"/>
      </w:pPr>
      <w:r>
        <w:t>PACKAGE: LR*5.2*405     Sep 23, 2011 5:24 pm                             PAGE 1</w:t>
      </w:r>
    </w:p>
    <w:p w14:paraId="4FC7F8A3" w14:textId="77777777" w:rsidR="00CB275B" w:rsidRDefault="00CB275B" w:rsidP="00CB275B">
      <w:pPr>
        <w:pStyle w:val="code"/>
      </w:pPr>
      <w:r>
        <w:t>-------------------------------------------------------------------------------</w:t>
      </w:r>
    </w:p>
    <w:p w14:paraId="459A759B" w14:textId="77777777" w:rsidR="00CB275B" w:rsidRDefault="00CB275B" w:rsidP="00CB275B">
      <w:pPr>
        <w:pStyle w:val="code"/>
      </w:pPr>
      <w:r>
        <w:t>TYPE: SINGLE PACKAGE                               TRACK NATIONALLY: YES</w:t>
      </w:r>
    </w:p>
    <w:p w14:paraId="519EA6D4" w14:textId="77777777" w:rsidR="00CB275B" w:rsidRDefault="00CB275B" w:rsidP="00CB275B">
      <w:pPr>
        <w:pStyle w:val="code"/>
      </w:pPr>
      <w:r>
        <w:t>NATIONAL PACKAGE: LAB SERVICE                    ALPHA/BETA TESTING: NO</w:t>
      </w:r>
    </w:p>
    <w:p w14:paraId="4E7305F4" w14:textId="77777777" w:rsidR="00CB275B" w:rsidRDefault="00CB275B" w:rsidP="00CB275B">
      <w:pPr>
        <w:pStyle w:val="code"/>
      </w:pPr>
    </w:p>
    <w:p w14:paraId="2DB853E8" w14:textId="77777777" w:rsidR="00CB275B" w:rsidRDefault="00CB275B" w:rsidP="00CB275B">
      <w:pPr>
        <w:pStyle w:val="code"/>
      </w:pPr>
      <w:r>
        <w:t>DESCRIPTION:</w:t>
      </w:r>
    </w:p>
    <w:p w14:paraId="1377C533" w14:textId="77777777" w:rsidR="00CB275B" w:rsidRDefault="00CB275B" w:rsidP="00CB275B">
      <w:pPr>
        <w:pStyle w:val="code"/>
      </w:pPr>
    </w:p>
    <w:p w14:paraId="74D4E7CD" w14:textId="77777777" w:rsidR="00CB275B" w:rsidRDefault="00CB275B" w:rsidP="00CB275B">
      <w:pPr>
        <w:pStyle w:val="code"/>
      </w:pPr>
      <w:r>
        <w:t xml:space="preserve">ENVIRONMENT CHECK:                               DELETE ENV ROUTINE: </w:t>
      </w:r>
    </w:p>
    <w:p w14:paraId="26CD9F1B" w14:textId="77777777" w:rsidR="00CB275B" w:rsidRDefault="00CB275B" w:rsidP="00CB275B">
      <w:pPr>
        <w:pStyle w:val="code"/>
      </w:pPr>
      <w:r>
        <w:t xml:space="preserve"> PRE-INIT ROUTINE:                          DELETE PRE-INIT ROUTINE: No</w:t>
      </w:r>
    </w:p>
    <w:p w14:paraId="395D9D8F" w14:textId="77777777" w:rsidR="00CB275B" w:rsidRDefault="00CB275B" w:rsidP="00CB275B">
      <w:pPr>
        <w:pStyle w:val="code"/>
      </w:pPr>
      <w:r>
        <w:t>POST-INIT ROUTINE: LRHYPOST                DELETE POST-INIT ROUTINE: No</w:t>
      </w:r>
    </w:p>
    <w:p w14:paraId="57724D1E" w14:textId="77777777" w:rsidR="00CB275B" w:rsidRDefault="00CB275B" w:rsidP="00CB275B">
      <w:pPr>
        <w:pStyle w:val="code"/>
      </w:pPr>
      <w:r>
        <w:t xml:space="preserve">PRE-TRANSPORT RTN: </w:t>
      </w:r>
    </w:p>
    <w:p w14:paraId="57054D64" w14:textId="77777777" w:rsidR="00CB275B" w:rsidRDefault="00CB275B" w:rsidP="00CB275B">
      <w:pPr>
        <w:pStyle w:val="code"/>
      </w:pPr>
    </w:p>
    <w:p w14:paraId="0176D8D6" w14:textId="77777777" w:rsidR="00CB275B" w:rsidRDefault="00CB275B" w:rsidP="00CB275B">
      <w:pPr>
        <w:pStyle w:val="code"/>
      </w:pPr>
      <w:r>
        <w:t xml:space="preserve">                                           UP    SEND  DATA                USER</w:t>
      </w:r>
    </w:p>
    <w:p w14:paraId="4769459C" w14:textId="77777777" w:rsidR="00CB275B" w:rsidRDefault="00CB275B" w:rsidP="00CB275B">
      <w:pPr>
        <w:pStyle w:val="code"/>
      </w:pPr>
      <w:r>
        <w:t xml:space="preserve">                                           DATE  SEC.  COMES   SITE  RSLV  OVER</w:t>
      </w:r>
    </w:p>
    <w:p w14:paraId="2CA05089" w14:textId="77777777" w:rsidR="00CB275B" w:rsidRDefault="00CB275B" w:rsidP="00CB275B">
      <w:pPr>
        <w:pStyle w:val="code"/>
      </w:pPr>
      <w:r>
        <w:t>FILE #      FILE NAME                      DD    CODE  W/FILE  DATA  PTRS  RIDE</w:t>
      </w:r>
    </w:p>
    <w:p w14:paraId="1D3E5510" w14:textId="77777777" w:rsidR="00CB275B" w:rsidRDefault="00CB275B" w:rsidP="00CB275B">
      <w:pPr>
        <w:pStyle w:val="code"/>
      </w:pPr>
      <w:r>
        <w:t>-------------------------------------------------------------------------------</w:t>
      </w:r>
    </w:p>
    <w:p w14:paraId="7B52109D" w14:textId="77777777" w:rsidR="00CB275B" w:rsidRDefault="00CB275B" w:rsidP="00CB275B">
      <w:pPr>
        <w:pStyle w:val="code"/>
      </w:pPr>
      <w:r>
        <w:t xml:space="preserve">69.86       HOWDY SITE FILE                YES   YES   NO                  </w:t>
      </w:r>
    </w:p>
    <w:p w14:paraId="16545405" w14:textId="77777777" w:rsidR="00CB275B" w:rsidRDefault="00CB275B" w:rsidP="00CB275B">
      <w:pPr>
        <w:pStyle w:val="code"/>
      </w:pPr>
    </w:p>
    <w:p w14:paraId="3C27F665" w14:textId="77777777" w:rsidR="00CB275B" w:rsidRDefault="00CB275B" w:rsidP="00CB275B">
      <w:pPr>
        <w:pStyle w:val="code"/>
      </w:pPr>
      <w:r>
        <w:t xml:space="preserve">69.87       HOWDY SPECIMEN TIMES BY UID    YES   YES   NO                  </w:t>
      </w:r>
    </w:p>
    <w:p w14:paraId="64244B78" w14:textId="77777777" w:rsidR="00CB275B" w:rsidRDefault="00CB275B" w:rsidP="00CB275B">
      <w:pPr>
        <w:pStyle w:val="code"/>
      </w:pPr>
    </w:p>
    <w:p w14:paraId="5F701F12" w14:textId="77777777" w:rsidR="00CB275B" w:rsidRDefault="00CB275B" w:rsidP="00CB275B">
      <w:pPr>
        <w:pStyle w:val="code"/>
      </w:pPr>
      <w:r>
        <w:t>ROUTINE:                                       ACTION:</w:t>
      </w:r>
    </w:p>
    <w:p w14:paraId="6B64E5A1" w14:textId="77777777" w:rsidR="00CB275B" w:rsidRDefault="00CB275B" w:rsidP="00CB275B">
      <w:pPr>
        <w:pStyle w:val="code"/>
      </w:pPr>
      <w:r>
        <w:t xml:space="preserve">   LRHY0                                          SEND TO SITE</w:t>
      </w:r>
    </w:p>
    <w:p w14:paraId="18CA4781" w14:textId="77777777" w:rsidR="00CB275B" w:rsidRDefault="00CB275B" w:rsidP="00CB275B">
      <w:pPr>
        <w:pStyle w:val="code"/>
      </w:pPr>
      <w:r>
        <w:t xml:space="preserve">   LRHY01                                         SEND TO SITE</w:t>
      </w:r>
    </w:p>
    <w:p w14:paraId="2325D6A3" w14:textId="77777777" w:rsidR="00CB275B" w:rsidRDefault="00CB275B" w:rsidP="00CB275B">
      <w:pPr>
        <w:pStyle w:val="code"/>
      </w:pPr>
      <w:r>
        <w:t xml:space="preserve">   LRHY22                                         SEND TO SITE</w:t>
      </w:r>
    </w:p>
    <w:p w14:paraId="7DA7FC95" w14:textId="77777777" w:rsidR="00CB275B" w:rsidRDefault="00CB275B" w:rsidP="00CB275B">
      <w:pPr>
        <w:pStyle w:val="code"/>
      </w:pPr>
      <w:r>
        <w:t xml:space="preserve">   LRHY4X                                         SEND TO SITE</w:t>
      </w:r>
    </w:p>
    <w:p w14:paraId="3091EA5F" w14:textId="77777777" w:rsidR="00CB275B" w:rsidRDefault="00CB275B" w:rsidP="00CB275B">
      <w:pPr>
        <w:pStyle w:val="code"/>
      </w:pPr>
      <w:r>
        <w:t xml:space="preserve">   LRHYA                                          SEND TO SITE</w:t>
      </w:r>
    </w:p>
    <w:p w14:paraId="68D91D4B" w14:textId="77777777" w:rsidR="00CB275B" w:rsidRDefault="00CB275B" w:rsidP="00CB275B">
      <w:pPr>
        <w:pStyle w:val="code"/>
      </w:pPr>
      <w:r>
        <w:lastRenderedPageBreak/>
        <w:t xml:space="preserve">   LRHYAFT                                        SEND TO SITE</w:t>
      </w:r>
    </w:p>
    <w:p w14:paraId="6C45BDD4" w14:textId="77777777" w:rsidR="00CB275B" w:rsidRDefault="00CB275B" w:rsidP="00CB275B">
      <w:pPr>
        <w:pStyle w:val="code"/>
      </w:pPr>
      <w:r>
        <w:t xml:space="preserve">   LRHYB                                          SEND TO SITE</w:t>
      </w:r>
    </w:p>
    <w:p w14:paraId="4A906A52" w14:textId="77777777" w:rsidR="00CB275B" w:rsidRDefault="00CB275B" w:rsidP="00CB275B">
      <w:pPr>
        <w:pStyle w:val="code"/>
      </w:pPr>
      <w:r>
        <w:t xml:space="preserve">   LRHYBC1                                        SEND TO SITE</w:t>
      </w:r>
    </w:p>
    <w:p w14:paraId="214BB2D1" w14:textId="77777777" w:rsidR="00CB275B" w:rsidRDefault="00CB275B" w:rsidP="00CB275B">
      <w:pPr>
        <w:pStyle w:val="code"/>
      </w:pPr>
      <w:r>
        <w:t xml:space="preserve">   LRHYBC9                                        SEND TO SITE</w:t>
      </w:r>
    </w:p>
    <w:p w14:paraId="7017CC65" w14:textId="77777777" w:rsidR="00CB275B" w:rsidRDefault="00CB275B" w:rsidP="00CB275B">
      <w:pPr>
        <w:pStyle w:val="code"/>
      </w:pPr>
      <w:r>
        <w:t xml:space="preserve">   LRHYBL1                                        SEND TO SITE</w:t>
      </w:r>
    </w:p>
    <w:p w14:paraId="5C09420A" w14:textId="77777777" w:rsidR="00CB275B" w:rsidRDefault="00CB275B" w:rsidP="00CB275B">
      <w:pPr>
        <w:pStyle w:val="code"/>
      </w:pPr>
      <w:r>
        <w:t xml:space="preserve">   LRHYBLD                                        SEND TO SITE</w:t>
      </w:r>
    </w:p>
    <w:p w14:paraId="6A376381" w14:textId="77777777" w:rsidR="00CB275B" w:rsidRDefault="00CB275B" w:rsidP="00CB275B">
      <w:pPr>
        <w:pStyle w:val="code"/>
      </w:pPr>
      <w:r>
        <w:t xml:space="preserve">   LRHYDEL                                        SEND TO SITE</w:t>
      </w:r>
    </w:p>
    <w:p w14:paraId="69F13EF3" w14:textId="77777777" w:rsidR="00CB275B" w:rsidRDefault="00CB275B" w:rsidP="00CB275B">
      <w:pPr>
        <w:pStyle w:val="code"/>
      </w:pPr>
      <w:r>
        <w:t xml:space="preserve">   LRHYED                                         SEND TO SITE</w:t>
      </w:r>
    </w:p>
    <w:p w14:paraId="6708F07A" w14:textId="77777777" w:rsidR="00CB275B" w:rsidRDefault="00CB275B" w:rsidP="00CB275B">
      <w:pPr>
        <w:pStyle w:val="code"/>
      </w:pPr>
      <w:r>
        <w:t xml:space="preserve">   LRHYF1                                         SEND TO SITE</w:t>
      </w:r>
    </w:p>
    <w:p w14:paraId="5CFE705B" w14:textId="77777777" w:rsidR="00CB275B" w:rsidRDefault="00CB275B" w:rsidP="00CB275B">
      <w:pPr>
        <w:pStyle w:val="code"/>
      </w:pPr>
      <w:r>
        <w:t xml:space="preserve">   LRHYF2                                         SEND TO SITE</w:t>
      </w:r>
    </w:p>
    <w:p w14:paraId="28292C73" w14:textId="77777777" w:rsidR="00CB275B" w:rsidRDefault="00CB275B" w:rsidP="00CB275B">
      <w:pPr>
        <w:pStyle w:val="code"/>
      </w:pPr>
      <w:r>
        <w:t xml:space="preserve">   LRHYF4                                         SEND TO SITE</w:t>
      </w:r>
    </w:p>
    <w:p w14:paraId="4E9B0600" w14:textId="77777777" w:rsidR="00CB275B" w:rsidRDefault="00CB275B" w:rsidP="00CB275B">
      <w:pPr>
        <w:pStyle w:val="code"/>
      </w:pPr>
      <w:r>
        <w:t xml:space="preserve">   LRHYLRX                                        SEND TO SITE</w:t>
      </w:r>
    </w:p>
    <w:p w14:paraId="2C42201E" w14:textId="77777777" w:rsidR="00CB275B" w:rsidRDefault="00CB275B" w:rsidP="00CB275B">
      <w:pPr>
        <w:pStyle w:val="code"/>
      </w:pPr>
      <w:r>
        <w:t xml:space="preserve">   LRHYLS1                                        SEND TO SITE</w:t>
      </w:r>
    </w:p>
    <w:p w14:paraId="7FD6EADF" w14:textId="77777777" w:rsidR="00CB275B" w:rsidRDefault="00CB275B" w:rsidP="00CB275B">
      <w:pPr>
        <w:pStyle w:val="code"/>
      </w:pPr>
      <w:r>
        <w:t xml:space="preserve">   LRHYPH0                                        SEND TO SITE</w:t>
      </w:r>
    </w:p>
    <w:p w14:paraId="72FD7441" w14:textId="77777777" w:rsidR="00CB275B" w:rsidRDefault="00CB275B" w:rsidP="00CB275B">
      <w:pPr>
        <w:pStyle w:val="code"/>
      </w:pPr>
      <w:r>
        <w:t xml:space="preserve">   LRHYPH2                                        SEND TO SITE</w:t>
      </w:r>
    </w:p>
    <w:p w14:paraId="0061DC93" w14:textId="77777777" w:rsidR="00CB275B" w:rsidRDefault="00CB275B" w:rsidP="00CB275B">
      <w:pPr>
        <w:pStyle w:val="code"/>
      </w:pPr>
      <w:r>
        <w:t xml:space="preserve">   LRHYPL                                         SEND TO SITE</w:t>
      </w:r>
    </w:p>
    <w:p w14:paraId="4557A9BA" w14:textId="77777777" w:rsidR="00CB275B" w:rsidRDefault="00CB275B" w:rsidP="00CB275B">
      <w:pPr>
        <w:pStyle w:val="code"/>
      </w:pPr>
      <w:r>
        <w:t xml:space="preserve">   LRHYPOST                                       SEND TO SITE</w:t>
      </w:r>
    </w:p>
    <w:p w14:paraId="4F17127F" w14:textId="77777777" w:rsidR="00CB275B" w:rsidRDefault="00CB275B" w:rsidP="00CB275B">
      <w:pPr>
        <w:pStyle w:val="code"/>
      </w:pPr>
      <w:r>
        <w:t xml:space="preserve">   LRHYT1                                         SEND TO SITE</w:t>
      </w:r>
    </w:p>
    <w:p w14:paraId="432D76C4" w14:textId="77777777" w:rsidR="00CB275B" w:rsidRDefault="00CB275B" w:rsidP="00CB275B">
      <w:pPr>
        <w:pStyle w:val="code"/>
      </w:pPr>
      <w:r>
        <w:t xml:space="preserve">   LRHYT2                                         SEND TO SITE</w:t>
      </w:r>
    </w:p>
    <w:p w14:paraId="423214DF" w14:textId="77777777" w:rsidR="00CB275B" w:rsidRDefault="00CB275B" w:rsidP="00CB275B">
      <w:pPr>
        <w:pStyle w:val="code"/>
      </w:pPr>
      <w:r>
        <w:t xml:space="preserve">   LRHYU                                          SEND TO SITE</w:t>
      </w:r>
    </w:p>
    <w:p w14:paraId="1657766C" w14:textId="77777777" w:rsidR="00CB275B" w:rsidRDefault="00CB275B" w:rsidP="00CB275B">
      <w:pPr>
        <w:pStyle w:val="code"/>
      </w:pPr>
      <w:r>
        <w:t xml:space="preserve">   LRHYU4                                         SEND TO SITE</w:t>
      </w:r>
    </w:p>
    <w:p w14:paraId="3466C4AF" w14:textId="77777777" w:rsidR="00CB275B" w:rsidRDefault="00CB275B" w:rsidP="00CB275B">
      <w:pPr>
        <w:pStyle w:val="code"/>
      </w:pPr>
      <w:r>
        <w:t xml:space="preserve">   LRHYU5                                         SEND TO SITE</w:t>
      </w:r>
    </w:p>
    <w:p w14:paraId="659430EF" w14:textId="77777777" w:rsidR="00CB275B" w:rsidRDefault="00CB275B" w:rsidP="00CB275B">
      <w:pPr>
        <w:pStyle w:val="code"/>
      </w:pPr>
      <w:r>
        <w:t xml:space="preserve">   LRHYUTL                                        SEND TO SITE</w:t>
      </w:r>
    </w:p>
    <w:p w14:paraId="012625FB" w14:textId="77777777" w:rsidR="00CB275B" w:rsidRDefault="00CB275B" w:rsidP="00CB275B">
      <w:pPr>
        <w:pStyle w:val="code"/>
      </w:pPr>
    </w:p>
    <w:p w14:paraId="2F8BC9E7" w14:textId="77777777" w:rsidR="00CB275B" w:rsidRDefault="00CB275B" w:rsidP="00CB275B">
      <w:pPr>
        <w:pStyle w:val="code"/>
      </w:pPr>
      <w:r>
        <w:t>OPTION:                                        ACTION:</w:t>
      </w:r>
    </w:p>
    <w:p w14:paraId="20CD73D8" w14:textId="77777777" w:rsidR="00CB275B" w:rsidRDefault="00CB275B" w:rsidP="00CB275B">
      <w:pPr>
        <w:pStyle w:val="code"/>
      </w:pPr>
      <w:r>
        <w:t xml:space="preserve">   LRHY HOWDY BOT                                 SEND TO SITE</w:t>
      </w:r>
    </w:p>
    <w:p w14:paraId="04E1EB0B" w14:textId="77777777" w:rsidR="00CB275B" w:rsidRDefault="00CB275B" w:rsidP="00CB275B">
      <w:pPr>
        <w:pStyle w:val="code"/>
      </w:pPr>
      <w:r>
        <w:t xml:space="preserve">   LRHY HOWDY MAIN MENU                           SEND TO SITE</w:t>
      </w:r>
    </w:p>
    <w:p w14:paraId="6A02BE5A" w14:textId="77777777" w:rsidR="00CB275B" w:rsidRDefault="00CB275B" w:rsidP="00CB275B">
      <w:pPr>
        <w:pStyle w:val="code"/>
      </w:pPr>
      <w:r>
        <w:t xml:space="preserve">   LRHY HOWDY PPOC MAIN MENU                      SEND TO SITE</w:t>
      </w:r>
    </w:p>
    <w:p w14:paraId="064D717B" w14:textId="77777777" w:rsidR="00CB275B" w:rsidRDefault="00CB275B" w:rsidP="00CB275B">
      <w:pPr>
        <w:pStyle w:val="code"/>
      </w:pPr>
      <w:r>
        <w:t xml:space="preserve">   LRHY PATIENT CARD SCAN                         SEND TO SITE</w:t>
      </w:r>
    </w:p>
    <w:p w14:paraId="64073155" w14:textId="77777777" w:rsidR="00CB275B" w:rsidRDefault="00CB275B" w:rsidP="00CB275B">
      <w:pPr>
        <w:pStyle w:val="code"/>
      </w:pPr>
      <w:r>
        <w:t xml:space="preserve">   LRHY PATIENT CARD SCAN (PPOC)                  SEND TO SITE</w:t>
      </w:r>
    </w:p>
    <w:p w14:paraId="02FC65D2" w14:textId="77777777" w:rsidR="00CB275B" w:rsidRDefault="00CB275B" w:rsidP="00CB275B">
      <w:pPr>
        <w:pStyle w:val="code"/>
      </w:pPr>
      <w:r>
        <w:t xml:space="preserve">   LRHY PATIENT WAIT TIME                         SEND TO SITE</w:t>
      </w:r>
    </w:p>
    <w:p w14:paraId="27DAD7E5" w14:textId="77777777" w:rsidR="00CB275B" w:rsidRDefault="00CB275B" w:rsidP="00CB275B">
      <w:pPr>
        <w:pStyle w:val="code"/>
      </w:pPr>
      <w:r>
        <w:t xml:space="preserve">   LRHY PHLEBOTOMY LOG                            SEND TO SITE</w:t>
      </w:r>
    </w:p>
    <w:p w14:paraId="11994549" w14:textId="77777777" w:rsidR="00CB275B" w:rsidRDefault="00CB275B" w:rsidP="00CB275B">
      <w:pPr>
        <w:pStyle w:val="code"/>
      </w:pPr>
      <w:r>
        <w:t xml:space="preserve">   LRHY PPOC LABEL PRINT                          SEND TO SITE</w:t>
      </w:r>
    </w:p>
    <w:p w14:paraId="4003CAE0" w14:textId="77777777" w:rsidR="00CB275B" w:rsidRDefault="00CB275B" w:rsidP="00CB275B">
      <w:pPr>
        <w:pStyle w:val="code"/>
      </w:pPr>
      <w:r>
        <w:t xml:space="preserve">   LRHY SCAN SPECIMENS INTO LAB                   SEND TO SITE</w:t>
      </w:r>
    </w:p>
    <w:p w14:paraId="6C8AC68B" w14:textId="77777777" w:rsidR="00CB275B" w:rsidRDefault="00CB275B" w:rsidP="00CB275B">
      <w:pPr>
        <w:pStyle w:val="code"/>
      </w:pPr>
      <w:r>
        <w:t xml:space="preserve">   LRHY SITE FILE EDIT                            SEND TO SITE</w:t>
      </w:r>
    </w:p>
    <w:p w14:paraId="22EFB42A" w14:textId="77777777" w:rsidR="00CB275B" w:rsidRDefault="00CB275B" w:rsidP="00CB275B">
      <w:pPr>
        <w:pStyle w:val="code"/>
      </w:pPr>
      <w:r>
        <w:t xml:space="preserve">   LRHY TRACK COLLECTION                          SEND TO SITE</w:t>
      </w:r>
    </w:p>
    <w:p w14:paraId="60DF77DD" w14:textId="77777777" w:rsidR="00CB275B" w:rsidRDefault="00CB275B" w:rsidP="00CB275B">
      <w:pPr>
        <w:pStyle w:val="code"/>
      </w:pPr>
    </w:p>
    <w:p w14:paraId="7806337F" w14:textId="77777777" w:rsidR="00CB275B" w:rsidRDefault="00CB275B" w:rsidP="00CB275B">
      <w:pPr>
        <w:pStyle w:val="code"/>
      </w:pPr>
      <w:r>
        <w:t>SECURITY KEY:                                  ACTION:</w:t>
      </w:r>
    </w:p>
    <w:p w14:paraId="20F283A7" w14:textId="77777777" w:rsidR="00CB275B" w:rsidRDefault="00CB275B" w:rsidP="00CB275B">
      <w:pPr>
        <w:pStyle w:val="code"/>
      </w:pPr>
      <w:r>
        <w:t xml:space="preserve">   LRHYKEY                                        SEND TO SITE</w:t>
      </w:r>
    </w:p>
    <w:p w14:paraId="12B16288" w14:textId="77777777" w:rsidR="00CB275B" w:rsidRDefault="00CB275B" w:rsidP="00CB275B">
      <w:pPr>
        <w:pStyle w:val="code"/>
      </w:pPr>
    </w:p>
    <w:p w14:paraId="3A1DAC1C" w14:textId="77777777" w:rsidR="00CB275B" w:rsidRDefault="00CB275B" w:rsidP="00CB275B">
      <w:pPr>
        <w:pStyle w:val="code"/>
      </w:pPr>
      <w:r>
        <w:t>INCLUDE NAMESPACE:                             EXCLUDE NAMESPACE:</w:t>
      </w:r>
    </w:p>
    <w:p w14:paraId="1F608A90" w14:textId="77777777" w:rsidR="002760E0" w:rsidRPr="00076C5B" w:rsidRDefault="00CB275B" w:rsidP="00CB275B">
      <w:pPr>
        <w:pStyle w:val="code"/>
      </w:pPr>
      <w:r>
        <w:t xml:space="preserve">   LR</w:t>
      </w:r>
    </w:p>
    <w:p w14:paraId="55B0685D" w14:textId="77777777" w:rsidR="00485807" w:rsidRPr="00076C5B" w:rsidRDefault="00485807" w:rsidP="00CF26DD">
      <w:pPr>
        <w:pStyle w:val="Heading3"/>
      </w:pPr>
      <w:bookmarkStart w:id="71" w:name="_Toc274315649"/>
      <w:bookmarkStart w:id="72" w:name="_Toc313444642"/>
      <w:r w:rsidRPr="003F1A5E">
        <w:t>Example Installation Package from Distribution</w:t>
      </w:r>
      <w:bookmarkEnd w:id="71"/>
      <w:bookmarkEnd w:id="72"/>
    </w:p>
    <w:p w14:paraId="6BA09E82" w14:textId="77777777" w:rsidR="00485807" w:rsidRPr="00076C5B" w:rsidRDefault="00485807" w:rsidP="000F258F">
      <w:pPr>
        <w:pStyle w:val="code"/>
      </w:pPr>
    </w:p>
    <w:p w14:paraId="0BEDE28E" w14:textId="77777777" w:rsidR="00485807" w:rsidRPr="00076C5B" w:rsidRDefault="00485807" w:rsidP="000F258F">
      <w:pPr>
        <w:pStyle w:val="code"/>
      </w:pPr>
      <w:r w:rsidRPr="00076C5B">
        <w:t>Select Programmer Options Option: KIDS  Kernel Installation &amp; Distribution System</w:t>
      </w:r>
    </w:p>
    <w:p w14:paraId="401928D8" w14:textId="77777777" w:rsidR="00485807" w:rsidRPr="00076C5B" w:rsidRDefault="00485807" w:rsidP="000F258F">
      <w:pPr>
        <w:pStyle w:val="code"/>
      </w:pPr>
      <w:r w:rsidRPr="00076C5B">
        <w:t xml:space="preserve"> </w:t>
      </w:r>
    </w:p>
    <w:p w14:paraId="2040B658" w14:textId="77777777" w:rsidR="00485807" w:rsidRPr="00076C5B" w:rsidRDefault="00485807" w:rsidP="000F258F">
      <w:pPr>
        <w:pStyle w:val="code"/>
      </w:pPr>
      <w:r w:rsidRPr="00076C5B">
        <w:t xml:space="preserve">          Edits and Distribution ...</w:t>
      </w:r>
    </w:p>
    <w:p w14:paraId="6DA01992" w14:textId="77777777" w:rsidR="00485807" w:rsidRPr="00076C5B" w:rsidRDefault="00485807" w:rsidP="000F258F">
      <w:pPr>
        <w:pStyle w:val="code"/>
      </w:pPr>
      <w:r w:rsidRPr="00076C5B">
        <w:t xml:space="preserve">          Utilities ...</w:t>
      </w:r>
    </w:p>
    <w:p w14:paraId="3201DA72" w14:textId="77777777" w:rsidR="00485807" w:rsidRPr="00076C5B" w:rsidRDefault="00485807" w:rsidP="000F258F">
      <w:pPr>
        <w:pStyle w:val="code"/>
      </w:pPr>
      <w:r w:rsidRPr="00076C5B">
        <w:t xml:space="preserve">          Installation ...</w:t>
      </w:r>
    </w:p>
    <w:p w14:paraId="0C260A2E" w14:textId="77777777" w:rsidR="00485807" w:rsidRPr="00076C5B" w:rsidRDefault="00485807" w:rsidP="000F258F">
      <w:pPr>
        <w:pStyle w:val="code"/>
      </w:pPr>
      <w:r w:rsidRPr="00076C5B">
        <w:t xml:space="preserve">          Patch Monitor Main Menu ...</w:t>
      </w:r>
    </w:p>
    <w:p w14:paraId="2A61341E" w14:textId="77777777" w:rsidR="00485807" w:rsidRPr="00076C5B" w:rsidRDefault="00485807" w:rsidP="000F258F">
      <w:pPr>
        <w:pStyle w:val="code"/>
      </w:pPr>
    </w:p>
    <w:p w14:paraId="6E193F95" w14:textId="77777777" w:rsidR="00485807" w:rsidRPr="00076C5B" w:rsidRDefault="00485807" w:rsidP="000F258F">
      <w:pPr>
        <w:pStyle w:val="code"/>
      </w:pPr>
      <w:r w:rsidRPr="00076C5B">
        <w:t>Select Kernel Installation &amp; Distribution System Option: INStallation</w:t>
      </w:r>
    </w:p>
    <w:p w14:paraId="59A92B6B" w14:textId="77777777" w:rsidR="00485807" w:rsidRPr="00076C5B" w:rsidRDefault="00485807" w:rsidP="000F258F">
      <w:pPr>
        <w:pStyle w:val="code"/>
      </w:pPr>
    </w:p>
    <w:p w14:paraId="49F37E1D" w14:textId="77777777" w:rsidR="00193AC2" w:rsidRDefault="00193AC2" w:rsidP="00193AC2">
      <w:pPr>
        <w:pStyle w:val="code"/>
      </w:pPr>
      <w:r>
        <w:t xml:space="preserve">   1      Load a Distribution</w:t>
      </w:r>
    </w:p>
    <w:p w14:paraId="1D39FB00" w14:textId="77777777" w:rsidR="00193AC2" w:rsidRDefault="00193AC2" w:rsidP="00193AC2">
      <w:pPr>
        <w:pStyle w:val="code"/>
      </w:pPr>
      <w:r>
        <w:t xml:space="preserve">   2      Verify Checksums in Transport Global</w:t>
      </w:r>
    </w:p>
    <w:p w14:paraId="545EE805" w14:textId="77777777" w:rsidR="00193AC2" w:rsidRDefault="00193AC2" w:rsidP="00193AC2">
      <w:pPr>
        <w:pStyle w:val="code"/>
      </w:pPr>
      <w:r>
        <w:lastRenderedPageBreak/>
        <w:t xml:space="preserve">   3      Print Transport Global</w:t>
      </w:r>
    </w:p>
    <w:p w14:paraId="57F7EA6C" w14:textId="77777777" w:rsidR="00193AC2" w:rsidRDefault="00193AC2" w:rsidP="00193AC2">
      <w:pPr>
        <w:pStyle w:val="code"/>
      </w:pPr>
      <w:r>
        <w:t xml:space="preserve">   4      Compare Transport Global to Current System</w:t>
      </w:r>
    </w:p>
    <w:p w14:paraId="5CE90C92" w14:textId="77777777" w:rsidR="00193AC2" w:rsidRDefault="00193AC2" w:rsidP="00193AC2">
      <w:pPr>
        <w:pStyle w:val="code"/>
      </w:pPr>
      <w:r>
        <w:t xml:space="preserve">   5      Backup a Transport Global</w:t>
      </w:r>
    </w:p>
    <w:p w14:paraId="739426FC" w14:textId="77777777" w:rsidR="00193AC2" w:rsidRDefault="00193AC2" w:rsidP="00193AC2">
      <w:pPr>
        <w:pStyle w:val="code"/>
      </w:pPr>
      <w:r>
        <w:t xml:space="preserve">   6      Install Package(s)</w:t>
      </w:r>
    </w:p>
    <w:p w14:paraId="15A88B9C" w14:textId="77777777" w:rsidR="00193AC2" w:rsidRDefault="00193AC2" w:rsidP="00193AC2">
      <w:pPr>
        <w:pStyle w:val="code"/>
      </w:pPr>
      <w:r>
        <w:t xml:space="preserve">   7      Calculate and Show Checksum Values</w:t>
      </w:r>
    </w:p>
    <w:p w14:paraId="7E008F19" w14:textId="77777777" w:rsidR="00193AC2" w:rsidRDefault="00193AC2" w:rsidP="00193AC2">
      <w:pPr>
        <w:pStyle w:val="code"/>
      </w:pPr>
      <w:r>
        <w:t xml:space="preserve">          Restart Install of Package(s)</w:t>
      </w:r>
    </w:p>
    <w:p w14:paraId="767EB175" w14:textId="77777777" w:rsidR="00193AC2" w:rsidRDefault="00193AC2" w:rsidP="00193AC2">
      <w:pPr>
        <w:pStyle w:val="code"/>
      </w:pPr>
      <w:r>
        <w:t xml:space="preserve">          Unload a Distribution</w:t>
      </w:r>
    </w:p>
    <w:p w14:paraId="756ACD9C" w14:textId="77777777" w:rsidR="00193AC2" w:rsidRDefault="00193AC2" w:rsidP="00193AC2">
      <w:pPr>
        <w:pStyle w:val="code"/>
      </w:pPr>
    </w:p>
    <w:p w14:paraId="1D5EE078" w14:textId="77777777" w:rsidR="00193AC2" w:rsidRDefault="00193AC2" w:rsidP="00193AC2">
      <w:pPr>
        <w:pStyle w:val="code"/>
      </w:pPr>
      <w:r>
        <w:t>Select Installation Option: 6  Install Package(s)</w:t>
      </w:r>
    </w:p>
    <w:p w14:paraId="5BD62CBD" w14:textId="77777777" w:rsidR="007B2BCC" w:rsidRDefault="007B2BCC" w:rsidP="007B2BCC">
      <w:pPr>
        <w:pStyle w:val="code"/>
      </w:pPr>
      <w:r>
        <w:t>Select INSTALL NAME:    LR*5.2*405    9/23/11@17:22:40</w:t>
      </w:r>
    </w:p>
    <w:p w14:paraId="427F43FF" w14:textId="77777777" w:rsidR="007B2BCC" w:rsidRDefault="007B2BCC" w:rsidP="007B2BCC">
      <w:pPr>
        <w:pStyle w:val="code"/>
      </w:pPr>
      <w:r>
        <w:t xml:space="preserve">     =&gt; LR*5.2*405 </w:t>
      </w:r>
    </w:p>
    <w:p w14:paraId="276078B6" w14:textId="77777777" w:rsidR="007B2BCC" w:rsidRDefault="007B2BCC" w:rsidP="007B2BCC">
      <w:pPr>
        <w:pStyle w:val="code"/>
      </w:pPr>
    </w:p>
    <w:p w14:paraId="3B03A73F" w14:textId="77777777" w:rsidR="007B2BCC" w:rsidRDefault="007B2BCC" w:rsidP="007B2BCC">
      <w:pPr>
        <w:pStyle w:val="code"/>
      </w:pPr>
      <w:r>
        <w:t xml:space="preserve">This Distribution was loaded on Sep 23, 2011@17:22:40 with header of </w:t>
      </w:r>
    </w:p>
    <w:p w14:paraId="16340085" w14:textId="77777777" w:rsidR="007B2BCC" w:rsidRDefault="007B2BCC" w:rsidP="007B2BCC">
      <w:pPr>
        <w:pStyle w:val="code"/>
      </w:pPr>
      <w:r>
        <w:t xml:space="preserve">   LR*5.2*405 </w:t>
      </w:r>
    </w:p>
    <w:p w14:paraId="64049F9E" w14:textId="77777777" w:rsidR="007B2BCC" w:rsidRDefault="007B2BCC" w:rsidP="007B2BCC">
      <w:pPr>
        <w:pStyle w:val="code"/>
      </w:pPr>
      <w:r>
        <w:t xml:space="preserve">   It consisted of the following Install(s):</w:t>
      </w:r>
    </w:p>
    <w:p w14:paraId="206C5E2C" w14:textId="77777777" w:rsidR="007B2BCC" w:rsidRDefault="007B2BCC" w:rsidP="007B2BCC">
      <w:pPr>
        <w:pStyle w:val="code"/>
      </w:pPr>
      <w:r>
        <w:t xml:space="preserve">     LR*5.2*405</w:t>
      </w:r>
    </w:p>
    <w:p w14:paraId="7865756E" w14:textId="77777777" w:rsidR="007B2BCC" w:rsidRDefault="007B2BCC" w:rsidP="007B2BCC">
      <w:pPr>
        <w:pStyle w:val="code"/>
      </w:pPr>
      <w:r>
        <w:t>Checking Install for Package LR*5.2*405</w:t>
      </w:r>
    </w:p>
    <w:p w14:paraId="6756E6AF" w14:textId="77777777" w:rsidR="007B2BCC" w:rsidRDefault="007B2BCC" w:rsidP="007B2BCC">
      <w:pPr>
        <w:pStyle w:val="code"/>
      </w:pPr>
    </w:p>
    <w:p w14:paraId="0BDCACCE" w14:textId="77777777" w:rsidR="007B2BCC" w:rsidRDefault="007B2BCC" w:rsidP="007B2BCC">
      <w:pPr>
        <w:pStyle w:val="code"/>
      </w:pPr>
      <w:r>
        <w:t>Install Questions for LR*5.2*405</w:t>
      </w:r>
    </w:p>
    <w:p w14:paraId="2BDE1D86" w14:textId="77777777" w:rsidR="007B2BCC" w:rsidRDefault="007B2BCC" w:rsidP="007B2BCC">
      <w:pPr>
        <w:pStyle w:val="code"/>
      </w:pPr>
    </w:p>
    <w:p w14:paraId="031F6A7C" w14:textId="77777777" w:rsidR="007B2BCC" w:rsidRDefault="007B2BCC" w:rsidP="007B2BCC">
      <w:pPr>
        <w:pStyle w:val="code"/>
      </w:pPr>
      <w:r>
        <w:t>Incoming Files:</w:t>
      </w:r>
    </w:p>
    <w:p w14:paraId="6744D17D" w14:textId="77777777" w:rsidR="007B2BCC" w:rsidRDefault="007B2BCC" w:rsidP="007B2BCC">
      <w:pPr>
        <w:pStyle w:val="code"/>
      </w:pPr>
    </w:p>
    <w:p w14:paraId="56259C53" w14:textId="77777777" w:rsidR="007B2BCC" w:rsidRDefault="007B2BCC" w:rsidP="007B2BCC">
      <w:pPr>
        <w:pStyle w:val="code"/>
      </w:pPr>
    </w:p>
    <w:p w14:paraId="7BEB0CEB" w14:textId="77777777" w:rsidR="007B2BCC" w:rsidRDefault="007B2BCC" w:rsidP="007B2BCC">
      <w:pPr>
        <w:pStyle w:val="code"/>
      </w:pPr>
      <w:r>
        <w:t xml:space="preserve">   69.86     HOWDY SITE FILE</w:t>
      </w:r>
    </w:p>
    <w:p w14:paraId="035B7B60" w14:textId="77777777" w:rsidR="007B2BCC" w:rsidRDefault="007B2BCC" w:rsidP="007B2BCC">
      <w:pPr>
        <w:pStyle w:val="code"/>
      </w:pPr>
      <w:r>
        <w:t>Note:  You already have the 'HOWDY SITE FILE' File.</w:t>
      </w:r>
    </w:p>
    <w:p w14:paraId="6798C9D8" w14:textId="77777777" w:rsidR="007B2BCC" w:rsidRDefault="007B2BCC" w:rsidP="007B2BCC">
      <w:pPr>
        <w:pStyle w:val="code"/>
      </w:pPr>
    </w:p>
    <w:p w14:paraId="6B84579B" w14:textId="77777777" w:rsidR="007B2BCC" w:rsidRDefault="007B2BCC" w:rsidP="007B2BCC">
      <w:pPr>
        <w:pStyle w:val="code"/>
      </w:pPr>
    </w:p>
    <w:p w14:paraId="4F21C3FA" w14:textId="77777777" w:rsidR="007B2BCC" w:rsidRDefault="007B2BCC" w:rsidP="007B2BCC">
      <w:pPr>
        <w:pStyle w:val="code"/>
      </w:pPr>
      <w:r>
        <w:t xml:space="preserve">   69.87     HOWDY SPECIMEN TIMES BY UID</w:t>
      </w:r>
    </w:p>
    <w:p w14:paraId="5D683299" w14:textId="77777777" w:rsidR="007B2BCC" w:rsidRDefault="007B2BCC" w:rsidP="007B2BCC">
      <w:pPr>
        <w:pStyle w:val="code"/>
      </w:pPr>
      <w:r>
        <w:t>Note:  You already have the 'HOWDY SPECIMEN TIMES BY UID' File.</w:t>
      </w:r>
    </w:p>
    <w:p w14:paraId="0169FD30" w14:textId="77777777" w:rsidR="007B2BCC" w:rsidRDefault="007B2BCC" w:rsidP="007B2BCC">
      <w:pPr>
        <w:pStyle w:val="code"/>
      </w:pPr>
    </w:p>
    <w:p w14:paraId="5A22D99A" w14:textId="77777777" w:rsidR="007B2BCC" w:rsidRDefault="007B2BCC" w:rsidP="007B2BCC">
      <w:pPr>
        <w:pStyle w:val="code"/>
      </w:pPr>
      <w:r>
        <w:t xml:space="preserve">Want KIDS to Rebuild Menu Trees Upon Completion of Install? NO// </w:t>
      </w:r>
    </w:p>
    <w:p w14:paraId="0602C783" w14:textId="77777777" w:rsidR="007B2BCC" w:rsidRDefault="007B2BCC" w:rsidP="007B2BCC">
      <w:pPr>
        <w:pStyle w:val="code"/>
      </w:pPr>
    </w:p>
    <w:p w14:paraId="33AC8E02" w14:textId="77777777" w:rsidR="007B2BCC" w:rsidRDefault="007B2BCC" w:rsidP="007B2BCC">
      <w:pPr>
        <w:pStyle w:val="code"/>
      </w:pPr>
    </w:p>
    <w:p w14:paraId="7DD0BD03" w14:textId="77777777" w:rsidR="007B2BCC" w:rsidRDefault="007B2BCC" w:rsidP="007B2BCC">
      <w:pPr>
        <w:pStyle w:val="code"/>
      </w:pPr>
      <w:r>
        <w:t xml:space="preserve">Want KIDS to INHIBIT LOGONs during the install? NO// </w:t>
      </w:r>
    </w:p>
    <w:p w14:paraId="4BF01792" w14:textId="77777777" w:rsidR="007B2BCC" w:rsidRDefault="007B2BCC" w:rsidP="007B2BCC">
      <w:pPr>
        <w:pStyle w:val="code"/>
      </w:pPr>
      <w:r>
        <w:t xml:space="preserve">Want to DISABLE Scheduled Options, Menu Options, and Protocols? NO// </w:t>
      </w:r>
    </w:p>
    <w:p w14:paraId="54C52311" w14:textId="77777777" w:rsidR="007B2BCC" w:rsidRDefault="007B2BCC" w:rsidP="007B2BCC">
      <w:pPr>
        <w:pStyle w:val="code"/>
      </w:pPr>
    </w:p>
    <w:p w14:paraId="29DF13A7" w14:textId="77777777" w:rsidR="007B2BCC" w:rsidRDefault="007B2BCC" w:rsidP="007B2BCC">
      <w:pPr>
        <w:pStyle w:val="code"/>
      </w:pPr>
      <w:r>
        <w:t>Enter the Device you want to print the Install messages.</w:t>
      </w:r>
    </w:p>
    <w:p w14:paraId="6E01A44A" w14:textId="77777777" w:rsidR="007B2BCC" w:rsidRDefault="007B2BCC" w:rsidP="007B2BCC">
      <w:pPr>
        <w:pStyle w:val="code"/>
      </w:pPr>
      <w:r>
        <w:t>You can queue the install by enter a 'Q' at the device prompt.</w:t>
      </w:r>
    </w:p>
    <w:p w14:paraId="500894AE" w14:textId="77777777" w:rsidR="007B2BCC" w:rsidRDefault="007B2BCC" w:rsidP="007B2BCC">
      <w:pPr>
        <w:pStyle w:val="code"/>
      </w:pPr>
      <w:r>
        <w:t>Enter a '^' to abort the install.</w:t>
      </w:r>
    </w:p>
    <w:p w14:paraId="743CC354" w14:textId="77777777" w:rsidR="007B2BCC" w:rsidRDefault="007B2BCC" w:rsidP="007B2BCC">
      <w:pPr>
        <w:pStyle w:val="code"/>
      </w:pPr>
    </w:p>
    <w:p w14:paraId="5A1E71D6" w14:textId="77777777" w:rsidR="007B2BCC" w:rsidRDefault="007B2BCC" w:rsidP="007B2BCC">
      <w:pPr>
        <w:pStyle w:val="code"/>
      </w:pPr>
      <w:r>
        <w:t>DEVICE: HOME//   TELNET TERMINAL</w:t>
      </w:r>
    </w:p>
    <w:p w14:paraId="5D02168D" w14:textId="77777777" w:rsidR="007B2BCC" w:rsidRDefault="007B2BCC" w:rsidP="007B2BCC">
      <w:pPr>
        <w:pStyle w:val="code"/>
      </w:pPr>
      <w:r>
        <w:t>--------------------------------------------------------------------------------</w:t>
      </w:r>
    </w:p>
    <w:p w14:paraId="34280A12" w14:textId="77777777" w:rsidR="007B2BCC" w:rsidRDefault="007B2BCC" w:rsidP="007B2BCC">
      <w:pPr>
        <w:pStyle w:val="code"/>
      </w:pPr>
      <w:r>
        <w:t xml:space="preserve"> </w:t>
      </w:r>
    </w:p>
    <w:p w14:paraId="7F172F20" w14:textId="77777777" w:rsidR="007B2BCC" w:rsidRDefault="007B2BCC" w:rsidP="007B2BCC">
      <w:pPr>
        <w:pStyle w:val="code"/>
      </w:pPr>
      <w:r>
        <w:t xml:space="preserve"> Install Started for LR*5.2*405 : </w:t>
      </w:r>
    </w:p>
    <w:p w14:paraId="3777CF9E" w14:textId="77777777" w:rsidR="007B2BCC" w:rsidRDefault="007B2BCC" w:rsidP="007B2BCC">
      <w:pPr>
        <w:pStyle w:val="code"/>
      </w:pPr>
      <w:r>
        <w:t xml:space="preserve">               Sep 23, 2011@17:27:52</w:t>
      </w:r>
    </w:p>
    <w:p w14:paraId="0A64B6F2" w14:textId="77777777" w:rsidR="007B2BCC" w:rsidRDefault="007B2BCC" w:rsidP="007B2BCC">
      <w:pPr>
        <w:pStyle w:val="code"/>
      </w:pPr>
      <w:r>
        <w:t xml:space="preserve"> </w:t>
      </w:r>
    </w:p>
    <w:p w14:paraId="54CB0D85" w14:textId="77777777" w:rsidR="007B2BCC" w:rsidRDefault="007B2BCC" w:rsidP="007B2BCC">
      <w:pPr>
        <w:pStyle w:val="code"/>
      </w:pPr>
      <w:r>
        <w:t>Build Distribution Date: Sep 23, 2011</w:t>
      </w:r>
    </w:p>
    <w:p w14:paraId="0CD29C95" w14:textId="77777777" w:rsidR="007B2BCC" w:rsidRDefault="007B2BCC" w:rsidP="007B2BCC">
      <w:pPr>
        <w:pStyle w:val="code"/>
      </w:pPr>
      <w:r>
        <w:t xml:space="preserve"> </w:t>
      </w:r>
    </w:p>
    <w:p w14:paraId="06CDBDE0" w14:textId="77777777" w:rsidR="007B2BCC" w:rsidRDefault="007B2BCC" w:rsidP="007B2BCC">
      <w:pPr>
        <w:pStyle w:val="code"/>
      </w:pPr>
      <w:r>
        <w:t xml:space="preserve"> Installing Routines:</w:t>
      </w:r>
    </w:p>
    <w:p w14:paraId="1DF9E144" w14:textId="77777777" w:rsidR="007B2BCC" w:rsidRDefault="007B2BCC" w:rsidP="007B2BCC">
      <w:pPr>
        <w:pStyle w:val="code"/>
      </w:pPr>
      <w:r>
        <w:t xml:space="preserve">               Sep 23, 2011@17:27:52</w:t>
      </w:r>
    </w:p>
    <w:p w14:paraId="1643AB99" w14:textId="77777777" w:rsidR="007B2BCC" w:rsidRDefault="007B2BCC" w:rsidP="007B2BCC">
      <w:pPr>
        <w:pStyle w:val="code"/>
      </w:pPr>
      <w:r>
        <w:t xml:space="preserve"> </w:t>
      </w:r>
    </w:p>
    <w:p w14:paraId="3D1AC168" w14:textId="77777777" w:rsidR="007B2BCC" w:rsidRDefault="007B2BCC" w:rsidP="007B2BCC">
      <w:pPr>
        <w:pStyle w:val="code"/>
      </w:pPr>
      <w:r>
        <w:t xml:space="preserve"> Installing Data Dictionaries: </w:t>
      </w:r>
    </w:p>
    <w:p w14:paraId="467A8ECB" w14:textId="77777777" w:rsidR="007B2BCC" w:rsidRDefault="007B2BCC" w:rsidP="007B2BCC">
      <w:pPr>
        <w:pStyle w:val="code"/>
      </w:pPr>
      <w:r>
        <w:t xml:space="preserve">               Sep 23, 2011@17:27:53</w:t>
      </w:r>
    </w:p>
    <w:p w14:paraId="66C4DDAE" w14:textId="77777777" w:rsidR="007B2BCC" w:rsidRDefault="007B2BCC" w:rsidP="007B2BCC">
      <w:pPr>
        <w:pStyle w:val="code"/>
      </w:pPr>
      <w:r>
        <w:t xml:space="preserve"> </w:t>
      </w:r>
    </w:p>
    <w:p w14:paraId="2979578B" w14:textId="77777777" w:rsidR="007B2BCC" w:rsidRDefault="007B2BCC" w:rsidP="007B2BCC">
      <w:pPr>
        <w:pStyle w:val="code"/>
      </w:pPr>
      <w:r>
        <w:t xml:space="preserve"> Installing PACKAGE COMPONENTS: </w:t>
      </w:r>
    </w:p>
    <w:p w14:paraId="2F204896" w14:textId="77777777" w:rsidR="007B2BCC" w:rsidRDefault="007B2BCC" w:rsidP="007B2BCC">
      <w:pPr>
        <w:pStyle w:val="code"/>
      </w:pPr>
      <w:r>
        <w:t xml:space="preserve"> </w:t>
      </w:r>
    </w:p>
    <w:p w14:paraId="048D7B36" w14:textId="77777777" w:rsidR="007B2BCC" w:rsidRDefault="007B2BCC" w:rsidP="007B2BCC">
      <w:pPr>
        <w:pStyle w:val="code"/>
      </w:pPr>
      <w:r>
        <w:t xml:space="preserve"> Installing SECURITY KEY</w:t>
      </w:r>
    </w:p>
    <w:p w14:paraId="42BC7C7E" w14:textId="77777777" w:rsidR="007B2BCC" w:rsidRDefault="007B2BCC" w:rsidP="007B2BCC">
      <w:pPr>
        <w:pStyle w:val="code"/>
      </w:pPr>
      <w:r>
        <w:lastRenderedPageBreak/>
        <w:t xml:space="preserve"> </w:t>
      </w:r>
    </w:p>
    <w:p w14:paraId="5400B840" w14:textId="77777777" w:rsidR="007B2BCC" w:rsidRDefault="007B2BCC" w:rsidP="007B2BCC">
      <w:pPr>
        <w:pStyle w:val="code"/>
      </w:pPr>
      <w:r>
        <w:t xml:space="preserve"> Installing OPTION</w:t>
      </w:r>
    </w:p>
    <w:p w14:paraId="3AA95E38" w14:textId="77777777" w:rsidR="007B2BCC" w:rsidRDefault="007B2BCC" w:rsidP="007B2BCC">
      <w:pPr>
        <w:pStyle w:val="code"/>
      </w:pPr>
      <w:r>
        <w:t xml:space="preserve">               Sep 23, 2011@17:27:53</w:t>
      </w:r>
    </w:p>
    <w:p w14:paraId="0E906490" w14:textId="77777777" w:rsidR="007B2BCC" w:rsidRDefault="007B2BCC" w:rsidP="007B2BCC">
      <w:pPr>
        <w:pStyle w:val="code"/>
      </w:pPr>
      <w:r>
        <w:t xml:space="preserve"> </w:t>
      </w:r>
    </w:p>
    <w:p w14:paraId="546E9019" w14:textId="77777777" w:rsidR="007B2BCC" w:rsidRDefault="007B2BCC" w:rsidP="007B2BCC">
      <w:pPr>
        <w:pStyle w:val="code"/>
      </w:pPr>
      <w:r>
        <w:t xml:space="preserve"> Running Post-Install Routine: ^LRHYPOST</w:t>
      </w:r>
    </w:p>
    <w:p w14:paraId="309AFA3B" w14:textId="77777777" w:rsidR="007B2BCC" w:rsidRDefault="007B2BCC" w:rsidP="007B2BCC">
      <w:pPr>
        <w:pStyle w:val="code"/>
      </w:pPr>
      <w:r>
        <w:t xml:space="preserve"> </w:t>
      </w:r>
    </w:p>
    <w:p w14:paraId="447E7988" w14:textId="77777777" w:rsidR="007B2BCC" w:rsidRDefault="007B2BCC" w:rsidP="007B2BCC">
      <w:pPr>
        <w:pStyle w:val="code"/>
      </w:pPr>
      <w:r>
        <w:t xml:space="preserve">              Sending install completion alert to mail group G.LMI              </w:t>
      </w:r>
    </w:p>
    <w:p w14:paraId="430936EA" w14:textId="77777777" w:rsidR="007B2BCC" w:rsidRDefault="007B2BCC" w:rsidP="007B2BCC">
      <w:pPr>
        <w:pStyle w:val="code"/>
      </w:pPr>
      <w:r>
        <w:t xml:space="preserve"> </w:t>
      </w:r>
    </w:p>
    <w:p w14:paraId="538C870C" w14:textId="77777777" w:rsidR="007B2BCC" w:rsidRDefault="007B2BCC" w:rsidP="007B2BCC">
      <w:pPr>
        <w:pStyle w:val="code"/>
      </w:pPr>
      <w:r>
        <w:t xml:space="preserve"> Updating Routine file...</w:t>
      </w:r>
    </w:p>
    <w:p w14:paraId="5125C19B" w14:textId="77777777" w:rsidR="007B2BCC" w:rsidRDefault="007B2BCC" w:rsidP="007B2BCC">
      <w:pPr>
        <w:pStyle w:val="code"/>
      </w:pPr>
      <w:r>
        <w:t xml:space="preserve"> </w:t>
      </w:r>
    </w:p>
    <w:p w14:paraId="308146E1" w14:textId="77777777" w:rsidR="007B2BCC" w:rsidRDefault="007B2BCC" w:rsidP="007B2BCC">
      <w:pPr>
        <w:pStyle w:val="code"/>
      </w:pPr>
      <w:r>
        <w:t xml:space="preserve"> Updating KIDS files...</w:t>
      </w:r>
    </w:p>
    <w:p w14:paraId="6A88EAF8" w14:textId="77777777" w:rsidR="007B2BCC" w:rsidRDefault="007B2BCC" w:rsidP="007B2BCC">
      <w:pPr>
        <w:pStyle w:val="code"/>
      </w:pPr>
      <w:r>
        <w:t xml:space="preserve"> </w:t>
      </w:r>
    </w:p>
    <w:p w14:paraId="21AB2601" w14:textId="77777777" w:rsidR="007B2BCC" w:rsidRDefault="007B2BCC" w:rsidP="007B2BCC">
      <w:pPr>
        <w:pStyle w:val="code"/>
      </w:pPr>
      <w:r>
        <w:t xml:space="preserve"> LR*5.2*405 Installed. </w:t>
      </w:r>
    </w:p>
    <w:p w14:paraId="3DDDBC25" w14:textId="77777777" w:rsidR="007B2BCC" w:rsidRDefault="007B2BCC" w:rsidP="007B2BCC">
      <w:pPr>
        <w:pStyle w:val="code"/>
      </w:pPr>
      <w:r>
        <w:t xml:space="preserve">               Sep 23, 2011@17:27:53</w:t>
      </w:r>
    </w:p>
    <w:p w14:paraId="7E87B1BA" w14:textId="77777777" w:rsidR="007B2BCC" w:rsidRDefault="007B2BCC" w:rsidP="007B2BCC">
      <w:pPr>
        <w:pStyle w:val="code"/>
      </w:pPr>
      <w:r>
        <w:t xml:space="preserve"> </w:t>
      </w:r>
    </w:p>
    <w:p w14:paraId="36BA280E" w14:textId="77777777" w:rsidR="007B2BCC" w:rsidRDefault="007B2BCC" w:rsidP="007B2BCC">
      <w:pPr>
        <w:pStyle w:val="code"/>
      </w:pPr>
      <w:r>
        <w:t xml:space="preserve"> Not a production UCI</w:t>
      </w:r>
    </w:p>
    <w:p w14:paraId="1E9F61C0" w14:textId="77777777" w:rsidR="00193AC2" w:rsidRDefault="00193AC2" w:rsidP="007B2BCC">
      <w:pPr>
        <w:pStyle w:val="code"/>
      </w:pPr>
      <w:r>
        <w:t>--------------------------------------------------------------------------------</w:t>
      </w:r>
    </w:p>
    <w:p w14:paraId="6375D339" w14:textId="77777777" w:rsidR="00193AC2" w:rsidRDefault="00193AC2" w:rsidP="00193AC2">
      <w:pPr>
        <w:pStyle w:val="code"/>
      </w:pPr>
      <w:r>
        <w:t xml:space="preserve">          +------------------------------------------------------------+</w:t>
      </w:r>
    </w:p>
    <w:p w14:paraId="3A350EB2" w14:textId="77777777" w:rsidR="00193AC2" w:rsidRDefault="00193AC2" w:rsidP="00193AC2">
      <w:pPr>
        <w:pStyle w:val="code"/>
      </w:pPr>
      <w:r>
        <w:t xml:space="preserve">  100%    ¦             25             50             75               ¦</w:t>
      </w:r>
    </w:p>
    <w:p w14:paraId="2081861A" w14:textId="77777777" w:rsidR="00193AC2" w:rsidRDefault="00193AC2" w:rsidP="00193AC2">
      <w:pPr>
        <w:pStyle w:val="code"/>
      </w:pPr>
      <w:r>
        <w:t>Complete  +------------------------------------------------------------+</w:t>
      </w:r>
    </w:p>
    <w:p w14:paraId="24025935" w14:textId="77777777" w:rsidR="00193AC2" w:rsidRDefault="00193AC2" w:rsidP="00193AC2">
      <w:pPr>
        <w:pStyle w:val="code"/>
      </w:pPr>
    </w:p>
    <w:p w14:paraId="0924FDDB" w14:textId="77777777" w:rsidR="00A22FC1" w:rsidRDefault="00193AC2" w:rsidP="00205DB5">
      <w:pPr>
        <w:pStyle w:val="code"/>
      </w:pPr>
      <w:r>
        <w:t>Install Completed</w:t>
      </w:r>
    </w:p>
    <w:p w14:paraId="6B2B657D" w14:textId="77777777" w:rsidR="00205DB5" w:rsidRPr="00A22FC1" w:rsidRDefault="00205DB5" w:rsidP="00205DB5">
      <w:pPr>
        <w:pStyle w:val="code"/>
      </w:pPr>
    </w:p>
    <w:p w14:paraId="7AE16FAE" w14:textId="77777777" w:rsidR="00B230B2" w:rsidRDefault="00311BB6" w:rsidP="00C62E1D">
      <w:pPr>
        <w:pStyle w:val="Heading1"/>
      </w:pPr>
      <w:bookmarkStart w:id="73" w:name="_Toc274315650"/>
      <w:r>
        <w:br w:type="page"/>
      </w:r>
      <w:bookmarkStart w:id="74" w:name="_Toc313444643"/>
      <w:r w:rsidR="006E7A4F">
        <w:lastRenderedPageBreak/>
        <w:t>Post-installation</w:t>
      </w:r>
      <w:bookmarkEnd w:id="73"/>
      <w:r w:rsidR="0020265E">
        <w:t xml:space="preserve"> </w:t>
      </w:r>
      <w:r w:rsidR="00A151FC">
        <w:t>Considerations</w:t>
      </w:r>
      <w:bookmarkEnd w:id="74"/>
    </w:p>
    <w:p w14:paraId="35866F68" w14:textId="77777777" w:rsidR="00EA1576" w:rsidRDefault="009670FC" w:rsidP="00311BB6">
      <w:r>
        <w:t>The site’s key phlebotomy lab personnel should determine which implementation of Howdy is appropriate</w:t>
      </w:r>
      <w:r w:rsidR="00C75E64">
        <w:t xml:space="preserve"> for the</w:t>
      </w:r>
      <w:r w:rsidR="0020265E">
        <w:t>ir outpatient phlebotomy</w:t>
      </w:r>
      <w:r w:rsidR="00C75E64">
        <w:t xml:space="preserve"> </w:t>
      </w:r>
      <w:r w:rsidR="0020265E">
        <w:t>lab</w:t>
      </w:r>
      <w:r w:rsidR="006B6BFA">
        <w:t>.</w:t>
      </w:r>
    </w:p>
    <w:p w14:paraId="016CB2BD" w14:textId="77777777" w:rsidR="003F1A5E" w:rsidRDefault="00EA1576" w:rsidP="003F1A5E">
      <w:pPr>
        <w:pStyle w:val="field"/>
      </w:pPr>
      <w:r w:rsidRPr="009B4EB2">
        <w:t>VA FileMan Browser</w:t>
      </w:r>
    </w:p>
    <w:p w14:paraId="4211BADA" w14:textId="77777777" w:rsidR="00EA1576" w:rsidRDefault="00EA1576" w:rsidP="00311BB6">
      <w:r w:rsidRPr="002908CF">
        <w:t xml:space="preserve">In order for </w:t>
      </w:r>
      <w:r>
        <w:t>you</w:t>
      </w:r>
      <w:r w:rsidRPr="002908CF">
        <w:t xml:space="preserve"> to view reports using the features of the VA FileMan Browser, the </w:t>
      </w:r>
      <w:r>
        <w:t>b</w:t>
      </w:r>
      <w:r w:rsidRPr="002908CF">
        <w:t xml:space="preserve">rowser </w:t>
      </w:r>
      <w:r>
        <w:t>must</w:t>
      </w:r>
      <w:r w:rsidRPr="002908CF">
        <w:t xml:space="preserve"> be defined in the DEVICE file (#3.5) according to instructions in the Kernel Systems Manual V. 8.0 and VA FileMan V. 21.0 manuals. In addition, </w:t>
      </w:r>
      <w:r>
        <w:t>you</w:t>
      </w:r>
      <w:r w:rsidRPr="002908CF">
        <w:t xml:space="preserve"> should have the terminal type set to C-VT320 or greater.</w:t>
      </w:r>
    </w:p>
    <w:p w14:paraId="3D3A0DE5" w14:textId="77777777" w:rsidR="00942AB1" w:rsidRDefault="00D06894" w:rsidP="004823EA">
      <w:pPr>
        <w:pStyle w:val="Heading2"/>
      </w:pPr>
      <w:bookmarkStart w:id="75" w:name="_Toc313444644"/>
      <w:r>
        <w:t>Set</w:t>
      </w:r>
      <w:r w:rsidR="00DE099A">
        <w:t>ting</w:t>
      </w:r>
      <w:r>
        <w:t xml:space="preserve"> up the </w:t>
      </w:r>
      <w:r w:rsidR="006B6BFA">
        <w:t>Howdy Hardware</w:t>
      </w:r>
      <w:bookmarkEnd w:id="75"/>
    </w:p>
    <w:p w14:paraId="7733E12E" w14:textId="77777777" w:rsidR="00D01E64" w:rsidRDefault="005F4C1F" w:rsidP="00D01E64">
      <w:r>
        <w:t>The hardware you need for Howdy</w:t>
      </w:r>
      <w:r w:rsidR="00D01E64">
        <w:t xml:space="preserve"> depends on the </w:t>
      </w:r>
      <w:r w:rsidR="002F6C17">
        <w:t>menu</w:t>
      </w:r>
      <w:r w:rsidR="00D01E64">
        <w:t xml:space="preserve"> you will use at your site</w:t>
      </w:r>
      <w:r w:rsidR="00C75286">
        <w:t>.</w:t>
      </w:r>
    </w:p>
    <w:p w14:paraId="1C529D7F" w14:textId="77777777" w:rsidR="003F1A5E" w:rsidRDefault="003F1A5E" w:rsidP="003F1A5E">
      <w:r>
        <w:t>Sites can use current equipment for Howdy.</w:t>
      </w:r>
    </w:p>
    <w:p w14:paraId="2870C750" w14:textId="77777777" w:rsidR="003F1A5E" w:rsidRDefault="003F1A5E" w:rsidP="003F1A5E">
      <w:pPr>
        <w:pStyle w:val="Note"/>
      </w:pPr>
      <w:r w:rsidRPr="00D534D3">
        <w:rPr>
          <w:b/>
        </w:rPr>
        <w:t>Note:</w:t>
      </w:r>
      <w:r w:rsidRPr="00D534D3">
        <w:t xml:space="preserve"> All devices </w:t>
      </w:r>
      <w:r>
        <w:t xml:space="preserve">(label printers and bingo board) </w:t>
      </w:r>
      <w:r w:rsidRPr="00D534D3">
        <w:t>must be in the DEVICE FILE (#3.5).</w:t>
      </w:r>
    </w:p>
    <w:p w14:paraId="099B080E" w14:textId="77777777" w:rsidR="00942AB1" w:rsidRDefault="009C6D3C" w:rsidP="00D01E64">
      <w:pPr>
        <w:pStyle w:val="Heading3"/>
      </w:pPr>
      <w:bookmarkStart w:id="76" w:name="_Toc313444645"/>
      <w:r w:rsidRPr="006B6BFA">
        <w:t>Howdy Traditional</w:t>
      </w:r>
      <w:bookmarkEnd w:id="76"/>
    </w:p>
    <w:p w14:paraId="1B90B936" w14:textId="77777777" w:rsidR="002F6C17" w:rsidRPr="00D01E64" w:rsidRDefault="002F6C17" w:rsidP="002F6C17">
      <w:pPr>
        <w:pStyle w:val="ListBullet"/>
      </w:pPr>
      <w:r w:rsidRPr="00D01E64">
        <w:t>Magnetic strip reader that can read the magnetic strip or bar code scanner that can scan the bar code on the VIC</w:t>
      </w:r>
    </w:p>
    <w:p w14:paraId="1A1E01F8" w14:textId="77777777" w:rsidR="002F6C17" w:rsidRPr="00D01E64" w:rsidRDefault="002F6C17" w:rsidP="002F6C17">
      <w:pPr>
        <w:pStyle w:val="ListBullet"/>
      </w:pPr>
      <w:r w:rsidRPr="00D01E64">
        <w:t>PC or thin client with monitor and optional keyboard</w:t>
      </w:r>
    </w:p>
    <w:p w14:paraId="0C3E4729" w14:textId="77777777" w:rsidR="002F6C17" w:rsidRPr="00D01E64" w:rsidRDefault="002F6C17" w:rsidP="002F6C17">
      <w:pPr>
        <w:pStyle w:val="ListBullet"/>
      </w:pPr>
      <w:r>
        <w:t xml:space="preserve">Label </w:t>
      </w:r>
      <w:r w:rsidRPr="00D01E64">
        <w:t>Printer</w:t>
      </w:r>
      <w:r w:rsidR="003F1A5E">
        <w:t>, a bar code label printer is required. (Zebra and Intermec printers were used at test sites for the bar-coded lab test labels.)</w:t>
      </w:r>
    </w:p>
    <w:p w14:paraId="4C3CAEFC" w14:textId="77777777" w:rsidR="00942AB1" w:rsidRDefault="002F6C17" w:rsidP="002F6C17">
      <w:pPr>
        <w:pStyle w:val="ListBullet"/>
      </w:pPr>
      <w:r w:rsidRPr="00D01E64">
        <w:t>Bar Code Scanner</w:t>
      </w:r>
      <w:r>
        <w:t xml:space="preserve"> (optional)</w:t>
      </w:r>
    </w:p>
    <w:p w14:paraId="4F11D123" w14:textId="77777777" w:rsidR="00942AB1" w:rsidRDefault="009C6D3C" w:rsidP="00D01E64">
      <w:pPr>
        <w:pStyle w:val="Heading3"/>
      </w:pPr>
      <w:bookmarkStart w:id="77" w:name="_Toc313444646"/>
      <w:r w:rsidRPr="006B6BFA">
        <w:t xml:space="preserve">Howdy </w:t>
      </w:r>
      <w:r w:rsidR="00D37E60" w:rsidRPr="00BA15C9">
        <w:t>Print at Point of Collection (PPOC)</w:t>
      </w:r>
      <w:bookmarkEnd w:id="77"/>
    </w:p>
    <w:p w14:paraId="79911283" w14:textId="77777777" w:rsidR="00942AB1" w:rsidRPr="00D01E64" w:rsidRDefault="009C6D3C" w:rsidP="00D01E64">
      <w:pPr>
        <w:pStyle w:val="ListBullet"/>
      </w:pPr>
      <w:r w:rsidRPr="00D01E64">
        <w:t>Magnetic strip reader that can read the magnetic strip or bar code scanner that can scan the bar code on the VIC</w:t>
      </w:r>
    </w:p>
    <w:p w14:paraId="4D8033E2" w14:textId="77777777" w:rsidR="00942AB1" w:rsidRPr="00D01E64" w:rsidRDefault="009C6D3C" w:rsidP="00D01E64">
      <w:pPr>
        <w:pStyle w:val="ListBullet"/>
      </w:pPr>
      <w:r w:rsidRPr="00D01E64">
        <w:t>PC or thin client with monitor and optional keyboard</w:t>
      </w:r>
    </w:p>
    <w:p w14:paraId="4A534E86" w14:textId="77777777" w:rsidR="00942AB1" w:rsidRDefault="009C6D3C" w:rsidP="00D01E64">
      <w:pPr>
        <w:pStyle w:val="ListBullet"/>
      </w:pPr>
      <w:r w:rsidRPr="00D01E64">
        <w:t>Public display board known as a bingo board</w:t>
      </w:r>
    </w:p>
    <w:p w14:paraId="78F85A52" w14:textId="77777777" w:rsidR="0070472A" w:rsidRPr="0070472A" w:rsidRDefault="0070472A" w:rsidP="0070472A">
      <w:pPr>
        <w:pStyle w:val="Note"/>
      </w:pPr>
      <w:r w:rsidRPr="0070472A">
        <w:rPr>
          <w:b/>
        </w:rPr>
        <w:t>Note:</w:t>
      </w:r>
      <w:r w:rsidRPr="0070472A">
        <w:t xml:space="preserve"> The bingo board process was validated using a printer to verify functionality. Using a display monitor for the bingo board functionality was not tested, but may be included in a future release.</w:t>
      </w:r>
    </w:p>
    <w:p w14:paraId="6AADEE5A" w14:textId="77777777" w:rsidR="00942AB1" w:rsidRDefault="009C6D3C" w:rsidP="00D01E64">
      <w:pPr>
        <w:pStyle w:val="ListBullet"/>
      </w:pPr>
      <w:r w:rsidRPr="00D01E64">
        <w:t>M</w:t>
      </w:r>
      <w:r w:rsidRPr="006B6BFA">
        <w:t>ultiple PCs</w:t>
      </w:r>
      <w:r w:rsidR="00BA1C4D">
        <w:t>, each</w:t>
      </w:r>
      <w:r w:rsidRPr="006B6BFA">
        <w:t xml:space="preserve"> with </w:t>
      </w:r>
      <w:r w:rsidR="00BA1C4D">
        <w:t xml:space="preserve">a </w:t>
      </w:r>
      <w:r w:rsidRPr="006B6BFA">
        <w:t xml:space="preserve">monitor, keyboard, scanner, and </w:t>
      </w:r>
      <w:r w:rsidR="006B6BFA">
        <w:t xml:space="preserve">a </w:t>
      </w:r>
      <w:r w:rsidRPr="006B6BFA">
        <w:t>bar code label printer</w:t>
      </w:r>
    </w:p>
    <w:p w14:paraId="2D9DE88F" w14:textId="77777777" w:rsidR="003F1A5E" w:rsidRDefault="003F1A5E" w:rsidP="003F1A5E">
      <w:pPr>
        <w:pStyle w:val="Note"/>
      </w:pPr>
      <w:r w:rsidRPr="004123FF">
        <w:rPr>
          <w:b/>
        </w:rPr>
        <w:t>Note:</w:t>
      </w:r>
      <w:r>
        <w:t xml:space="preserve"> Multi-divisional sites will require the same equipment as the parent site if they intend to use the Howdy software.</w:t>
      </w:r>
    </w:p>
    <w:p w14:paraId="1DEF8513" w14:textId="77777777" w:rsidR="009C6D3C" w:rsidRPr="003F1A5E" w:rsidRDefault="009C6D3C" w:rsidP="003F1A5E"/>
    <w:p w14:paraId="08D0FC8D" w14:textId="77777777" w:rsidR="003F1A5E" w:rsidRDefault="003F1A5E">
      <w:pPr>
        <w:tabs>
          <w:tab w:val="clear" w:pos="360"/>
          <w:tab w:val="clear" w:pos="720"/>
          <w:tab w:val="clear" w:pos="1080"/>
          <w:tab w:val="clear" w:pos="1440"/>
        </w:tabs>
      </w:pPr>
      <w:r>
        <w:br w:type="page"/>
      </w:r>
    </w:p>
    <w:p w14:paraId="54756E1C" w14:textId="77777777" w:rsidR="002028CE" w:rsidRDefault="006B6BFA" w:rsidP="00D01E64">
      <w:r>
        <w:lastRenderedPageBreak/>
        <w:t>For s</w:t>
      </w:r>
      <w:r w:rsidR="006B7EC2">
        <w:t xml:space="preserve">ites using the </w:t>
      </w:r>
      <w:r w:rsidR="00CD3A81">
        <w:t xml:space="preserve">Howdy </w:t>
      </w:r>
      <w:r w:rsidR="00D37E60" w:rsidRPr="00BA15C9">
        <w:t>PPOC</w:t>
      </w:r>
      <w:r w:rsidR="006B7EC2">
        <w:t xml:space="preserve"> </w:t>
      </w:r>
      <w:r w:rsidR="00E74162">
        <w:t>menu</w:t>
      </w:r>
      <w:r>
        <w:t xml:space="preserve">, the </w:t>
      </w:r>
      <w:r w:rsidR="006B7EC2">
        <w:t xml:space="preserve">IRMs can set up a device </w:t>
      </w:r>
      <w:r w:rsidR="00DA4B58">
        <w:t xml:space="preserve">to </w:t>
      </w:r>
      <w:r w:rsidR="006B7EC2">
        <w:t xml:space="preserve">use </w:t>
      </w:r>
      <w:r>
        <w:t>as</w:t>
      </w:r>
      <w:r w:rsidR="006B7EC2">
        <w:t xml:space="preserve"> the bingo board. The entry in this field must exist in the DEVICE file (#3.5) and can be a monitor (CRT), printer</w:t>
      </w:r>
      <w:r>
        <w:t xml:space="preserve">, or any output device. </w:t>
      </w:r>
    </w:p>
    <w:p w14:paraId="380E0D8D" w14:textId="77777777" w:rsidR="002028CE" w:rsidRPr="003E30E5" w:rsidRDefault="00C26385" w:rsidP="00D01E64">
      <w:pPr>
        <w:pStyle w:val="Note"/>
      </w:pPr>
      <w:r>
        <w:rPr>
          <w:b/>
        </w:rPr>
        <w:t xml:space="preserve">Note: </w:t>
      </w:r>
      <w:r w:rsidR="006B6BFA">
        <w:t>When</w:t>
      </w:r>
      <w:r w:rsidR="006B7EC2">
        <w:t xml:space="preserve"> setting up a device with the sub-type C-VT</w:t>
      </w:r>
      <w:r w:rsidR="00D01E64">
        <w:t xml:space="preserve"> </w:t>
      </w:r>
      <w:r w:rsidR="00D025C7">
        <w:t xml:space="preserve">consult the manual that came with the equipment. </w:t>
      </w:r>
    </w:p>
    <w:p w14:paraId="0E2AAAD9" w14:textId="77777777" w:rsidR="00977DF6" w:rsidRDefault="00D01E64" w:rsidP="00B135C1">
      <w:pPr>
        <w:pStyle w:val="ListNumber"/>
        <w:numPr>
          <w:ilvl w:val="0"/>
          <w:numId w:val="23"/>
        </w:numPr>
      </w:pPr>
      <w:r w:rsidRPr="009760FE">
        <w:rPr>
          <w:b/>
        </w:rPr>
        <w:t xml:space="preserve">Set up </w:t>
      </w:r>
      <w:r w:rsidR="00007629" w:rsidRPr="009760FE">
        <w:rPr>
          <w:b/>
        </w:rPr>
        <w:t xml:space="preserve">Lab Label </w:t>
      </w:r>
      <w:r w:rsidR="00007629" w:rsidRPr="009760FE">
        <w:rPr>
          <w:b/>
        </w:rPr>
        <w:br/>
      </w:r>
      <w:r w:rsidR="004876D1" w:rsidRPr="00874DEF">
        <w:t xml:space="preserve">The printers selected in the HOWDY SITE </w:t>
      </w:r>
      <w:r w:rsidR="006B6BFA" w:rsidRPr="00874DEF">
        <w:t>file</w:t>
      </w:r>
      <w:r w:rsidR="004876D1" w:rsidRPr="00874DEF">
        <w:t xml:space="preserve"> (#69.86), P</w:t>
      </w:r>
      <w:r w:rsidR="006B6BFA" w:rsidRPr="00874DEF">
        <w:t>rinters</w:t>
      </w:r>
      <w:r w:rsidR="004876D1" w:rsidRPr="00874DEF">
        <w:t xml:space="preserve"> field (#10) should contain entries from the LABORATORY SITE file (#69.9), </w:t>
      </w:r>
      <w:r w:rsidR="00977DF6" w:rsidRPr="00874DEF">
        <w:t>Label Device</w:t>
      </w:r>
      <w:r w:rsidR="004876D1" w:rsidRPr="00874DEF">
        <w:t xml:space="preserve"> field (#360). </w:t>
      </w:r>
    </w:p>
    <w:p w14:paraId="15E90B65" w14:textId="77777777" w:rsidR="00977DF6" w:rsidRDefault="006B7EC2" w:rsidP="00977DF6">
      <w:pPr>
        <w:pStyle w:val="ListBullet2"/>
      </w:pPr>
      <w:r w:rsidRPr="00874DEF">
        <w:t xml:space="preserve">The </w:t>
      </w:r>
      <w:r w:rsidRPr="00977DF6">
        <w:rPr>
          <w:i/>
        </w:rPr>
        <w:t>Laboratory Pl</w:t>
      </w:r>
      <w:r w:rsidR="00A2244B" w:rsidRPr="00977DF6">
        <w:rPr>
          <w:i/>
        </w:rPr>
        <w:t>anning and Implementation Guide</w:t>
      </w:r>
      <w:r w:rsidR="00A2244B" w:rsidRPr="00874DEF">
        <w:t xml:space="preserve"> (</w:t>
      </w:r>
      <w:r w:rsidR="008D691E" w:rsidRPr="00874DEF">
        <w:t xml:space="preserve">available in the </w:t>
      </w:r>
      <w:r w:rsidR="00A2244B" w:rsidRPr="00874DEF">
        <w:t>Clinical Sectio</w:t>
      </w:r>
      <w:r w:rsidR="00A2244B">
        <w:t>n, Laboratory applications,</w:t>
      </w:r>
      <w:r w:rsidR="00E8296A">
        <w:t xml:space="preserve"> </w:t>
      </w:r>
      <w:r w:rsidR="00A2244B" w:rsidRPr="00FB3318">
        <w:rPr>
          <w:b/>
        </w:rPr>
        <w:t>VistA Document Library</w:t>
      </w:r>
      <w:r w:rsidR="00A2244B" w:rsidRPr="00977DF6">
        <w:t>),</w:t>
      </w:r>
      <w:r w:rsidR="00A2244B" w:rsidRPr="00FB3318">
        <w:rPr>
          <w:b/>
        </w:rPr>
        <w:t xml:space="preserve"> </w:t>
      </w:r>
      <w:r>
        <w:t xml:space="preserve">contains information related to Lab Label set up. </w:t>
      </w:r>
    </w:p>
    <w:p w14:paraId="2866DCE3" w14:textId="77777777" w:rsidR="00977DF6" w:rsidRDefault="00977DF6" w:rsidP="00977DF6">
      <w:pPr>
        <w:pStyle w:val="ListBullet2"/>
      </w:pPr>
      <w:r>
        <w:t>L</w:t>
      </w:r>
      <w:r w:rsidR="006B7EC2">
        <w:t>abel types are defined in the LABORATORY SITE file (#69.9),</w:t>
      </w:r>
      <w:r>
        <w:t xml:space="preserve"> Label Device</w:t>
      </w:r>
      <w:r w:rsidR="006B7EC2">
        <w:t xml:space="preserve"> field (#360). This field is used by Laboratory software to identify which devices are label printers</w:t>
      </w:r>
      <w:r w:rsidR="0020265E">
        <w:t xml:space="preserve"> and</w:t>
      </w:r>
      <w:r w:rsidR="006B7EC2">
        <w:t xml:space="preserve"> to handle various types of label printers and label stock.</w:t>
      </w:r>
      <w:r w:rsidR="00A2244B">
        <w:t xml:space="preserve"> </w:t>
      </w:r>
    </w:p>
    <w:p w14:paraId="0D34B6FA" w14:textId="77777777" w:rsidR="004876D1" w:rsidRPr="009760FE" w:rsidRDefault="004876D1" w:rsidP="009760FE">
      <w:pPr>
        <w:pStyle w:val="ListBullet2"/>
      </w:pPr>
      <w:r w:rsidRPr="004876D1">
        <w:t>Support and detailed information for lab label printers are defined in patches LR*5.2*161 and LR*5.2*218.</w:t>
      </w:r>
    </w:p>
    <w:p w14:paraId="3A5C4560" w14:textId="77777777" w:rsidR="004876D1" w:rsidRDefault="00D025C7" w:rsidP="000D700D">
      <w:pPr>
        <w:pStyle w:val="field"/>
        <w:ind w:left="1008"/>
      </w:pPr>
      <w:r>
        <w:t xml:space="preserve">Device File (#3.5) </w:t>
      </w:r>
      <w:r w:rsidR="00BF1FB6">
        <w:t>s</w:t>
      </w:r>
      <w:r w:rsidR="00977DF6">
        <w:t>ample entry</w:t>
      </w:r>
    </w:p>
    <w:p w14:paraId="00DE4254" w14:textId="77777777" w:rsidR="00977DF6" w:rsidRPr="00977DF6" w:rsidRDefault="00977DF6" w:rsidP="00977DF6">
      <w:pPr>
        <w:pStyle w:val="code"/>
      </w:pPr>
    </w:p>
    <w:p w14:paraId="69A34ACF" w14:textId="77777777" w:rsidR="004876D1" w:rsidRPr="00977DF6" w:rsidRDefault="004876D1" w:rsidP="00977DF6">
      <w:pPr>
        <w:pStyle w:val="code"/>
      </w:pPr>
      <w:r w:rsidRPr="00977DF6">
        <w:t>NAME: HOWDY1 BAR CODE PTR</w:t>
      </w:r>
    </w:p>
    <w:p w14:paraId="3879CD2E" w14:textId="77777777" w:rsidR="004876D1" w:rsidRPr="00977DF6" w:rsidRDefault="004876D1" w:rsidP="00977DF6">
      <w:pPr>
        <w:pStyle w:val="code"/>
      </w:pPr>
      <w:r w:rsidRPr="00977DF6">
        <w:t xml:space="preserve">  $I: NLA0:                             ASK DEVICE: NO</w:t>
      </w:r>
    </w:p>
    <w:p w14:paraId="33C124D2" w14:textId="77777777" w:rsidR="004876D1" w:rsidRPr="00977DF6" w:rsidRDefault="004876D1" w:rsidP="00977DF6">
      <w:pPr>
        <w:pStyle w:val="code"/>
      </w:pPr>
      <w:r w:rsidRPr="00977DF6">
        <w:t xml:space="preserve">  ASK PARAMETERS: NO                    TASKMAN PRINT A HEADER PAGE: NO</w:t>
      </w:r>
    </w:p>
    <w:p w14:paraId="13AE4E3B" w14:textId="77777777" w:rsidR="004876D1" w:rsidRPr="00977DF6" w:rsidRDefault="004876D1" w:rsidP="00977DF6">
      <w:pPr>
        <w:pStyle w:val="code"/>
      </w:pPr>
      <w:r w:rsidRPr="00977DF6">
        <w:t xml:space="preserve">  SIGN-ON/SYSTEM DEVICE: NO             QUEUING: NOT ALLOWED</w:t>
      </w:r>
    </w:p>
    <w:p w14:paraId="20FBDAEB" w14:textId="77777777" w:rsidR="004876D1" w:rsidRPr="00977DF6" w:rsidRDefault="004876D1" w:rsidP="00977DF6">
      <w:pPr>
        <w:pStyle w:val="code"/>
      </w:pPr>
      <w:r w:rsidRPr="00977DF6">
        <w:t xml:space="preserve">  LOCATION OF TERMINAL: PHLEBOTMY ROOM  IP ADDRESS: [IP address]</w:t>
      </w:r>
    </w:p>
    <w:p w14:paraId="790A26A9" w14:textId="77777777" w:rsidR="004876D1" w:rsidRPr="00977DF6" w:rsidRDefault="004876D1" w:rsidP="00977DF6">
      <w:pPr>
        <w:pStyle w:val="code"/>
      </w:pPr>
      <w:r w:rsidRPr="00977DF6">
        <w:t xml:space="preserve">  LOCAL SYNONYM: BACKUP HOWDY           ASK HOST FILE: NO</w:t>
      </w:r>
    </w:p>
    <w:p w14:paraId="157A1191" w14:textId="77777777" w:rsidR="004876D1" w:rsidRPr="00977DF6" w:rsidRDefault="004876D1" w:rsidP="00977DF6">
      <w:pPr>
        <w:pStyle w:val="code"/>
      </w:pPr>
      <w:r w:rsidRPr="00977DF6">
        <w:t xml:space="preserve">  ASK HFS I/O OPERATION: NO             SUPPRESS FORM FEED AT CLOSE: YES</w:t>
      </w:r>
    </w:p>
    <w:p w14:paraId="07009802" w14:textId="77777777" w:rsidR="004876D1" w:rsidRPr="00977DF6" w:rsidRDefault="004876D1" w:rsidP="00977DF6">
      <w:pPr>
        <w:pStyle w:val="code"/>
      </w:pPr>
      <w:r w:rsidRPr="00977DF6">
        <w:t xml:space="preserve">  OPEN COUNT: 34782                     OUT-OF-SERVICE DATE: </w:t>
      </w:r>
    </w:p>
    <w:p w14:paraId="3CD43E46" w14:textId="77777777" w:rsidR="004876D1" w:rsidRPr="00977DF6" w:rsidRDefault="004876D1" w:rsidP="00977DF6">
      <w:pPr>
        <w:pStyle w:val="code"/>
      </w:pPr>
      <w:r w:rsidRPr="00977DF6">
        <w:t xml:space="preserve">  MARGIN WIDTH: 132                     PAGE LENGTH: 64</w:t>
      </w:r>
    </w:p>
    <w:p w14:paraId="3565CA17" w14:textId="77777777" w:rsidR="004876D1" w:rsidRPr="00977DF6" w:rsidRDefault="004876D1" w:rsidP="00977DF6">
      <w:pPr>
        <w:pStyle w:val="code"/>
      </w:pPr>
      <w:r w:rsidRPr="00977DF6">
        <w:t xml:space="preserve">  BARCODE AVAIL: YES</w:t>
      </w:r>
    </w:p>
    <w:p w14:paraId="1D0692D9" w14:textId="77777777" w:rsidR="004876D1" w:rsidRPr="00977DF6" w:rsidRDefault="004876D1" w:rsidP="00977DF6">
      <w:pPr>
        <w:pStyle w:val="code"/>
      </w:pPr>
      <w:r w:rsidRPr="00977DF6">
        <w:t>MNEMONIC: 284</w:t>
      </w:r>
    </w:p>
    <w:p w14:paraId="203C550B" w14:textId="77777777" w:rsidR="004876D1" w:rsidRPr="00977DF6" w:rsidRDefault="004876D1" w:rsidP="00977DF6">
      <w:pPr>
        <w:pStyle w:val="code"/>
      </w:pPr>
      <w:r w:rsidRPr="00977DF6">
        <w:t xml:space="preserve">  SUBTYPE: P-TCP-ZEBRA-PROSTHETIC       TYPE: HOST FILE SERVER</w:t>
      </w:r>
    </w:p>
    <w:p w14:paraId="4597420A" w14:textId="77777777" w:rsidR="004876D1" w:rsidRPr="00977DF6" w:rsidRDefault="004876D1" w:rsidP="00977DF6">
      <w:pPr>
        <w:pStyle w:val="code"/>
      </w:pPr>
      <w:r w:rsidRPr="00977DF6">
        <w:t xml:space="preserve">  PRINT SERVER NAME OR ADDRESS: [IP address]</w:t>
      </w:r>
    </w:p>
    <w:p w14:paraId="56CD5891" w14:textId="77777777" w:rsidR="004876D1" w:rsidRPr="00977DF6" w:rsidRDefault="004876D1" w:rsidP="00977DF6">
      <w:pPr>
        <w:pStyle w:val="code"/>
      </w:pPr>
      <w:r w:rsidRPr="00977DF6">
        <w:t xml:space="preserve">  TELNET PORT: 9100                     PERFORM DEVICE CHECKING: NO</w:t>
      </w:r>
    </w:p>
    <w:p w14:paraId="1ECB91D6" w14:textId="77777777" w:rsidR="004876D1" w:rsidRPr="00977DF6" w:rsidRDefault="004876D1" w:rsidP="00977DF6">
      <w:pPr>
        <w:pStyle w:val="code"/>
      </w:pPr>
      <w:r w:rsidRPr="00977DF6">
        <w:t>EQUINOX BOX (c): NLA0</w:t>
      </w:r>
    </w:p>
    <w:p w14:paraId="02A68C72" w14:textId="77777777" w:rsidR="006B7EC2" w:rsidRDefault="006B7EC2" w:rsidP="00977DF6">
      <w:pPr>
        <w:pStyle w:val="code"/>
      </w:pPr>
    </w:p>
    <w:p w14:paraId="4A66B2C0" w14:textId="77777777" w:rsidR="006B7EC2" w:rsidRPr="001C7DDD" w:rsidRDefault="00977DF6" w:rsidP="009760FE">
      <w:pPr>
        <w:pStyle w:val="ListNumber"/>
      </w:pPr>
      <w:r w:rsidRPr="00324F43">
        <w:rPr>
          <w:b/>
        </w:rPr>
        <w:t>C</w:t>
      </w:r>
      <w:r w:rsidR="00E30586" w:rsidRPr="00324F43">
        <w:rPr>
          <w:b/>
        </w:rPr>
        <w:t>onnect the c</w:t>
      </w:r>
      <w:r w:rsidRPr="00324F43">
        <w:rPr>
          <w:b/>
        </w:rPr>
        <w:t>ard reader</w:t>
      </w:r>
      <w:r>
        <w:br/>
      </w:r>
      <w:r w:rsidR="006B7EC2">
        <w:t xml:space="preserve">Installation of the hardware device that reads the information encoded in the magnetic stripe through a </w:t>
      </w:r>
      <w:r w:rsidR="006B7EC2" w:rsidRPr="00A75BB4">
        <w:t>serial</w:t>
      </w:r>
      <w:r w:rsidR="006B7EC2">
        <w:t xml:space="preserve"> </w:t>
      </w:r>
      <w:r w:rsidR="006B7EC2" w:rsidRPr="00A75BB4">
        <w:t>port</w:t>
      </w:r>
      <w:r w:rsidR="006B7EC2">
        <w:t xml:space="preserve">, </w:t>
      </w:r>
      <w:r w:rsidR="006B7EC2" w:rsidRPr="00A75BB4">
        <w:t>USB</w:t>
      </w:r>
      <w:r w:rsidR="006B7EC2">
        <w:t xml:space="preserve"> connection, or </w:t>
      </w:r>
      <w:r w:rsidR="006B7EC2" w:rsidRPr="00A75BB4">
        <w:t>keyboard wedge</w:t>
      </w:r>
      <w:r w:rsidR="006B7EC2">
        <w:t xml:space="preserve"> is vendor-specific and not within the purview of this document. </w:t>
      </w:r>
      <w:r>
        <w:t>C</w:t>
      </w:r>
      <w:r w:rsidR="006B7EC2">
        <w:t>onsult the documentation that comes with the device.</w:t>
      </w:r>
    </w:p>
    <w:p w14:paraId="60E45893" w14:textId="77777777" w:rsidR="00543F7B" w:rsidRDefault="00D01E64" w:rsidP="009760FE">
      <w:pPr>
        <w:pStyle w:val="ListNumber"/>
      </w:pPr>
      <w:r w:rsidRPr="00ED653E">
        <w:rPr>
          <w:b/>
        </w:rPr>
        <w:t xml:space="preserve">Assign </w:t>
      </w:r>
      <w:r w:rsidR="00324F43" w:rsidRPr="00ED653E">
        <w:rPr>
          <w:b/>
        </w:rPr>
        <w:t>Security Key</w:t>
      </w:r>
      <w:r w:rsidR="00ED653E">
        <w:br/>
      </w:r>
      <w:r w:rsidR="00543F7B">
        <w:t xml:space="preserve">The IRM </w:t>
      </w:r>
      <w:r w:rsidR="00977DF6">
        <w:t>must</w:t>
      </w:r>
      <w:r w:rsidR="00543F7B">
        <w:t xml:space="preserve"> assign the LRHYKEY security key to the personnel who configure and maintain the HOWDY SITE </w:t>
      </w:r>
      <w:r w:rsidR="00977DF6">
        <w:t>file</w:t>
      </w:r>
      <w:r w:rsidR="00543F7B">
        <w:t xml:space="preserve"> (#69.86) at each location.</w:t>
      </w:r>
    </w:p>
    <w:p w14:paraId="3326F4AB" w14:textId="77777777" w:rsidR="00C75E64" w:rsidRDefault="00D01E64" w:rsidP="009760FE">
      <w:pPr>
        <w:pStyle w:val="ListNumber"/>
      </w:pPr>
      <w:r w:rsidRPr="00ED653E">
        <w:rPr>
          <w:b/>
        </w:rPr>
        <w:t xml:space="preserve">Configure </w:t>
      </w:r>
      <w:r w:rsidR="00324F43" w:rsidRPr="00ED653E">
        <w:rPr>
          <w:b/>
        </w:rPr>
        <w:t>Howdy Site File</w:t>
      </w:r>
      <w:r w:rsidR="00ED653E">
        <w:br/>
      </w:r>
      <w:r w:rsidR="00DE73CE">
        <w:t xml:space="preserve">Edit the </w:t>
      </w:r>
      <w:r w:rsidR="00E30376">
        <w:t xml:space="preserve">Howdy Site File </w:t>
      </w:r>
      <w:r w:rsidR="00DE73CE">
        <w:t>according to local laboratory b</w:t>
      </w:r>
      <w:r w:rsidR="00C07B21">
        <w:t xml:space="preserve">usiness rules. </w:t>
      </w:r>
      <w:r w:rsidR="00977DF6">
        <w:t>R</w:t>
      </w:r>
      <w:r w:rsidR="00C07B21">
        <w:t>efer</w:t>
      </w:r>
      <w:r w:rsidR="0031654D">
        <w:t xml:space="preserve"> to the </w:t>
      </w:r>
      <w:r w:rsidR="00543F7B" w:rsidRPr="00ED653E">
        <w:rPr>
          <w:b/>
        </w:rPr>
        <w:t>Configur</w:t>
      </w:r>
      <w:r w:rsidR="00123ECF" w:rsidRPr="00ED653E">
        <w:rPr>
          <w:b/>
        </w:rPr>
        <w:t>ing the</w:t>
      </w:r>
      <w:r w:rsidR="00543F7B" w:rsidRPr="00ED653E">
        <w:rPr>
          <w:b/>
        </w:rPr>
        <w:t xml:space="preserve"> </w:t>
      </w:r>
      <w:r w:rsidR="0031654D" w:rsidRPr="00ED653E">
        <w:rPr>
          <w:b/>
        </w:rPr>
        <w:t>Howd</w:t>
      </w:r>
      <w:r w:rsidR="00792E07" w:rsidRPr="00ED653E">
        <w:rPr>
          <w:b/>
        </w:rPr>
        <w:t>y Site File</w:t>
      </w:r>
      <w:r w:rsidR="007315CE">
        <w:t xml:space="preserve"> section</w:t>
      </w:r>
      <w:r w:rsidR="00BE3C02">
        <w:t>.</w:t>
      </w:r>
    </w:p>
    <w:p w14:paraId="788501DC" w14:textId="77777777" w:rsidR="002616C7" w:rsidRDefault="00421A09" w:rsidP="00D01E64">
      <w:pPr>
        <w:pStyle w:val="Note"/>
        <w:ind w:left="1512" w:hanging="792"/>
      </w:pPr>
      <w:r w:rsidRPr="00304F59">
        <w:rPr>
          <w:b/>
        </w:rPr>
        <w:t>Note</w:t>
      </w:r>
      <w:r w:rsidR="00324F43">
        <w:rPr>
          <w:b/>
        </w:rPr>
        <w:t xml:space="preserve"> 1</w:t>
      </w:r>
      <w:r w:rsidRPr="00304F59">
        <w:rPr>
          <w:b/>
        </w:rPr>
        <w:t>:</w:t>
      </w:r>
      <w:r>
        <w:rPr>
          <w:b/>
        </w:rPr>
        <w:t xml:space="preserve"> </w:t>
      </w:r>
      <w:r w:rsidRPr="00304F59">
        <w:t xml:space="preserve">If the database </w:t>
      </w:r>
      <w:r>
        <w:t>is</w:t>
      </w:r>
      <w:r w:rsidRPr="00304F59">
        <w:t xml:space="preserve"> multi-divisional </w:t>
      </w:r>
      <w:r>
        <w:t xml:space="preserve">(multiple </w:t>
      </w:r>
      <w:r w:rsidRPr="00304F59">
        <w:t>medical centers</w:t>
      </w:r>
      <w:r>
        <w:t xml:space="preserve"> and/or </w:t>
      </w:r>
      <w:r w:rsidRPr="00304F59">
        <w:t>Comm</w:t>
      </w:r>
      <w:r w:rsidRPr="00747861">
        <w:t>unity</w:t>
      </w:r>
      <w:r>
        <w:t>-b</w:t>
      </w:r>
      <w:r w:rsidRPr="00747861">
        <w:t>ased Outpatient Clinic (CBOC)</w:t>
      </w:r>
      <w:r>
        <w:t xml:space="preserve">, configure a Howdy Site File entry for </w:t>
      </w:r>
      <w:r w:rsidRPr="00304F59">
        <w:t xml:space="preserve">each </w:t>
      </w:r>
      <w:r>
        <w:t>division.</w:t>
      </w:r>
    </w:p>
    <w:p w14:paraId="21A5488A" w14:textId="77777777" w:rsidR="00324F43" w:rsidRPr="00324F43" w:rsidRDefault="00324F43" w:rsidP="00D01E64">
      <w:pPr>
        <w:pStyle w:val="Note"/>
        <w:ind w:left="1512" w:hanging="792"/>
        <w:rPr>
          <w:b/>
        </w:rPr>
      </w:pPr>
      <w:r w:rsidRPr="00A80204">
        <w:rPr>
          <w:b/>
        </w:rPr>
        <w:lastRenderedPageBreak/>
        <w:t xml:space="preserve">Note 2: </w:t>
      </w:r>
      <w:r w:rsidR="00A80204" w:rsidRPr="003F1A5E">
        <w:t>If Howdy was previously installed as Class 3 software, your Howdy site file will not merge with the new Class 1 software. Your site will need to repopulate the new Howdy site file with your site-specific parameters.</w:t>
      </w:r>
    </w:p>
    <w:p w14:paraId="5CDC9419" w14:textId="77777777" w:rsidR="00CE3373" w:rsidRPr="00CE3373" w:rsidRDefault="00CE3373" w:rsidP="00CE3373">
      <w:pPr>
        <w:ind w:left="360"/>
      </w:pPr>
      <w:r w:rsidRPr="00CE3373">
        <w:t>The post-install routine adds the HOWDY,BOT user to the NEW PERSON file (#200).</w:t>
      </w:r>
    </w:p>
    <w:p w14:paraId="152A653E" w14:textId="77777777" w:rsidR="00CE3373" w:rsidRDefault="00CE3373" w:rsidP="00CE3373">
      <w:pPr>
        <w:pStyle w:val="ListBullet2"/>
      </w:pPr>
      <w:r w:rsidRPr="00CE3373">
        <w:t xml:space="preserve">If </w:t>
      </w:r>
      <w:r>
        <w:t xml:space="preserve">the </w:t>
      </w:r>
      <w:r w:rsidRPr="00CE3373">
        <w:t xml:space="preserve">site does not have a system Howdy user, sites may use </w:t>
      </w:r>
      <w:r>
        <w:t>t</w:t>
      </w:r>
      <w:r w:rsidRPr="00CE3373">
        <w:t xml:space="preserve">he Howdy Bot to populate the Howdy Bot field (#56) of the HOWDY SITE file (#69.86). </w:t>
      </w:r>
    </w:p>
    <w:p w14:paraId="167AAD0E" w14:textId="77777777" w:rsidR="00CE3373" w:rsidRDefault="00CE3373" w:rsidP="00CE3373">
      <w:pPr>
        <w:pStyle w:val="ListBullet2"/>
      </w:pPr>
      <w:r w:rsidRPr="00CE3373">
        <w:t xml:space="preserve">When entered in this field, HOWDY,BOT is the user assigned to the logged event </w:t>
      </w:r>
      <w:r>
        <w:t>when a patient VIC is scanned.</w:t>
      </w:r>
    </w:p>
    <w:p w14:paraId="7B4DA808" w14:textId="77777777" w:rsidR="001D2367" w:rsidRDefault="00CE3373" w:rsidP="00CE3373">
      <w:pPr>
        <w:pStyle w:val="ListBullet2"/>
      </w:pPr>
      <w:r w:rsidRPr="00CE3373">
        <w:t>This user has very limited access to the system and is allowed to enter patient identification information only.</w:t>
      </w:r>
    </w:p>
    <w:p w14:paraId="6D3432B7" w14:textId="77777777" w:rsidR="00C42AC4" w:rsidRDefault="00D01E64" w:rsidP="00C42AC4">
      <w:pPr>
        <w:pStyle w:val="ListNumber"/>
      </w:pPr>
      <w:r w:rsidRPr="00C42AC4">
        <w:rPr>
          <w:b/>
        </w:rPr>
        <w:t xml:space="preserve">Assign </w:t>
      </w:r>
      <w:r w:rsidR="00324F43" w:rsidRPr="00C42AC4">
        <w:rPr>
          <w:b/>
        </w:rPr>
        <w:t>Howdy Main Menu</w:t>
      </w:r>
      <w:r w:rsidR="00ED653E">
        <w:br/>
      </w:r>
      <w:r w:rsidR="00E30586">
        <w:t xml:space="preserve">The </w:t>
      </w:r>
      <w:r w:rsidR="002D2664">
        <w:t xml:space="preserve">IRM should assign </w:t>
      </w:r>
      <w:r w:rsidR="00E30586">
        <w:t xml:space="preserve">[HOWDY MAIN MENU] or [HOWDY </w:t>
      </w:r>
      <w:r w:rsidR="00CD3A81">
        <w:t>PPOC</w:t>
      </w:r>
      <w:r w:rsidR="00E30586">
        <w:t xml:space="preserve"> MAIN MENU]</w:t>
      </w:r>
      <w:r w:rsidR="002D2664">
        <w:t xml:space="preserve"> to the appropriate la</w:t>
      </w:r>
      <w:r w:rsidR="006610A7">
        <w:t>b staff</w:t>
      </w:r>
      <w:r w:rsidR="00E30586">
        <w:t xml:space="preserve"> </w:t>
      </w:r>
      <w:r w:rsidR="002D2664">
        <w:t xml:space="preserve">for each Howdy user, depending on </w:t>
      </w:r>
      <w:r w:rsidR="00E30586">
        <w:t>the</w:t>
      </w:r>
      <w:r w:rsidR="002D2664">
        <w:t xml:space="preserve"> </w:t>
      </w:r>
      <w:r w:rsidR="00E74162">
        <w:t xml:space="preserve">menu </w:t>
      </w:r>
      <w:r w:rsidR="002D2664">
        <w:t xml:space="preserve">the site </w:t>
      </w:r>
      <w:r w:rsidR="00E30586">
        <w:t>intends</w:t>
      </w:r>
      <w:r w:rsidR="002D2664">
        <w:t xml:space="preserve"> to implement.</w:t>
      </w:r>
      <w:r w:rsidR="00316517">
        <w:t xml:space="preserve"> </w:t>
      </w:r>
    </w:p>
    <w:p w14:paraId="068A8168" w14:textId="77777777" w:rsidR="00232C9E" w:rsidRPr="00232C9E" w:rsidRDefault="00C42AC4" w:rsidP="00232C9E">
      <w:pPr>
        <w:pStyle w:val="ListNumber"/>
      </w:pPr>
      <w:r w:rsidRPr="00A20E14">
        <w:rPr>
          <w:b/>
        </w:rPr>
        <w:t>S</w:t>
      </w:r>
      <w:r w:rsidR="002D2664" w:rsidRPr="00A20E14">
        <w:rPr>
          <w:b/>
        </w:rPr>
        <w:t>et</w:t>
      </w:r>
      <w:r w:rsidR="00D01E64" w:rsidRPr="00A20E14">
        <w:rPr>
          <w:b/>
        </w:rPr>
        <w:t xml:space="preserve"> </w:t>
      </w:r>
      <w:r w:rsidR="002D2664" w:rsidRPr="00A20E14">
        <w:rPr>
          <w:b/>
        </w:rPr>
        <w:t>up the Ho</w:t>
      </w:r>
      <w:r w:rsidR="00E30586" w:rsidRPr="00A20E14">
        <w:rPr>
          <w:b/>
        </w:rPr>
        <w:t>wdy Patient Login Workstation</w:t>
      </w:r>
      <w:r w:rsidR="00E30586">
        <w:br/>
      </w:r>
      <w:r w:rsidR="000F554A">
        <w:t>After logging into the patient login workstation</w:t>
      </w:r>
      <w:r w:rsidR="006610A7">
        <w:t xml:space="preserve">, </w:t>
      </w:r>
      <w:r w:rsidR="000F554A">
        <w:t>run the [LRHY PATIENT CARD SCAN] or [LRHY PATIENT CARD SCAN (</w:t>
      </w:r>
      <w:r w:rsidR="00CD3A81">
        <w:t>PPOC</w:t>
      </w:r>
      <w:r w:rsidR="000F554A">
        <w:t xml:space="preserve">)] </w:t>
      </w:r>
      <w:r w:rsidR="00E74162">
        <w:t xml:space="preserve">menu </w:t>
      </w:r>
      <w:r w:rsidR="000F554A">
        <w:t>option</w:t>
      </w:r>
      <w:r w:rsidR="00316517">
        <w:t>.</w:t>
      </w:r>
      <w:r w:rsidR="00D3452F">
        <w:t xml:space="preserve"> </w:t>
      </w:r>
    </w:p>
    <w:p w14:paraId="0A932E0E" w14:textId="77777777" w:rsidR="00A151FC" w:rsidRDefault="00316517" w:rsidP="00A20E14">
      <w:pPr>
        <w:ind w:left="360"/>
      </w:pPr>
      <w:r w:rsidRPr="00E30586">
        <w:t xml:space="preserve">Both </w:t>
      </w:r>
      <w:r w:rsidR="00E74162">
        <w:t xml:space="preserve">menu </w:t>
      </w:r>
      <w:r w:rsidR="00D3452F" w:rsidRPr="00E30586">
        <w:t>option</w:t>
      </w:r>
      <w:r w:rsidRPr="00E30586">
        <w:t>s set</w:t>
      </w:r>
      <w:r w:rsidR="00D3452F" w:rsidRPr="00E30586">
        <w:t xml:space="preserve"> up the patient login workstation as a thin client.</w:t>
      </w:r>
      <w:r w:rsidRPr="00E30586">
        <w:t xml:space="preserve"> The use of a thin client allows increased security for patient interaction. Access is limited to the VistA </w:t>
      </w:r>
      <w:r w:rsidRPr="00316517">
        <w:t xml:space="preserve">Howdy LRHY PATIENT CARD SCAN </w:t>
      </w:r>
      <w:r w:rsidR="00E74162">
        <w:t xml:space="preserve">menu </w:t>
      </w:r>
      <w:r w:rsidRPr="00316517">
        <w:t>option only.</w:t>
      </w:r>
    </w:p>
    <w:p w14:paraId="4B5A7633" w14:textId="77777777" w:rsidR="005319BB" w:rsidRPr="004D575B" w:rsidRDefault="003959C9" w:rsidP="004D575B">
      <w:pPr>
        <w:pStyle w:val="Heading2"/>
      </w:pPr>
      <w:bookmarkStart w:id="78" w:name="_Ref280026535"/>
      <w:bookmarkStart w:id="79" w:name="_Toc313444647"/>
      <w:r w:rsidRPr="004D575B">
        <w:t>Configur</w:t>
      </w:r>
      <w:r w:rsidR="00DE099A" w:rsidRPr="004D575B">
        <w:t>ing</w:t>
      </w:r>
      <w:r w:rsidR="00FB3318" w:rsidRPr="004D575B">
        <w:t xml:space="preserve"> the</w:t>
      </w:r>
      <w:r w:rsidR="005319BB" w:rsidRPr="004D575B">
        <w:t xml:space="preserve"> Howdy S</w:t>
      </w:r>
      <w:r w:rsidR="00792E07" w:rsidRPr="004D575B">
        <w:t>ite File [LRHY SITE FILE EDIT]</w:t>
      </w:r>
      <w:bookmarkEnd w:id="78"/>
      <w:bookmarkEnd w:id="79"/>
    </w:p>
    <w:p w14:paraId="68755552" w14:textId="77777777" w:rsidR="00961D44" w:rsidRPr="00AC14DC" w:rsidRDefault="005319BB" w:rsidP="00AC14DC">
      <w:r>
        <w:t xml:space="preserve">Only </w:t>
      </w:r>
      <w:r w:rsidR="00232C9E">
        <w:t>personnel</w:t>
      </w:r>
      <w:r>
        <w:t xml:space="preserve"> </w:t>
      </w:r>
      <w:r w:rsidR="00232C9E">
        <w:t>with</w:t>
      </w:r>
      <w:r>
        <w:t xml:space="preserve"> the LRHYKEY security key</w:t>
      </w:r>
      <w:r w:rsidR="00232E13">
        <w:t xml:space="preserve"> assigned</w:t>
      </w:r>
      <w:r>
        <w:t xml:space="preserve"> by the IRM, ADPAC or LIM who installed the Howdy software</w:t>
      </w:r>
      <w:r w:rsidR="00701548">
        <w:t>,</w:t>
      </w:r>
      <w:r>
        <w:t xml:space="preserve"> </w:t>
      </w:r>
      <w:r w:rsidR="00701548">
        <w:t>can view</w:t>
      </w:r>
      <w:r>
        <w:t xml:space="preserve"> the EDIT HOWDY SITE FILE </w:t>
      </w:r>
      <w:r w:rsidR="00E74162">
        <w:t xml:space="preserve">menu </w:t>
      </w:r>
      <w:r>
        <w:t>option</w:t>
      </w:r>
      <w:r w:rsidR="00701548">
        <w:t xml:space="preserve">. </w:t>
      </w:r>
      <w:r w:rsidR="00DC7881">
        <w:br/>
      </w:r>
      <w:r w:rsidR="00C9338D">
        <w:t>You set up t</w:t>
      </w:r>
      <w:r>
        <w:t>he site file by populating</w:t>
      </w:r>
      <w:r w:rsidR="005B61A8">
        <w:t xml:space="preserve"> fields</w:t>
      </w:r>
      <w:r w:rsidR="006B63FE">
        <w:t xml:space="preserve"> in the HOWDY SITE </w:t>
      </w:r>
      <w:r w:rsidR="00232C9E">
        <w:t>file</w:t>
      </w:r>
      <w:r w:rsidR="006B63FE">
        <w:t xml:space="preserve"> (#69.86)</w:t>
      </w:r>
      <w:r w:rsidR="00022697">
        <w:t xml:space="preserve">, as these fields </w:t>
      </w:r>
      <w:r w:rsidR="00A235A8">
        <w:t xml:space="preserve">contain information </w:t>
      </w:r>
      <w:r w:rsidR="00BF1FB6">
        <w:t>that</w:t>
      </w:r>
      <w:r w:rsidR="00A235A8">
        <w:t xml:space="preserve"> affects how </w:t>
      </w:r>
      <w:r w:rsidR="00022697">
        <w:t xml:space="preserve">the application </w:t>
      </w:r>
      <w:r w:rsidR="00F67DF0">
        <w:t>is</w:t>
      </w:r>
      <w:r w:rsidR="00022697">
        <w:t xml:space="preserve"> used at your site.</w:t>
      </w:r>
      <w:r w:rsidR="00BF1FB6" w:rsidRPr="00AC14DC">
        <w:t xml:space="preserve"> </w:t>
      </w:r>
    </w:p>
    <w:p w14:paraId="78571FF9" w14:textId="77777777" w:rsidR="00AC14DC" w:rsidRDefault="00AC14DC" w:rsidP="00AC14DC">
      <w:pPr>
        <w:pStyle w:val="Note"/>
      </w:pPr>
      <w:r>
        <w:rPr>
          <w:b/>
        </w:rPr>
        <w:t xml:space="preserve">Note: </w:t>
      </w:r>
      <w:r>
        <w:t>The fields are in the order in which t</w:t>
      </w:r>
      <w:r w:rsidR="00A62248">
        <w:t>h</w:t>
      </w:r>
      <w:r>
        <w:t>ey display on t</w:t>
      </w:r>
      <w:r w:rsidR="00A62248">
        <w:t>he</w:t>
      </w:r>
      <w:r>
        <w:t xml:space="preserve"> screen</w:t>
      </w:r>
      <w:r w:rsidR="00A62248">
        <w:t xml:space="preserve"> for edit</w:t>
      </w:r>
      <w:r w:rsidR="00DF70C6">
        <w:t>ing</w:t>
      </w:r>
      <w:r>
        <w:t>.</w:t>
      </w:r>
    </w:p>
    <w:p w14:paraId="417296F5" w14:textId="77777777" w:rsidR="00FB3318" w:rsidRPr="00FB3318" w:rsidRDefault="00FB3318" w:rsidP="00FB3318"/>
    <w:tbl>
      <w:tblPr>
        <w:tblW w:w="93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18"/>
        <w:gridCol w:w="2430"/>
        <w:gridCol w:w="6012"/>
      </w:tblGrid>
      <w:tr w:rsidR="00AF286F" w14:paraId="70D92F1B" w14:textId="77777777" w:rsidTr="00DF70C6">
        <w:trPr>
          <w:tblHeader/>
        </w:trPr>
        <w:tc>
          <w:tcPr>
            <w:tcW w:w="918" w:type="dxa"/>
          </w:tcPr>
          <w:p w14:paraId="64160673" w14:textId="77777777" w:rsidR="00AF286F" w:rsidRDefault="00AF286F" w:rsidP="00D84642">
            <w:pPr>
              <w:pStyle w:val="TableHdg"/>
            </w:pPr>
            <w:r>
              <w:t>Field #</w:t>
            </w:r>
          </w:p>
        </w:tc>
        <w:tc>
          <w:tcPr>
            <w:tcW w:w="2430" w:type="dxa"/>
          </w:tcPr>
          <w:p w14:paraId="3C0254A0" w14:textId="77777777" w:rsidR="00AF286F" w:rsidRPr="00FB3318" w:rsidRDefault="00AF286F" w:rsidP="00D84642">
            <w:pPr>
              <w:pStyle w:val="TableHdg"/>
            </w:pPr>
            <w:r>
              <w:t>Field</w:t>
            </w:r>
          </w:p>
        </w:tc>
        <w:tc>
          <w:tcPr>
            <w:tcW w:w="6012" w:type="dxa"/>
          </w:tcPr>
          <w:p w14:paraId="407558B7" w14:textId="77777777" w:rsidR="00AF286F" w:rsidRDefault="00AF286F" w:rsidP="00701548">
            <w:pPr>
              <w:pStyle w:val="TableHdg"/>
            </w:pPr>
            <w:r>
              <w:t>Description</w:t>
            </w:r>
          </w:p>
        </w:tc>
      </w:tr>
      <w:tr w:rsidR="00AF286F" w14:paraId="3A941BCC" w14:textId="77777777" w:rsidTr="00DF70C6">
        <w:tc>
          <w:tcPr>
            <w:tcW w:w="918" w:type="dxa"/>
          </w:tcPr>
          <w:p w14:paraId="56F11BB7" w14:textId="77777777" w:rsidR="00AF286F" w:rsidRPr="00896807" w:rsidRDefault="00AF286F" w:rsidP="0098643D">
            <w:pPr>
              <w:pStyle w:val="TableText"/>
            </w:pPr>
            <w:r>
              <w:t>.01</w:t>
            </w:r>
          </w:p>
        </w:tc>
        <w:tc>
          <w:tcPr>
            <w:tcW w:w="2430" w:type="dxa"/>
          </w:tcPr>
          <w:p w14:paraId="7AC10D86" w14:textId="77777777" w:rsidR="00AF286F" w:rsidRPr="00896807" w:rsidRDefault="00AF286F" w:rsidP="0098643D">
            <w:pPr>
              <w:pStyle w:val="TableText"/>
            </w:pPr>
            <w:r w:rsidRPr="00896807">
              <w:t>Name</w:t>
            </w:r>
          </w:p>
        </w:tc>
        <w:tc>
          <w:tcPr>
            <w:tcW w:w="6012" w:type="dxa"/>
          </w:tcPr>
          <w:p w14:paraId="5B30C9E9" w14:textId="77777777" w:rsidR="00AF286F" w:rsidRDefault="00AF286F" w:rsidP="00896807">
            <w:pPr>
              <w:pStyle w:val="TableText"/>
            </w:pPr>
            <w:r w:rsidRPr="00896807">
              <w:t>This field is the name of the outpatient phlebotomy site.</w:t>
            </w:r>
          </w:p>
          <w:p w14:paraId="79BECFC6" w14:textId="77777777" w:rsidR="00210951" w:rsidRDefault="005F4C1F" w:rsidP="00896807">
            <w:pPr>
              <w:pStyle w:val="TableText"/>
            </w:pPr>
            <w:r>
              <w:t xml:space="preserve">Example: </w:t>
            </w:r>
          </w:p>
          <w:p w14:paraId="2835E0DB" w14:textId="77777777" w:rsidR="005F4C1F" w:rsidRPr="00896807" w:rsidRDefault="005F4C1F" w:rsidP="00896807">
            <w:pPr>
              <w:pStyle w:val="TableText"/>
            </w:pPr>
            <w:r>
              <w:t>Poplar Bluff VA Medical Center or W</w:t>
            </w:r>
            <w:r w:rsidR="00A20E14">
              <w:t>G Bill Hefner VA Medical Center</w:t>
            </w:r>
          </w:p>
          <w:p w14:paraId="36000A33" w14:textId="77777777" w:rsidR="00AF286F" w:rsidRPr="00896807" w:rsidRDefault="00AF286F" w:rsidP="00896807">
            <w:pPr>
              <w:pStyle w:val="TableText"/>
            </w:pPr>
            <w:r w:rsidRPr="00896807">
              <w:t>This is a free-text field, which accepts 3 to 30 characters, not numeric or starting with punctuation.</w:t>
            </w:r>
          </w:p>
        </w:tc>
      </w:tr>
      <w:tr w:rsidR="00AF286F" w14:paraId="5A910336" w14:textId="77777777" w:rsidTr="00DF70C6">
        <w:tc>
          <w:tcPr>
            <w:tcW w:w="918" w:type="dxa"/>
          </w:tcPr>
          <w:p w14:paraId="5EFB2FB5" w14:textId="77777777" w:rsidR="00AF286F" w:rsidRPr="00FB3318" w:rsidRDefault="00AF286F" w:rsidP="0098643D">
            <w:pPr>
              <w:pStyle w:val="TableText"/>
            </w:pPr>
            <w:r>
              <w:t>2</w:t>
            </w:r>
          </w:p>
        </w:tc>
        <w:tc>
          <w:tcPr>
            <w:tcW w:w="2430" w:type="dxa"/>
          </w:tcPr>
          <w:p w14:paraId="65622159" w14:textId="77777777" w:rsidR="00AF286F" w:rsidRPr="00FB3318" w:rsidRDefault="00AF286F" w:rsidP="0098643D">
            <w:pPr>
              <w:pStyle w:val="TableText"/>
            </w:pPr>
            <w:r w:rsidRPr="00FB3318">
              <w:t>Lab Test</w:t>
            </w:r>
            <w:r w:rsidR="005F4C1F">
              <w:br/>
              <w:t>(to Exclude)</w:t>
            </w:r>
          </w:p>
        </w:tc>
        <w:tc>
          <w:tcPr>
            <w:tcW w:w="6012" w:type="dxa"/>
          </w:tcPr>
          <w:p w14:paraId="00A63112" w14:textId="77777777" w:rsidR="00AF286F" w:rsidRDefault="00AF286F" w:rsidP="00896807">
            <w:pPr>
              <w:pStyle w:val="TableText"/>
            </w:pPr>
            <w:r>
              <w:t xml:space="preserve">This field allows you to </w:t>
            </w:r>
            <w:r w:rsidR="00007629" w:rsidRPr="00007629">
              <w:rPr>
                <w:b/>
              </w:rPr>
              <w:t>exclude</w:t>
            </w:r>
            <w:r>
              <w:t xml:space="preserve"> laboratory tests from outpatient phlebotomy collection by entering the test at the Lab Test prompt (multiple lab tests allowed).</w:t>
            </w:r>
            <w:r w:rsidR="005F4C1F">
              <w:t xml:space="preserve"> </w:t>
            </w:r>
          </w:p>
          <w:p w14:paraId="02B53BEF" w14:textId="77777777" w:rsidR="005F4C1F" w:rsidRDefault="005F4C1F" w:rsidP="005F4C1F">
            <w:pPr>
              <w:pStyle w:val="TableText"/>
            </w:pPr>
            <w:r>
              <w:t>If you do not want certain tests to be</w:t>
            </w:r>
            <w:r w:rsidR="00073569">
              <w:t xml:space="preserve"> </w:t>
            </w:r>
            <w:r>
              <w:t xml:space="preserve">accessioned by Howdy, list those tests in the </w:t>
            </w:r>
            <w:r w:rsidR="001B38F0" w:rsidRPr="00A20E14">
              <w:t>L</w:t>
            </w:r>
            <w:r w:rsidRPr="00A20E14">
              <w:t xml:space="preserve">ab </w:t>
            </w:r>
            <w:r w:rsidR="001B38F0" w:rsidRPr="00A20E14">
              <w:t>T</w:t>
            </w:r>
            <w:r w:rsidRPr="00A20E14">
              <w:t xml:space="preserve">est to </w:t>
            </w:r>
            <w:r w:rsidR="001B38F0" w:rsidRPr="00A20E14">
              <w:t>E</w:t>
            </w:r>
            <w:r w:rsidRPr="00A20E14">
              <w:t>xclude</w:t>
            </w:r>
            <w:r>
              <w:t xml:space="preserve"> field. This field</w:t>
            </w:r>
            <w:r w:rsidR="001B38F0">
              <w:t xml:space="preserve"> works in conjunction with the </w:t>
            </w:r>
            <w:r w:rsidR="001B38F0" w:rsidRPr="00A20E14">
              <w:t>Order Label</w:t>
            </w:r>
            <w:r>
              <w:t xml:space="preserve"> field. You can choose to have order labels print for these tests</w:t>
            </w:r>
            <w:r w:rsidR="001B38F0">
              <w:t>,</w:t>
            </w:r>
            <w:r>
              <w:t xml:space="preserve"> so you are aware of the order.  </w:t>
            </w:r>
          </w:p>
          <w:p w14:paraId="7DC902BC" w14:textId="77777777" w:rsidR="003F3880" w:rsidRDefault="005F4C1F" w:rsidP="00F67DF0">
            <w:pPr>
              <w:pStyle w:val="TableText"/>
            </w:pPr>
            <w:r>
              <w:t>Examples:</w:t>
            </w:r>
          </w:p>
          <w:p w14:paraId="237AD381" w14:textId="77777777" w:rsidR="005F4C1F" w:rsidRDefault="00C42AC4" w:rsidP="00B135C1">
            <w:pPr>
              <w:pStyle w:val="ListNumber"/>
              <w:numPr>
                <w:ilvl w:val="0"/>
                <w:numId w:val="24"/>
              </w:numPr>
            </w:pPr>
            <w:r>
              <w:t>L</w:t>
            </w:r>
            <w:r w:rsidR="005F4C1F">
              <w:t>ab provides containers for 24 hr urine collections that will be submitted on a future date; these should not be accessioned</w:t>
            </w:r>
            <w:r w:rsidR="00777E80">
              <w:t>,</w:t>
            </w:r>
            <w:r w:rsidR="005F4C1F">
              <w:t xml:space="preserve"> but should provide an order label.</w:t>
            </w:r>
          </w:p>
          <w:p w14:paraId="3A10C811" w14:textId="77777777" w:rsidR="005F4C1F" w:rsidRDefault="00C42AC4" w:rsidP="009760FE">
            <w:pPr>
              <w:pStyle w:val="ListNumber"/>
            </w:pPr>
            <w:r>
              <w:lastRenderedPageBreak/>
              <w:t>O</w:t>
            </w:r>
            <w:r w:rsidR="005F4C1F">
              <w:t xml:space="preserve">ccult blood cards that are only submitted by mail (no order labels necessary). </w:t>
            </w:r>
          </w:p>
          <w:p w14:paraId="30D8039A" w14:textId="77777777" w:rsidR="005F4C1F" w:rsidRDefault="00C42AC4" w:rsidP="009760FE">
            <w:pPr>
              <w:pStyle w:val="ListNumber"/>
            </w:pPr>
            <w:r>
              <w:t>O</w:t>
            </w:r>
            <w:r w:rsidR="005F4C1F">
              <w:t>va and parasite; exclude if laboratory staff are not responsible for collection; designate an order label if responsible for providing the collection container.</w:t>
            </w:r>
          </w:p>
          <w:p w14:paraId="6A0EF319" w14:textId="77777777" w:rsidR="00AF286F" w:rsidRPr="00FB3318" w:rsidRDefault="00AF286F" w:rsidP="00896807">
            <w:pPr>
              <w:pStyle w:val="TableText"/>
            </w:pPr>
            <w:r>
              <w:t>This field is a pointer to the LABORATORY TEST file (#60).</w:t>
            </w:r>
          </w:p>
        </w:tc>
      </w:tr>
      <w:tr w:rsidR="00AF286F" w14:paraId="1A005835" w14:textId="77777777" w:rsidTr="0044297B">
        <w:trPr>
          <w:cantSplit/>
        </w:trPr>
        <w:tc>
          <w:tcPr>
            <w:tcW w:w="918" w:type="dxa"/>
          </w:tcPr>
          <w:p w14:paraId="0835157F" w14:textId="77777777" w:rsidR="00AF286F" w:rsidRPr="00FB3318" w:rsidRDefault="00AF286F" w:rsidP="0098643D">
            <w:pPr>
              <w:pStyle w:val="TableText"/>
            </w:pPr>
            <w:r>
              <w:lastRenderedPageBreak/>
              <w:t>4</w:t>
            </w:r>
          </w:p>
        </w:tc>
        <w:tc>
          <w:tcPr>
            <w:tcW w:w="2430" w:type="dxa"/>
          </w:tcPr>
          <w:p w14:paraId="77866BAC" w14:textId="77777777" w:rsidR="00AF286F" w:rsidRPr="00FB3318" w:rsidRDefault="00AF286F" w:rsidP="0098643D">
            <w:pPr>
              <w:pStyle w:val="TableText"/>
            </w:pPr>
            <w:r w:rsidRPr="00FB3318">
              <w:t xml:space="preserve">Collection Sample </w:t>
            </w:r>
            <w:r>
              <w:br/>
            </w:r>
            <w:r w:rsidRPr="00FB3318">
              <w:t>(</w:t>
            </w:r>
            <w:r>
              <w:t>t</w:t>
            </w:r>
            <w:r w:rsidRPr="00FB3318">
              <w:t>o Exclude)</w:t>
            </w:r>
          </w:p>
        </w:tc>
        <w:tc>
          <w:tcPr>
            <w:tcW w:w="6012" w:type="dxa"/>
          </w:tcPr>
          <w:p w14:paraId="7ADD8AB6" w14:textId="77777777" w:rsidR="00AF286F" w:rsidRDefault="00AF286F" w:rsidP="00896807">
            <w:pPr>
              <w:pStyle w:val="TableText"/>
            </w:pPr>
            <w:r>
              <w:t xml:space="preserve">This field allows you to </w:t>
            </w:r>
            <w:r w:rsidR="00007629" w:rsidRPr="00007629">
              <w:rPr>
                <w:b/>
              </w:rPr>
              <w:t>exclude</w:t>
            </w:r>
            <w:r>
              <w:t xml:space="preserve"> a collection sample from outpatient phlebotomy collection by entering the </w:t>
            </w:r>
            <w:r w:rsidR="00A20E14">
              <w:t xml:space="preserve">collection </w:t>
            </w:r>
            <w:r>
              <w:t>sample name at this prompt (multiple collection samples allowed).</w:t>
            </w:r>
          </w:p>
          <w:p w14:paraId="201F513E" w14:textId="77777777" w:rsidR="00777E80" w:rsidRDefault="00777E80" w:rsidP="00777E80">
            <w:pPr>
              <w:pStyle w:val="TableText"/>
            </w:pPr>
            <w:r>
              <w:t>Examples:</w:t>
            </w:r>
          </w:p>
          <w:p w14:paraId="6C7C8B5E" w14:textId="77777777" w:rsidR="00777E80" w:rsidRDefault="00777E80" w:rsidP="00B135C1">
            <w:pPr>
              <w:pStyle w:val="TableText"/>
              <w:numPr>
                <w:ilvl w:val="0"/>
                <w:numId w:val="18"/>
              </w:numPr>
            </w:pPr>
            <w:r>
              <w:t>24 hr urine</w:t>
            </w:r>
          </w:p>
          <w:p w14:paraId="00FB78CF" w14:textId="77777777" w:rsidR="00777E80" w:rsidRDefault="00C42AC4" w:rsidP="00B135C1">
            <w:pPr>
              <w:pStyle w:val="TableText"/>
              <w:numPr>
                <w:ilvl w:val="0"/>
                <w:numId w:val="18"/>
              </w:numPr>
            </w:pPr>
            <w:r>
              <w:t>S</w:t>
            </w:r>
            <w:r w:rsidR="00777E80">
              <w:t>putum</w:t>
            </w:r>
          </w:p>
          <w:p w14:paraId="4A5640CA" w14:textId="77777777" w:rsidR="00777E80" w:rsidRDefault="00777E80" w:rsidP="00B135C1">
            <w:pPr>
              <w:pStyle w:val="TableText"/>
              <w:numPr>
                <w:ilvl w:val="0"/>
                <w:numId w:val="18"/>
              </w:numPr>
            </w:pPr>
            <w:r>
              <w:t>CSF – cerebrospinal fluid</w:t>
            </w:r>
          </w:p>
          <w:p w14:paraId="6A0069EF" w14:textId="77777777" w:rsidR="00777E80" w:rsidRDefault="00C42AC4" w:rsidP="00B135C1">
            <w:pPr>
              <w:pStyle w:val="TableText"/>
              <w:numPr>
                <w:ilvl w:val="0"/>
                <w:numId w:val="18"/>
              </w:numPr>
            </w:pPr>
            <w:r>
              <w:t>P</w:t>
            </w:r>
            <w:r w:rsidR="00777E80">
              <w:t>eritoneal fluid</w:t>
            </w:r>
          </w:p>
          <w:p w14:paraId="2CECF85A" w14:textId="77777777" w:rsidR="00AF286F" w:rsidRPr="00FB3318" w:rsidRDefault="00AF286F" w:rsidP="00896807">
            <w:pPr>
              <w:pStyle w:val="TableText"/>
            </w:pPr>
            <w:r>
              <w:t>This field is a pointer to the COLLECTION SAMPLE file (#62).</w:t>
            </w:r>
          </w:p>
        </w:tc>
      </w:tr>
      <w:tr w:rsidR="00AF286F" w14:paraId="4E1160D5" w14:textId="77777777" w:rsidTr="00C42AC4">
        <w:trPr>
          <w:cantSplit/>
        </w:trPr>
        <w:tc>
          <w:tcPr>
            <w:tcW w:w="918" w:type="dxa"/>
          </w:tcPr>
          <w:p w14:paraId="1A44B5FC" w14:textId="77777777" w:rsidR="00AF286F" w:rsidRPr="00FB3318" w:rsidRDefault="00AF286F" w:rsidP="0098643D">
            <w:pPr>
              <w:pStyle w:val="TableText"/>
            </w:pPr>
            <w:r>
              <w:t>6</w:t>
            </w:r>
          </w:p>
        </w:tc>
        <w:tc>
          <w:tcPr>
            <w:tcW w:w="2430" w:type="dxa"/>
          </w:tcPr>
          <w:p w14:paraId="59063805" w14:textId="77777777" w:rsidR="00AF286F" w:rsidRPr="00FB3318" w:rsidRDefault="00AF286F" w:rsidP="0098643D">
            <w:pPr>
              <w:pStyle w:val="TableText"/>
            </w:pPr>
            <w:r w:rsidRPr="00FB3318">
              <w:t xml:space="preserve">Site Specimen </w:t>
            </w:r>
            <w:r>
              <w:br/>
            </w:r>
            <w:r w:rsidRPr="00FB3318">
              <w:t>(</w:t>
            </w:r>
            <w:r>
              <w:t>t</w:t>
            </w:r>
            <w:r w:rsidRPr="00FB3318">
              <w:t xml:space="preserve">o Exclude) </w:t>
            </w:r>
          </w:p>
        </w:tc>
        <w:tc>
          <w:tcPr>
            <w:tcW w:w="6012" w:type="dxa"/>
          </w:tcPr>
          <w:p w14:paraId="5EA00FDA" w14:textId="77777777" w:rsidR="00AF286F" w:rsidRDefault="00AF286F" w:rsidP="00DF70C6">
            <w:pPr>
              <w:pStyle w:val="TableText"/>
            </w:pPr>
            <w:r>
              <w:t xml:space="preserve">This field allows you to </w:t>
            </w:r>
            <w:r w:rsidR="00007629" w:rsidRPr="00007629">
              <w:rPr>
                <w:b/>
              </w:rPr>
              <w:t>exclude</w:t>
            </w:r>
            <w:r>
              <w:t xml:space="preserve"> site specimens from outpatient phlebotomy collection by entering the name of the specimen at this prompt (multiple site specimens allowed).</w:t>
            </w:r>
          </w:p>
          <w:p w14:paraId="3D8CF796" w14:textId="77777777" w:rsidR="0044297B" w:rsidRPr="0044297B" w:rsidRDefault="0044297B" w:rsidP="00DF70C6">
            <w:pPr>
              <w:pStyle w:val="TableText"/>
              <w:rPr>
                <w:szCs w:val="22"/>
              </w:rPr>
            </w:pPr>
            <w:r>
              <w:rPr>
                <w:szCs w:val="22"/>
              </w:rPr>
              <w:t>Also, e</w:t>
            </w:r>
            <w:r w:rsidRPr="0044297B">
              <w:rPr>
                <w:szCs w:val="22"/>
              </w:rPr>
              <w:t xml:space="preserve">nsure that the collection sample is defined for the site specimen to exclude.  </w:t>
            </w:r>
          </w:p>
          <w:p w14:paraId="640303B7" w14:textId="77777777" w:rsidR="00755872" w:rsidRDefault="0044297B" w:rsidP="00DF70C6">
            <w:pPr>
              <w:pStyle w:val="TableText"/>
              <w:rPr>
                <w:szCs w:val="22"/>
              </w:rPr>
            </w:pPr>
            <w:r>
              <w:rPr>
                <w:szCs w:val="22"/>
              </w:rPr>
              <w:t xml:space="preserve">Example: </w:t>
            </w:r>
          </w:p>
          <w:p w14:paraId="62B27598" w14:textId="77777777" w:rsidR="0044297B" w:rsidRDefault="00755872" w:rsidP="00DF70C6">
            <w:pPr>
              <w:pStyle w:val="TableText"/>
            </w:pPr>
            <w:r>
              <w:rPr>
                <w:szCs w:val="22"/>
              </w:rPr>
              <w:t>I</w:t>
            </w:r>
            <w:r w:rsidR="0044297B">
              <w:rPr>
                <w:szCs w:val="22"/>
              </w:rPr>
              <w:t>f you want</w:t>
            </w:r>
            <w:r w:rsidR="0044297B" w:rsidRPr="0044297B">
              <w:rPr>
                <w:szCs w:val="22"/>
              </w:rPr>
              <w:t xml:space="preserve"> to exclude gray top collection samples, enter blood under </w:t>
            </w:r>
            <w:r w:rsidR="0044297B">
              <w:rPr>
                <w:szCs w:val="22"/>
              </w:rPr>
              <w:t>S</w:t>
            </w:r>
            <w:r w:rsidR="0044297B" w:rsidRPr="0044297B">
              <w:rPr>
                <w:szCs w:val="22"/>
              </w:rPr>
              <w:t xml:space="preserve">ite </w:t>
            </w:r>
            <w:r w:rsidR="0044297B">
              <w:rPr>
                <w:szCs w:val="22"/>
              </w:rPr>
              <w:t>S</w:t>
            </w:r>
            <w:r w:rsidR="0044297B" w:rsidRPr="0044297B">
              <w:rPr>
                <w:szCs w:val="22"/>
              </w:rPr>
              <w:t xml:space="preserve">pecimen and gray top in the </w:t>
            </w:r>
            <w:r w:rsidR="0044297B">
              <w:rPr>
                <w:szCs w:val="22"/>
              </w:rPr>
              <w:t>C</w:t>
            </w:r>
            <w:r w:rsidR="0044297B" w:rsidRPr="0044297B">
              <w:rPr>
                <w:szCs w:val="22"/>
              </w:rPr>
              <w:t xml:space="preserve">ollection </w:t>
            </w:r>
            <w:r w:rsidR="0044297B">
              <w:rPr>
                <w:szCs w:val="22"/>
              </w:rPr>
              <w:t>S</w:t>
            </w:r>
            <w:r w:rsidR="0044297B" w:rsidRPr="0044297B">
              <w:rPr>
                <w:szCs w:val="22"/>
              </w:rPr>
              <w:t>ample field.</w:t>
            </w:r>
          </w:p>
          <w:p w14:paraId="73563A8E" w14:textId="77777777" w:rsidR="00AF286F" w:rsidRPr="00FB3318" w:rsidRDefault="00AF286F" w:rsidP="00DF70C6">
            <w:pPr>
              <w:pStyle w:val="TableText"/>
            </w:pPr>
            <w:r>
              <w:t>This field is a pointer to the TOPOGRAPHY FIELD file (#61).</w:t>
            </w:r>
          </w:p>
        </w:tc>
      </w:tr>
      <w:tr w:rsidR="00AF286F" w14:paraId="06E8C1A3" w14:textId="77777777" w:rsidTr="00DF70C6">
        <w:tc>
          <w:tcPr>
            <w:tcW w:w="918" w:type="dxa"/>
          </w:tcPr>
          <w:p w14:paraId="0BBC9FFA" w14:textId="77777777" w:rsidR="00AF286F" w:rsidRPr="00FB3318" w:rsidRDefault="00AF286F" w:rsidP="0098643D">
            <w:pPr>
              <w:pStyle w:val="TableText"/>
            </w:pPr>
            <w:r>
              <w:t>8</w:t>
            </w:r>
          </w:p>
        </w:tc>
        <w:tc>
          <w:tcPr>
            <w:tcW w:w="2430" w:type="dxa"/>
          </w:tcPr>
          <w:p w14:paraId="5E51F011" w14:textId="77777777" w:rsidR="00AF286F" w:rsidRPr="00FB3318" w:rsidRDefault="00AF286F" w:rsidP="0098643D">
            <w:pPr>
              <w:pStyle w:val="TableText"/>
            </w:pPr>
            <w:r w:rsidRPr="00FB3318">
              <w:t xml:space="preserve">Collection Types </w:t>
            </w:r>
            <w:r>
              <w:br/>
            </w:r>
            <w:r w:rsidRPr="00FB3318">
              <w:t>(</w:t>
            </w:r>
            <w:r>
              <w:t>t</w:t>
            </w:r>
            <w:r w:rsidRPr="00FB3318">
              <w:t xml:space="preserve">o Exclude) </w:t>
            </w:r>
          </w:p>
        </w:tc>
        <w:tc>
          <w:tcPr>
            <w:tcW w:w="6012" w:type="dxa"/>
          </w:tcPr>
          <w:p w14:paraId="0873A980" w14:textId="77777777" w:rsidR="00AF286F" w:rsidRDefault="00AF286F" w:rsidP="00896807">
            <w:pPr>
              <w:pStyle w:val="TableText"/>
            </w:pPr>
            <w:r>
              <w:t xml:space="preserve">This field allows you to </w:t>
            </w:r>
            <w:r w:rsidR="00007629" w:rsidRPr="00007629">
              <w:rPr>
                <w:b/>
              </w:rPr>
              <w:t>exclude</w:t>
            </w:r>
            <w:r>
              <w:t xml:space="preserve"> collection types from outpatient phlebotomy collection (multiple collection types allowed).</w:t>
            </w:r>
          </w:p>
          <w:p w14:paraId="583A4780" w14:textId="77777777" w:rsidR="00AF286F" w:rsidRDefault="00AF286F" w:rsidP="00896807">
            <w:pPr>
              <w:pStyle w:val="TableText"/>
            </w:pPr>
            <w:r>
              <w:t>This field is a set of codes from which to select.</w:t>
            </w:r>
          </w:p>
          <w:p w14:paraId="4ED5D596" w14:textId="77777777" w:rsidR="00AF286F" w:rsidRPr="00701548" w:rsidRDefault="00AF286F" w:rsidP="00896807">
            <w:pPr>
              <w:pStyle w:val="code"/>
              <w:pBdr>
                <w:top w:val="none" w:sz="0" w:space="0" w:color="auto"/>
                <w:left w:val="none" w:sz="0" w:space="0" w:color="auto"/>
                <w:bottom w:val="none" w:sz="0" w:space="0" w:color="auto"/>
                <w:right w:val="none" w:sz="0" w:space="0" w:color="auto"/>
              </w:pBdr>
              <w:ind w:left="0"/>
            </w:pPr>
            <w:r w:rsidRPr="00701548">
              <w:t>'LC' FOR LAB COLLECT</w:t>
            </w:r>
          </w:p>
          <w:p w14:paraId="7C6FBE65" w14:textId="77777777" w:rsidR="00AF286F" w:rsidRPr="00701548" w:rsidRDefault="00AF286F" w:rsidP="00896807">
            <w:pPr>
              <w:pStyle w:val="code"/>
              <w:pBdr>
                <w:top w:val="none" w:sz="0" w:space="0" w:color="auto"/>
                <w:left w:val="none" w:sz="0" w:space="0" w:color="auto"/>
                <w:bottom w:val="none" w:sz="0" w:space="0" w:color="auto"/>
                <w:right w:val="none" w:sz="0" w:space="0" w:color="auto"/>
              </w:pBdr>
              <w:ind w:left="0"/>
            </w:pPr>
            <w:r w:rsidRPr="00701548">
              <w:t xml:space="preserve">'WC' FOR WARD COLLECT </w:t>
            </w:r>
          </w:p>
          <w:p w14:paraId="65E81FE6" w14:textId="77777777" w:rsidR="00AF286F" w:rsidRDefault="00AF286F" w:rsidP="00896807">
            <w:pPr>
              <w:pStyle w:val="code"/>
              <w:pBdr>
                <w:top w:val="none" w:sz="0" w:space="0" w:color="auto"/>
                <w:left w:val="none" w:sz="0" w:space="0" w:color="auto"/>
                <w:bottom w:val="none" w:sz="0" w:space="0" w:color="auto"/>
                <w:right w:val="none" w:sz="0" w:space="0" w:color="auto"/>
              </w:pBdr>
              <w:ind w:left="0"/>
            </w:pPr>
            <w:r w:rsidRPr="00701548">
              <w:t>'SP' FOR SEND PATIENT</w:t>
            </w:r>
          </w:p>
          <w:p w14:paraId="151CBA76" w14:textId="77777777" w:rsidR="00032F69" w:rsidRDefault="00032F69" w:rsidP="00896807">
            <w:pPr>
              <w:pStyle w:val="code"/>
              <w:pBdr>
                <w:top w:val="none" w:sz="0" w:space="0" w:color="auto"/>
                <w:left w:val="none" w:sz="0" w:space="0" w:color="auto"/>
                <w:bottom w:val="none" w:sz="0" w:space="0" w:color="auto"/>
                <w:right w:val="none" w:sz="0" w:space="0" w:color="auto"/>
              </w:pBdr>
              <w:ind w:left="0"/>
            </w:pPr>
            <w:r>
              <w:t>'I' FOR IMMEDIATE COLLECT</w:t>
            </w:r>
          </w:p>
          <w:p w14:paraId="0A29F6AB" w14:textId="77777777" w:rsidR="00032F69" w:rsidRPr="00FB3318" w:rsidRDefault="00032F69" w:rsidP="005A5ECD">
            <w:pPr>
              <w:pStyle w:val="code"/>
              <w:pBdr>
                <w:top w:val="none" w:sz="0" w:space="0" w:color="auto"/>
                <w:left w:val="none" w:sz="0" w:space="0" w:color="auto"/>
                <w:bottom w:val="none" w:sz="0" w:space="0" w:color="auto"/>
                <w:right w:val="none" w:sz="0" w:space="0" w:color="auto"/>
              </w:pBdr>
              <w:ind w:left="0"/>
            </w:pPr>
            <w:r w:rsidRPr="00B51E0C">
              <w:rPr>
                <w:rFonts w:ascii="Times New Roman" w:hAnsi="Times New Roman"/>
                <w:sz w:val="22"/>
                <w:szCs w:val="22"/>
              </w:rPr>
              <w:t>Howdy is used primarily for outpatient collection</w:t>
            </w:r>
            <w:r w:rsidR="005A5ECD">
              <w:rPr>
                <w:rFonts w:ascii="Times New Roman" w:hAnsi="Times New Roman"/>
                <w:sz w:val="22"/>
                <w:szCs w:val="22"/>
              </w:rPr>
              <w:t>; t</w:t>
            </w:r>
            <w:r>
              <w:rPr>
                <w:rFonts w:ascii="Times New Roman" w:hAnsi="Times New Roman"/>
                <w:sz w:val="22"/>
                <w:szCs w:val="22"/>
              </w:rPr>
              <w:t>herefore</w:t>
            </w:r>
            <w:r w:rsidR="005A5ECD">
              <w:rPr>
                <w:rFonts w:ascii="Times New Roman" w:hAnsi="Times New Roman"/>
                <w:sz w:val="22"/>
                <w:szCs w:val="22"/>
              </w:rPr>
              <w:t>, LC</w:t>
            </w:r>
            <w:r>
              <w:rPr>
                <w:rFonts w:ascii="Times New Roman" w:hAnsi="Times New Roman"/>
                <w:sz w:val="22"/>
                <w:szCs w:val="22"/>
              </w:rPr>
              <w:t xml:space="preserve"> is usually excluded.</w:t>
            </w:r>
          </w:p>
        </w:tc>
      </w:tr>
      <w:tr w:rsidR="00AF286F" w14:paraId="45D5E493" w14:textId="77777777" w:rsidTr="00DF70C6">
        <w:tc>
          <w:tcPr>
            <w:tcW w:w="918" w:type="dxa"/>
          </w:tcPr>
          <w:p w14:paraId="2A593094" w14:textId="77777777" w:rsidR="00AF286F" w:rsidRPr="00E57644" w:rsidRDefault="00AF286F" w:rsidP="0098643D">
            <w:pPr>
              <w:pStyle w:val="TableText"/>
            </w:pPr>
            <w:r>
              <w:t>10</w:t>
            </w:r>
          </w:p>
        </w:tc>
        <w:tc>
          <w:tcPr>
            <w:tcW w:w="2430" w:type="dxa"/>
          </w:tcPr>
          <w:p w14:paraId="3AA9779B" w14:textId="77777777" w:rsidR="00AF286F" w:rsidRPr="00FB3318" w:rsidRDefault="00CC7FA2" w:rsidP="0098643D">
            <w:pPr>
              <w:pStyle w:val="TableText"/>
            </w:pPr>
            <w:r>
              <w:t xml:space="preserve">Label </w:t>
            </w:r>
            <w:r w:rsidR="00AF286F" w:rsidRPr="00E57644">
              <w:t>Printers</w:t>
            </w:r>
          </w:p>
        </w:tc>
        <w:tc>
          <w:tcPr>
            <w:tcW w:w="6012" w:type="dxa"/>
          </w:tcPr>
          <w:p w14:paraId="125E46FC" w14:textId="77777777" w:rsidR="00AF286F" w:rsidRPr="00FB3318" w:rsidRDefault="00AF286F" w:rsidP="00896807">
            <w:pPr>
              <w:pStyle w:val="TableText"/>
            </w:pPr>
            <w:r>
              <w:t xml:space="preserve">This field allows you to </w:t>
            </w:r>
            <w:r w:rsidRPr="00574EB4">
              <w:t xml:space="preserve">list </w:t>
            </w:r>
            <w:r w:rsidR="00057A5C">
              <w:t xml:space="preserve">label </w:t>
            </w:r>
            <w:r w:rsidRPr="00574EB4">
              <w:t xml:space="preserve">printers </w:t>
            </w:r>
            <w:r>
              <w:t xml:space="preserve">that </w:t>
            </w:r>
            <w:r w:rsidRPr="00574EB4">
              <w:t xml:space="preserve">Howdy </w:t>
            </w:r>
            <w:r>
              <w:t xml:space="preserve">uses </w:t>
            </w:r>
            <w:r w:rsidRPr="00574EB4">
              <w:t>at your facility</w:t>
            </w:r>
            <w:r>
              <w:t xml:space="preserve"> by </w:t>
            </w:r>
            <w:r w:rsidRPr="00574EB4">
              <w:t>enter</w:t>
            </w:r>
            <w:r>
              <w:t>ing</w:t>
            </w:r>
            <w:r w:rsidRPr="00574EB4">
              <w:t xml:space="preserve"> the </w:t>
            </w:r>
            <w:r w:rsidR="00057A5C">
              <w:t xml:space="preserve">label </w:t>
            </w:r>
            <w:r w:rsidRPr="00574EB4">
              <w:t>printers at this prompt</w:t>
            </w:r>
            <w:r>
              <w:t xml:space="preserve"> (</w:t>
            </w:r>
            <w:r w:rsidRPr="00574EB4">
              <w:t>multiple printers</w:t>
            </w:r>
            <w:r>
              <w:t xml:space="preserve"> allowed)</w:t>
            </w:r>
            <w:r w:rsidRPr="00574EB4">
              <w:t>.</w:t>
            </w:r>
          </w:p>
        </w:tc>
      </w:tr>
      <w:tr w:rsidR="00AF286F" w14:paraId="164591DD" w14:textId="77777777" w:rsidTr="00DF70C6">
        <w:tc>
          <w:tcPr>
            <w:tcW w:w="918" w:type="dxa"/>
          </w:tcPr>
          <w:p w14:paraId="39AEA9A1" w14:textId="77777777" w:rsidR="00AF286F" w:rsidRPr="00E57644" w:rsidRDefault="00AF286F" w:rsidP="0098643D">
            <w:pPr>
              <w:pStyle w:val="TableText"/>
            </w:pPr>
            <w:r>
              <w:t>11</w:t>
            </w:r>
          </w:p>
        </w:tc>
        <w:tc>
          <w:tcPr>
            <w:tcW w:w="2430" w:type="dxa"/>
          </w:tcPr>
          <w:p w14:paraId="7CAE513D" w14:textId="77777777" w:rsidR="00AF286F" w:rsidRPr="00FB3318" w:rsidRDefault="00AF286F" w:rsidP="0098643D">
            <w:pPr>
              <w:pStyle w:val="TableText"/>
            </w:pPr>
            <w:r w:rsidRPr="00E57644">
              <w:t>Order Label Routine</w:t>
            </w:r>
          </w:p>
        </w:tc>
        <w:tc>
          <w:tcPr>
            <w:tcW w:w="6012" w:type="dxa"/>
          </w:tcPr>
          <w:p w14:paraId="466F8380" w14:textId="77777777" w:rsidR="00057A5C" w:rsidRDefault="00057A5C" w:rsidP="00057A5C">
            <w:pPr>
              <w:pStyle w:val="TableText"/>
            </w:pPr>
            <w:r>
              <w:t xml:space="preserve">The label routine that is currently in file </w:t>
            </w:r>
            <w:r w:rsidR="00A20E14">
              <w:t>(#</w:t>
            </w:r>
            <w:r>
              <w:t>69.9</w:t>
            </w:r>
            <w:r w:rsidR="00A20E14">
              <w:t>)</w:t>
            </w:r>
            <w:r>
              <w:t xml:space="preserve"> of the lab package at your site is used for your default order label routine. You can choose to use a custom order label routine by enter</w:t>
            </w:r>
            <w:r w:rsidR="002F7E38">
              <w:t>ing that routine in this field.</w:t>
            </w:r>
          </w:p>
          <w:p w14:paraId="3F14A688" w14:textId="77777777" w:rsidR="002F7E38" w:rsidRPr="00FB3318" w:rsidRDefault="00057A5C" w:rsidP="002F7E38">
            <w:pPr>
              <w:pStyle w:val="TableText"/>
            </w:pPr>
            <w:r>
              <w:t>The answer must be 2-8 characters in length.</w:t>
            </w:r>
            <w:r w:rsidR="002F7E38">
              <w:t xml:space="preserve"> </w:t>
            </w:r>
          </w:p>
        </w:tc>
      </w:tr>
      <w:tr w:rsidR="00AF286F" w14:paraId="298935C1" w14:textId="77777777" w:rsidTr="00DF70C6">
        <w:trPr>
          <w:cantSplit/>
        </w:trPr>
        <w:tc>
          <w:tcPr>
            <w:tcW w:w="918" w:type="dxa"/>
          </w:tcPr>
          <w:p w14:paraId="05F998B1" w14:textId="77777777" w:rsidR="00AF286F" w:rsidRPr="00E57644" w:rsidRDefault="00AF286F" w:rsidP="0098643D">
            <w:pPr>
              <w:pStyle w:val="TableText"/>
            </w:pPr>
            <w:r>
              <w:lastRenderedPageBreak/>
              <w:t>16</w:t>
            </w:r>
          </w:p>
        </w:tc>
        <w:tc>
          <w:tcPr>
            <w:tcW w:w="2430" w:type="dxa"/>
          </w:tcPr>
          <w:p w14:paraId="536363C4" w14:textId="77777777" w:rsidR="00AF286F" w:rsidRDefault="00AF286F" w:rsidP="0098643D">
            <w:pPr>
              <w:pStyle w:val="TableText"/>
            </w:pPr>
            <w:r w:rsidRPr="00E57644">
              <w:t>Exclude Clinics</w:t>
            </w:r>
          </w:p>
          <w:p w14:paraId="26F72927" w14:textId="77777777" w:rsidR="00057A5C" w:rsidRPr="00FB3318" w:rsidRDefault="00057A5C" w:rsidP="0098643D">
            <w:pPr>
              <w:pStyle w:val="TableText"/>
            </w:pPr>
            <w:r>
              <w:t>(Except for today)</w:t>
            </w:r>
          </w:p>
        </w:tc>
        <w:tc>
          <w:tcPr>
            <w:tcW w:w="6012" w:type="dxa"/>
          </w:tcPr>
          <w:p w14:paraId="72F27390" w14:textId="77777777" w:rsidR="00057A5C" w:rsidRDefault="00057A5C" w:rsidP="00057A5C">
            <w:pPr>
              <w:pStyle w:val="TableText"/>
            </w:pPr>
            <w:r>
              <w:t>Certain specialty clinics require the collection date of ordered tests to coincide with the clinic visit date. T</w:t>
            </w:r>
            <w:r w:rsidRPr="0089788E">
              <w:t xml:space="preserve">his field allows you to </w:t>
            </w:r>
            <w:r w:rsidRPr="0089788E">
              <w:rPr>
                <w:b/>
              </w:rPr>
              <w:t>exclude</w:t>
            </w:r>
            <w:r>
              <w:rPr>
                <w:b/>
              </w:rPr>
              <w:t xml:space="preserve"> </w:t>
            </w:r>
            <w:r w:rsidRPr="00E00D6C">
              <w:t>the accessioning of orders from</w:t>
            </w:r>
            <w:r w:rsidRPr="0089788E">
              <w:rPr>
                <w:b/>
              </w:rPr>
              <w:t xml:space="preserve"> </w:t>
            </w:r>
            <w:r w:rsidRPr="00E00D6C">
              <w:t>those specialty</w:t>
            </w:r>
            <w:r>
              <w:rPr>
                <w:b/>
              </w:rPr>
              <w:t xml:space="preserve"> </w:t>
            </w:r>
            <w:r w:rsidRPr="0089788E">
              <w:t>clinics</w:t>
            </w:r>
            <w:r>
              <w:t xml:space="preserve"> unless the collection date is for </w:t>
            </w:r>
            <w:r w:rsidRPr="00E00D6C">
              <w:rPr>
                <w:b/>
              </w:rPr>
              <w:t>Today</w:t>
            </w:r>
            <w:r>
              <w:rPr>
                <w:b/>
              </w:rPr>
              <w:t xml:space="preserve"> </w:t>
            </w:r>
            <w:r w:rsidRPr="0089788E">
              <w:t>(multiple clinics allowed).</w:t>
            </w:r>
          </w:p>
          <w:p w14:paraId="5A485691" w14:textId="77777777" w:rsidR="00755872" w:rsidRDefault="007F7944" w:rsidP="00755872">
            <w:r>
              <w:t>Examples:</w:t>
            </w:r>
          </w:p>
          <w:p w14:paraId="242DF13D" w14:textId="77777777" w:rsidR="007F7944" w:rsidRDefault="00057A5C" w:rsidP="00B135C1">
            <w:pPr>
              <w:pStyle w:val="TableText"/>
              <w:numPr>
                <w:ilvl w:val="0"/>
                <w:numId w:val="19"/>
              </w:numPr>
            </w:pPr>
            <w:r>
              <w:t>CBC for hematology/oncology clinic</w:t>
            </w:r>
          </w:p>
          <w:p w14:paraId="118C6E9B" w14:textId="77777777" w:rsidR="00057A5C" w:rsidRDefault="00057A5C" w:rsidP="00B135C1">
            <w:pPr>
              <w:pStyle w:val="TableText"/>
              <w:numPr>
                <w:ilvl w:val="0"/>
                <w:numId w:val="19"/>
              </w:numPr>
            </w:pPr>
            <w:r>
              <w:t>PT/INR from anticoagulation clinic</w:t>
            </w:r>
          </w:p>
          <w:p w14:paraId="537BE1AF" w14:textId="77777777" w:rsidR="00AF286F" w:rsidRDefault="00AF286F" w:rsidP="00057A5C">
            <w:pPr>
              <w:pStyle w:val="TableText"/>
            </w:pPr>
            <w:r>
              <w:t>This field is a pointer to the HOSPITAL LOCATION file (#44).</w:t>
            </w:r>
          </w:p>
          <w:p w14:paraId="528DEB50" w14:textId="77777777" w:rsidR="000939B7" w:rsidRPr="000939B7" w:rsidRDefault="000939B7" w:rsidP="000939B7">
            <w:pPr>
              <w:pStyle w:val="Note"/>
            </w:pPr>
            <w:r w:rsidRPr="00E844B0">
              <w:rPr>
                <w:b/>
              </w:rPr>
              <w:t>Note:</w:t>
            </w:r>
            <w:r w:rsidRPr="000939B7">
              <w:t xml:space="preserve"> If </w:t>
            </w:r>
            <w:r>
              <w:t>an</w:t>
            </w:r>
            <w:r w:rsidRPr="000939B7">
              <w:t xml:space="preserve"> order for the </w:t>
            </w:r>
            <w:r w:rsidRPr="000939B7">
              <w:rPr>
                <w:i/>
              </w:rPr>
              <w:t xml:space="preserve">excluded </w:t>
            </w:r>
            <w:r w:rsidRPr="000939B7">
              <w:t>clinic</w:t>
            </w:r>
            <w:r>
              <w:t xml:space="preserve"> is for </w:t>
            </w:r>
            <w:r w:rsidRPr="000939B7">
              <w:rPr>
                <w:b/>
              </w:rPr>
              <w:t>today</w:t>
            </w:r>
            <w:r w:rsidRPr="000939B7">
              <w:t xml:space="preserve">, the order will accession. </w:t>
            </w:r>
            <w:r>
              <w:br/>
            </w:r>
            <w:r w:rsidRPr="000939B7">
              <w:t xml:space="preserve">If an order for the </w:t>
            </w:r>
            <w:r w:rsidRPr="000939B7">
              <w:rPr>
                <w:i/>
              </w:rPr>
              <w:t xml:space="preserve">excluded </w:t>
            </w:r>
            <w:r w:rsidRPr="000939B7">
              <w:t>clinic</w:t>
            </w:r>
            <w:r>
              <w:t xml:space="preserve"> is </w:t>
            </w:r>
            <w:r w:rsidRPr="000939B7">
              <w:t xml:space="preserve">for </w:t>
            </w:r>
            <w:r w:rsidRPr="000939B7">
              <w:rPr>
                <w:b/>
              </w:rPr>
              <w:t>tomorrow</w:t>
            </w:r>
            <w:r w:rsidRPr="000939B7">
              <w:t>, and you run the program,</w:t>
            </w:r>
            <w:r>
              <w:t xml:space="preserve"> the order will be ignored</w:t>
            </w:r>
            <w:r w:rsidRPr="000939B7">
              <w:t>.</w:t>
            </w:r>
          </w:p>
        </w:tc>
      </w:tr>
      <w:tr w:rsidR="00AF286F" w14:paraId="53943598" w14:textId="77777777" w:rsidTr="007F7944">
        <w:trPr>
          <w:cantSplit/>
        </w:trPr>
        <w:tc>
          <w:tcPr>
            <w:tcW w:w="918" w:type="dxa"/>
          </w:tcPr>
          <w:p w14:paraId="0FDFF0DA" w14:textId="77777777" w:rsidR="00AF286F" w:rsidRPr="00E57644" w:rsidRDefault="00AF286F" w:rsidP="0098643D">
            <w:pPr>
              <w:pStyle w:val="TableText"/>
            </w:pPr>
            <w:r>
              <w:t>18</w:t>
            </w:r>
          </w:p>
        </w:tc>
        <w:tc>
          <w:tcPr>
            <w:tcW w:w="2430" w:type="dxa"/>
          </w:tcPr>
          <w:p w14:paraId="1D279677" w14:textId="77777777" w:rsidR="00AF286F" w:rsidRPr="00FB3318" w:rsidRDefault="00AF286F" w:rsidP="0098643D">
            <w:pPr>
              <w:pStyle w:val="TableText"/>
            </w:pPr>
            <w:r w:rsidRPr="00E57644">
              <w:t xml:space="preserve">Check </w:t>
            </w:r>
            <w:r>
              <w:t>f</w:t>
            </w:r>
            <w:r w:rsidRPr="00E57644">
              <w:t>or Future Orders (Days)</w:t>
            </w:r>
          </w:p>
        </w:tc>
        <w:tc>
          <w:tcPr>
            <w:tcW w:w="6012" w:type="dxa"/>
          </w:tcPr>
          <w:p w14:paraId="12C420B6" w14:textId="77777777" w:rsidR="00755872" w:rsidRDefault="00057A5C" w:rsidP="00755872">
            <w:pPr>
              <w:pStyle w:val="TableText"/>
            </w:pPr>
            <w:r w:rsidRPr="000B6B6C">
              <w:t xml:space="preserve">This field allows you to set Howdy to accession orders automatically for future dates by entering the number of days to look ahead. </w:t>
            </w:r>
          </w:p>
          <w:p w14:paraId="0927928E" w14:textId="77777777" w:rsidR="00755872" w:rsidRDefault="00057A5C" w:rsidP="00755872">
            <w:pPr>
              <w:pStyle w:val="TableText"/>
            </w:pPr>
            <w:r w:rsidRPr="000B6B6C">
              <w:t xml:space="preserve">This </w:t>
            </w:r>
            <w:r w:rsidR="00755872">
              <w:t>is</w:t>
            </w:r>
            <w:r w:rsidRPr="000B6B6C">
              <w:t xml:space="preserve"> determined by your current local business rules. </w:t>
            </w:r>
          </w:p>
          <w:p w14:paraId="4E2DFA0C" w14:textId="77777777" w:rsidR="00755872" w:rsidRDefault="00057A5C" w:rsidP="00B135C1">
            <w:pPr>
              <w:pStyle w:val="TableText"/>
              <w:numPr>
                <w:ilvl w:val="0"/>
                <w:numId w:val="6"/>
              </w:numPr>
            </w:pPr>
            <w:r w:rsidRPr="000B6B6C">
              <w:t xml:space="preserve">Select the number of days to look ahead to coincide with your current local practice. </w:t>
            </w:r>
          </w:p>
          <w:p w14:paraId="54DE7B7F" w14:textId="77777777" w:rsidR="00755872" w:rsidRDefault="00755872" w:rsidP="00B135C1">
            <w:pPr>
              <w:pStyle w:val="TableText"/>
              <w:numPr>
                <w:ilvl w:val="0"/>
                <w:numId w:val="6"/>
              </w:numPr>
            </w:pPr>
            <w:r>
              <w:t>Use a time</w:t>
            </w:r>
            <w:r w:rsidR="00057A5C" w:rsidRPr="000B6B6C">
              <w:t>frame that will exclude orders from a future clinic visit.</w:t>
            </w:r>
            <w:r>
              <w:t xml:space="preserve"> </w:t>
            </w:r>
          </w:p>
          <w:p w14:paraId="76348882" w14:textId="77777777" w:rsidR="00755872" w:rsidRDefault="00755872" w:rsidP="00755872">
            <w:pPr>
              <w:pStyle w:val="TableText"/>
            </w:pPr>
            <w:r>
              <w:t>Example</w:t>
            </w:r>
          </w:p>
          <w:p w14:paraId="5865C71B" w14:textId="77777777" w:rsidR="00AF286F" w:rsidRPr="00FB3318" w:rsidRDefault="00755872" w:rsidP="00755872">
            <w:pPr>
              <w:pStyle w:val="TableText"/>
            </w:pPr>
            <w:r>
              <w:t>P</w:t>
            </w:r>
            <w:r w:rsidR="00057A5C" w:rsidRPr="000B6B6C">
              <w:t>atients may have weekly visits for anticoagulation therapy</w:t>
            </w:r>
            <w:r>
              <w:t>,</w:t>
            </w:r>
            <w:r w:rsidR="00057A5C" w:rsidRPr="000B6B6C">
              <w:t xml:space="preserve"> so optimum future days would be 6 days.</w:t>
            </w:r>
          </w:p>
        </w:tc>
      </w:tr>
      <w:tr w:rsidR="00AF286F" w14:paraId="4AFFCC00" w14:textId="77777777" w:rsidTr="00DF70C6">
        <w:tc>
          <w:tcPr>
            <w:tcW w:w="918" w:type="dxa"/>
          </w:tcPr>
          <w:p w14:paraId="77D8D970" w14:textId="77777777" w:rsidR="00AF286F" w:rsidRPr="00E57644" w:rsidRDefault="00AF286F" w:rsidP="0098643D">
            <w:pPr>
              <w:pStyle w:val="TableText"/>
            </w:pPr>
            <w:r>
              <w:t>20</w:t>
            </w:r>
          </w:p>
        </w:tc>
        <w:tc>
          <w:tcPr>
            <w:tcW w:w="2430" w:type="dxa"/>
          </w:tcPr>
          <w:p w14:paraId="551A99FE" w14:textId="77777777" w:rsidR="00AF286F" w:rsidRPr="00FB3318" w:rsidRDefault="00AF286F" w:rsidP="007F7944">
            <w:pPr>
              <w:pStyle w:val="TableText"/>
            </w:pPr>
            <w:r w:rsidRPr="00E57644">
              <w:t xml:space="preserve">Check </w:t>
            </w:r>
            <w:r>
              <w:t>f</w:t>
            </w:r>
            <w:r w:rsidRPr="00E57644">
              <w:t>or Past Orders (Days)</w:t>
            </w:r>
          </w:p>
        </w:tc>
        <w:tc>
          <w:tcPr>
            <w:tcW w:w="6012" w:type="dxa"/>
          </w:tcPr>
          <w:p w14:paraId="78928C4C" w14:textId="77777777" w:rsidR="00755872" w:rsidRDefault="00057A5C" w:rsidP="00057A5C">
            <w:pPr>
              <w:pStyle w:val="TableText"/>
            </w:pPr>
            <w:r>
              <w:t xml:space="preserve">This field allows you to set Howdy to accession orders automatically for past dates by entering the number of days to look back. </w:t>
            </w:r>
          </w:p>
          <w:p w14:paraId="291D3673" w14:textId="77777777" w:rsidR="00500AA9" w:rsidRDefault="00057A5C" w:rsidP="00500AA9">
            <w:pPr>
              <w:pStyle w:val="TableText"/>
            </w:pPr>
            <w:r>
              <w:t xml:space="preserve">This should be determined by your current local </w:t>
            </w:r>
            <w:r w:rsidRPr="007F7944">
              <w:t xml:space="preserve">business </w:t>
            </w:r>
            <w:r>
              <w:t xml:space="preserve">rules. </w:t>
            </w:r>
          </w:p>
          <w:p w14:paraId="60BE908C" w14:textId="77777777" w:rsidR="00500AA9" w:rsidRDefault="00057A5C" w:rsidP="00B135C1">
            <w:pPr>
              <w:pStyle w:val="TableText"/>
              <w:numPr>
                <w:ilvl w:val="0"/>
                <w:numId w:val="21"/>
              </w:numPr>
            </w:pPr>
            <w:r>
              <w:t xml:space="preserve">Select the number of days to look back to coincide with your current local practice. </w:t>
            </w:r>
          </w:p>
          <w:p w14:paraId="09BC4299" w14:textId="77777777" w:rsidR="00500AA9" w:rsidRDefault="00500AA9" w:rsidP="00B135C1">
            <w:pPr>
              <w:pStyle w:val="TableText"/>
              <w:numPr>
                <w:ilvl w:val="0"/>
                <w:numId w:val="20"/>
              </w:numPr>
            </w:pPr>
            <w:r>
              <w:t>Because</w:t>
            </w:r>
            <w:r w:rsidR="00057A5C">
              <w:t xml:space="preserve"> sites strive for clinic visits to occur within 30 days of the expected return date as requested by the provider, the optimum number of days in the past to check for orders </w:t>
            </w:r>
            <w:r w:rsidR="009E43F2">
              <w:t>is</w:t>
            </w:r>
            <w:r w:rsidR="00057A5C">
              <w:t xml:space="preserve"> 31. </w:t>
            </w:r>
          </w:p>
          <w:p w14:paraId="1653A51A" w14:textId="77777777" w:rsidR="00057A5C" w:rsidRDefault="00057A5C" w:rsidP="00B135C1">
            <w:pPr>
              <w:pStyle w:val="TableText"/>
              <w:numPr>
                <w:ilvl w:val="0"/>
                <w:numId w:val="20"/>
              </w:numPr>
            </w:pPr>
            <w:r>
              <w:t xml:space="preserve">If there are only orders older than this range, patient </w:t>
            </w:r>
            <w:r w:rsidR="009E43F2">
              <w:t>is</w:t>
            </w:r>
            <w:r>
              <w:t xml:space="preserve"> directed to </w:t>
            </w:r>
            <w:r w:rsidR="009E43F2" w:rsidRPr="009E43F2">
              <w:rPr>
                <w:i/>
              </w:rPr>
              <w:t>S</w:t>
            </w:r>
            <w:r w:rsidRPr="009E43F2">
              <w:rPr>
                <w:i/>
              </w:rPr>
              <w:t>ee the clerk</w:t>
            </w:r>
            <w:r>
              <w:t xml:space="preserve"> for further evaluation of orders.</w:t>
            </w:r>
            <w:r w:rsidR="00500AA9">
              <w:t xml:space="preserve"> </w:t>
            </w:r>
          </w:p>
          <w:p w14:paraId="21F18ECB" w14:textId="77777777" w:rsidR="00AF286F" w:rsidRPr="00FB3318" w:rsidRDefault="00057A5C" w:rsidP="00500AA9">
            <w:pPr>
              <w:pStyle w:val="TableText"/>
              <w:spacing w:before="120" w:after="120"/>
              <w:ind w:left="1296" w:right="720" w:hanging="576"/>
            </w:pPr>
            <w:r w:rsidRPr="007F7944">
              <w:rPr>
                <w:b/>
              </w:rPr>
              <w:t>Note:</w:t>
            </w:r>
            <w:r>
              <w:t xml:space="preserve"> Both the future days and past days fields should be evaluated for optimum range.</w:t>
            </w:r>
          </w:p>
        </w:tc>
      </w:tr>
      <w:tr w:rsidR="00AF286F" w14:paraId="49F3FAB4" w14:textId="77777777" w:rsidTr="00DF70C6">
        <w:tc>
          <w:tcPr>
            <w:tcW w:w="918" w:type="dxa"/>
          </w:tcPr>
          <w:p w14:paraId="5241F610" w14:textId="77777777" w:rsidR="00AF286F" w:rsidRPr="00E57644" w:rsidRDefault="00AF286F" w:rsidP="0098643D">
            <w:pPr>
              <w:pStyle w:val="TableText"/>
            </w:pPr>
            <w:r>
              <w:t>25</w:t>
            </w:r>
          </w:p>
        </w:tc>
        <w:tc>
          <w:tcPr>
            <w:tcW w:w="2430" w:type="dxa"/>
          </w:tcPr>
          <w:p w14:paraId="4789AA64" w14:textId="77777777" w:rsidR="00AF286F" w:rsidRPr="00FB3318" w:rsidRDefault="00AF286F" w:rsidP="0098643D">
            <w:pPr>
              <w:pStyle w:val="TableText"/>
            </w:pPr>
            <w:r w:rsidRPr="00E57644">
              <w:t>Order Label Tests</w:t>
            </w:r>
          </w:p>
        </w:tc>
        <w:tc>
          <w:tcPr>
            <w:tcW w:w="6012" w:type="dxa"/>
          </w:tcPr>
          <w:p w14:paraId="075A8B5C" w14:textId="77777777" w:rsidR="00AF286F" w:rsidRDefault="000F28AC" w:rsidP="00DF70C6">
            <w:pPr>
              <w:pStyle w:val="TableText"/>
            </w:pPr>
            <w:r w:rsidRPr="000F28AC">
              <w:t xml:space="preserve">There are occasions when an outpatient phlebotomy clerk is alerted about ordered tests, but does not want to accession the test(s) at the time. </w:t>
            </w:r>
            <w:r w:rsidR="00057A5C">
              <w:t xml:space="preserve">Use this field in conjunction with the </w:t>
            </w:r>
            <w:r w:rsidR="009E43F2">
              <w:t>E</w:t>
            </w:r>
            <w:r w:rsidR="00057A5C">
              <w:t xml:space="preserve">xclude </w:t>
            </w:r>
            <w:r w:rsidR="009E43F2">
              <w:t>L</w:t>
            </w:r>
            <w:r w:rsidR="00057A5C">
              <w:t xml:space="preserve">ab </w:t>
            </w:r>
            <w:r w:rsidR="009E43F2">
              <w:t>T</w:t>
            </w:r>
            <w:r w:rsidR="00057A5C">
              <w:t>ests field to</w:t>
            </w:r>
            <w:r w:rsidR="00057A5C" w:rsidRPr="000F28AC">
              <w:t xml:space="preserve"> print order labels but not accession them at this time.</w:t>
            </w:r>
          </w:p>
          <w:p w14:paraId="37A0F169" w14:textId="77777777" w:rsidR="000F28AC" w:rsidRPr="009E43F2" w:rsidRDefault="000F28AC" w:rsidP="000F28AC">
            <w:pPr>
              <w:pStyle w:val="TableText"/>
            </w:pPr>
            <w:r w:rsidRPr="009E43F2">
              <w:t>Example</w:t>
            </w:r>
          </w:p>
          <w:p w14:paraId="345A0A55" w14:textId="77777777" w:rsidR="000F28AC" w:rsidRPr="000F28AC" w:rsidRDefault="000F28AC" w:rsidP="000F28AC">
            <w:pPr>
              <w:pStyle w:val="TableText"/>
            </w:pPr>
            <w:r>
              <w:lastRenderedPageBreak/>
              <w:t xml:space="preserve">For a 24-hour urine test, the clerk may prepare a labeled container to give to the patient, but not accession the order until the patient returns with the specimen. </w:t>
            </w:r>
          </w:p>
          <w:p w14:paraId="7D4B39C3" w14:textId="77777777" w:rsidR="00BF1FB6" w:rsidRPr="00FB3318" w:rsidRDefault="00057A5C" w:rsidP="00180720">
            <w:pPr>
              <w:pStyle w:val="TableText"/>
            </w:pPr>
            <w:r>
              <w:t>Enter these tests in the Order Label Tests field, which is a pointer to the LABORATORY TEST file (#60) (</w:t>
            </w:r>
            <w:r w:rsidR="00180720">
              <w:t>m</w:t>
            </w:r>
            <w:r>
              <w:t>ultiple entries allowed)</w:t>
            </w:r>
            <w:r w:rsidR="00180720">
              <w:t>.</w:t>
            </w:r>
          </w:p>
        </w:tc>
      </w:tr>
      <w:tr w:rsidR="00AF286F" w14:paraId="07414151" w14:textId="77777777" w:rsidTr="00210951">
        <w:trPr>
          <w:cantSplit/>
        </w:trPr>
        <w:tc>
          <w:tcPr>
            <w:tcW w:w="918" w:type="dxa"/>
          </w:tcPr>
          <w:p w14:paraId="2FE5B7D0" w14:textId="77777777" w:rsidR="00AF286F" w:rsidRPr="00E57644" w:rsidRDefault="00AF286F" w:rsidP="0098643D">
            <w:pPr>
              <w:pStyle w:val="TableText"/>
            </w:pPr>
            <w:r>
              <w:lastRenderedPageBreak/>
              <w:t>30</w:t>
            </w:r>
          </w:p>
        </w:tc>
        <w:tc>
          <w:tcPr>
            <w:tcW w:w="2430" w:type="dxa"/>
          </w:tcPr>
          <w:p w14:paraId="1AC97A09" w14:textId="77777777" w:rsidR="00AF286F" w:rsidRPr="00FB3318" w:rsidRDefault="00AF286F" w:rsidP="0098643D">
            <w:pPr>
              <w:pStyle w:val="TableText"/>
            </w:pPr>
            <w:r w:rsidRPr="00E57644">
              <w:t>Exclude Urgency</w:t>
            </w:r>
            <w:r w:rsidR="00C13E42">
              <w:t xml:space="preserve"> </w:t>
            </w:r>
          </w:p>
        </w:tc>
        <w:tc>
          <w:tcPr>
            <w:tcW w:w="6012" w:type="dxa"/>
          </w:tcPr>
          <w:p w14:paraId="3E5B6C15" w14:textId="77777777" w:rsidR="00210951" w:rsidRDefault="00057A5C" w:rsidP="00057A5C">
            <w:pPr>
              <w:pStyle w:val="CommentText"/>
              <w:rPr>
                <w:b/>
              </w:rPr>
            </w:pPr>
            <w:r w:rsidRPr="00C06374">
              <w:rPr>
                <w:b/>
              </w:rPr>
              <w:t>Use this field with caution</w:t>
            </w:r>
          </w:p>
          <w:p w14:paraId="544E400A" w14:textId="77777777" w:rsidR="00057A5C" w:rsidRDefault="00057A5C" w:rsidP="00057A5C">
            <w:pPr>
              <w:pStyle w:val="CommentText"/>
            </w:pPr>
            <w:r>
              <w:t>If during the ordering process</w:t>
            </w:r>
            <w:r w:rsidR="00210951">
              <w:t>,</w:t>
            </w:r>
            <w:r>
              <w:t xml:space="preserve"> test(s) are assigned an urgency listed in the Exclude Urgency field</w:t>
            </w:r>
            <w:r w:rsidR="00210951">
              <w:t>,</w:t>
            </w:r>
            <w:r>
              <w:t xml:space="preserve"> those test(s) will not be accessioned. This multiple-entry field tells Howdy to exclude specific urgency entries and is a pointer to the URGENCY file (#62.05).</w:t>
            </w:r>
          </w:p>
          <w:p w14:paraId="58FB9460" w14:textId="77777777" w:rsidR="00057A5C" w:rsidRPr="009E43F2" w:rsidRDefault="00057A5C" w:rsidP="00057A5C">
            <w:pPr>
              <w:pStyle w:val="CommentText"/>
            </w:pPr>
            <w:r w:rsidRPr="009E43F2">
              <w:t>Example</w:t>
            </w:r>
          </w:p>
          <w:p w14:paraId="4678116C" w14:textId="77777777" w:rsidR="00BF1FB6" w:rsidRPr="00FB3318" w:rsidRDefault="00057A5C" w:rsidP="00210951">
            <w:pPr>
              <w:pStyle w:val="CommentText"/>
            </w:pPr>
            <w:r>
              <w:t xml:space="preserve">Excluded Urgency = </w:t>
            </w:r>
            <w:r w:rsidRPr="00872D76">
              <w:rPr>
                <w:b/>
              </w:rPr>
              <w:t>STAT</w:t>
            </w:r>
            <w:r>
              <w:rPr>
                <w:b/>
              </w:rPr>
              <w:t xml:space="preserve">; </w:t>
            </w:r>
            <w:r w:rsidRPr="00C06374">
              <w:t>if all tests on an order are assigned the excluded urgency, Howdy will not accession the order. If an order has mixed urgencies</w:t>
            </w:r>
            <w:r>
              <w:t xml:space="preserve">, Howdy broadcasts the message, </w:t>
            </w:r>
            <w:r w:rsidRPr="00872D76">
              <w:rPr>
                <w:i/>
              </w:rPr>
              <w:t>See the clerk</w:t>
            </w:r>
            <w:r>
              <w:t xml:space="preserve"> and laboratory staff will evaluate for appropriate action. </w:t>
            </w:r>
          </w:p>
        </w:tc>
      </w:tr>
      <w:tr w:rsidR="00AF286F" w14:paraId="3C2C73B0" w14:textId="77777777" w:rsidTr="007F7944">
        <w:trPr>
          <w:cantSplit/>
        </w:trPr>
        <w:tc>
          <w:tcPr>
            <w:tcW w:w="918" w:type="dxa"/>
          </w:tcPr>
          <w:p w14:paraId="6D73752C" w14:textId="77777777" w:rsidR="00AF286F" w:rsidRPr="00E57644" w:rsidRDefault="00AF286F" w:rsidP="0098643D">
            <w:pPr>
              <w:pStyle w:val="TableText"/>
            </w:pPr>
            <w:r>
              <w:t>32</w:t>
            </w:r>
          </w:p>
        </w:tc>
        <w:tc>
          <w:tcPr>
            <w:tcW w:w="2430" w:type="dxa"/>
          </w:tcPr>
          <w:p w14:paraId="01631465" w14:textId="77777777" w:rsidR="00AF286F" w:rsidRPr="00FB3318" w:rsidRDefault="00AF286F" w:rsidP="0098643D">
            <w:pPr>
              <w:pStyle w:val="TableText"/>
            </w:pPr>
            <w:r w:rsidRPr="00E57644">
              <w:t>Greeting</w:t>
            </w:r>
          </w:p>
        </w:tc>
        <w:tc>
          <w:tcPr>
            <w:tcW w:w="6012" w:type="dxa"/>
          </w:tcPr>
          <w:p w14:paraId="51122076" w14:textId="77777777" w:rsidR="00AF286F" w:rsidRDefault="00AF286F" w:rsidP="00DF70C6">
            <w:pPr>
              <w:pStyle w:val="TableText"/>
            </w:pPr>
            <w:r>
              <w:t>This word-processing field allows you to display the site’s welcome greeting to the patient scanning the VIC or typing the SSN upon entering the outpatient phlebotomy lab area.</w:t>
            </w:r>
          </w:p>
          <w:p w14:paraId="3F742A6E" w14:textId="77777777" w:rsidR="00057A5C" w:rsidRDefault="00057A5C" w:rsidP="00057A5C">
            <w:pPr>
              <w:pStyle w:val="TableText"/>
            </w:pPr>
            <w:r>
              <w:t>Example:</w:t>
            </w:r>
          </w:p>
          <w:p w14:paraId="668CA1EA" w14:textId="77777777" w:rsidR="00057A5C" w:rsidRPr="00210951" w:rsidRDefault="00057A5C" w:rsidP="00057A5C">
            <w:pPr>
              <w:pStyle w:val="TableText"/>
              <w:rPr>
                <w:i/>
              </w:rPr>
            </w:pPr>
            <w:r w:rsidRPr="00210951">
              <w:rPr>
                <w:i/>
              </w:rPr>
              <w:t>HELLO, There is a request for you today, please have a seat and someone will be with you shortly.</w:t>
            </w:r>
          </w:p>
        </w:tc>
      </w:tr>
      <w:tr w:rsidR="00AF286F" w14:paraId="00880F25" w14:textId="77777777" w:rsidTr="00DF70C6">
        <w:tc>
          <w:tcPr>
            <w:tcW w:w="918" w:type="dxa"/>
          </w:tcPr>
          <w:p w14:paraId="105EED13" w14:textId="77777777" w:rsidR="00AF286F" w:rsidRPr="00AF286F" w:rsidRDefault="00AF286F" w:rsidP="0098643D">
            <w:pPr>
              <w:pStyle w:val="TableText"/>
            </w:pPr>
            <w:r>
              <w:t>40</w:t>
            </w:r>
          </w:p>
        </w:tc>
        <w:tc>
          <w:tcPr>
            <w:tcW w:w="2430" w:type="dxa"/>
          </w:tcPr>
          <w:p w14:paraId="24B9A5FB" w14:textId="77777777" w:rsidR="00AF286F" w:rsidRPr="00AF286F" w:rsidRDefault="00AF286F" w:rsidP="0098643D">
            <w:pPr>
              <w:pStyle w:val="TableText"/>
            </w:pPr>
            <w:r w:rsidRPr="00AF286F">
              <w:t>Welcome to</w:t>
            </w:r>
          </w:p>
        </w:tc>
        <w:tc>
          <w:tcPr>
            <w:tcW w:w="6012" w:type="dxa"/>
          </w:tcPr>
          <w:p w14:paraId="01214AE1" w14:textId="77777777" w:rsidR="00AF286F" w:rsidRDefault="00AF286F" w:rsidP="00DF70C6">
            <w:pPr>
              <w:pStyle w:val="TableText"/>
            </w:pPr>
            <w:r w:rsidRPr="00AF286F">
              <w:t>This field is the welcome greeting to the patient.</w:t>
            </w:r>
          </w:p>
          <w:p w14:paraId="75425228" w14:textId="77777777" w:rsidR="00057A5C" w:rsidRDefault="00057A5C" w:rsidP="00057A5C">
            <w:pPr>
              <w:pStyle w:val="TableText"/>
            </w:pPr>
            <w:r>
              <w:t>Example:</w:t>
            </w:r>
          </w:p>
          <w:p w14:paraId="0C56C01F" w14:textId="77777777" w:rsidR="00057A5C" w:rsidRPr="00210951" w:rsidRDefault="00057A5C" w:rsidP="00057A5C">
            <w:pPr>
              <w:pStyle w:val="TableText"/>
              <w:rPr>
                <w:i/>
              </w:rPr>
            </w:pPr>
            <w:r w:rsidRPr="00210951">
              <w:rPr>
                <w:i/>
              </w:rPr>
              <w:t>The W</w:t>
            </w:r>
            <w:r w:rsidR="00210951">
              <w:rPr>
                <w:i/>
              </w:rPr>
              <w:t>G Bill Hefner VA Medical Center</w:t>
            </w:r>
          </w:p>
          <w:p w14:paraId="77152061" w14:textId="77777777" w:rsidR="00AF286F" w:rsidRPr="00AF286F" w:rsidRDefault="00AF286F" w:rsidP="00DF70C6">
            <w:pPr>
              <w:pStyle w:val="TableText"/>
            </w:pPr>
            <w:r w:rsidRPr="00AF286F">
              <w:t xml:space="preserve">The answer must be 1-40 characters in length. </w:t>
            </w:r>
          </w:p>
        </w:tc>
      </w:tr>
      <w:tr w:rsidR="00AF286F" w14:paraId="4DA8E97E" w14:textId="77777777" w:rsidTr="00DF70C6">
        <w:tc>
          <w:tcPr>
            <w:tcW w:w="918" w:type="dxa"/>
          </w:tcPr>
          <w:p w14:paraId="7EB9B31D" w14:textId="77777777" w:rsidR="00AF286F" w:rsidRPr="00AF286F" w:rsidRDefault="00AF286F" w:rsidP="0098643D">
            <w:pPr>
              <w:pStyle w:val="TableText"/>
            </w:pPr>
            <w:r>
              <w:t>42</w:t>
            </w:r>
          </w:p>
        </w:tc>
        <w:tc>
          <w:tcPr>
            <w:tcW w:w="2430" w:type="dxa"/>
          </w:tcPr>
          <w:p w14:paraId="351953FA" w14:textId="77777777" w:rsidR="00AF286F" w:rsidRPr="00AF286F" w:rsidRDefault="00AF286F" w:rsidP="0098643D">
            <w:pPr>
              <w:pStyle w:val="TableText"/>
            </w:pPr>
            <w:r w:rsidRPr="00AF286F">
              <w:t>Your Host is</w:t>
            </w:r>
          </w:p>
        </w:tc>
        <w:tc>
          <w:tcPr>
            <w:tcW w:w="6012" w:type="dxa"/>
          </w:tcPr>
          <w:p w14:paraId="27B7672D" w14:textId="77777777" w:rsidR="00057A5C" w:rsidRDefault="00057A5C" w:rsidP="00057A5C">
            <w:pPr>
              <w:pStyle w:val="TableText"/>
            </w:pPr>
            <w:r w:rsidRPr="00896807">
              <w:t xml:space="preserve">This field is the </w:t>
            </w:r>
            <w:r>
              <w:t>name</w:t>
            </w:r>
            <w:r w:rsidRPr="00896807">
              <w:t xml:space="preserve"> of the host at the site</w:t>
            </w:r>
            <w:r>
              <w:t xml:space="preserve">, usually the name of the laboratory director. </w:t>
            </w:r>
          </w:p>
          <w:p w14:paraId="41FDFC85" w14:textId="77777777" w:rsidR="00057A5C" w:rsidRDefault="00057A5C" w:rsidP="00057A5C">
            <w:pPr>
              <w:pStyle w:val="TableText"/>
            </w:pPr>
            <w:r>
              <w:t>Example:</w:t>
            </w:r>
          </w:p>
          <w:p w14:paraId="47CD459F" w14:textId="77777777" w:rsidR="00057A5C" w:rsidRPr="00210951" w:rsidRDefault="00210951" w:rsidP="00057A5C">
            <w:pPr>
              <w:pStyle w:val="TableText"/>
              <w:rPr>
                <w:i/>
              </w:rPr>
            </w:pPr>
            <w:r>
              <w:rPr>
                <w:i/>
              </w:rPr>
              <w:t>Dr. John Doe,M.D</w:t>
            </w:r>
          </w:p>
          <w:p w14:paraId="28F4AD4B" w14:textId="77777777" w:rsidR="00AF286F" w:rsidRPr="00AF286F" w:rsidRDefault="00057A5C" w:rsidP="00057A5C">
            <w:pPr>
              <w:pStyle w:val="TableText"/>
            </w:pPr>
            <w:r w:rsidRPr="00896807">
              <w:t>The answer must be 1-40 characters in length.</w:t>
            </w:r>
          </w:p>
        </w:tc>
      </w:tr>
      <w:tr w:rsidR="00AF286F" w14:paraId="78B04CCC" w14:textId="77777777" w:rsidTr="00DF70C6">
        <w:tc>
          <w:tcPr>
            <w:tcW w:w="918" w:type="dxa"/>
          </w:tcPr>
          <w:p w14:paraId="6412590B" w14:textId="77777777" w:rsidR="00AF286F" w:rsidRPr="00896807" w:rsidRDefault="00AF286F" w:rsidP="0098643D">
            <w:pPr>
              <w:pStyle w:val="TableText"/>
            </w:pPr>
            <w:r>
              <w:t>44</w:t>
            </w:r>
          </w:p>
        </w:tc>
        <w:tc>
          <w:tcPr>
            <w:tcW w:w="2430" w:type="dxa"/>
          </w:tcPr>
          <w:p w14:paraId="2EEEE5C5" w14:textId="77777777" w:rsidR="00AF286F" w:rsidRPr="00896807" w:rsidRDefault="00AF286F" w:rsidP="0098643D">
            <w:pPr>
              <w:pStyle w:val="TableText"/>
            </w:pPr>
            <w:r w:rsidRPr="00896807">
              <w:t>Host Title</w:t>
            </w:r>
          </w:p>
        </w:tc>
        <w:tc>
          <w:tcPr>
            <w:tcW w:w="6012" w:type="dxa"/>
          </w:tcPr>
          <w:p w14:paraId="1DF18A30" w14:textId="77777777" w:rsidR="00057A5C" w:rsidRDefault="00057A5C" w:rsidP="00057A5C">
            <w:pPr>
              <w:pStyle w:val="TableText"/>
            </w:pPr>
            <w:r w:rsidRPr="00896807">
              <w:t xml:space="preserve">This field is the title of the host at the site. </w:t>
            </w:r>
          </w:p>
          <w:p w14:paraId="564F2230" w14:textId="77777777" w:rsidR="00057A5C" w:rsidRPr="00896807" w:rsidRDefault="00057A5C" w:rsidP="00057A5C">
            <w:pPr>
              <w:pStyle w:val="TableText"/>
            </w:pPr>
            <w:r>
              <w:t>Example:</w:t>
            </w:r>
            <w:r>
              <w:br/>
            </w:r>
            <w:r w:rsidRPr="00210951">
              <w:rPr>
                <w:i/>
              </w:rPr>
              <w:t>Chief Pathologist, Laboratory Service</w:t>
            </w:r>
          </w:p>
          <w:p w14:paraId="34DF619B" w14:textId="77777777" w:rsidR="00AF286F" w:rsidRPr="00896807" w:rsidRDefault="00057A5C" w:rsidP="00057A5C">
            <w:pPr>
              <w:pStyle w:val="TableText"/>
            </w:pPr>
            <w:r w:rsidRPr="00896807">
              <w:t>The answer must be 1-40 characters in length.</w:t>
            </w:r>
          </w:p>
        </w:tc>
      </w:tr>
      <w:tr w:rsidR="00AF286F" w14:paraId="7AD7D49C" w14:textId="77777777" w:rsidTr="00DF70C6">
        <w:tc>
          <w:tcPr>
            <w:tcW w:w="918" w:type="dxa"/>
          </w:tcPr>
          <w:p w14:paraId="1E7F37FB" w14:textId="77777777" w:rsidR="00AF286F" w:rsidRPr="00701548" w:rsidRDefault="00AF286F" w:rsidP="0098643D">
            <w:pPr>
              <w:pStyle w:val="TableText"/>
            </w:pPr>
            <w:r>
              <w:t>45</w:t>
            </w:r>
          </w:p>
        </w:tc>
        <w:tc>
          <w:tcPr>
            <w:tcW w:w="2430" w:type="dxa"/>
          </w:tcPr>
          <w:p w14:paraId="1193540E" w14:textId="77777777" w:rsidR="00AF286F" w:rsidRPr="00FB3318" w:rsidRDefault="00AF286F" w:rsidP="0098643D">
            <w:pPr>
              <w:pStyle w:val="TableText"/>
            </w:pPr>
            <w:r w:rsidRPr="00701548">
              <w:t>Spacer Label Printer</w:t>
            </w:r>
          </w:p>
        </w:tc>
        <w:tc>
          <w:tcPr>
            <w:tcW w:w="6012" w:type="dxa"/>
          </w:tcPr>
          <w:p w14:paraId="5C0C5595" w14:textId="77777777" w:rsidR="00210951" w:rsidRDefault="00A818D1" w:rsidP="00210951">
            <w:pPr>
              <w:pStyle w:val="TableText"/>
            </w:pPr>
            <w:r>
              <w:t>This field allows you to select a printer from the DEVICE file (#3.5) (multiple printers allowed) that produces a blank label between orders. If there is only one order for each patient in sequence, the spacer label will print between each one.</w:t>
            </w:r>
          </w:p>
          <w:p w14:paraId="603C0D51" w14:textId="77777777" w:rsidR="00AF286F" w:rsidRPr="00FB3318" w:rsidRDefault="00210951" w:rsidP="00210951">
            <w:pPr>
              <w:pStyle w:val="TableText"/>
              <w:spacing w:before="120" w:after="120"/>
              <w:ind w:left="1296" w:right="720" w:hanging="576"/>
            </w:pPr>
            <w:r w:rsidRPr="00210951">
              <w:rPr>
                <w:b/>
              </w:rPr>
              <w:t>N</w:t>
            </w:r>
            <w:r w:rsidR="00A818D1" w:rsidRPr="00210951">
              <w:rPr>
                <w:b/>
              </w:rPr>
              <w:t>ote</w:t>
            </w:r>
            <w:r w:rsidRPr="00210951">
              <w:rPr>
                <w:b/>
              </w:rPr>
              <w:t>:</w:t>
            </w:r>
            <w:r>
              <w:t xml:space="preserve"> M</w:t>
            </w:r>
            <w:r w:rsidR="00A818D1">
              <w:t>ultiple orders on the same patient will print a spacer label between those orders.</w:t>
            </w:r>
          </w:p>
        </w:tc>
      </w:tr>
      <w:tr w:rsidR="00AF286F" w14:paraId="0EC3EAD0" w14:textId="77777777" w:rsidTr="00DF70C6">
        <w:trPr>
          <w:cantSplit/>
        </w:trPr>
        <w:tc>
          <w:tcPr>
            <w:tcW w:w="918" w:type="dxa"/>
          </w:tcPr>
          <w:p w14:paraId="45044BFF" w14:textId="77777777" w:rsidR="00AF286F" w:rsidRPr="00701548" w:rsidRDefault="00AF286F" w:rsidP="0098643D">
            <w:pPr>
              <w:pStyle w:val="TableText"/>
            </w:pPr>
            <w:r>
              <w:lastRenderedPageBreak/>
              <w:t>52</w:t>
            </w:r>
          </w:p>
        </w:tc>
        <w:tc>
          <w:tcPr>
            <w:tcW w:w="2430" w:type="dxa"/>
          </w:tcPr>
          <w:p w14:paraId="50E4620F" w14:textId="77777777" w:rsidR="00AF286F" w:rsidRPr="00FB3318" w:rsidRDefault="00AF286F" w:rsidP="0098643D">
            <w:pPr>
              <w:pStyle w:val="TableText"/>
            </w:pPr>
            <w:r w:rsidRPr="00701548">
              <w:t>Delete Same Day Duplicates</w:t>
            </w:r>
          </w:p>
        </w:tc>
        <w:tc>
          <w:tcPr>
            <w:tcW w:w="6012" w:type="dxa"/>
          </w:tcPr>
          <w:p w14:paraId="6492ACEB" w14:textId="77777777" w:rsidR="0090221A" w:rsidRDefault="00A818D1" w:rsidP="00DF70C6">
            <w:pPr>
              <w:pStyle w:val="TableText"/>
            </w:pPr>
            <w:r w:rsidRPr="00DE4719">
              <w:t xml:space="preserve">This field allows you to activate the automatic deletion of duplicate lab tests </w:t>
            </w:r>
            <w:r w:rsidR="002F7E38" w:rsidRPr="00DE4719">
              <w:t xml:space="preserve">if the </w:t>
            </w:r>
            <w:r w:rsidR="0025414F" w:rsidRPr="00DE4719">
              <w:t>col</w:t>
            </w:r>
            <w:r w:rsidR="002F7E38" w:rsidRPr="00DE4719">
              <w:t>lection date</w:t>
            </w:r>
            <w:r w:rsidR="0025414F" w:rsidRPr="00DE4719">
              <w:t xml:space="preserve"> equals the current date (</w:t>
            </w:r>
            <w:r w:rsidR="0025414F" w:rsidRPr="00DE4719">
              <w:rPr>
                <w:b/>
              </w:rPr>
              <w:t>today</w:t>
            </w:r>
            <w:r w:rsidR="0025414F" w:rsidRPr="00DE4719">
              <w:t xml:space="preserve">) </w:t>
            </w:r>
            <w:r w:rsidRPr="00DE4719">
              <w:t xml:space="preserve">by entering </w:t>
            </w:r>
            <w:r w:rsidRPr="00DE4719">
              <w:rPr>
                <w:b/>
              </w:rPr>
              <w:t>Yes</w:t>
            </w:r>
            <w:r w:rsidRPr="00DE4719">
              <w:t xml:space="preserve">. </w:t>
            </w:r>
            <w:r w:rsidR="0025414F" w:rsidRPr="00DE4719">
              <w:t>If the collection date is different from the current date, all tests are accessioned and duplicates must be handled according to local procedures.</w:t>
            </w:r>
            <w:r w:rsidR="0025414F">
              <w:t xml:space="preserve"> </w:t>
            </w:r>
          </w:p>
          <w:p w14:paraId="6A009A8C" w14:textId="77777777" w:rsidR="00A818D1" w:rsidRDefault="00A818D1" w:rsidP="00DF70C6">
            <w:pPr>
              <w:pStyle w:val="TableText"/>
            </w:pPr>
            <w:r w:rsidRPr="00B925DB">
              <w:t>Because lab tests cannot be deleted, the lab test is</w:t>
            </w:r>
            <w:r>
              <w:t xml:space="preserve"> automatically set to </w:t>
            </w:r>
            <w:r w:rsidRPr="0090221A">
              <w:rPr>
                <w:b/>
              </w:rPr>
              <w:t>Discontinued</w:t>
            </w:r>
            <w:r>
              <w:t xml:space="preserve"> with the comment of </w:t>
            </w:r>
            <w:r w:rsidRPr="0090221A">
              <w:rPr>
                <w:b/>
              </w:rPr>
              <w:t>Duplicate: *NP Reason: Duplicate *NP</w:t>
            </w:r>
            <w:r w:rsidR="0090221A">
              <w:t>.</w:t>
            </w:r>
            <w:r>
              <w:t xml:space="preserve"> </w:t>
            </w:r>
          </w:p>
          <w:p w14:paraId="3435CB45" w14:textId="77777777" w:rsidR="006E1203" w:rsidRPr="00FB3318" w:rsidRDefault="00A818D1" w:rsidP="0025414F">
            <w:pPr>
              <w:pStyle w:val="TableText"/>
              <w:spacing w:before="120" w:after="120"/>
              <w:ind w:left="576" w:right="720" w:hanging="576"/>
            </w:pPr>
            <w:r w:rsidRPr="00A818D1">
              <w:rPr>
                <w:b/>
              </w:rPr>
              <w:t>Note:</w:t>
            </w:r>
            <w:r>
              <w:t xml:space="preserve"> The alert for the results of these duplicate tests will only go to the provider of the active tests, not the provider of the discontinued tests.</w:t>
            </w:r>
          </w:p>
        </w:tc>
      </w:tr>
      <w:tr w:rsidR="00AF286F" w14:paraId="212ACE6E" w14:textId="77777777" w:rsidTr="000A292B">
        <w:trPr>
          <w:cantSplit/>
        </w:trPr>
        <w:tc>
          <w:tcPr>
            <w:tcW w:w="918" w:type="dxa"/>
          </w:tcPr>
          <w:p w14:paraId="0D13F1C0" w14:textId="77777777" w:rsidR="00AF286F" w:rsidRPr="00701548" w:rsidRDefault="00AF286F" w:rsidP="0098643D">
            <w:pPr>
              <w:pStyle w:val="TableText"/>
            </w:pPr>
            <w:r>
              <w:t>54</w:t>
            </w:r>
          </w:p>
        </w:tc>
        <w:tc>
          <w:tcPr>
            <w:tcW w:w="2430" w:type="dxa"/>
          </w:tcPr>
          <w:p w14:paraId="512E1177" w14:textId="77777777" w:rsidR="00AF286F" w:rsidRPr="00FB3318" w:rsidRDefault="00AF286F" w:rsidP="0098643D">
            <w:pPr>
              <w:pStyle w:val="TableText"/>
            </w:pPr>
            <w:r w:rsidRPr="00701548">
              <w:t>Bingo Board Device</w:t>
            </w:r>
          </w:p>
        </w:tc>
        <w:tc>
          <w:tcPr>
            <w:tcW w:w="6012" w:type="dxa"/>
          </w:tcPr>
          <w:p w14:paraId="6F60DD57" w14:textId="77777777" w:rsidR="007357F4" w:rsidRDefault="007357F4" w:rsidP="007357F4">
            <w:r w:rsidRPr="00FC2303">
              <w:t xml:space="preserve">This field contains the device </w:t>
            </w:r>
            <w:r>
              <w:t>on which p</w:t>
            </w:r>
            <w:r w:rsidRPr="00FC2303">
              <w:t xml:space="preserve">atient </w:t>
            </w:r>
            <w:r>
              <w:t xml:space="preserve">names </w:t>
            </w:r>
            <w:r w:rsidRPr="00FC2303">
              <w:t>display when using</w:t>
            </w:r>
            <w:r>
              <w:t xml:space="preserve"> t</w:t>
            </w:r>
            <w:r w:rsidRPr="00FC2303">
              <w:t xml:space="preserve">he </w:t>
            </w:r>
            <w:r w:rsidR="00D37E60" w:rsidRPr="00BA15C9">
              <w:t>Print at Point of Collection (PPOC)</w:t>
            </w:r>
            <w:r>
              <w:t xml:space="preserve"> menu of Howdy. The entry in this field points to the DEVICE file (#3.5) and can be a monitor (CRT), printer</w:t>
            </w:r>
            <w:r w:rsidR="002741FF">
              <w:t>,</w:t>
            </w:r>
            <w:r>
              <w:t xml:space="preserve"> or any output device.  </w:t>
            </w:r>
          </w:p>
          <w:p w14:paraId="72184E02" w14:textId="77777777" w:rsidR="002741FF" w:rsidRDefault="007357F4" w:rsidP="007357F4">
            <w:pPr>
              <w:pStyle w:val="TableText"/>
            </w:pPr>
            <w:r>
              <w:t>When setting up a dedicated public display device</w:t>
            </w:r>
            <w:r w:rsidR="002741FF">
              <w:t>, such</w:t>
            </w:r>
            <w:r>
              <w:t xml:space="preserve"> as the bingo board, o</w:t>
            </w:r>
            <w:r w:rsidRPr="00F4489B">
              <w:t>nly devices</w:t>
            </w:r>
            <w:r>
              <w:t xml:space="preserve"> defined in the DEVICE FILE (#3.5) </w:t>
            </w:r>
            <w:r w:rsidRPr="00F4489B">
              <w:t xml:space="preserve">with the sub-type C-VT </w:t>
            </w:r>
            <w:r>
              <w:t>should</w:t>
            </w:r>
            <w:r w:rsidRPr="00F4489B">
              <w:t xml:space="preserve"> be entered </w:t>
            </w:r>
            <w:r>
              <w:t>in</w:t>
            </w:r>
            <w:r w:rsidRPr="00F4489B">
              <w:t xml:space="preserve"> the </w:t>
            </w:r>
            <w:r>
              <w:t>B</w:t>
            </w:r>
            <w:r w:rsidR="00180720">
              <w:t>ingo</w:t>
            </w:r>
            <w:r>
              <w:t xml:space="preserve"> B</w:t>
            </w:r>
            <w:r w:rsidR="00180720">
              <w:t>oard</w:t>
            </w:r>
            <w:r>
              <w:t xml:space="preserve"> D</w:t>
            </w:r>
            <w:r w:rsidR="00180720">
              <w:t>evice</w:t>
            </w:r>
            <w:r w:rsidRPr="00F4489B">
              <w:t xml:space="preserve"> </w:t>
            </w:r>
            <w:r>
              <w:t xml:space="preserve">field. </w:t>
            </w:r>
          </w:p>
          <w:p w14:paraId="2975A939" w14:textId="77777777" w:rsidR="00AF286F" w:rsidRDefault="007357F4" w:rsidP="007357F4">
            <w:pPr>
              <w:pStyle w:val="TableText"/>
            </w:pPr>
            <w:r>
              <w:t>To install the hardware, follow the instructions provided with the equipment.</w:t>
            </w:r>
          </w:p>
          <w:p w14:paraId="21E9CB59" w14:textId="77777777" w:rsidR="00810784" w:rsidRPr="00FB3318" w:rsidRDefault="00810784" w:rsidP="00810784">
            <w:pPr>
              <w:pStyle w:val="Note"/>
              <w:ind w:left="576"/>
            </w:pPr>
            <w:r w:rsidRPr="0070472A">
              <w:rPr>
                <w:b/>
              </w:rPr>
              <w:t>Note:</w:t>
            </w:r>
            <w:r w:rsidRPr="0070472A">
              <w:t xml:space="preserve"> The bingo board process was validated using a printer to verify functionality. Using a display monitor for the bingo board functionality was not tested, but may be included in a future release.</w:t>
            </w:r>
          </w:p>
        </w:tc>
      </w:tr>
      <w:tr w:rsidR="00AF286F" w14:paraId="47065EDE" w14:textId="77777777" w:rsidTr="00DF70C6">
        <w:trPr>
          <w:cantSplit/>
        </w:trPr>
        <w:tc>
          <w:tcPr>
            <w:tcW w:w="918" w:type="dxa"/>
          </w:tcPr>
          <w:p w14:paraId="023E152D" w14:textId="77777777" w:rsidR="00AF286F" w:rsidRPr="00701548" w:rsidRDefault="00AF286F" w:rsidP="0098643D">
            <w:pPr>
              <w:pStyle w:val="TableText"/>
            </w:pPr>
            <w:r>
              <w:t>56</w:t>
            </w:r>
          </w:p>
        </w:tc>
        <w:tc>
          <w:tcPr>
            <w:tcW w:w="2430" w:type="dxa"/>
          </w:tcPr>
          <w:p w14:paraId="22BF1034" w14:textId="77777777" w:rsidR="00AF286F" w:rsidRPr="00CE3373" w:rsidRDefault="00AF286F" w:rsidP="00CE3373">
            <w:pPr>
              <w:pStyle w:val="TableText"/>
            </w:pPr>
            <w:r w:rsidRPr="00CE3373">
              <w:t xml:space="preserve">Howdy Bot </w:t>
            </w:r>
          </w:p>
          <w:p w14:paraId="16DD5EDB" w14:textId="77777777" w:rsidR="003F1A5E" w:rsidRPr="00CE3373" w:rsidRDefault="003F1A5E" w:rsidP="00CE3373">
            <w:pPr>
              <w:pStyle w:val="TableText"/>
            </w:pPr>
          </w:p>
        </w:tc>
        <w:tc>
          <w:tcPr>
            <w:tcW w:w="6012" w:type="dxa"/>
          </w:tcPr>
          <w:p w14:paraId="458CB85F" w14:textId="77777777" w:rsidR="00CE3373" w:rsidRDefault="00CE3373" w:rsidP="00CE3373">
            <w:pPr>
              <w:pStyle w:val="TableText"/>
            </w:pPr>
            <w:r w:rsidRPr="00CE3373">
              <w:t xml:space="preserve">The post-install routine automatically adds the HOWDY,BOT as a cyber (non-human) proxy user to the NEW PERSON file (#200). </w:t>
            </w:r>
          </w:p>
          <w:p w14:paraId="4289F2EC" w14:textId="77777777" w:rsidR="00CE3373" w:rsidRDefault="00CE3373" w:rsidP="00CE3373">
            <w:pPr>
              <w:pStyle w:val="TableText"/>
            </w:pPr>
            <w:r w:rsidRPr="00CE3373">
              <w:t xml:space="preserve">HOWDY,BOT is used to populate the Howdy Bot field (#56) of the HOWDY SITE file (#69.86). </w:t>
            </w:r>
          </w:p>
          <w:p w14:paraId="41391C7B" w14:textId="77777777" w:rsidR="00AF286F" w:rsidRPr="00CE3373" w:rsidRDefault="00CE3373" w:rsidP="00CE3373">
            <w:pPr>
              <w:pStyle w:val="TableText"/>
            </w:pPr>
            <w:r w:rsidRPr="00CE3373">
              <w:t>HOWDY,BOT is the user assigned to the logged event when a patient VIC is scanned.</w:t>
            </w:r>
          </w:p>
        </w:tc>
      </w:tr>
    </w:tbl>
    <w:p w14:paraId="5A724FBA" w14:textId="77777777" w:rsidR="00180720" w:rsidRDefault="00180720" w:rsidP="00180720"/>
    <w:p w14:paraId="6E696DAE" w14:textId="77777777" w:rsidR="00180720" w:rsidRDefault="00180720" w:rsidP="00180720"/>
    <w:p w14:paraId="5DA1A79E" w14:textId="77777777" w:rsidR="00A406FF" w:rsidRPr="00A406FF" w:rsidRDefault="00A406FF" w:rsidP="00180720">
      <w:r>
        <w:br w:type="page"/>
      </w:r>
    </w:p>
    <w:p w14:paraId="1DA83889" w14:textId="77777777" w:rsidR="0091348B" w:rsidRDefault="00084475" w:rsidP="00084475">
      <w:pPr>
        <w:pStyle w:val="Heading2"/>
      </w:pPr>
      <w:bookmarkStart w:id="80" w:name="_Toc313444648"/>
      <w:r>
        <w:lastRenderedPageBreak/>
        <w:t>Running Howdy Software</w:t>
      </w:r>
      <w:bookmarkEnd w:id="80"/>
    </w:p>
    <w:p w14:paraId="598D94F8" w14:textId="77777777" w:rsidR="0078304E" w:rsidRDefault="000E25CA" w:rsidP="006A4BC3">
      <w:r>
        <w:t>After successful installation of this patch, t</w:t>
      </w:r>
      <w:r w:rsidR="006D1323">
        <w:t>he following new</w:t>
      </w:r>
      <w:r w:rsidR="00E74162">
        <w:t xml:space="preserve"> menu</w:t>
      </w:r>
      <w:r w:rsidR="006D1323">
        <w:t xml:space="preserve"> options accommodate </w:t>
      </w:r>
      <w:r w:rsidR="00326245">
        <w:t xml:space="preserve">the Howdy </w:t>
      </w:r>
      <w:r w:rsidR="006D1323">
        <w:t>functionality</w:t>
      </w:r>
      <w:r w:rsidR="001722E3">
        <w:t xml:space="preserve"> and can be validated</w:t>
      </w:r>
      <w:r w:rsidR="00DC7881">
        <w:t>.</w:t>
      </w:r>
    </w:p>
    <w:p w14:paraId="2798C696" w14:textId="77777777" w:rsidR="0078304E" w:rsidRDefault="00FB3318" w:rsidP="00284AA6">
      <w:pPr>
        <w:pStyle w:val="Heading3"/>
      </w:pPr>
      <w:bookmarkStart w:id="81" w:name="_Toc313444649"/>
      <w:r>
        <w:t>Howdy Main Menu (Traditional)</w:t>
      </w:r>
      <w:bookmarkEnd w:id="81"/>
    </w:p>
    <w:tbl>
      <w:tblPr>
        <w:tblW w:w="93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3348"/>
        <w:gridCol w:w="6012"/>
      </w:tblGrid>
      <w:tr w:rsidR="00A733AD" w14:paraId="3AFB379E" w14:textId="77777777" w:rsidTr="00D84642">
        <w:trPr>
          <w:cantSplit/>
          <w:tblHeader/>
        </w:trPr>
        <w:tc>
          <w:tcPr>
            <w:tcW w:w="3348" w:type="dxa"/>
          </w:tcPr>
          <w:p w14:paraId="2B072FD3" w14:textId="77777777" w:rsidR="00475763" w:rsidRPr="00FB3318" w:rsidRDefault="00E74162" w:rsidP="00D84642">
            <w:pPr>
              <w:pStyle w:val="TableHdg"/>
            </w:pPr>
            <w:r>
              <w:t xml:space="preserve">Menu </w:t>
            </w:r>
            <w:r w:rsidR="00A733AD">
              <w:t>Option</w:t>
            </w:r>
          </w:p>
        </w:tc>
        <w:tc>
          <w:tcPr>
            <w:tcW w:w="6012" w:type="dxa"/>
          </w:tcPr>
          <w:p w14:paraId="4DC2887E" w14:textId="77777777" w:rsidR="00475763" w:rsidRDefault="00475763" w:rsidP="00D84642">
            <w:pPr>
              <w:pStyle w:val="TableHdg"/>
            </w:pPr>
            <w:r>
              <w:t>Description</w:t>
            </w:r>
          </w:p>
        </w:tc>
      </w:tr>
      <w:tr w:rsidR="00A733AD" w14:paraId="57E63BCE" w14:textId="77777777" w:rsidTr="00D84642">
        <w:tc>
          <w:tcPr>
            <w:tcW w:w="3348" w:type="dxa"/>
          </w:tcPr>
          <w:p w14:paraId="52918D2D" w14:textId="77777777" w:rsidR="00475763" w:rsidRPr="00A733AD" w:rsidRDefault="00A733AD" w:rsidP="00A733AD">
            <w:pPr>
              <w:pStyle w:val="TableHdg"/>
            </w:pPr>
            <w:r w:rsidRPr="00A733AD">
              <w:t>SCAN PATIENT CARD</w:t>
            </w:r>
          </w:p>
        </w:tc>
        <w:tc>
          <w:tcPr>
            <w:tcW w:w="6012" w:type="dxa"/>
          </w:tcPr>
          <w:p w14:paraId="34E1DCF4" w14:textId="77777777" w:rsidR="00475763" w:rsidRPr="00FB3318" w:rsidRDefault="00A733AD" w:rsidP="00A733AD">
            <w:pPr>
              <w:pStyle w:val="TableText"/>
            </w:pPr>
            <w:r>
              <w:t xml:space="preserve">This </w:t>
            </w:r>
            <w:r w:rsidR="00E74162">
              <w:t xml:space="preserve">menu </w:t>
            </w:r>
            <w:r>
              <w:t>option initiates the Howdy process using the greeting from the Howdy Site File and prints labels.</w:t>
            </w:r>
          </w:p>
        </w:tc>
      </w:tr>
      <w:tr w:rsidR="00A733AD" w14:paraId="767E7BD1" w14:textId="77777777" w:rsidTr="00D84642">
        <w:tc>
          <w:tcPr>
            <w:tcW w:w="3348" w:type="dxa"/>
          </w:tcPr>
          <w:p w14:paraId="36912C65" w14:textId="77777777" w:rsidR="00475763" w:rsidRPr="00A733AD" w:rsidRDefault="00A733AD" w:rsidP="00A733AD">
            <w:pPr>
              <w:pStyle w:val="TableHdg"/>
            </w:pPr>
            <w:r w:rsidRPr="00A733AD">
              <w:t>PHLEBOTOMY LOG</w:t>
            </w:r>
          </w:p>
        </w:tc>
        <w:tc>
          <w:tcPr>
            <w:tcW w:w="6012" w:type="dxa"/>
          </w:tcPr>
          <w:p w14:paraId="7A61015E" w14:textId="77777777" w:rsidR="00475763" w:rsidRPr="00FB3318" w:rsidRDefault="00A733AD" w:rsidP="00A733AD">
            <w:pPr>
              <w:pStyle w:val="TableText"/>
            </w:pPr>
            <w:r>
              <w:t xml:space="preserve">This </w:t>
            </w:r>
            <w:r w:rsidR="00E74162">
              <w:t xml:space="preserve">menu </w:t>
            </w:r>
            <w:r>
              <w:t>option tracks the collector's phlebotomy performance times.</w:t>
            </w:r>
          </w:p>
        </w:tc>
      </w:tr>
      <w:tr w:rsidR="00A733AD" w14:paraId="30A41338" w14:textId="77777777" w:rsidTr="00D84642">
        <w:trPr>
          <w:cantSplit/>
        </w:trPr>
        <w:tc>
          <w:tcPr>
            <w:tcW w:w="3348" w:type="dxa"/>
          </w:tcPr>
          <w:p w14:paraId="6D60E6C0" w14:textId="77777777" w:rsidR="00475763" w:rsidRPr="00A733AD" w:rsidRDefault="00A733AD" w:rsidP="00A733AD">
            <w:pPr>
              <w:pStyle w:val="TableHdg"/>
            </w:pPr>
            <w:r w:rsidRPr="00A733AD">
              <w:t>SCAN SPECIMENS INTO LAB</w:t>
            </w:r>
          </w:p>
        </w:tc>
        <w:tc>
          <w:tcPr>
            <w:tcW w:w="6012" w:type="dxa"/>
          </w:tcPr>
          <w:p w14:paraId="39814E42" w14:textId="77777777" w:rsidR="00475763" w:rsidRPr="00FB3318" w:rsidRDefault="00A733AD" w:rsidP="00A733AD">
            <w:pPr>
              <w:pStyle w:val="TableText"/>
            </w:pPr>
            <w:r>
              <w:t xml:space="preserve">This </w:t>
            </w:r>
            <w:r w:rsidR="00E74162">
              <w:t xml:space="preserve">menu </w:t>
            </w:r>
            <w:r>
              <w:t>option allows the receiver to scan collected specimen labels to capture Lab Receipt Time.</w:t>
            </w:r>
          </w:p>
        </w:tc>
      </w:tr>
      <w:tr w:rsidR="00A733AD" w14:paraId="7FBD650E" w14:textId="77777777" w:rsidTr="00D84642">
        <w:tc>
          <w:tcPr>
            <w:tcW w:w="3348" w:type="dxa"/>
          </w:tcPr>
          <w:p w14:paraId="21820BA2" w14:textId="77777777" w:rsidR="00475763" w:rsidRPr="00A733AD" w:rsidRDefault="00A733AD" w:rsidP="00A733AD">
            <w:pPr>
              <w:pStyle w:val="TableHdg"/>
            </w:pPr>
            <w:r w:rsidRPr="00A733AD">
              <w:t>TRACK COLLECTION</w:t>
            </w:r>
          </w:p>
        </w:tc>
        <w:tc>
          <w:tcPr>
            <w:tcW w:w="6012" w:type="dxa"/>
          </w:tcPr>
          <w:p w14:paraId="150519D9" w14:textId="77777777" w:rsidR="00475763" w:rsidRPr="00FB3318" w:rsidRDefault="00A733AD" w:rsidP="00A733AD">
            <w:pPr>
              <w:pStyle w:val="TableText"/>
            </w:pPr>
            <w:r>
              <w:t xml:space="preserve">This </w:t>
            </w:r>
            <w:r w:rsidR="00E74162">
              <w:t xml:space="preserve">menu </w:t>
            </w:r>
            <w:r>
              <w:t>option displays patient specimen collection demographics.</w:t>
            </w:r>
          </w:p>
        </w:tc>
      </w:tr>
      <w:tr w:rsidR="00A733AD" w14:paraId="3AE4A64B" w14:textId="77777777" w:rsidTr="00D84642">
        <w:tc>
          <w:tcPr>
            <w:tcW w:w="3348" w:type="dxa"/>
          </w:tcPr>
          <w:p w14:paraId="1FDAD861" w14:textId="77777777" w:rsidR="00475763" w:rsidRPr="00A733AD" w:rsidRDefault="00A733AD" w:rsidP="00A733AD">
            <w:pPr>
              <w:pStyle w:val="TableHdg"/>
            </w:pPr>
            <w:r w:rsidRPr="00A733AD">
              <w:t>PATIENT WAIT TIME</w:t>
            </w:r>
          </w:p>
        </w:tc>
        <w:tc>
          <w:tcPr>
            <w:tcW w:w="6012" w:type="dxa"/>
          </w:tcPr>
          <w:p w14:paraId="29ABB251" w14:textId="77777777" w:rsidR="00475763" w:rsidRPr="00A733AD" w:rsidRDefault="00A733AD" w:rsidP="00A733AD">
            <w:pPr>
              <w:pStyle w:val="TableText"/>
            </w:pPr>
            <w:r>
              <w:t xml:space="preserve">This </w:t>
            </w:r>
            <w:r w:rsidR="00E74162">
              <w:t xml:space="preserve">menu </w:t>
            </w:r>
            <w:r>
              <w:t>option displays how long a patient waits to have a sample drawn.</w:t>
            </w:r>
          </w:p>
        </w:tc>
      </w:tr>
      <w:tr w:rsidR="00A733AD" w14:paraId="017D8D4C" w14:textId="77777777" w:rsidTr="00D84642">
        <w:tc>
          <w:tcPr>
            <w:tcW w:w="3348" w:type="dxa"/>
          </w:tcPr>
          <w:p w14:paraId="70CC4F0E" w14:textId="77777777" w:rsidR="00475763" w:rsidRPr="00A733AD" w:rsidRDefault="00A733AD" w:rsidP="00A733AD">
            <w:pPr>
              <w:pStyle w:val="TableHdg"/>
            </w:pPr>
            <w:r w:rsidRPr="00A733AD">
              <w:t>EDIT HOWDY SITE FILE</w:t>
            </w:r>
          </w:p>
        </w:tc>
        <w:tc>
          <w:tcPr>
            <w:tcW w:w="6012" w:type="dxa"/>
          </w:tcPr>
          <w:p w14:paraId="6901B4AF" w14:textId="77777777" w:rsidR="00475763" w:rsidRPr="00FB3318" w:rsidRDefault="00A733AD" w:rsidP="00A733AD">
            <w:pPr>
              <w:pStyle w:val="TableText"/>
            </w:pPr>
            <w:r>
              <w:t xml:space="preserve">This </w:t>
            </w:r>
            <w:r w:rsidR="00E74162">
              <w:t xml:space="preserve">menu </w:t>
            </w:r>
            <w:r>
              <w:t xml:space="preserve">option enables the LRHYKEY security keyholder to edit the HOWDY SITE </w:t>
            </w:r>
            <w:r w:rsidR="00232C9E">
              <w:t>file</w:t>
            </w:r>
            <w:r>
              <w:t xml:space="preserve"> (#69.86).</w:t>
            </w:r>
          </w:p>
        </w:tc>
      </w:tr>
    </w:tbl>
    <w:p w14:paraId="48A2496B" w14:textId="77777777" w:rsidR="00747352" w:rsidRDefault="00FB3318" w:rsidP="00861F10">
      <w:pPr>
        <w:pStyle w:val="Heading3"/>
      </w:pPr>
      <w:bookmarkStart w:id="82" w:name="_Toc313444650"/>
      <w:r>
        <w:t xml:space="preserve">Howdy </w:t>
      </w:r>
      <w:r w:rsidR="00CD3A81">
        <w:t>PPOC</w:t>
      </w:r>
      <w:r>
        <w:t xml:space="preserve"> Main Menu</w:t>
      </w:r>
      <w:bookmarkEnd w:id="82"/>
    </w:p>
    <w:tbl>
      <w:tblPr>
        <w:tblW w:w="93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3348"/>
        <w:gridCol w:w="6012"/>
      </w:tblGrid>
      <w:tr w:rsidR="008550FD" w14:paraId="763BE632" w14:textId="77777777" w:rsidTr="00D84642">
        <w:trPr>
          <w:cantSplit/>
          <w:tblHeader/>
        </w:trPr>
        <w:tc>
          <w:tcPr>
            <w:tcW w:w="3348" w:type="dxa"/>
          </w:tcPr>
          <w:p w14:paraId="14E7592E" w14:textId="77777777" w:rsidR="008550FD" w:rsidRPr="00FB3318" w:rsidRDefault="00E74162" w:rsidP="00D84642">
            <w:pPr>
              <w:pStyle w:val="TableHdg"/>
            </w:pPr>
            <w:r>
              <w:t xml:space="preserve">Menu </w:t>
            </w:r>
            <w:r w:rsidR="008550FD">
              <w:t>Option</w:t>
            </w:r>
          </w:p>
        </w:tc>
        <w:tc>
          <w:tcPr>
            <w:tcW w:w="6012" w:type="dxa"/>
          </w:tcPr>
          <w:p w14:paraId="0A54E759" w14:textId="77777777" w:rsidR="008550FD" w:rsidRDefault="008550FD" w:rsidP="00D84642">
            <w:pPr>
              <w:pStyle w:val="TableHdg"/>
            </w:pPr>
            <w:r>
              <w:t>Description</w:t>
            </w:r>
          </w:p>
        </w:tc>
      </w:tr>
      <w:tr w:rsidR="008550FD" w14:paraId="7419840C" w14:textId="77777777" w:rsidTr="00D84642">
        <w:tc>
          <w:tcPr>
            <w:tcW w:w="3348" w:type="dxa"/>
          </w:tcPr>
          <w:p w14:paraId="72FAF416" w14:textId="77777777" w:rsidR="008550FD" w:rsidRPr="00A733AD" w:rsidRDefault="008550FD" w:rsidP="00D84642">
            <w:pPr>
              <w:pStyle w:val="TableHdg"/>
            </w:pPr>
            <w:r>
              <w:t>SCAN PATIENT CARD (</w:t>
            </w:r>
            <w:r w:rsidR="00CD3A81">
              <w:t>PPOC</w:t>
            </w:r>
            <w:r>
              <w:t>)</w:t>
            </w:r>
          </w:p>
        </w:tc>
        <w:tc>
          <w:tcPr>
            <w:tcW w:w="6012" w:type="dxa"/>
          </w:tcPr>
          <w:p w14:paraId="2072EDCD" w14:textId="77777777" w:rsidR="008550FD" w:rsidRPr="00FB3318" w:rsidRDefault="008550FD" w:rsidP="000B68F9">
            <w:pPr>
              <w:pStyle w:val="TableText"/>
            </w:pPr>
            <w:r>
              <w:t xml:space="preserve">This </w:t>
            </w:r>
            <w:r w:rsidR="00E74162">
              <w:t xml:space="preserve">menu </w:t>
            </w:r>
            <w:r>
              <w:t xml:space="preserve">option confirms the patient, displays accessioned tests, and allows the collector to </w:t>
            </w:r>
            <w:r w:rsidR="000B68F9">
              <w:t>select</w:t>
            </w:r>
            <w:r>
              <w:t xml:space="preserve"> test(s) actually collected.</w:t>
            </w:r>
          </w:p>
        </w:tc>
      </w:tr>
      <w:tr w:rsidR="008550FD" w14:paraId="718E23FB" w14:textId="77777777" w:rsidTr="00D84642">
        <w:tc>
          <w:tcPr>
            <w:tcW w:w="3348" w:type="dxa"/>
          </w:tcPr>
          <w:p w14:paraId="11EBB181" w14:textId="77777777" w:rsidR="008550FD" w:rsidRPr="00A733AD" w:rsidRDefault="008550FD" w:rsidP="00396734">
            <w:pPr>
              <w:pStyle w:val="TableHdg"/>
            </w:pPr>
            <w:r>
              <w:t>PRINT PP</w:t>
            </w:r>
            <w:r w:rsidR="00396734">
              <w:t>OC</w:t>
            </w:r>
            <w:r>
              <w:t xml:space="preserve"> LABEL</w:t>
            </w:r>
          </w:p>
        </w:tc>
        <w:tc>
          <w:tcPr>
            <w:tcW w:w="6012" w:type="dxa"/>
          </w:tcPr>
          <w:p w14:paraId="1A056022" w14:textId="77777777" w:rsidR="000B68F9" w:rsidRDefault="008550FD" w:rsidP="000B68F9">
            <w:pPr>
              <w:pStyle w:val="TableText"/>
            </w:pPr>
            <w:r>
              <w:t xml:space="preserve">This </w:t>
            </w:r>
            <w:r w:rsidR="00E74162">
              <w:t xml:space="preserve">menu </w:t>
            </w:r>
            <w:r>
              <w:t xml:space="preserve">option </w:t>
            </w:r>
            <w:r w:rsidR="000B68F9">
              <w:t xml:space="preserve">allows the </w:t>
            </w:r>
            <w:r>
              <w:t xml:space="preserve">collector </w:t>
            </w:r>
            <w:r w:rsidR="000B68F9">
              <w:t>to</w:t>
            </w:r>
            <w:r>
              <w:t xml:space="preserve"> verify Patient Identification  at time of collection. </w:t>
            </w:r>
          </w:p>
          <w:p w14:paraId="5B45A9A7" w14:textId="77777777" w:rsidR="000B68F9" w:rsidRDefault="00552BB9" w:rsidP="00D84642">
            <w:pPr>
              <w:pStyle w:val="TableText"/>
              <w:spacing w:before="120" w:after="120"/>
              <w:ind w:left="1008" w:right="432" w:hanging="576"/>
            </w:pPr>
            <w:r w:rsidRPr="00D84642">
              <w:rPr>
                <w:b/>
              </w:rPr>
              <w:t>Note:</w:t>
            </w:r>
            <w:r>
              <w:t xml:space="preserve"> </w:t>
            </w:r>
            <w:r w:rsidR="008550FD">
              <w:t xml:space="preserve">Each collecting station </w:t>
            </w:r>
            <w:r w:rsidR="000B68F9">
              <w:t>must</w:t>
            </w:r>
            <w:r w:rsidR="008550FD">
              <w:t xml:space="preserve"> have a dedicated PC, scanner</w:t>
            </w:r>
            <w:r w:rsidR="000B68F9">
              <w:t>,</w:t>
            </w:r>
            <w:r w:rsidR="008550FD">
              <w:t xml:space="preserve"> and bar code label printer.</w:t>
            </w:r>
          </w:p>
          <w:p w14:paraId="1A8A5971" w14:textId="77777777" w:rsidR="000B68F9" w:rsidRDefault="008550FD" w:rsidP="000B68F9">
            <w:pPr>
              <w:pStyle w:val="TableText"/>
            </w:pPr>
            <w:r>
              <w:t>Howdy recognize</w:t>
            </w:r>
            <w:r w:rsidR="000B68F9">
              <w:t>s</w:t>
            </w:r>
            <w:r>
              <w:t xml:space="preserve"> th</w:t>
            </w:r>
            <w:r w:rsidR="000B68F9">
              <w:t>e</w:t>
            </w:r>
            <w:r>
              <w:t xml:space="preserve"> person as the collector and </w:t>
            </w:r>
            <w:r w:rsidR="000B68F9">
              <w:t>the</w:t>
            </w:r>
            <w:r w:rsidR="0045202A">
              <w:t xml:space="preserve"> </w:t>
            </w:r>
            <w:r>
              <w:t xml:space="preserve">date and time of collection. </w:t>
            </w:r>
          </w:p>
          <w:p w14:paraId="4895FB7F" w14:textId="77777777" w:rsidR="000B68F9" w:rsidRDefault="008550FD" w:rsidP="00B135C1">
            <w:pPr>
              <w:pStyle w:val="ListNumber"/>
              <w:numPr>
                <w:ilvl w:val="0"/>
                <w:numId w:val="28"/>
              </w:numPr>
            </w:pPr>
            <w:r>
              <w:t>The collector scan</w:t>
            </w:r>
            <w:r w:rsidR="000B68F9">
              <w:t>s</w:t>
            </w:r>
            <w:r>
              <w:t xml:space="preserve"> the patient's VIC (Veteran’s Identification Card)</w:t>
            </w:r>
            <w:r w:rsidR="0045202A">
              <w:t xml:space="preserve"> or </w:t>
            </w:r>
            <w:r>
              <w:t>armband</w:t>
            </w:r>
            <w:r w:rsidR="000B68F9">
              <w:t>,</w:t>
            </w:r>
            <w:r>
              <w:t xml:space="preserve"> or </w:t>
            </w:r>
            <w:r w:rsidR="0045202A">
              <w:t xml:space="preserve">the patient can </w:t>
            </w:r>
            <w:r>
              <w:t xml:space="preserve">type the SSN on the keyboard. </w:t>
            </w:r>
            <w:r w:rsidR="0045202A">
              <w:br/>
            </w:r>
            <w:r>
              <w:t xml:space="preserve">The patient's demographics </w:t>
            </w:r>
            <w:r w:rsidR="000B68F9">
              <w:t>display</w:t>
            </w:r>
            <w:r>
              <w:t xml:space="preserve"> with the current accessioned orders. </w:t>
            </w:r>
          </w:p>
          <w:p w14:paraId="3CDE20DC" w14:textId="77777777" w:rsidR="00552BB9" w:rsidRDefault="008550FD" w:rsidP="009760FE">
            <w:pPr>
              <w:pStyle w:val="ListNumber"/>
            </w:pPr>
            <w:r>
              <w:t xml:space="preserve">The collector verifies </w:t>
            </w:r>
            <w:r w:rsidR="00396734">
              <w:t>Patient Identification</w:t>
            </w:r>
            <w:r>
              <w:t xml:space="preserve">. </w:t>
            </w:r>
            <w:r w:rsidR="0045202A">
              <w:br/>
            </w:r>
            <w:r>
              <w:t>The labels print</w:t>
            </w:r>
            <w:r w:rsidR="00552BB9">
              <w:t>.</w:t>
            </w:r>
          </w:p>
          <w:p w14:paraId="309F7D14" w14:textId="77777777" w:rsidR="008550FD" w:rsidRPr="00FB3318" w:rsidRDefault="00552BB9" w:rsidP="009760FE">
            <w:pPr>
              <w:pStyle w:val="ListNumber"/>
            </w:pPr>
            <w:r>
              <w:t>S</w:t>
            </w:r>
            <w:r w:rsidR="008550FD">
              <w:t>pecimens are labeled accordingly.</w:t>
            </w:r>
          </w:p>
        </w:tc>
      </w:tr>
      <w:tr w:rsidR="008550FD" w14:paraId="4404ACB1" w14:textId="77777777" w:rsidTr="00D84642">
        <w:trPr>
          <w:cantSplit/>
        </w:trPr>
        <w:tc>
          <w:tcPr>
            <w:tcW w:w="3348" w:type="dxa"/>
          </w:tcPr>
          <w:p w14:paraId="75074B77" w14:textId="77777777" w:rsidR="008550FD" w:rsidRPr="00A733AD" w:rsidRDefault="008550FD" w:rsidP="00D84642">
            <w:pPr>
              <w:pStyle w:val="TableHdg"/>
            </w:pPr>
            <w:r>
              <w:t>SCAN SPECIMENS INTO LAB</w:t>
            </w:r>
          </w:p>
        </w:tc>
        <w:tc>
          <w:tcPr>
            <w:tcW w:w="6012" w:type="dxa"/>
          </w:tcPr>
          <w:p w14:paraId="33E71B07" w14:textId="77777777" w:rsidR="008550FD" w:rsidRPr="00FB3318" w:rsidRDefault="008550FD" w:rsidP="00D84642">
            <w:pPr>
              <w:pStyle w:val="TableText"/>
            </w:pPr>
            <w:r>
              <w:t xml:space="preserve">This </w:t>
            </w:r>
            <w:r w:rsidR="00E74162">
              <w:t xml:space="preserve">menu </w:t>
            </w:r>
            <w:r>
              <w:t>option allows the receiver to scan collected specimen labels to capture Lab Receipt Time.</w:t>
            </w:r>
          </w:p>
        </w:tc>
      </w:tr>
      <w:tr w:rsidR="008550FD" w14:paraId="712AFEFE" w14:textId="77777777" w:rsidTr="00A406FF">
        <w:trPr>
          <w:cantSplit/>
        </w:trPr>
        <w:tc>
          <w:tcPr>
            <w:tcW w:w="3348" w:type="dxa"/>
          </w:tcPr>
          <w:p w14:paraId="0261D147" w14:textId="77777777" w:rsidR="008550FD" w:rsidRPr="00A733AD" w:rsidRDefault="008550FD" w:rsidP="00D84642">
            <w:pPr>
              <w:pStyle w:val="TableHdg"/>
            </w:pPr>
            <w:r>
              <w:t>TRACK COLLECTION</w:t>
            </w:r>
          </w:p>
        </w:tc>
        <w:tc>
          <w:tcPr>
            <w:tcW w:w="6012" w:type="dxa"/>
          </w:tcPr>
          <w:p w14:paraId="7DA65580" w14:textId="77777777" w:rsidR="008550FD" w:rsidRPr="00FB3318" w:rsidRDefault="008550FD" w:rsidP="00D84642">
            <w:pPr>
              <w:pStyle w:val="TableText"/>
            </w:pPr>
            <w:r>
              <w:t xml:space="preserve">This </w:t>
            </w:r>
            <w:r w:rsidR="00E74162">
              <w:t xml:space="preserve">menu </w:t>
            </w:r>
            <w:r>
              <w:t>option displays patient specimen collection demographics.</w:t>
            </w:r>
          </w:p>
        </w:tc>
      </w:tr>
      <w:tr w:rsidR="008550FD" w14:paraId="5EE59318" w14:textId="77777777" w:rsidTr="00D84642">
        <w:tc>
          <w:tcPr>
            <w:tcW w:w="3348" w:type="dxa"/>
          </w:tcPr>
          <w:p w14:paraId="198551FC" w14:textId="77777777" w:rsidR="008550FD" w:rsidRPr="00A733AD" w:rsidRDefault="008550FD" w:rsidP="00D84642">
            <w:pPr>
              <w:pStyle w:val="TableHdg"/>
            </w:pPr>
            <w:r>
              <w:lastRenderedPageBreak/>
              <w:t>PATIENT WAIT TIME</w:t>
            </w:r>
          </w:p>
        </w:tc>
        <w:tc>
          <w:tcPr>
            <w:tcW w:w="6012" w:type="dxa"/>
          </w:tcPr>
          <w:p w14:paraId="2AA6DFD4" w14:textId="77777777" w:rsidR="008550FD" w:rsidRPr="00A733AD" w:rsidRDefault="008550FD" w:rsidP="00D84642">
            <w:pPr>
              <w:pStyle w:val="TableText"/>
            </w:pPr>
            <w:r>
              <w:t xml:space="preserve">This </w:t>
            </w:r>
            <w:r w:rsidR="00E74162">
              <w:t xml:space="preserve">menu </w:t>
            </w:r>
            <w:r>
              <w:t>option displays how long a patient waits to have a sample drawn.</w:t>
            </w:r>
          </w:p>
        </w:tc>
      </w:tr>
      <w:tr w:rsidR="008550FD" w14:paraId="38E3C4EF" w14:textId="77777777" w:rsidTr="00D84642">
        <w:tc>
          <w:tcPr>
            <w:tcW w:w="3348" w:type="dxa"/>
          </w:tcPr>
          <w:p w14:paraId="2848D9B6" w14:textId="77777777" w:rsidR="008550FD" w:rsidRPr="00A733AD" w:rsidRDefault="008550FD" w:rsidP="00D84642">
            <w:pPr>
              <w:pStyle w:val="TableHdg"/>
            </w:pPr>
            <w:r>
              <w:t>EDIT HOWDY SITE FILE</w:t>
            </w:r>
          </w:p>
        </w:tc>
        <w:tc>
          <w:tcPr>
            <w:tcW w:w="6012" w:type="dxa"/>
          </w:tcPr>
          <w:p w14:paraId="0DD4D45E" w14:textId="77777777" w:rsidR="008550FD" w:rsidRPr="00FB3318" w:rsidRDefault="008550FD" w:rsidP="00D84642">
            <w:pPr>
              <w:pStyle w:val="TableText"/>
            </w:pPr>
            <w:r>
              <w:t>This</w:t>
            </w:r>
            <w:r w:rsidR="00E74162">
              <w:t xml:space="preserve"> menu</w:t>
            </w:r>
            <w:r>
              <w:t xml:space="preserve"> option enables the LRHYKEY security keyholder to edit the HOWDY SITE </w:t>
            </w:r>
            <w:r w:rsidR="00232C9E">
              <w:t>file</w:t>
            </w:r>
            <w:r>
              <w:t xml:space="preserve"> (#69.86).</w:t>
            </w:r>
          </w:p>
        </w:tc>
      </w:tr>
    </w:tbl>
    <w:p w14:paraId="1506D3CD" w14:textId="77777777" w:rsidR="00ED23CC" w:rsidRDefault="00C56ACB" w:rsidP="00A927D1">
      <w:pPr>
        <w:pStyle w:val="Heading1"/>
      </w:pPr>
      <w:bookmarkStart w:id="83" w:name="_Toc274315651"/>
      <w:bookmarkStart w:id="84" w:name="_Toc313444651"/>
      <w:r>
        <w:t>Backout/Uninstall Procedures</w:t>
      </w:r>
      <w:bookmarkEnd w:id="83"/>
      <w:bookmarkEnd w:id="84"/>
    </w:p>
    <w:p w14:paraId="41F8242F" w14:textId="77777777" w:rsidR="00ED23CC" w:rsidRDefault="00DF5F3A" w:rsidP="00C42AC4">
      <w:r>
        <w:t xml:space="preserve">RThere is a backout strategy. </w:t>
      </w:r>
      <w:r w:rsidR="00007629" w:rsidRPr="00A632D5">
        <w:t>Delete the</w:t>
      </w:r>
      <w:r>
        <w:t xml:space="preserve"> </w:t>
      </w:r>
      <w:r w:rsidRPr="00A632D5">
        <w:t>menu options</w:t>
      </w:r>
      <w:r w:rsidR="00007629" w:rsidRPr="00A632D5">
        <w:t xml:space="preserve"> </w:t>
      </w:r>
      <w:r>
        <w:t xml:space="preserve">and then the </w:t>
      </w:r>
      <w:r w:rsidR="00007629" w:rsidRPr="00A632D5">
        <w:t>routines.</w:t>
      </w:r>
      <w:r>
        <w:t xml:space="preserve"> Contact the OIFO for guidance.</w:t>
      </w:r>
    </w:p>
    <w:p w14:paraId="6790E834" w14:textId="77777777" w:rsidR="00BC1BCA" w:rsidRDefault="00BC1BCA" w:rsidP="004F5ECA"/>
    <w:p w14:paraId="3D28F785" w14:textId="77777777" w:rsidR="00DF5F3A" w:rsidRDefault="00DF5F3A" w:rsidP="00DF5F3A">
      <w:pPr>
        <w:pStyle w:val="Note"/>
      </w:pPr>
      <w:r w:rsidRPr="00DF5F3A">
        <w:rPr>
          <w:b/>
        </w:rPr>
        <w:t>Note:</w:t>
      </w:r>
      <w:r>
        <w:t xml:space="preserve"> This is a mandatory patch; so LRHY* has to remain in the system. </w:t>
      </w:r>
      <w:r>
        <w:br/>
        <w:t>Place options Out of Order locally, as a wat to disable the application.</w:t>
      </w:r>
    </w:p>
    <w:p w14:paraId="67AC80FB" w14:textId="77777777" w:rsidR="00BC1BCA" w:rsidRDefault="00BC1BCA" w:rsidP="004F5ECA"/>
    <w:p w14:paraId="5FDD0AF4" w14:textId="77777777" w:rsidR="00BC1BCA" w:rsidRDefault="00BC1BCA" w:rsidP="004F5ECA"/>
    <w:p w14:paraId="3DFA1074" w14:textId="77777777" w:rsidR="00C56ACB" w:rsidRDefault="00C56ACB" w:rsidP="004F5ECA"/>
    <w:p w14:paraId="3D55F580" w14:textId="77777777" w:rsidR="00C56ACB" w:rsidRDefault="00C56ACB" w:rsidP="00C56ACB">
      <w:pPr>
        <w:pStyle w:val="Heading1"/>
      </w:pPr>
      <w:r>
        <w:br w:type="page"/>
      </w:r>
      <w:bookmarkStart w:id="85" w:name="_Toc274315653"/>
      <w:bookmarkStart w:id="86" w:name="_Toc313444652"/>
      <w:r>
        <w:lastRenderedPageBreak/>
        <w:t>Troubleshooting</w:t>
      </w:r>
      <w:bookmarkEnd w:id="85"/>
      <w:bookmarkEnd w:id="86"/>
    </w:p>
    <w:p w14:paraId="25B814A8" w14:textId="77777777" w:rsidR="00A931F6" w:rsidRDefault="00A931F6" w:rsidP="00A931F6">
      <w:pPr>
        <w:pStyle w:val="Heading2"/>
      </w:pPr>
      <w:bookmarkStart w:id="87" w:name="_Toc269820487"/>
      <w:bookmarkStart w:id="88" w:name="_Toc274315654"/>
      <w:bookmarkStart w:id="89" w:name="_Toc313444653"/>
      <w:r>
        <w:t>Printers</w:t>
      </w:r>
      <w:bookmarkEnd w:id="87"/>
      <w:bookmarkEnd w:id="88"/>
      <w:bookmarkEnd w:id="89"/>
      <w:r>
        <w:t xml:space="preserve"> </w:t>
      </w:r>
    </w:p>
    <w:tbl>
      <w:tblPr>
        <w:tblW w:w="9360" w:type="dxa"/>
        <w:tblLook w:val="04A0" w:firstRow="1" w:lastRow="0" w:firstColumn="1" w:lastColumn="0" w:noHBand="0" w:noVBand="1"/>
      </w:tblPr>
      <w:tblGrid>
        <w:gridCol w:w="632"/>
        <w:gridCol w:w="3346"/>
        <w:gridCol w:w="5382"/>
      </w:tblGrid>
      <w:tr w:rsidR="00A931F6" w14:paraId="5E94F871" w14:textId="77777777" w:rsidTr="00D70637">
        <w:tc>
          <w:tcPr>
            <w:tcW w:w="632" w:type="dxa"/>
          </w:tcPr>
          <w:p w14:paraId="21FD2CC0" w14:textId="77777777" w:rsidR="00A931F6" w:rsidRDefault="00A931F6" w:rsidP="001E7A7C">
            <w:pPr>
              <w:pStyle w:val="TableText"/>
            </w:pPr>
          </w:p>
        </w:tc>
        <w:tc>
          <w:tcPr>
            <w:tcW w:w="3346" w:type="dxa"/>
          </w:tcPr>
          <w:p w14:paraId="08AA92AD" w14:textId="77777777" w:rsidR="00A931F6" w:rsidRDefault="00A931F6" w:rsidP="0056073B">
            <w:pPr>
              <w:pStyle w:val="TableHdg"/>
            </w:pPr>
            <w:r>
              <w:t>Problem</w:t>
            </w:r>
          </w:p>
        </w:tc>
        <w:tc>
          <w:tcPr>
            <w:tcW w:w="5382" w:type="dxa"/>
          </w:tcPr>
          <w:p w14:paraId="12C9B0EC" w14:textId="77777777" w:rsidR="00A931F6" w:rsidRDefault="00A931F6" w:rsidP="0056073B">
            <w:pPr>
              <w:pStyle w:val="TableHdg"/>
            </w:pPr>
            <w:r>
              <w:t>Solution</w:t>
            </w:r>
          </w:p>
        </w:tc>
      </w:tr>
      <w:tr w:rsidR="00A931F6" w14:paraId="15B4979D" w14:textId="77777777" w:rsidTr="00D70637">
        <w:tc>
          <w:tcPr>
            <w:tcW w:w="632" w:type="dxa"/>
          </w:tcPr>
          <w:p w14:paraId="140BF56C" w14:textId="77777777" w:rsidR="00A931F6" w:rsidRDefault="00A931F6" w:rsidP="00B135C1">
            <w:pPr>
              <w:pStyle w:val="ListNumber"/>
              <w:numPr>
                <w:ilvl w:val="0"/>
                <w:numId w:val="25"/>
              </w:numPr>
            </w:pPr>
          </w:p>
        </w:tc>
        <w:tc>
          <w:tcPr>
            <w:tcW w:w="3346" w:type="dxa"/>
          </w:tcPr>
          <w:p w14:paraId="29D2F911" w14:textId="77777777" w:rsidR="00A931F6" w:rsidRPr="000E7C3B" w:rsidRDefault="00A931F6" w:rsidP="0056073B">
            <w:pPr>
              <w:pStyle w:val="TableHdg"/>
            </w:pPr>
            <w:r w:rsidRPr="000E7C3B">
              <w:t>Accession labels do not print</w:t>
            </w:r>
          </w:p>
        </w:tc>
        <w:tc>
          <w:tcPr>
            <w:tcW w:w="5382" w:type="dxa"/>
          </w:tcPr>
          <w:p w14:paraId="1DA9C9EF" w14:textId="77777777" w:rsidR="00A931F6" w:rsidRDefault="00A931F6" w:rsidP="001E7A7C">
            <w:pPr>
              <w:pStyle w:val="TableText"/>
            </w:pPr>
            <w:r>
              <w:t>No orders for patient</w:t>
            </w:r>
          </w:p>
        </w:tc>
      </w:tr>
      <w:tr w:rsidR="00A931F6" w14:paraId="76171109" w14:textId="77777777" w:rsidTr="00D70637">
        <w:tc>
          <w:tcPr>
            <w:tcW w:w="632" w:type="dxa"/>
          </w:tcPr>
          <w:p w14:paraId="4C2927F1" w14:textId="77777777" w:rsidR="00A931F6" w:rsidRPr="000E7C3B" w:rsidRDefault="00A931F6" w:rsidP="00D70637"/>
        </w:tc>
        <w:tc>
          <w:tcPr>
            <w:tcW w:w="3346" w:type="dxa"/>
          </w:tcPr>
          <w:p w14:paraId="61EE3472" w14:textId="77777777" w:rsidR="00A931F6" w:rsidRDefault="00A931F6" w:rsidP="0056073B">
            <w:pPr>
              <w:pStyle w:val="TableHdg"/>
            </w:pPr>
          </w:p>
        </w:tc>
        <w:tc>
          <w:tcPr>
            <w:tcW w:w="5382" w:type="dxa"/>
          </w:tcPr>
          <w:p w14:paraId="0A5EE8D6" w14:textId="77777777" w:rsidR="00A931F6" w:rsidRDefault="00A931F6" w:rsidP="001E7A7C">
            <w:pPr>
              <w:pStyle w:val="TableText"/>
            </w:pPr>
            <w:r>
              <w:t>Multiple orders</w:t>
            </w:r>
          </w:p>
        </w:tc>
      </w:tr>
      <w:tr w:rsidR="00A931F6" w14:paraId="12CBD313" w14:textId="77777777" w:rsidTr="00D70637">
        <w:tc>
          <w:tcPr>
            <w:tcW w:w="632" w:type="dxa"/>
          </w:tcPr>
          <w:p w14:paraId="6DF5886B" w14:textId="77777777" w:rsidR="00A931F6" w:rsidRPr="000E7C3B" w:rsidRDefault="00A931F6" w:rsidP="00D70637"/>
        </w:tc>
        <w:tc>
          <w:tcPr>
            <w:tcW w:w="3346" w:type="dxa"/>
          </w:tcPr>
          <w:p w14:paraId="7F7F5E56" w14:textId="77777777" w:rsidR="00A931F6" w:rsidRDefault="00A931F6" w:rsidP="0056073B">
            <w:pPr>
              <w:pStyle w:val="TableHdg"/>
            </w:pPr>
          </w:p>
        </w:tc>
        <w:tc>
          <w:tcPr>
            <w:tcW w:w="5382" w:type="dxa"/>
          </w:tcPr>
          <w:p w14:paraId="545317FB" w14:textId="77777777" w:rsidR="00A931F6" w:rsidRDefault="00A931F6" w:rsidP="001E7A7C">
            <w:pPr>
              <w:pStyle w:val="TableText"/>
            </w:pPr>
            <w:r>
              <w:t>No printer assigned at sign on</w:t>
            </w:r>
          </w:p>
        </w:tc>
      </w:tr>
      <w:tr w:rsidR="00A931F6" w14:paraId="2AC6F6C4" w14:textId="77777777" w:rsidTr="00D70637">
        <w:tc>
          <w:tcPr>
            <w:tcW w:w="632" w:type="dxa"/>
          </w:tcPr>
          <w:p w14:paraId="306D400B" w14:textId="77777777" w:rsidR="00A931F6" w:rsidRPr="000E7C3B" w:rsidRDefault="00A931F6" w:rsidP="00D70637"/>
        </w:tc>
        <w:tc>
          <w:tcPr>
            <w:tcW w:w="3346" w:type="dxa"/>
          </w:tcPr>
          <w:p w14:paraId="6A3EAC0D" w14:textId="77777777" w:rsidR="00A931F6" w:rsidRDefault="00A931F6" w:rsidP="0056073B">
            <w:pPr>
              <w:pStyle w:val="TableHdg"/>
            </w:pPr>
          </w:p>
        </w:tc>
        <w:tc>
          <w:tcPr>
            <w:tcW w:w="5382" w:type="dxa"/>
          </w:tcPr>
          <w:p w14:paraId="015B688F" w14:textId="77777777" w:rsidR="00A931F6" w:rsidRDefault="00A931F6" w:rsidP="001E7A7C">
            <w:pPr>
              <w:pStyle w:val="TableText"/>
            </w:pPr>
            <w:r>
              <w:t>Printer not connected to network</w:t>
            </w:r>
          </w:p>
        </w:tc>
      </w:tr>
      <w:tr w:rsidR="00A931F6" w14:paraId="6BD1F98B" w14:textId="77777777" w:rsidTr="00D70637">
        <w:tc>
          <w:tcPr>
            <w:tcW w:w="632" w:type="dxa"/>
          </w:tcPr>
          <w:p w14:paraId="2DF57541" w14:textId="77777777" w:rsidR="00A931F6" w:rsidRPr="000E7C3B" w:rsidRDefault="00A931F6" w:rsidP="00D70637"/>
        </w:tc>
        <w:tc>
          <w:tcPr>
            <w:tcW w:w="3346" w:type="dxa"/>
          </w:tcPr>
          <w:p w14:paraId="3C9FF87F" w14:textId="77777777" w:rsidR="00A931F6" w:rsidRDefault="00A931F6" w:rsidP="0056073B">
            <w:pPr>
              <w:pStyle w:val="TableHdg"/>
            </w:pPr>
          </w:p>
        </w:tc>
        <w:tc>
          <w:tcPr>
            <w:tcW w:w="5382" w:type="dxa"/>
          </w:tcPr>
          <w:p w14:paraId="600CF2F8" w14:textId="77777777" w:rsidR="00A931F6" w:rsidRDefault="00A931F6" w:rsidP="001E7A7C">
            <w:pPr>
              <w:pStyle w:val="TableText"/>
            </w:pPr>
            <w:r>
              <w:t>Card scanner not connected</w:t>
            </w:r>
          </w:p>
        </w:tc>
      </w:tr>
      <w:tr w:rsidR="00A931F6" w14:paraId="2C7E67DA" w14:textId="77777777" w:rsidTr="00D70637">
        <w:tc>
          <w:tcPr>
            <w:tcW w:w="632" w:type="dxa"/>
          </w:tcPr>
          <w:p w14:paraId="715F4773" w14:textId="77777777" w:rsidR="00A931F6" w:rsidRPr="000E7C3B" w:rsidRDefault="00A931F6" w:rsidP="00D70637"/>
        </w:tc>
        <w:tc>
          <w:tcPr>
            <w:tcW w:w="3346" w:type="dxa"/>
          </w:tcPr>
          <w:p w14:paraId="6F44EDA7" w14:textId="77777777" w:rsidR="00A931F6" w:rsidRDefault="00A931F6" w:rsidP="0056073B">
            <w:pPr>
              <w:pStyle w:val="TableHdg"/>
            </w:pPr>
          </w:p>
        </w:tc>
        <w:tc>
          <w:tcPr>
            <w:tcW w:w="5382" w:type="dxa"/>
          </w:tcPr>
          <w:p w14:paraId="425E08A5" w14:textId="77777777" w:rsidR="00A931F6" w:rsidRDefault="00A931F6" w:rsidP="001E7A7C">
            <w:pPr>
              <w:pStyle w:val="TableText"/>
            </w:pPr>
            <w:r>
              <w:t>Incompatible printer in use</w:t>
            </w:r>
          </w:p>
        </w:tc>
      </w:tr>
      <w:tr w:rsidR="00A931F6" w14:paraId="11450CD4" w14:textId="77777777" w:rsidTr="00D70637">
        <w:tc>
          <w:tcPr>
            <w:tcW w:w="632" w:type="dxa"/>
          </w:tcPr>
          <w:p w14:paraId="0862DBBC" w14:textId="77777777" w:rsidR="00A931F6" w:rsidRPr="000E7C3B" w:rsidRDefault="00A931F6" w:rsidP="00D70637"/>
        </w:tc>
        <w:tc>
          <w:tcPr>
            <w:tcW w:w="3346" w:type="dxa"/>
          </w:tcPr>
          <w:p w14:paraId="53945DFD" w14:textId="77777777" w:rsidR="00A931F6" w:rsidRDefault="00A931F6" w:rsidP="0056073B">
            <w:pPr>
              <w:pStyle w:val="TableHdg"/>
            </w:pPr>
          </w:p>
        </w:tc>
        <w:tc>
          <w:tcPr>
            <w:tcW w:w="5382" w:type="dxa"/>
          </w:tcPr>
          <w:p w14:paraId="7DE69091" w14:textId="77777777" w:rsidR="00A931F6" w:rsidRDefault="00A931F6" w:rsidP="001E7A7C">
            <w:pPr>
              <w:pStyle w:val="TableText"/>
            </w:pPr>
          </w:p>
        </w:tc>
      </w:tr>
      <w:tr w:rsidR="00A931F6" w14:paraId="1554E730" w14:textId="77777777" w:rsidTr="00D70637">
        <w:tc>
          <w:tcPr>
            <w:tcW w:w="632" w:type="dxa"/>
          </w:tcPr>
          <w:p w14:paraId="2109E820" w14:textId="77777777" w:rsidR="00A931F6" w:rsidRDefault="00A931F6" w:rsidP="009760FE">
            <w:pPr>
              <w:pStyle w:val="ListNumber"/>
            </w:pPr>
          </w:p>
        </w:tc>
        <w:tc>
          <w:tcPr>
            <w:tcW w:w="3346" w:type="dxa"/>
          </w:tcPr>
          <w:p w14:paraId="141AD591" w14:textId="77777777" w:rsidR="00A931F6" w:rsidRPr="000E7C3B" w:rsidRDefault="00A931F6" w:rsidP="0056073B">
            <w:pPr>
              <w:pStyle w:val="TableHdg"/>
            </w:pPr>
            <w:r w:rsidRPr="000E7C3B">
              <w:t>Order labels do not print</w:t>
            </w:r>
          </w:p>
        </w:tc>
        <w:tc>
          <w:tcPr>
            <w:tcW w:w="5382" w:type="dxa"/>
          </w:tcPr>
          <w:p w14:paraId="647FC928" w14:textId="77777777" w:rsidR="00A931F6" w:rsidRDefault="00A931F6" w:rsidP="001E7A7C">
            <w:pPr>
              <w:pStyle w:val="TableText"/>
            </w:pPr>
            <w:r>
              <w:t>Entry in Howdy Site File is not defined</w:t>
            </w:r>
          </w:p>
        </w:tc>
      </w:tr>
      <w:tr w:rsidR="00A931F6" w14:paraId="575C7798" w14:textId="77777777" w:rsidTr="00D70637">
        <w:tc>
          <w:tcPr>
            <w:tcW w:w="632" w:type="dxa"/>
          </w:tcPr>
          <w:p w14:paraId="7535E63D" w14:textId="77777777" w:rsidR="00A931F6" w:rsidRPr="000E7C3B" w:rsidRDefault="00A931F6" w:rsidP="00D70637"/>
        </w:tc>
        <w:tc>
          <w:tcPr>
            <w:tcW w:w="3346" w:type="dxa"/>
          </w:tcPr>
          <w:p w14:paraId="2FCEAF24" w14:textId="77777777" w:rsidR="00A931F6" w:rsidRPr="007B657D" w:rsidRDefault="00A931F6" w:rsidP="0056073B">
            <w:pPr>
              <w:pStyle w:val="TableHdg"/>
            </w:pPr>
          </w:p>
        </w:tc>
        <w:tc>
          <w:tcPr>
            <w:tcW w:w="5382" w:type="dxa"/>
          </w:tcPr>
          <w:p w14:paraId="2721D105" w14:textId="77777777" w:rsidR="00A931F6" w:rsidRDefault="00A931F6" w:rsidP="001E7A7C">
            <w:pPr>
              <w:pStyle w:val="TableText"/>
            </w:pPr>
            <w:r>
              <w:t>Wrong printer routine defined in Howdy Site File</w:t>
            </w:r>
          </w:p>
        </w:tc>
      </w:tr>
      <w:tr w:rsidR="00A931F6" w14:paraId="61C2BCAF" w14:textId="77777777" w:rsidTr="00D70637">
        <w:tc>
          <w:tcPr>
            <w:tcW w:w="632" w:type="dxa"/>
          </w:tcPr>
          <w:p w14:paraId="1164E6B3" w14:textId="77777777" w:rsidR="00A931F6" w:rsidRPr="000E7C3B" w:rsidRDefault="00A931F6" w:rsidP="00D70637"/>
        </w:tc>
        <w:tc>
          <w:tcPr>
            <w:tcW w:w="3346" w:type="dxa"/>
          </w:tcPr>
          <w:p w14:paraId="66F32AC1" w14:textId="77777777" w:rsidR="00A931F6" w:rsidRPr="007B657D" w:rsidRDefault="00A931F6" w:rsidP="0056073B">
            <w:pPr>
              <w:pStyle w:val="TableHdg"/>
            </w:pPr>
          </w:p>
        </w:tc>
        <w:tc>
          <w:tcPr>
            <w:tcW w:w="5382" w:type="dxa"/>
          </w:tcPr>
          <w:p w14:paraId="19BC2421" w14:textId="77777777" w:rsidR="00A931F6" w:rsidRDefault="00A931F6" w:rsidP="001E7A7C">
            <w:pPr>
              <w:pStyle w:val="TableText"/>
            </w:pPr>
            <w:r>
              <w:t>Check solutions described in problem 1</w:t>
            </w:r>
          </w:p>
        </w:tc>
      </w:tr>
      <w:tr w:rsidR="00A931F6" w14:paraId="7850C6B7" w14:textId="77777777" w:rsidTr="00D70637">
        <w:tc>
          <w:tcPr>
            <w:tcW w:w="632" w:type="dxa"/>
          </w:tcPr>
          <w:p w14:paraId="06CD7658" w14:textId="77777777" w:rsidR="00A931F6" w:rsidRPr="000E7C3B" w:rsidRDefault="00A931F6" w:rsidP="00D70637"/>
        </w:tc>
        <w:tc>
          <w:tcPr>
            <w:tcW w:w="3346" w:type="dxa"/>
          </w:tcPr>
          <w:p w14:paraId="1341CF9C" w14:textId="77777777" w:rsidR="00A931F6" w:rsidRPr="007B657D" w:rsidRDefault="00A931F6" w:rsidP="0056073B">
            <w:pPr>
              <w:pStyle w:val="TableHdg"/>
            </w:pPr>
          </w:p>
        </w:tc>
        <w:tc>
          <w:tcPr>
            <w:tcW w:w="5382" w:type="dxa"/>
          </w:tcPr>
          <w:p w14:paraId="5EC64BA4" w14:textId="77777777" w:rsidR="00A931F6" w:rsidRDefault="00A931F6" w:rsidP="00777306">
            <w:pPr>
              <w:pStyle w:val="TableText"/>
            </w:pPr>
            <w:r>
              <w:t>Check order label field in Howdy Site File</w:t>
            </w:r>
            <w:r w:rsidR="00777306">
              <w:t xml:space="preserve">.  </w:t>
            </w:r>
          </w:p>
        </w:tc>
      </w:tr>
      <w:tr w:rsidR="00A931F6" w14:paraId="1F3DD377" w14:textId="77777777" w:rsidTr="00D70637">
        <w:tc>
          <w:tcPr>
            <w:tcW w:w="632" w:type="dxa"/>
          </w:tcPr>
          <w:p w14:paraId="4DE44926" w14:textId="77777777" w:rsidR="00A931F6" w:rsidRPr="000E7C3B" w:rsidRDefault="00A931F6" w:rsidP="00D70637"/>
        </w:tc>
        <w:tc>
          <w:tcPr>
            <w:tcW w:w="3346" w:type="dxa"/>
          </w:tcPr>
          <w:p w14:paraId="49D71B95" w14:textId="77777777" w:rsidR="00A931F6" w:rsidRPr="007B657D" w:rsidRDefault="00A931F6" w:rsidP="0056073B">
            <w:pPr>
              <w:pStyle w:val="TableHdg"/>
            </w:pPr>
          </w:p>
        </w:tc>
        <w:tc>
          <w:tcPr>
            <w:tcW w:w="5382" w:type="dxa"/>
          </w:tcPr>
          <w:p w14:paraId="5C4A08BB" w14:textId="77777777" w:rsidR="00A931F6" w:rsidRDefault="00A931F6" w:rsidP="001E7A7C">
            <w:pPr>
              <w:pStyle w:val="TableText"/>
            </w:pPr>
          </w:p>
        </w:tc>
      </w:tr>
      <w:tr w:rsidR="00A931F6" w14:paraId="7DAF82D3" w14:textId="77777777" w:rsidTr="00D70637">
        <w:tc>
          <w:tcPr>
            <w:tcW w:w="632" w:type="dxa"/>
          </w:tcPr>
          <w:p w14:paraId="21E6346E" w14:textId="77777777" w:rsidR="00A931F6" w:rsidRDefault="00A931F6" w:rsidP="009760FE">
            <w:pPr>
              <w:pStyle w:val="ListNumber"/>
            </w:pPr>
          </w:p>
        </w:tc>
        <w:tc>
          <w:tcPr>
            <w:tcW w:w="3346" w:type="dxa"/>
          </w:tcPr>
          <w:p w14:paraId="17761C48" w14:textId="77777777" w:rsidR="00A931F6" w:rsidRPr="000E7C3B" w:rsidRDefault="00A931F6" w:rsidP="0056073B">
            <w:pPr>
              <w:pStyle w:val="TableHdg"/>
            </w:pPr>
            <w:r w:rsidRPr="000E7C3B">
              <w:t>Label type printing incorrectly</w:t>
            </w:r>
          </w:p>
        </w:tc>
        <w:tc>
          <w:tcPr>
            <w:tcW w:w="5382" w:type="dxa"/>
          </w:tcPr>
          <w:p w14:paraId="2927B21A" w14:textId="77777777" w:rsidR="00B75F6C" w:rsidRPr="001915D6" w:rsidRDefault="00B076E3" w:rsidP="00B75F6C">
            <w:pPr>
              <w:pStyle w:val="TableText"/>
            </w:pPr>
            <w:r>
              <w:t xml:space="preserve">Entries in the Howdy Site File (#69.86), Printers (#10) field should also exist </w:t>
            </w:r>
            <w:r w:rsidRPr="009B5351">
              <w:t xml:space="preserve">in </w:t>
            </w:r>
            <w:r>
              <w:t xml:space="preserve">the </w:t>
            </w:r>
            <w:r w:rsidRPr="009B5351">
              <w:t>LABORATORY SITE file (#69.9), Label Device field (#360).</w:t>
            </w:r>
          </w:p>
          <w:p w14:paraId="72E84EE8" w14:textId="77777777" w:rsidR="00B75F6C" w:rsidRPr="001915D6" w:rsidRDefault="00B75F6C" w:rsidP="00B135C1">
            <w:pPr>
              <w:pStyle w:val="TableText"/>
              <w:numPr>
                <w:ilvl w:val="0"/>
                <w:numId w:val="12"/>
              </w:numPr>
            </w:pPr>
            <w:r w:rsidRPr="001915D6">
              <w:t>This field is a pointer to the DEVICE file (#3.5).</w:t>
            </w:r>
          </w:p>
          <w:p w14:paraId="552814B7" w14:textId="77777777" w:rsidR="00576F64" w:rsidRDefault="00B75F6C" w:rsidP="00B135C1">
            <w:pPr>
              <w:pStyle w:val="TableText"/>
              <w:numPr>
                <w:ilvl w:val="0"/>
                <w:numId w:val="12"/>
              </w:numPr>
            </w:pPr>
            <w:r w:rsidRPr="001915D6">
              <w:t>Specific information and support pertaining to Lab Label printer configurations are detailed in the Lab patch descriptions: LR*5.2*161 and LR*5.2*218.</w:t>
            </w:r>
          </w:p>
        </w:tc>
      </w:tr>
      <w:tr w:rsidR="00A931F6" w14:paraId="4643EC86" w14:textId="77777777" w:rsidTr="00D70637">
        <w:tc>
          <w:tcPr>
            <w:tcW w:w="632" w:type="dxa"/>
          </w:tcPr>
          <w:p w14:paraId="513ACA65" w14:textId="77777777" w:rsidR="00A931F6" w:rsidRPr="00AA2CA0" w:rsidRDefault="00A931F6" w:rsidP="00D70637"/>
        </w:tc>
        <w:tc>
          <w:tcPr>
            <w:tcW w:w="3346" w:type="dxa"/>
          </w:tcPr>
          <w:p w14:paraId="57735457" w14:textId="77777777" w:rsidR="00A931F6" w:rsidRPr="000E7C3B" w:rsidRDefault="00A931F6" w:rsidP="0056073B">
            <w:pPr>
              <w:pStyle w:val="TableHdg"/>
            </w:pPr>
          </w:p>
        </w:tc>
        <w:tc>
          <w:tcPr>
            <w:tcW w:w="5382" w:type="dxa"/>
          </w:tcPr>
          <w:p w14:paraId="7E776AAA" w14:textId="77777777" w:rsidR="00A931F6" w:rsidRDefault="00A931F6" w:rsidP="001E7A7C">
            <w:pPr>
              <w:pStyle w:val="TableText"/>
            </w:pPr>
          </w:p>
        </w:tc>
      </w:tr>
      <w:tr w:rsidR="00A931F6" w14:paraId="0FD3FEBA" w14:textId="77777777" w:rsidTr="00D70637">
        <w:tc>
          <w:tcPr>
            <w:tcW w:w="632" w:type="dxa"/>
          </w:tcPr>
          <w:p w14:paraId="36D5B8C2" w14:textId="77777777" w:rsidR="00A931F6" w:rsidRDefault="00A931F6" w:rsidP="009760FE">
            <w:pPr>
              <w:pStyle w:val="ListNumber"/>
            </w:pPr>
          </w:p>
        </w:tc>
        <w:tc>
          <w:tcPr>
            <w:tcW w:w="3346" w:type="dxa"/>
          </w:tcPr>
          <w:p w14:paraId="401DA96B" w14:textId="77777777" w:rsidR="00A931F6" w:rsidRPr="000E7C3B" w:rsidRDefault="00A931F6" w:rsidP="0056073B">
            <w:pPr>
              <w:pStyle w:val="TableHdg"/>
            </w:pPr>
            <w:r w:rsidRPr="000E7C3B">
              <w:t>Specimen labels do not print</w:t>
            </w:r>
          </w:p>
        </w:tc>
        <w:tc>
          <w:tcPr>
            <w:tcW w:w="5382" w:type="dxa"/>
          </w:tcPr>
          <w:p w14:paraId="4CF93786" w14:textId="77777777" w:rsidR="00A931F6" w:rsidRDefault="00A931F6" w:rsidP="00B135C1">
            <w:pPr>
              <w:pStyle w:val="TableText"/>
              <w:numPr>
                <w:ilvl w:val="0"/>
                <w:numId w:val="12"/>
              </w:numPr>
            </w:pPr>
            <w:r>
              <w:t>No orders for patient</w:t>
            </w:r>
          </w:p>
        </w:tc>
      </w:tr>
      <w:tr w:rsidR="00A931F6" w14:paraId="0E388CC9" w14:textId="77777777" w:rsidTr="00D70637">
        <w:tc>
          <w:tcPr>
            <w:tcW w:w="632" w:type="dxa"/>
          </w:tcPr>
          <w:p w14:paraId="52DFE063" w14:textId="77777777" w:rsidR="00A931F6" w:rsidRPr="007B657D" w:rsidRDefault="00A931F6" w:rsidP="00D70637"/>
        </w:tc>
        <w:tc>
          <w:tcPr>
            <w:tcW w:w="3346" w:type="dxa"/>
          </w:tcPr>
          <w:p w14:paraId="71B0265B" w14:textId="77777777" w:rsidR="00A931F6" w:rsidRPr="007B657D" w:rsidRDefault="00A931F6" w:rsidP="00D70637"/>
        </w:tc>
        <w:tc>
          <w:tcPr>
            <w:tcW w:w="5382" w:type="dxa"/>
          </w:tcPr>
          <w:p w14:paraId="0DBC5C96" w14:textId="77777777" w:rsidR="00A931F6" w:rsidRDefault="00A931F6" w:rsidP="00B135C1">
            <w:pPr>
              <w:pStyle w:val="TableText"/>
              <w:numPr>
                <w:ilvl w:val="0"/>
                <w:numId w:val="12"/>
              </w:numPr>
            </w:pPr>
            <w:r>
              <w:t>Check that the date range agrees with the order date</w:t>
            </w:r>
          </w:p>
        </w:tc>
      </w:tr>
      <w:tr w:rsidR="00A931F6" w14:paraId="1557341A" w14:textId="77777777" w:rsidTr="00D70637">
        <w:tc>
          <w:tcPr>
            <w:tcW w:w="632" w:type="dxa"/>
          </w:tcPr>
          <w:p w14:paraId="2A7DA787" w14:textId="77777777" w:rsidR="00A931F6" w:rsidRPr="007B657D" w:rsidRDefault="00A931F6" w:rsidP="00D70637"/>
        </w:tc>
        <w:tc>
          <w:tcPr>
            <w:tcW w:w="3346" w:type="dxa"/>
          </w:tcPr>
          <w:p w14:paraId="3190BBD6" w14:textId="77777777" w:rsidR="00A931F6" w:rsidRPr="007B657D" w:rsidRDefault="00A931F6" w:rsidP="00D70637"/>
        </w:tc>
        <w:tc>
          <w:tcPr>
            <w:tcW w:w="5382" w:type="dxa"/>
          </w:tcPr>
          <w:p w14:paraId="1882D9C2" w14:textId="77777777" w:rsidR="00A931F6" w:rsidRDefault="00A931F6" w:rsidP="00B135C1">
            <w:pPr>
              <w:pStyle w:val="TableText"/>
              <w:numPr>
                <w:ilvl w:val="0"/>
                <w:numId w:val="12"/>
              </w:numPr>
            </w:pPr>
            <w:r>
              <w:t>Check for exclusions in the Howdy Site File</w:t>
            </w:r>
          </w:p>
          <w:p w14:paraId="6EE8B939" w14:textId="77777777" w:rsidR="00F221AE" w:rsidRDefault="00A931F6" w:rsidP="00B135C1">
            <w:pPr>
              <w:pStyle w:val="ListNumber2"/>
              <w:numPr>
                <w:ilvl w:val="0"/>
                <w:numId w:val="29"/>
              </w:numPr>
            </w:pPr>
            <w:r w:rsidRPr="00DE73CE">
              <w:t>Test exclusion</w:t>
            </w:r>
          </w:p>
          <w:p w14:paraId="7116A010" w14:textId="77777777" w:rsidR="00F221AE" w:rsidRDefault="00A931F6" w:rsidP="00F221AE">
            <w:pPr>
              <w:pStyle w:val="ListNumber2"/>
            </w:pPr>
            <w:r w:rsidRPr="00DE73CE">
              <w:t>Status exclusion</w:t>
            </w:r>
          </w:p>
          <w:p w14:paraId="0C07766F" w14:textId="77777777" w:rsidR="00A931F6" w:rsidRDefault="00A931F6" w:rsidP="00F221AE">
            <w:pPr>
              <w:pStyle w:val="ListNumber2"/>
            </w:pPr>
            <w:r w:rsidRPr="00DE73CE">
              <w:t>Location</w:t>
            </w:r>
            <w:r w:rsidRPr="00C536D3">
              <w:t xml:space="preserve"> exclusion</w:t>
            </w:r>
          </w:p>
        </w:tc>
      </w:tr>
      <w:tr w:rsidR="00A931F6" w14:paraId="55007189" w14:textId="77777777" w:rsidTr="00D70637">
        <w:tc>
          <w:tcPr>
            <w:tcW w:w="632" w:type="dxa"/>
          </w:tcPr>
          <w:p w14:paraId="4D7690A0" w14:textId="77777777" w:rsidR="00A931F6" w:rsidRPr="007B657D" w:rsidRDefault="00A931F6" w:rsidP="00D70637"/>
        </w:tc>
        <w:tc>
          <w:tcPr>
            <w:tcW w:w="3346" w:type="dxa"/>
          </w:tcPr>
          <w:p w14:paraId="58973964" w14:textId="77777777" w:rsidR="00A931F6" w:rsidRPr="007B657D" w:rsidRDefault="00A931F6" w:rsidP="00D70637"/>
        </w:tc>
        <w:tc>
          <w:tcPr>
            <w:tcW w:w="5382" w:type="dxa"/>
          </w:tcPr>
          <w:p w14:paraId="3C81A76A" w14:textId="77777777" w:rsidR="00DE2F72" w:rsidRDefault="00A931F6" w:rsidP="00B135C1">
            <w:pPr>
              <w:pStyle w:val="TableText"/>
              <w:numPr>
                <w:ilvl w:val="0"/>
                <w:numId w:val="13"/>
              </w:numPr>
            </w:pPr>
            <w:r>
              <w:t>Check that the printer name is correct in the device file</w:t>
            </w:r>
          </w:p>
        </w:tc>
      </w:tr>
    </w:tbl>
    <w:p w14:paraId="0D10816B" w14:textId="77777777" w:rsidR="00DE2F72" w:rsidRDefault="00B75F6C" w:rsidP="00B75F6C">
      <w:pPr>
        <w:pStyle w:val="Note"/>
      </w:pPr>
      <w:r w:rsidRPr="00B75F6C">
        <w:rPr>
          <w:b/>
        </w:rPr>
        <w:t>Note:</w:t>
      </w:r>
      <w:r>
        <w:t xml:space="preserve"> </w:t>
      </w:r>
      <w:r w:rsidR="00DE2F72" w:rsidRPr="007606BF">
        <w:t xml:space="preserve">If you have any questions concerning the implementation of this application, contact the VA Service Desk at 1-888-596-4357 or directly log a Remedy ticket via Remedy Requester application </w:t>
      </w:r>
      <w:r w:rsidR="002D38B3" w:rsidRPr="007606BF">
        <w:t>using the</w:t>
      </w:r>
      <w:r w:rsidR="002D38B3">
        <w:t xml:space="preserve"> Category-Applications-Vista, Type-Lab 5.2, Item-Howdy</w:t>
      </w:r>
      <w:r w:rsidR="00DE2F72" w:rsidRPr="00AE2910">
        <w:t>.</w:t>
      </w:r>
    </w:p>
    <w:p w14:paraId="4D41A7E2" w14:textId="77777777" w:rsidR="00A931F6" w:rsidRDefault="00A931F6" w:rsidP="002D38B3">
      <w:pPr>
        <w:pStyle w:val="Heading2"/>
      </w:pPr>
      <w:r>
        <w:br w:type="page"/>
      </w:r>
      <w:bookmarkStart w:id="90" w:name="_Toc269820488"/>
      <w:bookmarkStart w:id="91" w:name="_Toc274315655"/>
      <w:bookmarkStart w:id="92" w:name="_Toc313444654"/>
      <w:r>
        <w:lastRenderedPageBreak/>
        <w:t>Frequently Asked Questions (FAQs)</w:t>
      </w:r>
      <w:bookmarkEnd w:id="90"/>
      <w:bookmarkEnd w:id="91"/>
      <w:bookmarkEnd w:id="92"/>
    </w:p>
    <w:tbl>
      <w:tblPr>
        <w:tblW w:w="9576" w:type="dxa"/>
        <w:tblLook w:val="04A0" w:firstRow="1" w:lastRow="0" w:firstColumn="1" w:lastColumn="0" w:noHBand="0" w:noVBand="1"/>
      </w:tblPr>
      <w:tblGrid>
        <w:gridCol w:w="558"/>
        <w:gridCol w:w="9018"/>
      </w:tblGrid>
      <w:tr w:rsidR="00A931F6" w14:paraId="287289C0" w14:textId="77777777" w:rsidTr="00D70637">
        <w:tc>
          <w:tcPr>
            <w:tcW w:w="558" w:type="dxa"/>
          </w:tcPr>
          <w:p w14:paraId="6AD263EA" w14:textId="77777777" w:rsidR="00A931F6" w:rsidRPr="008033F9" w:rsidRDefault="00A931F6" w:rsidP="00B135C1">
            <w:pPr>
              <w:pStyle w:val="ListNumber"/>
              <w:numPr>
                <w:ilvl w:val="0"/>
                <w:numId w:val="26"/>
              </w:numPr>
            </w:pPr>
          </w:p>
        </w:tc>
        <w:tc>
          <w:tcPr>
            <w:tcW w:w="9018" w:type="dxa"/>
          </w:tcPr>
          <w:p w14:paraId="244FE78B" w14:textId="77777777" w:rsidR="00A931F6" w:rsidRDefault="00A931F6" w:rsidP="00D70637">
            <w:pPr>
              <w:pStyle w:val="TableHdg"/>
            </w:pPr>
            <w:r w:rsidRPr="0070119C">
              <w:t>What equipment is required with Howdy?</w:t>
            </w:r>
          </w:p>
        </w:tc>
      </w:tr>
      <w:tr w:rsidR="00A931F6" w14:paraId="19C79039" w14:textId="77777777" w:rsidTr="00D70637">
        <w:tc>
          <w:tcPr>
            <w:tcW w:w="558" w:type="dxa"/>
          </w:tcPr>
          <w:p w14:paraId="4D1B64D0" w14:textId="77777777" w:rsidR="00A931F6" w:rsidRPr="008033F9" w:rsidRDefault="00A931F6" w:rsidP="00D70637">
            <w:pPr>
              <w:spacing w:before="40" w:after="40"/>
            </w:pPr>
          </w:p>
        </w:tc>
        <w:tc>
          <w:tcPr>
            <w:tcW w:w="9018" w:type="dxa"/>
          </w:tcPr>
          <w:p w14:paraId="2EF76624" w14:textId="77777777" w:rsidR="00A931F6" w:rsidRPr="006866E6" w:rsidRDefault="00A931F6" w:rsidP="00D70637">
            <w:pPr>
              <w:spacing w:before="40" w:after="40"/>
            </w:pPr>
            <w:r>
              <w:t xml:space="preserve">Using the Howdy </w:t>
            </w:r>
            <w:r w:rsidR="0056073B">
              <w:t>Main Menu</w:t>
            </w:r>
          </w:p>
          <w:p w14:paraId="6416401A" w14:textId="77777777" w:rsidR="00A931F6" w:rsidRPr="008033F9" w:rsidRDefault="00A931F6" w:rsidP="00D70637">
            <w:pPr>
              <w:pStyle w:val="ListBullet"/>
            </w:pPr>
            <w:r w:rsidRPr="008033F9">
              <w:t xml:space="preserve">Dedicated PC with an attached scanner </w:t>
            </w:r>
          </w:p>
          <w:p w14:paraId="44A61B28" w14:textId="77777777" w:rsidR="00A931F6" w:rsidRPr="008033F9" w:rsidRDefault="00A931F6" w:rsidP="00D70637">
            <w:pPr>
              <w:pStyle w:val="ListBullet"/>
            </w:pPr>
            <w:r w:rsidRPr="008033F9">
              <w:t xml:space="preserve">Optional keyboard for patient check-in </w:t>
            </w:r>
          </w:p>
          <w:p w14:paraId="336CB515" w14:textId="77777777" w:rsidR="00A931F6" w:rsidRPr="008033F9" w:rsidRDefault="00A931F6" w:rsidP="00D70637">
            <w:pPr>
              <w:pStyle w:val="ListBullet"/>
            </w:pPr>
            <w:r w:rsidRPr="008033F9">
              <w:t xml:space="preserve">Shared barcode label printer </w:t>
            </w:r>
          </w:p>
          <w:p w14:paraId="6C6BC184" w14:textId="77777777" w:rsidR="00A931F6" w:rsidRPr="008033F9" w:rsidRDefault="00A931F6" w:rsidP="00D70637">
            <w:pPr>
              <w:pStyle w:val="ListBullet"/>
            </w:pPr>
            <w:r w:rsidRPr="008033F9">
              <w:t>Shared PC with scanner for phlebotomy staff</w:t>
            </w:r>
          </w:p>
          <w:p w14:paraId="7CEBCB74" w14:textId="77777777" w:rsidR="00A931F6" w:rsidRDefault="00A931F6" w:rsidP="001E7A7C">
            <w:pPr>
              <w:pStyle w:val="TableText"/>
            </w:pPr>
            <w:r>
              <w:t>U</w:t>
            </w:r>
            <w:r w:rsidRPr="0070119C">
              <w:t xml:space="preserve">sing the </w:t>
            </w:r>
            <w:r>
              <w:t xml:space="preserve">Howdy </w:t>
            </w:r>
            <w:r w:rsidR="00CD3A81">
              <w:t>PPOC</w:t>
            </w:r>
            <w:r>
              <w:t xml:space="preserve"> Main Menu</w:t>
            </w:r>
          </w:p>
          <w:p w14:paraId="7CE90D8F" w14:textId="77777777" w:rsidR="00A931F6" w:rsidRPr="008033F9" w:rsidRDefault="00A931F6" w:rsidP="00D70637">
            <w:pPr>
              <w:pStyle w:val="ListBullet"/>
            </w:pPr>
            <w:r w:rsidRPr="008033F9">
              <w:t xml:space="preserve">Dedicated PC with an attached scanner </w:t>
            </w:r>
          </w:p>
          <w:p w14:paraId="13BA20DC" w14:textId="77777777" w:rsidR="00A931F6" w:rsidRPr="008033F9" w:rsidRDefault="00A931F6" w:rsidP="00D70637">
            <w:pPr>
              <w:pStyle w:val="ListBullet"/>
            </w:pPr>
            <w:r w:rsidRPr="008033F9">
              <w:t xml:space="preserve">Optional keyboard for patient check-in </w:t>
            </w:r>
          </w:p>
          <w:p w14:paraId="668B5FC7" w14:textId="77777777" w:rsidR="00A931F6" w:rsidRPr="008033F9" w:rsidRDefault="00A931F6" w:rsidP="00D70637">
            <w:pPr>
              <w:pStyle w:val="ListBullet"/>
            </w:pPr>
            <w:r w:rsidRPr="008033F9">
              <w:t>Barcode label printer per phlebotomy station</w:t>
            </w:r>
          </w:p>
          <w:p w14:paraId="0BE6368E" w14:textId="77777777" w:rsidR="00A931F6" w:rsidRDefault="00A931F6" w:rsidP="0056073B">
            <w:pPr>
              <w:pStyle w:val="ListBullet"/>
            </w:pPr>
            <w:r w:rsidRPr="008033F9">
              <w:t>Display (Bingo) board</w:t>
            </w:r>
          </w:p>
        </w:tc>
      </w:tr>
      <w:tr w:rsidR="00A931F6" w14:paraId="29AAC0FD" w14:textId="77777777" w:rsidTr="00D70637">
        <w:tc>
          <w:tcPr>
            <w:tcW w:w="558" w:type="dxa"/>
          </w:tcPr>
          <w:p w14:paraId="17F49BBF" w14:textId="77777777" w:rsidR="00A931F6" w:rsidRPr="008033F9" w:rsidRDefault="00A931F6" w:rsidP="00D70637">
            <w:pPr>
              <w:spacing w:before="40" w:after="40"/>
            </w:pPr>
          </w:p>
        </w:tc>
        <w:tc>
          <w:tcPr>
            <w:tcW w:w="9018" w:type="dxa"/>
          </w:tcPr>
          <w:p w14:paraId="1E07BB57" w14:textId="77777777" w:rsidR="00A931F6" w:rsidRDefault="00A931F6" w:rsidP="00D70637">
            <w:pPr>
              <w:spacing w:before="40" w:after="40"/>
            </w:pPr>
          </w:p>
        </w:tc>
      </w:tr>
      <w:tr w:rsidR="00A931F6" w14:paraId="666D6895" w14:textId="77777777" w:rsidTr="00D70637">
        <w:tc>
          <w:tcPr>
            <w:tcW w:w="558" w:type="dxa"/>
          </w:tcPr>
          <w:p w14:paraId="16BA6F39" w14:textId="77777777" w:rsidR="00A931F6" w:rsidRPr="008033F9" w:rsidRDefault="00A931F6" w:rsidP="009760FE">
            <w:pPr>
              <w:pStyle w:val="ListNumber"/>
            </w:pPr>
          </w:p>
        </w:tc>
        <w:tc>
          <w:tcPr>
            <w:tcW w:w="9018" w:type="dxa"/>
          </w:tcPr>
          <w:p w14:paraId="094991DC" w14:textId="77777777" w:rsidR="00A931F6" w:rsidRPr="00A2090A" w:rsidRDefault="00A931F6" w:rsidP="00D70637">
            <w:pPr>
              <w:pStyle w:val="TableHdg"/>
            </w:pPr>
            <w:r>
              <w:t xml:space="preserve">With Howdy, what </w:t>
            </w:r>
            <w:r w:rsidRPr="00A2090A">
              <w:t xml:space="preserve">type of scanners </w:t>
            </w:r>
            <w:r>
              <w:t>do</w:t>
            </w:r>
            <w:r w:rsidRPr="00A2090A">
              <w:t xml:space="preserve"> I</w:t>
            </w:r>
            <w:r>
              <w:t xml:space="preserve"> use</w:t>
            </w:r>
            <w:r w:rsidRPr="00A2090A">
              <w:t>?</w:t>
            </w:r>
          </w:p>
        </w:tc>
      </w:tr>
      <w:tr w:rsidR="00A931F6" w14:paraId="2FD55164" w14:textId="77777777" w:rsidTr="00D70637">
        <w:tc>
          <w:tcPr>
            <w:tcW w:w="558" w:type="dxa"/>
          </w:tcPr>
          <w:p w14:paraId="0E51F6CC" w14:textId="77777777" w:rsidR="00A931F6" w:rsidRPr="008033F9" w:rsidRDefault="00A931F6" w:rsidP="00D70637">
            <w:pPr>
              <w:spacing w:before="40" w:after="40"/>
            </w:pPr>
          </w:p>
        </w:tc>
        <w:tc>
          <w:tcPr>
            <w:tcW w:w="9018" w:type="dxa"/>
          </w:tcPr>
          <w:p w14:paraId="79759B57" w14:textId="77777777" w:rsidR="00A931F6" w:rsidRPr="0070119C" w:rsidRDefault="00A931F6" w:rsidP="001E7A7C">
            <w:pPr>
              <w:pStyle w:val="TableText"/>
            </w:pPr>
            <w:r w:rsidRPr="0070119C">
              <w:t>It does</w:t>
            </w:r>
            <w:r>
              <w:t xml:space="preserve"> </w:t>
            </w:r>
            <w:r w:rsidRPr="0070119C">
              <w:t>n</w:t>
            </w:r>
            <w:r>
              <w:t>o</w:t>
            </w:r>
            <w:r w:rsidRPr="0070119C">
              <w:t>t matter</w:t>
            </w:r>
            <w:r>
              <w:t xml:space="preserve">, </w:t>
            </w:r>
            <w:r w:rsidRPr="0070119C">
              <w:t>as long as the scanner is a magnetic or a bar code scanner</w:t>
            </w:r>
            <w:r>
              <w:t>;</w:t>
            </w:r>
            <w:r w:rsidRPr="0070119C">
              <w:t xml:space="preserve"> either will work with the patient's VIC.</w:t>
            </w:r>
          </w:p>
        </w:tc>
      </w:tr>
      <w:tr w:rsidR="00A931F6" w14:paraId="12D3AB93" w14:textId="77777777" w:rsidTr="00D70637">
        <w:tc>
          <w:tcPr>
            <w:tcW w:w="558" w:type="dxa"/>
          </w:tcPr>
          <w:p w14:paraId="25A03BAD" w14:textId="77777777" w:rsidR="00A931F6" w:rsidRPr="008033F9" w:rsidRDefault="00A931F6" w:rsidP="00D70637">
            <w:pPr>
              <w:spacing w:before="40" w:after="40"/>
            </w:pPr>
          </w:p>
        </w:tc>
        <w:tc>
          <w:tcPr>
            <w:tcW w:w="9018" w:type="dxa"/>
          </w:tcPr>
          <w:p w14:paraId="0F1E273B" w14:textId="77777777" w:rsidR="00A931F6" w:rsidRPr="0070119C" w:rsidRDefault="00A931F6" w:rsidP="001E7A7C">
            <w:pPr>
              <w:pStyle w:val="TableText"/>
            </w:pPr>
          </w:p>
        </w:tc>
      </w:tr>
      <w:tr w:rsidR="00A931F6" w14:paraId="2E55952C" w14:textId="77777777" w:rsidTr="00D70637">
        <w:tc>
          <w:tcPr>
            <w:tcW w:w="558" w:type="dxa"/>
          </w:tcPr>
          <w:p w14:paraId="5D69CF29" w14:textId="77777777" w:rsidR="00A931F6" w:rsidRPr="008033F9" w:rsidRDefault="00A931F6" w:rsidP="009760FE">
            <w:pPr>
              <w:pStyle w:val="ListNumber"/>
            </w:pPr>
          </w:p>
        </w:tc>
        <w:tc>
          <w:tcPr>
            <w:tcW w:w="9018" w:type="dxa"/>
          </w:tcPr>
          <w:p w14:paraId="3F3D50E7" w14:textId="77777777" w:rsidR="00A931F6" w:rsidRPr="0070119C" w:rsidRDefault="00A931F6" w:rsidP="00D70637">
            <w:pPr>
              <w:pStyle w:val="TableHdg"/>
            </w:pPr>
            <w:r w:rsidRPr="0070119C">
              <w:t>Does Howdy require someone to</w:t>
            </w:r>
            <w:r>
              <w:t xml:space="preserve"> </w:t>
            </w:r>
            <w:r w:rsidRPr="00820E8A">
              <w:rPr>
                <w:i/>
              </w:rPr>
              <w:t>man the station</w:t>
            </w:r>
            <w:r w:rsidRPr="0070119C">
              <w:t xml:space="preserve"> at the receiving desk?</w:t>
            </w:r>
          </w:p>
        </w:tc>
      </w:tr>
      <w:tr w:rsidR="00A931F6" w14:paraId="097DC922" w14:textId="77777777" w:rsidTr="00D70637">
        <w:tc>
          <w:tcPr>
            <w:tcW w:w="558" w:type="dxa"/>
          </w:tcPr>
          <w:p w14:paraId="24487800" w14:textId="77777777" w:rsidR="00A931F6" w:rsidRPr="008033F9" w:rsidRDefault="00A931F6" w:rsidP="00D70637">
            <w:pPr>
              <w:spacing w:before="40" w:after="40"/>
            </w:pPr>
          </w:p>
        </w:tc>
        <w:tc>
          <w:tcPr>
            <w:tcW w:w="9018" w:type="dxa"/>
          </w:tcPr>
          <w:p w14:paraId="0B3068A0" w14:textId="77777777" w:rsidR="00A931F6" w:rsidRDefault="00A931F6" w:rsidP="001E7A7C">
            <w:pPr>
              <w:pStyle w:val="TableText"/>
            </w:pPr>
            <w:r w:rsidRPr="0070119C">
              <w:t>No</w:t>
            </w:r>
            <w:r>
              <w:t>, a</w:t>
            </w:r>
            <w:r w:rsidRPr="0070119C">
              <w:t xml:space="preserve">s long as there is someone </w:t>
            </w:r>
            <w:r>
              <w:t>available to</w:t>
            </w:r>
            <w:r w:rsidRPr="0070119C">
              <w:t xml:space="preserve"> address issues.  </w:t>
            </w:r>
          </w:p>
          <w:p w14:paraId="5B2A86AF" w14:textId="77777777" w:rsidR="00A931F6" w:rsidRPr="0070119C" w:rsidRDefault="00A931F6" w:rsidP="001E7A7C">
            <w:pPr>
              <w:pStyle w:val="TableText"/>
            </w:pPr>
            <w:r w:rsidRPr="0070119C">
              <w:t xml:space="preserve">It is better not to have someone at the </w:t>
            </w:r>
            <w:r>
              <w:t xml:space="preserve">receiving </w:t>
            </w:r>
            <w:r w:rsidRPr="0070119C">
              <w:t xml:space="preserve">desk; patients want </w:t>
            </w:r>
            <w:r>
              <w:t>the personnel</w:t>
            </w:r>
            <w:r w:rsidRPr="0070119C">
              <w:t xml:space="preserve"> to scan for them.  </w:t>
            </w:r>
            <w:r>
              <w:t xml:space="preserve">Without someone at the receiving desk, the patient </w:t>
            </w:r>
            <w:r w:rsidRPr="0070119C">
              <w:t>will read signage and automatically scan the</w:t>
            </w:r>
            <w:r>
              <w:t xml:space="preserve"> VIC </w:t>
            </w:r>
            <w:r w:rsidRPr="0070119C">
              <w:t>without assistance.</w:t>
            </w:r>
          </w:p>
        </w:tc>
      </w:tr>
      <w:tr w:rsidR="00A931F6" w14:paraId="7ACF178D" w14:textId="77777777" w:rsidTr="00D70637">
        <w:tc>
          <w:tcPr>
            <w:tcW w:w="558" w:type="dxa"/>
          </w:tcPr>
          <w:p w14:paraId="3999E3DC" w14:textId="77777777" w:rsidR="00A931F6" w:rsidRPr="008033F9" w:rsidRDefault="00A931F6" w:rsidP="00D70637">
            <w:pPr>
              <w:spacing w:before="40" w:after="40"/>
            </w:pPr>
          </w:p>
        </w:tc>
        <w:tc>
          <w:tcPr>
            <w:tcW w:w="9018" w:type="dxa"/>
          </w:tcPr>
          <w:p w14:paraId="5FC745D6" w14:textId="77777777" w:rsidR="00A931F6" w:rsidRPr="0070119C" w:rsidRDefault="00A931F6" w:rsidP="001E7A7C">
            <w:pPr>
              <w:pStyle w:val="TableText"/>
            </w:pPr>
          </w:p>
        </w:tc>
      </w:tr>
      <w:tr w:rsidR="00A931F6" w14:paraId="3FB21B53" w14:textId="77777777" w:rsidTr="00D70637">
        <w:tc>
          <w:tcPr>
            <w:tcW w:w="558" w:type="dxa"/>
          </w:tcPr>
          <w:p w14:paraId="75C7833E" w14:textId="77777777" w:rsidR="00A931F6" w:rsidRPr="008033F9" w:rsidRDefault="00A931F6" w:rsidP="009760FE">
            <w:pPr>
              <w:pStyle w:val="ListNumber"/>
            </w:pPr>
          </w:p>
        </w:tc>
        <w:tc>
          <w:tcPr>
            <w:tcW w:w="9018" w:type="dxa"/>
          </w:tcPr>
          <w:p w14:paraId="0202C7A8" w14:textId="77777777" w:rsidR="00A931F6" w:rsidRPr="0070119C" w:rsidRDefault="00A931F6" w:rsidP="00D70637">
            <w:pPr>
              <w:pStyle w:val="TableHdg"/>
            </w:pPr>
            <w:r w:rsidRPr="0070119C">
              <w:t>Why have signage?</w:t>
            </w:r>
          </w:p>
        </w:tc>
      </w:tr>
      <w:tr w:rsidR="00A931F6" w14:paraId="5846668F" w14:textId="77777777" w:rsidTr="00D70637">
        <w:tc>
          <w:tcPr>
            <w:tcW w:w="558" w:type="dxa"/>
          </w:tcPr>
          <w:p w14:paraId="2ECF07D6" w14:textId="77777777" w:rsidR="00A931F6" w:rsidRPr="008033F9" w:rsidRDefault="00A931F6" w:rsidP="00D70637">
            <w:pPr>
              <w:spacing w:before="40" w:after="40"/>
            </w:pPr>
          </w:p>
        </w:tc>
        <w:tc>
          <w:tcPr>
            <w:tcW w:w="9018" w:type="dxa"/>
          </w:tcPr>
          <w:p w14:paraId="576C6E90" w14:textId="77777777" w:rsidR="00A931F6" w:rsidRDefault="00A931F6" w:rsidP="001E7A7C">
            <w:pPr>
              <w:pStyle w:val="TableText"/>
            </w:pPr>
            <w:r w:rsidRPr="0070119C">
              <w:t>Signage is an important piece for Howdy</w:t>
            </w:r>
            <w:r>
              <w:t>--</w:t>
            </w:r>
            <w:r w:rsidRPr="0070119C">
              <w:t xml:space="preserve">to be most efficient.  </w:t>
            </w:r>
          </w:p>
          <w:p w14:paraId="75DA71A3" w14:textId="77777777" w:rsidR="00A931F6" w:rsidRPr="0070119C" w:rsidRDefault="00A931F6" w:rsidP="001E7A7C">
            <w:pPr>
              <w:pStyle w:val="TableText"/>
            </w:pPr>
            <w:r>
              <w:t>Using Howdy, the</w:t>
            </w:r>
            <w:r w:rsidRPr="0070119C">
              <w:t xml:space="preserve"> check</w:t>
            </w:r>
            <w:r>
              <w:t>-</w:t>
            </w:r>
            <w:r w:rsidRPr="0070119C">
              <w:t xml:space="preserve">in process </w:t>
            </w:r>
            <w:r>
              <w:t>does not require</w:t>
            </w:r>
            <w:r w:rsidRPr="0070119C">
              <w:t xml:space="preserve"> the assistance of a staff member </w:t>
            </w:r>
            <w:r>
              <w:t>for</w:t>
            </w:r>
            <w:r w:rsidRPr="0070119C">
              <w:t xml:space="preserve"> over 80% of </w:t>
            </w:r>
            <w:r>
              <w:t>the patient</w:t>
            </w:r>
            <w:r w:rsidRPr="0070119C">
              <w:t>s</w:t>
            </w:r>
            <w:r>
              <w:t xml:space="preserve">; </w:t>
            </w:r>
            <w:r w:rsidRPr="0070119C">
              <w:t>the patient</w:t>
            </w:r>
            <w:r>
              <w:t xml:space="preserve"> does need </w:t>
            </w:r>
            <w:r w:rsidRPr="0070119C">
              <w:t>instruct</w:t>
            </w:r>
            <w:r>
              <w:t>ion</w:t>
            </w:r>
            <w:r w:rsidRPr="0070119C">
              <w:t xml:space="preserve"> on what to do. Once patients are familiar with this process, they like to assist new patients.</w:t>
            </w:r>
          </w:p>
        </w:tc>
      </w:tr>
      <w:tr w:rsidR="00A931F6" w14:paraId="7BF005BC" w14:textId="77777777" w:rsidTr="00D70637">
        <w:tc>
          <w:tcPr>
            <w:tcW w:w="558" w:type="dxa"/>
          </w:tcPr>
          <w:p w14:paraId="1FD96EF7" w14:textId="77777777" w:rsidR="00A931F6" w:rsidRPr="008033F9" w:rsidRDefault="00A931F6" w:rsidP="00D70637">
            <w:pPr>
              <w:spacing w:before="40" w:after="40"/>
            </w:pPr>
          </w:p>
        </w:tc>
        <w:tc>
          <w:tcPr>
            <w:tcW w:w="9018" w:type="dxa"/>
          </w:tcPr>
          <w:p w14:paraId="7382CC99" w14:textId="77777777" w:rsidR="00A931F6" w:rsidRPr="0070119C" w:rsidRDefault="00A931F6" w:rsidP="001E7A7C">
            <w:pPr>
              <w:pStyle w:val="TableText"/>
            </w:pPr>
          </w:p>
        </w:tc>
      </w:tr>
      <w:tr w:rsidR="00A931F6" w14:paraId="025DD358" w14:textId="77777777" w:rsidTr="00D70637">
        <w:tc>
          <w:tcPr>
            <w:tcW w:w="558" w:type="dxa"/>
          </w:tcPr>
          <w:p w14:paraId="4218FCC0" w14:textId="77777777" w:rsidR="00A931F6" w:rsidRPr="008033F9" w:rsidRDefault="00A931F6" w:rsidP="009760FE">
            <w:pPr>
              <w:pStyle w:val="ListNumber"/>
            </w:pPr>
          </w:p>
        </w:tc>
        <w:tc>
          <w:tcPr>
            <w:tcW w:w="9018" w:type="dxa"/>
          </w:tcPr>
          <w:p w14:paraId="53A52A8A" w14:textId="77777777" w:rsidR="00A931F6" w:rsidRPr="0070119C" w:rsidRDefault="00A931F6" w:rsidP="00D70637">
            <w:pPr>
              <w:pStyle w:val="TableHdg"/>
            </w:pPr>
            <w:r w:rsidRPr="0070119C">
              <w:t xml:space="preserve">What is the advantage of having </w:t>
            </w:r>
            <w:r>
              <w:t xml:space="preserve">a </w:t>
            </w:r>
            <w:r w:rsidRPr="0070119C">
              <w:t xml:space="preserve">keyboard available with </w:t>
            </w:r>
            <w:r>
              <w:t>a</w:t>
            </w:r>
            <w:r w:rsidRPr="0070119C">
              <w:t xml:space="preserve"> dedicated Howdy PC?</w:t>
            </w:r>
          </w:p>
        </w:tc>
      </w:tr>
      <w:tr w:rsidR="00A931F6" w14:paraId="684AF5CF" w14:textId="77777777" w:rsidTr="00D70637">
        <w:tc>
          <w:tcPr>
            <w:tcW w:w="558" w:type="dxa"/>
          </w:tcPr>
          <w:p w14:paraId="648176F6" w14:textId="77777777" w:rsidR="00A931F6" w:rsidRPr="008033F9" w:rsidRDefault="00A931F6" w:rsidP="00D70637">
            <w:pPr>
              <w:spacing w:before="40" w:after="40"/>
            </w:pPr>
          </w:p>
        </w:tc>
        <w:tc>
          <w:tcPr>
            <w:tcW w:w="9018" w:type="dxa"/>
          </w:tcPr>
          <w:p w14:paraId="55BDAAB6" w14:textId="77777777" w:rsidR="00A931F6" w:rsidRPr="0070119C" w:rsidRDefault="00A931F6" w:rsidP="001E7A7C">
            <w:pPr>
              <w:pStyle w:val="TableText"/>
            </w:pPr>
            <w:r w:rsidRPr="0070119C">
              <w:t xml:space="preserve">When </w:t>
            </w:r>
            <w:r>
              <w:t>a</w:t>
            </w:r>
            <w:r w:rsidRPr="0070119C">
              <w:t xml:space="preserve"> patient </w:t>
            </w:r>
            <w:r>
              <w:t>cannot</w:t>
            </w:r>
            <w:r w:rsidRPr="0070119C">
              <w:t xml:space="preserve"> use the VIC</w:t>
            </w:r>
            <w:r>
              <w:t>, (do</w:t>
            </w:r>
            <w:r w:rsidRPr="0070119C">
              <w:t xml:space="preserve"> not hav</w:t>
            </w:r>
            <w:r>
              <w:t>e</w:t>
            </w:r>
            <w:r w:rsidRPr="0070119C">
              <w:t xml:space="preserve"> it or it </w:t>
            </w:r>
            <w:r>
              <w:t>is</w:t>
            </w:r>
            <w:r w:rsidRPr="0070119C">
              <w:t xml:space="preserve"> damaged</w:t>
            </w:r>
            <w:r>
              <w:t>)</w:t>
            </w:r>
            <w:r w:rsidRPr="0070119C">
              <w:t>, the</w:t>
            </w:r>
            <w:r>
              <w:t xml:space="preserve"> patient</w:t>
            </w:r>
            <w:r w:rsidRPr="0070119C">
              <w:t xml:space="preserve"> can type the SSN on the keyboard</w:t>
            </w:r>
            <w:r>
              <w:t xml:space="preserve">, which </w:t>
            </w:r>
            <w:r w:rsidRPr="0070119C">
              <w:t>serves the same purpose as scanning the</w:t>
            </w:r>
            <w:r>
              <w:t xml:space="preserve"> VIC</w:t>
            </w:r>
            <w:r w:rsidRPr="0070119C">
              <w:t>.</w:t>
            </w:r>
            <w:r>
              <w:t xml:space="preserve"> This</w:t>
            </w:r>
            <w:r w:rsidRPr="0070119C">
              <w:t xml:space="preserve"> eliminates </w:t>
            </w:r>
            <w:r>
              <w:t xml:space="preserve">the need for </w:t>
            </w:r>
            <w:r w:rsidRPr="0070119C">
              <w:t xml:space="preserve">a staff member </w:t>
            </w:r>
            <w:r>
              <w:t>to assist and</w:t>
            </w:r>
            <w:r w:rsidRPr="0070119C">
              <w:t xml:space="preserve"> </w:t>
            </w:r>
            <w:r>
              <w:t>saves time</w:t>
            </w:r>
            <w:r w:rsidRPr="0070119C">
              <w:t>.</w:t>
            </w:r>
          </w:p>
        </w:tc>
      </w:tr>
      <w:tr w:rsidR="00A931F6" w14:paraId="0319131F" w14:textId="77777777" w:rsidTr="00D70637">
        <w:tc>
          <w:tcPr>
            <w:tcW w:w="558" w:type="dxa"/>
          </w:tcPr>
          <w:p w14:paraId="1EC50368" w14:textId="77777777" w:rsidR="00A931F6" w:rsidRPr="008033F9" w:rsidRDefault="00A931F6" w:rsidP="00D70637">
            <w:pPr>
              <w:spacing w:before="40" w:after="40"/>
            </w:pPr>
          </w:p>
        </w:tc>
        <w:tc>
          <w:tcPr>
            <w:tcW w:w="9018" w:type="dxa"/>
          </w:tcPr>
          <w:p w14:paraId="07207444" w14:textId="77777777" w:rsidR="00A931F6" w:rsidRPr="0070119C" w:rsidRDefault="00A931F6" w:rsidP="001E7A7C">
            <w:pPr>
              <w:pStyle w:val="TableText"/>
            </w:pPr>
          </w:p>
        </w:tc>
      </w:tr>
      <w:tr w:rsidR="00A931F6" w14:paraId="3B7E291B" w14:textId="77777777" w:rsidTr="00D70637">
        <w:tc>
          <w:tcPr>
            <w:tcW w:w="558" w:type="dxa"/>
          </w:tcPr>
          <w:p w14:paraId="73FF4B80" w14:textId="77777777" w:rsidR="00A931F6" w:rsidRPr="008033F9" w:rsidRDefault="00A931F6" w:rsidP="009760FE">
            <w:pPr>
              <w:pStyle w:val="ListNumber"/>
            </w:pPr>
          </w:p>
        </w:tc>
        <w:tc>
          <w:tcPr>
            <w:tcW w:w="9018" w:type="dxa"/>
          </w:tcPr>
          <w:p w14:paraId="24005308" w14:textId="77777777" w:rsidR="00A931F6" w:rsidRPr="0070119C" w:rsidRDefault="00A931F6" w:rsidP="00D70637">
            <w:pPr>
              <w:pStyle w:val="TableHdg"/>
            </w:pPr>
            <w:r w:rsidRPr="0070119C">
              <w:t>Does the Bingo Board have to be a wall</w:t>
            </w:r>
            <w:r>
              <w:t>-</w:t>
            </w:r>
            <w:r w:rsidRPr="0070119C">
              <w:t>mounted screen?</w:t>
            </w:r>
          </w:p>
        </w:tc>
      </w:tr>
      <w:tr w:rsidR="00A931F6" w14:paraId="0B59D01C" w14:textId="77777777" w:rsidTr="00D70637">
        <w:tc>
          <w:tcPr>
            <w:tcW w:w="558" w:type="dxa"/>
          </w:tcPr>
          <w:p w14:paraId="71FBCA6C" w14:textId="77777777" w:rsidR="00A931F6" w:rsidRPr="008033F9" w:rsidRDefault="00A931F6" w:rsidP="00D70637">
            <w:pPr>
              <w:spacing w:before="40" w:after="40"/>
            </w:pPr>
          </w:p>
        </w:tc>
        <w:tc>
          <w:tcPr>
            <w:tcW w:w="9018" w:type="dxa"/>
          </w:tcPr>
          <w:p w14:paraId="6391745D" w14:textId="77777777" w:rsidR="00A931F6" w:rsidRDefault="00A931F6" w:rsidP="001E7A7C">
            <w:pPr>
              <w:pStyle w:val="TableText"/>
            </w:pPr>
            <w:r w:rsidRPr="0070119C">
              <w:t>No</w:t>
            </w:r>
            <w:r>
              <w:t>, y</w:t>
            </w:r>
            <w:r w:rsidRPr="0070119C">
              <w:t>ou can use a computer screen</w:t>
            </w:r>
            <w:r>
              <w:t xml:space="preserve">, </w:t>
            </w:r>
            <w:r w:rsidRPr="0070119C">
              <w:t>as long as it is visible to the phlebotomy staff.</w:t>
            </w:r>
          </w:p>
          <w:p w14:paraId="5E29F99C" w14:textId="77777777" w:rsidR="00680D8F" w:rsidRPr="00680D8F" w:rsidRDefault="00680D8F" w:rsidP="00680D8F">
            <w:pPr>
              <w:pStyle w:val="Note"/>
            </w:pPr>
            <w:r w:rsidRPr="0070472A">
              <w:rPr>
                <w:b/>
              </w:rPr>
              <w:t>Note:</w:t>
            </w:r>
            <w:r w:rsidRPr="0070472A">
              <w:t xml:space="preserve"> The bingo board process was validated using a printer to verify functionality. Using a display monitor for the bingo board functionality was not tested, but may be included in a future release.</w:t>
            </w:r>
          </w:p>
        </w:tc>
      </w:tr>
      <w:tr w:rsidR="00A931F6" w14:paraId="07B1495E" w14:textId="77777777" w:rsidTr="00D70637">
        <w:tc>
          <w:tcPr>
            <w:tcW w:w="558" w:type="dxa"/>
          </w:tcPr>
          <w:p w14:paraId="0F916E02" w14:textId="77777777" w:rsidR="00A931F6" w:rsidRPr="008033F9" w:rsidRDefault="00A931F6" w:rsidP="00D70637">
            <w:pPr>
              <w:spacing w:before="40" w:after="40"/>
            </w:pPr>
          </w:p>
        </w:tc>
        <w:tc>
          <w:tcPr>
            <w:tcW w:w="9018" w:type="dxa"/>
          </w:tcPr>
          <w:p w14:paraId="5936002B" w14:textId="77777777" w:rsidR="00A931F6" w:rsidRPr="0070119C" w:rsidRDefault="00A931F6" w:rsidP="001E7A7C">
            <w:pPr>
              <w:pStyle w:val="TableText"/>
            </w:pPr>
          </w:p>
        </w:tc>
      </w:tr>
    </w:tbl>
    <w:p w14:paraId="37584329" w14:textId="77777777" w:rsidR="00A931F6" w:rsidRDefault="00A931F6" w:rsidP="00A931F6">
      <w:r>
        <w:br w:type="page"/>
      </w:r>
    </w:p>
    <w:tbl>
      <w:tblPr>
        <w:tblW w:w="9576" w:type="dxa"/>
        <w:tblLook w:val="04A0" w:firstRow="1" w:lastRow="0" w:firstColumn="1" w:lastColumn="0" w:noHBand="0" w:noVBand="1"/>
      </w:tblPr>
      <w:tblGrid>
        <w:gridCol w:w="558"/>
        <w:gridCol w:w="9018"/>
      </w:tblGrid>
      <w:tr w:rsidR="00A931F6" w14:paraId="3D97D5B4" w14:textId="77777777" w:rsidTr="00D70637">
        <w:tc>
          <w:tcPr>
            <w:tcW w:w="558" w:type="dxa"/>
          </w:tcPr>
          <w:p w14:paraId="50155595" w14:textId="77777777" w:rsidR="00A931F6" w:rsidRPr="008033F9" w:rsidRDefault="00A931F6" w:rsidP="009760FE">
            <w:pPr>
              <w:pStyle w:val="ListNumber"/>
            </w:pPr>
          </w:p>
        </w:tc>
        <w:tc>
          <w:tcPr>
            <w:tcW w:w="9018" w:type="dxa"/>
          </w:tcPr>
          <w:p w14:paraId="5D811F3A" w14:textId="77777777" w:rsidR="00A931F6" w:rsidRPr="0070119C" w:rsidRDefault="00A931F6" w:rsidP="00D70637">
            <w:pPr>
              <w:pStyle w:val="TableHdg"/>
            </w:pPr>
            <w:r w:rsidRPr="0070119C">
              <w:t>Should there be laboratory policies pertaining to Howdy?</w:t>
            </w:r>
          </w:p>
        </w:tc>
      </w:tr>
      <w:tr w:rsidR="00A931F6" w14:paraId="1D0DDE3E" w14:textId="77777777" w:rsidTr="00D70637">
        <w:tc>
          <w:tcPr>
            <w:tcW w:w="558" w:type="dxa"/>
          </w:tcPr>
          <w:p w14:paraId="04EE27DF" w14:textId="77777777" w:rsidR="00A931F6" w:rsidRPr="008033F9" w:rsidRDefault="00A931F6" w:rsidP="00D70637">
            <w:pPr>
              <w:spacing w:before="40" w:after="40"/>
            </w:pPr>
          </w:p>
        </w:tc>
        <w:tc>
          <w:tcPr>
            <w:tcW w:w="9018" w:type="dxa"/>
          </w:tcPr>
          <w:p w14:paraId="3F7C4272" w14:textId="77777777" w:rsidR="00A931F6" w:rsidRPr="0070119C" w:rsidRDefault="00A931F6" w:rsidP="001E7A7C">
            <w:pPr>
              <w:pStyle w:val="TableText"/>
            </w:pPr>
            <w:r w:rsidRPr="0070119C">
              <w:t>Yes</w:t>
            </w:r>
            <w:r>
              <w:br/>
              <w:t>O</w:t>
            </w:r>
            <w:r w:rsidRPr="0070119C">
              <w:t xml:space="preserve">nce you determine how Howdy works best for your site, </w:t>
            </w:r>
            <w:r>
              <w:t xml:space="preserve">you </w:t>
            </w:r>
            <w:r w:rsidRPr="0070119C">
              <w:t>develop your policies accordingly.  Be sure to communicate this to your providers and scheduling staff</w:t>
            </w:r>
            <w:r>
              <w:t xml:space="preserve">, </w:t>
            </w:r>
            <w:r w:rsidRPr="0070119C">
              <w:t>so the ordering</w:t>
            </w:r>
            <w:r>
              <w:t xml:space="preserve"> </w:t>
            </w:r>
            <w:r w:rsidRPr="0070119C">
              <w:t xml:space="preserve">practices match. This makes the flow of patients through the phlebotomy </w:t>
            </w:r>
            <w:r>
              <w:t xml:space="preserve">check-in </w:t>
            </w:r>
            <w:r w:rsidRPr="0070119C">
              <w:t>process much smoother.</w:t>
            </w:r>
          </w:p>
        </w:tc>
      </w:tr>
      <w:tr w:rsidR="00A931F6" w14:paraId="2D6E8411" w14:textId="77777777" w:rsidTr="00D70637">
        <w:tc>
          <w:tcPr>
            <w:tcW w:w="558" w:type="dxa"/>
          </w:tcPr>
          <w:p w14:paraId="3813A74C" w14:textId="77777777" w:rsidR="00A931F6" w:rsidRPr="008033F9" w:rsidRDefault="00A931F6" w:rsidP="00D70637">
            <w:pPr>
              <w:spacing w:before="40" w:after="40"/>
            </w:pPr>
          </w:p>
        </w:tc>
        <w:tc>
          <w:tcPr>
            <w:tcW w:w="9018" w:type="dxa"/>
          </w:tcPr>
          <w:p w14:paraId="6505DFFB" w14:textId="77777777" w:rsidR="00A931F6" w:rsidRPr="0070119C" w:rsidRDefault="00A931F6" w:rsidP="001E7A7C">
            <w:pPr>
              <w:pStyle w:val="TableText"/>
            </w:pPr>
          </w:p>
        </w:tc>
      </w:tr>
      <w:tr w:rsidR="00A931F6" w14:paraId="1D8E48E4" w14:textId="77777777" w:rsidTr="00D70637">
        <w:tc>
          <w:tcPr>
            <w:tcW w:w="558" w:type="dxa"/>
          </w:tcPr>
          <w:p w14:paraId="03CD3887" w14:textId="77777777" w:rsidR="00A931F6" w:rsidRPr="008033F9" w:rsidRDefault="00A931F6" w:rsidP="009760FE">
            <w:pPr>
              <w:pStyle w:val="ListNumber"/>
            </w:pPr>
          </w:p>
        </w:tc>
        <w:tc>
          <w:tcPr>
            <w:tcW w:w="9018" w:type="dxa"/>
          </w:tcPr>
          <w:p w14:paraId="72FE36EE" w14:textId="77777777" w:rsidR="00A931F6" w:rsidRPr="0070119C" w:rsidRDefault="00A931F6" w:rsidP="00D70637">
            <w:pPr>
              <w:pStyle w:val="TableHdg"/>
            </w:pPr>
            <w:r w:rsidRPr="0070119C">
              <w:t>What is the optimum date range for Howdy to find orders?</w:t>
            </w:r>
          </w:p>
        </w:tc>
      </w:tr>
      <w:tr w:rsidR="00A931F6" w14:paraId="6AB7A79A" w14:textId="77777777" w:rsidTr="00D70637">
        <w:tc>
          <w:tcPr>
            <w:tcW w:w="558" w:type="dxa"/>
          </w:tcPr>
          <w:p w14:paraId="768F1330" w14:textId="77777777" w:rsidR="00A931F6" w:rsidRPr="008033F9" w:rsidRDefault="00A931F6" w:rsidP="00D70637">
            <w:pPr>
              <w:spacing w:before="40" w:after="40"/>
            </w:pPr>
          </w:p>
        </w:tc>
        <w:tc>
          <w:tcPr>
            <w:tcW w:w="9018" w:type="dxa"/>
          </w:tcPr>
          <w:p w14:paraId="69E019C3" w14:textId="77777777" w:rsidR="00A931F6" w:rsidRDefault="00A931F6" w:rsidP="001E7A7C">
            <w:pPr>
              <w:pStyle w:val="TableText"/>
            </w:pPr>
            <w:r>
              <w:t>Optimum date range</w:t>
            </w:r>
            <w:r w:rsidRPr="0070119C">
              <w:t xml:space="preserve"> is up to the individual site. </w:t>
            </w:r>
          </w:p>
          <w:p w14:paraId="55493B75" w14:textId="77777777" w:rsidR="00A931F6" w:rsidRDefault="00A931F6" w:rsidP="00B135C1">
            <w:pPr>
              <w:pStyle w:val="TableText"/>
              <w:numPr>
                <w:ilvl w:val="0"/>
                <w:numId w:val="13"/>
              </w:numPr>
            </w:pPr>
            <w:r w:rsidRPr="0070119C">
              <w:t xml:space="preserve">If you set the range </w:t>
            </w:r>
            <w:r>
              <w:t>short</w:t>
            </w:r>
            <w:r w:rsidRPr="0070119C">
              <w:t xml:space="preserve">, you get too many </w:t>
            </w:r>
            <w:r w:rsidRPr="00820E8A">
              <w:rPr>
                <w:b/>
              </w:rPr>
              <w:t>no orders found</w:t>
            </w:r>
            <w:r w:rsidRPr="0070119C">
              <w:t xml:space="preserve">.  </w:t>
            </w:r>
          </w:p>
          <w:p w14:paraId="757AEDBD" w14:textId="77777777" w:rsidR="00A931F6" w:rsidRDefault="00A931F6" w:rsidP="00B135C1">
            <w:pPr>
              <w:pStyle w:val="TableText"/>
              <w:numPr>
                <w:ilvl w:val="0"/>
                <w:numId w:val="13"/>
              </w:numPr>
            </w:pPr>
            <w:r w:rsidRPr="0070119C">
              <w:t xml:space="preserve">If you set the range </w:t>
            </w:r>
            <w:r>
              <w:t>wide</w:t>
            </w:r>
            <w:r w:rsidRPr="0070119C">
              <w:t xml:space="preserve">, you get too many </w:t>
            </w:r>
            <w:r w:rsidRPr="00820E8A">
              <w:rPr>
                <w:b/>
              </w:rPr>
              <w:t>multiple orders</w:t>
            </w:r>
            <w:r w:rsidRPr="0070119C">
              <w:t xml:space="preserve">.   </w:t>
            </w:r>
          </w:p>
          <w:p w14:paraId="07FF5DA1" w14:textId="77777777" w:rsidR="00A931F6" w:rsidRPr="0070119C" w:rsidRDefault="00A931F6" w:rsidP="00C32A6D">
            <w:pPr>
              <w:pStyle w:val="TableText"/>
            </w:pPr>
            <w:r w:rsidRPr="0070119C">
              <w:t xml:space="preserve">We have found that </w:t>
            </w:r>
            <w:r w:rsidRPr="00820E8A">
              <w:rPr>
                <w:b/>
              </w:rPr>
              <w:t>+7 days and back 31 days</w:t>
            </w:r>
            <w:r w:rsidRPr="0070119C">
              <w:t xml:space="preserve"> </w:t>
            </w:r>
            <w:r w:rsidR="00C32A6D">
              <w:t>works well for a majority of sites</w:t>
            </w:r>
            <w:r w:rsidRPr="0070119C">
              <w:t>.</w:t>
            </w:r>
          </w:p>
        </w:tc>
      </w:tr>
      <w:tr w:rsidR="00A931F6" w14:paraId="264DC138" w14:textId="77777777" w:rsidTr="00D70637">
        <w:tc>
          <w:tcPr>
            <w:tcW w:w="558" w:type="dxa"/>
          </w:tcPr>
          <w:p w14:paraId="22A5AF0A" w14:textId="77777777" w:rsidR="00A931F6" w:rsidRPr="008033F9" w:rsidRDefault="00A931F6" w:rsidP="00D70637">
            <w:pPr>
              <w:spacing w:before="40" w:after="40"/>
            </w:pPr>
          </w:p>
        </w:tc>
        <w:tc>
          <w:tcPr>
            <w:tcW w:w="9018" w:type="dxa"/>
          </w:tcPr>
          <w:p w14:paraId="4938E248" w14:textId="77777777" w:rsidR="00A931F6" w:rsidRDefault="00A931F6" w:rsidP="001E7A7C">
            <w:pPr>
              <w:pStyle w:val="TableText"/>
            </w:pPr>
          </w:p>
        </w:tc>
      </w:tr>
      <w:tr w:rsidR="00A931F6" w14:paraId="6D1FA24C" w14:textId="77777777" w:rsidTr="00D70637">
        <w:tc>
          <w:tcPr>
            <w:tcW w:w="558" w:type="dxa"/>
          </w:tcPr>
          <w:p w14:paraId="0FFA4BC0" w14:textId="77777777" w:rsidR="00A931F6" w:rsidRPr="008033F9" w:rsidRDefault="00A931F6" w:rsidP="009760FE">
            <w:pPr>
              <w:pStyle w:val="ListNumber"/>
            </w:pPr>
          </w:p>
        </w:tc>
        <w:tc>
          <w:tcPr>
            <w:tcW w:w="9018" w:type="dxa"/>
          </w:tcPr>
          <w:p w14:paraId="1038C664" w14:textId="77777777" w:rsidR="00A931F6" w:rsidRPr="0070119C" w:rsidRDefault="00A931F6" w:rsidP="00D70637">
            <w:pPr>
              <w:pStyle w:val="TableHdg"/>
            </w:pPr>
            <w:r w:rsidRPr="0070119C">
              <w:t xml:space="preserve">Does Howdy change laboratory </w:t>
            </w:r>
            <w:r w:rsidRPr="00820E8A">
              <w:rPr>
                <w:i/>
              </w:rPr>
              <w:t>turnaround time</w:t>
            </w:r>
            <w:r w:rsidRPr="0070119C">
              <w:t xml:space="preserve"> (TAT) in Vist</w:t>
            </w:r>
            <w:r>
              <w:t>A</w:t>
            </w:r>
            <w:r w:rsidRPr="0070119C">
              <w:t>?</w:t>
            </w:r>
          </w:p>
        </w:tc>
      </w:tr>
      <w:tr w:rsidR="00A931F6" w14:paraId="4AA433BE" w14:textId="77777777" w:rsidTr="00D70637">
        <w:tc>
          <w:tcPr>
            <w:tcW w:w="558" w:type="dxa"/>
          </w:tcPr>
          <w:p w14:paraId="71A231BF" w14:textId="77777777" w:rsidR="00A931F6" w:rsidRPr="008033F9" w:rsidRDefault="00A931F6" w:rsidP="00D70637">
            <w:pPr>
              <w:spacing w:before="40" w:after="40"/>
            </w:pPr>
          </w:p>
        </w:tc>
        <w:tc>
          <w:tcPr>
            <w:tcW w:w="9018" w:type="dxa"/>
          </w:tcPr>
          <w:p w14:paraId="765B5B34" w14:textId="77777777" w:rsidR="00A931F6" w:rsidRDefault="00A931F6" w:rsidP="001E7A7C">
            <w:pPr>
              <w:pStyle w:val="TableText"/>
            </w:pPr>
            <w:r w:rsidRPr="0070119C">
              <w:t>N</w:t>
            </w:r>
            <w:r>
              <w:t>o</w:t>
            </w:r>
            <w:r w:rsidRPr="0070119C">
              <w:t xml:space="preserve"> </w:t>
            </w:r>
          </w:p>
          <w:p w14:paraId="29C6CC9C" w14:textId="77777777" w:rsidR="00A931F6" w:rsidRPr="0070119C" w:rsidRDefault="00A931F6" w:rsidP="001E7A7C">
            <w:pPr>
              <w:pStyle w:val="TableText"/>
            </w:pPr>
            <w:r w:rsidRPr="0070119C">
              <w:t xml:space="preserve">Howdy retrieves information </w:t>
            </w:r>
            <w:r>
              <w:t xml:space="preserve">only </w:t>
            </w:r>
            <w:r w:rsidRPr="0070119C">
              <w:t>from Vist</w:t>
            </w:r>
            <w:r>
              <w:t>A</w:t>
            </w:r>
            <w:r w:rsidRPr="0070119C">
              <w:t xml:space="preserve">. </w:t>
            </w:r>
            <w:r>
              <w:t>G</w:t>
            </w:r>
            <w:r w:rsidRPr="0070119C">
              <w:t>enerat</w:t>
            </w:r>
            <w:r>
              <w:t>ing reports</w:t>
            </w:r>
            <w:r w:rsidRPr="0070119C">
              <w:t xml:space="preserve"> from Howdy </w:t>
            </w:r>
            <w:r>
              <w:t>is</w:t>
            </w:r>
            <w:r w:rsidRPr="0070119C">
              <w:t xml:space="preserve"> a standalone tool to help you with your laboratory practices. TAT in the</w:t>
            </w:r>
            <w:r>
              <w:t xml:space="preserve"> L</w:t>
            </w:r>
            <w:r w:rsidRPr="0070119C">
              <w:t>aboratory package is still accession time to verification time.</w:t>
            </w:r>
          </w:p>
        </w:tc>
      </w:tr>
    </w:tbl>
    <w:p w14:paraId="1861ED46" w14:textId="77777777" w:rsidR="00A931F6" w:rsidRPr="00A931F6" w:rsidRDefault="00A931F6" w:rsidP="00A931F6"/>
    <w:p w14:paraId="7FD84375" w14:textId="77777777" w:rsidR="00472C03" w:rsidRDefault="00472C03">
      <w:pPr>
        <w:tabs>
          <w:tab w:val="clear" w:pos="360"/>
          <w:tab w:val="clear" w:pos="720"/>
          <w:tab w:val="clear" w:pos="1080"/>
          <w:tab w:val="clear" w:pos="1440"/>
        </w:tabs>
      </w:pPr>
      <w:r>
        <w:br w:type="page"/>
      </w:r>
    </w:p>
    <w:p w14:paraId="26A0E614" w14:textId="77777777" w:rsidR="00AD7930" w:rsidRDefault="00472C03" w:rsidP="00472C03">
      <w:pPr>
        <w:pStyle w:val="Heading1"/>
      </w:pPr>
      <w:bookmarkStart w:id="93" w:name="_Toc313444655"/>
      <w:r>
        <w:lastRenderedPageBreak/>
        <w:t>Attention</w:t>
      </w:r>
      <w:r w:rsidR="00AD7930">
        <w:t xml:space="preserve"> </w:t>
      </w:r>
      <w:r>
        <w:t>Site ISOs and Privacy Officers</w:t>
      </w:r>
      <w:bookmarkEnd w:id="93"/>
    </w:p>
    <w:p w14:paraId="05A74970" w14:textId="77777777" w:rsidR="00472C03" w:rsidRDefault="00472C03" w:rsidP="00AD7930">
      <w:pPr>
        <w:pStyle w:val="Heading2"/>
      </w:pPr>
      <w:bookmarkStart w:id="94" w:name="_Toc313444656"/>
      <w:r>
        <w:t xml:space="preserve">Update </w:t>
      </w:r>
      <w:r w:rsidR="00AD7930">
        <w:t>Y</w:t>
      </w:r>
      <w:r>
        <w:t xml:space="preserve">our </w:t>
      </w:r>
      <w:r w:rsidR="00AD7930">
        <w:t>E</w:t>
      </w:r>
      <w:r>
        <w:t xml:space="preserve">xisting </w:t>
      </w:r>
      <w:r w:rsidR="00AD7930">
        <w:t>S</w:t>
      </w:r>
      <w:r>
        <w:t>ite PIA</w:t>
      </w:r>
      <w:bookmarkEnd w:id="94"/>
    </w:p>
    <w:p w14:paraId="7DB8FBB1" w14:textId="77777777" w:rsidR="00472C03" w:rsidRDefault="00472C03" w:rsidP="00472C03">
      <w:r>
        <w:t>You must add the following information to the appropriate Minor Application tab of your existing site PIA.</w:t>
      </w:r>
    </w:p>
    <w:p w14:paraId="3C9CA35F" w14:textId="77777777" w:rsidR="00472C03" w:rsidRDefault="00472C03" w:rsidP="00472C03">
      <w:pPr>
        <w:pStyle w:val="ListBullet"/>
        <w:widowControl w:val="0"/>
        <w:rPr>
          <w:rStyle w:val="ListBulletChar"/>
        </w:rPr>
      </w:pPr>
      <w:r w:rsidRPr="008B4C0A">
        <w:rPr>
          <w:rStyle w:val="ListBulletChar"/>
        </w:rPr>
        <w:t>Tab 10 is for a minor application that gets security controls from VistA. </w:t>
      </w:r>
    </w:p>
    <w:p w14:paraId="603446E8" w14:textId="77777777" w:rsidR="00472C03" w:rsidRDefault="00472C03" w:rsidP="00472C03">
      <w:pPr>
        <w:pStyle w:val="ListBullet"/>
        <w:widowControl w:val="0"/>
      </w:pPr>
      <w:r w:rsidRPr="008B4C0A">
        <w:rPr>
          <w:rStyle w:val="ListBulletChar"/>
        </w:rPr>
        <w:t>Tab 1</w:t>
      </w:r>
      <w:r w:rsidRPr="00125ACC">
        <w:t>1</w:t>
      </w:r>
      <w:r>
        <w:t xml:space="preserve"> is</w:t>
      </w:r>
      <w:r w:rsidRPr="00125ACC">
        <w:t xml:space="preserve"> for a standalone minor application.</w:t>
      </w:r>
    </w:p>
    <w:p w14:paraId="5091127D" w14:textId="77777777" w:rsidR="00472C03" w:rsidRDefault="00472C03" w:rsidP="00472C03">
      <w:pPr>
        <w:rPr>
          <w:rFonts w:ascii="Arial" w:hAnsi="Arial" w:cs="Arial"/>
          <w:color w:val="000080"/>
          <w:sz w:val="20"/>
        </w:rPr>
      </w:pPr>
    </w:p>
    <w:tbl>
      <w:tblPr>
        <w:tblW w:w="957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248"/>
        <w:gridCol w:w="5328"/>
      </w:tblGrid>
      <w:tr w:rsidR="00472C03" w14:paraId="445E5171" w14:textId="77777777" w:rsidTr="009D4792">
        <w:tc>
          <w:tcPr>
            <w:tcW w:w="4248" w:type="dxa"/>
          </w:tcPr>
          <w:p w14:paraId="687F27F0" w14:textId="77777777" w:rsidR="00472C03" w:rsidRDefault="00472C03" w:rsidP="009D4792">
            <w:pPr>
              <w:pStyle w:val="TableHdg"/>
            </w:pPr>
            <w:r>
              <w:t>Name</w:t>
            </w:r>
          </w:p>
        </w:tc>
        <w:tc>
          <w:tcPr>
            <w:tcW w:w="5328" w:type="dxa"/>
          </w:tcPr>
          <w:p w14:paraId="712C1CEB" w14:textId="77777777" w:rsidR="00472C03" w:rsidRDefault="00472C03" w:rsidP="009D4792">
            <w:pPr>
              <w:pStyle w:val="TableText"/>
            </w:pPr>
            <w:r>
              <w:t>Howdy</w:t>
            </w:r>
          </w:p>
        </w:tc>
      </w:tr>
      <w:tr w:rsidR="00472C03" w14:paraId="301B9E4B" w14:textId="77777777" w:rsidTr="009D4792">
        <w:tc>
          <w:tcPr>
            <w:tcW w:w="4248" w:type="dxa"/>
          </w:tcPr>
          <w:p w14:paraId="71672F71" w14:textId="77777777" w:rsidR="00472C03" w:rsidRDefault="00472C03" w:rsidP="009D4792">
            <w:pPr>
              <w:pStyle w:val="TableHdg"/>
            </w:pPr>
            <w:r>
              <w:t>Description</w:t>
            </w:r>
          </w:p>
        </w:tc>
        <w:tc>
          <w:tcPr>
            <w:tcW w:w="5328" w:type="dxa"/>
          </w:tcPr>
          <w:p w14:paraId="1E9408A0" w14:textId="77777777" w:rsidR="00472C03" w:rsidRPr="00251738" w:rsidRDefault="00472C03" w:rsidP="009D4792">
            <w:pPr>
              <w:pStyle w:val="TableText"/>
            </w:pPr>
            <w:r w:rsidRPr="00251738">
              <w:t>Howdy Computerized Phlebotomy Login Process is an automated laboratory check-in application used in the Veterans Health Information Systems and Technology Architecture (VistA) Laboratory system.</w:t>
            </w:r>
          </w:p>
        </w:tc>
      </w:tr>
      <w:tr w:rsidR="00472C03" w14:paraId="5819CF21" w14:textId="77777777" w:rsidTr="009D4792">
        <w:tc>
          <w:tcPr>
            <w:tcW w:w="4248" w:type="dxa"/>
          </w:tcPr>
          <w:p w14:paraId="2E94779E" w14:textId="77777777" w:rsidR="00472C03" w:rsidRDefault="00472C03" w:rsidP="009D4792">
            <w:pPr>
              <w:pStyle w:val="TableHdg"/>
            </w:pPr>
            <w:r>
              <w:t>Comments</w:t>
            </w:r>
          </w:p>
        </w:tc>
        <w:tc>
          <w:tcPr>
            <w:tcW w:w="5328" w:type="dxa"/>
          </w:tcPr>
          <w:p w14:paraId="10BDB01C" w14:textId="77777777" w:rsidR="00472C03" w:rsidRDefault="00472C03" w:rsidP="009D4792">
            <w:pPr>
              <w:pStyle w:val="TableText"/>
            </w:pPr>
          </w:p>
        </w:tc>
      </w:tr>
      <w:tr w:rsidR="00472C03" w14:paraId="7E7AD659" w14:textId="77777777" w:rsidTr="009D4792">
        <w:tc>
          <w:tcPr>
            <w:tcW w:w="4248" w:type="dxa"/>
          </w:tcPr>
          <w:p w14:paraId="712BFE3A" w14:textId="77777777" w:rsidR="00472C03" w:rsidRDefault="00472C03" w:rsidP="009D4792">
            <w:pPr>
              <w:pStyle w:val="TableHdg"/>
            </w:pPr>
            <w:r>
              <w:t>Is PII collected by this minor application?</w:t>
            </w:r>
          </w:p>
        </w:tc>
        <w:tc>
          <w:tcPr>
            <w:tcW w:w="5328" w:type="dxa"/>
          </w:tcPr>
          <w:p w14:paraId="3FC4DDB9" w14:textId="77777777" w:rsidR="00472C03" w:rsidRDefault="00472C03" w:rsidP="009D4792">
            <w:pPr>
              <w:pStyle w:val="TableText"/>
            </w:pPr>
            <w:r>
              <w:t>No</w:t>
            </w:r>
          </w:p>
        </w:tc>
      </w:tr>
      <w:tr w:rsidR="00472C03" w14:paraId="3DBED82B" w14:textId="77777777" w:rsidTr="009D4792">
        <w:tc>
          <w:tcPr>
            <w:tcW w:w="4248" w:type="dxa"/>
          </w:tcPr>
          <w:p w14:paraId="497E13DC" w14:textId="77777777" w:rsidR="00472C03" w:rsidRDefault="00472C03" w:rsidP="009D4792">
            <w:pPr>
              <w:pStyle w:val="TableHdg"/>
            </w:pPr>
            <w:r>
              <w:t>Does this minor application store PII?</w:t>
            </w:r>
          </w:p>
        </w:tc>
        <w:tc>
          <w:tcPr>
            <w:tcW w:w="5328" w:type="dxa"/>
          </w:tcPr>
          <w:p w14:paraId="04CCBEC2" w14:textId="77777777" w:rsidR="00472C03" w:rsidRDefault="00472C03" w:rsidP="009D4792">
            <w:pPr>
              <w:pStyle w:val="TableText"/>
            </w:pPr>
            <w:r>
              <w:t>No</w:t>
            </w:r>
          </w:p>
        </w:tc>
      </w:tr>
      <w:tr w:rsidR="00472C03" w14:paraId="3DF0E86B" w14:textId="77777777" w:rsidTr="009D4792">
        <w:tc>
          <w:tcPr>
            <w:tcW w:w="4248" w:type="dxa"/>
          </w:tcPr>
          <w:p w14:paraId="5D77AC3B" w14:textId="77777777" w:rsidR="00472C03" w:rsidRDefault="00472C03" w:rsidP="009D4792">
            <w:pPr>
              <w:pStyle w:val="TableHdg"/>
            </w:pPr>
            <w:r>
              <w:t>If yes, where?</w:t>
            </w:r>
          </w:p>
        </w:tc>
        <w:tc>
          <w:tcPr>
            <w:tcW w:w="5328" w:type="dxa"/>
          </w:tcPr>
          <w:p w14:paraId="53173FA1" w14:textId="77777777" w:rsidR="00472C03" w:rsidRDefault="00472C03" w:rsidP="009D4792">
            <w:pPr>
              <w:pStyle w:val="TableText"/>
            </w:pPr>
          </w:p>
        </w:tc>
      </w:tr>
      <w:tr w:rsidR="00472C03" w14:paraId="7D258C3F" w14:textId="77777777" w:rsidTr="009D4792">
        <w:tc>
          <w:tcPr>
            <w:tcW w:w="4248" w:type="dxa"/>
          </w:tcPr>
          <w:p w14:paraId="5E111E0C" w14:textId="77777777" w:rsidR="00472C03" w:rsidRDefault="00472C03" w:rsidP="009D4792">
            <w:pPr>
              <w:pStyle w:val="TableHdg"/>
            </w:pPr>
            <w:r>
              <w:t>Who has access to this data?</w:t>
            </w:r>
          </w:p>
        </w:tc>
        <w:tc>
          <w:tcPr>
            <w:tcW w:w="5328" w:type="dxa"/>
          </w:tcPr>
          <w:p w14:paraId="51BA8FA5" w14:textId="77777777" w:rsidR="00472C03" w:rsidRDefault="00472C03" w:rsidP="009D4792">
            <w:pPr>
              <w:pStyle w:val="TableText"/>
            </w:pPr>
          </w:p>
        </w:tc>
      </w:tr>
    </w:tbl>
    <w:p w14:paraId="24824EE4" w14:textId="77777777" w:rsidR="00472C03" w:rsidRPr="00FA28DB" w:rsidRDefault="00472C03" w:rsidP="00472C03"/>
    <w:p w14:paraId="36193A00" w14:textId="77777777" w:rsidR="00472C03" w:rsidRPr="00902503" w:rsidRDefault="00472C03" w:rsidP="00472C03"/>
    <w:p w14:paraId="00D2DC2F" w14:textId="77777777" w:rsidR="00472C03" w:rsidRDefault="00472C03" w:rsidP="00472C03"/>
    <w:p w14:paraId="3455A3CF" w14:textId="77777777" w:rsidR="00472C03" w:rsidRDefault="00472C03" w:rsidP="00472C03"/>
    <w:p w14:paraId="547A0089" w14:textId="77777777" w:rsidR="00472C03" w:rsidRDefault="00472C03" w:rsidP="00472C03"/>
    <w:p w14:paraId="67735FEC" w14:textId="77777777" w:rsidR="009D4792" w:rsidRDefault="00472C03" w:rsidP="009D4792">
      <w:pPr>
        <w:pStyle w:val="Heading1"/>
      </w:pPr>
      <w:r>
        <w:br w:type="page"/>
      </w:r>
      <w:bookmarkStart w:id="95" w:name="_Toc313444657"/>
      <w:r w:rsidR="009D4792">
        <w:lastRenderedPageBreak/>
        <w:t>Optional - Howdy Validation Scripts</w:t>
      </w:r>
      <w:bookmarkEnd w:id="95"/>
    </w:p>
    <w:p w14:paraId="5033C24A" w14:textId="77777777" w:rsidR="00472C03" w:rsidRDefault="00472C03" w:rsidP="009D4792">
      <w:pPr>
        <w:pStyle w:val="Heading2"/>
      </w:pPr>
      <w:bookmarkStart w:id="96" w:name="_Toc313444658"/>
      <w:r>
        <w:t>Test Accounts</w:t>
      </w:r>
      <w:bookmarkEnd w:id="96"/>
    </w:p>
    <w:p w14:paraId="6CB17DC0" w14:textId="77777777" w:rsidR="00472C03" w:rsidRDefault="00472C03" w:rsidP="007D30A0">
      <w:pPr>
        <w:pStyle w:val="field"/>
      </w:pPr>
      <w:r>
        <w:t>Site Name_____________________________________________</w:t>
      </w:r>
    </w:p>
    <w:p w14:paraId="70322C07" w14:textId="77777777" w:rsidR="00472C03" w:rsidRDefault="00472C03" w:rsidP="007D30A0">
      <w:pPr>
        <w:pStyle w:val="field"/>
      </w:pPr>
      <w:r>
        <w:t>Person(s) Completing Testing_____________________________</w:t>
      </w:r>
    </w:p>
    <w:p w14:paraId="4FCFFD5B" w14:textId="77777777" w:rsidR="007D30A0" w:rsidRPr="00776C40" w:rsidRDefault="007D30A0" w:rsidP="007D30A0">
      <w:pPr>
        <w:pStyle w:val="field"/>
      </w:pPr>
    </w:p>
    <w:tbl>
      <w:tblPr>
        <w:tblW w:w="955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738"/>
        <w:gridCol w:w="4090"/>
        <w:gridCol w:w="1050"/>
        <w:gridCol w:w="3680"/>
      </w:tblGrid>
      <w:tr w:rsidR="00472C03" w:rsidRPr="00D23DA5" w14:paraId="7826DECE" w14:textId="77777777" w:rsidTr="009D4792">
        <w:trPr>
          <w:cantSplit/>
          <w:tblHeader/>
        </w:trPr>
        <w:tc>
          <w:tcPr>
            <w:tcW w:w="738" w:type="dxa"/>
          </w:tcPr>
          <w:p w14:paraId="79376CCA" w14:textId="77777777" w:rsidR="00472C03" w:rsidRPr="00610B8B" w:rsidRDefault="00472C03" w:rsidP="009D4792">
            <w:pPr>
              <w:pStyle w:val="TableHdg"/>
            </w:pPr>
          </w:p>
        </w:tc>
        <w:tc>
          <w:tcPr>
            <w:tcW w:w="4090" w:type="dxa"/>
          </w:tcPr>
          <w:p w14:paraId="5E556E54" w14:textId="77777777" w:rsidR="00472C03" w:rsidRPr="00610B8B" w:rsidRDefault="00472C03" w:rsidP="009D4792">
            <w:pPr>
              <w:pStyle w:val="TableHdg"/>
            </w:pPr>
            <w:r w:rsidRPr="00610B8B">
              <w:t>Test Scenarios for Test Account</w:t>
            </w:r>
          </w:p>
        </w:tc>
        <w:tc>
          <w:tcPr>
            <w:tcW w:w="1050" w:type="dxa"/>
          </w:tcPr>
          <w:p w14:paraId="0E766A8E" w14:textId="77777777" w:rsidR="00472C03" w:rsidRPr="00610B8B" w:rsidRDefault="00472C03" w:rsidP="009D4792">
            <w:pPr>
              <w:pStyle w:val="TableHdg"/>
            </w:pPr>
            <w:r w:rsidRPr="00610B8B">
              <w:t>Date Tested</w:t>
            </w:r>
          </w:p>
        </w:tc>
        <w:tc>
          <w:tcPr>
            <w:tcW w:w="3680" w:type="dxa"/>
          </w:tcPr>
          <w:p w14:paraId="6FE27B7C" w14:textId="77777777" w:rsidR="00472C03" w:rsidRPr="00610B8B" w:rsidRDefault="00472C03" w:rsidP="009D4792">
            <w:pPr>
              <w:pStyle w:val="TableHdg"/>
            </w:pPr>
            <w:r w:rsidRPr="00610B8B">
              <w:t>Comments</w:t>
            </w:r>
          </w:p>
          <w:p w14:paraId="5EA84333" w14:textId="77777777" w:rsidR="00472C03" w:rsidRPr="00610B8B" w:rsidRDefault="00472C03" w:rsidP="009D4792">
            <w:pPr>
              <w:pStyle w:val="TableHdg"/>
            </w:pPr>
          </w:p>
        </w:tc>
      </w:tr>
      <w:tr w:rsidR="00472C03" w:rsidRPr="00D23DA5" w14:paraId="45CB52EF" w14:textId="77777777" w:rsidTr="009D4792">
        <w:tc>
          <w:tcPr>
            <w:tcW w:w="9558" w:type="dxa"/>
            <w:gridSpan w:val="4"/>
          </w:tcPr>
          <w:p w14:paraId="063E7887" w14:textId="77777777" w:rsidR="00472C03" w:rsidRDefault="00472C03" w:rsidP="009D4792">
            <w:pPr>
              <w:pStyle w:val="Note"/>
            </w:pPr>
            <w:r w:rsidRPr="00E23101">
              <w:rPr>
                <w:b/>
              </w:rPr>
              <w:t>Note:</w:t>
            </w:r>
            <w:r>
              <w:t xml:space="preserve"> </w:t>
            </w:r>
            <w:r w:rsidRPr="00D23DA5">
              <w:t>Test the implementation instructions for site</w:t>
            </w:r>
            <w:r>
              <w:t>-</w:t>
            </w:r>
            <w:r w:rsidRPr="00D23DA5">
              <w:t>specific parameters</w:t>
            </w:r>
            <w:r>
              <w:t xml:space="preserve"> with Howdy accessioning. </w:t>
            </w:r>
          </w:p>
          <w:p w14:paraId="25A297E7" w14:textId="77777777" w:rsidR="00472C03" w:rsidRDefault="00472C03" w:rsidP="00472C03">
            <w:pPr>
              <w:pStyle w:val="ListBullet5"/>
              <w:widowControl w:val="0"/>
            </w:pPr>
            <w:r w:rsidRPr="00D23DA5">
              <w:t>Use patie</w:t>
            </w:r>
            <w:r>
              <w:t>nts with no history of orders.</w:t>
            </w:r>
          </w:p>
          <w:p w14:paraId="69AA4FFC" w14:textId="77777777" w:rsidR="00472C03" w:rsidRPr="00D23DA5" w:rsidRDefault="00472C03" w:rsidP="00472C03">
            <w:pPr>
              <w:pStyle w:val="ListBullet5"/>
              <w:widowControl w:val="0"/>
            </w:pPr>
            <w:r w:rsidRPr="00D23DA5">
              <w:t>Use different patients for each scenario or multiples</w:t>
            </w:r>
            <w:r>
              <w:t xml:space="preserve"> of that scenario.</w:t>
            </w:r>
          </w:p>
        </w:tc>
      </w:tr>
      <w:tr w:rsidR="00472C03" w:rsidRPr="00D23DA5" w14:paraId="560149E9" w14:textId="77777777" w:rsidTr="009D4792">
        <w:tc>
          <w:tcPr>
            <w:tcW w:w="738" w:type="dxa"/>
          </w:tcPr>
          <w:p w14:paraId="2439733E" w14:textId="77777777" w:rsidR="00472C03" w:rsidRPr="00D23DA5" w:rsidRDefault="00472C03" w:rsidP="00472C03">
            <w:pPr>
              <w:pStyle w:val="ListNumber"/>
              <w:widowControl w:val="0"/>
              <w:numPr>
                <w:ilvl w:val="0"/>
                <w:numId w:val="0"/>
              </w:numPr>
              <w:spacing w:before="120"/>
              <w:ind w:left="540" w:hanging="360"/>
            </w:pPr>
          </w:p>
        </w:tc>
        <w:tc>
          <w:tcPr>
            <w:tcW w:w="4090" w:type="dxa"/>
          </w:tcPr>
          <w:p w14:paraId="4B06D1E3" w14:textId="77777777" w:rsidR="00472C03" w:rsidRDefault="00472C03" w:rsidP="009D4792">
            <w:pPr>
              <w:pStyle w:val="TableText"/>
            </w:pPr>
            <w:r w:rsidRPr="00D23DA5">
              <w:t>In a test account, choose tests or profiles to accession and place the order within the tim</w:t>
            </w:r>
            <w:r>
              <w:t xml:space="preserve">eframe set in your site file. </w:t>
            </w:r>
          </w:p>
          <w:p w14:paraId="5FAECC6D" w14:textId="77777777" w:rsidR="00472C03" w:rsidRDefault="00472C03" w:rsidP="009D4792">
            <w:pPr>
              <w:pStyle w:val="TableText"/>
            </w:pPr>
            <w:r w:rsidRPr="00D23DA5">
              <w:t xml:space="preserve">They should all accession and print appropriate accession labels. </w:t>
            </w:r>
          </w:p>
          <w:p w14:paraId="4FE55F11" w14:textId="77777777" w:rsidR="00472C03" w:rsidRPr="00D23DA5" w:rsidRDefault="00472C03" w:rsidP="009D4792">
            <w:pPr>
              <w:pStyle w:val="TableText"/>
            </w:pPr>
            <w:r w:rsidRPr="00D23DA5">
              <w:t xml:space="preserve">Repeat </w:t>
            </w:r>
            <w:r>
              <w:t>two</w:t>
            </w:r>
            <w:r w:rsidRPr="00D23DA5">
              <w:t xml:space="preserve"> more times using different tests. </w:t>
            </w:r>
          </w:p>
        </w:tc>
        <w:tc>
          <w:tcPr>
            <w:tcW w:w="1050" w:type="dxa"/>
          </w:tcPr>
          <w:p w14:paraId="2D7CF77A" w14:textId="77777777" w:rsidR="00472C03" w:rsidRPr="00D23DA5" w:rsidRDefault="00472C03" w:rsidP="009D4792">
            <w:pPr>
              <w:pStyle w:val="TableText"/>
            </w:pPr>
          </w:p>
        </w:tc>
        <w:tc>
          <w:tcPr>
            <w:tcW w:w="3680" w:type="dxa"/>
          </w:tcPr>
          <w:p w14:paraId="2E2ED72B" w14:textId="77777777" w:rsidR="00472C03" w:rsidRPr="00D23DA5" w:rsidRDefault="00472C03" w:rsidP="009D4792">
            <w:pPr>
              <w:pStyle w:val="TableText"/>
            </w:pPr>
          </w:p>
        </w:tc>
      </w:tr>
      <w:tr w:rsidR="00472C03" w:rsidRPr="00D23DA5" w14:paraId="4157A362" w14:textId="77777777" w:rsidTr="009D4792">
        <w:tc>
          <w:tcPr>
            <w:tcW w:w="738" w:type="dxa"/>
          </w:tcPr>
          <w:p w14:paraId="0A7D5FD1" w14:textId="77777777" w:rsidR="00472C03" w:rsidRPr="00D23DA5" w:rsidRDefault="00472C03" w:rsidP="00472C03">
            <w:pPr>
              <w:pStyle w:val="ListNumber"/>
              <w:widowControl w:val="0"/>
              <w:numPr>
                <w:ilvl w:val="0"/>
                <w:numId w:val="0"/>
              </w:numPr>
              <w:spacing w:before="120"/>
              <w:ind w:left="540" w:hanging="360"/>
            </w:pPr>
          </w:p>
        </w:tc>
        <w:tc>
          <w:tcPr>
            <w:tcW w:w="4090" w:type="dxa"/>
          </w:tcPr>
          <w:p w14:paraId="06D1852F" w14:textId="77777777" w:rsidR="00472C03" w:rsidRDefault="00472C03" w:rsidP="009D4792">
            <w:pPr>
              <w:pStyle w:val="TableText"/>
            </w:pPr>
            <w:r w:rsidRPr="00D23DA5">
              <w:t>In a test account, choose one test or profile to accession and one test or profile listed in your order label file and place an order within the timef</w:t>
            </w:r>
            <w:r>
              <w:t xml:space="preserve">rame listed in your site file. </w:t>
            </w:r>
          </w:p>
          <w:p w14:paraId="2EEF0EA7" w14:textId="77777777" w:rsidR="00472C03" w:rsidRDefault="00472C03" w:rsidP="009D4792">
            <w:pPr>
              <w:pStyle w:val="TableText"/>
            </w:pPr>
            <w:r w:rsidRPr="00D23DA5">
              <w:t>The first should print an accession la</w:t>
            </w:r>
            <w:r>
              <w:t xml:space="preserve">bel and the other an order label. </w:t>
            </w:r>
          </w:p>
          <w:p w14:paraId="2411E773" w14:textId="77777777" w:rsidR="00472C03" w:rsidRPr="00D23DA5" w:rsidRDefault="00472C03" w:rsidP="009D4792">
            <w:pPr>
              <w:pStyle w:val="TableText"/>
            </w:pPr>
            <w:r w:rsidRPr="00D23DA5">
              <w:t xml:space="preserve">Repeat </w:t>
            </w:r>
            <w:r>
              <w:t>two</w:t>
            </w:r>
            <w:r w:rsidRPr="00D23DA5">
              <w:t xml:space="preserve"> more times using different tests.</w:t>
            </w:r>
          </w:p>
        </w:tc>
        <w:tc>
          <w:tcPr>
            <w:tcW w:w="1050" w:type="dxa"/>
          </w:tcPr>
          <w:p w14:paraId="5DE8E4E4" w14:textId="77777777" w:rsidR="00472C03" w:rsidRPr="00D23DA5" w:rsidRDefault="00472C03" w:rsidP="009D4792">
            <w:pPr>
              <w:pStyle w:val="TableText"/>
            </w:pPr>
          </w:p>
        </w:tc>
        <w:tc>
          <w:tcPr>
            <w:tcW w:w="3680" w:type="dxa"/>
          </w:tcPr>
          <w:p w14:paraId="4AA1EEEC" w14:textId="77777777" w:rsidR="00472C03" w:rsidRPr="00D23DA5" w:rsidRDefault="00472C03" w:rsidP="009D4792">
            <w:pPr>
              <w:pStyle w:val="TableText"/>
            </w:pPr>
          </w:p>
        </w:tc>
      </w:tr>
      <w:tr w:rsidR="00472C03" w:rsidRPr="00D23DA5" w14:paraId="38E3A9AA" w14:textId="77777777" w:rsidTr="009D4792">
        <w:tc>
          <w:tcPr>
            <w:tcW w:w="738" w:type="dxa"/>
          </w:tcPr>
          <w:p w14:paraId="5A23C3A9" w14:textId="77777777" w:rsidR="00472C03" w:rsidRPr="00D23DA5" w:rsidRDefault="00472C03" w:rsidP="00472C03">
            <w:pPr>
              <w:pStyle w:val="ListNumber"/>
              <w:widowControl w:val="0"/>
              <w:numPr>
                <w:ilvl w:val="0"/>
                <w:numId w:val="0"/>
              </w:numPr>
              <w:spacing w:before="120"/>
              <w:ind w:left="540" w:hanging="360"/>
            </w:pPr>
          </w:p>
        </w:tc>
        <w:tc>
          <w:tcPr>
            <w:tcW w:w="4090" w:type="dxa"/>
          </w:tcPr>
          <w:p w14:paraId="29161B2A" w14:textId="77777777" w:rsidR="00472C03" w:rsidRDefault="00472C03" w:rsidP="009D4792">
            <w:pPr>
              <w:pStyle w:val="TableText"/>
            </w:pPr>
            <w:r w:rsidRPr="00D23DA5">
              <w:t xml:space="preserve">In a test account, place an order for outside the timeframe to the future. </w:t>
            </w:r>
          </w:p>
          <w:p w14:paraId="501CDBE5" w14:textId="77777777" w:rsidR="00472C03" w:rsidRDefault="00472C03" w:rsidP="009D4792">
            <w:pPr>
              <w:pStyle w:val="TableText"/>
            </w:pPr>
            <w:r w:rsidRPr="00D23DA5">
              <w:t xml:space="preserve">You should be prompted </w:t>
            </w:r>
            <w:r w:rsidRPr="003B0B65">
              <w:rPr>
                <w:i/>
              </w:rPr>
              <w:t>no orders found</w:t>
            </w:r>
            <w:r>
              <w:rPr>
                <w:i/>
              </w:rPr>
              <w:t>,</w:t>
            </w:r>
            <w:r w:rsidRPr="003B0B65">
              <w:rPr>
                <w:i/>
              </w:rPr>
              <w:t xml:space="preserve"> please see clerk</w:t>
            </w:r>
            <w:r w:rsidRPr="00D23DA5">
              <w:t xml:space="preserve">. </w:t>
            </w:r>
          </w:p>
          <w:p w14:paraId="7E2CBE86" w14:textId="77777777" w:rsidR="00472C03" w:rsidRPr="00D23DA5" w:rsidRDefault="00472C03" w:rsidP="009D4792">
            <w:pPr>
              <w:pStyle w:val="TableText"/>
            </w:pPr>
            <w:r w:rsidRPr="00D23DA5">
              <w:t xml:space="preserve">Repeat </w:t>
            </w:r>
            <w:r>
              <w:t>two</w:t>
            </w:r>
            <w:r w:rsidRPr="00D23DA5">
              <w:t xml:space="preserve"> more times using different tests.</w:t>
            </w:r>
          </w:p>
        </w:tc>
        <w:tc>
          <w:tcPr>
            <w:tcW w:w="1050" w:type="dxa"/>
          </w:tcPr>
          <w:p w14:paraId="15960ED2" w14:textId="77777777" w:rsidR="00472C03" w:rsidRPr="00D23DA5" w:rsidRDefault="00472C03" w:rsidP="009D4792">
            <w:pPr>
              <w:pStyle w:val="TableText"/>
            </w:pPr>
          </w:p>
        </w:tc>
        <w:tc>
          <w:tcPr>
            <w:tcW w:w="3680" w:type="dxa"/>
          </w:tcPr>
          <w:p w14:paraId="38C356BF" w14:textId="77777777" w:rsidR="00472C03" w:rsidRPr="00D23DA5" w:rsidRDefault="00472C03" w:rsidP="009D4792">
            <w:pPr>
              <w:pStyle w:val="TableText"/>
            </w:pPr>
          </w:p>
        </w:tc>
      </w:tr>
      <w:tr w:rsidR="00472C03" w:rsidRPr="00D23DA5" w14:paraId="2265E807" w14:textId="77777777" w:rsidTr="009D4792">
        <w:tc>
          <w:tcPr>
            <w:tcW w:w="738" w:type="dxa"/>
          </w:tcPr>
          <w:p w14:paraId="10F0B527" w14:textId="77777777" w:rsidR="00472C03" w:rsidRPr="00D23DA5" w:rsidRDefault="00472C03" w:rsidP="00472C03">
            <w:pPr>
              <w:pStyle w:val="ListNumber"/>
              <w:widowControl w:val="0"/>
              <w:numPr>
                <w:ilvl w:val="0"/>
                <w:numId w:val="0"/>
              </w:numPr>
              <w:spacing w:before="120"/>
              <w:ind w:left="540" w:hanging="360"/>
            </w:pPr>
          </w:p>
        </w:tc>
        <w:tc>
          <w:tcPr>
            <w:tcW w:w="4090" w:type="dxa"/>
          </w:tcPr>
          <w:p w14:paraId="7D625D33" w14:textId="77777777" w:rsidR="00472C03" w:rsidRDefault="00472C03" w:rsidP="009D4792">
            <w:pPr>
              <w:pStyle w:val="TableText"/>
            </w:pPr>
            <w:r w:rsidRPr="00D23DA5">
              <w:t>In a test account, place an order for outside the timeframe to th</w:t>
            </w:r>
            <w:r>
              <w:t xml:space="preserve">e past. </w:t>
            </w:r>
          </w:p>
          <w:p w14:paraId="419E6B08" w14:textId="77777777" w:rsidR="00472C03" w:rsidRDefault="00472C03" w:rsidP="009D4792">
            <w:pPr>
              <w:pStyle w:val="TableText"/>
            </w:pPr>
            <w:r w:rsidRPr="00D23DA5">
              <w:t>You should be prompted</w:t>
            </w:r>
            <w:r w:rsidRPr="003B0B65">
              <w:rPr>
                <w:i/>
              </w:rPr>
              <w:t xml:space="preserve"> no orders found</w:t>
            </w:r>
            <w:r>
              <w:rPr>
                <w:i/>
              </w:rPr>
              <w:t>,</w:t>
            </w:r>
            <w:r w:rsidRPr="003B0B65">
              <w:rPr>
                <w:i/>
              </w:rPr>
              <w:t xml:space="preserve"> please see clerk</w:t>
            </w:r>
            <w:r w:rsidRPr="00D23DA5">
              <w:t>.</w:t>
            </w:r>
          </w:p>
          <w:p w14:paraId="757CF555" w14:textId="77777777" w:rsidR="00472C03" w:rsidRPr="00D23DA5" w:rsidRDefault="00472C03" w:rsidP="009D4792">
            <w:pPr>
              <w:pStyle w:val="TableText"/>
            </w:pPr>
            <w:r w:rsidRPr="00D23DA5">
              <w:t xml:space="preserve">Repeat </w:t>
            </w:r>
            <w:r>
              <w:t>two</w:t>
            </w:r>
            <w:r w:rsidRPr="00D23DA5">
              <w:t xml:space="preserve"> more times using different tests.</w:t>
            </w:r>
          </w:p>
        </w:tc>
        <w:tc>
          <w:tcPr>
            <w:tcW w:w="1050" w:type="dxa"/>
          </w:tcPr>
          <w:p w14:paraId="55DCBF81" w14:textId="77777777" w:rsidR="00472C03" w:rsidRPr="00D23DA5" w:rsidRDefault="00472C03" w:rsidP="009D4792">
            <w:pPr>
              <w:pStyle w:val="TableText"/>
            </w:pPr>
          </w:p>
        </w:tc>
        <w:tc>
          <w:tcPr>
            <w:tcW w:w="3680" w:type="dxa"/>
          </w:tcPr>
          <w:p w14:paraId="10AB9AFF" w14:textId="77777777" w:rsidR="00472C03" w:rsidRPr="00D23DA5" w:rsidRDefault="00472C03" w:rsidP="009D4792">
            <w:pPr>
              <w:pStyle w:val="TableText"/>
            </w:pPr>
          </w:p>
        </w:tc>
      </w:tr>
      <w:tr w:rsidR="00472C03" w:rsidRPr="00D23DA5" w14:paraId="6D74958E" w14:textId="77777777" w:rsidTr="009D4792">
        <w:trPr>
          <w:cantSplit/>
        </w:trPr>
        <w:tc>
          <w:tcPr>
            <w:tcW w:w="738" w:type="dxa"/>
          </w:tcPr>
          <w:p w14:paraId="3A8321A5" w14:textId="77777777" w:rsidR="00472C03" w:rsidRPr="00D23DA5" w:rsidRDefault="00472C03" w:rsidP="00472C03">
            <w:pPr>
              <w:pStyle w:val="ListNumber"/>
              <w:widowControl w:val="0"/>
              <w:numPr>
                <w:ilvl w:val="0"/>
                <w:numId w:val="0"/>
              </w:numPr>
              <w:spacing w:before="120"/>
              <w:ind w:left="540" w:hanging="360"/>
            </w:pPr>
          </w:p>
        </w:tc>
        <w:tc>
          <w:tcPr>
            <w:tcW w:w="4090" w:type="dxa"/>
          </w:tcPr>
          <w:p w14:paraId="53AE8D42" w14:textId="77777777" w:rsidR="00472C03" w:rsidRDefault="00472C03" w:rsidP="009D4792">
            <w:pPr>
              <w:pStyle w:val="TableText"/>
            </w:pPr>
            <w:r w:rsidRPr="00D23DA5">
              <w:t xml:space="preserve">In a test account, place </w:t>
            </w:r>
            <w:r>
              <w:t>two</w:t>
            </w:r>
            <w:r w:rsidRPr="00D23DA5">
              <w:t xml:space="preserve"> separate orders for different days </w:t>
            </w:r>
            <w:r>
              <w:t xml:space="preserve">inside the timeframe. </w:t>
            </w:r>
          </w:p>
          <w:p w14:paraId="6A6E0067" w14:textId="77777777" w:rsidR="00472C03" w:rsidRDefault="00472C03" w:rsidP="009D4792">
            <w:pPr>
              <w:pStyle w:val="TableText"/>
            </w:pPr>
            <w:r w:rsidRPr="00D23DA5">
              <w:t xml:space="preserve">You should be prompted </w:t>
            </w:r>
            <w:r w:rsidRPr="00F87332">
              <w:rPr>
                <w:i/>
              </w:rPr>
              <w:t>multiple orders, please see c</w:t>
            </w:r>
            <w:r>
              <w:rPr>
                <w:i/>
              </w:rPr>
              <w:t>lerk</w:t>
            </w:r>
            <w:r>
              <w:t>.</w:t>
            </w:r>
          </w:p>
          <w:p w14:paraId="1912710C" w14:textId="77777777" w:rsidR="00472C03" w:rsidRPr="00D23DA5" w:rsidRDefault="00472C03" w:rsidP="009D4792">
            <w:pPr>
              <w:pStyle w:val="TableText"/>
            </w:pPr>
            <w:r w:rsidRPr="00D23DA5">
              <w:t xml:space="preserve">Repeat </w:t>
            </w:r>
            <w:r>
              <w:t>two</w:t>
            </w:r>
            <w:r w:rsidRPr="00D23DA5">
              <w:t xml:space="preserve"> more times using different tests.</w:t>
            </w:r>
          </w:p>
        </w:tc>
        <w:tc>
          <w:tcPr>
            <w:tcW w:w="1050" w:type="dxa"/>
          </w:tcPr>
          <w:p w14:paraId="738795F9" w14:textId="77777777" w:rsidR="00472C03" w:rsidRPr="00D23DA5" w:rsidRDefault="00472C03" w:rsidP="009D4792">
            <w:pPr>
              <w:pStyle w:val="TableText"/>
            </w:pPr>
          </w:p>
        </w:tc>
        <w:tc>
          <w:tcPr>
            <w:tcW w:w="3680" w:type="dxa"/>
          </w:tcPr>
          <w:p w14:paraId="33916FA3" w14:textId="77777777" w:rsidR="00472C03" w:rsidRPr="00D23DA5" w:rsidRDefault="00472C03" w:rsidP="009D4792">
            <w:pPr>
              <w:pStyle w:val="TableText"/>
            </w:pPr>
          </w:p>
        </w:tc>
      </w:tr>
      <w:tr w:rsidR="00472C03" w:rsidRPr="00D23DA5" w14:paraId="7C718ADE" w14:textId="77777777" w:rsidTr="009D4792">
        <w:tc>
          <w:tcPr>
            <w:tcW w:w="738" w:type="dxa"/>
          </w:tcPr>
          <w:p w14:paraId="2C9A6485" w14:textId="77777777" w:rsidR="00472C03" w:rsidRPr="00D23DA5" w:rsidRDefault="00472C03" w:rsidP="00472C03">
            <w:pPr>
              <w:pStyle w:val="ListNumber"/>
              <w:widowControl w:val="0"/>
              <w:numPr>
                <w:ilvl w:val="0"/>
                <w:numId w:val="0"/>
              </w:numPr>
              <w:spacing w:before="120"/>
              <w:ind w:left="540" w:hanging="360"/>
            </w:pPr>
          </w:p>
        </w:tc>
        <w:tc>
          <w:tcPr>
            <w:tcW w:w="4090" w:type="dxa"/>
          </w:tcPr>
          <w:p w14:paraId="3A0F0694" w14:textId="77777777" w:rsidR="00472C03" w:rsidRDefault="00472C03" w:rsidP="009D4792">
            <w:pPr>
              <w:pStyle w:val="TableText"/>
            </w:pPr>
            <w:r w:rsidRPr="00D23DA5">
              <w:t xml:space="preserve">In a test account, place one order outside the timeframe </w:t>
            </w:r>
            <w:r>
              <w:t>to the future</w:t>
            </w:r>
            <w:r w:rsidRPr="00D23DA5">
              <w:t xml:space="preserve"> and on</w:t>
            </w:r>
            <w:r>
              <w:t>e order inside the timeframe.</w:t>
            </w:r>
          </w:p>
          <w:p w14:paraId="6D7C2172" w14:textId="77777777" w:rsidR="00472C03" w:rsidRDefault="00472C03" w:rsidP="009D4792">
            <w:pPr>
              <w:pStyle w:val="TableText"/>
            </w:pPr>
            <w:r w:rsidRPr="00D23DA5">
              <w:t>The order outside should be ignored and the order</w:t>
            </w:r>
            <w:r>
              <w:t xml:space="preserve"> inside should be accessioned.</w:t>
            </w:r>
          </w:p>
          <w:p w14:paraId="4E1C0FC5" w14:textId="77777777" w:rsidR="00472C03" w:rsidRPr="00D23DA5" w:rsidRDefault="00472C03" w:rsidP="009D4792">
            <w:pPr>
              <w:pStyle w:val="TableText"/>
            </w:pPr>
            <w:r>
              <w:t>R</w:t>
            </w:r>
            <w:r w:rsidRPr="00D23DA5">
              <w:t xml:space="preserve">epeat </w:t>
            </w:r>
            <w:r>
              <w:t>two</w:t>
            </w:r>
            <w:r w:rsidRPr="00D23DA5">
              <w:t xml:space="preserve"> mo</w:t>
            </w:r>
            <w:r>
              <w:t>re times using different tests.</w:t>
            </w:r>
          </w:p>
        </w:tc>
        <w:tc>
          <w:tcPr>
            <w:tcW w:w="1050" w:type="dxa"/>
          </w:tcPr>
          <w:p w14:paraId="2595CE10" w14:textId="77777777" w:rsidR="00472C03" w:rsidRPr="00D23DA5" w:rsidRDefault="00472C03" w:rsidP="009D4792">
            <w:pPr>
              <w:pStyle w:val="TableText"/>
            </w:pPr>
          </w:p>
        </w:tc>
        <w:tc>
          <w:tcPr>
            <w:tcW w:w="3680" w:type="dxa"/>
          </w:tcPr>
          <w:p w14:paraId="7F0EF8F3" w14:textId="77777777" w:rsidR="00472C03" w:rsidRPr="00D23DA5" w:rsidRDefault="00472C03" w:rsidP="009D4792">
            <w:pPr>
              <w:pStyle w:val="TableText"/>
            </w:pPr>
          </w:p>
        </w:tc>
      </w:tr>
      <w:tr w:rsidR="00472C03" w:rsidRPr="00D23DA5" w14:paraId="215A80F2" w14:textId="77777777" w:rsidTr="009D4792">
        <w:tc>
          <w:tcPr>
            <w:tcW w:w="738" w:type="dxa"/>
          </w:tcPr>
          <w:p w14:paraId="2AE96BF3" w14:textId="77777777" w:rsidR="00472C03" w:rsidRPr="00D23DA5" w:rsidRDefault="00472C03" w:rsidP="00472C03">
            <w:pPr>
              <w:pStyle w:val="ListNumber"/>
              <w:widowControl w:val="0"/>
              <w:numPr>
                <w:ilvl w:val="0"/>
                <w:numId w:val="0"/>
              </w:numPr>
              <w:spacing w:before="120"/>
              <w:ind w:left="540" w:hanging="360"/>
            </w:pPr>
          </w:p>
        </w:tc>
        <w:tc>
          <w:tcPr>
            <w:tcW w:w="4090" w:type="dxa"/>
          </w:tcPr>
          <w:p w14:paraId="57DF0226" w14:textId="77777777" w:rsidR="00472C03" w:rsidRPr="00BC3346" w:rsidRDefault="00472C03" w:rsidP="009D4792">
            <w:pPr>
              <w:pStyle w:val="TableText"/>
            </w:pPr>
            <w:r w:rsidRPr="00BC3346">
              <w:t xml:space="preserve">In a test account, place an order for a location in your medical center to-be-excluded.  Place one order for today and another order for another day for that excluded location. </w:t>
            </w:r>
          </w:p>
          <w:p w14:paraId="2162407A" w14:textId="77777777" w:rsidR="00472C03" w:rsidRPr="00BC3346" w:rsidRDefault="00472C03" w:rsidP="009D4792">
            <w:pPr>
              <w:pStyle w:val="TableText"/>
            </w:pPr>
            <w:r w:rsidRPr="00BC3346">
              <w:t xml:space="preserve">Howdy should accession the order for today and ignore the other order.  </w:t>
            </w:r>
          </w:p>
          <w:p w14:paraId="51504589" w14:textId="77777777" w:rsidR="00472C03" w:rsidRPr="00BC3346" w:rsidRDefault="00472C03" w:rsidP="009D4792">
            <w:pPr>
              <w:pStyle w:val="TableText"/>
            </w:pPr>
            <w:r w:rsidRPr="00BC3346">
              <w:t>Repeat two more times using different locations.</w:t>
            </w:r>
          </w:p>
        </w:tc>
        <w:tc>
          <w:tcPr>
            <w:tcW w:w="1050" w:type="dxa"/>
          </w:tcPr>
          <w:p w14:paraId="0F8881F9" w14:textId="77777777" w:rsidR="00472C03" w:rsidRPr="00D23DA5" w:rsidRDefault="00472C03" w:rsidP="009D4792">
            <w:pPr>
              <w:pStyle w:val="TableText"/>
            </w:pPr>
          </w:p>
        </w:tc>
        <w:tc>
          <w:tcPr>
            <w:tcW w:w="3680" w:type="dxa"/>
          </w:tcPr>
          <w:p w14:paraId="02EEE1D6" w14:textId="77777777" w:rsidR="00472C03" w:rsidRPr="00D23DA5" w:rsidRDefault="00472C03" w:rsidP="009D4792">
            <w:pPr>
              <w:pStyle w:val="TableText"/>
            </w:pPr>
          </w:p>
        </w:tc>
      </w:tr>
      <w:tr w:rsidR="00472C03" w:rsidRPr="00D23DA5" w14:paraId="5D6A4E79" w14:textId="77777777" w:rsidTr="009D4792">
        <w:tc>
          <w:tcPr>
            <w:tcW w:w="738" w:type="dxa"/>
          </w:tcPr>
          <w:p w14:paraId="28119238" w14:textId="77777777" w:rsidR="00472C03" w:rsidRPr="00D23DA5" w:rsidRDefault="00472C03" w:rsidP="00472C03">
            <w:pPr>
              <w:pStyle w:val="ListNumber"/>
              <w:widowControl w:val="0"/>
              <w:numPr>
                <w:ilvl w:val="0"/>
                <w:numId w:val="0"/>
              </w:numPr>
              <w:spacing w:before="120"/>
              <w:ind w:left="540" w:hanging="360"/>
            </w:pPr>
          </w:p>
        </w:tc>
        <w:tc>
          <w:tcPr>
            <w:tcW w:w="4090" w:type="dxa"/>
          </w:tcPr>
          <w:p w14:paraId="452331B4" w14:textId="77777777" w:rsidR="00472C03" w:rsidRDefault="00472C03" w:rsidP="009D4792">
            <w:pPr>
              <w:pStyle w:val="TableText"/>
            </w:pPr>
            <w:r w:rsidRPr="00D23DA5">
              <w:t>In a test account, place an order with a specimen</w:t>
            </w:r>
            <w:r>
              <w:t xml:space="preserve"> t</w:t>
            </w:r>
            <w:r w:rsidRPr="00D23DA5">
              <w:t>ype</w:t>
            </w:r>
            <w:r>
              <w:t xml:space="preserve"> </w:t>
            </w:r>
            <w:r w:rsidRPr="00D23DA5">
              <w:t>to</w:t>
            </w:r>
            <w:r>
              <w:t>-</w:t>
            </w:r>
            <w:r w:rsidRPr="00D23DA5">
              <w:t>be</w:t>
            </w:r>
            <w:r>
              <w:t>-</w:t>
            </w:r>
            <w:r w:rsidRPr="00D23DA5">
              <w:t xml:space="preserve">excluded. </w:t>
            </w:r>
          </w:p>
          <w:p w14:paraId="7236AB8B" w14:textId="77777777" w:rsidR="00472C03" w:rsidRDefault="00472C03" w:rsidP="009D4792">
            <w:pPr>
              <w:pStyle w:val="TableText"/>
            </w:pPr>
            <w:r w:rsidRPr="00D23DA5">
              <w:t xml:space="preserve">You should be prompted </w:t>
            </w:r>
            <w:r w:rsidRPr="00F87332">
              <w:rPr>
                <w:i/>
              </w:rPr>
              <w:t>no orders found, please see clerk</w:t>
            </w:r>
            <w:r w:rsidRPr="00D23DA5">
              <w:t>.</w:t>
            </w:r>
          </w:p>
          <w:p w14:paraId="365FD594" w14:textId="77777777" w:rsidR="00472C03" w:rsidRPr="00D23DA5" w:rsidRDefault="00472C03" w:rsidP="009D4792">
            <w:pPr>
              <w:pStyle w:val="TableText"/>
            </w:pPr>
            <w:r w:rsidRPr="00D23DA5">
              <w:t xml:space="preserve">Repeat </w:t>
            </w:r>
            <w:r>
              <w:t>two</w:t>
            </w:r>
            <w:r w:rsidRPr="00D23DA5">
              <w:t xml:space="preserve"> more times using different specimen types. </w:t>
            </w:r>
          </w:p>
        </w:tc>
        <w:tc>
          <w:tcPr>
            <w:tcW w:w="1050" w:type="dxa"/>
          </w:tcPr>
          <w:p w14:paraId="15915FC4" w14:textId="77777777" w:rsidR="00472C03" w:rsidRPr="00D23DA5" w:rsidRDefault="00472C03" w:rsidP="009D4792">
            <w:pPr>
              <w:pStyle w:val="TableText"/>
            </w:pPr>
          </w:p>
        </w:tc>
        <w:tc>
          <w:tcPr>
            <w:tcW w:w="3680" w:type="dxa"/>
          </w:tcPr>
          <w:p w14:paraId="0513A33F" w14:textId="77777777" w:rsidR="00472C03" w:rsidRPr="00D23DA5" w:rsidRDefault="00472C03" w:rsidP="009D4792">
            <w:pPr>
              <w:pStyle w:val="TableText"/>
            </w:pPr>
          </w:p>
        </w:tc>
      </w:tr>
      <w:tr w:rsidR="00472C03" w:rsidRPr="00D23DA5" w14:paraId="7AD33042" w14:textId="77777777" w:rsidTr="009D4792">
        <w:trPr>
          <w:trHeight w:val="233"/>
        </w:trPr>
        <w:tc>
          <w:tcPr>
            <w:tcW w:w="738" w:type="dxa"/>
          </w:tcPr>
          <w:p w14:paraId="525166B3" w14:textId="77777777" w:rsidR="00472C03" w:rsidRPr="00D23DA5" w:rsidRDefault="00472C03" w:rsidP="00472C03">
            <w:pPr>
              <w:pStyle w:val="ListNumber"/>
              <w:widowControl w:val="0"/>
              <w:numPr>
                <w:ilvl w:val="0"/>
                <w:numId w:val="0"/>
              </w:numPr>
              <w:spacing w:before="120"/>
              <w:ind w:left="540" w:hanging="360"/>
            </w:pPr>
          </w:p>
        </w:tc>
        <w:tc>
          <w:tcPr>
            <w:tcW w:w="4090" w:type="dxa"/>
          </w:tcPr>
          <w:p w14:paraId="17DDCCB4" w14:textId="77777777" w:rsidR="00472C03" w:rsidRDefault="00472C03" w:rsidP="009D4792">
            <w:pPr>
              <w:pStyle w:val="TableText"/>
            </w:pPr>
            <w:r w:rsidRPr="00D23DA5">
              <w:t>In a test account, place an order using a collection</w:t>
            </w:r>
            <w:r>
              <w:t xml:space="preserve"> </w:t>
            </w:r>
            <w:r w:rsidRPr="00D23DA5">
              <w:t>type</w:t>
            </w:r>
            <w:r>
              <w:t xml:space="preserve"> </w:t>
            </w:r>
            <w:r w:rsidRPr="00D23DA5">
              <w:t>to</w:t>
            </w:r>
            <w:r>
              <w:t>-</w:t>
            </w:r>
            <w:r w:rsidRPr="00D23DA5">
              <w:t>be</w:t>
            </w:r>
            <w:r>
              <w:t>-</w:t>
            </w:r>
            <w:r w:rsidRPr="00D23DA5">
              <w:t xml:space="preserve">excluded.  </w:t>
            </w:r>
          </w:p>
          <w:p w14:paraId="3302C98B" w14:textId="77777777" w:rsidR="00472C03" w:rsidRDefault="00472C03" w:rsidP="009D4792">
            <w:pPr>
              <w:pStyle w:val="TableText"/>
            </w:pPr>
            <w:r w:rsidRPr="00D23DA5">
              <w:t xml:space="preserve">You should be prompted </w:t>
            </w:r>
            <w:r w:rsidRPr="00710A81">
              <w:rPr>
                <w:i/>
              </w:rPr>
              <w:t>no orders found, please see clerk</w:t>
            </w:r>
            <w:r w:rsidRPr="00D23DA5">
              <w:t>.</w:t>
            </w:r>
          </w:p>
          <w:p w14:paraId="0CFA9D29" w14:textId="77777777" w:rsidR="00472C03" w:rsidRPr="00D23DA5" w:rsidRDefault="00472C03" w:rsidP="009D4792">
            <w:pPr>
              <w:pStyle w:val="TableText"/>
            </w:pPr>
            <w:r w:rsidRPr="00D23DA5">
              <w:t xml:space="preserve">Repeat </w:t>
            </w:r>
            <w:r>
              <w:t>two</w:t>
            </w:r>
            <w:r w:rsidRPr="00D23DA5">
              <w:t xml:space="preserve"> more times using different collection types.</w:t>
            </w:r>
          </w:p>
        </w:tc>
        <w:tc>
          <w:tcPr>
            <w:tcW w:w="1050" w:type="dxa"/>
          </w:tcPr>
          <w:p w14:paraId="056BE233" w14:textId="77777777" w:rsidR="00472C03" w:rsidRPr="00D23DA5" w:rsidRDefault="00472C03" w:rsidP="009D4792">
            <w:pPr>
              <w:pStyle w:val="TableText"/>
            </w:pPr>
          </w:p>
        </w:tc>
        <w:tc>
          <w:tcPr>
            <w:tcW w:w="3680" w:type="dxa"/>
          </w:tcPr>
          <w:p w14:paraId="16D169C4" w14:textId="77777777" w:rsidR="00472C03" w:rsidRPr="00D23DA5" w:rsidRDefault="00472C03" w:rsidP="009D4792">
            <w:pPr>
              <w:pStyle w:val="TableText"/>
            </w:pPr>
          </w:p>
        </w:tc>
      </w:tr>
      <w:tr w:rsidR="00472C03" w:rsidRPr="00D23DA5" w14:paraId="2A1DD1C2" w14:textId="77777777" w:rsidTr="009D4792">
        <w:trPr>
          <w:trHeight w:val="233"/>
        </w:trPr>
        <w:tc>
          <w:tcPr>
            <w:tcW w:w="738" w:type="dxa"/>
          </w:tcPr>
          <w:p w14:paraId="12EF4CB0" w14:textId="77777777" w:rsidR="00472C03" w:rsidRPr="00D23DA5" w:rsidRDefault="00472C03" w:rsidP="00472C03">
            <w:pPr>
              <w:pStyle w:val="ListNumber"/>
              <w:widowControl w:val="0"/>
              <w:numPr>
                <w:ilvl w:val="0"/>
                <w:numId w:val="0"/>
              </w:numPr>
              <w:spacing w:before="120"/>
              <w:ind w:left="540" w:hanging="360"/>
            </w:pPr>
          </w:p>
        </w:tc>
        <w:tc>
          <w:tcPr>
            <w:tcW w:w="4090" w:type="dxa"/>
          </w:tcPr>
          <w:p w14:paraId="015DC765" w14:textId="77777777" w:rsidR="00472C03" w:rsidRDefault="00472C03" w:rsidP="009D4792">
            <w:pPr>
              <w:pStyle w:val="TableText"/>
            </w:pPr>
            <w:r w:rsidRPr="00D23DA5">
              <w:t>In a test account, place two orders containing the same test for today.</w:t>
            </w:r>
          </w:p>
          <w:p w14:paraId="05B71DCD" w14:textId="77777777" w:rsidR="00472C03" w:rsidRDefault="00472C03" w:rsidP="009D4792">
            <w:pPr>
              <w:pStyle w:val="TableText"/>
            </w:pPr>
            <w:r w:rsidRPr="00D23DA5">
              <w:t xml:space="preserve">One should be accessioned and the other should be merged and documented as </w:t>
            </w:r>
            <w:r w:rsidRPr="00710A81">
              <w:rPr>
                <w:i/>
              </w:rPr>
              <w:t>duplicate order</w:t>
            </w:r>
            <w:r w:rsidRPr="00D23DA5">
              <w:t xml:space="preserve">. </w:t>
            </w:r>
          </w:p>
          <w:p w14:paraId="5CFEE61D" w14:textId="77777777" w:rsidR="00472C03" w:rsidRPr="00D23DA5" w:rsidRDefault="00472C03" w:rsidP="009D4792">
            <w:pPr>
              <w:pStyle w:val="TableText"/>
            </w:pPr>
            <w:r w:rsidRPr="00D23DA5">
              <w:t xml:space="preserve">Repeat </w:t>
            </w:r>
            <w:r>
              <w:t>two</w:t>
            </w:r>
            <w:r w:rsidRPr="00D23DA5">
              <w:t xml:space="preserve"> more times using different tests. </w:t>
            </w:r>
          </w:p>
        </w:tc>
        <w:tc>
          <w:tcPr>
            <w:tcW w:w="1050" w:type="dxa"/>
          </w:tcPr>
          <w:p w14:paraId="39CEC50E" w14:textId="77777777" w:rsidR="00472C03" w:rsidRPr="00D23DA5" w:rsidRDefault="00472C03" w:rsidP="009D4792">
            <w:pPr>
              <w:pStyle w:val="TableText"/>
            </w:pPr>
          </w:p>
        </w:tc>
        <w:tc>
          <w:tcPr>
            <w:tcW w:w="3680" w:type="dxa"/>
          </w:tcPr>
          <w:p w14:paraId="4C6A6E7F" w14:textId="77777777" w:rsidR="00472C03" w:rsidRPr="00D23DA5" w:rsidRDefault="00472C03" w:rsidP="009D4792">
            <w:pPr>
              <w:pStyle w:val="TableText"/>
            </w:pPr>
          </w:p>
        </w:tc>
      </w:tr>
      <w:tr w:rsidR="00472C03" w:rsidRPr="00D23DA5" w14:paraId="34F3FA4C" w14:textId="77777777" w:rsidTr="009D4792">
        <w:trPr>
          <w:cantSplit/>
          <w:trHeight w:val="233"/>
        </w:trPr>
        <w:tc>
          <w:tcPr>
            <w:tcW w:w="738" w:type="dxa"/>
          </w:tcPr>
          <w:p w14:paraId="5504CE3A" w14:textId="77777777" w:rsidR="00472C03" w:rsidRPr="00D23DA5" w:rsidRDefault="00472C03" w:rsidP="00472C03">
            <w:pPr>
              <w:pStyle w:val="ListNumber"/>
              <w:widowControl w:val="0"/>
              <w:numPr>
                <w:ilvl w:val="0"/>
                <w:numId w:val="0"/>
              </w:numPr>
              <w:spacing w:before="120"/>
              <w:ind w:left="540" w:hanging="360"/>
            </w:pPr>
          </w:p>
        </w:tc>
        <w:tc>
          <w:tcPr>
            <w:tcW w:w="4090" w:type="dxa"/>
          </w:tcPr>
          <w:p w14:paraId="34685D3D" w14:textId="77777777" w:rsidR="00472C03" w:rsidRDefault="00472C03" w:rsidP="009D4792">
            <w:pPr>
              <w:pStyle w:val="TableText"/>
            </w:pPr>
            <w:r w:rsidRPr="00D23DA5">
              <w:t>In a test account, place an order for an urgency</w:t>
            </w:r>
            <w:r>
              <w:t xml:space="preserve"> </w:t>
            </w:r>
            <w:r w:rsidRPr="00D23DA5">
              <w:t>to</w:t>
            </w:r>
            <w:r>
              <w:t>-</w:t>
            </w:r>
            <w:r w:rsidRPr="00D23DA5">
              <w:t>be</w:t>
            </w:r>
            <w:r>
              <w:t>-</w:t>
            </w:r>
            <w:r w:rsidRPr="00D23DA5">
              <w:t xml:space="preserve">excluded. </w:t>
            </w:r>
          </w:p>
          <w:p w14:paraId="22CDC2A8" w14:textId="77777777" w:rsidR="00472C03" w:rsidRDefault="00472C03" w:rsidP="009D4792">
            <w:pPr>
              <w:pStyle w:val="TableText"/>
            </w:pPr>
            <w:r w:rsidRPr="00D23DA5">
              <w:t xml:space="preserve">You should be prompted </w:t>
            </w:r>
            <w:r w:rsidRPr="00710A81">
              <w:rPr>
                <w:i/>
              </w:rPr>
              <w:t>no orders found, please see clerk</w:t>
            </w:r>
            <w:r w:rsidRPr="00D23DA5">
              <w:t xml:space="preserve">. </w:t>
            </w:r>
          </w:p>
          <w:p w14:paraId="4AB1642C" w14:textId="77777777" w:rsidR="00472C03" w:rsidRPr="00D23DA5" w:rsidRDefault="00472C03" w:rsidP="009D4792">
            <w:pPr>
              <w:pStyle w:val="TableText"/>
            </w:pPr>
            <w:r w:rsidRPr="00D23DA5">
              <w:t xml:space="preserve">Repeat </w:t>
            </w:r>
            <w:r>
              <w:t>two</w:t>
            </w:r>
            <w:r w:rsidRPr="00D23DA5">
              <w:t xml:space="preserve"> more times using different urgencies</w:t>
            </w:r>
          </w:p>
        </w:tc>
        <w:tc>
          <w:tcPr>
            <w:tcW w:w="1050" w:type="dxa"/>
          </w:tcPr>
          <w:p w14:paraId="125CCE38" w14:textId="77777777" w:rsidR="00472C03" w:rsidRPr="00D23DA5" w:rsidRDefault="00472C03" w:rsidP="009D4792">
            <w:pPr>
              <w:pStyle w:val="TableText"/>
            </w:pPr>
          </w:p>
        </w:tc>
        <w:tc>
          <w:tcPr>
            <w:tcW w:w="3680" w:type="dxa"/>
          </w:tcPr>
          <w:p w14:paraId="0D5FF2D8" w14:textId="77777777" w:rsidR="00472C03" w:rsidRPr="00D23DA5" w:rsidRDefault="00472C03" w:rsidP="009D4792">
            <w:pPr>
              <w:pStyle w:val="TableText"/>
            </w:pPr>
          </w:p>
        </w:tc>
      </w:tr>
      <w:tr w:rsidR="00472C03" w:rsidRPr="00D23DA5" w14:paraId="6536A811" w14:textId="77777777" w:rsidTr="009D4792">
        <w:trPr>
          <w:trHeight w:val="233"/>
        </w:trPr>
        <w:tc>
          <w:tcPr>
            <w:tcW w:w="738" w:type="dxa"/>
          </w:tcPr>
          <w:p w14:paraId="0ED6076F" w14:textId="77777777" w:rsidR="00472C03" w:rsidRPr="00D23DA5" w:rsidRDefault="00472C03" w:rsidP="00472C03">
            <w:pPr>
              <w:pStyle w:val="ListNumber"/>
              <w:widowControl w:val="0"/>
              <w:numPr>
                <w:ilvl w:val="0"/>
                <w:numId w:val="0"/>
              </w:numPr>
              <w:spacing w:before="120"/>
              <w:ind w:left="540" w:hanging="360"/>
            </w:pPr>
          </w:p>
        </w:tc>
        <w:tc>
          <w:tcPr>
            <w:tcW w:w="4090" w:type="dxa"/>
          </w:tcPr>
          <w:p w14:paraId="43E7EE4A" w14:textId="77777777" w:rsidR="00472C03" w:rsidRDefault="00472C03" w:rsidP="009D4792">
            <w:pPr>
              <w:pStyle w:val="TableText"/>
            </w:pPr>
            <w:r w:rsidRPr="00D23DA5">
              <w:t>In a test account, choose one test or profile to accession and one test or profile</w:t>
            </w:r>
            <w:r>
              <w:t xml:space="preserve"> is </w:t>
            </w:r>
            <w:r w:rsidRPr="00D23DA5">
              <w:t>listed in your lab test</w:t>
            </w:r>
            <w:r>
              <w:t xml:space="preserve"> </w:t>
            </w:r>
            <w:r w:rsidRPr="00D23DA5">
              <w:t>to</w:t>
            </w:r>
            <w:r>
              <w:t>-</w:t>
            </w:r>
            <w:r w:rsidRPr="00D23DA5">
              <w:t>exclude</w:t>
            </w:r>
            <w:r>
              <w:t>-</w:t>
            </w:r>
            <w:r w:rsidRPr="00D23DA5">
              <w:t>file</w:t>
            </w:r>
            <w:r>
              <w:t>,</w:t>
            </w:r>
            <w:r w:rsidRPr="00D23DA5">
              <w:t xml:space="preserve"> and place the order within the timef</w:t>
            </w:r>
            <w:r>
              <w:t>rame listed in your site file.</w:t>
            </w:r>
          </w:p>
          <w:p w14:paraId="33AD52DE" w14:textId="77777777" w:rsidR="00472C03" w:rsidRDefault="00472C03" w:rsidP="009D4792">
            <w:pPr>
              <w:pStyle w:val="TableText"/>
            </w:pPr>
            <w:r w:rsidRPr="00D23DA5">
              <w:t>The first should be accessioned and print an accession labe</w:t>
            </w:r>
            <w:r>
              <w:t>l, the other should be ignored.</w:t>
            </w:r>
          </w:p>
          <w:p w14:paraId="1B50DB27" w14:textId="77777777" w:rsidR="00472C03" w:rsidRPr="00DB4835" w:rsidRDefault="00472C03" w:rsidP="009D4792">
            <w:pPr>
              <w:pStyle w:val="Note"/>
              <w:ind w:left="648"/>
            </w:pPr>
            <w:r w:rsidRPr="00001198">
              <w:rPr>
                <w:b/>
              </w:rPr>
              <w:t>Note:</w:t>
            </w:r>
            <w:r w:rsidRPr="00DB4835">
              <w:t xml:space="preserve"> </w:t>
            </w:r>
            <w:r>
              <w:t>Y</w:t>
            </w:r>
            <w:r w:rsidRPr="00DB4835">
              <w:t>ou must have these tests entered in the LAB TEST to Exclude file and the ORDER LABEL TEST file.</w:t>
            </w:r>
          </w:p>
          <w:p w14:paraId="07F42C1B" w14:textId="77777777" w:rsidR="00472C03" w:rsidRPr="00D23DA5" w:rsidRDefault="00472C03" w:rsidP="009D4792">
            <w:pPr>
              <w:pStyle w:val="TableText"/>
            </w:pPr>
            <w:r>
              <w:t>R</w:t>
            </w:r>
            <w:r w:rsidRPr="00D23DA5">
              <w:t xml:space="preserve">epeat </w:t>
            </w:r>
            <w:r>
              <w:t>two</w:t>
            </w:r>
            <w:r w:rsidRPr="00D23DA5">
              <w:t xml:space="preserve"> more times using different tests.</w:t>
            </w:r>
          </w:p>
        </w:tc>
        <w:tc>
          <w:tcPr>
            <w:tcW w:w="1050" w:type="dxa"/>
          </w:tcPr>
          <w:p w14:paraId="3D4CBF7B" w14:textId="77777777" w:rsidR="00472C03" w:rsidRPr="00D23DA5" w:rsidRDefault="00472C03" w:rsidP="009D4792">
            <w:pPr>
              <w:pStyle w:val="TableText"/>
            </w:pPr>
          </w:p>
        </w:tc>
        <w:tc>
          <w:tcPr>
            <w:tcW w:w="3680" w:type="dxa"/>
          </w:tcPr>
          <w:p w14:paraId="445AA9F3" w14:textId="77777777" w:rsidR="00472C03" w:rsidRPr="00D23DA5" w:rsidRDefault="00472C03" w:rsidP="009D4792">
            <w:pPr>
              <w:pStyle w:val="TableText"/>
            </w:pPr>
          </w:p>
        </w:tc>
      </w:tr>
      <w:tr w:rsidR="00472C03" w:rsidRPr="00D23DA5" w14:paraId="4E61B150" w14:textId="77777777" w:rsidTr="009D4792">
        <w:trPr>
          <w:trHeight w:val="233"/>
        </w:trPr>
        <w:tc>
          <w:tcPr>
            <w:tcW w:w="738" w:type="dxa"/>
          </w:tcPr>
          <w:p w14:paraId="7CDA7761" w14:textId="77777777" w:rsidR="00472C03" w:rsidRPr="00D23DA5" w:rsidRDefault="00472C03" w:rsidP="00472C03">
            <w:pPr>
              <w:pStyle w:val="ListNumber"/>
              <w:widowControl w:val="0"/>
              <w:numPr>
                <w:ilvl w:val="0"/>
                <w:numId w:val="0"/>
              </w:numPr>
              <w:spacing w:before="120"/>
              <w:ind w:left="540" w:hanging="360"/>
            </w:pPr>
          </w:p>
        </w:tc>
        <w:tc>
          <w:tcPr>
            <w:tcW w:w="4090" w:type="dxa"/>
          </w:tcPr>
          <w:p w14:paraId="6422B0F5" w14:textId="77777777" w:rsidR="00472C03" w:rsidRDefault="00472C03" w:rsidP="009D4792">
            <w:pPr>
              <w:pStyle w:val="TableText"/>
            </w:pPr>
            <w:r w:rsidRPr="00001198">
              <w:t xml:space="preserve">In  a test account, choose a test with a collection sample to exclude. This test may also have a site specimen to exclude.  </w:t>
            </w:r>
          </w:p>
          <w:p w14:paraId="21EB966D" w14:textId="77777777" w:rsidR="00472C03" w:rsidRDefault="00472C03" w:rsidP="009D4792">
            <w:pPr>
              <w:pStyle w:val="TableText"/>
            </w:pPr>
            <w:r w:rsidRPr="00001198">
              <w:t>Also</w:t>
            </w:r>
            <w:r>
              <w:t>,</w:t>
            </w:r>
            <w:r w:rsidRPr="00001198">
              <w:t xml:space="preserve"> choose a test with a collection sample/site specimen not to exclude and verify that that Howdy only accessions the lat</w:t>
            </w:r>
            <w:r>
              <w:t>t</w:t>
            </w:r>
            <w:r w:rsidRPr="00001198">
              <w:t xml:space="preserve">er.  </w:t>
            </w:r>
          </w:p>
          <w:p w14:paraId="65F68AE5" w14:textId="77777777" w:rsidR="00472C03" w:rsidRPr="00001198" w:rsidRDefault="00472C03" w:rsidP="009D4792">
            <w:pPr>
              <w:pStyle w:val="TableText"/>
            </w:pPr>
            <w:r w:rsidRPr="00001198">
              <w:t xml:space="preserve">Repeat </w:t>
            </w:r>
            <w:r>
              <w:t>two</w:t>
            </w:r>
            <w:r w:rsidRPr="00001198">
              <w:t xml:space="preserve"> more times using different collection samples.</w:t>
            </w:r>
          </w:p>
        </w:tc>
        <w:tc>
          <w:tcPr>
            <w:tcW w:w="1050" w:type="dxa"/>
          </w:tcPr>
          <w:p w14:paraId="3E3B4EFB" w14:textId="77777777" w:rsidR="00472C03" w:rsidRPr="00D23DA5" w:rsidRDefault="00472C03" w:rsidP="009D4792">
            <w:pPr>
              <w:pStyle w:val="TableText"/>
            </w:pPr>
          </w:p>
        </w:tc>
        <w:tc>
          <w:tcPr>
            <w:tcW w:w="3680" w:type="dxa"/>
          </w:tcPr>
          <w:p w14:paraId="0451BA38" w14:textId="77777777" w:rsidR="00472C03" w:rsidRPr="00D23DA5" w:rsidRDefault="00472C03" w:rsidP="009D4792">
            <w:pPr>
              <w:pStyle w:val="TableText"/>
            </w:pPr>
          </w:p>
        </w:tc>
      </w:tr>
    </w:tbl>
    <w:p w14:paraId="14DC2208" w14:textId="77777777" w:rsidR="00472C03" w:rsidRDefault="00472C03" w:rsidP="00472C03"/>
    <w:p w14:paraId="5C1249D2" w14:textId="77777777" w:rsidR="007D30A0" w:rsidRDefault="00472C03" w:rsidP="007D30A0">
      <w:pPr>
        <w:pStyle w:val="Note"/>
      </w:pPr>
      <w:r w:rsidRPr="007D30A0">
        <w:rPr>
          <w:b/>
        </w:rPr>
        <w:t>Note:</w:t>
      </w:r>
      <w:r>
        <w:t xml:space="preserve"> If your site is a multi-divisional site, repeat validation at each site</w:t>
      </w:r>
    </w:p>
    <w:p w14:paraId="44A6F0FA" w14:textId="77777777" w:rsidR="007D30A0" w:rsidRPr="007D30A0" w:rsidRDefault="007D30A0" w:rsidP="007D30A0"/>
    <w:p w14:paraId="5377920B" w14:textId="77777777" w:rsidR="007D30A0" w:rsidRPr="007D30A0" w:rsidRDefault="007D30A0" w:rsidP="007D30A0"/>
    <w:p w14:paraId="2D2A8710" w14:textId="77777777" w:rsidR="007D30A0" w:rsidRPr="007D30A0" w:rsidRDefault="007D30A0" w:rsidP="007D30A0"/>
    <w:p w14:paraId="538C4D33" w14:textId="77777777" w:rsidR="007D30A0" w:rsidRPr="007D30A0" w:rsidRDefault="007D30A0" w:rsidP="007D30A0"/>
    <w:p w14:paraId="487A75F1" w14:textId="77777777" w:rsidR="007D30A0" w:rsidRPr="007D30A0" w:rsidRDefault="007D30A0" w:rsidP="007D30A0"/>
    <w:p w14:paraId="1D0B8548" w14:textId="77777777" w:rsidR="00472C03" w:rsidRDefault="00472C03" w:rsidP="007D30A0">
      <w:pPr>
        <w:pStyle w:val="Heading2"/>
      </w:pPr>
      <w:r w:rsidRPr="007D30A0">
        <w:br w:type="page"/>
      </w:r>
      <w:bookmarkStart w:id="97" w:name="_Toc313444659"/>
      <w:r>
        <w:lastRenderedPageBreak/>
        <w:t>Production Accounts</w:t>
      </w:r>
      <w:bookmarkEnd w:id="97"/>
    </w:p>
    <w:tbl>
      <w:tblPr>
        <w:tblW w:w="955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738"/>
        <w:gridCol w:w="4090"/>
        <w:gridCol w:w="1050"/>
        <w:gridCol w:w="3680"/>
      </w:tblGrid>
      <w:tr w:rsidR="00472C03" w:rsidRPr="00D23DA5" w14:paraId="41AB0473" w14:textId="77777777" w:rsidTr="009D4792">
        <w:trPr>
          <w:cantSplit/>
          <w:tblHeader/>
        </w:trPr>
        <w:tc>
          <w:tcPr>
            <w:tcW w:w="738" w:type="dxa"/>
          </w:tcPr>
          <w:p w14:paraId="5E04CFC1" w14:textId="77777777" w:rsidR="00472C03" w:rsidRDefault="00472C03" w:rsidP="009D4792">
            <w:pPr>
              <w:pStyle w:val="TableHdg"/>
            </w:pPr>
          </w:p>
        </w:tc>
        <w:tc>
          <w:tcPr>
            <w:tcW w:w="4090" w:type="dxa"/>
          </w:tcPr>
          <w:p w14:paraId="79A30C95" w14:textId="77777777" w:rsidR="00472C03" w:rsidRPr="00D23DA5" w:rsidRDefault="00472C03" w:rsidP="009D4792">
            <w:pPr>
              <w:pStyle w:val="TableHdg"/>
            </w:pPr>
            <w:r w:rsidRPr="00D23DA5">
              <w:t>Test Scenarios</w:t>
            </w:r>
            <w:r>
              <w:t xml:space="preserve"> for Production A</w:t>
            </w:r>
            <w:r w:rsidRPr="00D23DA5">
              <w:t>ccount</w:t>
            </w:r>
            <w:r>
              <w:t xml:space="preserve"> (Optional)</w:t>
            </w:r>
          </w:p>
        </w:tc>
        <w:tc>
          <w:tcPr>
            <w:tcW w:w="1050" w:type="dxa"/>
          </w:tcPr>
          <w:p w14:paraId="7F26986D" w14:textId="77777777" w:rsidR="00472C03" w:rsidRPr="00D23DA5" w:rsidRDefault="00472C03" w:rsidP="009D4792">
            <w:pPr>
              <w:pStyle w:val="TableHdg"/>
            </w:pPr>
            <w:r w:rsidRPr="00D23DA5">
              <w:t xml:space="preserve">Date </w:t>
            </w:r>
            <w:r>
              <w:t>T</w:t>
            </w:r>
            <w:r w:rsidRPr="00D23DA5">
              <w:t>ested</w:t>
            </w:r>
          </w:p>
        </w:tc>
        <w:tc>
          <w:tcPr>
            <w:tcW w:w="3680" w:type="dxa"/>
          </w:tcPr>
          <w:p w14:paraId="06B287CF" w14:textId="77777777" w:rsidR="00472C03" w:rsidRPr="00D23DA5" w:rsidRDefault="00472C03" w:rsidP="009D4792">
            <w:pPr>
              <w:pStyle w:val="TableHdg"/>
            </w:pPr>
            <w:r w:rsidRPr="00D23DA5">
              <w:t>Comments</w:t>
            </w:r>
          </w:p>
          <w:p w14:paraId="0A10CD92" w14:textId="77777777" w:rsidR="00472C03" w:rsidRPr="00D23DA5" w:rsidRDefault="00472C03" w:rsidP="009D4792">
            <w:pPr>
              <w:pStyle w:val="TableHdg"/>
            </w:pPr>
          </w:p>
        </w:tc>
      </w:tr>
      <w:tr w:rsidR="00472C03" w:rsidRPr="00D23DA5" w14:paraId="3FE4A7D1" w14:textId="77777777" w:rsidTr="009D4792">
        <w:tc>
          <w:tcPr>
            <w:tcW w:w="9558" w:type="dxa"/>
            <w:gridSpan w:val="4"/>
          </w:tcPr>
          <w:p w14:paraId="58D68246" w14:textId="77777777" w:rsidR="00472C03" w:rsidRDefault="00472C03" w:rsidP="009D4792">
            <w:pPr>
              <w:pStyle w:val="Note"/>
            </w:pPr>
            <w:r w:rsidRPr="009E5A3F">
              <w:rPr>
                <w:b/>
              </w:rPr>
              <w:t>Note:</w:t>
            </w:r>
            <w:r>
              <w:t xml:space="preserve"> </w:t>
            </w:r>
            <w:r w:rsidRPr="009E5A3F">
              <w:t>Test the implementation instructions for site</w:t>
            </w:r>
            <w:r>
              <w:t>-</w:t>
            </w:r>
            <w:r w:rsidRPr="009E5A3F">
              <w:t xml:space="preserve"> specific parameters with Howdy accessioning. </w:t>
            </w:r>
          </w:p>
          <w:p w14:paraId="385090BF" w14:textId="77777777" w:rsidR="00472C03" w:rsidRPr="009E5A3F" w:rsidRDefault="00472C03" w:rsidP="00472C03">
            <w:pPr>
              <w:pStyle w:val="ListBullet5"/>
              <w:widowControl w:val="0"/>
            </w:pPr>
            <w:r w:rsidRPr="009E5A3F">
              <w:t xml:space="preserve">Use test patients with no history of orders. </w:t>
            </w:r>
          </w:p>
          <w:p w14:paraId="05CDB6A6" w14:textId="77777777" w:rsidR="00472C03" w:rsidRPr="009E5A3F" w:rsidRDefault="00472C03" w:rsidP="00472C03">
            <w:pPr>
              <w:pStyle w:val="ListBullet5"/>
              <w:widowControl w:val="0"/>
            </w:pPr>
            <w:r w:rsidRPr="009E5A3F">
              <w:t>Use different patients for each scenario or multiples of that scenario.</w:t>
            </w:r>
          </w:p>
        </w:tc>
      </w:tr>
      <w:tr w:rsidR="00472C03" w:rsidRPr="00D23DA5" w14:paraId="73F777F8" w14:textId="77777777" w:rsidTr="009D4792">
        <w:tc>
          <w:tcPr>
            <w:tcW w:w="738" w:type="dxa"/>
          </w:tcPr>
          <w:p w14:paraId="4206C887" w14:textId="77777777" w:rsidR="00472C03" w:rsidRPr="009E5A3F" w:rsidRDefault="00472C03" w:rsidP="00472C03">
            <w:pPr>
              <w:pStyle w:val="ListNumber"/>
              <w:widowControl w:val="0"/>
              <w:numPr>
                <w:ilvl w:val="0"/>
                <w:numId w:val="0"/>
              </w:numPr>
              <w:spacing w:before="120"/>
              <w:ind w:left="540" w:hanging="360"/>
            </w:pPr>
          </w:p>
        </w:tc>
        <w:tc>
          <w:tcPr>
            <w:tcW w:w="4090" w:type="dxa"/>
          </w:tcPr>
          <w:p w14:paraId="1947C773" w14:textId="77777777" w:rsidR="00472C03" w:rsidRDefault="00472C03" w:rsidP="009D4792">
            <w:pPr>
              <w:pStyle w:val="TableText"/>
            </w:pPr>
            <w:r>
              <w:t>I</w:t>
            </w:r>
            <w:r w:rsidRPr="009E5A3F">
              <w:t>n a production account, choose tests or profiles to accession and place the order within the timeframe set in</w:t>
            </w:r>
            <w:r>
              <w:t xml:space="preserve"> your site file.</w:t>
            </w:r>
          </w:p>
          <w:p w14:paraId="71BB4989" w14:textId="77777777" w:rsidR="00472C03" w:rsidRDefault="00472C03" w:rsidP="009D4792">
            <w:pPr>
              <w:pStyle w:val="TableText"/>
            </w:pPr>
            <w:r w:rsidRPr="009E5A3F">
              <w:t xml:space="preserve">They should all accession and print appropriate accession labels </w:t>
            </w:r>
          </w:p>
          <w:p w14:paraId="390106E7" w14:textId="77777777" w:rsidR="00472C03" w:rsidRPr="009E5A3F" w:rsidRDefault="00472C03" w:rsidP="009D4792">
            <w:pPr>
              <w:pStyle w:val="TableText"/>
            </w:pPr>
            <w:r w:rsidRPr="009E5A3F">
              <w:t xml:space="preserve">Repeat </w:t>
            </w:r>
            <w:r>
              <w:t>two</w:t>
            </w:r>
            <w:r w:rsidRPr="009E5A3F">
              <w:t xml:space="preserve"> more times using different tests.</w:t>
            </w:r>
          </w:p>
        </w:tc>
        <w:tc>
          <w:tcPr>
            <w:tcW w:w="1050" w:type="dxa"/>
          </w:tcPr>
          <w:p w14:paraId="7772A8C0" w14:textId="77777777" w:rsidR="00472C03" w:rsidRPr="009E5A3F" w:rsidRDefault="00472C03" w:rsidP="009D4792">
            <w:pPr>
              <w:pStyle w:val="TableText"/>
            </w:pPr>
          </w:p>
        </w:tc>
        <w:tc>
          <w:tcPr>
            <w:tcW w:w="3680" w:type="dxa"/>
          </w:tcPr>
          <w:p w14:paraId="04C0CFFB" w14:textId="77777777" w:rsidR="00472C03" w:rsidRPr="009E5A3F" w:rsidRDefault="00472C03" w:rsidP="009D4792">
            <w:pPr>
              <w:pStyle w:val="TableText"/>
            </w:pPr>
          </w:p>
        </w:tc>
      </w:tr>
      <w:tr w:rsidR="00472C03" w:rsidRPr="00D23DA5" w14:paraId="018B6EA7" w14:textId="77777777" w:rsidTr="009D4792">
        <w:tc>
          <w:tcPr>
            <w:tcW w:w="738" w:type="dxa"/>
          </w:tcPr>
          <w:p w14:paraId="77C2503D" w14:textId="77777777" w:rsidR="00472C03" w:rsidRPr="009E5A3F" w:rsidRDefault="00472C03" w:rsidP="00472C03">
            <w:pPr>
              <w:pStyle w:val="ListNumber"/>
              <w:widowControl w:val="0"/>
              <w:numPr>
                <w:ilvl w:val="0"/>
                <w:numId w:val="0"/>
              </w:numPr>
              <w:spacing w:before="120"/>
              <w:ind w:left="540" w:hanging="360"/>
            </w:pPr>
          </w:p>
        </w:tc>
        <w:tc>
          <w:tcPr>
            <w:tcW w:w="4090" w:type="dxa"/>
          </w:tcPr>
          <w:p w14:paraId="748D2AC5" w14:textId="77777777" w:rsidR="00472C03" w:rsidRDefault="00472C03" w:rsidP="009D4792">
            <w:pPr>
              <w:pStyle w:val="TableText"/>
            </w:pPr>
            <w:r>
              <w:t>I</w:t>
            </w:r>
            <w:r w:rsidRPr="009E5A3F">
              <w:t>n a production account, choose one test or profile to accession and one test or profile listed in your order label file and place an order within the timeframe listed in your site file.</w:t>
            </w:r>
          </w:p>
          <w:p w14:paraId="66AEB615" w14:textId="77777777" w:rsidR="00472C03" w:rsidRDefault="00472C03" w:rsidP="009D4792">
            <w:pPr>
              <w:pStyle w:val="TableText"/>
            </w:pPr>
            <w:r w:rsidRPr="009E5A3F">
              <w:t>The first should print an accession label</w:t>
            </w:r>
            <w:r>
              <w:t xml:space="preserve"> and</w:t>
            </w:r>
            <w:r w:rsidRPr="009E5A3F">
              <w:t xml:space="preserve"> the other an order label.</w:t>
            </w:r>
          </w:p>
          <w:p w14:paraId="578C40D5" w14:textId="77777777" w:rsidR="00472C03" w:rsidRPr="009E5A3F" w:rsidRDefault="00472C03" w:rsidP="009D4792">
            <w:pPr>
              <w:pStyle w:val="TableText"/>
            </w:pPr>
            <w:r w:rsidRPr="009E5A3F">
              <w:t xml:space="preserve">Repeat </w:t>
            </w:r>
            <w:r>
              <w:t>two</w:t>
            </w:r>
            <w:r w:rsidRPr="009E5A3F">
              <w:t xml:space="preserve"> more times using different tests.</w:t>
            </w:r>
          </w:p>
        </w:tc>
        <w:tc>
          <w:tcPr>
            <w:tcW w:w="1050" w:type="dxa"/>
          </w:tcPr>
          <w:p w14:paraId="3AA01939" w14:textId="77777777" w:rsidR="00472C03" w:rsidRPr="009E5A3F" w:rsidRDefault="00472C03" w:rsidP="009D4792">
            <w:pPr>
              <w:pStyle w:val="TableText"/>
            </w:pPr>
          </w:p>
        </w:tc>
        <w:tc>
          <w:tcPr>
            <w:tcW w:w="3680" w:type="dxa"/>
          </w:tcPr>
          <w:p w14:paraId="2AF4847D" w14:textId="77777777" w:rsidR="00472C03" w:rsidRPr="009E5A3F" w:rsidRDefault="00472C03" w:rsidP="009D4792">
            <w:pPr>
              <w:pStyle w:val="TableText"/>
            </w:pPr>
          </w:p>
        </w:tc>
      </w:tr>
      <w:tr w:rsidR="00472C03" w:rsidRPr="00D23DA5" w14:paraId="3767854D" w14:textId="77777777" w:rsidTr="009D4792">
        <w:tc>
          <w:tcPr>
            <w:tcW w:w="738" w:type="dxa"/>
          </w:tcPr>
          <w:p w14:paraId="5D20BBD5" w14:textId="77777777" w:rsidR="00472C03" w:rsidRPr="009E5A3F" w:rsidRDefault="00472C03" w:rsidP="00472C03">
            <w:pPr>
              <w:pStyle w:val="ListNumber"/>
              <w:widowControl w:val="0"/>
              <w:numPr>
                <w:ilvl w:val="0"/>
                <w:numId w:val="0"/>
              </w:numPr>
              <w:spacing w:before="120"/>
              <w:ind w:left="540" w:hanging="360"/>
            </w:pPr>
          </w:p>
        </w:tc>
        <w:tc>
          <w:tcPr>
            <w:tcW w:w="4090" w:type="dxa"/>
          </w:tcPr>
          <w:p w14:paraId="4BD2B8F0" w14:textId="77777777" w:rsidR="00472C03" w:rsidRDefault="00472C03" w:rsidP="009D4792">
            <w:pPr>
              <w:pStyle w:val="TableText"/>
            </w:pPr>
            <w:r>
              <w:t>I</w:t>
            </w:r>
            <w:r w:rsidRPr="009E5A3F">
              <w:t xml:space="preserve">n a production account, place an order for outside the timeframe </w:t>
            </w:r>
            <w:r>
              <w:t>to the future.</w:t>
            </w:r>
          </w:p>
          <w:p w14:paraId="6E0DBD54" w14:textId="77777777" w:rsidR="00472C03" w:rsidRDefault="00472C03" w:rsidP="009D4792">
            <w:pPr>
              <w:pStyle w:val="TableText"/>
            </w:pPr>
            <w:r w:rsidRPr="009E5A3F">
              <w:t xml:space="preserve">You should be prompted </w:t>
            </w:r>
            <w:r w:rsidRPr="00C322ED">
              <w:rPr>
                <w:i/>
              </w:rPr>
              <w:t>no orders found</w:t>
            </w:r>
            <w:r>
              <w:rPr>
                <w:i/>
              </w:rPr>
              <w:t>,</w:t>
            </w:r>
            <w:r w:rsidRPr="00C322ED">
              <w:rPr>
                <w:i/>
              </w:rPr>
              <w:t xml:space="preserve"> please see clerk</w:t>
            </w:r>
            <w:r w:rsidRPr="009E5A3F">
              <w:t xml:space="preserve">. </w:t>
            </w:r>
          </w:p>
          <w:p w14:paraId="2025402B" w14:textId="77777777" w:rsidR="00472C03" w:rsidRPr="009E5A3F" w:rsidRDefault="00472C03" w:rsidP="009D4792">
            <w:pPr>
              <w:pStyle w:val="TableText"/>
            </w:pPr>
            <w:r w:rsidRPr="009E5A3F">
              <w:t xml:space="preserve">Repeat </w:t>
            </w:r>
            <w:r>
              <w:t>two</w:t>
            </w:r>
            <w:r w:rsidRPr="009E5A3F">
              <w:t xml:space="preserve"> more times using different tests.</w:t>
            </w:r>
          </w:p>
        </w:tc>
        <w:tc>
          <w:tcPr>
            <w:tcW w:w="1050" w:type="dxa"/>
          </w:tcPr>
          <w:p w14:paraId="501B86D0" w14:textId="77777777" w:rsidR="00472C03" w:rsidRPr="009E5A3F" w:rsidRDefault="00472C03" w:rsidP="009D4792">
            <w:pPr>
              <w:pStyle w:val="TableText"/>
            </w:pPr>
          </w:p>
        </w:tc>
        <w:tc>
          <w:tcPr>
            <w:tcW w:w="3680" w:type="dxa"/>
          </w:tcPr>
          <w:p w14:paraId="4B0FC78F" w14:textId="77777777" w:rsidR="00472C03" w:rsidRPr="009E5A3F" w:rsidRDefault="00472C03" w:rsidP="009D4792">
            <w:pPr>
              <w:pStyle w:val="TableText"/>
            </w:pPr>
          </w:p>
        </w:tc>
      </w:tr>
      <w:tr w:rsidR="00472C03" w:rsidRPr="00D23DA5" w14:paraId="41FC61B5" w14:textId="77777777" w:rsidTr="009D4792">
        <w:tc>
          <w:tcPr>
            <w:tcW w:w="738" w:type="dxa"/>
          </w:tcPr>
          <w:p w14:paraId="1971B856" w14:textId="77777777" w:rsidR="00472C03" w:rsidRPr="009E5A3F" w:rsidRDefault="00472C03" w:rsidP="00472C03">
            <w:pPr>
              <w:pStyle w:val="ListNumber"/>
              <w:widowControl w:val="0"/>
              <w:numPr>
                <w:ilvl w:val="0"/>
                <w:numId w:val="0"/>
              </w:numPr>
              <w:spacing w:before="120"/>
              <w:ind w:left="540" w:hanging="360"/>
            </w:pPr>
          </w:p>
        </w:tc>
        <w:tc>
          <w:tcPr>
            <w:tcW w:w="4090" w:type="dxa"/>
          </w:tcPr>
          <w:p w14:paraId="3AB97B28" w14:textId="77777777" w:rsidR="00472C03" w:rsidRDefault="00472C03" w:rsidP="009D4792">
            <w:pPr>
              <w:pStyle w:val="TableText"/>
            </w:pPr>
            <w:r>
              <w:t>I</w:t>
            </w:r>
            <w:r w:rsidRPr="009E5A3F">
              <w:t>n a production account, place an order for outside the time</w:t>
            </w:r>
            <w:r>
              <w:t>frame to the past.</w:t>
            </w:r>
          </w:p>
          <w:p w14:paraId="78B6850B" w14:textId="77777777" w:rsidR="00472C03" w:rsidRDefault="00472C03" w:rsidP="009D4792">
            <w:pPr>
              <w:pStyle w:val="TableText"/>
            </w:pPr>
            <w:r w:rsidRPr="009E5A3F">
              <w:t xml:space="preserve">You should be prompted </w:t>
            </w:r>
            <w:r w:rsidRPr="00C322ED">
              <w:rPr>
                <w:i/>
              </w:rPr>
              <w:t>no orders found, please see clerk</w:t>
            </w:r>
            <w:r w:rsidRPr="009E5A3F">
              <w:t xml:space="preserve">. </w:t>
            </w:r>
          </w:p>
          <w:p w14:paraId="0D1AFD32" w14:textId="77777777" w:rsidR="00472C03" w:rsidRPr="009E5A3F" w:rsidRDefault="00472C03" w:rsidP="009D4792">
            <w:pPr>
              <w:pStyle w:val="TableText"/>
            </w:pPr>
            <w:r w:rsidRPr="009E5A3F">
              <w:t xml:space="preserve">Repeat </w:t>
            </w:r>
            <w:r>
              <w:t>two</w:t>
            </w:r>
            <w:r w:rsidRPr="009E5A3F">
              <w:t xml:space="preserve"> more times using different tests.</w:t>
            </w:r>
          </w:p>
        </w:tc>
        <w:tc>
          <w:tcPr>
            <w:tcW w:w="1050" w:type="dxa"/>
          </w:tcPr>
          <w:p w14:paraId="5F7026ED" w14:textId="77777777" w:rsidR="00472C03" w:rsidRPr="009E5A3F" w:rsidRDefault="00472C03" w:rsidP="009D4792">
            <w:pPr>
              <w:pStyle w:val="TableText"/>
            </w:pPr>
          </w:p>
        </w:tc>
        <w:tc>
          <w:tcPr>
            <w:tcW w:w="3680" w:type="dxa"/>
          </w:tcPr>
          <w:p w14:paraId="6C92420A" w14:textId="77777777" w:rsidR="00472C03" w:rsidRPr="009E5A3F" w:rsidRDefault="00472C03" w:rsidP="009D4792">
            <w:pPr>
              <w:pStyle w:val="TableText"/>
            </w:pPr>
          </w:p>
        </w:tc>
      </w:tr>
      <w:tr w:rsidR="00472C03" w:rsidRPr="00D23DA5" w14:paraId="72EE84E4" w14:textId="77777777" w:rsidTr="009D4792">
        <w:trPr>
          <w:cantSplit/>
        </w:trPr>
        <w:tc>
          <w:tcPr>
            <w:tcW w:w="738" w:type="dxa"/>
          </w:tcPr>
          <w:p w14:paraId="0A3D4223" w14:textId="77777777" w:rsidR="00472C03" w:rsidRPr="009E5A3F" w:rsidRDefault="00472C03" w:rsidP="00472C03">
            <w:pPr>
              <w:pStyle w:val="ListNumber"/>
              <w:widowControl w:val="0"/>
              <w:numPr>
                <w:ilvl w:val="0"/>
                <w:numId w:val="0"/>
              </w:numPr>
              <w:spacing w:before="120"/>
              <w:ind w:left="540" w:hanging="360"/>
            </w:pPr>
          </w:p>
        </w:tc>
        <w:tc>
          <w:tcPr>
            <w:tcW w:w="4090" w:type="dxa"/>
          </w:tcPr>
          <w:p w14:paraId="6B1EE2F9" w14:textId="77777777" w:rsidR="00472C03" w:rsidRDefault="00472C03" w:rsidP="009D4792">
            <w:pPr>
              <w:pStyle w:val="TableText"/>
            </w:pPr>
            <w:r>
              <w:t>I</w:t>
            </w:r>
            <w:r w:rsidRPr="009E5A3F">
              <w:t xml:space="preserve">n a production account, place </w:t>
            </w:r>
            <w:r>
              <w:t>two</w:t>
            </w:r>
            <w:r w:rsidRPr="009E5A3F">
              <w:t xml:space="preserve"> separate orders for different days </w:t>
            </w:r>
            <w:r>
              <w:t>inside the timeframe.</w:t>
            </w:r>
          </w:p>
          <w:p w14:paraId="1AF65562" w14:textId="77777777" w:rsidR="00472C03" w:rsidRDefault="00472C03" w:rsidP="009D4792">
            <w:pPr>
              <w:pStyle w:val="TableText"/>
            </w:pPr>
            <w:r w:rsidRPr="009E5A3F">
              <w:t xml:space="preserve">You should be prompted </w:t>
            </w:r>
            <w:r w:rsidRPr="00C322ED">
              <w:rPr>
                <w:i/>
              </w:rPr>
              <w:t>multiple orders, please see cler</w:t>
            </w:r>
            <w:r>
              <w:rPr>
                <w:i/>
              </w:rPr>
              <w:t>k</w:t>
            </w:r>
            <w:r>
              <w:t>.</w:t>
            </w:r>
          </w:p>
          <w:p w14:paraId="77364BDE" w14:textId="77777777" w:rsidR="00472C03" w:rsidRPr="009E5A3F" w:rsidRDefault="00472C03" w:rsidP="009D4792">
            <w:pPr>
              <w:pStyle w:val="TableText"/>
            </w:pPr>
            <w:r w:rsidRPr="009E5A3F">
              <w:t xml:space="preserve">Repeat </w:t>
            </w:r>
            <w:r>
              <w:t>two</w:t>
            </w:r>
            <w:r w:rsidRPr="009E5A3F">
              <w:t xml:space="preserve"> more times using different tests.</w:t>
            </w:r>
          </w:p>
        </w:tc>
        <w:tc>
          <w:tcPr>
            <w:tcW w:w="1050" w:type="dxa"/>
          </w:tcPr>
          <w:p w14:paraId="7909777C" w14:textId="77777777" w:rsidR="00472C03" w:rsidRPr="009E5A3F" w:rsidRDefault="00472C03" w:rsidP="009D4792">
            <w:pPr>
              <w:pStyle w:val="TableText"/>
            </w:pPr>
          </w:p>
        </w:tc>
        <w:tc>
          <w:tcPr>
            <w:tcW w:w="3680" w:type="dxa"/>
          </w:tcPr>
          <w:p w14:paraId="7B39C95A" w14:textId="77777777" w:rsidR="00472C03" w:rsidRPr="009E5A3F" w:rsidRDefault="00472C03" w:rsidP="009D4792">
            <w:pPr>
              <w:pStyle w:val="TableText"/>
            </w:pPr>
          </w:p>
        </w:tc>
      </w:tr>
      <w:tr w:rsidR="00472C03" w:rsidRPr="00D23DA5" w14:paraId="2884D756" w14:textId="77777777" w:rsidTr="009D4792">
        <w:trPr>
          <w:trHeight w:val="1525"/>
        </w:trPr>
        <w:tc>
          <w:tcPr>
            <w:tcW w:w="738" w:type="dxa"/>
          </w:tcPr>
          <w:p w14:paraId="436D2121" w14:textId="77777777" w:rsidR="00472C03" w:rsidRPr="009E5A3F" w:rsidRDefault="00472C03" w:rsidP="00472C03">
            <w:pPr>
              <w:pStyle w:val="ListNumber"/>
              <w:widowControl w:val="0"/>
              <w:numPr>
                <w:ilvl w:val="0"/>
                <w:numId w:val="0"/>
              </w:numPr>
              <w:spacing w:before="120"/>
              <w:ind w:left="540" w:hanging="360"/>
            </w:pPr>
          </w:p>
        </w:tc>
        <w:tc>
          <w:tcPr>
            <w:tcW w:w="4090" w:type="dxa"/>
          </w:tcPr>
          <w:p w14:paraId="4C9CC408" w14:textId="77777777" w:rsidR="00472C03" w:rsidRDefault="00472C03" w:rsidP="009D4792">
            <w:pPr>
              <w:pStyle w:val="TableText"/>
            </w:pPr>
            <w:r>
              <w:t>I</w:t>
            </w:r>
            <w:r w:rsidRPr="009E5A3F">
              <w:t>n a production account, place one order outside the timeframe to the future</w:t>
            </w:r>
            <w:r>
              <w:t xml:space="preserve"> and one order inside the timeframe.</w:t>
            </w:r>
          </w:p>
          <w:p w14:paraId="351946F7" w14:textId="77777777" w:rsidR="00472C03" w:rsidRDefault="00472C03" w:rsidP="009D4792">
            <w:pPr>
              <w:pStyle w:val="TableText"/>
            </w:pPr>
            <w:r w:rsidRPr="009E5A3F">
              <w:t>The order outside should be ignored and the order</w:t>
            </w:r>
            <w:r>
              <w:t xml:space="preserve"> inside should be accessioned.</w:t>
            </w:r>
          </w:p>
          <w:p w14:paraId="25C44654" w14:textId="77777777" w:rsidR="00472C03" w:rsidRPr="009E5A3F" w:rsidRDefault="00472C03" w:rsidP="009D4792">
            <w:pPr>
              <w:pStyle w:val="TableText"/>
            </w:pPr>
            <w:r>
              <w:t>R</w:t>
            </w:r>
            <w:r w:rsidRPr="009E5A3F">
              <w:t xml:space="preserve">epeat </w:t>
            </w:r>
            <w:r>
              <w:t>two</w:t>
            </w:r>
            <w:r w:rsidRPr="009E5A3F">
              <w:t xml:space="preserve"> more times using different tests.</w:t>
            </w:r>
          </w:p>
        </w:tc>
        <w:tc>
          <w:tcPr>
            <w:tcW w:w="1050" w:type="dxa"/>
          </w:tcPr>
          <w:p w14:paraId="75CABAC3" w14:textId="77777777" w:rsidR="00472C03" w:rsidRPr="009E5A3F" w:rsidRDefault="00472C03" w:rsidP="009D4792">
            <w:pPr>
              <w:pStyle w:val="TableText"/>
            </w:pPr>
          </w:p>
        </w:tc>
        <w:tc>
          <w:tcPr>
            <w:tcW w:w="3680" w:type="dxa"/>
          </w:tcPr>
          <w:p w14:paraId="7D6BB828" w14:textId="77777777" w:rsidR="00472C03" w:rsidRPr="009E5A3F" w:rsidRDefault="00472C03" w:rsidP="009D4792">
            <w:pPr>
              <w:pStyle w:val="TableText"/>
            </w:pPr>
          </w:p>
        </w:tc>
      </w:tr>
      <w:tr w:rsidR="00472C03" w:rsidRPr="00D23DA5" w14:paraId="78ABF65D" w14:textId="77777777" w:rsidTr="009D4792">
        <w:tc>
          <w:tcPr>
            <w:tcW w:w="738" w:type="dxa"/>
          </w:tcPr>
          <w:p w14:paraId="0B45BB03" w14:textId="77777777" w:rsidR="00472C03" w:rsidRPr="009E5A3F" w:rsidRDefault="00472C03" w:rsidP="00472C03">
            <w:pPr>
              <w:pStyle w:val="ListNumber"/>
              <w:widowControl w:val="0"/>
              <w:numPr>
                <w:ilvl w:val="0"/>
                <w:numId w:val="0"/>
              </w:numPr>
              <w:spacing w:before="120"/>
              <w:ind w:left="540" w:hanging="360"/>
            </w:pPr>
          </w:p>
        </w:tc>
        <w:tc>
          <w:tcPr>
            <w:tcW w:w="4090" w:type="dxa"/>
          </w:tcPr>
          <w:p w14:paraId="0D24217C" w14:textId="77777777" w:rsidR="00472C03" w:rsidRDefault="00472C03" w:rsidP="009D4792">
            <w:pPr>
              <w:pStyle w:val="TableText"/>
            </w:pPr>
            <w:r>
              <w:t>I</w:t>
            </w:r>
            <w:r w:rsidRPr="009E5A3F">
              <w:t xml:space="preserve">n a production account, place </w:t>
            </w:r>
            <w:r>
              <w:t>two</w:t>
            </w:r>
            <w:r w:rsidRPr="009E5A3F">
              <w:t xml:space="preserve"> order</w:t>
            </w:r>
            <w:r>
              <w:t>s</w:t>
            </w:r>
            <w:r w:rsidRPr="009E5A3F">
              <w:t xml:space="preserve"> for a location in your medical center to</w:t>
            </w:r>
            <w:r>
              <w:t>-</w:t>
            </w:r>
            <w:r w:rsidRPr="009E5A3F">
              <w:t>be</w:t>
            </w:r>
            <w:r>
              <w:t>-</w:t>
            </w:r>
            <w:r w:rsidRPr="009E5A3F">
              <w:t>excluded.</w:t>
            </w:r>
            <w:r>
              <w:t xml:space="preserve"> </w:t>
            </w:r>
            <w:r w:rsidRPr="008B4192">
              <w:t>Place one order for today and another order for another day for that excluded location.</w:t>
            </w:r>
          </w:p>
          <w:p w14:paraId="3E2538C9" w14:textId="77777777" w:rsidR="00472C03" w:rsidRDefault="00472C03" w:rsidP="009D4792">
            <w:pPr>
              <w:pStyle w:val="TableText"/>
            </w:pPr>
            <w:r w:rsidRPr="008B4192">
              <w:t>Howdy should accession the order for today and ignore the other order.</w:t>
            </w:r>
          </w:p>
          <w:p w14:paraId="35004D57" w14:textId="77777777" w:rsidR="00472C03" w:rsidRPr="009E5A3F" w:rsidRDefault="00472C03" w:rsidP="009D4792">
            <w:pPr>
              <w:pStyle w:val="TableText"/>
            </w:pPr>
            <w:r w:rsidRPr="009E5A3F">
              <w:t xml:space="preserve">Repeat </w:t>
            </w:r>
            <w:r>
              <w:t>two</w:t>
            </w:r>
            <w:r w:rsidRPr="009E5A3F">
              <w:t xml:space="preserve"> more times using different locations.</w:t>
            </w:r>
          </w:p>
        </w:tc>
        <w:tc>
          <w:tcPr>
            <w:tcW w:w="1050" w:type="dxa"/>
          </w:tcPr>
          <w:p w14:paraId="67A3BFAC" w14:textId="77777777" w:rsidR="00472C03" w:rsidRPr="009E5A3F" w:rsidRDefault="00472C03" w:rsidP="009D4792">
            <w:pPr>
              <w:pStyle w:val="TableText"/>
            </w:pPr>
          </w:p>
        </w:tc>
        <w:tc>
          <w:tcPr>
            <w:tcW w:w="3680" w:type="dxa"/>
          </w:tcPr>
          <w:p w14:paraId="0FFD04C0" w14:textId="77777777" w:rsidR="00472C03" w:rsidRPr="009E5A3F" w:rsidRDefault="00472C03" w:rsidP="009D4792">
            <w:pPr>
              <w:pStyle w:val="TableText"/>
            </w:pPr>
          </w:p>
        </w:tc>
      </w:tr>
      <w:tr w:rsidR="00472C03" w:rsidRPr="00D23DA5" w14:paraId="0158C928" w14:textId="77777777" w:rsidTr="009D4792">
        <w:tc>
          <w:tcPr>
            <w:tcW w:w="738" w:type="dxa"/>
          </w:tcPr>
          <w:p w14:paraId="78174BF6" w14:textId="77777777" w:rsidR="00472C03" w:rsidRPr="009E5A3F" w:rsidRDefault="00472C03" w:rsidP="00472C03">
            <w:pPr>
              <w:pStyle w:val="ListNumber"/>
              <w:widowControl w:val="0"/>
              <w:numPr>
                <w:ilvl w:val="0"/>
                <w:numId w:val="0"/>
              </w:numPr>
              <w:spacing w:before="120"/>
              <w:ind w:left="540" w:hanging="360"/>
            </w:pPr>
          </w:p>
        </w:tc>
        <w:tc>
          <w:tcPr>
            <w:tcW w:w="4090" w:type="dxa"/>
          </w:tcPr>
          <w:p w14:paraId="30CA1813" w14:textId="77777777" w:rsidR="00472C03" w:rsidRDefault="00472C03" w:rsidP="009D4792">
            <w:pPr>
              <w:pStyle w:val="TableText"/>
            </w:pPr>
            <w:r>
              <w:t>I</w:t>
            </w:r>
            <w:r w:rsidRPr="009E5A3F">
              <w:t>n a production account, place an order with a specimen type to</w:t>
            </w:r>
            <w:r>
              <w:t>-</w:t>
            </w:r>
            <w:r w:rsidRPr="009E5A3F">
              <w:t>be</w:t>
            </w:r>
            <w:r>
              <w:t>-</w:t>
            </w:r>
            <w:r w:rsidRPr="009E5A3F">
              <w:t xml:space="preserve">excluded. </w:t>
            </w:r>
          </w:p>
          <w:p w14:paraId="540A668B" w14:textId="77777777" w:rsidR="00472C03" w:rsidRDefault="00472C03" w:rsidP="009D4792">
            <w:pPr>
              <w:pStyle w:val="TableText"/>
            </w:pPr>
            <w:r w:rsidRPr="009E5A3F">
              <w:t xml:space="preserve">You should be prompted </w:t>
            </w:r>
            <w:r w:rsidRPr="00C322ED">
              <w:rPr>
                <w:i/>
              </w:rPr>
              <w:t>no orders found, please see clerk</w:t>
            </w:r>
            <w:r>
              <w:t>.</w:t>
            </w:r>
          </w:p>
          <w:p w14:paraId="2E0CD3F0" w14:textId="77777777" w:rsidR="00472C03" w:rsidRPr="009E5A3F" w:rsidRDefault="00472C03" w:rsidP="009D4792">
            <w:pPr>
              <w:pStyle w:val="TableText"/>
            </w:pPr>
            <w:r w:rsidRPr="009E5A3F">
              <w:t xml:space="preserve">Repeat </w:t>
            </w:r>
            <w:r>
              <w:t>two</w:t>
            </w:r>
            <w:r w:rsidRPr="009E5A3F">
              <w:t xml:space="preserve"> more times using different specimen types.</w:t>
            </w:r>
          </w:p>
        </w:tc>
        <w:tc>
          <w:tcPr>
            <w:tcW w:w="1050" w:type="dxa"/>
          </w:tcPr>
          <w:p w14:paraId="3D2B782D" w14:textId="77777777" w:rsidR="00472C03" w:rsidRPr="009E5A3F" w:rsidRDefault="00472C03" w:rsidP="009D4792">
            <w:pPr>
              <w:pStyle w:val="TableText"/>
            </w:pPr>
          </w:p>
        </w:tc>
        <w:tc>
          <w:tcPr>
            <w:tcW w:w="3680" w:type="dxa"/>
          </w:tcPr>
          <w:p w14:paraId="47AE35F5" w14:textId="77777777" w:rsidR="00472C03" w:rsidRPr="009E5A3F" w:rsidRDefault="00472C03" w:rsidP="009D4792">
            <w:pPr>
              <w:pStyle w:val="TableText"/>
            </w:pPr>
          </w:p>
        </w:tc>
      </w:tr>
      <w:tr w:rsidR="00472C03" w:rsidRPr="00D23DA5" w14:paraId="56016880" w14:textId="77777777" w:rsidTr="009D4792">
        <w:trPr>
          <w:trHeight w:val="233"/>
        </w:trPr>
        <w:tc>
          <w:tcPr>
            <w:tcW w:w="738" w:type="dxa"/>
          </w:tcPr>
          <w:p w14:paraId="4629AC24" w14:textId="77777777" w:rsidR="00472C03" w:rsidRPr="009E5A3F" w:rsidRDefault="00472C03" w:rsidP="00472C03">
            <w:pPr>
              <w:pStyle w:val="ListNumber"/>
              <w:widowControl w:val="0"/>
              <w:numPr>
                <w:ilvl w:val="0"/>
                <w:numId w:val="0"/>
              </w:numPr>
              <w:spacing w:before="120"/>
              <w:ind w:left="540" w:hanging="360"/>
            </w:pPr>
          </w:p>
        </w:tc>
        <w:tc>
          <w:tcPr>
            <w:tcW w:w="4090" w:type="dxa"/>
          </w:tcPr>
          <w:p w14:paraId="47BDCC27" w14:textId="77777777" w:rsidR="00472C03" w:rsidRDefault="00472C03" w:rsidP="009D4792">
            <w:pPr>
              <w:pStyle w:val="TableText"/>
            </w:pPr>
            <w:r>
              <w:t>I</w:t>
            </w:r>
            <w:r w:rsidRPr="009E5A3F">
              <w:t>n a production account, place an order using a collection type to</w:t>
            </w:r>
            <w:r>
              <w:t>-</w:t>
            </w:r>
            <w:r w:rsidRPr="009E5A3F">
              <w:t>be</w:t>
            </w:r>
            <w:r>
              <w:t>-</w:t>
            </w:r>
            <w:r w:rsidRPr="009E5A3F">
              <w:t>excluded.</w:t>
            </w:r>
          </w:p>
          <w:p w14:paraId="574DC8C3" w14:textId="77777777" w:rsidR="00472C03" w:rsidRDefault="00472C03" w:rsidP="009D4792">
            <w:pPr>
              <w:pStyle w:val="TableText"/>
            </w:pPr>
            <w:r w:rsidRPr="009E5A3F">
              <w:t xml:space="preserve">You should be prompted </w:t>
            </w:r>
            <w:r w:rsidRPr="00C322ED">
              <w:rPr>
                <w:i/>
              </w:rPr>
              <w:t>no orders found, please see clerk</w:t>
            </w:r>
            <w:r w:rsidRPr="009E5A3F">
              <w:t>.</w:t>
            </w:r>
          </w:p>
          <w:p w14:paraId="5E1BBD73" w14:textId="77777777" w:rsidR="00472C03" w:rsidRPr="009E5A3F" w:rsidRDefault="00472C03" w:rsidP="009D4792">
            <w:pPr>
              <w:pStyle w:val="TableText"/>
            </w:pPr>
            <w:r w:rsidRPr="009E5A3F">
              <w:t xml:space="preserve">Repeat </w:t>
            </w:r>
            <w:r>
              <w:t>two</w:t>
            </w:r>
            <w:r w:rsidRPr="009E5A3F">
              <w:t xml:space="preserve"> more times using different collection types.</w:t>
            </w:r>
          </w:p>
        </w:tc>
        <w:tc>
          <w:tcPr>
            <w:tcW w:w="1050" w:type="dxa"/>
          </w:tcPr>
          <w:p w14:paraId="693FD218" w14:textId="77777777" w:rsidR="00472C03" w:rsidRPr="009E5A3F" w:rsidRDefault="00472C03" w:rsidP="009D4792">
            <w:pPr>
              <w:pStyle w:val="TableText"/>
            </w:pPr>
          </w:p>
        </w:tc>
        <w:tc>
          <w:tcPr>
            <w:tcW w:w="3680" w:type="dxa"/>
          </w:tcPr>
          <w:p w14:paraId="506BE372" w14:textId="77777777" w:rsidR="00472C03" w:rsidRPr="009E5A3F" w:rsidRDefault="00472C03" w:rsidP="009D4792">
            <w:pPr>
              <w:pStyle w:val="TableText"/>
            </w:pPr>
          </w:p>
        </w:tc>
      </w:tr>
      <w:tr w:rsidR="00472C03" w:rsidRPr="00D23DA5" w14:paraId="2BF1E36F" w14:textId="77777777" w:rsidTr="009D4792">
        <w:trPr>
          <w:trHeight w:val="233"/>
        </w:trPr>
        <w:tc>
          <w:tcPr>
            <w:tcW w:w="738" w:type="dxa"/>
          </w:tcPr>
          <w:p w14:paraId="0F12D969" w14:textId="77777777" w:rsidR="00472C03" w:rsidRPr="009E5A3F" w:rsidRDefault="00472C03" w:rsidP="00472C03">
            <w:pPr>
              <w:pStyle w:val="ListNumber"/>
              <w:widowControl w:val="0"/>
              <w:numPr>
                <w:ilvl w:val="0"/>
                <w:numId w:val="0"/>
              </w:numPr>
              <w:spacing w:before="120"/>
              <w:ind w:left="540" w:hanging="360"/>
            </w:pPr>
          </w:p>
        </w:tc>
        <w:tc>
          <w:tcPr>
            <w:tcW w:w="4090" w:type="dxa"/>
          </w:tcPr>
          <w:p w14:paraId="612B3BA1" w14:textId="77777777" w:rsidR="00472C03" w:rsidRDefault="00472C03" w:rsidP="009D4792">
            <w:pPr>
              <w:pStyle w:val="TableText"/>
            </w:pPr>
            <w:r>
              <w:t>I</w:t>
            </w:r>
            <w:r w:rsidRPr="009E5A3F">
              <w:t>n a production account, place two orders containing the same test for today.</w:t>
            </w:r>
          </w:p>
          <w:p w14:paraId="529B68F4" w14:textId="77777777" w:rsidR="00472C03" w:rsidRDefault="00472C03" w:rsidP="009D4792">
            <w:pPr>
              <w:pStyle w:val="TableText"/>
            </w:pPr>
            <w:r w:rsidRPr="009E5A3F">
              <w:t xml:space="preserve">One should be accessioned and the other should be merged and documented as </w:t>
            </w:r>
            <w:r w:rsidRPr="00002715">
              <w:rPr>
                <w:i/>
              </w:rPr>
              <w:t>duplicate order</w:t>
            </w:r>
            <w:r w:rsidRPr="009E5A3F">
              <w:t>.</w:t>
            </w:r>
          </w:p>
          <w:p w14:paraId="2F162DD6" w14:textId="77777777" w:rsidR="00472C03" w:rsidRPr="009E5A3F" w:rsidRDefault="00472C03" w:rsidP="009D4792">
            <w:pPr>
              <w:pStyle w:val="TableText"/>
            </w:pPr>
            <w:r w:rsidRPr="009E5A3F">
              <w:t xml:space="preserve">Repeat </w:t>
            </w:r>
            <w:r>
              <w:t>two</w:t>
            </w:r>
            <w:r w:rsidRPr="009E5A3F">
              <w:t xml:space="preserve"> more times using different tests.</w:t>
            </w:r>
          </w:p>
        </w:tc>
        <w:tc>
          <w:tcPr>
            <w:tcW w:w="1050" w:type="dxa"/>
          </w:tcPr>
          <w:p w14:paraId="00E93261" w14:textId="77777777" w:rsidR="00472C03" w:rsidRPr="009E5A3F" w:rsidRDefault="00472C03" w:rsidP="009D4792">
            <w:pPr>
              <w:pStyle w:val="TableText"/>
            </w:pPr>
          </w:p>
        </w:tc>
        <w:tc>
          <w:tcPr>
            <w:tcW w:w="3680" w:type="dxa"/>
          </w:tcPr>
          <w:p w14:paraId="0D3E593B" w14:textId="77777777" w:rsidR="00472C03" w:rsidRPr="009E5A3F" w:rsidRDefault="00472C03" w:rsidP="009D4792">
            <w:pPr>
              <w:pStyle w:val="TableText"/>
            </w:pPr>
          </w:p>
        </w:tc>
      </w:tr>
      <w:tr w:rsidR="00472C03" w:rsidRPr="00D23DA5" w14:paraId="7682D54C" w14:textId="77777777" w:rsidTr="009D4792">
        <w:trPr>
          <w:trHeight w:val="233"/>
        </w:trPr>
        <w:tc>
          <w:tcPr>
            <w:tcW w:w="738" w:type="dxa"/>
          </w:tcPr>
          <w:p w14:paraId="79AEE4BD" w14:textId="77777777" w:rsidR="00472C03" w:rsidRPr="009E5A3F" w:rsidRDefault="00472C03" w:rsidP="00472C03">
            <w:pPr>
              <w:pStyle w:val="ListNumber"/>
              <w:widowControl w:val="0"/>
              <w:numPr>
                <w:ilvl w:val="0"/>
                <w:numId w:val="0"/>
              </w:numPr>
              <w:spacing w:before="120"/>
              <w:ind w:left="540" w:hanging="360"/>
            </w:pPr>
          </w:p>
        </w:tc>
        <w:tc>
          <w:tcPr>
            <w:tcW w:w="4090" w:type="dxa"/>
          </w:tcPr>
          <w:p w14:paraId="458A0CD3" w14:textId="77777777" w:rsidR="00472C03" w:rsidRDefault="00472C03" w:rsidP="009D4792">
            <w:pPr>
              <w:pStyle w:val="TableText"/>
            </w:pPr>
            <w:r>
              <w:t>I</w:t>
            </w:r>
            <w:r w:rsidRPr="009E5A3F">
              <w:t xml:space="preserve">n a production account, place an order </w:t>
            </w:r>
            <w:r>
              <w:t>for an urgency to-be-excluded.</w:t>
            </w:r>
          </w:p>
          <w:p w14:paraId="5C1ADAEF" w14:textId="77777777" w:rsidR="00472C03" w:rsidRDefault="00472C03" w:rsidP="009D4792">
            <w:pPr>
              <w:pStyle w:val="TableText"/>
            </w:pPr>
            <w:r>
              <w:t xml:space="preserve">You should be prompted </w:t>
            </w:r>
            <w:r w:rsidRPr="00C322ED">
              <w:rPr>
                <w:i/>
              </w:rPr>
              <w:t>no orders found, please see clerk</w:t>
            </w:r>
            <w:r>
              <w:t>.</w:t>
            </w:r>
          </w:p>
          <w:p w14:paraId="0D4DEC54" w14:textId="77777777" w:rsidR="00472C03" w:rsidRPr="009E5A3F" w:rsidRDefault="00472C03" w:rsidP="009D4792">
            <w:pPr>
              <w:pStyle w:val="TableText"/>
            </w:pPr>
            <w:r w:rsidRPr="009E5A3F">
              <w:t xml:space="preserve">Repeat </w:t>
            </w:r>
            <w:r>
              <w:t>two</w:t>
            </w:r>
            <w:r w:rsidRPr="009E5A3F">
              <w:t xml:space="preserve"> more times using different urgencies</w:t>
            </w:r>
          </w:p>
        </w:tc>
        <w:tc>
          <w:tcPr>
            <w:tcW w:w="1050" w:type="dxa"/>
          </w:tcPr>
          <w:p w14:paraId="016FFC68" w14:textId="77777777" w:rsidR="00472C03" w:rsidRPr="009E5A3F" w:rsidRDefault="00472C03" w:rsidP="009D4792">
            <w:pPr>
              <w:pStyle w:val="TableText"/>
            </w:pPr>
          </w:p>
        </w:tc>
        <w:tc>
          <w:tcPr>
            <w:tcW w:w="3680" w:type="dxa"/>
          </w:tcPr>
          <w:p w14:paraId="4032C380" w14:textId="77777777" w:rsidR="00472C03" w:rsidRPr="009E5A3F" w:rsidRDefault="00472C03" w:rsidP="009D4792">
            <w:pPr>
              <w:pStyle w:val="TableText"/>
            </w:pPr>
          </w:p>
        </w:tc>
      </w:tr>
      <w:tr w:rsidR="00472C03" w:rsidRPr="00D23DA5" w14:paraId="27DC729F" w14:textId="77777777" w:rsidTr="009D4792">
        <w:trPr>
          <w:cantSplit/>
          <w:trHeight w:val="233"/>
        </w:trPr>
        <w:tc>
          <w:tcPr>
            <w:tcW w:w="738" w:type="dxa"/>
          </w:tcPr>
          <w:p w14:paraId="143DBB13" w14:textId="77777777" w:rsidR="00472C03" w:rsidRPr="009E5A3F" w:rsidRDefault="00472C03" w:rsidP="00472C03">
            <w:pPr>
              <w:pStyle w:val="ListNumber"/>
              <w:widowControl w:val="0"/>
              <w:numPr>
                <w:ilvl w:val="0"/>
                <w:numId w:val="0"/>
              </w:numPr>
              <w:spacing w:before="120"/>
              <w:ind w:left="540" w:hanging="360"/>
            </w:pPr>
          </w:p>
        </w:tc>
        <w:tc>
          <w:tcPr>
            <w:tcW w:w="4090" w:type="dxa"/>
          </w:tcPr>
          <w:p w14:paraId="1F3E8220" w14:textId="77777777" w:rsidR="00472C03" w:rsidRDefault="00472C03" w:rsidP="009D4792">
            <w:pPr>
              <w:pStyle w:val="TableText"/>
            </w:pPr>
            <w:r>
              <w:t>I</w:t>
            </w:r>
            <w:r w:rsidRPr="009E5A3F">
              <w:t>n a production account, choose one test or profile to accession and one test or profile listed in your lab test to</w:t>
            </w:r>
            <w:r>
              <w:t>-</w:t>
            </w:r>
            <w:r w:rsidRPr="009E5A3F">
              <w:t>exclude</w:t>
            </w:r>
            <w:r>
              <w:t>-</w:t>
            </w:r>
            <w:r w:rsidRPr="009E5A3F">
              <w:t>file and place the order within the timeframe listed in your site file.</w:t>
            </w:r>
          </w:p>
          <w:p w14:paraId="3C12BE45" w14:textId="77777777" w:rsidR="00472C03" w:rsidRDefault="00472C03" w:rsidP="009D4792">
            <w:pPr>
              <w:pStyle w:val="TableText"/>
            </w:pPr>
            <w:r w:rsidRPr="009E5A3F">
              <w:t>The first should be accessioned and print an accession label</w:t>
            </w:r>
            <w:r>
              <w:t xml:space="preserve"> and</w:t>
            </w:r>
            <w:r w:rsidRPr="009E5A3F">
              <w:t xml:space="preserve"> the</w:t>
            </w:r>
            <w:r>
              <w:t xml:space="preserve"> other should be ignored.</w:t>
            </w:r>
          </w:p>
          <w:p w14:paraId="361A4332" w14:textId="77777777" w:rsidR="00472C03" w:rsidRDefault="00472C03" w:rsidP="009D4792">
            <w:pPr>
              <w:pStyle w:val="Note"/>
              <w:ind w:left="648"/>
            </w:pPr>
            <w:r w:rsidRPr="00001198">
              <w:rPr>
                <w:b/>
              </w:rPr>
              <w:t>Note:</w:t>
            </w:r>
            <w:r w:rsidRPr="00DB4835">
              <w:t xml:space="preserve"> </w:t>
            </w:r>
            <w:r>
              <w:t>Y</w:t>
            </w:r>
            <w:r w:rsidRPr="00DB4835">
              <w:t>ou must have these tests entered in the LAB TEST to Exclude file and the ORDER LABEL TEST file.</w:t>
            </w:r>
          </w:p>
          <w:p w14:paraId="28909EBF" w14:textId="77777777" w:rsidR="00472C03" w:rsidRPr="009E5A3F" w:rsidRDefault="00472C03" w:rsidP="009D4792">
            <w:pPr>
              <w:pStyle w:val="TableText"/>
            </w:pPr>
            <w:r w:rsidRPr="009E5A3F">
              <w:t xml:space="preserve">Repeat </w:t>
            </w:r>
            <w:r>
              <w:t>two</w:t>
            </w:r>
            <w:r w:rsidRPr="009E5A3F">
              <w:t xml:space="preserve"> more times using different tests.</w:t>
            </w:r>
          </w:p>
        </w:tc>
        <w:tc>
          <w:tcPr>
            <w:tcW w:w="1050" w:type="dxa"/>
          </w:tcPr>
          <w:p w14:paraId="4F26C719" w14:textId="77777777" w:rsidR="00472C03" w:rsidRPr="009E5A3F" w:rsidRDefault="00472C03" w:rsidP="009D4792">
            <w:pPr>
              <w:pStyle w:val="TableText"/>
            </w:pPr>
          </w:p>
        </w:tc>
        <w:tc>
          <w:tcPr>
            <w:tcW w:w="3680" w:type="dxa"/>
          </w:tcPr>
          <w:p w14:paraId="1DB0EF63" w14:textId="77777777" w:rsidR="00472C03" w:rsidRPr="009E5A3F" w:rsidRDefault="00472C03" w:rsidP="009D4792">
            <w:pPr>
              <w:pStyle w:val="TableText"/>
            </w:pPr>
          </w:p>
        </w:tc>
      </w:tr>
      <w:tr w:rsidR="00472C03" w:rsidRPr="00D23DA5" w14:paraId="5A61A132" w14:textId="77777777" w:rsidTr="009D4792">
        <w:trPr>
          <w:cantSplit/>
          <w:trHeight w:val="233"/>
        </w:trPr>
        <w:tc>
          <w:tcPr>
            <w:tcW w:w="738" w:type="dxa"/>
          </w:tcPr>
          <w:p w14:paraId="4F260671" w14:textId="77777777" w:rsidR="00472C03" w:rsidRPr="009E5A3F" w:rsidRDefault="00472C03" w:rsidP="00472C03">
            <w:pPr>
              <w:pStyle w:val="ListNumber"/>
              <w:widowControl w:val="0"/>
              <w:numPr>
                <w:ilvl w:val="0"/>
                <w:numId w:val="0"/>
              </w:numPr>
              <w:spacing w:before="120"/>
              <w:ind w:left="540" w:hanging="360"/>
            </w:pPr>
          </w:p>
        </w:tc>
        <w:tc>
          <w:tcPr>
            <w:tcW w:w="4090" w:type="dxa"/>
          </w:tcPr>
          <w:p w14:paraId="00D1FE3D" w14:textId="77777777" w:rsidR="00472C03" w:rsidRDefault="00472C03" w:rsidP="009D4792">
            <w:pPr>
              <w:pStyle w:val="TableText"/>
            </w:pPr>
            <w:r w:rsidRPr="002E15FC">
              <w:t xml:space="preserve">In a production account, choose a test with a collection sample to exclude. This test may also have a site specimen to exclude.  </w:t>
            </w:r>
          </w:p>
          <w:p w14:paraId="13130DD4" w14:textId="77777777" w:rsidR="00472C03" w:rsidRDefault="00472C03" w:rsidP="009D4792">
            <w:pPr>
              <w:pStyle w:val="TableText"/>
            </w:pPr>
            <w:r w:rsidRPr="002E15FC">
              <w:t>Also</w:t>
            </w:r>
            <w:r>
              <w:t>,</w:t>
            </w:r>
            <w:r w:rsidRPr="002E15FC">
              <w:t xml:space="preserve"> choose a test with a collection sample/site specimen not to exclude and verify that Howdy only accessions the lat</w:t>
            </w:r>
            <w:r>
              <w:t xml:space="preserve">ter. </w:t>
            </w:r>
          </w:p>
          <w:p w14:paraId="5D06432D" w14:textId="77777777" w:rsidR="00472C03" w:rsidRPr="002E15FC" w:rsidRDefault="00472C03" w:rsidP="009D4792">
            <w:pPr>
              <w:pStyle w:val="TableText"/>
            </w:pPr>
            <w:r w:rsidRPr="002E15FC">
              <w:t xml:space="preserve">Repeat </w:t>
            </w:r>
            <w:r>
              <w:t>two</w:t>
            </w:r>
            <w:r w:rsidRPr="002E15FC">
              <w:t xml:space="preserve"> more times using different collection samples.</w:t>
            </w:r>
          </w:p>
        </w:tc>
        <w:tc>
          <w:tcPr>
            <w:tcW w:w="1050" w:type="dxa"/>
          </w:tcPr>
          <w:p w14:paraId="544BED6D" w14:textId="77777777" w:rsidR="00472C03" w:rsidRPr="009E5A3F" w:rsidRDefault="00472C03" w:rsidP="009D4792">
            <w:pPr>
              <w:pStyle w:val="TableText"/>
            </w:pPr>
          </w:p>
        </w:tc>
        <w:tc>
          <w:tcPr>
            <w:tcW w:w="3680" w:type="dxa"/>
          </w:tcPr>
          <w:p w14:paraId="7FE0491C" w14:textId="77777777" w:rsidR="00472C03" w:rsidRPr="009E5A3F" w:rsidRDefault="00472C03" w:rsidP="009D4792">
            <w:pPr>
              <w:pStyle w:val="TableText"/>
            </w:pPr>
          </w:p>
        </w:tc>
      </w:tr>
    </w:tbl>
    <w:p w14:paraId="6E71D5E6" w14:textId="77777777" w:rsidR="00472C03" w:rsidRPr="00902503" w:rsidRDefault="00472C03" w:rsidP="00472C03">
      <w:pPr>
        <w:pStyle w:val="Note"/>
      </w:pPr>
      <w:r w:rsidRPr="00195781">
        <w:rPr>
          <w:b/>
        </w:rPr>
        <w:t>Note:</w:t>
      </w:r>
      <w:r>
        <w:t xml:space="preserve"> If your site is a multi-divisional site, repeat validation at each site</w:t>
      </w:r>
    </w:p>
    <w:p w14:paraId="2027D77C" w14:textId="77777777" w:rsidR="00D24FE6" w:rsidRPr="007D30A0" w:rsidRDefault="00D24FE6" w:rsidP="007D30A0"/>
    <w:sectPr w:rsidR="00D24FE6" w:rsidRPr="007D30A0" w:rsidSect="00D84642">
      <w:headerReference w:type="first" r:id="rId22"/>
      <w:footerReference w:type="first" r:id="rId23"/>
      <w:footnotePr>
        <w:numRestart w:val="eachPage"/>
      </w:footnotePr>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D92EA" w14:textId="77777777" w:rsidR="00B002DB" w:rsidRDefault="00B002DB">
      <w:r>
        <w:separator/>
      </w:r>
    </w:p>
    <w:p w14:paraId="6E3A0840" w14:textId="77777777" w:rsidR="00B002DB" w:rsidRDefault="00B002DB"/>
  </w:endnote>
  <w:endnote w:type="continuationSeparator" w:id="0">
    <w:p w14:paraId="2743E1C1" w14:textId="77777777" w:rsidR="00B002DB" w:rsidRDefault="00B002DB">
      <w:r>
        <w:continuationSeparator/>
      </w:r>
    </w:p>
    <w:p w14:paraId="72386401" w14:textId="77777777" w:rsidR="00B002DB" w:rsidRDefault="00B00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3A45" w14:textId="77777777" w:rsidR="00BD2222" w:rsidRPr="002C4E26" w:rsidRDefault="001B0307" w:rsidP="002C4E26">
    <w:pPr>
      <w:pStyle w:val="Footer"/>
      <w:pBdr>
        <w:top w:val="single" w:sz="4" w:space="1" w:color="auto"/>
      </w:pBdr>
    </w:pPr>
    <w:r>
      <w:fldChar w:fldCharType="begin"/>
    </w:r>
    <w:r>
      <w:instrText xml:space="preserve"> PAGE   \* MERGEFORMAT </w:instrText>
    </w:r>
    <w:r>
      <w:fldChar w:fldCharType="separate"/>
    </w:r>
    <w:r w:rsidR="002757F9">
      <w:rPr>
        <w:noProof/>
      </w:rPr>
      <w:t>34</w:t>
    </w:r>
    <w:r>
      <w:fldChar w:fldCharType="end"/>
    </w:r>
    <w:r w:rsidR="00BD2222">
      <w:tab/>
      <w:t>Howdy C3-C1 Conversion Project</w:t>
    </w:r>
    <w:r w:rsidR="00BD2222">
      <w:tab/>
      <w:t>January 2012</w:t>
    </w:r>
    <w:r w:rsidR="00BD2222">
      <w:br/>
    </w:r>
    <w:r w:rsidR="00BD2222">
      <w:tab/>
      <w:t>Patch LR*5.2*405</w:t>
    </w:r>
    <w:r w:rsidR="00BD2222">
      <w:tab/>
    </w:r>
    <w:r w:rsidR="00BD2222">
      <w:br/>
    </w:r>
    <w:r w:rsidR="00BD2222">
      <w:tab/>
      <w:t>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539DB" w14:textId="77777777" w:rsidR="00BD2222" w:rsidRPr="00444012" w:rsidRDefault="00BD2222" w:rsidP="00612575">
    <w:pPr>
      <w:pStyle w:val="Footer"/>
      <w:pBdr>
        <w:top w:val="single" w:sz="4" w:space="1" w:color="auto"/>
      </w:pBdr>
    </w:pPr>
    <w:r>
      <w:t>August 2011</w:t>
    </w:r>
    <w:r>
      <w:tab/>
      <w:t>Howdy Computerized Phlebotomy Login Process</w:t>
    </w:r>
    <w:r>
      <w:tab/>
    </w:r>
    <w:r w:rsidR="001B0307">
      <w:fldChar w:fldCharType="begin"/>
    </w:r>
    <w:r w:rsidR="001B0307">
      <w:instrText xml:space="preserve"> PAGE   \* MERGEFORMAT </w:instrText>
    </w:r>
    <w:r w:rsidR="001B0307">
      <w:fldChar w:fldCharType="separate"/>
    </w:r>
    <w:r>
      <w:rPr>
        <w:noProof/>
      </w:rPr>
      <w:t>iii</w:t>
    </w:r>
    <w:r w:rsidR="001B0307">
      <w:fldChar w:fldCharType="end"/>
    </w:r>
    <w:r>
      <w:br/>
    </w:r>
    <w:r>
      <w:tab/>
      <w:t>Installation Guide for Patch LR*5.2*405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3486F" w14:textId="77777777" w:rsidR="00BD2222" w:rsidRDefault="00BD2222" w:rsidP="00E5143A">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7CD4C" w14:textId="77777777" w:rsidR="00BD2222" w:rsidRPr="00444012" w:rsidRDefault="00BD2222" w:rsidP="00612575">
    <w:pPr>
      <w:pStyle w:val="Footer"/>
      <w:pBdr>
        <w:top w:val="single" w:sz="4" w:space="1" w:color="auto"/>
      </w:pBdr>
    </w:pPr>
    <w:r>
      <w:t>January 2012</w:t>
    </w:r>
    <w:r>
      <w:tab/>
      <w:t>Howdy C3-C1 Conversion Project</w:t>
    </w:r>
    <w:r>
      <w:tab/>
    </w:r>
    <w:r w:rsidR="001B0307">
      <w:fldChar w:fldCharType="begin"/>
    </w:r>
    <w:r w:rsidR="001B0307">
      <w:instrText xml:space="preserve"> PAGE   \* MERGEFORMAT </w:instrText>
    </w:r>
    <w:r w:rsidR="001B0307">
      <w:fldChar w:fldCharType="separate"/>
    </w:r>
    <w:r w:rsidR="002757F9">
      <w:rPr>
        <w:noProof/>
      </w:rPr>
      <w:t>35</w:t>
    </w:r>
    <w:r w:rsidR="001B0307">
      <w:fldChar w:fldCharType="end"/>
    </w:r>
    <w:r>
      <w:br/>
    </w:r>
    <w:r>
      <w:tab/>
      <w:t>Patch LR*5.2*405</w:t>
    </w:r>
    <w:r>
      <w:tab/>
    </w:r>
    <w:r>
      <w:br/>
    </w:r>
    <w:r>
      <w:tab/>
      <w:t>Installation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EC1D" w14:textId="77777777" w:rsidR="00BD2222" w:rsidRPr="00BE7E59" w:rsidRDefault="00BD2222" w:rsidP="00BE7E59">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FA440" w14:textId="77777777" w:rsidR="00BD2222" w:rsidRPr="00444012" w:rsidRDefault="00BD2222" w:rsidP="002C4E26">
    <w:pPr>
      <w:pStyle w:val="Footer"/>
      <w:pBdr>
        <w:top w:val="single" w:sz="4" w:space="1" w:color="auto"/>
      </w:pBdr>
    </w:pPr>
    <w:r>
      <w:t>January 2012</w:t>
    </w:r>
    <w:r>
      <w:tab/>
      <w:t xml:space="preserve">Howdy C3-C1 Conversion Project </w:t>
    </w:r>
    <w:r>
      <w:tab/>
    </w:r>
    <w:r w:rsidR="001B0307">
      <w:fldChar w:fldCharType="begin"/>
    </w:r>
    <w:r w:rsidR="001B0307">
      <w:instrText xml:space="preserve"> PAGE   \* MERGEFORMAT </w:instrText>
    </w:r>
    <w:r w:rsidR="001B0307">
      <w:fldChar w:fldCharType="separate"/>
    </w:r>
    <w:r w:rsidR="002757F9">
      <w:rPr>
        <w:noProof/>
      </w:rPr>
      <w:t>1</w:t>
    </w:r>
    <w:r w:rsidR="001B0307">
      <w:fldChar w:fldCharType="end"/>
    </w:r>
    <w:r>
      <w:br/>
    </w:r>
    <w:r>
      <w:tab/>
      <w:t>Patch LR*5.2*405</w:t>
    </w:r>
    <w:r>
      <w:tab/>
    </w:r>
    <w:r>
      <w:br/>
    </w:r>
    <w:r>
      <w:tab/>
      <w:t xml:space="preserve">Installation Guide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D87B8" w14:textId="77777777" w:rsidR="00B002DB" w:rsidRDefault="00B002DB">
      <w:r>
        <w:separator/>
      </w:r>
    </w:p>
    <w:p w14:paraId="283CA637" w14:textId="77777777" w:rsidR="00B002DB" w:rsidRDefault="00B002DB"/>
  </w:footnote>
  <w:footnote w:type="continuationSeparator" w:id="0">
    <w:p w14:paraId="490A9661" w14:textId="77777777" w:rsidR="00B002DB" w:rsidRDefault="00B002DB">
      <w:r>
        <w:continuationSeparator/>
      </w:r>
    </w:p>
    <w:p w14:paraId="3637D7F0" w14:textId="77777777" w:rsidR="00B002DB" w:rsidRDefault="00B002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4ADAF" w14:textId="77777777" w:rsidR="00BD2222" w:rsidRPr="002A5D07" w:rsidRDefault="00BD2222" w:rsidP="00D01E73">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4982D" w14:textId="77777777" w:rsidR="00BD2222" w:rsidRPr="00D01E73" w:rsidRDefault="00BD2222" w:rsidP="00D01E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D13D" w14:textId="77777777" w:rsidR="00BD2222" w:rsidRPr="002A4720" w:rsidRDefault="00BD2222" w:rsidP="003A5ECE">
    <w:pPr>
      <w:tabs>
        <w:tab w:val="left" w:pos="688"/>
      </w:tabs>
      <w:rPr>
        <w:sz w:val="23"/>
        <w:szCs w:val="23"/>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DFE76" w14:textId="77777777" w:rsidR="00BD2222" w:rsidRDefault="00BD2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78AF"/>
    <w:multiLevelType w:val="hybridMultilevel"/>
    <w:tmpl w:val="3F4A4BD0"/>
    <w:lvl w:ilvl="0" w:tplc="93269646">
      <w:start w:val="1"/>
      <w:numFmt w:val="bullet"/>
      <w:lvlText w:val=""/>
      <w:lvlJc w:val="left"/>
      <w:pPr>
        <w:ind w:left="360" w:hanging="360"/>
      </w:pPr>
      <w:rPr>
        <w:rFonts w:ascii="Symbol" w:hAnsi="Symbol" w:hint="default"/>
      </w:rPr>
    </w:lvl>
    <w:lvl w:ilvl="1" w:tplc="6478BF34" w:tentative="1">
      <w:start w:val="1"/>
      <w:numFmt w:val="bullet"/>
      <w:lvlText w:val="o"/>
      <w:lvlJc w:val="left"/>
      <w:pPr>
        <w:ind w:left="1440" w:hanging="360"/>
      </w:pPr>
      <w:rPr>
        <w:rFonts w:ascii="Courier New" w:hAnsi="Courier New" w:cs="Courier New" w:hint="default"/>
      </w:rPr>
    </w:lvl>
    <w:lvl w:ilvl="2" w:tplc="E6C252D4" w:tentative="1">
      <w:start w:val="1"/>
      <w:numFmt w:val="bullet"/>
      <w:lvlText w:val=""/>
      <w:lvlJc w:val="left"/>
      <w:pPr>
        <w:ind w:left="2160" w:hanging="360"/>
      </w:pPr>
      <w:rPr>
        <w:rFonts w:ascii="Wingdings" w:hAnsi="Wingdings" w:hint="default"/>
      </w:rPr>
    </w:lvl>
    <w:lvl w:ilvl="3" w:tplc="FD5A2B24" w:tentative="1">
      <w:start w:val="1"/>
      <w:numFmt w:val="bullet"/>
      <w:lvlText w:val=""/>
      <w:lvlJc w:val="left"/>
      <w:pPr>
        <w:ind w:left="2880" w:hanging="360"/>
      </w:pPr>
      <w:rPr>
        <w:rFonts w:ascii="Symbol" w:hAnsi="Symbol" w:hint="default"/>
      </w:rPr>
    </w:lvl>
    <w:lvl w:ilvl="4" w:tplc="810E9252" w:tentative="1">
      <w:start w:val="1"/>
      <w:numFmt w:val="bullet"/>
      <w:lvlText w:val="o"/>
      <w:lvlJc w:val="left"/>
      <w:pPr>
        <w:ind w:left="3600" w:hanging="360"/>
      </w:pPr>
      <w:rPr>
        <w:rFonts w:ascii="Courier New" w:hAnsi="Courier New" w:cs="Courier New" w:hint="default"/>
      </w:rPr>
    </w:lvl>
    <w:lvl w:ilvl="5" w:tplc="DD2ED150" w:tentative="1">
      <w:start w:val="1"/>
      <w:numFmt w:val="bullet"/>
      <w:lvlText w:val=""/>
      <w:lvlJc w:val="left"/>
      <w:pPr>
        <w:ind w:left="4320" w:hanging="360"/>
      </w:pPr>
      <w:rPr>
        <w:rFonts w:ascii="Wingdings" w:hAnsi="Wingdings" w:hint="default"/>
      </w:rPr>
    </w:lvl>
    <w:lvl w:ilvl="6" w:tplc="71C0370C" w:tentative="1">
      <w:start w:val="1"/>
      <w:numFmt w:val="bullet"/>
      <w:lvlText w:val=""/>
      <w:lvlJc w:val="left"/>
      <w:pPr>
        <w:ind w:left="5040" w:hanging="360"/>
      </w:pPr>
      <w:rPr>
        <w:rFonts w:ascii="Symbol" w:hAnsi="Symbol" w:hint="default"/>
      </w:rPr>
    </w:lvl>
    <w:lvl w:ilvl="7" w:tplc="242AE66E" w:tentative="1">
      <w:start w:val="1"/>
      <w:numFmt w:val="bullet"/>
      <w:lvlText w:val="o"/>
      <w:lvlJc w:val="left"/>
      <w:pPr>
        <w:ind w:left="5760" w:hanging="360"/>
      </w:pPr>
      <w:rPr>
        <w:rFonts w:ascii="Courier New" w:hAnsi="Courier New" w:cs="Courier New" w:hint="default"/>
      </w:rPr>
    </w:lvl>
    <w:lvl w:ilvl="8" w:tplc="AFEED8A8" w:tentative="1">
      <w:start w:val="1"/>
      <w:numFmt w:val="bullet"/>
      <w:lvlText w:val=""/>
      <w:lvlJc w:val="left"/>
      <w:pPr>
        <w:ind w:left="6480" w:hanging="360"/>
      </w:pPr>
      <w:rPr>
        <w:rFonts w:ascii="Wingdings" w:hAnsi="Wingdings" w:hint="default"/>
      </w:rPr>
    </w:lvl>
  </w:abstractNum>
  <w:abstractNum w:abstractNumId="1" w15:restartNumberingAfterBreak="0">
    <w:nsid w:val="064A7554"/>
    <w:multiLevelType w:val="hybridMultilevel"/>
    <w:tmpl w:val="D4F8DCAE"/>
    <w:lvl w:ilvl="0" w:tplc="4EE07A76">
      <w:start w:val="1"/>
      <w:numFmt w:val="decimal"/>
      <w:lvlText w:val="%1."/>
      <w:lvlJc w:val="left"/>
      <w:pPr>
        <w:ind w:left="360" w:hanging="360"/>
      </w:pPr>
    </w:lvl>
    <w:lvl w:ilvl="1" w:tplc="7932E8B0" w:tentative="1">
      <w:start w:val="1"/>
      <w:numFmt w:val="lowerLetter"/>
      <w:lvlText w:val="%2."/>
      <w:lvlJc w:val="left"/>
      <w:pPr>
        <w:ind w:left="1080" w:hanging="360"/>
      </w:pPr>
    </w:lvl>
    <w:lvl w:ilvl="2" w:tplc="2E803B0A" w:tentative="1">
      <w:start w:val="1"/>
      <w:numFmt w:val="lowerRoman"/>
      <w:lvlText w:val="%3."/>
      <w:lvlJc w:val="right"/>
      <w:pPr>
        <w:ind w:left="1800" w:hanging="180"/>
      </w:pPr>
    </w:lvl>
    <w:lvl w:ilvl="3" w:tplc="5CEA0116" w:tentative="1">
      <w:start w:val="1"/>
      <w:numFmt w:val="decimal"/>
      <w:lvlText w:val="%4."/>
      <w:lvlJc w:val="left"/>
      <w:pPr>
        <w:ind w:left="2520" w:hanging="360"/>
      </w:pPr>
    </w:lvl>
    <w:lvl w:ilvl="4" w:tplc="2068A436" w:tentative="1">
      <w:start w:val="1"/>
      <w:numFmt w:val="lowerLetter"/>
      <w:lvlText w:val="%5."/>
      <w:lvlJc w:val="left"/>
      <w:pPr>
        <w:ind w:left="3240" w:hanging="360"/>
      </w:pPr>
    </w:lvl>
    <w:lvl w:ilvl="5" w:tplc="4D1C797E" w:tentative="1">
      <w:start w:val="1"/>
      <w:numFmt w:val="lowerRoman"/>
      <w:lvlText w:val="%6."/>
      <w:lvlJc w:val="right"/>
      <w:pPr>
        <w:ind w:left="3960" w:hanging="180"/>
      </w:pPr>
    </w:lvl>
    <w:lvl w:ilvl="6" w:tplc="57920FE4" w:tentative="1">
      <w:start w:val="1"/>
      <w:numFmt w:val="decimal"/>
      <w:lvlText w:val="%7."/>
      <w:lvlJc w:val="left"/>
      <w:pPr>
        <w:ind w:left="4680" w:hanging="360"/>
      </w:pPr>
    </w:lvl>
    <w:lvl w:ilvl="7" w:tplc="E812BDDC" w:tentative="1">
      <w:start w:val="1"/>
      <w:numFmt w:val="lowerLetter"/>
      <w:lvlText w:val="%8."/>
      <w:lvlJc w:val="left"/>
      <w:pPr>
        <w:ind w:left="5400" w:hanging="360"/>
      </w:pPr>
    </w:lvl>
    <w:lvl w:ilvl="8" w:tplc="4F783FC2" w:tentative="1">
      <w:start w:val="1"/>
      <w:numFmt w:val="lowerRoman"/>
      <w:lvlText w:val="%9."/>
      <w:lvlJc w:val="right"/>
      <w:pPr>
        <w:ind w:left="6120" w:hanging="180"/>
      </w:pPr>
    </w:lvl>
  </w:abstractNum>
  <w:abstractNum w:abstractNumId="2" w15:restartNumberingAfterBreak="0">
    <w:nsid w:val="079B7887"/>
    <w:multiLevelType w:val="hybridMultilevel"/>
    <w:tmpl w:val="4EA0EA5E"/>
    <w:lvl w:ilvl="0" w:tplc="538A4EDE">
      <w:start w:val="1"/>
      <w:numFmt w:val="bullet"/>
      <w:lvlText w:val=""/>
      <w:lvlJc w:val="left"/>
      <w:pPr>
        <w:ind w:left="360" w:hanging="360"/>
      </w:pPr>
      <w:rPr>
        <w:rFonts w:ascii="Symbol" w:hAnsi="Symbol" w:hint="default"/>
      </w:rPr>
    </w:lvl>
    <w:lvl w:ilvl="1" w:tplc="27E4A5B6" w:tentative="1">
      <w:start w:val="1"/>
      <w:numFmt w:val="bullet"/>
      <w:lvlText w:val="o"/>
      <w:lvlJc w:val="left"/>
      <w:pPr>
        <w:ind w:left="1080" w:hanging="360"/>
      </w:pPr>
      <w:rPr>
        <w:rFonts w:ascii="Courier New" w:hAnsi="Courier New" w:cs="Courier New" w:hint="default"/>
      </w:rPr>
    </w:lvl>
    <w:lvl w:ilvl="2" w:tplc="BC50EC66" w:tentative="1">
      <w:start w:val="1"/>
      <w:numFmt w:val="bullet"/>
      <w:lvlText w:val=""/>
      <w:lvlJc w:val="left"/>
      <w:pPr>
        <w:ind w:left="1800" w:hanging="360"/>
      </w:pPr>
      <w:rPr>
        <w:rFonts w:ascii="Wingdings" w:hAnsi="Wingdings" w:hint="default"/>
      </w:rPr>
    </w:lvl>
    <w:lvl w:ilvl="3" w:tplc="BBF40076" w:tentative="1">
      <w:start w:val="1"/>
      <w:numFmt w:val="bullet"/>
      <w:lvlText w:val=""/>
      <w:lvlJc w:val="left"/>
      <w:pPr>
        <w:ind w:left="2520" w:hanging="360"/>
      </w:pPr>
      <w:rPr>
        <w:rFonts w:ascii="Symbol" w:hAnsi="Symbol" w:hint="default"/>
      </w:rPr>
    </w:lvl>
    <w:lvl w:ilvl="4" w:tplc="0576C648" w:tentative="1">
      <w:start w:val="1"/>
      <w:numFmt w:val="bullet"/>
      <w:lvlText w:val="o"/>
      <w:lvlJc w:val="left"/>
      <w:pPr>
        <w:ind w:left="3240" w:hanging="360"/>
      </w:pPr>
      <w:rPr>
        <w:rFonts w:ascii="Courier New" w:hAnsi="Courier New" w:cs="Courier New" w:hint="default"/>
      </w:rPr>
    </w:lvl>
    <w:lvl w:ilvl="5" w:tplc="4ACC06F6" w:tentative="1">
      <w:start w:val="1"/>
      <w:numFmt w:val="bullet"/>
      <w:lvlText w:val=""/>
      <w:lvlJc w:val="left"/>
      <w:pPr>
        <w:ind w:left="3960" w:hanging="360"/>
      </w:pPr>
      <w:rPr>
        <w:rFonts w:ascii="Wingdings" w:hAnsi="Wingdings" w:hint="default"/>
      </w:rPr>
    </w:lvl>
    <w:lvl w:ilvl="6" w:tplc="7DE09900" w:tentative="1">
      <w:start w:val="1"/>
      <w:numFmt w:val="bullet"/>
      <w:lvlText w:val=""/>
      <w:lvlJc w:val="left"/>
      <w:pPr>
        <w:ind w:left="4680" w:hanging="360"/>
      </w:pPr>
      <w:rPr>
        <w:rFonts w:ascii="Symbol" w:hAnsi="Symbol" w:hint="default"/>
      </w:rPr>
    </w:lvl>
    <w:lvl w:ilvl="7" w:tplc="20B2A6E6" w:tentative="1">
      <w:start w:val="1"/>
      <w:numFmt w:val="bullet"/>
      <w:lvlText w:val="o"/>
      <w:lvlJc w:val="left"/>
      <w:pPr>
        <w:ind w:left="5400" w:hanging="360"/>
      </w:pPr>
      <w:rPr>
        <w:rFonts w:ascii="Courier New" w:hAnsi="Courier New" w:cs="Courier New" w:hint="default"/>
      </w:rPr>
    </w:lvl>
    <w:lvl w:ilvl="8" w:tplc="38AA5F16" w:tentative="1">
      <w:start w:val="1"/>
      <w:numFmt w:val="bullet"/>
      <w:lvlText w:val=""/>
      <w:lvlJc w:val="left"/>
      <w:pPr>
        <w:ind w:left="6120" w:hanging="360"/>
      </w:pPr>
      <w:rPr>
        <w:rFonts w:ascii="Wingdings" w:hAnsi="Wingdings" w:hint="default"/>
      </w:rPr>
    </w:lvl>
  </w:abstractNum>
  <w:abstractNum w:abstractNumId="3" w15:restartNumberingAfterBreak="0">
    <w:nsid w:val="091C2F12"/>
    <w:multiLevelType w:val="hybridMultilevel"/>
    <w:tmpl w:val="DFAEC22C"/>
    <w:lvl w:ilvl="0" w:tplc="04090001">
      <w:start w:val="1"/>
      <w:numFmt w:val="bullet"/>
      <w:pStyle w:val="List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507A6E"/>
    <w:multiLevelType w:val="hybridMultilevel"/>
    <w:tmpl w:val="52F84FF6"/>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105E0ED3"/>
    <w:multiLevelType w:val="hybridMultilevel"/>
    <w:tmpl w:val="C804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042243"/>
    <w:multiLevelType w:val="hybridMultilevel"/>
    <w:tmpl w:val="15523DC2"/>
    <w:lvl w:ilvl="0" w:tplc="FD8EBDB4">
      <w:start w:val="1"/>
      <w:numFmt w:val="bullet"/>
      <w:lvlText w:val=""/>
      <w:lvlJc w:val="left"/>
      <w:pPr>
        <w:ind w:left="360" w:hanging="360"/>
      </w:pPr>
      <w:rPr>
        <w:rFonts w:ascii="Symbol" w:hAnsi="Symbol" w:hint="default"/>
      </w:rPr>
    </w:lvl>
    <w:lvl w:ilvl="1" w:tplc="1188D366" w:tentative="1">
      <w:start w:val="1"/>
      <w:numFmt w:val="bullet"/>
      <w:lvlText w:val="o"/>
      <w:lvlJc w:val="left"/>
      <w:pPr>
        <w:ind w:left="1080" w:hanging="360"/>
      </w:pPr>
      <w:rPr>
        <w:rFonts w:ascii="Courier New" w:hAnsi="Courier New" w:cs="Courier New" w:hint="default"/>
      </w:rPr>
    </w:lvl>
    <w:lvl w:ilvl="2" w:tplc="88D004D8" w:tentative="1">
      <w:start w:val="1"/>
      <w:numFmt w:val="bullet"/>
      <w:lvlText w:val=""/>
      <w:lvlJc w:val="left"/>
      <w:pPr>
        <w:ind w:left="1800" w:hanging="360"/>
      </w:pPr>
      <w:rPr>
        <w:rFonts w:ascii="Wingdings" w:hAnsi="Wingdings" w:hint="default"/>
      </w:rPr>
    </w:lvl>
    <w:lvl w:ilvl="3" w:tplc="3B688234" w:tentative="1">
      <w:start w:val="1"/>
      <w:numFmt w:val="bullet"/>
      <w:lvlText w:val=""/>
      <w:lvlJc w:val="left"/>
      <w:pPr>
        <w:ind w:left="2520" w:hanging="360"/>
      </w:pPr>
      <w:rPr>
        <w:rFonts w:ascii="Symbol" w:hAnsi="Symbol" w:hint="default"/>
      </w:rPr>
    </w:lvl>
    <w:lvl w:ilvl="4" w:tplc="8466C4DC" w:tentative="1">
      <w:start w:val="1"/>
      <w:numFmt w:val="bullet"/>
      <w:lvlText w:val="o"/>
      <w:lvlJc w:val="left"/>
      <w:pPr>
        <w:ind w:left="3240" w:hanging="360"/>
      </w:pPr>
      <w:rPr>
        <w:rFonts w:ascii="Courier New" w:hAnsi="Courier New" w:cs="Courier New" w:hint="default"/>
      </w:rPr>
    </w:lvl>
    <w:lvl w:ilvl="5" w:tplc="E444BF0C" w:tentative="1">
      <w:start w:val="1"/>
      <w:numFmt w:val="bullet"/>
      <w:lvlText w:val=""/>
      <w:lvlJc w:val="left"/>
      <w:pPr>
        <w:ind w:left="3960" w:hanging="360"/>
      </w:pPr>
      <w:rPr>
        <w:rFonts w:ascii="Wingdings" w:hAnsi="Wingdings" w:hint="default"/>
      </w:rPr>
    </w:lvl>
    <w:lvl w:ilvl="6" w:tplc="E77E50C2" w:tentative="1">
      <w:start w:val="1"/>
      <w:numFmt w:val="bullet"/>
      <w:lvlText w:val=""/>
      <w:lvlJc w:val="left"/>
      <w:pPr>
        <w:ind w:left="4680" w:hanging="360"/>
      </w:pPr>
      <w:rPr>
        <w:rFonts w:ascii="Symbol" w:hAnsi="Symbol" w:hint="default"/>
      </w:rPr>
    </w:lvl>
    <w:lvl w:ilvl="7" w:tplc="B0649A7E" w:tentative="1">
      <w:start w:val="1"/>
      <w:numFmt w:val="bullet"/>
      <w:lvlText w:val="o"/>
      <w:lvlJc w:val="left"/>
      <w:pPr>
        <w:ind w:left="5400" w:hanging="360"/>
      </w:pPr>
      <w:rPr>
        <w:rFonts w:ascii="Courier New" w:hAnsi="Courier New" w:cs="Courier New" w:hint="default"/>
      </w:rPr>
    </w:lvl>
    <w:lvl w:ilvl="8" w:tplc="67D241EE" w:tentative="1">
      <w:start w:val="1"/>
      <w:numFmt w:val="bullet"/>
      <w:lvlText w:val=""/>
      <w:lvlJc w:val="left"/>
      <w:pPr>
        <w:ind w:left="6120" w:hanging="360"/>
      </w:pPr>
      <w:rPr>
        <w:rFonts w:ascii="Wingdings" w:hAnsi="Wingdings" w:hint="default"/>
      </w:rPr>
    </w:lvl>
  </w:abstractNum>
  <w:abstractNum w:abstractNumId="7" w15:restartNumberingAfterBreak="0">
    <w:nsid w:val="177351E9"/>
    <w:multiLevelType w:val="hybridMultilevel"/>
    <w:tmpl w:val="9CF61F94"/>
    <w:lvl w:ilvl="0" w:tplc="04090001">
      <w:start w:val="1"/>
      <w:numFmt w:val="bullet"/>
      <w:lvlText w:val=""/>
      <w:lvlJc w:val="left"/>
      <w:pPr>
        <w:ind w:left="360" w:hanging="360"/>
      </w:pPr>
      <w:rPr>
        <w:rFonts w:ascii="Symbol" w:hAnsi="Symbol"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1DF7381B"/>
    <w:multiLevelType w:val="hybridMultilevel"/>
    <w:tmpl w:val="4164281E"/>
    <w:lvl w:ilvl="0" w:tplc="09A2D9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BF69FB"/>
    <w:multiLevelType w:val="hybridMultilevel"/>
    <w:tmpl w:val="238C2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7F114B"/>
    <w:multiLevelType w:val="singleLevel"/>
    <w:tmpl w:val="8FD0C0E4"/>
    <w:lvl w:ilvl="0">
      <w:start w:val="1"/>
      <w:numFmt w:val="lowerRoman"/>
      <w:pStyle w:val="ListNumber3"/>
      <w:lvlText w:val="%1."/>
      <w:lvlJc w:val="left"/>
      <w:pPr>
        <w:ind w:left="1080" w:hanging="360"/>
      </w:pPr>
      <w:rPr>
        <w:rFonts w:hint="default"/>
      </w:rPr>
    </w:lvl>
  </w:abstractNum>
  <w:abstractNum w:abstractNumId="11" w15:restartNumberingAfterBreak="0">
    <w:nsid w:val="329002EE"/>
    <w:multiLevelType w:val="hybridMultilevel"/>
    <w:tmpl w:val="076E4550"/>
    <w:lvl w:ilvl="0" w:tplc="04090001">
      <w:start w:val="1"/>
      <w:numFmt w:val="bullet"/>
      <w:pStyle w:val="ListBulle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31C6C79"/>
    <w:multiLevelType w:val="hybridMultilevel"/>
    <w:tmpl w:val="2DDE29E8"/>
    <w:lvl w:ilvl="0" w:tplc="0409000F">
      <w:start w:val="1"/>
      <w:numFmt w:val="bullet"/>
      <w:pStyle w:val="ListBullet3"/>
      <w:lvlText w:val=""/>
      <w:lvlJc w:val="left"/>
      <w:pPr>
        <w:ind w:left="108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3" w15:restartNumberingAfterBreak="0">
    <w:nsid w:val="3B380438"/>
    <w:multiLevelType w:val="hybridMultilevel"/>
    <w:tmpl w:val="E66072A6"/>
    <w:lvl w:ilvl="0" w:tplc="B8FADB5A">
      <w:start w:val="1"/>
      <w:numFmt w:val="bullet"/>
      <w:lvlText w:val=""/>
      <w:lvlJc w:val="left"/>
      <w:pPr>
        <w:ind w:left="360" w:hanging="360"/>
      </w:pPr>
      <w:rPr>
        <w:rFonts w:ascii="Symbol" w:hAnsi="Symbol" w:hint="default"/>
      </w:rPr>
    </w:lvl>
    <w:lvl w:ilvl="1" w:tplc="CA7C81AC" w:tentative="1">
      <w:start w:val="1"/>
      <w:numFmt w:val="bullet"/>
      <w:lvlText w:val="o"/>
      <w:lvlJc w:val="left"/>
      <w:pPr>
        <w:ind w:left="1080" w:hanging="360"/>
      </w:pPr>
      <w:rPr>
        <w:rFonts w:ascii="Courier New" w:hAnsi="Courier New" w:cs="Courier New" w:hint="default"/>
      </w:rPr>
    </w:lvl>
    <w:lvl w:ilvl="2" w:tplc="05803BDE" w:tentative="1">
      <w:start w:val="1"/>
      <w:numFmt w:val="bullet"/>
      <w:lvlText w:val=""/>
      <w:lvlJc w:val="left"/>
      <w:pPr>
        <w:ind w:left="1800" w:hanging="360"/>
      </w:pPr>
      <w:rPr>
        <w:rFonts w:ascii="Wingdings" w:hAnsi="Wingdings" w:hint="default"/>
      </w:rPr>
    </w:lvl>
    <w:lvl w:ilvl="3" w:tplc="FF02A35C" w:tentative="1">
      <w:start w:val="1"/>
      <w:numFmt w:val="bullet"/>
      <w:lvlText w:val=""/>
      <w:lvlJc w:val="left"/>
      <w:pPr>
        <w:ind w:left="2520" w:hanging="360"/>
      </w:pPr>
      <w:rPr>
        <w:rFonts w:ascii="Symbol" w:hAnsi="Symbol" w:hint="default"/>
      </w:rPr>
    </w:lvl>
    <w:lvl w:ilvl="4" w:tplc="757801B0" w:tentative="1">
      <w:start w:val="1"/>
      <w:numFmt w:val="bullet"/>
      <w:lvlText w:val="o"/>
      <w:lvlJc w:val="left"/>
      <w:pPr>
        <w:ind w:left="3240" w:hanging="360"/>
      </w:pPr>
      <w:rPr>
        <w:rFonts w:ascii="Courier New" w:hAnsi="Courier New" w:cs="Courier New" w:hint="default"/>
      </w:rPr>
    </w:lvl>
    <w:lvl w:ilvl="5" w:tplc="18C0F51E" w:tentative="1">
      <w:start w:val="1"/>
      <w:numFmt w:val="bullet"/>
      <w:lvlText w:val=""/>
      <w:lvlJc w:val="left"/>
      <w:pPr>
        <w:ind w:left="3960" w:hanging="360"/>
      </w:pPr>
      <w:rPr>
        <w:rFonts w:ascii="Wingdings" w:hAnsi="Wingdings" w:hint="default"/>
      </w:rPr>
    </w:lvl>
    <w:lvl w:ilvl="6" w:tplc="2A3EE55E" w:tentative="1">
      <w:start w:val="1"/>
      <w:numFmt w:val="bullet"/>
      <w:lvlText w:val=""/>
      <w:lvlJc w:val="left"/>
      <w:pPr>
        <w:ind w:left="4680" w:hanging="360"/>
      </w:pPr>
      <w:rPr>
        <w:rFonts w:ascii="Symbol" w:hAnsi="Symbol" w:hint="default"/>
      </w:rPr>
    </w:lvl>
    <w:lvl w:ilvl="7" w:tplc="F4E831AA" w:tentative="1">
      <w:start w:val="1"/>
      <w:numFmt w:val="bullet"/>
      <w:lvlText w:val="o"/>
      <w:lvlJc w:val="left"/>
      <w:pPr>
        <w:ind w:left="5400" w:hanging="360"/>
      </w:pPr>
      <w:rPr>
        <w:rFonts w:ascii="Courier New" w:hAnsi="Courier New" w:cs="Courier New" w:hint="default"/>
      </w:rPr>
    </w:lvl>
    <w:lvl w:ilvl="8" w:tplc="CFC8C442" w:tentative="1">
      <w:start w:val="1"/>
      <w:numFmt w:val="bullet"/>
      <w:lvlText w:val=""/>
      <w:lvlJc w:val="left"/>
      <w:pPr>
        <w:ind w:left="6120" w:hanging="360"/>
      </w:pPr>
      <w:rPr>
        <w:rFonts w:ascii="Wingdings" w:hAnsi="Wingdings" w:hint="default"/>
      </w:rPr>
    </w:lvl>
  </w:abstractNum>
  <w:abstractNum w:abstractNumId="14" w15:restartNumberingAfterBreak="0">
    <w:nsid w:val="425B5E43"/>
    <w:multiLevelType w:val="hybridMultilevel"/>
    <w:tmpl w:val="FE245398"/>
    <w:lvl w:ilvl="0" w:tplc="BA4C8770">
      <w:start w:val="1"/>
      <w:numFmt w:val="bullet"/>
      <w:pStyle w:val="List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437A629C"/>
    <w:multiLevelType w:val="hybridMultilevel"/>
    <w:tmpl w:val="19182F52"/>
    <w:lvl w:ilvl="0" w:tplc="BA4C8770">
      <w:start w:val="1"/>
      <w:numFmt w:val="lowerLetter"/>
      <w:pStyle w:val="ListNumber2"/>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7E6141"/>
    <w:multiLevelType w:val="hybridMultilevel"/>
    <w:tmpl w:val="671AAEB4"/>
    <w:lvl w:ilvl="0" w:tplc="EF0436E0">
      <w:start w:val="1"/>
      <w:numFmt w:val="bullet"/>
      <w:lvlText w:val=""/>
      <w:lvlJc w:val="left"/>
      <w:pPr>
        <w:ind w:left="360" w:hanging="360"/>
      </w:pPr>
      <w:rPr>
        <w:rFonts w:ascii="Symbol" w:hAnsi="Symbol" w:hint="default"/>
      </w:rPr>
    </w:lvl>
    <w:lvl w:ilvl="1" w:tplc="9D02CC7A" w:tentative="1">
      <w:start w:val="1"/>
      <w:numFmt w:val="bullet"/>
      <w:lvlText w:val="o"/>
      <w:lvlJc w:val="left"/>
      <w:pPr>
        <w:ind w:left="1080" w:hanging="360"/>
      </w:pPr>
      <w:rPr>
        <w:rFonts w:ascii="Courier New" w:hAnsi="Courier New" w:cs="Courier New" w:hint="default"/>
      </w:rPr>
    </w:lvl>
    <w:lvl w:ilvl="2" w:tplc="234447DC" w:tentative="1">
      <w:start w:val="1"/>
      <w:numFmt w:val="bullet"/>
      <w:lvlText w:val=""/>
      <w:lvlJc w:val="left"/>
      <w:pPr>
        <w:ind w:left="1800" w:hanging="360"/>
      </w:pPr>
      <w:rPr>
        <w:rFonts w:ascii="Wingdings" w:hAnsi="Wingdings" w:hint="default"/>
      </w:rPr>
    </w:lvl>
    <w:lvl w:ilvl="3" w:tplc="3CC0E8F2" w:tentative="1">
      <w:start w:val="1"/>
      <w:numFmt w:val="bullet"/>
      <w:lvlText w:val=""/>
      <w:lvlJc w:val="left"/>
      <w:pPr>
        <w:ind w:left="2520" w:hanging="360"/>
      </w:pPr>
      <w:rPr>
        <w:rFonts w:ascii="Symbol" w:hAnsi="Symbol" w:hint="default"/>
      </w:rPr>
    </w:lvl>
    <w:lvl w:ilvl="4" w:tplc="45949850" w:tentative="1">
      <w:start w:val="1"/>
      <w:numFmt w:val="bullet"/>
      <w:lvlText w:val="o"/>
      <w:lvlJc w:val="left"/>
      <w:pPr>
        <w:ind w:left="3240" w:hanging="360"/>
      </w:pPr>
      <w:rPr>
        <w:rFonts w:ascii="Courier New" w:hAnsi="Courier New" w:cs="Courier New" w:hint="default"/>
      </w:rPr>
    </w:lvl>
    <w:lvl w:ilvl="5" w:tplc="CF3E151C" w:tentative="1">
      <w:start w:val="1"/>
      <w:numFmt w:val="bullet"/>
      <w:lvlText w:val=""/>
      <w:lvlJc w:val="left"/>
      <w:pPr>
        <w:ind w:left="3960" w:hanging="360"/>
      </w:pPr>
      <w:rPr>
        <w:rFonts w:ascii="Wingdings" w:hAnsi="Wingdings" w:hint="default"/>
      </w:rPr>
    </w:lvl>
    <w:lvl w:ilvl="6" w:tplc="4640768A" w:tentative="1">
      <w:start w:val="1"/>
      <w:numFmt w:val="bullet"/>
      <w:lvlText w:val=""/>
      <w:lvlJc w:val="left"/>
      <w:pPr>
        <w:ind w:left="4680" w:hanging="360"/>
      </w:pPr>
      <w:rPr>
        <w:rFonts w:ascii="Symbol" w:hAnsi="Symbol" w:hint="default"/>
      </w:rPr>
    </w:lvl>
    <w:lvl w:ilvl="7" w:tplc="0FF0EB08" w:tentative="1">
      <w:start w:val="1"/>
      <w:numFmt w:val="bullet"/>
      <w:lvlText w:val="o"/>
      <w:lvlJc w:val="left"/>
      <w:pPr>
        <w:ind w:left="5400" w:hanging="360"/>
      </w:pPr>
      <w:rPr>
        <w:rFonts w:ascii="Courier New" w:hAnsi="Courier New" w:cs="Courier New" w:hint="default"/>
      </w:rPr>
    </w:lvl>
    <w:lvl w:ilvl="8" w:tplc="191A3F3A" w:tentative="1">
      <w:start w:val="1"/>
      <w:numFmt w:val="bullet"/>
      <w:lvlText w:val=""/>
      <w:lvlJc w:val="left"/>
      <w:pPr>
        <w:ind w:left="6120" w:hanging="360"/>
      </w:pPr>
      <w:rPr>
        <w:rFonts w:ascii="Wingdings" w:hAnsi="Wingdings" w:hint="default"/>
      </w:rPr>
    </w:lvl>
  </w:abstractNum>
  <w:abstractNum w:abstractNumId="17" w15:restartNumberingAfterBreak="0">
    <w:nsid w:val="57577729"/>
    <w:multiLevelType w:val="hybridMultilevel"/>
    <w:tmpl w:val="447246BA"/>
    <w:lvl w:ilvl="0" w:tplc="03842076">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8" w15:restartNumberingAfterBreak="0">
    <w:nsid w:val="57BF78D8"/>
    <w:multiLevelType w:val="hybridMultilevel"/>
    <w:tmpl w:val="5A5CFE74"/>
    <w:lvl w:ilvl="0" w:tplc="038420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AF5D70"/>
    <w:multiLevelType w:val="hybridMultilevel"/>
    <w:tmpl w:val="9852078E"/>
    <w:lvl w:ilvl="0" w:tplc="A45E59FA">
      <w:start w:val="1"/>
      <w:numFmt w:val="decimal"/>
      <w:pStyle w:val="ListNumber"/>
      <w:lvlText w:val="%1."/>
      <w:lvlJc w:val="left"/>
      <w:pPr>
        <w:ind w:left="360" w:hanging="360"/>
      </w:pPr>
      <w:rPr>
        <w:rFonts w:hint="default"/>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3141D00" w:tentative="1">
      <w:start w:val="1"/>
      <w:numFmt w:val="lowerLetter"/>
      <w:lvlText w:val="%2."/>
      <w:lvlJc w:val="left"/>
      <w:pPr>
        <w:ind w:left="1440" w:hanging="360"/>
      </w:pPr>
    </w:lvl>
    <w:lvl w:ilvl="2" w:tplc="E6F61FB0" w:tentative="1">
      <w:start w:val="1"/>
      <w:numFmt w:val="lowerRoman"/>
      <w:lvlText w:val="%3."/>
      <w:lvlJc w:val="right"/>
      <w:pPr>
        <w:ind w:left="2160" w:hanging="180"/>
      </w:pPr>
    </w:lvl>
    <w:lvl w:ilvl="3" w:tplc="08A280BC" w:tentative="1">
      <w:start w:val="1"/>
      <w:numFmt w:val="decimal"/>
      <w:lvlText w:val="%4."/>
      <w:lvlJc w:val="left"/>
      <w:pPr>
        <w:ind w:left="2880" w:hanging="360"/>
      </w:pPr>
    </w:lvl>
    <w:lvl w:ilvl="4" w:tplc="19F8B646" w:tentative="1">
      <w:start w:val="1"/>
      <w:numFmt w:val="lowerLetter"/>
      <w:lvlText w:val="%5."/>
      <w:lvlJc w:val="left"/>
      <w:pPr>
        <w:ind w:left="3600" w:hanging="360"/>
      </w:pPr>
    </w:lvl>
    <w:lvl w:ilvl="5" w:tplc="3C7CC0A4" w:tentative="1">
      <w:start w:val="1"/>
      <w:numFmt w:val="lowerRoman"/>
      <w:lvlText w:val="%6."/>
      <w:lvlJc w:val="right"/>
      <w:pPr>
        <w:ind w:left="4320" w:hanging="180"/>
      </w:pPr>
    </w:lvl>
    <w:lvl w:ilvl="6" w:tplc="C7521E84" w:tentative="1">
      <w:start w:val="1"/>
      <w:numFmt w:val="decimal"/>
      <w:lvlText w:val="%7."/>
      <w:lvlJc w:val="left"/>
      <w:pPr>
        <w:ind w:left="5040" w:hanging="360"/>
      </w:pPr>
    </w:lvl>
    <w:lvl w:ilvl="7" w:tplc="011A8E10" w:tentative="1">
      <w:start w:val="1"/>
      <w:numFmt w:val="lowerLetter"/>
      <w:lvlText w:val="%8."/>
      <w:lvlJc w:val="left"/>
      <w:pPr>
        <w:ind w:left="5760" w:hanging="360"/>
      </w:pPr>
    </w:lvl>
    <w:lvl w:ilvl="8" w:tplc="9BA462F6" w:tentative="1">
      <w:start w:val="1"/>
      <w:numFmt w:val="lowerRoman"/>
      <w:lvlText w:val="%9."/>
      <w:lvlJc w:val="right"/>
      <w:pPr>
        <w:ind w:left="6480" w:hanging="180"/>
      </w:pPr>
    </w:lvl>
  </w:abstractNum>
  <w:abstractNum w:abstractNumId="20" w15:restartNumberingAfterBreak="0">
    <w:nsid w:val="79452C5A"/>
    <w:multiLevelType w:val="hybridMultilevel"/>
    <w:tmpl w:val="36B4F274"/>
    <w:lvl w:ilvl="0" w:tplc="C8CE3A5E">
      <w:start w:val="1"/>
      <w:numFmt w:val="bullet"/>
      <w:pStyle w:val="ListBullet5"/>
      <w:lvlText w:val=""/>
      <w:lvlJc w:val="left"/>
      <w:pPr>
        <w:ind w:left="180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21" w15:restartNumberingAfterBreak="0">
    <w:nsid w:val="7A9862EA"/>
    <w:multiLevelType w:val="hybridMultilevel"/>
    <w:tmpl w:val="E02E0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F67E2"/>
    <w:multiLevelType w:val="hybridMultilevel"/>
    <w:tmpl w:val="4B266224"/>
    <w:lvl w:ilvl="0" w:tplc="D7AC9B40">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15:restartNumberingAfterBreak="0">
    <w:nsid w:val="7E7F3305"/>
    <w:multiLevelType w:val="hybridMultilevel"/>
    <w:tmpl w:val="1F6489AA"/>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1"/>
  </w:num>
  <w:num w:numId="4">
    <w:abstractNumId w:val="20"/>
  </w:num>
  <w:num w:numId="5">
    <w:abstractNumId w:val="3"/>
  </w:num>
  <w:num w:numId="6">
    <w:abstractNumId w:val="7"/>
  </w:num>
  <w:num w:numId="7">
    <w:abstractNumId w:val="12"/>
  </w:num>
  <w:num w:numId="8">
    <w:abstractNumId w:val="0"/>
  </w:num>
  <w:num w:numId="9">
    <w:abstractNumId w:val="21"/>
  </w:num>
  <w:num w:numId="10">
    <w:abstractNumId w:val="4"/>
  </w:num>
  <w:num w:numId="11">
    <w:abstractNumId w:val="23"/>
  </w:num>
  <w:num w:numId="12">
    <w:abstractNumId w:val="18"/>
  </w:num>
  <w:num w:numId="13">
    <w:abstractNumId w:val="13"/>
  </w:num>
  <w:num w:numId="14">
    <w:abstractNumId w:val="5"/>
  </w:num>
  <w:num w:numId="15">
    <w:abstractNumId w:val="9"/>
  </w:num>
  <w:num w:numId="16">
    <w:abstractNumId w:val="14"/>
  </w:num>
  <w:num w:numId="17">
    <w:abstractNumId w:val="15"/>
    <w:lvlOverride w:ilvl="0">
      <w:startOverride w:val="1"/>
    </w:lvlOverride>
  </w:num>
  <w:num w:numId="18">
    <w:abstractNumId w:val="17"/>
  </w:num>
  <w:num w:numId="19">
    <w:abstractNumId w:val="1"/>
  </w:num>
  <w:num w:numId="20">
    <w:abstractNumId w:val="8"/>
  </w:num>
  <w:num w:numId="21">
    <w:abstractNumId w:val="22"/>
  </w:num>
  <w:num w:numId="22">
    <w:abstractNumId w:val="19"/>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5"/>
    <w:lvlOverride w:ilvl="0">
      <w:startOverride w:val="1"/>
    </w:lvlOverride>
  </w:num>
  <w:num w:numId="30">
    <w:abstractNumId w:val="6"/>
  </w:num>
  <w:num w:numId="31">
    <w:abstractNumId w:val="16"/>
  </w:num>
  <w:num w:numId="32">
    <w:abstractNumId w:val="2"/>
  </w:num>
  <w:num w:numId="33">
    <w:abstractNumId w:val="19"/>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19"/>
    <w:lvlOverride w:ilvl="0">
      <w:startOverride w:val="1"/>
    </w:lvlOverride>
  </w:num>
  <w:num w:numId="37">
    <w:abstractNumId w:val="19"/>
    <w:lvlOverride w:ilvl="0">
      <w:startOverride w:val="1"/>
    </w:lvlOverride>
  </w:num>
  <w:num w:numId="38">
    <w:abstractNumId w:val="19"/>
    <w:lvlOverride w:ilvl="0">
      <w:startOverride w:val="1"/>
    </w:lvlOverride>
  </w:num>
  <w:num w:numId="39">
    <w:abstractNumId w:val="15"/>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activeWritingStyle w:appName="MSWord" w:lang="en-US" w:vendorID="64" w:dllVersion="5" w:nlCheck="1" w:checkStyle="1"/>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25"/>
    <w:rsid w:val="00000C85"/>
    <w:rsid w:val="00000EF2"/>
    <w:rsid w:val="0000104E"/>
    <w:rsid w:val="0000105A"/>
    <w:rsid w:val="000010CB"/>
    <w:rsid w:val="00002B33"/>
    <w:rsid w:val="00002D13"/>
    <w:rsid w:val="000032BF"/>
    <w:rsid w:val="00003337"/>
    <w:rsid w:val="000035ED"/>
    <w:rsid w:val="000043CA"/>
    <w:rsid w:val="00004961"/>
    <w:rsid w:val="00004D0C"/>
    <w:rsid w:val="00005420"/>
    <w:rsid w:val="00006717"/>
    <w:rsid w:val="00006AF8"/>
    <w:rsid w:val="00007421"/>
    <w:rsid w:val="0000752B"/>
    <w:rsid w:val="00007629"/>
    <w:rsid w:val="00007C4A"/>
    <w:rsid w:val="00010BCA"/>
    <w:rsid w:val="00010E62"/>
    <w:rsid w:val="00011A0A"/>
    <w:rsid w:val="00012287"/>
    <w:rsid w:val="000126AC"/>
    <w:rsid w:val="00012A30"/>
    <w:rsid w:val="00012E72"/>
    <w:rsid w:val="000132DC"/>
    <w:rsid w:val="00013C2C"/>
    <w:rsid w:val="00013EA3"/>
    <w:rsid w:val="000148AD"/>
    <w:rsid w:val="00014DF2"/>
    <w:rsid w:val="00014FD4"/>
    <w:rsid w:val="00015223"/>
    <w:rsid w:val="00015FE1"/>
    <w:rsid w:val="00016ED1"/>
    <w:rsid w:val="000171E7"/>
    <w:rsid w:val="0001735C"/>
    <w:rsid w:val="00017928"/>
    <w:rsid w:val="000179E7"/>
    <w:rsid w:val="00017F5E"/>
    <w:rsid w:val="00020387"/>
    <w:rsid w:val="00020461"/>
    <w:rsid w:val="00020593"/>
    <w:rsid w:val="00020DBF"/>
    <w:rsid w:val="00021672"/>
    <w:rsid w:val="00021C02"/>
    <w:rsid w:val="00021E47"/>
    <w:rsid w:val="00022697"/>
    <w:rsid w:val="00022AAC"/>
    <w:rsid w:val="00022C23"/>
    <w:rsid w:val="00023DB0"/>
    <w:rsid w:val="0002441B"/>
    <w:rsid w:val="00024AF2"/>
    <w:rsid w:val="00025611"/>
    <w:rsid w:val="0002564D"/>
    <w:rsid w:val="00025F49"/>
    <w:rsid w:val="00025FD0"/>
    <w:rsid w:val="00026D84"/>
    <w:rsid w:val="000271E4"/>
    <w:rsid w:val="00027E11"/>
    <w:rsid w:val="00027F86"/>
    <w:rsid w:val="00030644"/>
    <w:rsid w:val="000308C4"/>
    <w:rsid w:val="00030C93"/>
    <w:rsid w:val="00030F4A"/>
    <w:rsid w:val="000310D2"/>
    <w:rsid w:val="0003119E"/>
    <w:rsid w:val="000327BB"/>
    <w:rsid w:val="00032BB7"/>
    <w:rsid w:val="00032F69"/>
    <w:rsid w:val="000330D7"/>
    <w:rsid w:val="000337FE"/>
    <w:rsid w:val="000341E8"/>
    <w:rsid w:val="00034F11"/>
    <w:rsid w:val="000354A6"/>
    <w:rsid w:val="00036508"/>
    <w:rsid w:val="00036B02"/>
    <w:rsid w:val="00036D0F"/>
    <w:rsid w:val="00041EBC"/>
    <w:rsid w:val="0004203A"/>
    <w:rsid w:val="00042EE5"/>
    <w:rsid w:val="0004487E"/>
    <w:rsid w:val="00044897"/>
    <w:rsid w:val="0004489E"/>
    <w:rsid w:val="00044D39"/>
    <w:rsid w:val="000454A0"/>
    <w:rsid w:val="00045EE1"/>
    <w:rsid w:val="000463FC"/>
    <w:rsid w:val="00046BFA"/>
    <w:rsid w:val="00046DE7"/>
    <w:rsid w:val="0004797F"/>
    <w:rsid w:val="00047BB2"/>
    <w:rsid w:val="00047E18"/>
    <w:rsid w:val="00050349"/>
    <w:rsid w:val="000505AF"/>
    <w:rsid w:val="00050CA6"/>
    <w:rsid w:val="000513A9"/>
    <w:rsid w:val="00051821"/>
    <w:rsid w:val="00052362"/>
    <w:rsid w:val="000524C4"/>
    <w:rsid w:val="000541B9"/>
    <w:rsid w:val="00054889"/>
    <w:rsid w:val="00054920"/>
    <w:rsid w:val="000555DE"/>
    <w:rsid w:val="00056AE7"/>
    <w:rsid w:val="00056D9C"/>
    <w:rsid w:val="000570AF"/>
    <w:rsid w:val="0005716F"/>
    <w:rsid w:val="0005730D"/>
    <w:rsid w:val="00057A5C"/>
    <w:rsid w:val="00057CA5"/>
    <w:rsid w:val="000600A1"/>
    <w:rsid w:val="00060732"/>
    <w:rsid w:val="00060D04"/>
    <w:rsid w:val="0006181F"/>
    <w:rsid w:val="000618C0"/>
    <w:rsid w:val="00062A02"/>
    <w:rsid w:val="00065813"/>
    <w:rsid w:val="00065CAF"/>
    <w:rsid w:val="00066CC7"/>
    <w:rsid w:val="00067055"/>
    <w:rsid w:val="000677DB"/>
    <w:rsid w:val="00070013"/>
    <w:rsid w:val="000704AF"/>
    <w:rsid w:val="000712AD"/>
    <w:rsid w:val="000720EA"/>
    <w:rsid w:val="00072585"/>
    <w:rsid w:val="0007345B"/>
    <w:rsid w:val="00073569"/>
    <w:rsid w:val="000750C3"/>
    <w:rsid w:val="0007529D"/>
    <w:rsid w:val="000758EF"/>
    <w:rsid w:val="00075A75"/>
    <w:rsid w:val="000764A3"/>
    <w:rsid w:val="000764E3"/>
    <w:rsid w:val="000766B7"/>
    <w:rsid w:val="00076C5B"/>
    <w:rsid w:val="00077CAC"/>
    <w:rsid w:val="0008058F"/>
    <w:rsid w:val="00080902"/>
    <w:rsid w:val="00080FE6"/>
    <w:rsid w:val="000813E1"/>
    <w:rsid w:val="00081AAE"/>
    <w:rsid w:val="00081D3C"/>
    <w:rsid w:val="0008214C"/>
    <w:rsid w:val="00082247"/>
    <w:rsid w:val="00083317"/>
    <w:rsid w:val="00083400"/>
    <w:rsid w:val="000841BC"/>
    <w:rsid w:val="00084475"/>
    <w:rsid w:val="000854BA"/>
    <w:rsid w:val="00085F08"/>
    <w:rsid w:val="00087259"/>
    <w:rsid w:val="00087271"/>
    <w:rsid w:val="0008767A"/>
    <w:rsid w:val="00087761"/>
    <w:rsid w:val="00087D6B"/>
    <w:rsid w:val="00087DFF"/>
    <w:rsid w:val="000904AE"/>
    <w:rsid w:val="0009127F"/>
    <w:rsid w:val="00091597"/>
    <w:rsid w:val="00091826"/>
    <w:rsid w:val="00092ADD"/>
    <w:rsid w:val="00093298"/>
    <w:rsid w:val="0009332F"/>
    <w:rsid w:val="000939B7"/>
    <w:rsid w:val="0009427D"/>
    <w:rsid w:val="00094C2A"/>
    <w:rsid w:val="000954DC"/>
    <w:rsid w:val="00096033"/>
    <w:rsid w:val="000966C1"/>
    <w:rsid w:val="00096ACF"/>
    <w:rsid w:val="00097194"/>
    <w:rsid w:val="000A292B"/>
    <w:rsid w:val="000A2B67"/>
    <w:rsid w:val="000A323C"/>
    <w:rsid w:val="000A3AB9"/>
    <w:rsid w:val="000A3CA8"/>
    <w:rsid w:val="000A42B7"/>
    <w:rsid w:val="000A43BF"/>
    <w:rsid w:val="000A4B72"/>
    <w:rsid w:val="000A57C5"/>
    <w:rsid w:val="000A5EB9"/>
    <w:rsid w:val="000A63FF"/>
    <w:rsid w:val="000A75A9"/>
    <w:rsid w:val="000A7BA3"/>
    <w:rsid w:val="000B002A"/>
    <w:rsid w:val="000B01A7"/>
    <w:rsid w:val="000B056C"/>
    <w:rsid w:val="000B15F6"/>
    <w:rsid w:val="000B1759"/>
    <w:rsid w:val="000B1CE0"/>
    <w:rsid w:val="000B20DF"/>
    <w:rsid w:val="000B2819"/>
    <w:rsid w:val="000B2989"/>
    <w:rsid w:val="000B2DEA"/>
    <w:rsid w:val="000B36BA"/>
    <w:rsid w:val="000B39EA"/>
    <w:rsid w:val="000B3AE3"/>
    <w:rsid w:val="000B4638"/>
    <w:rsid w:val="000B4F21"/>
    <w:rsid w:val="000B609F"/>
    <w:rsid w:val="000B68F9"/>
    <w:rsid w:val="000B6D23"/>
    <w:rsid w:val="000B7192"/>
    <w:rsid w:val="000B770C"/>
    <w:rsid w:val="000B7DE5"/>
    <w:rsid w:val="000C0661"/>
    <w:rsid w:val="000C07C1"/>
    <w:rsid w:val="000C07C9"/>
    <w:rsid w:val="000C0A1F"/>
    <w:rsid w:val="000C1869"/>
    <w:rsid w:val="000C1D99"/>
    <w:rsid w:val="000C1DA2"/>
    <w:rsid w:val="000C21A2"/>
    <w:rsid w:val="000C2467"/>
    <w:rsid w:val="000C274B"/>
    <w:rsid w:val="000C2876"/>
    <w:rsid w:val="000C2FC3"/>
    <w:rsid w:val="000C2FD9"/>
    <w:rsid w:val="000C318B"/>
    <w:rsid w:val="000C3EFD"/>
    <w:rsid w:val="000C4510"/>
    <w:rsid w:val="000C5252"/>
    <w:rsid w:val="000C6D93"/>
    <w:rsid w:val="000C71AD"/>
    <w:rsid w:val="000C7469"/>
    <w:rsid w:val="000C77CB"/>
    <w:rsid w:val="000C7940"/>
    <w:rsid w:val="000C7C02"/>
    <w:rsid w:val="000D0088"/>
    <w:rsid w:val="000D0FEF"/>
    <w:rsid w:val="000D1177"/>
    <w:rsid w:val="000D1227"/>
    <w:rsid w:val="000D1292"/>
    <w:rsid w:val="000D1531"/>
    <w:rsid w:val="000D1C5B"/>
    <w:rsid w:val="000D23F3"/>
    <w:rsid w:val="000D2625"/>
    <w:rsid w:val="000D29B4"/>
    <w:rsid w:val="000D2DB3"/>
    <w:rsid w:val="000D43CF"/>
    <w:rsid w:val="000D516C"/>
    <w:rsid w:val="000D5233"/>
    <w:rsid w:val="000D5D6E"/>
    <w:rsid w:val="000D5FFB"/>
    <w:rsid w:val="000D62DE"/>
    <w:rsid w:val="000D6B3A"/>
    <w:rsid w:val="000D6CE1"/>
    <w:rsid w:val="000D700D"/>
    <w:rsid w:val="000D7C9C"/>
    <w:rsid w:val="000D7D69"/>
    <w:rsid w:val="000E03B4"/>
    <w:rsid w:val="000E0CA7"/>
    <w:rsid w:val="000E13C0"/>
    <w:rsid w:val="000E25CA"/>
    <w:rsid w:val="000E265A"/>
    <w:rsid w:val="000E273D"/>
    <w:rsid w:val="000E2789"/>
    <w:rsid w:val="000E2B8D"/>
    <w:rsid w:val="000E2CD1"/>
    <w:rsid w:val="000E2E58"/>
    <w:rsid w:val="000E338B"/>
    <w:rsid w:val="000E34C7"/>
    <w:rsid w:val="000E3FBC"/>
    <w:rsid w:val="000E4666"/>
    <w:rsid w:val="000E4A63"/>
    <w:rsid w:val="000E4BA9"/>
    <w:rsid w:val="000E4EA0"/>
    <w:rsid w:val="000E54AF"/>
    <w:rsid w:val="000E585C"/>
    <w:rsid w:val="000E5A59"/>
    <w:rsid w:val="000E5ED3"/>
    <w:rsid w:val="000E7F85"/>
    <w:rsid w:val="000F0833"/>
    <w:rsid w:val="000F1A58"/>
    <w:rsid w:val="000F1D3A"/>
    <w:rsid w:val="000F1D67"/>
    <w:rsid w:val="000F209E"/>
    <w:rsid w:val="000F21B8"/>
    <w:rsid w:val="000F258F"/>
    <w:rsid w:val="000F275E"/>
    <w:rsid w:val="000F28AC"/>
    <w:rsid w:val="000F2DF8"/>
    <w:rsid w:val="000F2E17"/>
    <w:rsid w:val="000F45F0"/>
    <w:rsid w:val="000F48DA"/>
    <w:rsid w:val="000F551B"/>
    <w:rsid w:val="000F554A"/>
    <w:rsid w:val="000F5687"/>
    <w:rsid w:val="000F5CAC"/>
    <w:rsid w:val="000F6028"/>
    <w:rsid w:val="0010128B"/>
    <w:rsid w:val="00101745"/>
    <w:rsid w:val="00102EBD"/>
    <w:rsid w:val="00103093"/>
    <w:rsid w:val="001061CF"/>
    <w:rsid w:val="001062F9"/>
    <w:rsid w:val="00106457"/>
    <w:rsid w:val="00106E18"/>
    <w:rsid w:val="00110528"/>
    <w:rsid w:val="0011053F"/>
    <w:rsid w:val="00110721"/>
    <w:rsid w:val="00110AFF"/>
    <w:rsid w:val="00110DE9"/>
    <w:rsid w:val="00111266"/>
    <w:rsid w:val="00111D99"/>
    <w:rsid w:val="001127A7"/>
    <w:rsid w:val="0011353B"/>
    <w:rsid w:val="0011402D"/>
    <w:rsid w:val="00114EB7"/>
    <w:rsid w:val="0011518C"/>
    <w:rsid w:val="00115610"/>
    <w:rsid w:val="0011564D"/>
    <w:rsid w:val="00115ABB"/>
    <w:rsid w:val="00115B8E"/>
    <w:rsid w:val="001167C9"/>
    <w:rsid w:val="00116920"/>
    <w:rsid w:val="00117235"/>
    <w:rsid w:val="001172EE"/>
    <w:rsid w:val="00117446"/>
    <w:rsid w:val="001176FC"/>
    <w:rsid w:val="001178A4"/>
    <w:rsid w:val="00120216"/>
    <w:rsid w:val="001203E0"/>
    <w:rsid w:val="00120819"/>
    <w:rsid w:val="00121333"/>
    <w:rsid w:val="00121B56"/>
    <w:rsid w:val="0012252A"/>
    <w:rsid w:val="00122914"/>
    <w:rsid w:val="00122933"/>
    <w:rsid w:val="00122A12"/>
    <w:rsid w:val="001231CF"/>
    <w:rsid w:val="00123359"/>
    <w:rsid w:val="00123366"/>
    <w:rsid w:val="00123396"/>
    <w:rsid w:val="00123ECF"/>
    <w:rsid w:val="00124CF3"/>
    <w:rsid w:val="00124F50"/>
    <w:rsid w:val="0012533C"/>
    <w:rsid w:val="00125B08"/>
    <w:rsid w:val="00125BE8"/>
    <w:rsid w:val="001262D8"/>
    <w:rsid w:val="001278C2"/>
    <w:rsid w:val="0012795E"/>
    <w:rsid w:val="001308B8"/>
    <w:rsid w:val="001309E1"/>
    <w:rsid w:val="00132879"/>
    <w:rsid w:val="00133194"/>
    <w:rsid w:val="001333B4"/>
    <w:rsid w:val="001338A7"/>
    <w:rsid w:val="00133AB0"/>
    <w:rsid w:val="00133F73"/>
    <w:rsid w:val="001362A3"/>
    <w:rsid w:val="00140007"/>
    <w:rsid w:val="00140841"/>
    <w:rsid w:val="00140A12"/>
    <w:rsid w:val="00140A87"/>
    <w:rsid w:val="00140C38"/>
    <w:rsid w:val="00141651"/>
    <w:rsid w:val="00141B2B"/>
    <w:rsid w:val="001422F8"/>
    <w:rsid w:val="0014294D"/>
    <w:rsid w:val="00142D2B"/>
    <w:rsid w:val="00143141"/>
    <w:rsid w:val="00143C80"/>
    <w:rsid w:val="00143CC5"/>
    <w:rsid w:val="00143E4A"/>
    <w:rsid w:val="00143EBC"/>
    <w:rsid w:val="00144570"/>
    <w:rsid w:val="001447D7"/>
    <w:rsid w:val="001454AD"/>
    <w:rsid w:val="00145A3E"/>
    <w:rsid w:val="00145EA2"/>
    <w:rsid w:val="00146B82"/>
    <w:rsid w:val="00147011"/>
    <w:rsid w:val="00147A2F"/>
    <w:rsid w:val="00147E44"/>
    <w:rsid w:val="001502B5"/>
    <w:rsid w:val="001508D2"/>
    <w:rsid w:val="001509DD"/>
    <w:rsid w:val="00150C0A"/>
    <w:rsid w:val="00151427"/>
    <w:rsid w:val="0015169B"/>
    <w:rsid w:val="00152480"/>
    <w:rsid w:val="001527E5"/>
    <w:rsid w:val="00152ABE"/>
    <w:rsid w:val="001533E7"/>
    <w:rsid w:val="001538DB"/>
    <w:rsid w:val="00153CE1"/>
    <w:rsid w:val="00154F75"/>
    <w:rsid w:val="001559C8"/>
    <w:rsid w:val="00155A10"/>
    <w:rsid w:val="00157510"/>
    <w:rsid w:val="001579A0"/>
    <w:rsid w:val="00160B62"/>
    <w:rsid w:val="00160C89"/>
    <w:rsid w:val="00160C8C"/>
    <w:rsid w:val="00160F8D"/>
    <w:rsid w:val="00161154"/>
    <w:rsid w:val="001618DC"/>
    <w:rsid w:val="00162470"/>
    <w:rsid w:val="0016316E"/>
    <w:rsid w:val="001639EB"/>
    <w:rsid w:val="00163D3E"/>
    <w:rsid w:val="00163FDA"/>
    <w:rsid w:val="00164123"/>
    <w:rsid w:val="00164BB7"/>
    <w:rsid w:val="00164CD2"/>
    <w:rsid w:val="00164DEF"/>
    <w:rsid w:val="001652D8"/>
    <w:rsid w:val="00165FC7"/>
    <w:rsid w:val="00166E1B"/>
    <w:rsid w:val="00166FE9"/>
    <w:rsid w:val="00167083"/>
    <w:rsid w:val="00167429"/>
    <w:rsid w:val="00167633"/>
    <w:rsid w:val="00167844"/>
    <w:rsid w:val="0017095A"/>
    <w:rsid w:val="00170F03"/>
    <w:rsid w:val="0017102D"/>
    <w:rsid w:val="00171040"/>
    <w:rsid w:val="00171157"/>
    <w:rsid w:val="00171C26"/>
    <w:rsid w:val="001722E3"/>
    <w:rsid w:val="00172FAA"/>
    <w:rsid w:val="0017487C"/>
    <w:rsid w:val="00174C6F"/>
    <w:rsid w:val="0017587F"/>
    <w:rsid w:val="00175A41"/>
    <w:rsid w:val="00175D20"/>
    <w:rsid w:val="001765F9"/>
    <w:rsid w:val="00176E3C"/>
    <w:rsid w:val="00177283"/>
    <w:rsid w:val="0017797E"/>
    <w:rsid w:val="0018021D"/>
    <w:rsid w:val="001802EE"/>
    <w:rsid w:val="00180324"/>
    <w:rsid w:val="00180720"/>
    <w:rsid w:val="00180E91"/>
    <w:rsid w:val="0018110B"/>
    <w:rsid w:val="001812D5"/>
    <w:rsid w:val="00181B7F"/>
    <w:rsid w:val="001822E0"/>
    <w:rsid w:val="00182842"/>
    <w:rsid w:val="00182ED7"/>
    <w:rsid w:val="001834A8"/>
    <w:rsid w:val="00183675"/>
    <w:rsid w:val="00183A1A"/>
    <w:rsid w:val="001846A1"/>
    <w:rsid w:val="0018500E"/>
    <w:rsid w:val="00185E6B"/>
    <w:rsid w:val="00186018"/>
    <w:rsid w:val="0018665B"/>
    <w:rsid w:val="00186C5F"/>
    <w:rsid w:val="00187A3B"/>
    <w:rsid w:val="001906F4"/>
    <w:rsid w:val="001909C9"/>
    <w:rsid w:val="00190B5A"/>
    <w:rsid w:val="001917CE"/>
    <w:rsid w:val="001936F9"/>
    <w:rsid w:val="001939FA"/>
    <w:rsid w:val="00193AC2"/>
    <w:rsid w:val="00193EAA"/>
    <w:rsid w:val="00194B17"/>
    <w:rsid w:val="00194C5D"/>
    <w:rsid w:val="00194D31"/>
    <w:rsid w:val="0019504D"/>
    <w:rsid w:val="00195195"/>
    <w:rsid w:val="00195EF7"/>
    <w:rsid w:val="00196248"/>
    <w:rsid w:val="001968A6"/>
    <w:rsid w:val="00197A1C"/>
    <w:rsid w:val="00197C69"/>
    <w:rsid w:val="001A089F"/>
    <w:rsid w:val="001A1240"/>
    <w:rsid w:val="001A15FC"/>
    <w:rsid w:val="001A1625"/>
    <w:rsid w:val="001A1B9D"/>
    <w:rsid w:val="001A1BF9"/>
    <w:rsid w:val="001A2371"/>
    <w:rsid w:val="001A29DF"/>
    <w:rsid w:val="001A2EC4"/>
    <w:rsid w:val="001A3586"/>
    <w:rsid w:val="001A38F2"/>
    <w:rsid w:val="001A4F8F"/>
    <w:rsid w:val="001A50D1"/>
    <w:rsid w:val="001A5120"/>
    <w:rsid w:val="001A52A6"/>
    <w:rsid w:val="001A598E"/>
    <w:rsid w:val="001A5A0C"/>
    <w:rsid w:val="001A6B23"/>
    <w:rsid w:val="001B00EE"/>
    <w:rsid w:val="001B0307"/>
    <w:rsid w:val="001B105A"/>
    <w:rsid w:val="001B11E6"/>
    <w:rsid w:val="001B1B10"/>
    <w:rsid w:val="001B1C92"/>
    <w:rsid w:val="001B1EE9"/>
    <w:rsid w:val="001B2325"/>
    <w:rsid w:val="001B2546"/>
    <w:rsid w:val="001B2819"/>
    <w:rsid w:val="001B38F0"/>
    <w:rsid w:val="001B3956"/>
    <w:rsid w:val="001B39D0"/>
    <w:rsid w:val="001B3A7C"/>
    <w:rsid w:val="001B4200"/>
    <w:rsid w:val="001B4C4D"/>
    <w:rsid w:val="001B4FF7"/>
    <w:rsid w:val="001B5F09"/>
    <w:rsid w:val="001B6DA3"/>
    <w:rsid w:val="001B7AE2"/>
    <w:rsid w:val="001B7F99"/>
    <w:rsid w:val="001B7FD3"/>
    <w:rsid w:val="001C07E8"/>
    <w:rsid w:val="001C09B5"/>
    <w:rsid w:val="001C0B5E"/>
    <w:rsid w:val="001C2DBB"/>
    <w:rsid w:val="001C34CF"/>
    <w:rsid w:val="001C3719"/>
    <w:rsid w:val="001C3807"/>
    <w:rsid w:val="001C387F"/>
    <w:rsid w:val="001C4283"/>
    <w:rsid w:val="001C47DF"/>
    <w:rsid w:val="001C56E2"/>
    <w:rsid w:val="001C5D36"/>
    <w:rsid w:val="001C66E8"/>
    <w:rsid w:val="001C6A62"/>
    <w:rsid w:val="001C6A9C"/>
    <w:rsid w:val="001C6CD1"/>
    <w:rsid w:val="001C7DDD"/>
    <w:rsid w:val="001D0526"/>
    <w:rsid w:val="001D0D39"/>
    <w:rsid w:val="001D0DA7"/>
    <w:rsid w:val="001D1394"/>
    <w:rsid w:val="001D1BF1"/>
    <w:rsid w:val="001D2367"/>
    <w:rsid w:val="001D434C"/>
    <w:rsid w:val="001D47EA"/>
    <w:rsid w:val="001D531D"/>
    <w:rsid w:val="001D5660"/>
    <w:rsid w:val="001D59A5"/>
    <w:rsid w:val="001D5A0C"/>
    <w:rsid w:val="001D5C42"/>
    <w:rsid w:val="001D636C"/>
    <w:rsid w:val="001E0135"/>
    <w:rsid w:val="001E0653"/>
    <w:rsid w:val="001E0853"/>
    <w:rsid w:val="001E1609"/>
    <w:rsid w:val="001E2257"/>
    <w:rsid w:val="001E2DE0"/>
    <w:rsid w:val="001E3039"/>
    <w:rsid w:val="001E32BB"/>
    <w:rsid w:val="001E4173"/>
    <w:rsid w:val="001E4852"/>
    <w:rsid w:val="001E4C84"/>
    <w:rsid w:val="001E4D42"/>
    <w:rsid w:val="001E4E85"/>
    <w:rsid w:val="001E545E"/>
    <w:rsid w:val="001E5C19"/>
    <w:rsid w:val="001E6464"/>
    <w:rsid w:val="001E6E4D"/>
    <w:rsid w:val="001E7A7C"/>
    <w:rsid w:val="001E7AA8"/>
    <w:rsid w:val="001E7F6F"/>
    <w:rsid w:val="001F021F"/>
    <w:rsid w:val="001F1795"/>
    <w:rsid w:val="001F19E4"/>
    <w:rsid w:val="001F2063"/>
    <w:rsid w:val="001F2A61"/>
    <w:rsid w:val="001F2C3A"/>
    <w:rsid w:val="001F3189"/>
    <w:rsid w:val="001F3266"/>
    <w:rsid w:val="001F3943"/>
    <w:rsid w:val="001F39A0"/>
    <w:rsid w:val="001F3B94"/>
    <w:rsid w:val="001F554D"/>
    <w:rsid w:val="001F7122"/>
    <w:rsid w:val="001F7676"/>
    <w:rsid w:val="001F7ED6"/>
    <w:rsid w:val="002002F1"/>
    <w:rsid w:val="00200479"/>
    <w:rsid w:val="00200E46"/>
    <w:rsid w:val="0020147D"/>
    <w:rsid w:val="00201535"/>
    <w:rsid w:val="00201701"/>
    <w:rsid w:val="0020265E"/>
    <w:rsid w:val="0020270F"/>
    <w:rsid w:val="002028CE"/>
    <w:rsid w:val="0020320B"/>
    <w:rsid w:val="00203308"/>
    <w:rsid w:val="002034EE"/>
    <w:rsid w:val="00203857"/>
    <w:rsid w:val="00203B43"/>
    <w:rsid w:val="00204445"/>
    <w:rsid w:val="0020477A"/>
    <w:rsid w:val="00204D95"/>
    <w:rsid w:val="00205DB5"/>
    <w:rsid w:val="0020601C"/>
    <w:rsid w:val="00206111"/>
    <w:rsid w:val="00206DFF"/>
    <w:rsid w:val="00207560"/>
    <w:rsid w:val="00207738"/>
    <w:rsid w:val="002101AA"/>
    <w:rsid w:val="00210951"/>
    <w:rsid w:val="002118C7"/>
    <w:rsid w:val="00212561"/>
    <w:rsid w:val="00213174"/>
    <w:rsid w:val="0021366D"/>
    <w:rsid w:val="00214092"/>
    <w:rsid w:val="002148E8"/>
    <w:rsid w:val="0021571E"/>
    <w:rsid w:val="002160C7"/>
    <w:rsid w:val="00216A18"/>
    <w:rsid w:val="00216C3D"/>
    <w:rsid w:val="0022047B"/>
    <w:rsid w:val="00220552"/>
    <w:rsid w:val="0022075F"/>
    <w:rsid w:val="0022102E"/>
    <w:rsid w:val="002214D8"/>
    <w:rsid w:val="002215BC"/>
    <w:rsid w:val="00221935"/>
    <w:rsid w:val="002224B7"/>
    <w:rsid w:val="00222802"/>
    <w:rsid w:val="00222AE0"/>
    <w:rsid w:val="00223E4D"/>
    <w:rsid w:val="0022403D"/>
    <w:rsid w:val="002240EE"/>
    <w:rsid w:val="00224FA2"/>
    <w:rsid w:val="0022549D"/>
    <w:rsid w:val="00225F2A"/>
    <w:rsid w:val="002260D0"/>
    <w:rsid w:val="0022648A"/>
    <w:rsid w:val="00226C63"/>
    <w:rsid w:val="00226D4D"/>
    <w:rsid w:val="00226F83"/>
    <w:rsid w:val="0023016F"/>
    <w:rsid w:val="00230398"/>
    <w:rsid w:val="00230D39"/>
    <w:rsid w:val="00230E72"/>
    <w:rsid w:val="002316BD"/>
    <w:rsid w:val="00231F63"/>
    <w:rsid w:val="00232C9E"/>
    <w:rsid w:val="00232E13"/>
    <w:rsid w:val="00232E69"/>
    <w:rsid w:val="00233EDD"/>
    <w:rsid w:val="002343CC"/>
    <w:rsid w:val="002344CB"/>
    <w:rsid w:val="00234FA5"/>
    <w:rsid w:val="0023589B"/>
    <w:rsid w:val="00235C01"/>
    <w:rsid w:val="0023676C"/>
    <w:rsid w:val="00236E96"/>
    <w:rsid w:val="002402F9"/>
    <w:rsid w:val="00240D6B"/>
    <w:rsid w:val="00242337"/>
    <w:rsid w:val="0024291D"/>
    <w:rsid w:val="0024297A"/>
    <w:rsid w:val="00242F90"/>
    <w:rsid w:val="0024370F"/>
    <w:rsid w:val="00243A41"/>
    <w:rsid w:val="00244C97"/>
    <w:rsid w:val="00244E66"/>
    <w:rsid w:val="0024505F"/>
    <w:rsid w:val="002454A2"/>
    <w:rsid w:val="00246366"/>
    <w:rsid w:val="00246467"/>
    <w:rsid w:val="00247141"/>
    <w:rsid w:val="0024720F"/>
    <w:rsid w:val="002472B8"/>
    <w:rsid w:val="00247C47"/>
    <w:rsid w:val="0025035F"/>
    <w:rsid w:val="002506BE"/>
    <w:rsid w:val="002506C8"/>
    <w:rsid w:val="00250B3F"/>
    <w:rsid w:val="00250D3C"/>
    <w:rsid w:val="00251800"/>
    <w:rsid w:val="002527B4"/>
    <w:rsid w:val="00252DC3"/>
    <w:rsid w:val="002533F5"/>
    <w:rsid w:val="00253A67"/>
    <w:rsid w:val="0025414F"/>
    <w:rsid w:val="0025441E"/>
    <w:rsid w:val="00254532"/>
    <w:rsid w:val="002548FD"/>
    <w:rsid w:val="00254C39"/>
    <w:rsid w:val="00254E7C"/>
    <w:rsid w:val="0025537B"/>
    <w:rsid w:val="002557ED"/>
    <w:rsid w:val="002559B1"/>
    <w:rsid w:val="00256264"/>
    <w:rsid w:val="00256314"/>
    <w:rsid w:val="00256700"/>
    <w:rsid w:val="00257DFA"/>
    <w:rsid w:val="002602CE"/>
    <w:rsid w:val="00260D23"/>
    <w:rsid w:val="0026130B"/>
    <w:rsid w:val="002616C7"/>
    <w:rsid w:val="00261E22"/>
    <w:rsid w:val="002626EE"/>
    <w:rsid w:val="0026285B"/>
    <w:rsid w:val="00262D02"/>
    <w:rsid w:val="00264155"/>
    <w:rsid w:val="0026495A"/>
    <w:rsid w:val="00264CB6"/>
    <w:rsid w:val="00264F60"/>
    <w:rsid w:val="00266747"/>
    <w:rsid w:val="00266D40"/>
    <w:rsid w:val="00267DD0"/>
    <w:rsid w:val="002704E7"/>
    <w:rsid w:val="002705F9"/>
    <w:rsid w:val="00270A11"/>
    <w:rsid w:val="002714D5"/>
    <w:rsid w:val="00272020"/>
    <w:rsid w:val="0027247B"/>
    <w:rsid w:val="00272704"/>
    <w:rsid w:val="00272AC5"/>
    <w:rsid w:val="00272B4F"/>
    <w:rsid w:val="00273BE0"/>
    <w:rsid w:val="00273D6B"/>
    <w:rsid w:val="00273E45"/>
    <w:rsid w:val="002740FD"/>
    <w:rsid w:val="002741FF"/>
    <w:rsid w:val="00275162"/>
    <w:rsid w:val="002754CD"/>
    <w:rsid w:val="002757F9"/>
    <w:rsid w:val="002760E0"/>
    <w:rsid w:val="0027616A"/>
    <w:rsid w:val="00276332"/>
    <w:rsid w:val="00276F07"/>
    <w:rsid w:val="00276F9B"/>
    <w:rsid w:val="002802DF"/>
    <w:rsid w:val="00280878"/>
    <w:rsid w:val="002810D9"/>
    <w:rsid w:val="00281972"/>
    <w:rsid w:val="00281C83"/>
    <w:rsid w:val="002826A4"/>
    <w:rsid w:val="00282774"/>
    <w:rsid w:val="00282793"/>
    <w:rsid w:val="00282C4B"/>
    <w:rsid w:val="00283A43"/>
    <w:rsid w:val="002844C4"/>
    <w:rsid w:val="00284AA6"/>
    <w:rsid w:val="00285591"/>
    <w:rsid w:val="002855E2"/>
    <w:rsid w:val="002868AF"/>
    <w:rsid w:val="00287198"/>
    <w:rsid w:val="002905F7"/>
    <w:rsid w:val="002908CF"/>
    <w:rsid w:val="00290BD9"/>
    <w:rsid w:val="00290C4D"/>
    <w:rsid w:val="00290ED7"/>
    <w:rsid w:val="00291100"/>
    <w:rsid w:val="002913E9"/>
    <w:rsid w:val="00291785"/>
    <w:rsid w:val="0029242D"/>
    <w:rsid w:val="002929C7"/>
    <w:rsid w:val="00292B58"/>
    <w:rsid w:val="00292E81"/>
    <w:rsid w:val="00292F49"/>
    <w:rsid w:val="00292F81"/>
    <w:rsid w:val="002931BD"/>
    <w:rsid w:val="00293E12"/>
    <w:rsid w:val="0029496E"/>
    <w:rsid w:val="002952EC"/>
    <w:rsid w:val="002963B8"/>
    <w:rsid w:val="002966F8"/>
    <w:rsid w:val="0029698F"/>
    <w:rsid w:val="00296B11"/>
    <w:rsid w:val="002A006C"/>
    <w:rsid w:val="002A1059"/>
    <w:rsid w:val="002A1556"/>
    <w:rsid w:val="002A2AF2"/>
    <w:rsid w:val="002A3B73"/>
    <w:rsid w:val="002A40EB"/>
    <w:rsid w:val="002A48F4"/>
    <w:rsid w:val="002A56C6"/>
    <w:rsid w:val="002A5E5B"/>
    <w:rsid w:val="002A67EA"/>
    <w:rsid w:val="002A7ED5"/>
    <w:rsid w:val="002A7F1E"/>
    <w:rsid w:val="002B0325"/>
    <w:rsid w:val="002B0C07"/>
    <w:rsid w:val="002B0D03"/>
    <w:rsid w:val="002B11AF"/>
    <w:rsid w:val="002B1CE6"/>
    <w:rsid w:val="002B2016"/>
    <w:rsid w:val="002B256A"/>
    <w:rsid w:val="002B2728"/>
    <w:rsid w:val="002B2E83"/>
    <w:rsid w:val="002B311E"/>
    <w:rsid w:val="002B3B4A"/>
    <w:rsid w:val="002B3CCA"/>
    <w:rsid w:val="002B415C"/>
    <w:rsid w:val="002B5E14"/>
    <w:rsid w:val="002B5E42"/>
    <w:rsid w:val="002B66F8"/>
    <w:rsid w:val="002B7244"/>
    <w:rsid w:val="002B7445"/>
    <w:rsid w:val="002B7523"/>
    <w:rsid w:val="002B7B63"/>
    <w:rsid w:val="002B7BD5"/>
    <w:rsid w:val="002C020B"/>
    <w:rsid w:val="002C0B3A"/>
    <w:rsid w:val="002C0FE8"/>
    <w:rsid w:val="002C19AB"/>
    <w:rsid w:val="002C1B85"/>
    <w:rsid w:val="002C1D6D"/>
    <w:rsid w:val="002C1F5F"/>
    <w:rsid w:val="002C254F"/>
    <w:rsid w:val="002C259D"/>
    <w:rsid w:val="002C28B4"/>
    <w:rsid w:val="002C2F06"/>
    <w:rsid w:val="002C4AA3"/>
    <w:rsid w:val="002C4D7E"/>
    <w:rsid w:val="002C4E26"/>
    <w:rsid w:val="002C5275"/>
    <w:rsid w:val="002C58ED"/>
    <w:rsid w:val="002C66E4"/>
    <w:rsid w:val="002C67C4"/>
    <w:rsid w:val="002C716E"/>
    <w:rsid w:val="002C71F0"/>
    <w:rsid w:val="002C7348"/>
    <w:rsid w:val="002C7955"/>
    <w:rsid w:val="002C7A9F"/>
    <w:rsid w:val="002C7FE6"/>
    <w:rsid w:val="002D0567"/>
    <w:rsid w:val="002D0648"/>
    <w:rsid w:val="002D104B"/>
    <w:rsid w:val="002D11C8"/>
    <w:rsid w:val="002D1857"/>
    <w:rsid w:val="002D1C56"/>
    <w:rsid w:val="002D1FE3"/>
    <w:rsid w:val="002D255C"/>
    <w:rsid w:val="002D2664"/>
    <w:rsid w:val="002D27F6"/>
    <w:rsid w:val="002D2952"/>
    <w:rsid w:val="002D2FAF"/>
    <w:rsid w:val="002D3537"/>
    <w:rsid w:val="002D367D"/>
    <w:rsid w:val="002D38B3"/>
    <w:rsid w:val="002D3EC8"/>
    <w:rsid w:val="002D4155"/>
    <w:rsid w:val="002D4BA0"/>
    <w:rsid w:val="002D4FAC"/>
    <w:rsid w:val="002D51CB"/>
    <w:rsid w:val="002D5343"/>
    <w:rsid w:val="002D5A4C"/>
    <w:rsid w:val="002D5C8A"/>
    <w:rsid w:val="002D638A"/>
    <w:rsid w:val="002D7093"/>
    <w:rsid w:val="002D7BCB"/>
    <w:rsid w:val="002D7CCC"/>
    <w:rsid w:val="002E05C3"/>
    <w:rsid w:val="002E0829"/>
    <w:rsid w:val="002E0DA7"/>
    <w:rsid w:val="002E130C"/>
    <w:rsid w:val="002E19B5"/>
    <w:rsid w:val="002E1FEC"/>
    <w:rsid w:val="002E3CAC"/>
    <w:rsid w:val="002E3DAC"/>
    <w:rsid w:val="002E41D8"/>
    <w:rsid w:val="002E4258"/>
    <w:rsid w:val="002E4D50"/>
    <w:rsid w:val="002E6840"/>
    <w:rsid w:val="002E7F0B"/>
    <w:rsid w:val="002F0593"/>
    <w:rsid w:val="002F0E92"/>
    <w:rsid w:val="002F29C3"/>
    <w:rsid w:val="002F2B18"/>
    <w:rsid w:val="002F3E90"/>
    <w:rsid w:val="002F3F96"/>
    <w:rsid w:val="002F46AD"/>
    <w:rsid w:val="002F59C9"/>
    <w:rsid w:val="002F5E62"/>
    <w:rsid w:val="002F6A69"/>
    <w:rsid w:val="002F6B4B"/>
    <w:rsid w:val="002F6C17"/>
    <w:rsid w:val="002F7E38"/>
    <w:rsid w:val="0030019C"/>
    <w:rsid w:val="00300966"/>
    <w:rsid w:val="00300BE5"/>
    <w:rsid w:val="00302077"/>
    <w:rsid w:val="003024A1"/>
    <w:rsid w:val="00302F01"/>
    <w:rsid w:val="00303167"/>
    <w:rsid w:val="00303236"/>
    <w:rsid w:val="00303848"/>
    <w:rsid w:val="003039F1"/>
    <w:rsid w:val="00304F59"/>
    <w:rsid w:val="00305153"/>
    <w:rsid w:val="003055C4"/>
    <w:rsid w:val="00305ABB"/>
    <w:rsid w:val="00307342"/>
    <w:rsid w:val="0030774E"/>
    <w:rsid w:val="00307E86"/>
    <w:rsid w:val="003114EF"/>
    <w:rsid w:val="0031152B"/>
    <w:rsid w:val="00311BB6"/>
    <w:rsid w:val="00311CD0"/>
    <w:rsid w:val="00311DCE"/>
    <w:rsid w:val="0031300A"/>
    <w:rsid w:val="0031467E"/>
    <w:rsid w:val="00314FBA"/>
    <w:rsid w:val="00314FD8"/>
    <w:rsid w:val="00315800"/>
    <w:rsid w:val="00316517"/>
    <w:rsid w:val="0031654D"/>
    <w:rsid w:val="00316C5F"/>
    <w:rsid w:val="00317096"/>
    <w:rsid w:val="00317DC7"/>
    <w:rsid w:val="00320A21"/>
    <w:rsid w:val="00320D43"/>
    <w:rsid w:val="00320FE6"/>
    <w:rsid w:val="00321710"/>
    <w:rsid w:val="003218AA"/>
    <w:rsid w:val="00321A93"/>
    <w:rsid w:val="00321D6D"/>
    <w:rsid w:val="00322C87"/>
    <w:rsid w:val="00323348"/>
    <w:rsid w:val="00323387"/>
    <w:rsid w:val="00324F43"/>
    <w:rsid w:val="00324F90"/>
    <w:rsid w:val="003259C8"/>
    <w:rsid w:val="00326245"/>
    <w:rsid w:val="003262AB"/>
    <w:rsid w:val="00326DAD"/>
    <w:rsid w:val="00327E33"/>
    <w:rsid w:val="00327F28"/>
    <w:rsid w:val="00330313"/>
    <w:rsid w:val="00330749"/>
    <w:rsid w:val="00331119"/>
    <w:rsid w:val="00331667"/>
    <w:rsid w:val="00331AD8"/>
    <w:rsid w:val="00331D5E"/>
    <w:rsid w:val="00332208"/>
    <w:rsid w:val="003335C8"/>
    <w:rsid w:val="00333818"/>
    <w:rsid w:val="00333CE7"/>
    <w:rsid w:val="00334CA2"/>
    <w:rsid w:val="003355AE"/>
    <w:rsid w:val="00336291"/>
    <w:rsid w:val="00337C24"/>
    <w:rsid w:val="003406AB"/>
    <w:rsid w:val="00340CD3"/>
    <w:rsid w:val="0034121F"/>
    <w:rsid w:val="00341B09"/>
    <w:rsid w:val="00343705"/>
    <w:rsid w:val="00343BBA"/>
    <w:rsid w:val="00343EA3"/>
    <w:rsid w:val="0034426E"/>
    <w:rsid w:val="00344982"/>
    <w:rsid w:val="00345040"/>
    <w:rsid w:val="0034544C"/>
    <w:rsid w:val="0034583E"/>
    <w:rsid w:val="00345F7E"/>
    <w:rsid w:val="0034641C"/>
    <w:rsid w:val="00351C5A"/>
    <w:rsid w:val="00351D54"/>
    <w:rsid w:val="003520CC"/>
    <w:rsid w:val="003521EA"/>
    <w:rsid w:val="003526E6"/>
    <w:rsid w:val="003529C4"/>
    <w:rsid w:val="00352B88"/>
    <w:rsid w:val="00352C4D"/>
    <w:rsid w:val="00352DD2"/>
    <w:rsid w:val="00353BF8"/>
    <w:rsid w:val="00353F35"/>
    <w:rsid w:val="00354821"/>
    <w:rsid w:val="0035545E"/>
    <w:rsid w:val="00355A41"/>
    <w:rsid w:val="00355A54"/>
    <w:rsid w:val="00357220"/>
    <w:rsid w:val="00357508"/>
    <w:rsid w:val="00360369"/>
    <w:rsid w:val="0036062F"/>
    <w:rsid w:val="003606FB"/>
    <w:rsid w:val="003608B6"/>
    <w:rsid w:val="00361548"/>
    <w:rsid w:val="003616DB"/>
    <w:rsid w:val="0036229A"/>
    <w:rsid w:val="003623B8"/>
    <w:rsid w:val="00362B1D"/>
    <w:rsid w:val="00363EF1"/>
    <w:rsid w:val="00365094"/>
    <w:rsid w:val="00365660"/>
    <w:rsid w:val="00365C4C"/>
    <w:rsid w:val="00366BA6"/>
    <w:rsid w:val="003670F6"/>
    <w:rsid w:val="0036795B"/>
    <w:rsid w:val="00367A39"/>
    <w:rsid w:val="00370562"/>
    <w:rsid w:val="00370C0D"/>
    <w:rsid w:val="00371082"/>
    <w:rsid w:val="003712CA"/>
    <w:rsid w:val="003713FA"/>
    <w:rsid w:val="00371A16"/>
    <w:rsid w:val="003721FF"/>
    <w:rsid w:val="0037231B"/>
    <w:rsid w:val="00372978"/>
    <w:rsid w:val="003729AC"/>
    <w:rsid w:val="003730A9"/>
    <w:rsid w:val="0037362D"/>
    <w:rsid w:val="00374850"/>
    <w:rsid w:val="003763A5"/>
    <w:rsid w:val="003777CE"/>
    <w:rsid w:val="00377A31"/>
    <w:rsid w:val="00377C13"/>
    <w:rsid w:val="00380BCF"/>
    <w:rsid w:val="00381F19"/>
    <w:rsid w:val="00383A09"/>
    <w:rsid w:val="0038461C"/>
    <w:rsid w:val="00385107"/>
    <w:rsid w:val="00385AD8"/>
    <w:rsid w:val="00386BEC"/>
    <w:rsid w:val="00386CC4"/>
    <w:rsid w:val="00390A47"/>
    <w:rsid w:val="00392B21"/>
    <w:rsid w:val="00394AC1"/>
    <w:rsid w:val="003956D9"/>
    <w:rsid w:val="003959C9"/>
    <w:rsid w:val="003964A7"/>
    <w:rsid w:val="00396734"/>
    <w:rsid w:val="00396A4C"/>
    <w:rsid w:val="00396BB0"/>
    <w:rsid w:val="00396F8E"/>
    <w:rsid w:val="003971F7"/>
    <w:rsid w:val="003979A0"/>
    <w:rsid w:val="003A0132"/>
    <w:rsid w:val="003A0715"/>
    <w:rsid w:val="003A0983"/>
    <w:rsid w:val="003A17D2"/>
    <w:rsid w:val="003A2872"/>
    <w:rsid w:val="003A382B"/>
    <w:rsid w:val="003A3A76"/>
    <w:rsid w:val="003A3E88"/>
    <w:rsid w:val="003A5ECE"/>
    <w:rsid w:val="003A64C0"/>
    <w:rsid w:val="003A68AE"/>
    <w:rsid w:val="003B0033"/>
    <w:rsid w:val="003B0A5F"/>
    <w:rsid w:val="003B11D1"/>
    <w:rsid w:val="003B13E7"/>
    <w:rsid w:val="003B1B5D"/>
    <w:rsid w:val="003B2FC6"/>
    <w:rsid w:val="003B31A4"/>
    <w:rsid w:val="003B5719"/>
    <w:rsid w:val="003B5B0A"/>
    <w:rsid w:val="003B5F13"/>
    <w:rsid w:val="003B62D2"/>
    <w:rsid w:val="003B64F2"/>
    <w:rsid w:val="003B6A4F"/>
    <w:rsid w:val="003B6C01"/>
    <w:rsid w:val="003B73EE"/>
    <w:rsid w:val="003B77F7"/>
    <w:rsid w:val="003B793F"/>
    <w:rsid w:val="003B7D53"/>
    <w:rsid w:val="003C080D"/>
    <w:rsid w:val="003C0981"/>
    <w:rsid w:val="003C0CC0"/>
    <w:rsid w:val="003C0F18"/>
    <w:rsid w:val="003C0F1B"/>
    <w:rsid w:val="003C18AE"/>
    <w:rsid w:val="003C1E5D"/>
    <w:rsid w:val="003C20D5"/>
    <w:rsid w:val="003C2257"/>
    <w:rsid w:val="003C24ED"/>
    <w:rsid w:val="003C29A1"/>
    <w:rsid w:val="003C30AC"/>
    <w:rsid w:val="003C32D2"/>
    <w:rsid w:val="003C35CB"/>
    <w:rsid w:val="003C40DC"/>
    <w:rsid w:val="003C4C3E"/>
    <w:rsid w:val="003C4E9C"/>
    <w:rsid w:val="003C52A5"/>
    <w:rsid w:val="003C5360"/>
    <w:rsid w:val="003C6030"/>
    <w:rsid w:val="003C6BC4"/>
    <w:rsid w:val="003C6D56"/>
    <w:rsid w:val="003C72A9"/>
    <w:rsid w:val="003C76D7"/>
    <w:rsid w:val="003C7F9E"/>
    <w:rsid w:val="003D02BD"/>
    <w:rsid w:val="003D0459"/>
    <w:rsid w:val="003D07C0"/>
    <w:rsid w:val="003D1E7B"/>
    <w:rsid w:val="003D2C66"/>
    <w:rsid w:val="003D2CF3"/>
    <w:rsid w:val="003D3469"/>
    <w:rsid w:val="003D43D4"/>
    <w:rsid w:val="003D43EE"/>
    <w:rsid w:val="003D4BCF"/>
    <w:rsid w:val="003D644B"/>
    <w:rsid w:val="003D687E"/>
    <w:rsid w:val="003D6B70"/>
    <w:rsid w:val="003D73F2"/>
    <w:rsid w:val="003D7789"/>
    <w:rsid w:val="003E0205"/>
    <w:rsid w:val="003E0FCF"/>
    <w:rsid w:val="003E1046"/>
    <w:rsid w:val="003E1314"/>
    <w:rsid w:val="003E1AF3"/>
    <w:rsid w:val="003E1B10"/>
    <w:rsid w:val="003E2B61"/>
    <w:rsid w:val="003E2FAF"/>
    <w:rsid w:val="003E2FF4"/>
    <w:rsid w:val="003E301F"/>
    <w:rsid w:val="003E30E5"/>
    <w:rsid w:val="003E3511"/>
    <w:rsid w:val="003E3686"/>
    <w:rsid w:val="003E3E4D"/>
    <w:rsid w:val="003E4035"/>
    <w:rsid w:val="003E4082"/>
    <w:rsid w:val="003E4183"/>
    <w:rsid w:val="003E4525"/>
    <w:rsid w:val="003E4C33"/>
    <w:rsid w:val="003E5586"/>
    <w:rsid w:val="003E569A"/>
    <w:rsid w:val="003E59B9"/>
    <w:rsid w:val="003E5CBB"/>
    <w:rsid w:val="003E6124"/>
    <w:rsid w:val="003E6AE5"/>
    <w:rsid w:val="003E6BBC"/>
    <w:rsid w:val="003E724F"/>
    <w:rsid w:val="003E7443"/>
    <w:rsid w:val="003E763C"/>
    <w:rsid w:val="003F053C"/>
    <w:rsid w:val="003F0C2D"/>
    <w:rsid w:val="003F1238"/>
    <w:rsid w:val="003F133D"/>
    <w:rsid w:val="003F141F"/>
    <w:rsid w:val="003F17DA"/>
    <w:rsid w:val="003F1857"/>
    <w:rsid w:val="003F1A5E"/>
    <w:rsid w:val="003F3880"/>
    <w:rsid w:val="003F4409"/>
    <w:rsid w:val="003F4478"/>
    <w:rsid w:val="003F59DD"/>
    <w:rsid w:val="003F73C1"/>
    <w:rsid w:val="003F7514"/>
    <w:rsid w:val="0040004C"/>
    <w:rsid w:val="00400EC7"/>
    <w:rsid w:val="00400EFD"/>
    <w:rsid w:val="00401670"/>
    <w:rsid w:val="00401FD2"/>
    <w:rsid w:val="0040211D"/>
    <w:rsid w:val="00402343"/>
    <w:rsid w:val="00402E19"/>
    <w:rsid w:val="00403E04"/>
    <w:rsid w:val="0040401A"/>
    <w:rsid w:val="004046EE"/>
    <w:rsid w:val="004052D3"/>
    <w:rsid w:val="00405637"/>
    <w:rsid w:val="00405639"/>
    <w:rsid w:val="004072CA"/>
    <w:rsid w:val="004076DB"/>
    <w:rsid w:val="00407717"/>
    <w:rsid w:val="00407756"/>
    <w:rsid w:val="004102F8"/>
    <w:rsid w:val="00411F19"/>
    <w:rsid w:val="0041236B"/>
    <w:rsid w:val="00412AD1"/>
    <w:rsid w:val="00412D1D"/>
    <w:rsid w:val="00412EEA"/>
    <w:rsid w:val="004139B8"/>
    <w:rsid w:val="00413ADC"/>
    <w:rsid w:val="004142BD"/>
    <w:rsid w:val="004153C9"/>
    <w:rsid w:val="0041596E"/>
    <w:rsid w:val="00415BAE"/>
    <w:rsid w:val="00415DD9"/>
    <w:rsid w:val="00417789"/>
    <w:rsid w:val="00420904"/>
    <w:rsid w:val="00420E58"/>
    <w:rsid w:val="00421128"/>
    <w:rsid w:val="004215CC"/>
    <w:rsid w:val="00421A09"/>
    <w:rsid w:val="004226D4"/>
    <w:rsid w:val="00422DAE"/>
    <w:rsid w:val="00422EEF"/>
    <w:rsid w:val="0042390B"/>
    <w:rsid w:val="00423F2B"/>
    <w:rsid w:val="00423F80"/>
    <w:rsid w:val="00424946"/>
    <w:rsid w:val="00424B99"/>
    <w:rsid w:val="00425360"/>
    <w:rsid w:val="00425CE2"/>
    <w:rsid w:val="004260C8"/>
    <w:rsid w:val="0042656A"/>
    <w:rsid w:val="00427CBB"/>
    <w:rsid w:val="00427DA6"/>
    <w:rsid w:val="00430B9C"/>
    <w:rsid w:val="00431281"/>
    <w:rsid w:val="00431A69"/>
    <w:rsid w:val="00431BF2"/>
    <w:rsid w:val="0043229F"/>
    <w:rsid w:val="00432BC7"/>
    <w:rsid w:val="0043354D"/>
    <w:rsid w:val="00433B64"/>
    <w:rsid w:val="00433CF0"/>
    <w:rsid w:val="00434153"/>
    <w:rsid w:val="004344E1"/>
    <w:rsid w:val="00434772"/>
    <w:rsid w:val="004349B8"/>
    <w:rsid w:val="00434EDE"/>
    <w:rsid w:val="00435988"/>
    <w:rsid w:val="004372DB"/>
    <w:rsid w:val="00437D74"/>
    <w:rsid w:val="00437E38"/>
    <w:rsid w:val="00440099"/>
    <w:rsid w:val="00440110"/>
    <w:rsid w:val="00440B75"/>
    <w:rsid w:val="00441C73"/>
    <w:rsid w:val="00441E24"/>
    <w:rsid w:val="00441FD9"/>
    <w:rsid w:val="00442089"/>
    <w:rsid w:val="0044297B"/>
    <w:rsid w:val="00442E68"/>
    <w:rsid w:val="00445F94"/>
    <w:rsid w:val="00446395"/>
    <w:rsid w:val="0044660B"/>
    <w:rsid w:val="00446E77"/>
    <w:rsid w:val="00447E78"/>
    <w:rsid w:val="00450A79"/>
    <w:rsid w:val="00451CA4"/>
    <w:rsid w:val="0045202A"/>
    <w:rsid w:val="0045244E"/>
    <w:rsid w:val="00452E12"/>
    <w:rsid w:val="00453739"/>
    <w:rsid w:val="00453F53"/>
    <w:rsid w:val="004540C2"/>
    <w:rsid w:val="00454756"/>
    <w:rsid w:val="00454CC7"/>
    <w:rsid w:val="00454DA6"/>
    <w:rsid w:val="00455537"/>
    <w:rsid w:val="004559DB"/>
    <w:rsid w:val="00456534"/>
    <w:rsid w:val="004566A9"/>
    <w:rsid w:val="00456C54"/>
    <w:rsid w:val="00456E55"/>
    <w:rsid w:val="00456F9A"/>
    <w:rsid w:val="0046032D"/>
    <w:rsid w:val="00460522"/>
    <w:rsid w:val="00460CB2"/>
    <w:rsid w:val="00462271"/>
    <w:rsid w:val="00462390"/>
    <w:rsid w:val="004627D6"/>
    <w:rsid w:val="004632E0"/>
    <w:rsid w:val="00463743"/>
    <w:rsid w:val="00463867"/>
    <w:rsid w:val="00463AC3"/>
    <w:rsid w:val="00463BA1"/>
    <w:rsid w:val="0046595E"/>
    <w:rsid w:val="00466CC2"/>
    <w:rsid w:val="00470373"/>
    <w:rsid w:val="0047076E"/>
    <w:rsid w:val="0047127C"/>
    <w:rsid w:val="00471441"/>
    <w:rsid w:val="00471543"/>
    <w:rsid w:val="00471B99"/>
    <w:rsid w:val="00471EFB"/>
    <w:rsid w:val="00471FAE"/>
    <w:rsid w:val="00472134"/>
    <w:rsid w:val="004723ED"/>
    <w:rsid w:val="0047246D"/>
    <w:rsid w:val="00472C03"/>
    <w:rsid w:val="00472E9A"/>
    <w:rsid w:val="00473B7B"/>
    <w:rsid w:val="0047496A"/>
    <w:rsid w:val="00474A9E"/>
    <w:rsid w:val="00475392"/>
    <w:rsid w:val="00475460"/>
    <w:rsid w:val="0047575C"/>
    <w:rsid w:val="00475763"/>
    <w:rsid w:val="00475CEA"/>
    <w:rsid w:val="00476FC3"/>
    <w:rsid w:val="004775F8"/>
    <w:rsid w:val="00480504"/>
    <w:rsid w:val="0048073E"/>
    <w:rsid w:val="00480E2E"/>
    <w:rsid w:val="00481337"/>
    <w:rsid w:val="0048223B"/>
    <w:rsid w:val="004823EA"/>
    <w:rsid w:val="0048300E"/>
    <w:rsid w:val="0048357F"/>
    <w:rsid w:val="00483A5B"/>
    <w:rsid w:val="00483EED"/>
    <w:rsid w:val="004845B2"/>
    <w:rsid w:val="004851A8"/>
    <w:rsid w:val="00485436"/>
    <w:rsid w:val="0048562D"/>
    <w:rsid w:val="00485807"/>
    <w:rsid w:val="004872FA"/>
    <w:rsid w:val="004876D1"/>
    <w:rsid w:val="00491045"/>
    <w:rsid w:val="004919CB"/>
    <w:rsid w:val="00492BBD"/>
    <w:rsid w:val="0049358E"/>
    <w:rsid w:val="0049482A"/>
    <w:rsid w:val="00494BBF"/>
    <w:rsid w:val="0049522C"/>
    <w:rsid w:val="004952FD"/>
    <w:rsid w:val="0049596F"/>
    <w:rsid w:val="00495E28"/>
    <w:rsid w:val="00495F49"/>
    <w:rsid w:val="0049610C"/>
    <w:rsid w:val="0049640B"/>
    <w:rsid w:val="00497405"/>
    <w:rsid w:val="004979D9"/>
    <w:rsid w:val="004A0011"/>
    <w:rsid w:val="004A0273"/>
    <w:rsid w:val="004A07F8"/>
    <w:rsid w:val="004A1E93"/>
    <w:rsid w:val="004A2130"/>
    <w:rsid w:val="004A2361"/>
    <w:rsid w:val="004A269F"/>
    <w:rsid w:val="004A2715"/>
    <w:rsid w:val="004A3DA4"/>
    <w:rsid w:val="004A3E46"/>
    <w:rsid w:val="004A41B5"/>
    <w:rsid w:val="004A5596"/>
    <w:rsid w:val="004A5B97"/>
    <w:rsid w:val="004A5C30"/>
    <w:rsid w:val="004A5DCA"/>
    <w:rsid w:val="004A6498"/>
    <w:rsid w:val="004A6A60"/>
    <w:rsid w:val="004A6D3F"/>
    <w:rsid w:val="004A76B6"/>
    <w:rsid w:val="004A7D0F"/>
    <w:rsid w:val="004B065D"/>
    <w:rsid w:val="004B0774"/>
    <w:rsid w:val="004B07A1"/>
    <w:rsid w:val="004B17AA"/>
    <w:rsid w:val="004B22B2"/>
    <w:rsid w:val="004B31ED"/>
    <w:rsid w:val="004B3988"/>
    <w:rsid w:val="004B4F26"/>
    <w:rsid w:val="004B5784"/>
    <w:rsid w:val="004B6068"/>
    <w:rsid w:val="004B68B3"/>
    <w:rsid w:val="004B7810"/>
    <w:rsid w:val="004B7F14"/>
    <w:rsid w:val="004B7F86"/>
    <w:rsid w:val="004C0679"/>
    <w:rsid w:val="004C08D9"/>
    <w:rsid w:val="004C2D43"/>
    <w:rsid w:val="004C3128"/>
    <w:rsid w:val="004C3597"/>
    <w:rsid w:val="004C3785"/>
    <w:rsid w:val="004C4F0B"/>
    <w:rsid w:val="004C4FC2"/>
    <w:rsid w:val="004C5FA5"/>
    <w:rsid w:val="004C6876"/>
    <w:rsid w:val="004C7353"/>
    <w:rsid w:val="004C74D9"/>
    <w:rsid w:val="004C75FB"/>
    <w:rsid w:val="004C7609"/>
    <w:rsid w:val="004C7C35"/>
    <w:rsid w:val="004D0269"/>
    <w:rsid w:val="004D06CD"/>
    <w:rsid w:val="004D15EA"/>
    <w:rsid w:val="004D1680"/>
    <w:rsid w:val="004D2097"/>
    <w:rsid w:val="004D2744"/>
    <w:rsid w:val="004D3A62"/>
    <w:rsid w:val="004D428E"/>
    <w:rsid w:val="004D44C1"/>
    <w:rsid w:val="004D48ED"/>
    <w:rsid w:val="004D4D3F"/>
    <w:rsid w:val="004D50E5"/>
    <w:rsid w:val="004D575B"/>
    <w:rsid w:val="004D6125"/>
    <w:rsid w:val="004D6839"/>
    <w:rsid w:val="004D6AE2"/>
    <w:rsid w:val="004D6D36"/>
    <w:rsid w:val="004D72BA"/>
    <w:rsid w:val="004D79CC"/>
    <w:rsid w:val="004D7A34"/>
    <w:rsid w:val="004E009A"/>
    <w:rsid w:val="004E0243"/>
    <w:rsid w:val="004E0609"/>
    <w:rsid w:val="004E07E3"/>
    <w:rsid w:val="004E0E67"/>
    <w:rsid w:val="004E1B7C"/>
    <w:rsid w:val="004E1D87"/>
    <w:rsid w:val="004E29E7"/>
    <w:rsid w:val="004E36EE"/>
    <w:rsid w:val="004E4C47"/>
    <w:rsid w:val="004E4EB6"/>
    <w:rsid w:val="004E4EF5"/>
    <w:rsid w:val="004E5084"/>
    <w:rsid w:val="004E50B1"/>
    <w:rsid w:val="004E514B"/>
    <w:rsid w:val="004E51E2"/>
    <w:rsid w:val="004E5792"/>
    <w:rsid w:val="004E5A79"/>
    <w:rsid w:val="004E62E3"/>
    <w:rsid w:val="004E72B7"/>
    <w:rsid w:val="004E72C8"/>
    <w:rsid w:val="004E7411"/>
    <w:rsid w:val="004E771D"/>
    <w:rsid w:val="004E79B7"/>
    <w:rsid w:val="004E7D7E"/>
    <w:rsid w:val="004F0643"/>
    <w:rsid w:val="004F150E"/>
    <w:rsid w:val="004F179B"/>
    <w:rsid w:val="004F1A18"/>
    <w:rsid w:val="004F2ABA"/>
    <w:rsid w:val="004F4455"/>
    <w:rsid w:val="004F4CF8"/>
    <w:rsid w:val="004F543D"/>
    <w:rsid w:val="004F5ECA"/>
    <w:rsid w:val="004F65EE"/>
    <w:rsid w:val="004F68F0"/>
    <w:rsid w:val="00500035"/>
    <w:rsid w:val="00500247"/>
    <w:rsid w:val="00500396"/>
    <w:rsid w:val="0050082F"/>
    <w:rsid w:val="00500920"/>
    <w:rsid w:val="00500966"/>
    <w:rsid w:val="00500AA9"/>
    <w:rsid w:val="00501740"/>
    <w:rsid w:val="0050298B"/>
    <w:rsid w:val="00502B8A"/>
    <w:rsid w:val="0050385E"/>
    <w:rsid w:val="005049A4"/>
    <w:rsid w:val="00504C0B"/>
    <w:rsid w:val="005052CA"/>
    <w:rsid w:val="00505468"/>
    <w:rsid w:val="00505469"/>
    <w:rsid w:val="0050580A"/>
    <w:rsid w:val="00506187"/>
    <w:rsid w:val="0050685F"/>
    <w:rsid w:val="00506C33"/>
    <w:rsid w:val="00506D64"/>
    <w:rsid w:val="00510333"/>
    <w:rsid w:val="00512101"/>
    <w:rsid w:val="00512304"/>
    <w:rsid w:val="0051417A"/>
    <w:rsid w:val="00514819"/>
    <w:rsid w:val="005148E2"/>
    <w:rsid w:val="005149C6"/>
    <w:rsid w:val="00514B0A"/>
    <w:rsid w:val="005158B5"/>
    <w:rsid w:val="00515CC3"/>
    <w:rsid w:val="0051645C"/>
    <w:rsid w:val="00517768"/>
    <w:rsid w:val="00520FA3"/>
    <w:rsid w:val="005212D8"/>
    <w:rsid w:val="0052132F"/>
    <w:rsid w:val="00521AE5"/>
    <w:rsid w:val="00521C0C"/>
    <w:rsid w:val="005227E5"/>
    <w:rsid w:val="005232BE"/>
    <w:rsid w:val="0052374A"/>
    <w:rsid w:val="005238DC"/>
    <w:rsid w:val="00523CBA"/>
    <w:rsid w:val="0052428E"/>
    <w:rsid w:val="005245D7"/>
    <w:rsid w:val="005256DD"/>
    <w:rsid w:val="005257CC"/>
    <w:rsid w:val="005260D5"/>
    <w:rsid w:val="00526299"/>
    <w:rsid w:val="005276A7"/>
    <w:rsid w:val="005303AA"/>
    <w:rsid w:val="00530D2F"/>
    <w:rsid w:val="0053156D"/>
    <w:rsid w:val="005318C4"/>
    <w:rsid w:val="005319BB"/>
    <w:rsid w:val="005321CB"/>
    <w:rsid w:val="005323B3"/>
    <w:rsid w:val="00532C73"/>
    <w:rsid w:val="0053382A"/>
    <w:rsid w:val="00533C98"/>
    <w:rsid w:val="00533D03"/>
    <w:rsid w:val="00533D9C"/>
    <w:rsid w:val="005359BF"/>
    <w:rsid w:val="00536070"/>
    <w:rsid w:val="005361A2"/>
    <w:rsid w:val="00536E54"/>
    <w:rsid w:val="0053722F"/>
    <w:rsid w:val="005376DA"/>
    <w:rsid w:val="005401C8"/>
    <w:rsid w:val="00540630"/>
    <w:rsid w:val="00540E98"/>
    <w:rsid w:val="005413A1"/>
    <w:rsid w:val="0054156B"/>
    <w:rsid w:val="00541648"/>
    <w:rsid w:val="005418D8"/>
    <w:rsid w:val="00541CFD"/>
    <w:rsid w:val="00542407"/>
    <w:rsid w:val="00542520"/>
    <w:rsid w:val="00542DC9"/>
    <w:rsid w:val="0054311E"/>
    <w:rsid w:val="00543F7B"/>
    <w:rsid w:val="00546BD6"/>
    <w:rsid w:val="005473B4"/>
    <w:rsid w:val="0054752A"/>
    <w:rsid w:val="0055050C"/>
    <w:rsid w:val="00550A08"/>
    <w:rsid w:val="00550A22"/>
    <w:rsid w:val="00552BB9"/>
    <w:rsid w:val="0055329C"/>
    <w:rsid w:val="00553938"/>
    <w:rsid w:val="00554418"/>
    <w:rsid w:val="0055464F"/>
    <w:rsid w:val="005547BA"/>
    <w:rsid w:val="00554E08"/>
    <w:rsid w:val="00555292"/>
    <w:rsid w:val="005557B9"/>
    <w:rsid w:val="00555811"/>
    <w:rsid w:val="00555C07"/>
    <w:rsid w:val="005560A9"/>
    <w:rsid w:val="005570B6"/>
    <w:rsid w:val="00557ED9"/>
    <w:rsid w:val="0056073B"/>
    <w:rsid w:val="00560BBE"/>
    <w:rsid w:val="00561734"/>
    <w:rsid w:val="0056293B"/>
    <w:rsid w:val="00562AF8"/>
    <w:rsid w:val="00562E11"/>
    <w:rsid w:val="00562F90"/>
    <w:rsid w:val="00563168"/>
    <w:rsid w:val="00563D55"/>
    <w:rsid w:val="00563D63"/>
    <w:rsid w:val="005640C7"/>
    <w:rsid w:val="005652D7"/>
    <w:rsid w:val="00565852"/>
    <w:rsid w:val="00565CEF"/>
    <w:rsid w:val="005660BD"/>
    <w:rsid w:val="00566E40"/>
    <w:rsid w:val="00567807"/>
    <w:rsid w:val="00567FF1"/>
    <w:rsid w:val="005706EE"/>
    <w:rsid w:val="00570A9B"/>
    <w:rsid w:val="005712D3"/>
    <w:rsid w:val="00571894"/>
    <w:rsid w:val="00571A0C"/>
    <w:rsid w:val="00571CCB"/>
    <w:rsid w:val="00571EEF"/>
    <w:rsid w:val="00572092"/>
    <w:rsid w:val="005721EB"/>
    <w:rsid w:val="005729C8"/>
    <w:rsid w:val="005732AC"/>
    <w:rsid w:val="005741DB"/>
    <w:rsid w:val="00574333"/>
    <w:rsid w:val="00574EB4"/>
    <w:rsid w:val="00574FF0"/>
    <w:rsid w:val="005759BA"/>
    <w:rsid w:val="00576C0B"/>
    <w:rsid w:val="00576F64"/>
    <w:rsid w:val="0058061C"/>
    <w:rsid w:val="005812EA"/>
    <w:rsid w:val="00581D2E"/>
    <w:rsid w:val="005823B7"/>
    <w:rsid w:val="00582F14"/>
    <w:rsid w:val="005833DA"/>
    <w:rsid w:val="0058348C"/>
    <w:rsid w:val="005838C8"/>
    <w:rsid w:val="005842DA"/>
    <w:rsid w:val="005843B2"/>
    <w:rsid w:val="00584FEA"/>
    <w:rsid w:val="00585962"/>
    <w:rsid w:val="00585BC9"/>
    <w:rsid w:val="0058644B"/>
    <w:rsid w:val="00590851"/>
    <w:rsid w:val="00590A8B"/>
    <w:rsid w:val="00590B36"/>
    <w:rsid w:val="00591067"/>
    <w:rsid w:val="00591160"/>
    <w:rsid w:val="005912CD"/>
    <w:rsid w:val="005913A4"/>
    <w:rsid w:val="00591708"/>
    <w:rsid w:val="0059272C"/>
    <w:rsid w:val="005929AD"/>
    <w:rsid w:val="00592C47"/>
    <w:rsid w:val="00592DDE"/>
    <w:rsid w:val="005931E7"/>
    <w:rsid w:val="00593C6D"/>
    <w:rsid w:val="00593CC7"/>
    <w:rsid w:val="00593D46"/>
    <w:rsid w:val="00593DD5"/>
    <w:rsid w:val="0059513D"/>
    <w:rsid w:val="005953BC"/>
    <w:rsid w:val="005955B6"/>
    <w:rsid w:val="005963AB"/>
    <w:rsid w:val="005968DD"/>
    <w:rsid w:val="0059743C"/>
    <w:rsid w:val="0059747B"/>
    <w:rsid w:val="005978B5"/>
    <w:rsid w:val="00597E07"/>
    <w:rsid w:val="005A02CC"/>
    <w:rsid w:val="005A0444"/>
    <w:rsid w:val="005A059D"/>
    <w:rsid w:val="005A066C"/>
    <w:rsid w:val="005A1B9B"/>
    <w:rsid w:val="005A2058"/>
    <w:rsid w:val="005A2C21"/>
    <w:rsid w:val="005A2F9A"/>
    <w:rsid w:val="005A3D3E"/>
    <w:rsid w:val="005A5B2C"/>
    <w:rsid w:val="005A5ECD"/>
    <w:rsid w:val="005A6E99"/>
    <w:rsid w:val="005A75F4"/>
    <w:rsid w:val="005B0ABE"/>
    <w:rsid w:val="005B113B"/>
    <w:rsid w:val="005B12F6"/>
    <w:rsid w:val="005B1AEB"/>
    <w:rsid w:val="005B1C07"/>
    <w:rsid w:val="005B1C43"/>
    <w:rsid w:val="005B245B"/>
    <w:rsid w:val="005B3B8B"/>
    <w:rsid w:val="005B40AF"/>
    <w:rsid w:val="005B5B24"/>
    <w:rsid w:val="005B61A8"/>
    <w:rsid w:val="005B6328"/>
    <w:rsid w:val="005B7E6E"/>
    <w:rsid w:val="005C065F"/>
    <w:rsid w:val="005C0735"/>
    <w:rsid w:val="005C0812"/>
    <w:rsid w:val="005C0881"/>
    <w:rsid w:val="005C0AFB"/>
    <w:rsid w:val="005C120F"/>
    <w:rsid w:val="005C1A0C"/>
    <w:rsid w:val="005C24CB"/>
    <w:rsid w:val="005C353F"/>
    <w:rsid w:val="005C3FF2"/>
    <w:rsid w:val="005C50F1"/>
    <w:rsid w:val="005C518E"/>
    <w:rsid w:val="005C59D5"/>
    <w:rsid w:val="005C5E91"/>
    <w:rsid w:val="005C6CA2"/>
    <w:rsid w:val="005C734F"/>
    <w:rsid w:val="005C7711"/>
    <w:rsid w:val="005C7CB5"/>
    <w:rsid w:val="005D092F"/>
    <w:rsid w:val="005D0B3E"/>
    <w:rsid w:val="005D2C7D"/>
    <w:rsid w:val="005D301A"/>
    <w:rsid w:val="005D4967"/>
    <w:rsid w:val="005D5268"/>
    <w:rsid w:val="005D59CD"/>
    <w:rsid w:val="005D67A7"/>
    <w:rsid w:val="005D7F6C"/>
    <w:rsid w:val="005E0FD5"/>
    <w:rsid w:val="005E10BF"/>
    <w:rsid w:val="005E1771"/>
    <w:rsid w:val="005E1D77"/>
    <w:rsid w:val="005E2493"/>
    <w:rsid w:val="005E252A"/>
    <w:rsid w:val="005E2F13"/>
    <w:rsid w:val="005E3841"/>
    <w:rsid w:val="005E4233"/>
    <w:rsid w:val="005E4B3A"/>
    <w:rsid w:val="005E4B3F"/>
    <w:rsid w:val="005E53C9"/>
    <w:rsid w:val="005E55A6"/>
    <w:rsid w:val="005E5AA2"/>
    <w:rsid w:val="005E5DB9"/>
    <w:rsid w:val="005E673A"/>
    <w:rsid w:val="005E7192"/>
    <w:rsid w:val="005F0850"/>
    <w:rsid w:val="005F0E73"/>
    <w:rsid w:val="005F0ECA"/>
    <w:rsid w:val="005F0EE7"/>
    <w:rsid w:val="005F1948"/>
    <w:rsid w:val="005F1CBA"/>
    <w:rsid w:val="005F2044"/>
    <w:rsid w:val="005F2189"/>
    <w:rsid w:val="005F2E52"/>
    <w:rsid w:val="005F36D2"/>
    <w:rsid w:val="005F397D"/>
    <w:rsid w:val="005F39FF"/>
    <w:rsid w:val="005F3A8C"/>
    <w:rsid w:val="005F3B5D"/>
    <w:rsid w:val="005F4C1B"/>
    <w:rsid w:val="005F4C1F"/>
    <w:rsid w:val="005F4F85"/>
    <w:rsid w:val="005F527D"/>
    <w:rsid w:val="005F598E"/>
    <w:rsid w:val="005F5B58"/>
    <w:rsid w:val="005F5CDC"/>
    <w:rsid w:val="005F692C"/>
    <w:rsid w:val="005F6E17"/>
    <w:rsid w:val="005F7029"/>
    <w:rsid w:val="005F710A"/>
    <w:rsid w:val="005F72EA"/>
    <w:rsid w:val="005F7902"/>
    <w:rsid w:val="005F7E26"/>
    <w:rsid w:val="0060018E"/>
    <w:rsid w:val="00600CCF"/>
    <w:rsid w:val="0060108A"/>
    <w:rsid w:val="00601284"/>
    <w:rsid w:val="00601A0E"/>
    <w:rsid w:val="00601DD2"/>
    <w:rsid w:val="00602E79"/>
    <w:rsid w:val="00603019"/>
    <w:rsid w:val="006046E9"/>
    <w:rsid w:val="00604C23"/>
    <w:rsid w:val="00604D26"/>
    <w:rsid w:val="0060549F"/>
    <w:rsid w:val="00605D59"/>
    <w:rsid w:val="00605E95"/>
    <w:rsid w:val="00606AA1"/>
    <w:rsid w:val="00607427"/>
    <w:rsid w:val="00607430"/>
    <w:rsid w:val="00610A84"/>
    <w:rsid w:val="00610D71"/>
    <w:rsid w:val="00610E28"/>
    <w:rsid w:val="00611297"/>
    <w:rsid w:val="006117F1"/>
    <w:rsid w:val="00611F53"/>
    <w:rsid w:val="00612575"/>
    <w:rsid w:val="00612807"/>
    <w:rsid w:val="00613BC0"/>
    <w:rsid w:val="00613CC8"/>
    <w:rsid w:val="006140C4"/>
    <w:rsid w:val="0061518E"/>
    <w:rsid w:val="0061522B"/>
    <w:rsid w:val="0061526C"/>
    <w:rsid w:val="006153F2"/>
    <w:rsid w:val="00615610"/>
    <w:rsid w:val="00615978"/>
    <w:rsid w:val="006162A7"/>
    <w:rsid w:val="00616D5B"/>
    <w:rsid w:val="00621224"/>
    <w:rsid w:val="00622045"/>
    <w:rsid w:val="0062216D"/>
    <w:rsid w:val="00622E10"/>
    <w:rsid w:val="0062333B"/>
    <w:rsid w:val="0062362E"/>
    <w:rsid w:val="00623794"/>
    <w:rsid w:val="006238A6"/>
    <w:rsid w:val="006242C4"/>
    <w:rsid w:val="00624945"/>
    <w:rsid w:val="0062649B"/>
    <w:rsid w:val="00626544"/>
    <w:rsid w:val="00626BF7"/>
    <w:rsid w:val="00626F92"/>
    <w:rsid w:val="00627A98"/>
    <w:rsid w:val="00627F22"/>
    <w:rsid w:val="006303A2"/>
    <w:rsid w:val="00630459"/>
    <w:rsid w:val="006309EA"/>
    <w:rsid w:val="00631C8E"/>
    <w:rsid w:val="00631ED7"/>
    <w:rsid w:val="00632A35"/>
    <w:rsid w:val="00632E0A"/>
    <w:rsid w:val="00632E2A"/>
    <w:rsid w:val="006333B2"/>
    <w:rsid w:val="00633851"/>
    <w:rsid w:val="00634098"/>
    <w:rsid w:val="0063449B"/>
    <w:rsid w:val="00634F14"/>
    <w:rsid w:val="0063581C"/>
    <w:rsid w:val="006360DD"/>
    <w:rsid w:val="00636582"/>
    <w:rsid w:val="006372E2"/>
    <w:rsid w:val="00637F99"/>
    <w:rsid w:val="006401A7"/>
    <w:rsid w:val="006408C3"/>
    <w:rsid w:val="00640E5B"/>
    <w:rsid w:val="00641E64"/>
    <w:rsid w:val="00642C9A"/>
    <w:rsid w:val="00642EE6"/>
    <w:rsid w:val="006445DB"/>
    <w:rsid w:val="00644913"/>
    <w:rsid w:val="00644C5F"/>
    <w:rsid w:val="00644F7E"/>
    <w:rsid w:val="00645645"/>
    <w:rsid w:val="00646477"/>
    <w:rsid w:val="0064665C"/>
    <w:rsid w:val="00646849"/>
    <w:rsid w:val="00646DC4"/>
    <w:rsid w:val="00646F78"/>
    <w:rsid w:val="0064752A"/>
    <w:rsid w:val="00647532"/>
    <w:rsid w:val="0064761B"/>
    <w:rsid w:val="00647BB1"/>
    <w:rsid w:val="00647C42"/>
    <w:rsid w:val="0065039C"/>
    <w:rsid w:val="00651A94"/>
    <w:rsid w:val="00651E35"/>
    <w:rsid w:val="00652927"/>
    <w:rsid w:val="00652BD0"/>
    <w:rsid w:val="00652FB2"/>
    <w:rsid w:val="00653D08"/>
    <w:rsid w:val="00653FA3"/>
    <w:rsid w:val="006541C9"/>
    <w:rsid w:val="00655057"/>
    <w:rsid w:val="00655B91"/>
    <w:rsid w:val="00656BA4"/>
    <w:rsid w:val="006571A2"/>
    <w:rsid w:val="00657206"/>
    <w:rsid w:val="0066000C"/>
    <w:rsid w:val="006607AC"/>
    <w:rsid w:val="006610A7"/>
    <w:rsid w:val="00663CE1"/>
    <w:rsid w:val="00665B98"/>
    <w:rsid w:val="00665F0F"/>
    <w:rsid w:val="00666515"/>
    <w:rsid w:val="00666ADB"/>
    <w:rsid w:val="00667153"/>
    <w:rsid w:val="00667155"/>
    <w:rsid w:val="006678F2"/>
    <w:rsid w:val="00667CB3"/>
    <w:rsid w:val="00667EC5"/>
    <w:rsid w:val="0067072F"/>
    <w:rsid w:val="00670E25"/>
    <w:rsid w:val="006719F9"/>
    <w:rsid w:val="00671D5D"/>
    <w:rsid w:val="0067491A"/>
    <w:rsid w:val="00674CE5"/>
    <w:rsid w:val="00674CF3"/>
    <w:rsid w:val="0067516E"/>
    <w:rsid w:val="00675927"/>
    <w:rsid w:val="00676130"/>
    <w:rsid w:val="00677946"/>
    <w:rsid w:val="00677EC0"/>
    <w:rsid w:val="00677F52"/>
    <w:rsid w:val="00680160"/>
    <w:rsid w:val="0068098A"/>
    <w:rsid w:val="00680CC1"/>
    <w:rsid w:val="00680D8F"/>
    <w:rsid w:val="00681142"/>
    <w:rsid w:val="006818B3"/>
    <w:rsid w:val="00681F29"/>
    <w:rsid w:val="00683D4C"/>
    <w:rsid w:val="00684D10"/>
    <w:rsid w:val="00684E2D"/>
    <w:rsid w:val="0068582E"/>
    <w:rsid w:val="00686761"/>
    <w:rsid w:val="00686C65"/>
    <w:rsid w:val="00686EA2"/>
    <w:rsid w:val="00687363"/>
    <w:rsid w:val="006873D5"/>
    <w:rsid w:val="00687798"/>
    <w:rsid w:val="00687AA1"/>
    <w:rsid w:val="00687EE5"/>
    <w:rsid w:val="00690F62"/>
    <w:rsid w:val="00691C60"/>
    <w:rsid w:val="00691EF9"/>
    <w:rsid w:val="00691F46"/>
    <w:rsid w:val="006924E6"/>
    <w:rsid w:val="0069275A"/>
    <w:rsid w:val="00692D7A"/>
    <w:rsid w:val="0069302E"/>
    <w:rsid w:val="00693059"/>
    <w:rsid w:val="006933F3"/>
    <w:rsid w:val="00693D55"/>
    <w:rsid w:val="00694004"/>
    <w:rsid w:val="006943A3"/>
    <w:rsid w:val="0069462A"/>
    <w:rsid w:val="0069681C"/>
    <w:rsid w:val="00696876"/>
    <w:rsid w:val="00696EB4"/>
    <w:rsid w:val="00697306"/>
    <w:rsid w:val="006A00C5"/>
    <w:rsid w:val="006A097C"/>
    <w:rsid w:val="006A0BB7"/>
    <w:rsid w:val="006A1808"/>
    <w:rsid w:val="006A2768"/>
    <w:rsid w:val="006A2C44"/>
    <w:rsid w:val="006A3248"/>
    <w:rsid w:val="006A33F2"/>
    <w:rsid w:val="006A3625"/>
    <w:rsid w:val="006A3837"/>
    <w:rsid w:val="006A3952"/>
    <w:rsid w:val="006A3D6A"/>
    <w:rsid w:val="006A45E4"/>
    <w:rsid w:val="006A4BC3"/>
    <w:rsid w:val="006A57E5"/>
    <w:rsid w:val="006A5B60"/>
    <w:rsid w:val="006A5ED3"/>
    <w:rsid w:val="006A78E1"/>
    <w:rsid w:val="006A7FCE"/>
    <w:rsid w:val="006B0683"/>
    <w:rsid w:val="006B1873"/>
    <w:rsid w:val="006B1DCA"/>
    <w:rsid w:val="006B2800"/>
    <w:rsid w:val="006B2D69"/>
    <w:rsid w:val="006B324D"/>
    <w:rsid w:val="006B3A13"/>
    <w:rsid w:val="006B3D01"/>
    <w:rsid w:val="006B3E2D"/>
    <w:rsid w:val="006B43DA"/>
    <w:rsid w:val="006B49EF"/>
    <w:rsid w:val="006B4F00"/>
    <w:rsid w:val="006B50AB"/>
    <w:rsid w:val="006B5193"/>
    <w:rsid w:val="006B5345"/>
    <w:rsid w:val="006B5820"/>
    <w:rsid w:val="006B5BA3"/>
    <w:rsid w:val="006B5BDF"/>
    <w:rsid w:val="006B6036"/>
    <w:rsid w:val="006B63FE"/>
    <w:rsid w:val="006B6BFA"/>
    <w:rsid w:val="006B6C5D"/>
    <w:rsid w:val="006B7E4B"/>
    <w:rsid w:val="006B7EC2"/>
    <w:rsid w:val="006C09CD"/>
    <w:rsid w:val="006C1047"/>
    <w:rsid w:val="006C166A"/>
    <w:rsid w:val="006C1A82"/>
    <w:rsid w:val="006C2220"/>
    <w:rsid w:val="006C305B"/>
    <w:rsid w:val="006C3667"/>
    <w:rsid w:val="006C4A2F"/>
    <w:rsid w:val="006C4B83"/>
    <w:rsid w:val="006C560B"/>
    <w:rsid w:val="006C56E1"/>
    <w:rsid w:val="006C5846"/>
    <w:rsid w:val="006C65BB"/>
    <w:rsid w:val="006D06EA"/>
    <w:rsid w:val="006D096E"/>
    <w:rsid w:val="006D0B35"/>
    <w:rsid w:val="006D1323"/>
    <w:rsid w:val="006D300D"/>
    <w:rsid w:val="006D32A4"/>
    <w:rsid w:val="006D3A30"/>
    <w:rsid w:val="006D4899"/>
    <w:rsid w:val="006D557B"/>
    <w:rsid w:val="006D5BE1"/>
    <w:rsid w:val="006D6851"/>
    <w:rsid w:val="006D6E00"/>
    <w:rsid w:val="006D7071"/>
    <w:rsid w:val="006D7293"/>
    <w:rsid w:val="006D7633"/>
    <w:rsid w:val="006D77E6"/>
    <w:rsid w:val="006E0243"/>
    <w:rsid w:val="006E1203"/>
    <w:rsid w:val="006E1519"/>
    <w:rsid w:val="006E1BD7"/>
    <w:rsid w:val="006E2161"/>
    <w:rsid w:val="006E305E"/>
    <w:rsid w:val="006E3069"/>
    <w:rsid w:val="006E3D18"/>
    <w:rsid w:val="006E4409"/>
    <w:rsid w:val="006E4673"/>
    <w:rsid w:val="006E47FC"/>
    <w:rsid w:val="006E4C48"/>
    <w:rsid w:val="006E4CB4"/>
    <w:rsid w:val="006E5405"/>
    <w:rsid w:val="006E64C7"/>
    <w:rsid w:val="006E692A"/>
    <w:rsid w:val="006E6B6D"/>
    <w:rsid w:val="006E6E55"/>
    <w:rsid w:val="006E7A4F"/>
    <w:rsid w:val="006F0539"/>
    <w:rsid w:val="006F096F"/>
    <w:rsid w:val="006F19EB"/>
    <w:rsid w:val="006F455A"/>
    <w:rsid w:val="006F5D38"/>
    <w:rsid w:val="006F63FE"/>
    <w:rsid w:val="006F6E19"/>
    <w:rsid w:val="006F7ADB"/>
    <w:rsid w:val="006F7DC9"/>
    <w:rsid w:val="00700B7B"/>
    <w:rsid w:val="00701548"/>
    <w:rsid w:val="00701578"/>
    <w:rsid w:val="007021F1"/>
    <w:rsid w:val="007021F2"/>
    <w:rsid w:val="0070233B"/>
    <w:rsid w:val="0070290B"/>
    <w:rsid w:val="007038C1"/>
    <w:rsid w:val="00703FA6"/>
    <w:rsid w:val="0070472A"/>
    <w:rsid w:val="00704AD4"/>
    <w:rsid w:val="0070585B"/>
    <w:rsid w:val="00705D39"/>
    <w:rsid w:val="007062BC"/>
    <w:rsid w:val="007077E1"/>
    <w:rsid w:val="0070799E"/>
    <w:rsid w:val="00707FC9"/>
    <w:rsid w:val="00710C06"/>
    <w:rsid w:val="007119D6"/>
    <w:rsid w:val="00711ACE"/>
    <w:rsid w:val="00712273"/>
    <w:rsid w:val="00713171"/>
    <w:rsid w:val="00713740"/>
    <w:rsid w:val="00713979"/>
    <w:rsid w:val="007149BA"/>
    <w:rsid w:val="007158B5"/>
    <w:rsid w:val="00716FB1"/>
    <w:rsid w:val="007176A4"/>
    <w:rsid w:val="00720448"/>
    <w:rsid w:val="007205F7"/>
    <w:rsid w:val="00720EBE"/>
    <w:rsid w:val="007236B9"/>
    <w:rsid w:val="00723EE0"/>
    <w:rsid w:val="007241DD"/>
    <w:rsid w:val="00725562"/>
    <w:rsid w:val="0072559E"/>
    <w:rsid w:val="00725B57"/>
    <w:rsid w:val="00726497"/>
    <w:rsid w:val="00726A4B"/>
    <w:rsid w:val="00726BB2"/>
    <w:rsid w:val="00726C64"/>
    <w:rsid w:val="00726D1A"/>
    <w:rsid w:val="00727BB8"/>
    <w:rsid w:val="0073090D"/>
    <w:rsid w:val="0073108B"/>
    <w:rsid w:val="007315CE"/>
    <w:rsid w:val="00731B49"/>
    <w:rsid w:val="007322F7"/>
    <w:rsid w:val="00732A84"/>
    <w:rsid w:val="00732E46"/>
    <w:rsid w:val="007330BB"/>
    <w:rsid w:val="00733418"/>
    <w:rsid w:val="00733491"/>
    <w:rsid w:val="00733CCD"/>
    <w:rsid w:val="00734E82"/>
    <w:rsid w:val="00734E8E"/>
    <w:rsid w:val="007351D1"/>
    <w:rsid w:val="00735725"/>
    <w:rsid w:val="007357F4"/>
    <w:rsid w:val="007361A1"/>
    <w:rsid w:val="007362C7"/>
    <w:rsid w:val="007364C9"/>
    <w:rsid w:val="00736764"/>
    <w:rsid w:val="00737331"/>
    <w:rsid w:val="00737C1C"/>
    <w:rsid w:val="0074062F"/>
    <w:rsid w:val="007411F9"/>
    <w:rsid w:val="007414BA"/>
    <w:rsid w:val="007416C8"/>
    <w:rsid w:val="00741C5C"/>
    <w:rsid w:val="007420CD"/>
    <w:rsid w:val="007429C3"/>
    <w:rsid w:val="007433C2"/>
    <w:rsid w:val="00743C33"/>
    <w:rsid w:val="00744118"/>
    <w:rsid w:val="00744C08"/>
    <w:rsid w:val="0074523F"/>
    <w:rsid w:val="007456EE"/>
    <w:rsid w:val="00746728"/>
    <w:rsid w:val="00746B59"/>
    <w:rsid w:val="00747352"/>
    <w:rsid w:val="00747861"/>
    <w:rsid w:val="00750941"/>
    <w:rsid w:val="007517D4"/>
    <w:rsid w:val="00752404"/>
    <w:rsid w:val="0075285D"/>
    <w:rsid w:val="00752B5C"/>
    <w:rsid w:val="00752CC7"/>
    <w:rsid w:val="00752F92"/>
    <w:rsid w:val="00753170"/>
    <w:rsid w:val="0075323C"/>
    <w:rsid w:val="00753A10"/>
    <w:rsid w:val="00753B89"/>
    <w:rsid w:val="00754218"/>
    <w:rsid w:val="00754348"/>
    <w:rsid w:val="00755872"/>
    <w:rsid w:val="0075595E"/>
    <w:rsid w:val="00755CF2"/>
    <w:rsid w:val="007563D3"/>
    <w:rsid w:val="007567A3"/>
    <w:rsid w:val="007570AA"/>
    <w:rsid w:val="00757ABC"/>
    <w:rsid w:val="007603B8"/>
    <w:rsid w:val="00760D08"/>
    <w:rsid w:val="00760EF1"/>
    <w:rsid w:val="0076138E"/>
    <w:rsid w:val="00761E4F"/>
    <w:rsid w:val="00762832"/>
    <w:rsid w:val="007634C1"/>
    <w:rsid w:val="00764434"/>
    <w:rsid w:val="00764440"/>
    <w:rsid w:val="00764760"/>
    <w:rsid w:val="00765B2A"/>
    <w:rsid w:val="007662DD"/>
    <w:rsid w:val="0076788E"/>
    <w:rsid w:val="00770144"/>
    <w:rsid w:val="00770480"/>
    <w:rsid w:val="007715EC"/>
    <w:rsid w:val="00771716"/>
    <w:rsid w:val="00772286"/>
    <w:rsid w:val="00772AC4"/>
    <w:rsid w:val="00773D64"/>
    <w:rsid w:val="007743C7"/>
    <w:rsid w:val="00775492"/>
    <w:rsid w:val="00776E3B"/>
    <w:rsid w:val="00777306"/>
    <w:rsid w:val="00777E80"/>
    <w:rsid w:val="00777ECA"/>
    <w:rsid w:val="00780333"/>
    <w:rsid w:val="00780BD6"/>
    <w:rsid w:val="007817AA"/>
    <w:rsid w:val="00781B80"/>
    <w:rsid w:val="00781F7A"/>
    <w:rsid w:val="007824C0"/>
    <w:rsid w:val="007824CA"/>
    <w:rsid w:val="0078280D"/>
    <w:rsid w:val="0078304E"/>
    <w:rsid w:val="00783527"/>
    <w:rsid w:val="00783893"/>
    <w:rsid w:val="00784372"/>
    <w:rsid w:val="00786252"/>
    <w:rsid w:val="00786492"/>
    <w:rsid w:val="00786B89"/>
    <w:rsid w:val="00786F39"/>
    <w:rsid w:val="007910DE"/>
    <w:rsid w:val="00791483"/>
    <w:rsid w:val="00792E07"/>
    <w:rsid w:val="007934F1"/>
    <w:rsid w:val="00794950"/>
    <w:rsid w:val="00794CED"/>
    <w:rsid w:val="007952A4"/>
    <w:rsid w:val="0079605B"/>
    <w:rsid w:val="007964DA"/>
    <w:rsid w:val="00796707"/>
    <w:rsid w:val="00796A98"/>
    <w:rsid w:val="00796DF8"/>
    <w:rsid w:val="00797172"/>
    <w:rsid w:val="00797BF3"/>
    <w:rsid w:val="00797D69"/>
    <w:rsid w:val="007A1046"/>
    <w:rsid w:val="007A17D4"/>
    <w:rsid w:val="007A2A31"/>
    <w:rsid w:val="007A2FD8"/>
    <w:rsid w:val="007A3509"/>
    <w:rsid w:val="007A3F77"/>
    <w:rsid w:val="007A4116"/>
    <w:rsid w:val="007A4AAD"/>
    <w:rsid w:val="007A54AF"/>
    <w:rsid w:val="007A5DBE"/>
    <w:rsid w:val="007A6888"/>
    <w:rsid w:val="007A6997"/>
    <w:rsid w:val="007A7613"/>
    <w:rsid w:val="007A7E01"/>
    <w:rsid w:val="007A7E32"/>
    <w:rsid w:val="007B02BA"/>
    <w:rsid w:val="007B20A5"/>
    <w:rsid w:val="007B25E1"/>
    <w:rsid w:val="007B278F"/>
    <w:rsid w:val="007B2BCC"/>
    <w:rsid w:val="007B3FDE"/>
    <w:rsid w:val="007B49BF"/>
    <w:rsid w:val="007B4B54"/>
    <w:rsid w:val="007B53A4"/>
    <w:rsid w:val="007B56DE"/>
    <w:rsid w:val="007B5ABE"/>
    <w:rsid w:val="007B5C46"/>
    <w:rsid w:val="007B5DCF"/>
    <w:rsid w:val="007B5E44"/>
    <w:rsid w:val="007B63FE"/>
    <w:rsid w:val="007B6728"/>
    <w:rsid w:val="007B6F1C"/>
    <w:rsid w:val="007B7489"/>
    <w:rsid w:val="007B74FC"/>
    <w:rsid w:val="007B7571"/>
    <w:rsid w:val="007B79EF"/>
    <w:rsid w:val="007B7C3C"/>
    <w:rsid w:val="007B7F33"/>
    <w:rsid w:val="007C03FF"/>
    <w:rsid w:val="007C04A0"/>
    <w:rsid w:val="007C077B"/>
    <w:rsid w:val="007C0EC2"/>
    <w:rsid w:val="007C1A7F"/>
    <w:rsid w:val="007C1CDA"/>
    <w:rsid w:val="007C1D66"/>
    <w:rsid w:val="007C213D"/>
    <w:rsid w:val="007C24E2"/>
    <w:rsid w:val="007C2941"/>
    <w:rsid w:val="007C2EA7"/>
    <w:rsid w:val="007C3ABA"/>
    <w:rsid w:val="007C3C67"/>
    <w:rsid w:val="007C4791"/>
    <w:rsid w:val="007C4A8A"/>
    <w:rsid w:val="007C68C4"/>
    <w:rsid w:val="007C6FF6"/>
    <w:rsid w:val="007C73BF"/>
    <w:rsid w:val="007C7D11"/>
    <w:rsid w:val="007C7F83"/>
    <w:rsid w:val="007D058E"/>
    <w:rsid w:val="007D0ACD"/>
    <w:rsid w:val="007D0B4F"/>
    <w:rsid w:val="007D163D"/>
    <w:rsid w:val="007D17FA"/>
    <w:rsid w:val="007D2E1C"/>
    <w:rsid w:val="007D30A0"/>
    <w:rsid w:val="007D35FC"/>
    <w:rsid w:val="007D3AC5"/>
    <w:rsid w:val="007D4ADA"/>
    <w:rsid w:val="007D4D41"/>
    <w:rsid w:val="007D5BB4"/>
    <w:rsid w:val="007D62FA"/>
    <w:rsid w:val="007D65AB"/>
    <w:rsid w:val="007D6C14"/>
    <w:rsid w:val="007D75D8"/>
    <w:rsid w:val="007D7B34"/>
    <w:rsid w:val="007E004A"/>
    <w:rsid w:val="007E0938"/>
    <w:rsid w:val="007E10B0"/>
    <w:rsid w:val="007E1111"/>
    <w:rsid w:val="007E1504"/>
    <w:rsid w:val="007E1977"/>
    <w:rsid w:val="007E26A5"/>
    <w:rsid w:val="007E2D67"/>
    <w:rsid w:val="007E38BF"/>
    <w:rsid w:val="007E52FD"/>
    <w:rsid w:val="007E64C3"/>
    <w:rsid w:val="007E6F96"/>
    <w:rsid w:val="007F0A74"/>
    <w:rsid w:val="007F1EF4"/>
    <w:rsid w:val="007F2E6F"/>
    <w:rsid w:val="007F2E78"/>
    <w:rsid w:val="007F2FD3"/>
    <w:rsid w:val="007F30FB"/>
    <w:rsid w:val="007F3F49"/>
    <w:rsid w:val="007F502D"/>
    <w:rsid w:val="007F5520"/>
    <w:rsid w:val="007F643C"/>
    <w:rsid w:val="007F67FB"/>
    <w:rsid w:val="007F6A51"/>
    <w:rsid w:val="007F6D99"/>
    <w:rsid w:val="007F75F1"/>
    <w:rsid w:val="007F7944"/>
    <w:rsid w:val="007F79CF"/>
    <w:rsid w:val="007F7F0F"/>
    <w:rsid w:val="008006C0"/>
    <w:rsid w:val="00800736"/>
    <w:rsid w:val="00800CBD"/>
    <w:rsid w:val="00801B97"/>
    <w:rsid w:val="00801DFB"/>
    <w:rsid w:val="008021F4"/>
    <w:rsid w:val="0080282A"/>
    <w:rsid w:val="008030CF"/>
    <w:rsid w:val="00803497"/>
    <w:rsid w:val="00803FE5"/>
    <w:rsid w:val="00804595"/>
    <w:rsid w:val="008047F9"/>
    <w:rsid w:val="00804F8C"/>
    <w:rsid w:val="00805713"/>
    <w:rsid w:val="00806055"/>
    <w:rsid w:val="00806493"/>
    <w:rsid w:val="00806B1B"/>
    <w:rsid w:val="00806D0D"/>
    <w:rsid w:val="00807AA0"/>
    <w:rsid w:val="00810051"/>
    <w:rsid w:val="0081012A"/>
    <w:rsid w:val="0081015B"/>
    <w:rsid w:val="0081036D"/>
    <w:rsid w:val="00810784"/>
    <w:rsid w:val="00811369"/>
    <w:rsid w:val="0081138D"/>
    <w:rsid w:val="00811FD0"/>
    <w:rsid w:val="0081290B"/>
    <w:rsid w:val="00812BF9"/>
    <w:rsid w:val="00812E59"/>
    <w:rsid w:val="00813002"/>
    <w:rsid w:val="00813B36"/>
    <w:rsid w:val="0081490F"/>
    <w:rsid w:val="00814FEB"/>
    <w:rsid w:val="0081592C"/>
    <w:rsid w:val="00816071"/>
    <w:rsid w:val="008162BE"/>
    <w:rsid w:val="00816335"/>
    <w:rsid w:val="008167A0"/>
    <w:rsid w:val="008176B3"/>
    <w:rsid w:val="00817CBC"/>
    <w:rsid w:val="0082045E"/>
    <w:rsid w:val="008206A9"/>
    <w:rsid w:val="00820B17"/>
    <w:rsid w:val="008210AB"/>
    <w:rsid w:val="008219C0"/>
    <w:rsid w:val="00821A0F"/>
    <w:rsid w:val="00822708"/>
    <w:rsid w:val="00822E31"/>
    <w:rsid w:val="00826CF6"/>
    <w:rsid w:val="0082742F"/>
    <w:rsid w:val="00827930"/>
    <w:rsid w:val="00827CEF"/>
    <w:rsid w:val="00830216"/>
    <w:rsid w:val="00831487"/>
    <w:rsid w:val="00831CAE"/>
    <w:rsid w:val="00832CBF"/>
    <w:rsid w:val="00833032"/>
    <w:rsid w:val="008332FA"/>
    <w:rsid w:val="00833D6B"/>
    <w:rsid w:val="008340F0"/>
    <w:rsid w:val="00834B38"/>
    <w:rsid w:val="008351C6"/>
    <w:rsid w:val="00835223"/>
    <w:rsid w:val="00835C26"/>
    <w:rsid w:val="008370D9"/>
    <w:rsid w:val="00837796"/>
    <w:rsid w:val="00840419"/>
    <w:rsid w:val="00840550"/>
    <w:rsid w:val="00840C28"/>
    <w:rsid w:val="00840D04"/>
    <w:rsid w:val="00840DBF"/>
    <w:rsid w:val="008412F2"/>
    <w:rsid w:val="00841C3C"/>
    <w:rsid w:val="00841C7B"/>
    <w:rsid w:val="00842216"/>
    <w:rsid w:val="00842973"/>
    <w:rsid w:val="008429AC"/>
    <w:rsid w:val="008437AE"/>
    <w:rsid w:val="008437C9"/>
    <w:rsid w:val="00843FF0"/>
    <w:rsid w:val="00844A01"/>
    <w:rsid w:val="0084506B"/>
    <w:rsid w:val="00845429"/>
    <w:rsid w:val="00845783"/>
    <w:rsid w:val="00845DAB"/>
    <w:rsid w:val="00846190"/>
    <w:rsid w:val="00846E80"/>
    <w:rsid w:val="00846F11"/>
    <w:rsid w:val="0084734B"/>
    <w:rsid w:val="00847F7A"/>
    <w:rsid w:val="008503A7"/>
    <w:rsid w:val="00850867"/>
    <w:rsid w:val="0085086D"/>
    <w:rsid w:val="00850CB7"/>
    <w:rsid w:val="008517C7"/>
    <w:rsid w:val="008518FA"/>
    <w:rsid w:val="00851B95"/>
    <w:rsid w:val="00852457"/>
    <w:rsid w:val="0085245B"/>
    <w:rsid w:val="00852C2A"/>
    <w:rsid w:val="00853288"/>
    <w:rsid w:val="0085419A"/>
    <w:rsid w:val="008550FD"/>
    <w:rsid w:val="00856053"/>
    <w:rsid w:val="00857D45"/>
    <w:rsid w:val="008606BF"/>
    <w:rsid w:val="0086093D"/>
    <w:rsid w:val="00860A3A"/>
    <w:rsid w:val="008611CD"/>
    <w:rsid w:val="00861465"/>
    <w:rsid w:val="008618C4"/>
    <w:rsid w:val="00861E95"/>
    <w:rsid w:val="00861F10"/>
    <w:rsid w:val="008629C7"/>
    <w:rsid w:val="00862BCE"/>
    <w:rsid w:val="00863336"/>
    <w:rsid w:val="0086375E"/>
    <w:rsid w:val="00866DB5"/>
    <w:rsid w:val="00866FA1"/>
    <w:rsid w:val="008675F1"/>
    <w:rsid w:val="00867A76"/>
    <w:rsid w:val="00867A7B"/>
    <w:rsid w:val="00867F0D"/>
    <w:rsid w:val="0087003B"/>
    <w:rsid w:val="00870062"/>
    <w:rsid w:val="0087012D"/>
    <w:rsid w:val="0087141B"/>
    <w:rsid w:val="008716BB"/>
    <w:rsid w:val="0087192E"/>
    <w:rsid w:val="00871B50"/>
    <w:rsid w:val="00872C29"/>
    <w:rsid w:val="00872D76"/>
    <w:rsid w:val="00874245"/>
    <w:rsid w:val="00874DEF"/>
    <w:rsid w:val="00874EBA"/>
    <w:rsid w:val="008750D1"/>
    <w:rsid w:val="008765D2"/>
    <w:rsid w:val="00876C3B"/>
    <w:rsid w:val="00877320"/>
    <w:rsid w:val="00877D07"/>
    <w:rsid w:val="0088082E"/>
    <w:rsid w:val="0088087C"/>
    <w:rsid w:val="00881117"/>
    <w:rsid w:val="00881348"/>
    <w:rsid w:val="00881786"/>
    <w:rsid w:val="00881A67"/>
    <w:rsid w:val="008826E5"/>
    <w:rsid w:val="0088290A"/>
    <w:rsid w:val="008836E7"/>
    <w:rsid w:val="00883919"/>
    <w:rsid w:val="00883C47"/>
    <w:rsid w:val="00883F27"/>
    <w:rsid w:val="0088438D"/>
    <w:rsid w:val="00884437"/>
    <w:rsid w:val="00884990"/>
    <w:rsid w:val="008850D8"/>
    <w:rsid w:val="00885AB5"/>
    <w:rsid w:val="008870CB"/>
    <w:rsid w:val="0088770C"/>
    <w:rsid w:val="008905FB"/>
    <w:rsid w:val="00891A3B"/>
    <w:rsid w:val="00891F47"/>
    <w:rsid w:val="0089236A"/>
    <w:rsid w:val="008923CB"/>
    <w:rsid w:val="008934A5"/>
    <w:rsid w:val="008938BD"/>
    <w:rsid w:val="0089415C"/>
    <w:rsid w:val="0089432C"/>
    <w:rsid w:val="00894703"/>
    <w:rsid w:val="00894AA5"/>
    <w:rsid w:val="008954A2"/>
    <w:rsid w:val="00896807"/>
    <w:rsid w:val="00896F04"/>
    <w:rsid w:val="0089709F"/>
    <w:rsid w:val="00897482"/>
    <w:rsid w:val="0089788E"/>
    <w:rsid w:val="00897C7E"/>
    <w:rsid w:val="00897FB4"/>
    <w:rsid w:val="008A0BD6"/>
    <w:rsid w:val="008A0F00"/>
    <w:rsid w:val="008A1344"/>
    <w:rsid w:val="008A17EB"/>
    <w:rsid w:val="008A1D75"/>
    <w:rsid w:val="008A2E53"/>
    <w:rsid w:val="008A3BC5"/>
    <w:rsid w:val="008A3BF4"/>
    <w:rsid w:val="008A4E30"/>
    <w:rsid w:val="008A5560"/>
    <w:rsid w:val="008A5799"/>
    <w:rsid w:val="008A5A18"/>
    <w:rsid w:val="008A6428"/>
    <w:rsid w:val="008A6649"/>
    <w:rsid w:val="008A7362"/>
    <w:rsid w:val="008A7438"/>
    <w:rsid w:val="008A784D"/>
    <w:rsid w:val="008A7D61"/>
    <w:rsid w:val="008A7DAC"/>
    <w:rsid w:val="008A7E61"/>
    <w:rsid w:val="008A7FAE"/>
    <w:rsid w:val="008B0AB9"/>
    <w:rsid w:val="008B0B67"/>
    <w:rsid w:val="008B0D08"/>
    <w:rsid w:val="008B0EC8"/>
    <w:rsid w:val="008B126D"/>
    <w:rsid w:val="008B1585"/>
    <w:rsid w:val="008B20C4"/>
    <w:rsid w:val="008B24D7"/>
    <w:rsid w:val="008B276C"/>
    <w:rsid w:val="008B2D56"/>
    <w:rsid w:val="008B3877"/>
    <w:rsid w:val="008B43B8"/>
    <w:rsid w:val="008B45DA"/>
    <w:rsid w:val="008B4D28"/>
    <w:rsid w:val="008B5347"/>
    <w:rsid w:val="008B5740"/>
    <w:rsid w:val="008B58F0"/>
    <w:rsid w:val="008B5DE5"/>
    <w:rsid w:val="008B5F73"/>
    <w:rsid w:val="008B6696"/>
    <w:rsid w:val="008B6711"/>
    <w:rsid w:val="008B7399"/>
    <w:rsid w:val="008C004D"/>
    <w:rsid w:val="008C1774"/>
    <w:rsid w:val="008C186A"/>
    <w:rsid w:val="008C1890"/>
    <w:rsid w:val="008C2610"/>
    <w:rsid w:val="008C2D26"/>
    <w:rsid w:val="008C3177"/>
    <w:rsid w:val="008C36EC"/>
    <w:rsid w:val="008C3F12"/>
    <w:rsid w:val="008C46A4"/>
    <w:rsid w:val="008C59C4"/>
    <w:rsid w:val="008C5A38"/>
    <w:rsid w:val="008C607D"/>
    <w:rsid w:val="008C68AC"/>
    <w:rsid w:val="008C6AC7"/>
    <w:rsid w:val="008C7CEA"/>
    <w:rsid w:val="008D160B"/>
    <w:rsid w:val="008D1955"/>
    <w:rsid w:val="008D4925"/>
    <w:rsid w:val="008D51A9"/>
    <w:rsid w:val="008D5443"/>
    <w:rsid w:val="008D5686"/>
    <w:rsid w:val="008D5892"/>
    <w:rsid w:val="008D5B87"/>
    <w:rsid w:val="008D5BBA"/>
    <w:rsid w:val="008D66C9"/>
    <w:rsid w:val="008D691E"/>
    <w:rsid w:val="008D697E"/>
    <w:rsid w:val="008D6B33"/>
    <w:rsid w:val="008D6CD8"/>
    <w:rsid w:val="008D6CF8"/>
    <w:rsid w:val="008E000C"/>
    <w:rsid w:val="008E05BB"/>
    <w:rsid w:val="008E0736"/>
    <w:rsid w:val="008E1503"/>
    <w:rsid w:val="008E467F"/>
    <w:rsid w:val="008E473A"/>
    <w:rsid w:val="008E51BB"/>
    <w:rsid w:val="008E55EB"/>
    <w:rsid w:val="008E5B4F"/>
    <w:rsid w:val="008E6251"/>
    <w:rsid w:val="008E6577"/>
    <w:rsid w:val="008E65E7"/>
    <w:rsid w:val="008E66F6"/>
    <w:rsid w:val="008E6E52"/>
    <w:rsid w:val="008E732B"/>
    <w:rsid w:val="008E7F4A"/>
    <w:rsid w:val="008F15AE"/>
    <w:rsid w:val="008F2430"/>
    <w:rsid w:val="008F358F"/>
    <w:rsid w:val="008F35EF"/>
    <w:rsid w:val="008F37F5"/>
    <w:rsid w:val="008F41D3"/>
    <w:rsid w:val="008F4CA6"/>
    <w:rsid w:val="008F4EC2"/>
    <w:rsid w:val="008F6807"/>
    <w:rsid w:val="008F6D84"/>
    <w:rsid w:val="008F6DC4"/>
    <w:rsid w:val="008F747E"/>
    <w:rsid w:val="008F7D80"/>
    <w:rsid w:val="009004AC"/>
    <w:rsid w:val="009004B1"/>
    <w:rsid w:val="00900950"/>
    <w:rsid w:val="00900D90"/>
    <w:rsid w:val="00900E5F"/>
    <w:rsid w:val="00901473"/>
    <w:rsid w:val="009014F1"/>
    <w:rsid w:val="00901919"/>
    <w:rsid w:val="0090221A"/>
    <w:rsid w:val="00902B07"/>
    <w:rsid w:val="00902B26"/>
    <w:rsid w:val="00902CA4"/>
    <w:rsid w:val="00903265"/>
    <w:rsid w:val="0090407D"/>
    <w:rsid w:val="00904A44"/>
    <w:rsid w:val="00905240"/>
    <w:rsid w:val="00905B96"/>
    <w:rsid w:val="00906138"/>
    <w:rsid w:val="00906432"/>
    <w:rsid w:val="009078C0"/>
    <w:rsid w:val="00907FF3"/>
    <w:rsid w:val="009114ED"/>
    <w:rsid w:val="00912BA4"/>
    <w:rsid w:val="009132B6"/>
    <w:rsid w:val="0091348B"/>
    <w:rsid w:val="009138BF"/>
    <w:rsid w:val="00913AD4"/>
    <w:rsid w:val="00913B99"/>
    <w:rsid w:val="00913F76"/>
    <w:rsid w:val="00914354"/>
    <w:rsid w:val="0091542B"/>
    <w:rsid w:val="00916AE4"/>
    <w:rsid w:val="00917218"/>
    <w:rsid w:val="00917C54"/>
    <w:rsid w:val="00917EC4"/>
    <w:rsid w:val="009206A8"/>
    <w:rsid w:val="00920D2E"/>
    <w:rsid w:val="00920DA9"/>
    <w:rsid w:val="00920FC3"/>
    <w:rsid w:val="00921AAA"/>
    <w:rsid w:val="00921DB5"/>
    <w:rsid w:val="00921FF1"/>
    <w:rsid w:val="00922244"/>
    <w:rsid w:val="009227BD"/>
    <w:rsid w:val="00922AA6"/>
    <w:rsid w:val="00922B85"/>
    <w:rsid w:val="00922CFC"/>
    <w:rsid w:val="0092309E"/>
    <w:rsid w:val="009231F9"/>
    <w:rsid w:val="00923687"/>
    <w:rsid w:val="00923E98"/>
    <w:rsid w:val="00924053"/>
    <w:rsid w:val="00924825"/>
    <w:rsid w:val="009248F3"/>
    <w:rsid w:val="00924903"/>
    <w:rsid w:val="00924BDA"/>
    <w:rsid w:val="00925199"/>
    <w:rsid w:val="009255A5"/>
    <w:rsid w:val="00925709"/>
    <w:rsid w:val="00926961"/>
    <w:rsid w:val="00927699"/>
    <w:rsid w:val="009303BB"/>
    <w:rsid w:val="00930657"/>
    <w:rsid w:val="00932762"/>
    <w:rsid w:val="0093285E"/>
    <w:rsid w:val="00932954"/>
    <w:rsid w:val="00932E0C"/>
    <w:rsid w:val="009338B3"/>
    <w:rsid w:val="00933F41"/>
    <w:rsid w:val="00933F8C"/>
    <w:rsid w:val="00934277"/>
    <w:rsid w:val="009349EC"/>
    <w:rsid w:val="00934B74"/>
    <w:rsid w:val="00935D8B"/>
    <w:rsid w:val="009361FE"/>
    <w:rsid w:val="00936F7C"/>
    <w:rsid w:val="0093742E"/>
    <w:rsid w:val="00937489"/>
    <w:rsid w:val="00937680"/>
    <w:rsid w:val="0094091E"/>
    <w:rsid w:val="0094105C"/>
    <w:rsid w:val="00941A58"/>
    <w:rsid w:val="0094257D"/>
    <w:rsid w:val="00942AB1"/>
    <w:rsid w:val="009433D7"/>
    <w:rsid w:val="009434CA"/>
    <w:rsid w:val="00944004"/>
    <w:rsid w:val="00944982"/>
    <w:rsid w:val="00945632"/>
    <w:rsid w:val="00946876"/>
    <w:rsid w:val="009468BD"/>
    <w:rsid w:val="00946A5C"/>
    <w:rsid w:val="009471AE"/>
    <w:rsid w:val="0094749C"/>
    <w:rsid w:val="009477F8"/>
    <w:rsid w:val="00947CFC"/>
    <w:rsid w:val="00950B25"/>
    <w:rsid w:val="00951A60"/>
    <w:rsid w:val="0095259F"/>
    <w:rsid w:val="00952A60"/>
    <w:rsid w:val="00952AEC"/>
    <w:rsid w:val="00953B90"/>
    <w:rsid w:val="00954264"/>
    <w:rsid w:val="009542CA"/>
    <w:rsid w:val="00954943"/>
    <w:rsid w:val="00954DDD"/>
    <w:rsid w:val="00955207"/>
    <w:rsid w:val="009564EF"/>
    <w:rsid w:val="00956A97"/>
    <w:rsid w:val="00956D2F"/>
    <w:rsid w:val="00957539"/>
    <w:rsid w:val="009603FA"/>
    <w:rsid w:val="009609A1"/>
    <w:rsid w:val="00960EC6"/>
    <w:rsid w:val="00961375"/>
    <w:rsid w:val="00961387"/>
    <w:rsid w:val="009617D1"/>
    <w:rsid w:val="00961CC0"/>
    <w:rsid w:val="00961D44"/>
    <w:rsid w:val="00962AF0"/>
    <w:rsid w:val="009643CB"/>
    <w:rsid w:val="00964829"/>
    <w:rsid w:val="00964A02"/>
    <w:rsid w:val="009654A3"/>
    <w:rsid w:val="00965A77"/>
    <w:rsid w:val="00965CDD"/>
    <w:rsid w:val="00965FE2"/>
    <w:rsid w:val="0096632C"/>
    <w:rsid w:val="009670FC"/>
    <w:rsid w:val="00967410"/>
    <w:rsid w:val="00967666"/>
    <w:rsid w:val="00967ADD"/>
    <w:rsid w:val="00967B50"/>
    <w:rsid w:val="00967D6B"/>
    <w:rsid w:val="0097059F"/>
    <w:rsid w:val="00970892"/>
    <w:rsid w:val="00970AB1"/>
    <w:rsid w:val="00970E1F"/>
    <w:rsid w:val="009717DE"/>
    <w:rsid w:val="00973195"/>
    <w:rsid w:val="009734DF"/>
    <w:rsid w:val="00973B7D"/>
    <w:rsid w:val="00975834"/>
    <w:rsid w:val="009760FE"/>
    <w:rsid w:val="009761AF"/>
    <w:rsid w:val="00976CDB"/>
    <w:rsid w:val="00977DF6"/>
    <w:rsid w:val="0098028F"/>
    <w:rsid w:val="00980497"/>
    <w:rsid w:val="009828BA"/>
    <w:rsid w:val="00983656"/>
    <w:rsid w:val="00983905"/>
    <w:rsid w:val="009841C3"/>
    <w:rsid w:val="009844DA"/>
    <w:rsid w:val="009847D5"/>
    <w:rsid w:val="00984A24"/>
    <w:rsid w:val="009851BA"/>
    <w:rsid w:val="00986401"/>
    <w:rsid w:val="0098643D"/>
    <w:rsid w:val="00986635"/>
    <w:rsid w:val="009872F6"/>
    <w:rsid w:val="0098775B"/>
    <w:rsid w:val="00987779"/>
    <w:rsid w:val="009879C6"/>
    <w:rsid w:val="00987A3A"/>
    <w:rsid w:val="0099069D"/>
    <w:rsid w:val="00990C2A"/>
    <w:rsid w:val="00990E2D"/>
    <w:rsid w:val="00991C53"/>
    <w:rsid w:val="00992513"/>
    <w:rsid w:val="00993017"/>
    <w:rsid w:val="009939A4"/>
    <w:rsid w:val="00993F56"/>
    <w:rsid w:val="00994897"/>
    <w:rsid w:val="00995DB0"/>
    <w:rsid w:val="00995F79"/>
    <w:rsid w:val="00995FE7"/>
    <w:rsid w:val="0099610F"/>
    <w:rsid w:val="00996A99"/>
    <w:rsid w:val="009970AB"/>
    <w:rsid w:val="0099747E"/>
    <w:rsid w:val="00997AD4"/>
    <w:rsid w:val="009A074A"/>
    <w:rsid w:val="009A0858"/>
    <w:rsid w:val="009A09BB"/>
    <w:rsid w:val="009A0BD0"/>
    <w:rsid w:val="009A0E99"/>
    <w:rsid w:val="009A1A8B"/>
    <w:rsid w:val="009A22D7"/>
    <w:rsid w:val="009A37CA"/>
    <w:rsid w:val="009A3A71"/>
    <w:rsid w:val="009A45D0"/>
    <w:rsid w:val="009A4AB3"/>
    <w:rsid w:val="009A4D54"/>
    <w:rsid w:val="009A5845"/>
    <w:rsid w:val="009A59C0"/>
    <w:rsid w:val="009A5B7E"/>
    <w:rsid w:val="009A614B"/>
    <w:rsid w:val="009A63DC"/>
    <w:rsid w:val="009A6A38"/>
    <w:rsid w:val="009A6F9B"/>
    <w:rsid w:val="009A70D6"/>
    <w:rsid w:val="009A7459"/>
    <w:rsid w:val="009A7F41"/>
    <w:rsid w:val="009B1FEB"/>
    <w:rsid w:val="009B3F6F"/>
    <w:rsid w:val="009B458D"/>
    <w:rsid w:val="009B4762"/>
    <w:rsid w:val="009B4EB2"/>
    <w:rsid w:val="009B4EE0"/>
    <w:rsid w:val="009B5135"/>
    <w:rsid w:val="009B5450"/>
    <w:rsid w:val="009B5626"/>
    <w:rsid w:val="009B5D6B"/>
    <w:rsid w:val="009B6338"/>
    <w:rsid w:val="009B688A"/>
    <w:rsid w:val="009B74EB"/>
    <w:rsid w:val="009B7A3D"/>
    <w:rsid w:val="009B7B25"/>
    <w:rsid w:val="009C0AFA"/>
    <w:rsid w:val="009C1596"/>
    <w:rsid w:val="009C44BA"/>
    <w:rsid w:val="009C5283"/>
    <w:rsid w:val="009C6D32"/>
    <w:rsid w:val="009C6D3C"/>
    <w:rsid w:val="009C6E9D"/>
    <w:rsid w:val="009C72AD"/>
    <w:rsid w:val="009C775F"/>
    <w:rsid w:val="009D0567"/>
    <w:rsid w:val="009D0A28"/>
    <w:rsid w:val="009D1568"/>
    <w:rsid w:val="009D170D"/>
    <w:rsid w:val="009D23D0"/>
    <w:rsid w:val="009D3484"/>
    <w:rsid w:val="009D45D9"/>
    <w:rsid w:val="009D4792"/>
    <w:rsid w:val="009D5E52"/>
    <w:rsid w:val="009D608E"/>
    <w:rsid w:val="009D611E"/>
    <w:rsid w:val="009D61CA"/>
    <w:rsid w:val="009D685E"/>
    <w:rsid w:val="009D7452"/>
    <w:rsid w:val="009E0269"/>
    <w:rsid w:val="009E044C"/>
    <w:rsid w:val="009E04B0"/>
    <w:rsid w:val="009E0B32"/>
    <w:rsid w:val="009E133C"/>
    <w:rsid w:val="009E1403"/>
    <w:rsid w:val="009E1512"/>
    <w:rsid w:val="009E20F2"/>
    <w:rsid w:val="009E284B"/>
    <w:rsid w:val="009E2B54"/>
    <w:rsid w:val="009E2BDF"/>
    <w:rsid w:val="009E2D59"/>
    <w:rsid w:val="009E2EBD"/>
    <w:rsid w:val="009E34CB"/>
    <w:rsid w:val="009E37A7"/>
    <w:rsid w:val="009E3ACF"/>
    <w:rsid w:val="009E439F"/>
    <w:rsid w:val="009E43F2"/>
    <w:rsid w:val="009E45A1"/>
    <w:rsid w:val="009E4B03"/>
    <w:rsid w:val="009E4D92"/>
    <w:rsid w:val="009E4DB3"/>
    <w:rsid w:val="009E6B19"/>
    <w:rsid w:val="009E7002"/>
    <w:rsid w:val="009F0180"/>
    <w:rsid w:val="009F0A1D"/>
    <w:rsid w:val="009F0DDC"/>
    <w:rsid w:val="009F0F19"/>
    <w:rsid w:val="009F1B96"/>
    <w:rsid w:val="009F1DC7"/>
    <w:rsid w:val="009F2A1C"/>
    <w:rsid w:val="009F429F"/>
    <w:rsid w:val="009F5088"/>
    <w:rsid w:val="009F6090"/>
    <w:rsid w:val="009F65A2"/>
    <w:rsid w:val="009F76A1"/>
    <w:rsid w:val="00A0015C"/>
    <w:rsid w:val="00A00216"/>
    <w:rsid w:val="00A02D18"/>
    <w:rsid w:val="00A02EF0"/>
    <w:rsid w:val="00A02F51"/>
    <w:rsid w:val="00A031F1"/>
    <w:rsid w:val="00A041B5"/>
    <w:rsid w:val="00A06250"/>
    <w:rsid w:val="00A065BF"/>
    <w:rsid w:val="00A10038"/>
    <w:rsid w:val="00A10388"/>
    <w:rsid w:val="00A10426"/>
    <w:rsid w:val="00A116E6"/>
    <w:rsid w:val="00A118CD"/>
    <w:rsid w:val="00A11E3A"/>
    <w:rsid w:val="00A11F8E"/>
    <w:rsid w:val="00A1215B"/>
    <w:rsid w:val="00A12E44"/>
    <w:rsid w:val="00A13D21"/>
    <w:rsid w:val="00A145F6"/>
    <w:rsid w:val="00A151FC"/>
    <w:rsid w:val="00A15435"/>
    <w:rsid w:val="00A15741"/>
    <w:rsid w:val="00A15BFC"/>
    <w:rsid w:val="00A15E3A"/>
    <w:rsid w:val="00A1624D"/>
    <w:rsid w:val="00A1648A"/>
    <w:rsid w:val="00A1678B"/>
    <w:rsid w:val="00A16C28"/>
    <w:rsid w:val="00A174FE"/>
    <w:rsid w:val="00A177E4"/>
    <w:rsid w:val="00A17928"/>
    <w:rsid w:val="00A204C6"/>
    <w:rsid w:val="00A20E14"/>
    <w:rsid w:val="00A2164C"/>
    <w:rsid w:val="00A22248"/>
    <w:rsid w:val="00A2244B"/>
    <w:rsid w:val="00A2256D"/>
    <w:rsid w:val="00A22FC1"/>
    <w:rsid w:val="00A235A8"/>
    <w:rsid w:val="00A23C40"/>
    <w:rsid w:val="00A2440C"/>
    <w:rsid w:val="00A25237"/>
    <w:rsid w:val="00A255C0"/>
    <w:rsid w:val="00A25720"/>
    <w:rsid w:val="00A25749"/>
    <w:rsid w:val="00A25AF4"/>
    <w:rsid w:val="00A26E02"/>
    <w:rsid w:val="00A26E26"/>
    <w:rsid w:val="00A27EEA"/>
    <w:rsid w:val="00A30540"/>
    <w:rsid w:val="00A307A5"/>
    <w:rsid w:val="00A3110D"/>
    <w:rsid w:val="00A315DB"/>
    <w:rsid w:val="00A322AF"/>
    <w:rsid w:val="00A32404"/>
    <w:rsid w:val="00A33A1D"/>
    <w:rsid w:val="00A34A09"/>
    <w:rsid w:val="00A35CE3"/>
    <w:rsid w:val="00A368AA"/>
    <w:rsid w:val="00A372D8"/>
    <w:rsid w:val="00A37705"/>
    <w:rsid w:val="00A40399"/>
    <w:rsid w:val="00A406FF"/>
    <w:rsid w:val="00A407C3"/>
    <w:rsid w:val="00A412E1"/>
    <w:rsid w:val="00A416C2"/>
    <w:rsid w:val="00A42086"/>
    <w:rsid w:val="00A4416A"/>
    <w:rsid w:val="00A4512A"/>
    <w:rsid w:val="00A45D38"/>
    <w:rsid w:val="00A46116"/>
    <w:rsid w:val="00A47298"/>
    <w:rsid w:val="00A47C51"/>
    <w:rsid w:val="00A51285"/>
    <w:rsid w:val="00A514C1"/>
    <w:rsid w:val="00A52174"/>
    <w:rsid w:val="00A52EE7"/>
    <w:rsid w:val="00A55D20"/>
    <w:rsid w:val="00A566BF"/>
    <w:rsid w:val="00A569AB"/>
    <w:rsid w:val="00A571BF"/>
    <w:rsid w:val="00A574B8"/>
    <w:rsid w:val="00A57D35"/>
    <w:rsid w:val="00A6031A"/>
    <w:rsid w:val="00A60859"/>
    <w:rsid w:val="00A60C92"/>
    <w:rsid w:val="00A61AC6"/>
    <w:rsid w:val="00A62024"/>
    <w:rsid w:val="00A62122"/>
    <w:rsid w:val="00A62248"/>
    <w:rsid w:val="00A62D2F"/>
    <w:rsid w:val="00A632D5"/>
    <w:rsid w:val="00A63853"/>
    <w:rsid w:val="00A63BF2"/>
    <w:rsid w:val="00A63F86"/>
    <w:rsid w:val="00A646F3"/>
    <w:rsid w:val="00A6515D"/>
    <w:rsid w:val="00A65BE8"/>
    <w:rsid w:val="00A661BF"/>
    <w:rsid w:val="00A664A8"/>
    <w:rsid w:val="00A67307"/>
    <w:rsid w:val="00A67592"/>
    <w:rsid w:val="00A67737"/>
    <w:rsid w:val="00A67C3C"/>
    <w:rsid w:val="00A67CE7"/>
    <w:rsid w:val="00A70AD8"/>
    <w:rsid w:val="00A7182A"/>
    <w:rsid w:val="00A72229"/>
    <w:rsid w:val="00A7297B"/>
    <w:rsid w:val="00A732DD"/>
    <w:rsid w:val="00A733AD"/>
    <w:rsid w:val="00A737EB"/>
    <w:rsid w:val="00A73F7E"/>
    <w:rsid w:val="00A7528A"/>
    <w:rsid w:val="00A756B6"/>
    <w:rsid w:val="00A75BB4"/>
    <w:rsid w:val="00A76797"/>
    <w:rsid w:val="00A76D9B"/>
    <w:rsid w:val="00A80204"/>
    <w:rsid w:val="00A80235"/>
    <w:rsid w:val="00A80B1A"/>
    <w:rsid w:val="00A80DE7"/>
    <w:rsid w:val="00A81399"/>
    <w:rsid w:val="00A813E8"/>
    <w:rsid w:val="00A814F4"/>
    <w:rsid w:val="00A817CE"/>
    <w:rsid w:val="00A818D1"/>
    <w:rsid w:val="00A81FC9"/>
    <w:rsid w:val="00A8223F"/>
    <w:rsid w:val="00A82C18"/>
    <w:rsid w:val="00A82C8B"/>
    <w:rsid w:val="00A83005"/>
    <w:rsid w:val="00A83094"/>
    <w:rsid w:val="00A8329C"/>
    <w:rsid w:val="00A83790"/>
    <w:rsid w:val="00A84527"/>
    <w:rsid w:val="00A8493F"/>
    <w:rsid w:val="00A84AA6"/>
    <w:rsid w:val="00A853C0"/>
    <w:rsid w:val="00A8609B"/>
    <w:rsid w:val="00A86382"/>
    <w:rsid w:val="00A8647A"/>
    <w:rsid w:val="00A864C3"/>
    <w:rsid w:val="00A86BA2"/>
    <w:rsid w:val="00A86F9B"/>
    <w:rsid w:val="00A87420"/>
    <w:rsid w:val="00A87571"/>
    <w:rsid w:val="00A87585"/>
    <w:rsid w:val="00A90EDA"/>
    <w:rsid w:val="00A90F51"/>
    <w:rsid w:val="00A91935"/>
    <w:rsid w:val="00A91F58"/>
    <w:rsid w:val="00A925C2"/>
    <w:rsid w:val="00A92654"/>
    <w:rsid w:val="00A927D1"/>
    <w:rsid w:val="00A931F6"/>
    <w:rsid w:val="00A93A25"/>
    <w:rsid w:val="00A942B6"/>
    <w:rsid w:val="00A943B0"/>
    <w:rsid w:val="00A95A0C"/>
    <w:rsid w:val="00A95C8A"/>
    <w:rsid w:val="00A96138"/>
    <w:rsid w:val="00A96AC6"/>
    <w:rsid w:val="00A97FD2"/>
    <w:rsid w:val="00AA06F6"/>
    <w:rsid w:val="00AA0729"/>
    <w:rsid w:val="00AA0BCC"/>
    <w:rsid w:val="00AA1178"/>
    <w:rsid w:val="00AA1478"/>
    <w:rsid w:val="00AA15D2"/>
    <w:rsid w:val="00AA1991"/>
    <w:rsid w:val="00AA1A94"/>
    <w:rsid w:val="00AA2486"/>
    <w:rsid w:val="00AA4F04"/>
    <w:rsid w:val="00AA5EA7"/>
    <w:rsid w:val="00AA6690"/>
    <w:rsid w:val="00AA7AA3"/>
    <w:rsid w:val="00AA7D84"/>
    <w:rsid w:val="00AA7ECF"/>
    <w:rsid w:val="00AB0891"/>
    <w:rsid w:val="00AB2055"/>
    <w:rsid w:val="00AB20F1"/>
    <w:rsid w:val="00AB250E"/>
    <w:rsid w:val="00AB2AF7"/>
    <w:rsid w:val="00AB2C57"/>
    <w:rsid w:val="00AB2FCC"/>
    <w:rsid w:val="00AB3116"/>
    <w:rsid w:val="00AB3D4D"/>
    <w:rsid w:val="00AB3D9C"/>
    <w:rsid w:val="00AB40A0"/>
    <w:rsid w:val="00AB44AB"/>
    <w:rsid w:val="00AB48C7"/>
    <w:rsid w:val="00AB51E6"/>
    <w:rsid w:val="00AB5295"/>
    <w:rsid w:val="00AB6BA8"/>
    <w:rsid w:val="00AB7121"/>
    <w:rsid w:val="00AB7F6B"/>
    <w:rsid w:val="00AC01F1"/>
    <w:rsid w:val="00AC0F0B"/>
    <w:rsid w:val="00AC14DC"/>
    <w:rsid w:val="00AC2B9A"/>
    <w:rsid w:val="00AC2F1A"/>
    <w:rsid w:val="00AC39E8"/>
    <w:rsid w:val="00AC3A0A"/>
    <w:rsid w:val="00AC3EEA"/>
    <w:rsid w:val="00AC3F68"/>
    <w:rsid w:val="00AC49A3"/>
    <w:rsid w:val="00AC54E2"/>
    <w:rsid w:val="00AC651E"/>
    <w:rsid w:val="00AC7021"/>
    <w:rsid w:val="00AC7442"/>
    <w:rsid w:val="00AD0630"/>
    <w:rsid w:val="00AD1097"/>
    <w:rsid w:val="00AD1276"/>
    <w:rsid w:val="00AD1B26"/>
    <w:rsid w:val="00AD251B"/>
    <w:rsid w:val="00AD32CD"/>
    <w:rsid w:val="00AD4C72"/>
    <w:rsid w:val="00AD4C7E"/>
    <w:rsid w:val="00AD59ED"/>
    <w:rsid w:val="00AD5F79"/>
    <w:rsid w:val="00AD64CD"/>
    <w:rsid w:val="00AD673C"/>
    <w:rsid w:val="00AD6A2F"/>
    <w:rsid w:val="00AD7930"/>
    <w:rsid w:val="00AD7FC4"/>
    <w:rsid w:val="00AE06B4"/>
    <w:rsid w:val="00AE2910"/>
    <w:rsid w:val="00AE2AD0"/>
    <w:rsid w:val="00AE33ED"/>
    <w:rsid w:val="00AE3CA3"/>
    <w:rsid w:val="00AE3F78"/>
    <w:rsid w:val="00AE5204"/>
    <w:rsid w:val="00AE5369"/>
    <w:rsid w:val="00AE54AD"/>
    <w:rsid w:val="00AE5734"/>
    <w:rsid w:val="00AE5742"/>
    <w:rsid w:val="00AE577D"/>
    <w:rsid w:val="00AE58D2"/>
    <w:rsid w:val="00AE591B"/>
    <w:rsid w:val="00AE5B61"/>
    <w:rsid w:val="00AE6744"/>
    <w:rsid w:val="00AE6A53"/>
    <w:rsid w:val="00AE7873"/>
    <w:rsid w:val="00AF072F"/>
    <w:rsid w:val="00AF087E"/>
    <w:rsid w:val="00AF0CAC"/>
    <w:rsid w:val="00AF0D41"/>
    <w:rsid w:val="00AF0DB2"/>
    <w:rsid w:val="00AF1EAC"/>
    <w:rsid w:val="00AF2018"/>
    <w:rsid w:val="00AF202E"/>
    <w:rsid w:val="00AF233A"/>
    <w:rsid w:val="00AF286F"/>
    <w:rsid w:val="00AF32DD"/>
    <w:rsid w:val="00AF4097"/>
    <w:rsid w:val="00AF4C33"/>
    <w:rsid w:val="00AF4F9A"/>
    <w:rsid w:val="00AF54DF"/>
    <w:rsid w:val="00AF5676"/>
    <w:rsid w:val="00AF6832"/>
    <w:rsid w:val="00AF6DA5"/>
    <w:rsid w:val="00AF6FDA"/>
    <w:rsid w:val="00AF7FFA"/>
    <w:rsid w:val="00B002DB"/>
    <w:rsid w:val="00B0161A"/>
    <w:rsid w:val="00B01626"/>
    <w:rsid w:val="00B01B9F"/>
    <w:rsid w:val="00B01E41"/>
    <w:rsid w:val="00B02083"/>
    <w:rsid w:val="00B02A55"/>
    <w:rsid w:val="00B02AC6"/>
    <w:rsid w:val="00B02CE8"/>
    <w:rsid w:val="00B03668"/>
    <w:rsid w:val="00B03C36"/>
    <w:rsid w:val="00B05E9F"/>
    <w:rsid w:val="00B075F4"/>
    <w:rsid w:val="00B076E3"/>
    <w:rsid w:val="00B079FF"/>
    <w:rsid w:val="00B1072E"/>
    <w:rsid w:val="00B107A8"/>
    <w:rsid w:val="00B10ED7"/>
    <w:rsid w:val="00B11376"/>
    <w:rsid w:val="00B11B25"/>
    <w:rsid w:val="00B11D9E"/>
    <w:rsid w:val="00B12186"/>
    <w:rsid w:val="00B12E88"/>
    <w:rsid w:val="00B12F20"/>
    <w:rsid w:val="00B130B7"/>
    <w:rsid w:val="00B1321B"/>
    <w:rsid w:val="00B135C1"/>
    <w:rsid w:val="00B13A7D"/>
    <w:rsid w:val="00B13E76"/>
    <w:rsid w:val="00B14174"/>
    <w:rsid w:val="00B14216"/>
    <w:rsid w:val="00B14C4A"/>
    <w:rsid w:val="00B1621F"/>
    <w:rsid w:val="00B1718E"/>
    <w:rsid w:val="00B17333"/>
    <w:rsid w:val="00B17911"/>
    <w:rsid w:val="00B208B0"/>
    <w:rsid w:val="00B21E4E"/>
    <w:rsid w:val="00B22339"/>
    <w:rsid w:val="00B22789"/>
    <w:rsid w:val="00B22C94"/>
    <w:rsid w:val="00B230B2"/>
    <w:rsid w:val="00B23437"/>
    <w:rsid w:val="00B2401B"/>
    <w:rsid w:val="00B241F0"/>
    <w:rsid w:val="00B25991"/>
    <w:rsid w:val="00B26190"/>
    <w:rsid w:val="00B26BD0"/>
    <w:rsid w:val="00B26EDC"/>
    <w:rsid w:val="00B27E0F"/>
    <w:rsid w:val="00B27F34"/>
    <w:rsid w:val="00B30AB3"/>
    <w:rsid w:val="00B310B7"/>
    <w:rsid w:val="00B310CA"/>
    <w:rsid w:val="00B31532"/>
    <w:rsid w:val="00B316A4"/>
    <w:rsid w:val="00B35901"/>
    <w:rsid w:val="00B3592B"/>
    <w:rsid w:val="00B35BC3"/>
    <w:rsid w:val="00B35CDA"/>
    <w:rsid w:val="00B36D58"/>
    <w:rsid w:val="00B37DF1"/>
    <w:rsid w:val="00B41391"/>
    <w:rsid w:val="00B419DC"/>
    <w:rsid w:val="00B42D0B"/>
    <w:rsid w:val="00B433C8"/>
    <w:rsid w:val="00B4381C"/>
    <w:rsid w:val="00B44100"/>
    <w:rsid w:val="00B44E2B"/>
    <w:rsid w:val="00B45062"/>
    <w:rsid w:val="00B4642E"/>
    <w:rsid w:val="00B46B79"/>
    <w:rsid w:val="00B46CDE"/>
    <w:rsid w:val="00B473CC"/>
    <w:rsid w:val="00B477A8"/>
    <w:rsid w:val="00B47C5F"/>
    <w:rsid w:val="00B50702"/>
    <w:rsid w:val="00B50898"/>
    <w:rsid w:val="00B5089B"/>
    <w:rsid w:val="00B509F2"/>
    <w:rsid w:val="00B50B1D"/>
    <w:rsid w:val="00B51236"/>
    <w:rsid w:val="00B51688"/>
    <w:rsid w:val="00B51E67"/>
    <w:rsid w:val="00B5256D"/>
    <w:rsid w:val="00B53412"/>
    <w:rsid w:val="00B539C5"/>
    <w:rsid w:val="00B540AC"/>
    <w:rsid w:val="00B5418B"/>
    <w:rsid w:val="00B55C6F"/>
    <w:rsid w:val="00B56BFB"/>
    <w:rsid w:val="00B56C41"/>
    <w:rsid w:val="00B5755B"/>
    <w:rsid w:val="00B609D2"/>
    <w:rsid w:val="00B6179D"/>
    <w:rsid w:val="00B61A44"/>
    <w:rsid w:val="00B62041"/>
    <w:rsid w:val="00B62CC2"/>
    <w:rsid w:val="00B63616"/>
    <w:rsid w:val="00B637C6"/>
    <w:rsid w:val="00B63A44"/>
    <w:rsid w:val="00B63A70"/>
    <w:rsid w:val="00B63B7A"/>
    <w:rsid w:val="00B64916"/>
    <w:rsid w:val="00B64DB7"/>
    <w:rsid w:val="00B65A44"/>
    <w:rsid w:val="00B65BB9"/>
    <w:rsid w:val="00B65EF3"/>
    <w:rsid w:val="00B66091"/>
    <w:rsid w:val="00B6742E"/>
    <w:rsid w:val="00B67A47"/>
    <w:rsid w:val="00B67AE0"/>
    <w:rsid w:val="00B67E88"/>
    <w:rsid w:val="00B70006"/>
    <w:rsid w:val="00B705B9"/>
    <w:rsid w:val="00B713DF"/>
    <w:rsid w:val="00B716C8"/>
    <w:rsid w:val="00B72371"/>
    <w:rsid w:val="00B72FAB"/>
    <w:rsid w:val="00B7367B"/>
    <w:rsid w:val="00B73E7D"/>
    <w:rsid w:val="00B73FDC"/>
    <w:rsid w:val="00B7475F"/>
    <w:rsid w:val="00B74811"/>
    <w:rsid w:val="00B75F6C"/>
    <w:rsid w:val="00B764E7"/>
    <w:rsid w:val="00B76E68"/>
    <w:rsid w:val="00B7712B"/>
    <w:rsid w:val="00B776BF"/>
    <w:rsid w:val="00B77A1D"/>
    <w:rsid w:val="00B80617"/>
    <w:rsid w:val="00B80A0B"/>
    <w:rsid w:val="00B8155B"/>
    <w:rsid w:val="00B8161F"/>
    <w:rsid w:val="00B820F3"/>
    <w:rsid w:val="00B8270B"/>
    <w:rsid w:val="00B8305B"/>
    <w:rsid w:val="00B84133"/>
    <w:rsid w:val="00B84653"/>
    <w:rsid w:val="00B84B4E"/>
    <w:rsid w:val="00B84B9F"/>
    <w:rsid w:val="00B86291"/>
    <w:rsid w:val="00B8685F"/>
    <w:rsid w:val="00B86D85"/>
    <w:rsid w:val="00B8711D"/>
    <w:rsid w:val="00B878F6"/>
    <w:rsid w:val="00B87A76"/>
    <w:rsid w:val="00B87AE0"/>
    <w:rsid w:val="00B87AE1"/>
    <w:rsid w:val="00B91890"/>
    <w:rsid w:val="00B91FDE"/>
    <w:rsid w:val="00B9213E"/>
    <w:rsid w:val="00B925DB"/>
    <w:rsid w:val="00B92E33"/>
    <w:rsid w:val="00B9325F"/>
    <w:rsid w:val="00B93999"/>
    <w:rsid w:val="00B93EF7"/>
    <w:rsid w:val="00B9423F"/>
    <w:rsid w:val="00B942D8"/>
    <w:rsid w:val="00B95387"/>
    <w:rsid w:val="00B96870"/>
    <w:rsid w:val="00B97387"/>
    <w:rsid w:val="00BA0033"/>
    <w:rsid w:val="00BA0C90"/>
    <w:rsid w:val="00BA132F"/>
    <w:rsid w:val="00BA15C9"/>
    <w:rsid w:val="00BA180A"/>
    <w:rsid w:val="00BA18C5"/>
    <w:rsid w:val="00BA1C4D"/>
    <w:rsid w:val="00BA2064"/>
    <w:rsid w:val="00BA2339"/>
    <w:rsid w:val="00BA256B"/>
    <w:rsid w:val="00BA2846"/>
    <w:rsid w:val="00BA4539"/>
    <w:rsid w:val="00BA4BBB"/>
    <w:rsid w:val="00BA5824"/>
    <w:rsid w:val="00BA65CD"/>
    <w:rsid w:val="00BA7E44"/>
    <w:rsid w:val="00BB014E"/>
    <w:rsid w:val="00BB167A"/>
    <w:rsid w:val="00BB23CB"/>
    <w:rsid w:val="00BB24E5"/>
    <w:rsid w:val="00BB2CAC"/>
    <w:rsid w:val="00BB32FB"/>
    <w:rsid w:val="00BB58F1"/>
    <w:rsid w:val="00BB6057"/>
    <w:rsid w:val="00BB6939"/>
    <w:rsid w:val="00BB6C30"/>
    <w:rsid w:val="00BB6E56"/>
    <w:rsid w:val="00BB769E"/>
    <w:rsid w:val="00BC0053"/>
    <w:rsid w:val="00BC007C"/>
    <w:rsid w:val="00BC068B"/>
    <w:rsid w:val="00BC1726"/>
    <w:rsid w:val="00BC18C1"/>
    <w:rsid w:val="00BC1B0C"/>
    <w:rsid w:val="00BC1BCA"/>
    <w:rsid w:val="00BC22F9"/>
    <w:rsid w:val="00BC2A38"/>
    <w:rsid w:val="00BC2DC7"/>
    <w:rsid w:val="00BC2DCC"/>
    <w:rsid w:val="00BC2FF6"/>
    <w:rsid w:val="00BC301C"/>
    <w:rsid w:val="00BC3D62"/>
    <w:rsid w:val="00BC48E2"/>
    <w:rsid w:val="00BC4914"/>
    <w:rsid w:val="00BC4973"/>
    <w:rsid w:val="00BC54DA"/>
    <w:rsid w:val="00BC5C93"/>
    <w:rsid w:val="00BC60F3"/>
    <w:rsid w:val="00BC6325"/>
    <w:rsid w:val="00BC645B"/>
    <w:rsid w:val="00BC69DA"/>
    <w:rsid w:val="00BC6A93"/>
    <w:rsid w:val="00BC7A05"/>
    <w:rsid w:val="00BD0314"/>
    <w:rsid w:val="00BD0666"/>
    <w:rsid w:val="00BD14CA"/>
    <w:rsid w:val="00BD183B"/>
    <w:rsid w:val="00BD2222"/>
    <w:rsid w:val="00BD2443"/>
    <w:rsid w:val="00BD2490"/>
    <w:rsid w:val="00BD2D22"/>
    <w:rsid w:val="00BD3009"/>
    <w:rsid w:val="00BD33A2"/>
    <w:rsid w:val="00BD5293"/>
    <w:rsid w:val="00BD618B"/>
    <w:rsid w:val="00BD62F2"/>
    <w:rsid w:val="00BD6B74"/>
    <w:rsid w:val="00BD6E39"/>
    <w:rsid w:val="00BE09FC"/>
    <w:rsid w:val="00BE199D"/>
    <w:rsid w:val="00BE2230"/>
    <w:rsid w:val="00BE3253"/>
    <w:rsid w:val="00BE3430"/>
    <w:rsid w:val="00BE393B"/>
    <w:rsid w:val="00BE3C02"/>
    <w:rsid w:val="00BE4929"/>
    <w:rsid w:val="00BE668A"/>
    <w:rsid w:val="00BE6794"/>
    <w:rsid w:val="00BE7222"/>
    <w:rsid w:val="00BE7660"/>
    <w:rsid w:val="00BE7A21"/>
    <w:rsid w:val="00BE7E59"/>
    <w:rsid w:val="00BF0E34"/>
    <w:rsid w:val="00BF0ECF"/>
    <w:rsid w:val="00BF1FB6"/>
    <w:rsid w:val="00BF2186"/>
    <w:rsid w:val="00BF2FFB"/>
    <w:rsid w:val="00BF366D"/>
    <w:rsid w:val="00BF36F9"/>
    <w:rsid w:val="00BF395E"/>
    <w:rsid w:val="00BF4808"/>
    <w:rsid w:val="00BF4A43"/>
    <w:rsid w:val="00BF4F11"/>
    <w:rsid w:val="00BF58A9"/>
    <w:rsid w:val="00BF5B4D"/>
    <w:rsid w:val="00BF6ADD"/>
    <w:rsid w:val="00BF701F"/>
    <w:rsid w:val="00BF76C5"/>
    <w:rsid w:val="00C01FF8"/>
    <w:rsid w:val="00C0275A"/>
    <w:rsid w:val="00C03BF2"/>
    <w:rsid w:val="00C03FC8"/>
    <w:rsid w:val="00C04384"/>
    <w:rsid w:val="00C04B12"/>
    <w:rsid w:val="00C04EE2"/>
    <w:rsid w:val="00C0520B"/>
    <w:rsid w:val="00C07B21"/>
    <w:rsid w:val="00C07DD3"/>
    <w:rsid w:val="00C07EF4"/>
    <w:rsid w:val="00C1085A"/>
    <w:rsid w:val="00C11948"/>
    <w:rsid w:val="00C120B1"/>
    <w:rsid w:val="00C13580"/>
    <w:rsid w:val="00C13E42"/>
    <w:rsid w:val="00C14968"/>
    <w:rsid w:val="00C15938"/>
    <w:rsid w:val="00C15B7E"/>
    <w:rsid w:val="00C166AF"/>
    <w:rsid w:val="00C168B6"/>
    <w:rsid w:val="00C17038"/>
    <w:rsid w:val="00C1730C"/>
    <w:rsid w:val="00C177BB"/>
    <w:rsid w:val="00C177D2"/>
    <w:rsid w:val="00C179C6"/>
    <w:rsid w:val="00C17ADA"/>
    <w:rsid w:val="00C2128D"/>
    <w:rsid w:val="00C216AA"/>
    <w:rsid w:val="00C218CC"/>
    <w:rsid w:val="00C2241A"/>
    <w:rsid w:val="00C22737"/>
    <w:rsid w:val="00C2291F"/>
    <w:rsid w:val="00C22B12"/>
    <w:rsid w:val="00C22C97"/>
    <w:rsid w:val="00C22F2D"/>
    <w:rsid w:val="00C233D0"/>
    <w:rsid w:val="00C239C0"/>
    <w:rsid w:val="00C23A4A"/>
    <w:rsid w:val="00C23EE3"/>
    <w:rsid w:val="00C2443C"/>
    <w:rsid w:val="00C2463B"/>
    <w:rsid w:val="00C24B6F"/>
    <w:rsid w:val="00C24C0C"/>
    <w:rsid w:val="00C24E4D"/>
    <w:rsid w:val="00C256E7"/>
    <w:rsid w:val="00C25C20"/>
    <w:rsid w:val="00C25C73"/>
    <w:rsid w:val="00C26385"/>
    <w:rsid w:val="00C265DE"/>
    <w:rsid w:val="00C26713"/>
    <w:rsid w:val="00C26B58"/>
    <w:rsid w:val="00C26E8D"/>
    <w:rsid w:val="00C27829"/>
    <w:rsid w:val="00C2797B"/>
    <w:rsid w:val="00C305B6"/>
    <w:rsid w:val="00C30B9C"/>
    <w:rsid w:val="00C30EFE"/>
    <w:rsid w:val="00C30FE4"/>
    <w:rsid w:val="00C3142F"/>
    <w:rsid w:val="00C317C2"/>
    <w:rsid w:val="00C31F1E"/>
    <w:rsid w:val="00C32A6D"/>
    <w:rsid w:val="00C33726"/>
    <w:rsid w:val="00C33DF8"/>
    <w:rsid w:val="00C3435C"/>
    <w:rsid w:val="00C347D2"/>
    <w:rsid w:val="00C34DCE"/>
    <w:rsid w:val="00C353A9"/>
    <w:rsid w:val="00C35772"/>
    <w:rsid w:val="00C365BF"/>
    <w:rsid w:val="00C3682A"/>
    <w:rsid w:val="00C372C6"/>
    <w:rsid w:val="00C3736B"/>
    <w:rsid w:val="00C37373"/>
    <w:rsid w:val="00C37607"/>
    <w:rsid w:val="00C378A0"/>
    <w:rsid w:val="00C37CB3"/>
    <w:rsid w:val="00C40A17"/>
    <w:rsid w:val="00C41810"/>
    <w:rsid w:val="00C42AC4"/>
    <w:rsid w:val="00C4341A"/>
    <w:rsid w:val="00C43AA4"/>
    <w:rsid w:val="00C44145"/>
    <w:rsid w:val="00C45752"/>
    <w:rsid w:val="00C45872"/>
    <w:rsid w:val="00C45BA6"/>
    <w:rsid w:val="00C45D3B"/>
    <w:rsid w:val="00C45F8E"/>
    <w:rsid w:val="00C464F9"/>
    <w:rsid w:val="00C46E2C"/>
    <w:rsid w:val="00C4735D"/>
    <w:rsid w:val="00C502B1"/>
    <w:rsid w:val="00C50315"/>
    <w:rsid w:val="00C50444"/>
    <w:rsid w:val="00C504FE"/>
    <w:rsid w:val="00C5101A"/>
    <w:rsid w:val="00C511C0"/>
    <w:rsid w:val="00C51910"/>
    <w:rsid w:val="00C519B9"/>
    <w:rsid w:val="00C51A88"/>
    <w:rsid w:val="00C51E0C"/>
    <w:rsid w:val="00C5291E"/>
    <w:rsid w:val="00C52FBA"/>
    <w:rsid w:val="00C5341F"/>
    <w:rsid w:val="00C5354A"/>
    <w:rsid w:val="00C53BC3"/>
    <w:rsid w:val="00C53DE9"/>
    <w:rsid w:val="00C542E2"/>
    <w:rsid w:val="00C55090"/>
    <w:rsid w:val="00C55F49"/>
    <w:rsid w:val="00C55F8A"/>
    <w:rsid w:val="00C5644F"/>
    <w:rsid w:val="00C56469"/>
    <w:rsid w:val="00C56586"/>
    <w:rsid w:val="00C56ACB"/>
    <w:rsid w:val="00C56B69"/>
    <w:rsid w:val="00C56C38"/>
    <w:rsid w:val="00C56CFF"/>
    <w:rsid w:val="00C5773C"/>
    <w:rsid w:val="00C604B5"/>
    <w:rsid w:val="00C60CA5"/>
    <w:rsid w:val="00C610C5"/>
    <w:rsid w:val="00C613D8"/>
    <w:rsid w:val="00C62329"/>
    <w:rsid w:val="00C62E1D"/>
    <w:rsid w:val="00C6339A"/>
    <w:rsid w:val="00C63728"/>
    <w:rsid w:val="00C65803"/>
    <w:rsid w:val="00C65987"/>
    <w:rsid w:val="00C6599E"/>
    <w:rsid w:val="00C65ECF"/>
    <w:rsid w:val="00C67BE8"/>
    <w:rsid w:val="00C70988"/>
    <w:rsid w:val="00C71C3B"/>
    <w:rsid w:val="00C725A0"/>
    <w:rsid w:val="00C72654"/>
    <w:rsid w:val="00C738A0"/>
    <w:rsid w:val="00C73A44"/>
    <w:rsid w:val="00C73D22"/>
    <w:rsid w:val="00C73EEC"/>
    <w:rsid w:val="00C74447"/>
    <w:rsid w:val="00C746F3"/>
    <w:rsid w:val="00C748A8"/>
    <w:rsid w:val="00C75286"/>
    <w:rsid w:val="00C75831"/>
    <w:rsid w:val="00C75E64"/>
    <w:rsid w:val="00C763D5"/>
    <w:rsid w:val="00C76D49"/>
    <w:rsid w:val="00C77917"/>
    <w:rsid w:val="00C77982"/>
    <w:rsid w:val="00C77B28"/>
    <w:rsid w:val="00C800E5"/>
    <w:rsid w:val="00C802DA"/>
    <w:rsid w:val="00C808FD"/>
    <w:rsid w:val="00C816B3"/>
    <w:rsid w:val="00C82142"/>
    <w:rsid w:val="00C82A01"/>
    <w:rsid w:val="00C836F9"/>
    <w:rsid w:val="00C838CF"/>
    <w:rsid w:val="00C84665"/>
    <w:rsid w:val="00C8484C"/>
    <w:rsid w:val="00C852D0"/>
    <w:rsid w:val="00C8587D"/>
    <w:rsid w:val="00C86BA5"/>
    <w:rsid w:val="00C87318"/>
    <w:rsid w:val="00C90473"/>
    <w:rsid w:val="00C90925"/>
    <w:rsid w:val="00C90AAA"/>
    <w:rsid w:val="00C91103"/>
    <w:rsid w:val="00C91184"/>
    <w:rsid w:val="00C91C38"/>
    <w:rsid w:val="00C924B6"/>
    <w:rsid w:val="00C92699"/>
    <w:rsid w:val="00C9338D"/>
    <w:rsid w:val="00C93AFC"/>
    <w:rsid w:val="00C93E36"/>
    <w:rsid w:val="00C9543C"/>
    <w:rsid w:val="00C96818"/>
    <w:rsid w:val="00C97833"/>
    <w:rsid w:val="00C97882"/>
    <w:rsid w:val="00CA084A"/>
    <w:rsid w:val="00CA1146"/>
    <w:rsid w:val="00CA155D"/>
    <w:rsid w:val="00CA16F0"/>
    <w:rsid w:val="00CA1ABA"/>
    <w:rsid w:val="00CA28A4"/>
    <w:rsid w:val="00CA2A5A"/>
    <w:rsid w:val="00CA2BF3"/>
    <w:rsid w:val="00CA34FC"/>
    <w:rsid w:val="00CA36EB"/>
    <w:rsid w:val="00CA3B65"/>
    <w:rsid w:val="00CA46B5"/>
    <w:rsid w:val="00CA4C6B"/>
    <w:rsid w:val="00CA58FF"/>
    <w:rsid w:val="00CA5A2C"/>
    <w:rsid w:val="00CA62ED"/>
    <w:rsid w:val="00CA63F8"/>
    <w:rsid w:val="00CA7AF8"/>
    <w:rsid w:val="00CA7DC9"/>
    <w:rsid w:val="00CB00CD"/>
    <w:rsid w:val="00CB0F13"/>
    <w:rsid w:val="00CB147F"/>
    <w:rsid w:val="00CB275B"/>
    <w:rsid w:val="00CB276D"/>
    <w:rsid w:val="00CB2DD2"/>
    <w:rsid w:val="00CB3573"/>
    <w:rsid w:val="00CB3BCE"/>
    <w:rsid w:val="00CB3E3F"/>
    <w:rsid w:val="00CB4C2D"/>
    <w:rsid w:val="00CB545A"/>
    <w:rsid w:val="00CB564F"/>
    <w:rsid w:val="00CB71CC"/>
    <w:rsid w:val="00CC01E3"/>
    <w:rsid w:val="00CC0758"/>
    <w:rsid w:val="00CC2833"/>
    <w:rsid w:val="00CC2D05"/>
    <w:rsid w:val="00CC314A"/>
    <w:rsid w:val="00CC320B"/>
    <w:rsid w:val="00CC411E"/>
    <w:rsid w:val="00CC4132"/>
    <w:rsid w:val="00CC5DC9"/>
    <w:rsid w:val="00CC63C3"/>
    <w:rsid w:val="00CC676E"/>
    <w:rsid w:val="00CC708F"/>
    <w:rsid w:val="00CC7FA2"/>
    <w:rsid w:val="00CD09A8"/>
    <w:rsid w:val="00CD1BE2"/>
    <w:rsid w:val="00CD1DC7"/>
    <w:rsid w:val="00CD2E56"/>
    <w:rsid w:val="00CD3A81"/>
    <w:rsid w:val="00CD414B"/>
    <w:rsid w:val="00CD428D"/>
    <w:rsid w:val="00CD60D4"/>
    <w:rsid w:val="00CD6373"/>
    <w:rsid w:val="00CD6A99"/>
    <w:rsid w:val="00CD6AE1"/>
    <w:rsid w:val="00CD7737"/>
    <w:rsid w:val="00CD7F1D"/>
    <w:rsid w:val="00CD7F33"/>
    <w:rsid w:val="00CE06C7"/>
    <w:rsid w:val="00CE0D02"/>
    <w:rsid w:val="00CE0F5D"/>
    <w:rsid w:val="00CE102C"/>
    <w:rsid w:val="00CE1AE5"/>
    <w:rsid w:val="00CE3373"/>
    <w:rsid w:val="00CE3A35"/>
    <w:rsid w:val="00CE3E93"/>
    <w:rsid w:val="00CE4006"/>
    <w:rsid w:val="00CE4501"/>
    <w:rsid w:val="00CE46FC"/>
    <w:rsid w:val="00CE49BC"/>
    <w:rsid w:val="00CE4B28"/>
    <w:rsid w:val="00CE5558"/>
    <w:rsid w:val="00CE5C3C"/>
    <w:rsid w:val="00CE6444"/>
    <w:rsid w:val="00CE6C4D"/>
    <w:rsid w:val="00CE7D79"/>
    <w:rsid w:val="00CE7F6A"/>
    <w:rsid w:val="00CF0D6B"/>
    <w:rsid w:val="00CF0E90"/>
    <w:rsid w:val="00CF143E"/>
    <w:rsid w:val="00CF1957"/>
    <w:rsid w:val="00CF1D61"/>
    <w:rsid w:val="00CF26DD"/>
    <w:rsid w:val="00CF57A6"/>
    <w:rsid w:val="00CF5BF8"/>
    <w:rsid w:val="00CF6020"/>
    <w:rsid w:val="00CF678B"/>
    <w:rsid w:val="00CF6C40"/>
    <w:rsid w:val="00CF743F"/>
    <w:rsid w:val="00CF75A6"/>
    <w:rsid w:val="00CF761C"/>
    <w:rsid w:val="00CF7AE3"/>
    <w:rsid w:val="00D008B5"/>
    <w:rsid w:val="00D01B90"/>
    <w:rsid w:val="00D01E64"/>
    <w:rsid w:val="00D01E73"/>
    <w:rsid w:val="00D021B9"/>
    <w:rsid w:val="00D021FE"/>
    <w:rsid w:val="00D02355"/>
    <w:rsid w:val="00D025C7"/>
    <w:rsid w:val="00D02A89"/>
    <w:rsid w:val="00D03171"/>
    <w:rsid w:val="00D035AC"/>
    <w:rsid w:val="00D042E1"/>
    <w:rsid w:val="00D04B27"/>
    <w:rsid w:val="00D05C42"/>
    <w:rsid w:val="00D0639D"/>
    <w:rsid w:val="00D06894"/>
    <w:rsid w:val="00D07185"/>
    <w:rsid w:val="00D073E0"/>
    <w:rsid w:val="00D07416"/>
    <w:rsid w:val="00D07BB4"/>
    <w:rsid w:val="00D07D86"/>
    <w:rsid w:val="00D1017C"/>
    <w:rsid w:val="00D10CCD"/>
    <w:rsid w:val="00D1101B"/>
    <w:rsid w:val="00D111B3"/>
    <w:rsid w:val="00D113C1"/>
    <w:rsid w:val="00D12565"/>
    <w:rsid w:val="00D12684"/>
    <w:rsid w:val="00D14AAB"/>
    <w:rsid w:val="00D15F91"/>
    <w:rsid w:val="00D164B6"/>
    <w:rsid w:val="00D16F6D"/>
    <w:rsid w:val="00D17386"/>
    <w:rsid w:val="00D17905"/>
    <w:rsid w:val="00D17E7B"/>
    <w:rsid w:val="00D20B35"/>
    <w:rsid w:val="00D20F37"/>
    <w:rsid w:val="00D20F81"/>
    <w:rsid w:val="00D222A2"/>
    <w:rsid w:val="00D22CC9"/>
    <w:rsid w:val="00D22F6E"/>
    <w:rsid w:val="00D23A1D"/>
    <w:rsid w:val="00D248BC"/>
    <w:rsid w:val="00D24FE6"/>
    <w:rsid w:val="00D25E3D"/>
    <w:rsid w:val="00D26445"/>
    <w:rsid w:val="00D26F61"/>
    <w:rsid w:val="00D274A1"/>
    <w:rsid w:val="00D310D3"/>
    <w:rsid w:val="00D31113"/>
    <w:rsid w:val="00D31648"/>
    <w:rsid w:val="00D317B2"/>
    <w:rsid w:val="00D31A61"/>
    <w:rsid w:val="00D31B33"/>
    <w:rsid w:val="00D31FF8"/>
    <w:rsid w:val="00D33B89"/>
    <w:rsid w:val="00D3452F"/>
    <w:rsid w:val="00D3557D"/>
    <w:rsid w:val="00D35A3C"/>
    <w:rsid w:val="00D35DCB"/>
    <w:rsid w:val="00D36F42"/>
    <w:rsid w:val="00D37187"/>
    <w:rsid w:val="00D377A1"/>
    <w:rsid w:val="00D37E60"/>
    <w:rsid w:val="00D4072D"/>
    <w:rsid w:val="00D40E27"/>
    <w:rsid w:val="00D410FC"/>
    <w:rsid w:val="00D4190E"/>
    <w:rsid w:val="00D421D8"/>
    <w:rsid w:val="00D4287F"/>
    <w:rsid w:val="00D428C2"/>
    <w:rsid w:val="00D4416D"/>
    <w:rsid w:val="00D441CE"/>
    <w:rsid w:val="00D44301"/>
    <w:rsid w:val="00D44394"/>
    <w:rsid w:val="00D44999"/>
    <w:rsid w:val="00D455B9"/>
    <w:rsid w:val="00D45DA4"/>
    <w:rsid w:val="00D46381"/>
    <w:rsid w:val="00D46463"/>
    <w:rsid w:val="00D47641"/>
    <w:rsid w:val="00D47F00"/>
    <w:rsid w:val="00D500EC"/>
    <w:rsid w:val="00D50BAE"/>
    <w:rsid w:val="00D50E6A"/>
    <w:rsid w:val="00D51104"/>
    <w:rsid w:val="00D5111A"/>
    <w:rsid w:val="00D51591"/>
    <w:rsid w:val="00D51649"/>
    <w:rsid w:val="00D51D99"/>
    <w:rsid w:val="00D52837"/>
    <w:rsid w:val="00D531FC"/>
    <w:rsid w:val="00D53442"/>
    <w:rsid w:val="00D5380B"/>
    <w:rsid w:val="00D540CC"/>
    <w:rsid w:val="00D54395"/>
    <w:rsid w:val="00D548B6"/>
    <w:rsid w:val="00D55005"/>
    <w:rsid w:val="00D5520D"/>
    <w:rsid w:val="00D55DFE"/>
    <w:rsid w:val="00D56892"/>
    <w:rsid w:val="00D576C4"/>
    <w:rsid w:val="00D60045"/>
    <w:rsid w:val="00D61D61"/>
    <w:rsid w:val="00D624BE"/>
    <w:rsid w:val="00D63402"/>
    <w:rsid w:val="00D659F5"/>
    <w:rsid w:val="00D65BE5"/>
    <w:rsid w:val="00D662B3"/>
    <w:rsid w:val="00D664D0"/>
    <w:rsid w:val="00D70637"/>
    <w:rsid w:val="00D7122A"/>
    <w:rsid w:val="00D715F5"/>
    <w:rsid w:val="00D72270"/>
    <w:rsid w:val="00D74271"/>
    <w:rsid w:val="00D74321"/>
    <w:rsid w:val="00D7478C"/>
    <w:rsid w:val="00D74F9B"/>
    <w:rsid w:val="00D75058"/>
    <w:rsid w:val="00D77A1B"/>
    <w:rsid w:val="00D8145C"/>
    <w:rsid w:val="00D81F58"/>
    <w:rsid w:val="00D820AF"/>
    <w:rsid w:val="00D822EA"/>
    <w:rsid w:val="00D82C0E"/>
    <w:rsid w:val="00D836B8"/>
    <w:rsid w:val="00D83EFD"/>
    <w:rsid w:val="00D84184"/>
    <w:rsid w:val="00D84642"/>
    <w:rsid w:val="00D84AE6"/>
    <w:rsid w:val="00D84AEE"/>
    <w:rsid w:val="00D8526B"/>
    <w:rsid w:val="00D855F5"/>
    <w:rsid w:val="00D86E5F"/>
    <w:rsid w:val="00D8700C"/>
    <w:rsid w:val="00D87CD4"/>
    <w:rsid w:val="00D87D3B"/>
    <w:rsid w:val="00D90585"/>
    <w:rsid w:val="00D91148"/>
    <w:rsid w:val="00D91721"/>
    <w:rsid w:val="00D9200E"/>
    <w:rsid w:val="00D922DE"/>
    <w:rsid w:val="00D92573"/>
    <w:rsid w:val="00D92A65"/>
    <w:rsid w:val="00D934A6"/>
    <w:rsid w:val="00D937CF"/>
    <w:rsid w:val="00D93817"/>
    <w:rsid w:val="00D93A10"/>
    <w:rsid w:val="00D9402C"/>
    <w:rsid w:val="00D9434E"/>
    <w:rsid w:val="00D9487B"/>
    <w:rsid w:val="00D955E9"/>
    <w:rsid w:val="00D95928"/>
    <w:rsid w:val="00D95C00"/>
    <w:rsid w:val="00D95FCC"/>
    <w:rsid w:val="00D96516"/>
    <w:rsid w:val="00D96B7D"/>
    <w:rsid w:val="00D96EF8"/>
    <w:rsid w:val="00D96FF5"/>
    <w:rsid w:val="00D9774E"/>
    <w:rsid w:val="00DA147C"/>
    <w:rsid w:val="00DA1AA7"/>
    <w:rsid w:val="00DA2575"/>
    <w:rsid w:val="00DA314C"/>
    <w:rsid w:val="00DA3183"/>
    <w:rsid w:val="00DA3375"/>
    <w:rsid w:val="00DA3C68"/>
    <w:rsid w:val="00DA44AC"/>
    <w:rsid w:val="00DA47CF"/>
    <w:rsid w:val="00DA4B58"/>
    <w:rsid w:val="00DA4D07"/>
    <w:rsid w:val="00DA5004"/>
    <w:rsid w:val="00DA5223"/>
    <w:rsid w:val="00DA5A26"/>
    <w:rsid w:val="00DA5CD5"/>
    <w:rsid w:val="00DA5F3C"/>
    <w:rsid w:val="00DA5FC8"/>
    <w:rsid w:val="00DA6297"/>
    <w:rsid w:val="00DA64D1"/>
    <w:rsid w:val="00DA695B"/>
    <w:rsid w:val="00DA6BC6"/>
    <w:rsid w:val="00DA7704"/>
    <w:rsid w:val="00DB0573"/>
    <w:rsid w:val="00DB0754"/>
    <w:rsid w:val="00DB0850"/>
    <w:rsid w:val="00DB0867"/>
    <w:rsid w:val="00DB0F17"/>
    <w:rsid w:val="00DB2744"/>
    <w:rsid w:val="00DB37A1"/>
    <w:rsid w:val="00DB48AE"/>
    <w:rsid w:val="00DB57A2"/>
    <w:rsid w:val="00DB5B34"/>
    <w:rsid w:val="00DB5CF5"/>
    <w:rsid w:val="00DB78E1"/>
    <w:rsid w:val="00DB7BDB"/>
    <w:rsid w:val="00DC174C"/>
    <w:rsid w:val="00DC2AC9"/>
    <w:rsid w:val="00DC4A59"/>
    <w:rsid w:val="00DC6235"/>
    <w:rsid w:val="00DC65B0"/>
    <w:rsid w:val="00DC6663"/>
    <w:rsid w:val="00DC67B3"/>
    <w:rsid w:val="00DC6A78"/>
    <w:rsid w:val="00DC7590"/>
    <w:rsid w:val="00DC7881"/>
    <w:rsid w:val="00DC7A32"/>
    <w:rsid w:val="00DD0B21"/>
    <w:rsid w:val="00DD0EE0"/>
    <w:rsid w:val="00DD1967"/>
    <w:rsid w:val="00DD32F6"/>
    <w:rsid w:val="00DD3492"/>
    <w:rsid w:val="00DD3DAB"/>
    <w:rsid w:val="00DD3F61"/>
    <w:rsid w:val="00DD3FB1"/>
    <w:rsid w:val="00DD44C2"/>
    <w:rsid w:val="00DD464C"/>
    <w:rsid w:val="00DD4829"/>
    <w:rsid w:val="00DD4CEB"/>
    <w:rsid w:val="00DD63C3"/>
    <w:rsid w:val="00DD7167"/>
    <w:rsid w:val="00DE099A"/>
    <w:rsid w:val="00DE09E1"/>
    <w:rsid w:val="00DE0EBC"/>
    <w:rsid w:val="00DE1461"/>
    <w:rsid w:val="00DE1DFF"/>
    <w:rsid w:val="00DE2004"/>
    <w:rsid w:val="00DE2978"/>
    <w:rsid w:val="00DE2F72"/>
    <w:rsid w:val="00DE33D3"/>
    <w:rsid w:val="00DE37ED"/>
    <w:rsid w:val="00DE3BA5"/>
    <w:rsid w:val="00DE4719"/>
    <w:rsid w:val="00DE5083"/>
    <w:rsid w:val="00DE5C70"/>
    <w:rsid w:val="00DE6B5D"/>
    <w:rsid w:val="00DE6CCD"/>
    <w:rsid w:val="00DE6DAE"/>
    <w:rsid w:val="00DE73CE"/>
    <w:rsid w:val="00DE7457"/>
    <w:rsid w:val="00DF040B"/>
    <w:rsid w:val="00DF0841"/>
    <w:rsid w:val="00DF129A"/>
    <w:rsid w:val="00DF19F5"/>
    <w:rsid w:val="00DF2146"/>
    <w:rsid w:val="00DF412A"/>
    <w:rsid w:val="00DF4D1A"/>
    <w:rsid w:val="00DF54D9"/>
    <w:rsid w:val="00DF5F3A"/>
    <w:rsid w:val="00DF6FC1"/>
    <w:rsid w:val="00DF70C6"/>
    <w:rsid w:val="00DF7F0C"/>
    <w:rsid w:val="00E00098"/>
    <w:rsid w:val="00E007BB"/>
    <w:rsid w:val="00E00B2C"/>
    <w:rsid w:val="00E0226C"/>
    <w:rsid w:val="00E022E2"/>
    <w:rsid w:val="00E02C4A"/>
    <w:rsid w:val="00E02F19"/>
    <w:rsid w:val="00E03025"/>
    <w:rsid w:val="00E037C3"/>
    <w:rsid w:val="00E03C64"/>
    <w:rsid w:val="00E03E08"/>
    <w:rsid w:val="00E03F0C"/>
    <w:rsid w:val="00E0414B"/>
    <w:rsid w:val="00E04471"/>
    <w:rsid w:val="00E046A0"/>
    <w:rsid w:val="00E05FEE"/>
    <w:rsid w:val="00E06728"/>
    <w:rsid w:val="00E0674D"/>
    <w:rsid w:val="00E06949"/>
    <w:rsid w:val="00E069E7"/>
    <w:rsid w:val="00E07BB8"/>
    <w:rsid w:val="00E10388"/>
    <w:rsid w:val="00E111DF"/>
    <w:rsid w:val="00E116AA"/>
    <w:rsid w:val="00E11EEE"/>
    <w:rsid w:val="00E125FB"/>
    <w:rsid w:val="00E1299D"/>
    <w:rsid w:val="00E12C37"/>
    <w:rsid w:val="00E13141"/>
    <w:rsid w:val="00E1347E"/>
    <w:rsid w:val="00E15EF9"/>
    <w:rsid w:val="00E163A2"/>
    <w:rsid w:val="00E179D3"/>
    <w:rsid w:val="00E17A29"/>
    <w:rsid w:val="00E21ADE"/>
    <w:rsid w:val="00E22118"/>
    <w:rsid w:val="00E2379B"/>
    <w:rsid w:val="00E23CB9"/>
    <w:rsid w:val="00E23E69"/>
    <w:rsid w:val="00E243C6"/>
    <w:rsid w:val="00E24443"/>
    <w:rsid w:val="00E247B9"/>
    <w:rsid w:val="00E24B13"/>
    <w:rsid w:val="00E24B18"/>
    <w:rsid w:val="00E2538C"/>
    <w:rsid w:val="00E25C75"/>
    <w:rsid w:val="00E268A8"/>
    <w:rsid w:val="00E26B59"/>
    <w:rsid w:val="00E26C59"/>
    <w:rsid w:val="00E26CE0"/>
    <w:rsid w:val="00E27478"/>
    <w:rsid w:val="00E276E2"/>
    <w:rsid w:val="00E27E17"/>
    <w:rsid w:val="00E30376"/>
    <w:rsid w:val="00E30586"/>
    <w:rsid w:val="00E306B0"/>
    <w:rsid w:val="00E30769"/>
    <w:rsid w:val="00E308A5"/>
    <w:rsid w:val="00E30C35"/>
    <w:rsid w:val="00E3188C"/>
    <w:rsid w:val="00E3442E"/>
    <w:rsid w:val="00E349BA"/>
    <w:rsid w:val="00E352EA"/>
    <w:rsid w:val="00E35E65"/>
    <w:rsid w:val="00E363E5"/>
    <w:rsid w:val="00E3707D"/>
    <w:rsid w:val="00E40406"/>
    <w:rsid w:val="00E40C11"/>
    <w:rsid w:val="00E40E7E"/>
    <w:rsid w:val="00E410A8"/>
    <w:rsid w:val="00E4189B"/>
    <w:rsid w:val="00E41D76"/>
    <w:rsid w:val="00E42040"/>
    <w:rsid w:val="00E42C74"/>
    <w:rsid w:val="00E42D21"/>
    <w:rsid w:val="00E436DB"/>
    <w:rsid w:val="00E438FE"/>
    <w:rsid w:val="00E4414C"/>
    <w:rsid w:val="00E44727"/>
    <w:rsid w:val="00E44FE7"/>
    <w:rsid w:val="00E452E3"/>
    <w:rsid w:val="00E45E31"/>
    <w:rsid w:val="00E46209"/>
    <w:rsid w:val="00E468E2"/>
    <w:rsid w:val="00E5143A"/>
    <w:rsid w:val="00E51F1B"/>
    <w:rsid w:val="00E52AC7"/>
    <w:rsid w:val="00E52F53"/>
    <w:rsid w:val="00E537DA"/>
    <w:rsid w:val="00E53D9E"/>
    <w:rsid w:val="00E53FAC"/>
    <w:rsid w:val="00E54462"/>
    <w:rsid w:val="00E54AAA"/>
    <w:rsid w:val="00E54DF3"/>
    <w:rsid w:val="00E55163"/>
    <w:rsid w:val="00E5545D"/>
    <w:rsid w:val="00E556D4"/>
    <w:rsid w:val="00E55907"/>
    <w:rsid w:val="00E559B6"/>
    <w:rsid w:val="00E561BE"/>
    <w:rsid w:val="00E5647A"/>
    <w:rsid w:val="00E56730"/>
    <w:rsid w:val="00E56CFE"/>
    <w:rsid w:val="00E56E64"/>
    <w:rsid w:val="00E57192"/>
    <w:rsid w:val="00E57302"/>
    <w:rsid w:val="00E57477"/>
    <w:rsid w:val="00E57644"/>
    <w:rsid w:val="00E57655"/>
    <w:rsid w:val="00E57699"/>
    <w:rsid w:val="00E57C50"/>
    <w:rsid w:val="00E608A0"/>
    <w:rsid w:val="00E608F9"/>
    <w:rsid w:val="00E618AF"/>
    <w:rsid w:val="00E61D5E"/>
    <w:rsid w:val="00E621CC"/>
    <w:rsid w:val="00E62300"/>
    <w:rsid w:val="00E62327"/>
    <w:rsid w:val="00E6264D"/>
    <w:rsid w:val="00E63A21"/>
    <w:rsid w:val="00E63CEE"/>
    <w:rsid w:val="00E63DED"/>
    <w:rsid w:val="00E63E38"/>
    <w:rsid w:val="00E643E4"/>
    <w:rsid w:val="00E644EF"/>
    <w:rsid w:val="00E645B0"/>
    <w:rsid w:val="00E64C0E"/>
    <w:rsid w:val="00E64C6A"/>
    <w:rsid w:val="00E64E11"/>
    <w:rsid w:val="00E64E41"/>
    <w:rsid w:val="00E64F36"/>
    <w:rsid w:val="00E65134"/>
    <w:rsid w:val="00E658C8"/>
    <w:rsid w:val="00E659F1"/>
    <w:rsid w:val="00E6729C"/>
    <w:rsid w:val="00E67741"/>
    <w:rsid w:val="00E67A25"/>
    <w:rsid w:val="00E70716"/>
    <w:rsid w:val="00E70932"/>
    <w:rsid w:val="00E7113B"/>
    <w:rsid w:val="00E71C3B"/>
    <w:rsid w:val="00E7288F"/>
    <w:rsid w:val="00E73B21"/>
    <w:rsid w:val="00E74162"/>
    <w:rsid w:val="00E741A4"/>
    <w:rsid w:val="00E743B7"/>
    <w:rsid w:val="00E74D3D"/>
    <w:rsid w:val="00E75ACF"/>
    <w:rsid w:val="00E76B2C"/>
    <w:rsid w:val="00E772A9"/>
    <w:rsid w:val="00E773E9"/>
    <w:rsid w:val="00E7748A"/>
    <w:rsid w:val="00E77A09"/>
    <w:rsid w:val="00E77A33"/>
    <w:rsid w:val="00E808CD"/>
    <w:rsid w:val="00E81445"/>
    <w:rsid w:val="00E81480"/>
    <w:rsid w:val="00E815A5"/>
    <w:rsid w:val="00E8183B"/>
    <w:rsid w:val="00E82543"/>
    <w:rsid w:val="00E8296A"/>
    <w:rsid w:val="00E831BC"/>
    <w:rsid w:val="00E84323"/>
    <w:rsid w:val="00E844B0"/>
    <w:rsid w:val="00E84973"/>
    <w:rsid w:val="00E84976"/>
    <w:rsid w:val="00E84AA8"/>
    <w:rsid w:val="00E852FD"/>
    <w:rsid w:val="00E85C50"/>
    <w:rsid w:val="00E85DD8"/>
    <w:rsid w:val="00E85F39"/>
    <w:rsid w:val="00E85FC8"/>
    <w:rsid w:val="00E86E64"/>
    <w:rsid w:val="00E8742C"/>
    <w:rsid w:val="00E878EF"/>
    <w:rsid w:val="00E87F21"/>
    <w:rsid w:val="00E906D8"/>
    <w:rsid w:val="00E90787"/>
    <w:rsid w:val="00E9085A"/>
    <w:rsid w:val="00E90B8A"/>
    <w:rsid w:val="00E92556"/>
    <w:rsid w:val="00E92D35"/>
    <w:rsid w:val="00E92F74"/>
    <w:rsid w:val="00E93ACA"/>
    <w:rsid w:val="00E93DA4"/>
    <w:rsid w:val="00E940A7"/>
    <w:rsid w:val="00E940E0"/>
    <w:rsid w:val="00E950EE"/>
    <w:rsid w:val="00E95F5D"/>
    <w:rsid w:val="00E96CDD"/>
    <w:rsid w:val="00E96F13"/>
    <w:rsid w:val="00E97FEC"/>
    <w:rsid w:val="00EA0E5E"/>
    <w:rsid w:val="00EA10E1"/>
    <w:rsid w:val="00EA13D6"/>
    <w:rsid w:val="00EA1576"/>
    <w:rsid w:val="00EA1636"/>
    <w:rsid w:val="00EA2467"/>
    <w:rsid w:val="00EA3242"/>
    <w:rsid w:val="00EA3FE2"/>
    <w:rsid w:val="00EA4422"/>
    <w:rsid w:val="00EA49B0"/>
    <w:rsid w:val="00EA4BDB"/>
    <w:rsid w:val="00EA64D9"/>
    <w:rsid w:val="00EA6CE1"/>
    <w:rsid w:val="00EA6E92"/>
    <w:rsid w:val="00EA7530"/>
    <w:rsid w:val="00EB090A"/>
    <w:rsid w:val="00EB0EDD"/>
    <w:rsid w:val="00EB2296"/>
    <w:rsid w:val="00EB2408"/>
    <w:rsid w:val="00EB317A"/>
    <w:rsid w:val="00EB44B4"/>
    <w:rsid w:val="00EB451F"/>
    <w:rsid w:val="00EB492F"/>
    <w:rsid w:val="00EB4BDC"/>
    <w:rsid w:val="00EB5538"/>
    <w:rsid w:val="00EB5782"/>
    <w:rsid w:val="00EB595A"/>
    <w:rsid w:val="00EB5FD6"/>
    <w:rsid w:val="00EB6954"/>
    <w:rsid w:val="00EB6C99"/>
    <w:rsid w:val="00EB6EEF"/>
    <w:rsid w:val="00EB7219"/>
    <w:rsid w:val="00EB7403"/>
    <w:rsid w:val="00EC039B"/>
    <w:rsid w:val="00EC08CE"/>
    <w:rsid w:val="00EC2EBB"/>
    <w:rsid w:val="00EC4203"/>
    <w:rsid w:val="00EC54EE"/>
    <w:rsid w:val="00EC590D"/>
    <w:rsid w:val="00EC5A43"/>
    <w:rsid w:val="00EC5DA0"/>
    <w:rsid w:val="00EC6798"/>
    <w:rsid w:val="00EC68A4"/>
    <w:rsid w:val="00EC6F5C"/>
    <w:rsid w:val="00EC6FE4"/>
    <w:rsid w:val="00EC72AB"/>
    <w:rsid w:val="00EC7547"/>
    <w:rsid w:val="00EC754E"/>
    <w:rsid w:val="00ED06F3"/>
    <w:rsid w:val="00ED07C6"/>
    <w:rsid w:val="00ED08D9"/>
    <w:rsid w:val="00ED10E7"/>
    <w:rsid w:val="00ED1451"/>
    <w:rsid w:val="00ED23CC"/>
    <w:rsid w:val="00ED2492"/>
    <w:rsid w:val="00ED2A43"/>
    <w:rsid w:val="00ED2FDA"/>
    <w:rsid w:val="00ED3646"/>
    <w:rsid w:val="00ED367D"/>
    <w:rsid w:val="00ED3E8C"/>
    <w:rsid w:val="00ED3EDA"/>
    <w:rsid w:val="00ED475A"/>
    <w:rsid w:val="00ED641E"/>
    <w:rsid w:val="00ED650F"/>
    <w:rsid w:val="00ED653E"/>
    <w:rsid w:val="00ED676D"/>
    <w:rsid w:val="00ED6A64"/>
    <w:rsid w:val="00ED6B96"/>
    <w:rsid w:val="00ED7341"/>
    <w:rsid w:val="00EE0E60"/>
    <w:rsid w:val="00EE15D9"/>
    <w:rsid w:val="00EE1843"/>
    <w:rsid w:val="00EE2044"/>
    <w:rsid w:val="00EE236D"/>
    <w:rsid w:val="00EE26F9"/>
    <w:rsid w:val="00EE2942"/>
    <w:rsid w:val="00EE35DE"/>
    <w:rsid w:val="00EE3A03"/>
    <w:rsid w:val="00EE4BE6"/>
    <w:rsid w:val="00EE5100"/>
    <w:rsid w:val="00EE5783"/>
    <w:rsid w:val="00EE64D1"/>
    <w:rsid w:val="00EE6AF0"/>
    <w:rsid w:val="00EE6E13"/>
    <w:rsid w:val="00EE7036"/>
    <w:rsid w:val="00EF0BB5"/>
    <w:rsid w:val="00EF0C2B"/>
    <w:rsid w:val="00EF2B13"/>
    <w:rsid w:val="00EF2B79"/>
    <w:rsid w:val="00EF324B"/>
    <w:rsid w:val="00EF36CD"/>
    <w:rsid w:val="00EF36FA"/>
    <w:rsid w:val="00EF37E0"/>
    <w:rsid w:val="00EF429C"/>
    <w:rsid w:val="00EF566F"/>
    <w:rsid w:val="00EF5977"/>
    <w:rsid w:val="00EF5D9D"/>
    <w:rsid w:val="00EF5FA3"/>
    <w:rsid w:val="00EF6187"/>
    <w:rsid w:val="00EF61B6"/>
    <w:rsid w:val="00EF64D1"/>
    <w:rsid w:val="00EF65D9"/>
    <w:rsid w:val="00EF6743"/>
    <w:rsid w:val="00EF711E"/>
    <w:rsid w:val="00F0014D"/>
    <w:rsid w:val="00F0076E"/>
    <w:rsid w:val="00F00CEF"/>
    <w:rsid w:val="00F0178C"/>
    <w:rsid w:val="00F01C8E"/>
    <w:rsid w:val="00F01CE0"/>
    <w:rsid w:val="00F0294A"/>
    <w:rsid w:val="00F02C18"/>
    <w:rsid w:val="00F03C74"/>
    <w:rsid w:val="00F0419B"/>
    <w:rsid w:val="00F05DC9"/>
    <w:rsid w:val="00F06396"/>
    <w:rsid w:val="00F069FD"/>
    <w:rsid w:val="00F07ED1"/>
    <w:rsid w:val="00F10E70"/>
    <w:rsid w:val="00F111EE"/>
    <w:rsid w:val="00F112E3"/>
    <w:rsid w:val="00F11687"/>
    <w:rsid w:val="00F12249"/>
    <w:rsid w:val="00F12426"/>
    <w:rsid w:val="00F126ED"/>
    <w:rsid w:val="00F12FD4"/>
    <w:rsid w:val="00F1347B"/>
    <w:rsid w:val="00F144EA"/>
    <w:rsid w:val="00F14714"/>
    <w:rsid w:val="00F14EB9"/>
    <w:rsid w:val="00F15CCD"/>
    <w:rsid w:val="00F16213"/>
    <w:rsid w:val="00F17188"/>
    <w:rsid w:val="00F17195"/>
    <w:rsid w:val="00F202D1"/>
    <w:rsid w:val="00F2086B"/>
    <w:rsid w:val="00F20A72"/>
    <w:rsid w:val="00F20DA6"/>
    <w:rsid w:val="00F20E94"/>
    <w:rsid w:val="00F2157F"/>
    <w:rsid w:val="00F219FB"/>
    <w:rsid w:val="00F221AE"/>
    <w:rsid w:val="00F22943"/>
    <w:rsid w:val="00F22B35"/>
    <w:rsid w:val="00F22E1A"/>
    <w:rsid w:val="00F22EDE"/>
    <w:rsid w:val="00F23255"/>
    <w:rsid w:val="00F23369"/>
    <w:rsid w:val="00F2398B"/>
    <w:rsid w:val="00F23EE8"/>
    <w:rsid w:val="00F243C3"/>
    <w:rsid w:val="00F24CDE"/>
    <w:rsid w:val="00F254DB"/>
    <w:rsid w:val="00F2557F"/>
    <w:rsid w:val="00F25936"/>
    <w:rsid w:val="00F25ADF"/>
    <w:rsid w:val="00F26602"/>
    <w:rsid w:val="00F26626"/>
    <w:rsid w:val="00F26749"/>
    <w:rsid w:val="00F26B9C"/>
    <w:rsid w:val="00F277AB"/>
    <w:rsid w:val="00F27829"/>
    <w:rsid w:val="00F304FC"/>
    <w:rsid w:val="00F30D16"/>
    <w:rsid w:val="00F31103"/>
    <w:rsid w:val="00F32403"/>
    <w:rsid w:val="00F337A2"/>
    <w:rsid w:val="00F3415B"/>
    <w:rsid w:val="00F359C0"/>
    <w:rsid w:val="00F35F49"/>
    <w:rsid w:val="00F36042"/>
    <w:rsid w:val="00F37243"/>
    <w:rsid w:val="00F3786A"/>
    <w:rsid w:val="00F37C5E"/>
    <w:rsid w:val="00F37C6D"/>
    <w:rsid w:val="00F37D32"/>
    <w:rsid w:val="00F405F8"/>
    <w:rsid w:val="00F41764"/>
    <w:rsid w:val="00F41BDE"/>
    <w:rsid w:val="00F41DCE"/>
    <w:rsid w:val="00F42247"/>
    <w:rsid w:val="00F42551"/>
    <w:rsid w:val="00F42F48"/>
    <w:rsid w:val="00F43573"/>
    <w:rsid w:val="00F437AE"/>
    <w:rsid w:val="00F4514D"/>
    <w:rsid w:val="00F45343"/>
    <w:rsid w:val="00F4578B"/>
    <w:rsid w:val="00F468A1"/>
    <w:rsid w:val="00F473C1"/>
    <w:rsid w:val="00F4760F"/>
    <w:rsid w:val="00F47AF8"/>
    <w:rsid w:val="00F5287B"/>
    <w:rsid w:val="00F53116"/>
    <w:rsid w:val="00F536F3"/>
    <w:rsid w:val="00F53851"/>
    <w:rsid w:val="00F53A8C"/>
    <w:rsid w:val="00F54076"/>
    <w:rsid w:val="00F55AC0"/>
    <w:rsid w:val="00F55AF5"/>
    <w:rsid w:val="00F567B8"/>
    <w:rsid w:val="00F57089"/>
    <w:rsid w:val="00F57FB5"/>
    <w:rsid w:val="00F6161C"/>
    <w:rsid w:val="00F63052"/>
    <w:rsid w:val="00F633CB"/>
    <w:rsid w:val="00F636F9"/>
    <w:rsid w:val="00F63B67"/>
    <w:rsid w:val="00F64601"/>
    <w:rsid w:val="00F65182"/>
    <w:rsid w:val="00F65520"/>
    <w:rsid w:val="00F6558A"/>
    <w:rsid w:val="00F65761"/>
    <w:rsid w:val="00F6763F"/>
    <w:rsid w:val="00F67DF0"/>
    <w:rsid w:val="00F7000D"/>
    <w:rsid w:val="00F70189"/>
    <w:rsid w:val="00F7134C"/>
    <w:rsid w:val="00F71E59"/>
    <w:rsid w:val="00F724D6"/>
    <w:rsid w:val="00F724EB"/>
    <w:rsid w:val="00F731A5"/>
    <w:rsid w:val="00F749A2"/>
    <w:rsid w:val="00F74AC2"/>
    <w:rsid w:val="00F74FD0"/>
    <w:rsid w:val="00F7551D"/>
    <w:rsid w:val="00F75783"/>
    <w:rsid w:val="00F766DD"/>
    <w:rsid w:val="00F768CE"/>
    <w:rsid w:val="00F76B37"/>
    <w:rsid w:val="00F76DBB"/>
    <w:rsid w:val="00F77290"/>
    <w:rsid w:val="00F77C62"/>
    <w:rsid w:val="00F77D43"/>
    <w:rsid w:val="00F77D4A"/>
    <w:rsid w:val="00F806B4"/>
    <w:rsid w:val="00F80B16"/>
    <w:rsid w:val="00F814EA"/>
    <w:rsid w:val="00F81669"/>
    <w:rsid w:val="00F81E42"/>
    <w:rsid w:val="00F82A6E"/>
    <w:rsid w:val="00F82EA4"/>
    <w:rsid w:val="00F82FA2"/>
    <w:rsid w:val="00F8360F"/>
    <w:rsid w:val="00F8371A"/>
    <w:rsid w:val="00F84C19"/>
    <w:rsid w:val="00F85A69"/>
    <w:rsid w:val="00F85BA1"/>
    <w:rsid w:val="00F8674B"/>
    <w:rsid w:val="00F86D38"/>
    <w:rsid w:val="00F870D6"/>
    <w:rsid w:val="00F90C39"/>
    <w:rsid w:val="00F9115A"/>
    <w:rsid w:val="00F911AF"/>
    <w:rsid w:val="00F91D19"/>
    <w:rsid w:val="00F91ED7"/>
    <w:rsid w:val="00F92120"/>
    <w:rsid w:val="00F923A3"/>
    <w:rsid w:val="00F9305F"/>
    <w:rsid w:val="00F9307F"/>
    <w:rsid w:val="00F941D5"/>
    <w:rsid w:val="00F94309"/>
    <w:rsid w:val="00F9431F"/>
    <w:rsid w:val="00F9531E"/>
    <w:rsid w:val="00F956EF"/>
    <w:rsid w:val="00F95856"/>
    <w:rsid w:val="00F95ADC"/>
    <w:rsid w:val="00F967D6"/>
    <w:rsid w:val="00F97021"/>
    <w:rsid w:val="00FA02FA"/>
    <w:rsid w:val="00FA1158"/>
    <w:rsid w:val="00FA1ACC"/>
    <w:rsid w:val="00FA2270"/>
    <w:rsid w:val="00FA3A8C"/>
    <w:rsid w:val="00FA4B0B"/>
    <w:rsid w:val="00FA4BF0"/>
    <w:rsid w:val="00FA510C"/>
    <w:rsid w:val="00FA51CE"/>
    <w:rsid w:val="00FA51E8"/>
    <w:rsid w:val="00FA6C91"/>
    <w:rsid w:val="00FA6FB9"/>
    <w:rsid w:val="00FA74DF"/>
    <w:rsid w:val="00FA7574"/>
    <w:rsid w:val="00FA785F"/>
    <w:rsid w:val="00FA7A39"/>
    <w:rsid w:val="00FA7CEF"/>
    <w:rsid w:val="00FB0344"/>
    <w:rsid w:val="00FB0DC9"/>
    <w:rsid w:val="00FB11F0"/>
    <w:rsid w:val="00FB19A5"/>
    <w:rsid w:val="00FB1BC5"/>
    <w:rsid w:val="00FB1DAC"/>
    <w:rsid w:val="00FB26B3"/>
    <w:rsid w:val="00FB3318"/>
    <w:rsid w:val="00FB5361"/>
    <w:rsid w:val="00FB565C"/>
    <w:rsid w:val="00FB6610"/>
    <w:rsid w:val="00FB7325"/>
    <w:rsid w:val="00FB7BBD"/>
    <w:rsid w:val="00FC10C7"/>
    <w:rsid w:val="00FC126C"/>
    <w:rsid w:val="00FC1386"/>
    <w:rsid w:val="00FC1723"/>
    <w:rsid w:val="00FC276D"/>
    <w:rsid w:val="00FC292D"/>
    <w:rsid w:val="00FC2F38"/>
    <w:rsid w:val="00FC32C3"/>
    <w:rsid w:val="00FC3960"/>
    <w:rsid w:val="00FC4B74"/>
    <w:rsid w:val="00FC6127"/>
    <w:rsid w:val="00FC648C"/>
    <w:rsid w:val="00FC6614"/>
    <w:rsid w:val="00FC698F"/>
    <w:rsid w:val="00FC6D3B"/>
    <w:rsid w:val="00FD0782"/>
    <w:rsid w:val="00FD07D4"/>
    <w:rsid w:val="00FD1BF6"/>
    <w:rsid w:val="00FD2048"/>
    <w:rsid w:val="00FD406E"/>
    <w:rsid w:val="00FD4CA5"/>
    <w:rsid w:val="00FD4EE6"/>
    <w:rsid w:val="00FD55F0"/>
    <w:rsid w:val="00FD5B28"/>
    <w:rsid w:val="00FD5B60"/>
    <w:rsid w:val="00FD5EFC"/>
    <w:rsid w:val="00FD6B67"/>
    <w:rsid w:val="00FD787D"/>
    <w:rsid w:val="00FD7E7E"/>
    <w:rsid w:val="00FE1543"/>
    <w:rsid w:val="00FE1EDD"/>
    <w:rsid w:val="00FE2001"/>
    <w:rsid w:val="00FE3335"/>
    <w:rsid w:val="00FE3912"/>
    <w:rsid w:val="00FE5017"/>
    <w:rsid w:val="00FE5350"/>
    <w:rsid w:val="00FE5973"/>
    <w:rsid w:val="00FE5F4E"/>
    <w:rsid w:val="00FE616D"/>
    <w:rsid w:val="00FE6C97"/>
    <w:rsid w:val="00FE7013"/>
    <w:rsid w:val="00FE72CE"/>
    <w:rsid w:val="00FE7AEB"/>
    <w:rsid w:val="00FF0B68"/>
    <w:rsid w:val="00FF218E"/>
    <w:rsid w:val="00FF2AAC"/>
    <w:rsid w:val="00FF3500"/>
    <w:rsid w:val="00FF66A0"/>
    <w:rsid w:val="00FF6E18"/>
    <w:rsid w:val="00FF78E6"/>
    <w:rsid w:val="00FF7D8B"/>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620551F"/>
  <w15:chartTrackingRefBased/>
  <w15:docId w15:val="{0D131C50-F543-4981-AF5C-D3039035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Bullet 2" w:uiPriority="99"/>
    <w:lsdException w:name="Title" w:qFormat="1"/>
    <w:lsdException w:name="Body Text Indent" w:uiPriority="99"/>
    <w:lsdException w:name="Subtitle" w:qFormat="1"/>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4DC"/>
    <w:pPr>
      <w:tabs>
        <w:tab w:val="left" w:pos="360"/>
        <w:tab w:val="left" w:pos="720"/>
        <w:tab w:val="left" w:pos="1080"/>
        <w:tab w:val="left" w:pos="1440"/>
      </w:tabs>
    </w:pPr>
    <w:rPr>
      <w:sz w:val="22"/>
    </w:rPr>
  </w:style>
  <w:style w:type="paragraph" w:styleId="Heading1">
    <w:name w:val="heading 1"/>
    <w:basedOn w:val="Normal"/>
    <w:next w:val="Normal"/>
    <w:link w:val="Heading1Char"/>
    <w:qFormat/>
    <w:rsid w:val="0034583E"/>
    <w:pPr>
      <w:spacing w:before="240" w:after="240"/>
      <w:outlineLvl w:val="0"/>
    </w:pPr>
    <w:rPr>
      <w:rFonts w:ascii="Arial" w:hAnsi="Arial" w:cs="Arial"/>
      <w:b/>
      <w:bCs/>
      <w:kern w:val="32"/>
      <w:sz w:val="36"/>
      <w:szCs w:val="32"/>
    </w:rPr>
  </w:style>
  <w:style w:type="paragraph" w:styleId="Heading2">
    <w:name w:val="heading 2"/>
    <w:basedOn w:val="Normal"/>
    <w:next w:val="Normal"/>
    <w:link w:val="Heading2Char"/>
    <w:qFormat/>
    <w:rsid w:val="0034583E"/>
    <w:pPr>
      <w:tabs>
        <w:tab w:val="left" w:pos="432"/>
      </w:tabs>
      <w:spacing w:before="240" w:after="240"/>
      <w:outlineLvl w:val="1"/>
    </w:pPr>
    <w:rPr>
      <w:rFonts w:ascii="Arial" w:hAnsi="Arial" w:cs="Arial"/>
      <w:b/>
      <w:bCs/>
      <w:iCs/>
      <w:sz w:val="32"/>
      <w:szCs w:val="28"/>
    </w:rPr>
  </w:style>
  <w:style w:type="paragraph" w:styleId="Heading3">
    <w:name w:val="heading 3"/>
    <w:basedOn w:val="Normal"/>
    <w:next w:val="Normal"/>
    <w:link w:val="Heading3Char"/>
    <w:qFormat/>
    <w:rsid w:val="006B2800"/>
    <w:pPr>
      <w:spacing w:before="240" w:after="240"/>
      <w:outlineLvl w:val="2"/>
    </w:pPr>
    <w:rPr>
      <w:rFonts w:ascii="Arial" w:hAnsi="Arial" w:cs="Arial"/>
      <w:b/>
      <w:bCs/>
      <w:sz w:val="28"/>
      <w:szCs w:val="26"/>
    </w:rPr>
  </w:style>
  <w:style w:type="paragraph" w:styleId="Heading4">
    <w:name w:val="heading 4"/>
    <w:basedOn w:val="Normal"/>
    <w:next w:val="Normal"/>
    <w:link w:val="Heading4Char"/>
    <w:qFormat/>
    <w:rsid w:val="004E36EE"/>
    <w:pPr>
      <w:spacing w:before="240" w:after="240"/>
      <w:outlineLvl w:val="3"/>
    </w:pPr>
    <w:rPr>
      <w:rFonts w:ascii="Arial" w:hAnsi="Arial"/>
      <w:b/>
      <w:bCs/>
      <w:sz w:val="24"/>
    </w:rPr>
  </w:style>
  <w:style w:type="paragraph" w:styleId="Heading5">
    <w:name w:val="heading 5"/>
    <w:basedOn w:val="Normal"/>
    <w:next w:val="Normal"/>
    <w:link w:val="Heading5Char"/>
    <w:qFormat/>
    <w:rsid w:val="0034583E"/>
    <w:pPr>
      <w:spacing w:before="240" w:after="240"/>
      <w:outlineLvl w:val="4"/>
    </w:pPr>
    <w:rPr>
      <w:rFonts w:ascii="Arial" w:hAnsi="Arial"/>
      <w:b/>
    </w:rPr>
  </w:style>
  <w:style w:type="paragraph" w:styleId="Heading6">
    <w:name w:val="heading 6"/>
    <w:basedOn w:val="Normal"/>
    <w:next w:val="Normal"/>
    <w:qFormat/>
    <w:rsid w:val="002B66F8"/>
    <w:pPr>
      <w:keepNext/>
      <w:spacing w:before="240" w:after="240"/>
      <w:outlineLvl w:val="5"/>
    </w:pPr>
    <w:rPr>
      <w:rFonts w:ascii="Arial" w:hAnsi="Arial"/>
      <w:b/>
      <w:bCs/>
      <w:sz w:val="20"/>
    </w:rPr>
  </w:style>
  <w:style w:type="paragraph" w:styleId="Heading7">
    <w:name w:val="heading 7"/>
    <w:basedOn w:val="Normal"/>
    <w:next w:val="Normal"/>
    <w:qFormat/>
    <w:rsid w:val="00D31A61"/>
    <w:pPr>
      <w:keepNext/>
      <w:spacing w:before="240" w:after="240"/>
      <w:outlineLvl w:val="6"/>
    </w:pPr>
    <w:rPr>
      <w:rFonts w:ascii="Arial" w:hAnsi="Arial"/>
      <w:b/>
      <w:bCs/>
      <w:sz w:val="20"/>
    </w:rPr>
  </w:style>
  <w:style w:type="paragraph" w:styleId="Heading8">
    <w:name w:val="heading 8"/>
    <w:basedOn w:val="Normal"/>
    <w:next w:val="Normal"/>
    <w:qFormat/>
    <w:rsid w:val="00D31A61"/>
    <w:pPr>
      <w:keepNext/>
      <w:spacing w:before="240" w:after="240"/>
      <w:outlineLvl w:val="7"/>
    </w:pPr>
    <w:rPr>
      <w:rFonts w:ascii="Arial" w:hAnsi="Arial"/>
      <w:b/>
      <w:bCs/>
      <w:sz w:val="20"/>
    </w:rPr>
  </w:style>
  <w:style w:type="paragraph" w:styleId="Heading9">
    <w:name w:val="heading 9"/>
    <w:basedOn w:val="Normal"/>
    <w:next w:val="Normal"/>
    <w:qFormat/>
    <w:rsid w:val="0034583E"/>
    <w:pPr>
      <w:spacing w:before="240" w:after="240"/>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83E"/>
    <w:rPr>
      <w:rFonts w:ascii="Arial" w:hAnsi="Arial" w:cs="Arial"/>
      <w:b/>
      <w:bCs/>
      <w:kern w:val="32"/>
      <w:sz w:val="36"/>
      <w:szCs w:val="32"/>
    </w:rPr>
  </w:style>
  <w:style w:type="character" w:customStyle="1" w:styleId="Heading2Char">
    <w:name w:val="Heading 2 Char"/>
    <w:basedOn w:val="DefaultParagraphFont"/>
    <w:link w:val="Heading2"/>
    <w:rsid w:val="0034583E"/>
    <w:rPr>
      <w:rFonts w:ascii="Arial" w:hAnsi="Arial" w:cs="Arial"/>
      <w:b/>
      <w:bCs/>
      <w:iCs/>
      <w:sz w:val="32"/>
      <w:szCs w:val="28"/>
    </w:rPr>
  </w:style>
  <w:style w:type="character" w:customStyle="1" w:styleId="Heading3Char">
    <w:name w:val="Heading 3 Char"/>
    <w:basedOn w:val="DefaultParagraphFont"/>
    <w:link w:val="Heading3"/>
    <w:rsid w:val="006B2800"/>
    <w:rPr>
      <w:rFonts w:ascii="Arial" w:hAnsi="Arial" w:cs="Arial"/>
      <w:b/>
      <w:bCs/>
      <w:sz w:val="28"/>
      <w:szCs w:val="26"/>
    </w:rPr>
  </w:style>
  <w:style w:type="character" w:customStyle="1" w:styleId="Heading4Char">
    <w:name w:val="Heading 4 Char"/>
    <w:basedOn w:val="DefaultParagraphFont"/>
    <w:link w:val="Heading4"/>
    <w:rsid w:val="004E36EE"/>
    <w:rPr>
      <w:rFonts w:ascii="Arial" w:hAnsi="Arial"/>
      <w:b/>
      <w:bCs/>
      <w:sz w:val="24"/>
    </w:rPr>
  </w:style>
  <w:style w:type="character" w:customStyle="1" w:styleId="Heading5Char">
    <w:name w:val="Heading 5 Char"/>
    <w:basedOn w:val="DefaultParagraphFont"/>
    <w:link w:val="Heading5"/>
    <w:rsid w:val="0034583E"/>
    <w:rPr>
      <w:rFonts w:ascii="Arial" w:hAnsi="Arial"/>
      <w:b/>
      <w:sz w:val="22"/>
    </w:rPr>
  </w:style>
  <w:style w:type="paragraph" w:styleId="TOC4">
    <w:name w:val="toc 4"/>
    <w:basedOn w:val="Normal"/>
    <w:next w:val="Normal"/>
    <w:autoRedefine/>
    <w:uiPriority w:val="39"/>
    <w:rsid w:val="002548FD"/>
    <w:pPr>
      <w:tabs>
        <w:tab w:val="clear" w:pos="360"/>
        <w:tab w:val="clear" w:pos="720"/>
        <w:tab w:val="clear" w:pos="1080"/>
        <w:tab w:val="clear" w:pos="1440"/>
      </w:tabs>
      <w:ind w:left="677"/>
    </w:pPr>
    <w:rPr>
      <w:szCs w:val="21"/>
    </w:rPr>
  </w:style>
  <w:style w:type="paragraph" w:styleId="TOC5">
    <w:name w:val="toc 5"/>
    <w:basedOn w:val="Normal"/>
    <w:next w:val="Normal"/>
    <w:autoRedefine/>
    <w:uiPriority w:val="39"/>
    <w:rsid w:val="00256314"/>
    <w:pPr>
      <w:ind w:left="800"/>
    </w:pPr>
    <w:rPr>
      <w:szCs w:val="21"/>
    </w:rPr>
  </w:style>
  <w:style w:type="paragraph" w:styleId="TOC6">
    <w:name w:val="toc 6"/>
    <w:basedOn w:val="Normal"/>
    <w:next w:val="Normal"/>
    <w:autoRedefine/>
    <w:uiPriority w:val="39"/>
    <w:rsid w:val="00256314"/>
    <w:pPr>
      <w:ind w:left="1000"/>
    </w:pPr>
    <w:rPr>
      <w:szCs w:val="21"/>
    </w:rPr>
  </w:style>
  <w:style w:type="paragraph" w:styleId="TOC7">
    <w:name w:val="toc 7"/>
    <w:basedOn w:val="Normal"/>
    <w:next w:val="Normal"/>
    <w:autoRedefine/>
    <w:uiPriority w:val="39"/>
    <w:rsid w:val="00256314"/>
    <w:pPr>
      <w:ind w:left="1200"/>
    </w:pPr>
    <w:rPr>
      <w:szCs w:val="21"/>
    </w:rPr>
  </w:style>
  <w:style w:type="paragraph" w:styleId="TOC8">
    <w:name w:val="toc 8"/>
    <w:basedOn w:val="Normal"/>
    <w:next w:val="Normal"/>
    <w:autoRedefine/>
    <w:uiPriority w:val="39"/>
    <w:rsid w:val="00256314"/>
    <w:pPr>
      <w:ind w:left="1400"/>
    </w:pPr>
    <w:rPr>
      <w:szCs w:val="21"/>
    </w:rPr>
  </w:style>
  <w:style w:type="paragraph" w:styleId="TOC9">
    <w:name w:val="toc 9"/>
    <w:basedOn w:val="Normal"/>
    <w:next w:val="Normal"/>
    <w:autoRedefine/>
    <w:uiPriority w:val="39"/>
    <w:rsid w:val="00256314"/>
    <w:pPr>
      <w:ind w:left="1600"/>
    </w:pPr>
    <w:rPr>
      <w:szCs w:val="21"/>
    </w:rPr>
  </w:style>
  <w:style w:type="character" w:styleId="Hyperlink">
    <w:name w:val="Hyperlink"/>
    <w:basedOn w:val="DefaultParagraphFont"/>
    <w:uiPriority w:val="99"/>
    <w:rsid w:val="00256314"/>
    <w:rPr>
      <w:color w:val="0000FF"/>
      <w:u w:val="single"/>
    </w:rPr>
  </w:style>
  <w:style w:type="paragraph" w:styleId="Title">
    <w:name w:val="Title"/>
    <w:link w:val="TitleChar"/>
    <w:qFormat/>
    <w:rsid w:val="0052132F"/>
    <w:pPr>
      <w:spacing w:before="240" w:after="240"/>
      <w:jc w:val="center"/>
    </w:pPr>
    <w:rPr>
      <w:rFonts w:ascii="Arial" w:hAnsi="Arial" w:cs="Arial"/>
      <w:b/>
      <w:noProof/>
      <w:sz w:val="36"/>
      <w:szCs w:val="32"/>
    </w:rPr>
  </w:style>
  <w:style w:type="character" w:customStyle="1" w:styleId="TitleChar">
    <w:name w:val="Title Char"/>
    <w:basedOn w:val="DefaultParagraphFont"/>
    <w:link w:val="Title"/>
    <w:rsid w:val="0052132F"/>
    <w:rPr>
      <w:rFonts w:ascii="Arial" w:hAnsi="Arial" w:cs="Arial"/>
      <w:b/>
      <w:noProof/>
      <w:sz w:val="36"/>
      <w:szCs w:val="32"/>
      <w:lang w:val="en-US" w:eastAsia="en-US" w:bidi="ar-SA"/>
    </w:rPr>
  </w:style>
  <w:style w:type="character" w:styleId="PageNumber">
    <w:name w:val="page number"/>
    <w:basedOn w:val="FootnoteTextChar"/>
    <w:rsid w:val="00D31A61"/>
    <w:rPr>
      <w:rFonts w:ascii="Arial" w:hAnsi="Arial"/>
      <w:sz w:val="20"/>
      <w:szCs w:val="19"/>
    </w:rPr>
  </w:style>
  <w:style w:type="character" w:customStyle="1" w:styleId="FootnoteTextChar">
    <w:name w:val="Footnote Text Char"/>
    <w:basedOn w:val="DefaultParagraphFont"/>
    <w:link w:val="FootnoteText"/>
    <w:rsid w:val="00D31A61"/>
    <w:rPr>
      <w:rFonts w:ascii="Arial" w:hAnsi="Arial"/>
      <w:szCs w:val="19"/>
    </w:rPr>
  </w:style>
  <w:style w:type="paragraph" w:styleId="FootnoteText">
    <w:name w:val="footnote text"/>
    <w:basedOn w:val="Normal"/>
    <w:link w:val="FootnoteTextChar"/>
    <w:autoRedefine/>
    <w:rsid w:val="00D31A61"/>
    <w:rPr>
      <w:rFonts w:ascii="Arial" w:hAnsi="Arial"/>
      <w:sz w:val="20"/>
      <w:szCs w:val="19"/>
    </w:rPr>
  </w:style>
  <w:style w:type="paragraph" w:styleId="BalloonText">
    <w:name w:val="Balloon Text"/>
    <w:basedOn w:val="Normal"/>
    <w:semiHidden/>
    <w:rsid w:val="00256314"/>
    <w:rPr>
      <w:rFonts w:ascii="Tahoma" w:hAnsi="Tahoma" w:cs="Tahoma"/>
      <w:sz w:val="16"/>
      <w:szCs w:val="16"/>
    </w:rPr>
  </w:style>
  <w:style w:type="paragraph" w:styleId="Footer">
    <w:name w:val="footer"/>
    <w:basedOn w:val="FootnoteText"/>
    <w:link w:val="FooterChar"/>
    <w:autoRedefine/>
    <w:uiPriority w:val="99"/>
    <w:rsid w:val="00612575"/>
    <w:pPr>
      <w:pBdr>
        <w:top w:val="single" w:sz="4" w:space="2" w:color="auto"/>
      </w:pBdr>
      <w:tabs>
        <w:tab w:val="clear" w:pos="360"/>
        <w:tab w:val="clear" w:pos="720"/>
        <w:tab w:val="clear" w:pos="1080"/>
        <w:tab w:val="clear" w:pos="1440"/>
        <w:tab w:val="left" w:pos="0"/>
        <w:tab w:val="center" w:pos="4680"/>
        <w:tab w:val="right" w:pos="9360"/>
      </w:tabs>
    </w:pPr>
  </w:style>
  <w:style w:type="character" w:customStyle="1" w:styleId="FooterChar">
    <w:name w:val="Footer Char"/>
    <w:basedOn w:val="DefaultParagraphFont"/>
    <w:link w:val="Footer"/>
    <w:uiPriority w:val="99"/>
    <w:rsid w:val="00612575"/>
    <w:rPr>
      <w:rFonts w:ascii="Arial" w:hAnsi="Arial"/>
      <w:szCs w:val="19"/>
    </w:rPr>
  </w:style>
  <w:style w:type="table" w:styleId="TableGrid">
    <w:name w:val="Table Grid"/>
    <w:basedOn w:val="TableNormal"/>
    <w:rsid w:val="007B7F33"/>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A646F3"/>
    <w:rPr>
      <w:vertAlign w:val="superscript"/>
    </w:rPr>
  </w:style>
  <w:style w:type="paragraph" w:styleId="DocumentMap">
    <w:name w:val="Document Map"/>
    <w:basedOn w:val="Normal"/>
    <w:semiHidden/>
    <w:rsid w:val="00F806B4"/>
    <w:pPr>
      <w:shd w:val="clear" w:color="auto" w:fill="000080"/>
    </w:pPr>
    <w:rPr>
      <w:rFonts w:ascii="Tahoma" w:hAnsi="Tahoma" w:cs="Tahoma"/>
    </w:rPr>
  </w:style>
  <w:style w:type="character" w:styleId="CommentReference">
    <w:name w:val="annotation reference"/>
    <w:basedOn w:val="DefaultParagraphFont"/>
    <w:semiHidden/>
    <w:rsid w:val="002C716E"/>
    <w:rPr>
      <w:sz w:val="16"/>
      <w:szCs w:val="16"/>
    </w:rPr>
  </w:style>
  <w:style w:type="paragraph" w:styleId="CommentText">
    <w:name w:val="annotation text"/>
    <w:basedOn w:val="Normal"/>
    <w:semiHidden/>
    <w:rsid w:val="002C716E"/>
  </w:style>
  <w:style w:type="paragraph" w:styleId="CommentSubject">
    <w:name w:val="annotation subject"/>
    <w:basedOn w:val="CommentText"/>
    <w:next w:val="CommentText"/>
    <w:semiHidden/>
    <w:rsid w:val="002C716E"/>
    <w:rPr>
      <w:b/>
      <w:bCs/>
    </w:rPr>
  </w:style>
  <w:style w:type="paragraph" w:styleId="EndnoteText">
    <w:name w:val="endnote text"/>
    <w:basedOn w:val="Normal"/>
    <w:semiHidden/>
    <w:rsid w:val="004E4EB6"/>
  </w:style>
  <w:style w:type="paragraph" w:styleId="Index1">
    <w:name w:val="index 1"/>
    <w:basedOn w:val="Normal"/>
    <w:next w:val="Normal"/>
    <w:autoRedefine/>
    <w:semiHidden/>
    <w:rsid w:val="004E4EF5"/>
    <w:pPr>
      <w:tabs>
        <w:tab w:val="right" w:leader="dot" w:pos="4310"/>
      </w:tabs>
      <w:ind w:left="240" w:hanging="240"/>
    </w:pPr>
    <w:rPr>
      <w:noProof/>
      <w:sz w:val="20"/>
    </w:rPr>
  </w:style>
  <w:style w:type="paragraph" w:styleId="Index2">
    <w:name w:val="index 2"/>
    <w:basedOn w:val="Normal"/>
    <w:next w:val="Normal"/>
    <w:autoRedefine/>
    <w:semiHidden/>
    <w:rsid w:val="004E4EB6"/>
    <w:pPr>
      <w:ind w:left="480" w:hanging="240"/>
    </w:pPr>
    <w:rPr>
      <w:sz w:val="20"/>
    </w:rPr>
  </w:style>
  <w:style w:type="paragraph" w:styleId="Index3">
    <w:name w:val="index 3"/>
    <w:basedOn w:val="Normal"/>
    <w:next w:val="Normal"/>
    <w:autoRedefine/>
    <w:semiHidden/>
    <w:rsid w:val="004E4EB6"/>
    <w:pPr>
      <w:ind w:left="720" w:hanging="240"/>
    </w:pPr>
    <w:rPr>
      <w:sz w:val="20"/>
    </w:rPr>
  </w:style>
  <w:style w:type="paragraph" w:styleId="Index4">
    <w:name w:val="index 4"/>
    <w:basedOn w:val="Normal"/>
    <w:next w:val="Normal"/>
    <w:autoRedefine/>
    <w:semiHidden/>
    <w:rsid w:val="004E4EB6"/>
    <w:pPr>
      <w:ind w:left="960" w:hanging="240"/>
    </w:pPr>
    <w:rPr>
      <w:sz w:val="20"/>
    </w:rPr>
  </w:style>
  <w:style w:type="paragraph" w:styleId="Index5">
    <w:name w:val="index 5"/>
    <w:basedOn w:val="Normal"/>
    <w:next w:val="Normal"/>
    <w:autoRedefine/>
    <w:semiHidden/>
    <w:rsid w:val="004E4EB6"/>
    <w:pPr>
      <w:ind w:left="1200" w:hanging="240"/>
    </w:pPr>
    <w:rPr>
      <w:sz w:val="20"/>
    </w:rPr>
  </w:style>
  <w:style w:type="paragraph" w:styleId="Index6">
    <w:name w:val="index 6"/>
    <w:basedOn w:val="Normal"/>
    <w:next w:val="Normal"/>
    <w:autoRedefine/>
    <w:semiHidden/>
    <w:rsid w:val="004E4EB6"/>
    <w:pPr>
      <w:ind w:left="1440" w:hanging="240"/>
    </w:pPr>
    <w:rPr>
      <w:sz w:val="20"/>
    </w:rPr>
  </w:style>
  <w:style w:type="paragraph" w:styleId="Index7">
    <w:name w:val="index 7"/>
    <w:basedOn w:val="Normal"/>
    <w:next w:val="Normal"/>
    <w:autoRedefine/>
    <w:semiHidden/>
    <w:rsid w:val="004E4EB6"/>
    <w:pPr>
      <w:ind w:left="1680" w:hanging="240"/>
    </w:pPr>
    <w:rPr>
      <w:sz w:val="20"/>
    </w:rPr>
  </w:style>
  <w:style w:type="paragraph" w:styleId="Index8">
    <w:name w:val="index 8"/>
    <w:basedOn w:val="Normal"/>
    <w:next w:val="Normal"/>
    <w:autoRedefine/>
    <w:semiHidden/>
    <w:rsid w:val="004E4EB6"/>
    <w:pPr>
      <w:ind w:left="1920" w:hanging="240"/>
    </w:pPr>
    <w:rPr>
      <w:sz w:val="20"/>
    </w:rPr>
  </w:style>
  <w:style w:type="paragraph" w:styleId="Index9">
    <w:name w:val="index 9"/>
    <w:basedOn w:val="Normal"/>
    <w:next w:val="Normal"/>
    <w:autoRedefine/>
    <w:semiHidden/>
    <w:rsid w:val="004E4EB6"/>
    <w:pPr>
      <w:ind w:left="2160" w:hanging="240"/>
    </w:pPr>
    <w:rPr>
      <w:sz w:val="20"/>
    </w:rPr>
  </w:style>
  <w:style w:type="paragraph" w:styleId="IndexHeading">
    <w:name w:val="index heading"/>
    <w:basedOn w:val="Normal"/>
    <w:next w:val="Index1"/>
    <w:semiHidden/>
    <w:rsid w:val="004E4EB6"/>
    <w:pPr>
      <w:spacing w:before="120" w:after="120"/>
    </w:pPr>
    <w:rPr>
      <w:b/>
      <w:bCs/>
      <w:i/>
      <w:iCs/>
      <w:sz w:val="20"/>
    </w:rPr>
  </w:style>
  <w:style w:type="paragraph" w:styleId="ListBullet">
    <w:name w:val="List Bullet"/>
    <w:basedOn w:val="Normal"/>
    <w:link w:val="ListBulletChar"/>
    <w:rsid w:val="00C56CFF"/>
    <w:pPr>
      <w:numPr>
        <w:numId w:val="16"/>
      </w:numPr>
      <w:tabs>
        <w:tab w:val="clear" w:pos="360"/>
        <w:tab w:val="clear" w:pos="720"/>
        <w:tab w:val="clear" w:pos="1080"/>
        <w:tab w:val="clear" w:pos="1440"/>
      </w:tabs>
      <w:spacing w:before="20" w:after="20"/>
      <w:ind w:left="360"/>
    </w:pPr>
  </w:style>
  <w:style w:type="character" w:customStyle="1" w:styleId="ListBulletChar">
    <w:name w:val="List Bullet Char"/>
    <w:basedOn w:val="DefaultParagraphFont"/>
    <w:link w:val="ListBullet"/>
    <w:rsid w:val="00C56CFF"/>
    <w:rPr>
      <w:sz w:val="22"/>
    </w:rPr>
  </w:style>
  <w:style w:type="paragraph" w:styleId="ListBullet2">
    <w:name w:val="List Bullet 2"/>
    <w:basedOn w:val="Normal"/>
    <w:uiPriority w:val="99"/>
    <w:rsid w:val="00D56892"/>
    <w:pPr>
      <w:numPr>
        <w:numId w:val="5"/>
      </w:numPr>
      <w:tabs>
        <w:tab w:val="clear" w:pos="360"/>
        <w:tab w:val="clear" w:pos="720"/>
        <w:tab w:val="clear" w:pos="1080"/>
        <w:tab w:val="clear" w:pos="1440"/>
      </w:tabs>
      <w:spacing w:before="20" w:after="20"/>
      <w:ind w:left="720"/>
    </w:pPr>
  </w:style>
  <w:style w:type="paragraph" w:styleId="ListBullet3">
    <w:name w:val="List Bullet 3"/>
    <w:basedOn w:val="Normal"/>
    <w:rsid w:val="007236B9"/>
    <w:pPr>
      <w:numPr>
        <w:numId w:val="7"/>
      </w:numPr>
      <w:tabs>
        <w:tab w:val="clear" w:pos="360"/>
        <w:tab w:val="clear" w:pos="720"/>
        <w:tab w:val="clear" w:pos="1080"/>
        <w:tab w:val="clear" w:pos="1440"/>
      </w:tabs>
      <w:spacing w:before="20" w:after="20"/>
    </w:pPr>
  </w:style>
  <w:style w:type="paragraph" w:styleId="ListBullet4">
    <w:name w:val="List Bullet 4"/>
    <w:basedOn w:val="Normal"/>
    <w:rsid w:val="00812BF9"/>
    <w:pPr>
      <w:numPr>
        <w:numId w:val="3"/>
      </w:numPr>
      <w:tabs>
        <w:tab w:val="clear" w:pos="360"/>
        <w:tab w:val="clear" w:pos="720"/>
        <w:tab w:val="clear" w:pos="1080"/>
        <w:tab w:val="clear" w:pos="1440"/>
      </w:tabs>
      <w:spacing w:before="20" w:after="20"/>
      <w:ind w:left="1440"/>
    </w:pPr>
  </w:style>
  <w:style w:type="paragraph" w:styleId="ListBullet5">
    <w:name w:val="List Bullet 5"/>
    <w:basedOn w:val="Normal"/>
    <w:rsid w:val="00812BF9"/>
    <w:pPr>
      <w:numPr>
        <w:numId w:val="4"/>
      </w:numPr>
      <w:tabs>
        <w:tab w:val="clear" w:pos="360"/>
        <w:tab w:val="clear" w:pos="720"/>
        <w:tab w:val="clear" w:pos="1080"/>
        <w:tab w:val="clear" w:pos="1440"/>
      </w:tabs>
      <w:spacing w:before="20" w:after="20"/>
    </w:pPr>
  </w:style>
  <w:style w:type="paragraph" w:styleId="ListNumber">
    <w:name w:val="List Number"/>
    <w:basedOn w:val="Normal"/>
    <w:rsid w:val="009760FE"/>
    <w:pPr>
      <w:numPr>
        <w:numId w:val="22"/>
      </w:numPr>
      <w:tabs>
        <w:tab w:val="clear" w:pos="360"/>
        <w:tab w:val="clear" w:pos="720"/>
        <w:tab w:val="clear" w:pos="1080"/>
        <w:tab w:val="clear" w:pos="1440"/>
      </w:tabs>
      <w:spacing w:before="20" w:after="20"/>
    </w:pPr>
    <w:rPr>
      <w:rFonts w:eastAsia="Arial Unicode MS"/>
    </w:rPr>
  </w:style>
  <w:style w:type="paragraph" w:styleId="ListNumber2">
    <w:name w:val="List Number 2"/>
    <w:basedOn w:val="Normal"/>
    <w:rsid w:val="00B35BC3"/>
    <w:pPr>
      <w:numPr>
        <w:numId w:val="2"/>
      </w:numPr>
      <w:tabs>
        <w:tab w:val="clear" w:pos="360"/>
        <w:tab w:val="clear" w:pos="720"/>
        <w:tab w:val="clear" w:pos="1080"/>
        <w:tab w:val="clear" w:pos="1440"/>
      </w:tabs>
      <w:spacing w:before="20" w:after="20"/>
    </w:pPr>
  </w:style>
  <w:style w:type="paragraph" w:styleId="ListNumber3">
    <w:name w:val="List Number 3"/>
    <w:basedOn w:val="Normal"/>
    <w:rsid w:val="00E84AA8"/>
    <w:pPr>
      <w:numPr>
        <w:numId w:val="1"/>
      </w:numPr>
      <w:tabs>
        <w:tab w:val="clear" w:pos="360"/>
        <w:tab w:val="clear" w:pos="720"/>
        <w:tab w:val="clear" w:pos="1080"/>
        <w:tab w:val="clear" w:pos="1440"/>
      </w:tabs>
      <w:spacing w:before="20" w:after="20"/>
    </w:pPr>
  </w:style>
  <w:style w:type="paragraph" w:styleId="ListNumber4">
    <w:name w:val="List Number 4"/>
    <w:basedOn w:val="Normal"/>
    <w:rsid w:val="00013C2C"/>
    <w:pPr>
      <w:tabs>
        <w:tab w:val="num" w:pos="1440"/>
      </w:tabs>
      <w:spacing w:before="20" w:after="20"/>
      <w:ind w:left="1440" w:hanging="360"/>
    </w:pPr>
  </w:style>
  <w:style w:type="paragraph" w:styleId="ListNumber5">
    <w:name w:val="List Number 5"/>
    <w:basedOn w:val="Normal"/>
    <w:rsid w:val="00013C2C"/>
    <w:pPr>
      <w:tabs>
        <w:tab w:val="num" w:pos="1800"/>
      </w:tabs>
      <w:spacing w:before="20" w:after="20"/>
      <w:ind w:left="1800" w:hanging="360"/>
    </w:pPr>
  </w:style>
  <w:style w:type="paragraph" w:styleId="MacroText">
    <w:name w:val="macro"/>
    <w:semiHidden/>
    <w:rsid w:val="004E4EB6"/>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paragraph" w:styleId="Subtitle">
    <w:name w:val="Subtitle"/>
    <w:basedOn w:val="Title"/>
    <w:link w:val="SubtitleChar"/>
    <w:qFormat/>
    <w:rsid w:val="00E5143A"/>
    <w:pPr>
      <w:spacing w:before="60" w:after="60"/>
    </w:pPr>
    <w:rPr>
      <w:b w:val="0"/>
      <w:sz w:val="24"/>
      <w:szCs w:val="24"/>
    </w:rPr>
  </w:style>
  <w:style w:type="character" w:customStyle="1" w:styleId="SubtitleChar">
    <w:name w:val="Subtitle Char"/>
    <w:basedOn w:val="DefaultParagraphFont"/>
    <w:link w:val="Subtitle"/>
    <w:rsid w:val="00E5143A"/>
    <w:rPr>
      <w:rFonts w:ascii="Arial" w:hAnsi="Arial" w:cs="Arial"/>
      <w:noProof/>
      <w:sz w:val="24"/>
      <w:szCs w:val="24"/>
    </w:rPr>
  </w:style>
  <w:style w:type="paragraph" w:styleId="TableofAuthorities">
    <w:name w:val="table of authorities"/>
    <w:basedOn w:val="Normal"/>
    <w:next w:val="Normal"/>
    <w:semiHidden/>
    <w:rsid w:val="004E4EB6"/>
    <w:pPr>
      <w:ind w:left="200" w:hanging="200"/>
    </w:pPr>
  </w:style>
  <w:style w:type="paragraph" w:styleId="TableofFigures">
    <w:name w:val="table of figures"/>
    <w:basedOn w:val="Normal"/>
    <w:next w:val="Normal"/>
    <w:semiHidden/>
    <w:rsid w:val="004E4EB6"/>
  </w:style>
  <w:style w:type="paragraph" w:styleId="TOAHeading">
    <w:name w:val="toa heading"/>
    <w:basedOn w:val="Normal"/>
    <w:next w:val="Normal"/>
    <w:semiHidden/>
    <w:rsid w:val="004E4EB6"/>
    <w:pPr>
      <w:spacing w:before="120"/>
    </w:pPr>
    <w:rPr>
      <w:rFonts w:ascii="Arial" w:hAnsi="Arial" w:cs="Arial"/>
      <w:b/>
      <w:bCs/>
      <w:sz w:val="24"/>
      <w:szCs w:val="24"/>
    </w:rPr>
  </w:style>
  <w:style w:type="paragraph" w:customStyle="1" w:styleId="TableText">
    <w:name w:val="Table Text"/>
    <w:link w:val="TableTextChar"/>
    <w:rsid w:val="00E84AA8"/>
    <w:pPr>
      <w:spacing w:before="40" w:after="40"/>
    </w:pPr>
    <w:rPr>
      <w:sz w:val="22"/>
    </w:rPr>
  </w:style>
  <w:style w:type="character" w:customStyle="1" w:styleId="TableTextChar">
    <w:name w:val="Table Text Char"/>
    <w:basedOn w:val="DefaultParagraphFont"/>
    <w:link w:val="TableText"/>
    <w:rsid w:val="00E84AA8"/>
    <w:rPr>
      <w:sz w:val="22"/>
      <w:lang w:val="en-US" w:eastAsia="en-US" w:bidi="ar-SA"/>
    </w:rPr>
  </w:style>
  <w:style w:type="paragraph" w:customStyle="1" w:styleId="screen">
    <w:name w:val="screen"/>
    <w:basedOn w:val="Normal"/>
    <w:rsid w:val="00E3707D"/>
    <w:pPr>
      <w:spacing w:before="240" w:after="240"/>
      <w:jc w:val="center"/>
    </w:pPr>
  </w:style>
  <w:style w:type="paragraph" w:customStyle="1" w:styleId="Hdg">
    <w:name w:val="Hdg"/>
    <w:basedOn w:val="Heading2"/>
    <w:rsid w:val="00921AAA"/>
    <w:pPr>
      <w:outlineLvl w:val="9"/>
    </w:pPr>
    <w:rPr>
      <w:sz w:val="36"/>
    </w:rPr>
  </w:style>
  <w:style w:type="paragraph" w:customStyle="1" w:styleId="field">
    <w:name w:val="field"/>
    <w:basedOn w:val="Normal"/>
    <w:link w:val="fieldChar"/>
    <w:rsid w:val="00205DB5"/>
    <w:pPr>
      <w:spacing w:before="120" w:after="120"/>
      <w:ind w:left="648" w:hanging="648"/>
    </w:pPr>
    <w:rPr>
      <w:b/>
    </w:rPr>
  </w:style>
  <w:style w:type="character" w:customStyle="1" w:styleId="fieldChar">
    <w:name w:val="field Char"/>
    <w:basedOn w:val="DefaultParagraphFont"/>
    <w:link w:val="field"/>
    <w:rsid w:val="00205DB5"/>
    <w:rPr>
      <w:b/>
      <w:sz w:val="22"/>
    </w:rPr>
  </w:style>
  <w:style w:type="paragraph" w:customStyle="1" w:styleId="code">
    <w:name w:val="code"/>
    <w:basedOn w:val="Normal"/>
    <w:link w:val="codeChar"/>
    <w:rsid w:val="004215CC"/>
    <w:pPr>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20" w:after="20"/>
      <w:ind w:left="360"/>
    </w:pPr>
    <w:rPr>
      <w:rFonts w:ascii="Courier New" w:hAnsi="Courier New"/>
      <w:sz w:val="18"/>
    </w:rPr>
  </w:style>
  <w:style w:type="character" w:customStyle="1" w:styleId="codeChar">
    <w:name w:val="code Char"/>
    <w:basedOn w:val="DefaultParagraphFont"/>
    <w:link w:val="code"/>
    <w:rsid w:val="004215CC"/>
    <w:rPr>
      <w:rFonts w:ascii="Courier New" w:hAnsi="Courier New"/>
      <w:sz w:val="18"/>
    </w:rPr>
  </w:style>
  <w:style w:type="character" w:styleId="FollowedHyperlink">
    <w:name w:val="FollowedHyperlink"/>
    <w:basedOn w:val="DefaultParagraphFont"/>
    <w:rsid w:val="00EB6954"/>
    <w:rPr>
      <w:color w:val="800080"/>
      <w:u w:val="single"/>
    </w:rPr>
  </w:style>
  <w:style w:type="paragraph" w:customStyle="1" w:styleId="Note">
    <w:name w:val="Note"/>
    <w:basedOn w:val="Normal"/>
    <w:rsid w:val="00F911AF"/>
    <w:pPr>
      <w:tabs>
        <w:tab w:val="clear" w:pos="360"/>
        <w:tab w:val="clear" w:pos="720"/>
        <w:tab w:val="clear" w:pos="1080"/>
        <w:tab w:val="clear" w:pos="1440"/>
      </w:tabs>
      <w:spacing w:before="120" w:after="120"/>
      <w:ind w:left="1296" w:right="720" w:hanging="576"/>
    </w:pPr>
    <w:rPr>
      <w:color w:val="000000"/>
      <w:szCs w:val="23"/>
    </w:rPr>
  </w:style>
  <w:style w:type="paragraph" w:customStyle="1" w:styleId="Centered">
    <w:name w:val="Centered"/>
    <w:aliases w:val="Italic"/>
    <w:basedOn w:val="Normal"/>
    <w:rsid w:val="003D2CF3"/>
    <w:pPr>
      <w:tabs>
        <w:tab w:val="clear" w:pos="360"/>
        <w:tab w:val="clear" w:pos="720"/>
        <w:tab w:val="clear" w:pos="1080"/>
        <w:tab w:val="clear" w:pos="1440"/>
      </w:tabs>
      <w:spacing w:before="240"/>
      <w:jc w:val="center"/>
    </w:pPr>
    <w:rPr>
      <w:rFonts w:cs="Arial"/>
      <w:i/>
    </w:rPr>
  </w:style>
  <w:style w:type="paragraph" w:customStyle="1" w:styleId="Char1">
    <w:name w:val="Char1"/>
    <w:basedOn w:val="Normal"/>
    <w:autoRedefine/>
    <w:semiHidden/>
    <w:rsid w:val="006F7DC9"/>
    <w:pPr>
      <w:keepNext/>
      <w:tabs>
        <w:tab w:val="clear" w:pos="360"/>
        <w:tab w:val="clear" w:pos="720"/>
        <w:tab w:val="clear" w:pos="1080"/>
        <w:tab w:val="clear" w:pos="1440"/>
        <w:tab w:val="left" w:pos="1426"/>
        <w:tab w:val="left" w:pos="2162"/>
        <w:tab w:val="left" w:pos="2898"/>
        <w:tab w:val="left" w:pos="3634"/>
        <w:tab w:val="left" w:pos="4324"/>
        <w:tab w:val="left" w:pos="5060"/>
      </w:tabs>
      <w:spacing w:line="260" w:lineRule="exact"/>
      <w:ind w:left="-108" w:firstLine="108"/>
    </w:pPr>
    <w:rPr>
      <w:rFonts w:ascii="Arial" w:hAnsi="Arial" w:cs="Arial"/>
      <w:color w:val="000000"/>
      <w:sz w:val="18"/>
    </w:rPr>
  </w:style>
  <w:style w:type="paragraph" w:styleId="TOC1">
    <w:name w:val="toc 1"/>
    <w:basedOn w:val="Normal"/>
    <w:next w:val="Normal"/>
    <w:autoRedefine/>
    <w:uiPriority w:val="39"/>
    <w:rsid w:val="00921AAA"/>
    <w:pPr>
      <w:tabs>
        <w:tab w:val="clear" w:pos="360"/>
        <w:tab w:val="clear" w:pos="720"/>
        <w:tab w:val="clear" w:pos="1080"/>
        <w:tab w:val="clear" w:pos="1440"/>
      </w:tabs>
      <w:spacing w:before="20" w:after="20"/>
    </w:pPr>
    <w:rPr>
      <w:b/>
      <w:sz w:val="24"/>
    </w:rPr>
  </w:style>
  <w:style w:type="paragraph" w:styleId="Header">
    <w:name w:val="header"/>
    <w:basedOn w:val="Normal"/>
    <w:link w:val="HeaderChar"/>
    <w:rsid w:val="00D07416"/>
    <w:pPr>
      <w:tabs>
        <w:tab w:val="clear" w:pos="360"/>
        <w:tab w:val="clear" w:pos="720"/>
        <w:tab w:val="clear" w:pos="1080"/>
        <w:tab w:val="clear" w:pos="1440"/>
        <w:tab w:val="center" w:pos="4680"/>
        <w:tab w:val="right" w:pos="9360"/>
      </w:tabs>
    </w:pPr>
  </w:style>
  <w:style w:type="character" w:customStyle="1" w:styleId="HeaderChar">
    <w:name w:val="Header Char"/>
    <w:basedOn w:val="DefaultParagraphFont"/>
    <w:link w:val="Header"/>
    <w:rsid w:val="00D07416"/>
    <w:rPr>
      <w:sz w:val="24"/>
    </w:rPr>
  </w:style>
  <w:style w:type="paragraph" w:customStyle="1" w:styleId="TableHdg">
    <w:name w:val="Table Hdg"/>
    <w:basedOn w:val="Normal"/>
    <w:next w:val="Normal"/>
    <w:qFormat/>
    <w:rsid w:val="00D07416"/>
    <w:pPr>
      <w:tabs>
        <w:tab w:val="clear" w:pos="360"/>
        <w:tab w:val="clear" w:pos="720"/>
        <w:tab w:val="clear" w:pos="1080"/>
        <w:tab w:val="clear" w:pos="1440"/>
      </w:tabs>
      <w:spacing w:before="40" w:after="40"/>
    </w:pPr>
    <w:rPr>
      <w:b/>
    </w:rPr>
  </w:style>
  <w:style w:type="paragraph" w:customStyle="1" w:styleId="title2">
    <w:name w:val="title2"/>
    <w:basedOn w:val="Title"/>
    <w:next w:val="Normal"/>
    <w:qFormat/>
    <w:rsid w:val="00050349"/>
    <w:pPr>
      <w:spacing w:before="120" w:after="120"/>
    </w:pPr>
    <w:rPr>
      <w:sz w:val="28"/>
    </w:rPr>
  </w:style>
  <w:style w:type="paragraph" w:styleId="Bibliography">
    <w:name w:val="Bibliography"/>
    <w:basedOn w:val="Normal"/>
    <w:next w:val="Normal"/>
    <w:uiPriority w:val="37"/>
    <w:semiHidden/>
    <w:unhideWhenUsed/>
    <w:rsid w:val="00967666"/>
  </w:style>
  <w:style w:type="paragraph" w:styleId="Date">
    <w:name w:val="Date"/>
    <w:basedOn w:val="Normal"/>
    <w:next w:val="Normal"/>
    <w:link w:val="DateChar"/>
    <w:rsid w:val="00967666"/>
  </w:style>
  <w:style w:type="character" w:customStyle="1" w:styleId="DateChar">
    <w:name w:val="Date Char"/>
    <w:basedOn w:val="DefaultParagraphFont"/>
    <w:link w:val="Date"/>
    <w:rsid w:val="00967666"/>
    <w:rPr>
      <w:sz w:val="22"/>
    </w:rPr>
  </w:style>
  <w:style w:type="paragraph" w:styleId="List">
    <w:name w:val="List"/>
    <w:basedOn w:val="Normal"/>
    <w:rsid w:val="00967666"/>
    <w:pPr>
      <w:ind w:left="360" w:hanging="360"/>
      <w:contextualSpacing/>
    </w:pPr>
  </w:style>
  <w:style w:type="paragraph" w:styleId="List2">
    <w:name w:val="List 2"/>
    <w:basedOn w:val="Normal"/>
    <w:rsid w:val="00967666"/>
    <w:pPr>
      <w:ind w:left="720" w:hanging="360"/>
      <w:contextualSpacing/>
    </w:pPr>
  </w:style>
  <w:style w:type="paragraph" w:styleId="List3">
    <w:name w:val="List 3"/>
    <w:basedOn w:val="Normal"/>
    <w:rsid w:val="00967666"/>
    <w:pPr>
      <w:ind w:left="1080" w:hanging="360"/>
      <w:contextualSpacing/>
    </w:pPr>
  </w:style>
  <w:style w:type="paragraph" w:styleId="List4">
    <w:name w:val="List 4"/>
    <w:basedOn w:val="Normal"/>
    <w:rsid w:val="00967666"/>
    <w:pPr>
      <w:ind w:left="1440" w:hanging="360"/>
      <w:contextualSpacing/>
    </w:pPr>
  </w:style>
  <w:style w:type="paragraph" w:styleId="List5">
    <w:name w:val="List 5"/>
    <w:basedOn w:val="Normal"/>
    <w:rsid w:val="00967666"/>
    <w:pPr>
      <w:ind w:left="1800" w:hanging="360"/>
      <w:contextualSpacing/>
    </w:pPr>
  </w:style>
  <w:style w:type="paragraph" w:styleId="TOCHeading">
    <w:name w:val="TOC Heading"/>
    <w:basedOn w:val="Heading1"/>
    <w:next w:val="Normal"/>
    <w:uiPriority w:val="39"/>
    <w:semiHidden/>
    <w:unhideWhenUsed/>
    <w:qFormat/>
    <w:rsid w:val="00967666"/>
    <w:pPr>
      <w:keepNext/>
      <w:spacing w:after="60"/>
      <w:outlineLvl w:val="9"/>
    </w:pPr>
    <w:rPr>
      <w:rFonts w:ascii="Cambria" w:hAnsi="Cambria" w:cs="Times New Roman"/>
      <w:sz w:val="32"/>
    </w:rPr>
  </w:style>
  <w:style w:type="paragraph" w:styleId="TOC2">
    <w:name w:val="toc 2"/>
    <w:basedOn w:val="Normal"/>
    <w:next w:val="Normal"/>
    <w:autoRedefine/>
    <w:uiPriority w:val="39"/>
    <w:rsid w:val="00921AAA"/>
    <w:pPr>
      <w:tabs>
        <w:tab w:val="clear" w:pos="360"/>
        <w:tab w:val="clear" w:pos="720"/>
        <w:tab w:val="clear" w:pos="1080"/>
        <w:tab w:val="clear" w:pos="1440"/>
      </w:tabs>
      <w:ind w:left="216"/>
    </w:pPr>
    <w:rPr>
      <w:sz w:val="24"/>
    </w:rPr>
  </w:style>
  <w:style w:type="paragraph" w:styleId="TOC3">
    <w:name w:val="toc 3"/>
    <w:basedOn w:val="Normal"/>
    <w:next w:val="Normal"/>
    <w:autoRedefine/>
    <w:uiPriority w:val="39"/>
    <w:rsid w:val="00921AAA"/>
    <w:pPr>
      <w:tabs>
        <w:tab w:val="clear" w:pos="360"/>
        <w:tab w:val="clear" w:pos="720"/>
        <w:tab w:val="clear" w:pos="1080"/>
        <w:tab w:val="clear" w:pos="1440"/>
      </w:tabs>
      <w:ind w:left="446"/>
    </w:pPr>
    <w:rPr>
      <w:sz w:val="24"/>
    </w:rPr>
  </w:style>
  <w:style w:type="paragraph" w:styleId="PlainText">
    <w:name w:val="Plain Text"/>
    <w:basedOn w:val="Normal"/>
    <w:link w:val="PlainTextChar"/>
    <w:uiPriority w:val="99"/>
    <w:unhideWhenUsed/>
    <w:rsid w:val="00AE58D2"/>
    <w:pPr>
      <w:tabs>
        <w:tab w:val="clear" w:pos="360"/>
        <w:tab w:val="clear" w:pos="720"/>
        <w:tab w:val="clear" w:pos="1080"/>
        <w:tab w:val="clear" w:pos="1440"/>
      </w:tabs>
    </w:pPr>
    <w:rPr>
      <w:rFonts w:ascii="Courier New" w:eastAsia="Calibri" w:hAnsi="Courier New" w:cs="Courier New"/>
      <w:sz w:val="20"/>
    </w:rPr>
  </w:style>
  <w:style w:type="character" w:customStyle="1" w:styleId="PlainTextChar">
    <w:name w:val="Plain Text Char"/>
    <w:basedOn w:val="DefaultParagraphFont"/>
    <w:link w:val="PlainText"/>
    <w:uiPriority w:val="99"/>
    <w:rsid w:val="00AE58D2"/>
    <w:rPr>
      <w:rFonts w:ascii="Courier New" w:eastAsia="Calibri" w:hAnsi="Courier New" w:cs="Courier New"/>
    </w:rPr>
  </w:style>
  <w:style w:type="paragraph" w:styleId="Revision">
    <w:name w:val="Revision"/>
    <w:hidden/>
    <w:uiPriority w:val="99"/>
    <w:semiHidden/>
    <w:rsid w:val="00866DB5"/>
    <w:rPr>
      <w:sz w:val="22"/>
    </w:rPr>
  </w:style>
  <w:style w:type="character" w:styleId="Strong">
    <w:name w:val="Strong"/>
    <w:basedOn w:val="DefaultParagraphFont"/>
    <w:uiPriority w:val="22"/>
    <w:qFormat/>
    <w:rsid w:val="0070472A"/>
    <w:rPr>
      <w:b/>
      <w:bCs/>
    </w:rPr>
  </w:style>
  <w:style w:type="paragraph" w:styleId="NormalWeb">
    <w:name w:val="Normal (Web)"/>
    <w:basedOn w:val="Normal"/>
    <w:uiPriority w:val="99"/>
    <w:unhideWhenUsed/>
    <w:rsid w:val="00FC10C7"/>
    <w:pPr>
      <w:tabs>
        <w:tab w:val="clear" w:pos="360"/>
        <w:tab w:val="clear" w:pos="720"/>
        <w:tab w:val="clear" w:pos="1080"/>
        <w:tab w:val="clear" w:pos="1440"/>
      </w:tabs>
      <w:spacing w:before="100" w:beforeAutospacing="1" w:after="100" w:afterAutospacing="1"/>
    </w:pPr>
    <w:rPr>
      <w:rFonts w:eastAsia="Calibri"/>
      <w:sz w:val="24"/>
      <w:szCs w:val="24"/>
    </w:rPr>
  </w:style>
  <w:style w:type="paragraph" w:styleId="Caption">
    <w:name w:val="caption"/>
    <w:basedOn w:val="Normal"/>
    <w:next w:val="Normal"/>
    <w:qFormat/>
    <w:rsid w:val="003F1A5E"/>
    <w:pPr>
      <w:spacing w:before="60" w:after="240"/>
      <w:jc w:val="center"/>
    </w:pPr>
    <w:rPr>
      <w:rFonts w:ascii="Times New Roman Bold" w:hAnsi="Times New Roman Bold"/>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422">
      <w:bodyDiv w:val="1"/>
      <w:marLeft w:val="0"/>
      <w:marRight w:val="0"/>
      <w:marTop w:val="0"/>
      <w:marBottom w:val="0"/>
      <w:divBdr>
        <w:top w:val="none" w:sz="0" w:space="0" w:color="auto"/>
        <w:left w:val="none" w:sz="0" w:space="0" w:color="auto"/>
        <w:bottom w:val="none" w:sz="0" w:space="0" w:color="auto"/>
        <w:right w:val="none" w:sz="0" w:space="0" w:color="auto"/>
      </w:divBdr>
    </w:div>
    <w:div w:id="590360171">
      <w:bodyDiv w:val="1"/>
      <w:marLeft w:val="0"/>
      <w:marRight w:val="0"/>
      <w:marTop w:val="0"/>
      <w:marBottom w:val="0"/>
      <w:divBdr>
        <w:top w:val="none" w:sz="0" w:space="0" w:color="auto"/>
        <w:left w:val="none" w:sz="0" w:space="0" w:color="auto"/>
        <w:bottom w:val="none" w:sz="0" w:space="0" w:color="auto"/>
        <w:right w:val="none" w:sz="0" w:space="0" w:color="auto"/>
      </w:divBdr>
    </w:div>
    <w:div w:id="880021624">
      <w:bodyDiv w:val="1"/>
      <w:marLeft w:val="0"/>
      <w:marRight w:val="0"/>
      <w:marTop w:val="0"/>
      <w:marBottom w:val="0"/>
      <w:divBdr>
        <w:top w:val="none" w:sz="0" w:space="0" w:color="auto"/>
        <w:left w:val="none" w:sz="0" w:space="0" w:color="auto"/>
        <w:bottom w:val="none" w:sz="0" w:space="0" w:color="auto"/>
        <w:right w:val="none" w:sz="0" w:space="0" w:color="auto"/>
      </w:divBdr>
    </w:div>
    <w:div w:id="1145314219">
      <w:bodyDiv w:val="1"/>
      <w:marLeft w:val="0"/>
      <w:marRight w:val="0"/>
      <w:marTop w:val="0"/>
      <w:marBottom w:val="0"/>
      <w:divBdr>
        <w:top w:val="none" w:sz="0" w:space="0" w:color="auto"/>
        <w:left w:val="none" w:sz="0" w:space="0" w:color="auto"/>
        <w:bottom w:val="none" w:sz="0" w:space="0" w:color="auto"/>
        <w:right w:val="none" w:sz="0" w:space="0" w:color="auto"/>
      </w:divBdr>
    </w:div>
    <w:div w:id="1439983652">
      <w:bodyDiv w:val="1"/>
      <w:marLeft w:val="0"/>
      <w:marRight w:val="0"/>
      <w:marTop w:val="0"/>
      <w:marBottom w:val="0"/>
      <w:divBdr>
        <w:top w:val="none" w:sz="0" w:space="0" w:color="auto"/>
        <w:left w:val="none" w:sz="0" w:space="0" w:color="auto"/>
        <w:bottom w:val="none" w:sz="0" w:space="0" w:color="auto"/>
        <w:right w:val="none" w:sz="0" w:space="0" w:color="auto"/>
      </w:divBdr>
    </w:div>
    <w:div w:id="1545024345">
      <w:bodyDiv w:val="1"/>
      <w:marLeft w:val="0"/>
      <w:marRight w:val="0"/>
      <w:marTop w:val="0"/>
      <w:marBottom w:val="0"/>
      <w:divBdr>
        <w:top w:val="none" w:sz="0" w:space="0" w:color="auto"/>
        <w:left w:val="none" w:sz="0" w:space="0" w:color="auto"/>
        <w:bottom w:val="none" w:sz="0" w:space="0" w:color="auto"/>
        <w:right w:val="none" w:sz="0" w:space="0" w:color="auto"/>
      </w:divBdr>
    </w:div>
    <w:div w:id="1617591449">
      <w:bodyDiv w:val="1"/>
      <w:marLeft w:val="0"/>
      <w:marRight w:val="0"/>
      <w:marTop w:val="0"/>
      <w:marBottom w:val="0"/>
      <w:divBdr>
        <w:top w:val="none" w:sz="0" w:space="0" w:color="auto"/>
        <w:left w:val="none" w:sz="0" w:space="0" w:color="auto"/>
        <w:bottom w:val="none" w:sz="0" w:space="0" w:color="auto"/>
        <w:right w:val="none" w:sz="0" w:space="0" w:color="auto"/>
      </w:divBdr>
    </w:div>
    <w:div w:id="1795172730">
      <w:bodyDiv w:val="1"/>
      <w:marLeft w:val="0"/>
      <w:marRight w:val="0"/>
      <w:marTop w:val="0"/>
      <w:marBottom w:val="0"/>
      <w:divBdr>
        <w:top w:val="none" w:sz="0" w:space="0" w:color="auto"/>
        <w:left w:val="none" w:sz="0" w:space="0" w:color="auto"/>
        <w:bottom w:val="none" w:sz="0" w:space="0" w:color="auto"/>
        <w:right w:val="none" w:sz="0" w:space="0" w:color="auto"/>
      </w:divBdr>
    </w:div>
    <w:div w:id="1842696152">
      <w:bodyDiv w:val="1"/>
      <w:marLeft w:val="0"/>
      <w:marRight w:val="0"/>
      <w:marTop w:val="0"/>
      <w:marBottom w:val="0"/>
      <w:divBdr>
        <w:top w:val="none" w:sz="0" w:space="0" w:color="auto"/>
        <w:left w:val="none" w:sz="0" w:space="0" w:color="auto"/>
        <w:bottom w:val="none" w:sz="0" w:space="0" w:color="auto"/>
        <w:right w:val="none" w:sz="0" w:space="0" w:color="auto"/>
      </w:divBdr>
    </w:div>
    <w:div w:id="19986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4.va.gov/vd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ftp://download.vista.med.v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Instrument_Defined\Diana\SCID_Instr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4997689CF85D49BB134B81262F5FC0" ma:contentTypeVersion="0" ma:contentTypeDescription="Create a new document." ma:contentTypeScope="" ma:versionID="e844b86df028b5ce29c2d814d23980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04473-0FA8-4C1F-A567-C4B8411E3E04}">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F8AB6E9-F265-437F-9366-9659C55EA151}">
  <ds:schemaRefs>
    <ds:schemaRef ds:uri="http://schemas.openxmlformats.org/officeDocument/2006/bibliography"/>
  </ds:schemaRefs>
</ds:datastoreItem>
</file>

<file path=customXml/itemProps3.xml><?xml version="1.0" encoding="utf-8"?>
<ds:datastoreItem xmlns:ds="http://schemas.openxmlformats.org/officeDocument/2006/customXml" ds:itemID="{3BC85F8D-7B39-4E48-AB4B-B6B998709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F99AAC3-CBE4-46DE-B00E-CB97F75B9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SCID_Instruments</Template>
  <TotalTime>0</TotalTime>
  <Pages>41</Pages>
  <Words>8712</Words>
  <Characters>54022</Characters>
  <Application>Microsoft Office Word</Application>
  <DocSecurity>4</DocSecurity>
  <Lines>450</Lines>
  <Paragraphs>125</Paragraphs>
  <ScaleCrop>false</ScaleCrop>
  <HeadingPairs>
    <vt:vector size="2" baseType="variant">
      <vt:variant>
        <vt:lpstr>Title</vt:lpstr>
      </vt:variant>
      <vt:variant>
        <vt:i4>1</vt:i4>
      </vt:variant>
    </vt:vector>
  </HeadingPairs>
  <TitlesOfParts>
    <vt:vector size="1" baseType="lpstr">
      <vt:lpstr>Howdy Installation Guide</vt:lpstr>
    </vt:vector>
  </TitlesOfParts>
  <Manager/>
  <Company>Department of Veterans Affairs</Company>
  <LinksUpToDate>false</LinksUpToDate>
  <CharactersWithSpaces>62609</CharactersWithSpaces>
  <SharedDoc>false</SharedDoc>
  <HLinks>
    <vt:vector size="342" baseType="variant">
      <vt:variant>
        <vt:i4>7274550</vt:i4>
      </vt:variant>
      <vt:variant>
        <vt:i4>318</vt:i4>
      </vt:variant>
      <vt:variant>
        <vt:i4>0</vt:i4>
      </vt:variant>
      <vt:variant>
        <vt:i4>5</vt:i4>
      </vt:variant>
      <vt:variant>
        <vt:lpwstr>http://www4.va.gov/vdl/</vt:lpwstr>
      </vt:variant>
      <vt:variant>
        <vt:lpwstr/>
      </vt:variant>
      <vt:variant>
        <vt:i4>5570589</vt:i4>
      </vt:variant>
      <vt:variant>
        <vt:i4>315</vt:i4>
      </vt:variant>
      <vt:variant>
        <vt:i4>0</vt:i4>
      </vt:variant>
      <vt:variant>
        <vt:i4>5</vt:i4>
      </vt:variant>
      <vt:variant>
        <vt:lpwstr>ftp://ftp.fo-slc.med.va.gov/</vt:lpwstr>
      </vt:variant>
      <vt:variant>
        <vt:lpwstr/>
      </vt:variant>
      <vt:variant>
        <vt:i4>3145853</vt:i4>
      </vt:variant>
      <vt:variant>
        <vt:i4>312</vt:i4>
      </vt:variant>
      <vt:variant>
        <vt:i4>0</vt:i4>
      </vt:variant>
      <vt:variant>
        <vt:i4>5</vt:i4>
      </vt:variant>
      <vt:variant>
        <vt:lpwstr>ftp://ftp.fo-hines.med.va.gov/</vt:lpwstr>
      </vt:variant>
      <vt:variant>
        <vt:lpwstr/>
      </vt:variant>
      <vt:variant>
        <vt:i4>2883630</vt:i4>
      </vt:variant>
      <vt:variant>
        <vt:i4>309</vt:i4>
      </vt:variant>
      <vt:variant>
        <vt:i4>0</vt:i4>
      </vt:variant>
      <vt:variant>
        <vt:i4>5</vt:i4>
      </vt:variant>
      <vt:variant>
        <vt:lpwstr>ftp://ftp.fo-albany.med.va.gov/</vt:lpwstr>
      </vt:variant>
      <vt:variant>
        <vt:lpwstr/>
      </vt:variant>
      <vt:variant>
        <vt:i4>1966081</vt:i4>
      </vt:variant>
      <vt:variant>
        <vt:i4>306</vt:i4>
      </vt:variant>
      <vt:variant>
        <vt:i4>0</vt:i4>
      </vt:variant>
      <vt:variant>
        <vt:i4>5</vt:i4>
      </vt:variant>
      <vt:variant>
        <vt:lpwstr>ftp://download.vista.med.va.gov/</vt:lpwstr>
      </vt:variant>
      <vt:variant>
        <vt:lpwstr/>
      </vt:variant>
      <vt:variant>
        <vt:i4>5570589</vt:i4>
      </vt:variant>
      <vt:variant>
        <vt:i4>303</vt:i4>
      </vt:variant>
      <vt:variant>
        <vt:i4>0</vt:i4>
      </vt:variant>
      <vt:variant>
        <vt:i4>5</vt:i4>
      </vt:variant>
      <vt:variant>
        <vt:lpwstr>ftp://ftp.fo-slc.med.va.gov/</vt:lpwstr>
      </vt:variant>
      <vt:variant>
        <vt:lpwstr/>
      </vt:variant>
      <vt:variant>
        <vt:i4>3145853</vt:i4>
      </vt:variant>
      <vt:variant>
        <vt:i4>300</vt:i4>
      </vt:variant>
      <vt:variant>
        <vt:i4>0</vt:i4>
      </vt:variant>
      <vt:variant>
        <vt:i4>5</vt:i4>
      </vt:variant>
      <vt:variant>
        <vt:lpwstr>ftp://ftp.fo-hines.med.va.gov/</vt:lpwstr>
      </vt:variant>
      <vt:variant>
        <vt:lpwstr/>
      </vt:variant>
      <vt:variant>
        <vt:i4>2883630</vt:i4>
      </vt:variant>
      <vt:variant>
        <vt:i4>297</vt:i4>
      </vt:variant>
      <vt:variant>
        <vt:i4>0</vt:i4>
      </vt:variant>
      <vt:variant>
        <vt:i4>5</vt:i4>
      </vt:variant>
      <vt:variant>
        <vt:lpwstr>ftp://ftp.fo-albany.med.va.gov/</vt:lpwstr>
      </vt:variant>
      <vt:variant>
        <vt:lpwstr/>
      </vt:variant>
      <vt:variant>
        <vt:i4>1245234</vt:i4>
      </vt:variant>
      <vt:variant>
        <vt:i4>290</vt:i4>
      </vt:variant>
      <vt:variant>
        <vt:i4>0</vt:i4>
      </vt:variant>
      <vt:variant>
        <vt:i4>5</vt:i4>
      </vt:variant>
      <vt:variant>
        <vt:lpwstr/>
      </vt:variant>
      <vt:variant>
        <vt:lpwstr>_Toc313444659</vt:lpwstr>
      </vt:variant>
      <vt:variant>
        <vt:i4>1245234</vt:i4>
      </vt:variant>
      <vt:variant>
        <vt:i4>284</vt:i4>
      </vt:variant>
      <vt:variant>
        <vt:i4>0</vt:i4>
      </vt:variant>
      <vt:variant>
        <vt:i4>5</vt:i4>
      </vt:variant>
      <vt:variant>
        <vt:lpwstr/>
      </vt:variant>
      <vt:variant>
        <vt:lpwstr>_Toc313444658</vt:lpwstr>
      </vt:variant>
      <vt:variant>
        <vt:i4>1245234</vt:i4>
      </vt:variant>
      <vt:variant>
        <vt:i4>278</vt:i4>
      </vt:variant>
      <vt:variant>
        <vt:i4>0</vt:i4>
      </vt:variant>
      <vt:variant>
        <vt:i4>5</vt:i4>
      </vt:variant>
      <vt:variant>
        <vt:lpwstr/>
      </vt:variant>
      <vt:variant>
        <vt:lpwstr>_Toc313444657</vt:lpwstr>
      </vt:variant>
      <vt:variant>
        <vt:i4>1245234</vt:i4>
      </vt:variant>
      <vt:variant>
        <vt:i4>272</vt:i4>
      </vt:variant>
      <vt:variant>
        <vt:i4>0</vt:i4>
      </vt:variant>
      <vt:variant>
        <vt:i4>5</vt:i4>
      </vt:variant>
      <vt:variant>
        <vt:lpwstr/>
      </vt:variant>
      <vt:variant>
        <vt:lpwstr>_Toc313444656</vt:lpwstr>
      </vt:variant>
      <vt:variant>
        <vt:i4>1245234</vt:i4>
      </vt:variant>
      <vt:variant>
        <vt:i4>266</vt:i4>
      </vt:variant>
      <vt:variant>
        <vt:i4>0</vt:i4>
      </vt:variant>
      <vt:variant>
        <vt:i4>5</vt:i4>
      </vt:variant>
      <vt:variant>
        <vt:lpwstr/>
      </vt:variant>
      <vt:variant>
        <vt:lpwstr>_Toc313444655</vt:lpwstr>
      </vt:variant>
      <vt:variant>
        <vt:i4>1245234</vt:i4>
      </vt:variant>
      <vt:variant>
        <vt:i4>260</vt:i4>
      </vt:variant>
      <vt:variant>
        <vt:i4>0</vt:i4>
      </vt:variant>
      <vt:variant>
        <vt:i4>5</vt:i4>
      </vt:variant>
      <vt:variant>
        <vt:lpwstr/>
      </vt:variant>
      <vt:variant>
        <vt:lpwstr>_Toc313444654</vt:lpwstr>
      </vt:variant>
      <vt:variant>
        <vt:i4>1245234</vt:i4>
      </vt:variant>
      <vt:variant>
        <vt:i4>254</vt:i4>
      </vt:variant>
      <vt:variant>
        <vt:i4>0</vt:i4>
      </vt:variant>
      <vt:variant>
        <vt:i4>5</vt:i4>
      </vt:variant>
      <vt:variant>
        <vt:lpwstr/>
      </vt:variant>
      <vt:variant>
        <vt:lpwstr>_Toc313444653</vt:lpwstr>
      </vt:variant>
      <vt:variant>
        <vt:i4>1245234</vt:i4>
      </vt:variant>
      <vt:variant>
        <vt:i4>248</vt:i4>
      </vt:variant>
      <vt:variant>
        <vt:i4>0</vt:i4>
      </vt:variant>
      <vt:variant>
        <vt:i4>5</vt:i4>
      </vt:variant>
      <vt:variant>
        <vt:lpwstr/>
      </vt:variant>
      <vt:variant>
        <vt:lpwstr>_Toc313444652</vt:lpwstr>
      </vt:variant>
      <vt:variant>
        <vt:i4>1245234</vt:i4>
      </vt:variant>
      <vt:variant>
        <vt:i4>242</vt:i4>
      </vt:variant>
      <vt:variant>
        <vt:i4>0</vt:i4>
      </vt:variant>
      <vt:variant>
        <vt:i4>5</vt:i4>
      </vt:variant>
      <vt:variant>
        <vt:lpwstr/>
      </vt:variant>
      <vt:variant>
        <vt:lpwstr>_Toc313444651</vt:lpwstr>
      </vt:variant>
      <vt:variant>
        <vt:i4>1245234</vt:i4>
      </vt:variant>
      <vt:variant>
        <vt:i4>236</vt:i4>
      </vt:variant>
      <vt:variant>
        <vt:i4>0</vt:i4>
      </vt:variant>
      <vt:variant>
        <vt:i4>5</vt:i4>
      </vt:variant>
      <vt:variant>
        <vt:lpwstr/>
      </vt:variant>
      <vt:variant>
        <vt:lpwstr>_Toc313444650</vt:lpwstr>
      </vt:variant>
      <vt:variant>
        <vt:i4>1179698</vt:i4>
      </vt:variant>
      <vt:variant>
        <vt:i4>230</vt:i4>
      </vt:variant>
      <vt:variant>
        <vt:i4>0</vt:i4>
      </vt:variant>
      <vt:variant>
        <vt:i4>5</vt:i4>
      </vt:variant>
      <vt:variant>
        <vt:lpwstr/>
      </vt:variant>
      <vt:variant>
        <vt:lpwstr>_Toc313444649</vt:lpwstr>
      </vt:variant>
      <vt:variant>
        <vt:i4>1179698</vt:i4>
      </vt:variant>
      <vt:variant>
        <vt:i4>224</vt:i4>
      </vt:variant>
      <vt:variant>
        <vt:i4>0</vt:i4>
      </vt:variant>
      <vt:variant>
        <vt:i4>5</vt:i4>
      </vt:variant>
      <vt:variant>
        <vt:lpwstr/>
      </vt:variant>
      <vt:variant>
        <vt:lpwstr>_Toc313444648</vt:lpwstr>
      </vt:variant>
      <vt:variant>
        <vt:i4>1179698</vt:i4>
      </vt:variant>
      <vt:variant>
        <vt:i4>218</vt:i4>
      </vt:variant>
      <vt:variant>
        <vt:i4>0</vt:i4>
      </vt:variant>
      <vt:variant>
        <vt:i4>5</vt:i4>
      </vt:variant>
      <vt:variant>
        <vt:lpwstr/>
      </vt:variant>
      <vt:variant>
        <vt:lpwstr>_Toc313444647</vt:lpwstr>
      </vt:variant>
      <vt:variant>
        <vt:i4>1179698</vt:i4>
      </vt:variant>
      <vt:variant>
        <vt:i4>212</vt:i4>
      </vt:variant>
      <vt:variant>
        <vt:i4>0</vt:i4>
      </vt:variant>
      <vt:variant>
        <vt:i4>5</vt:i4>
      </vt:variant>
      <vt:variant>
        <vt:lpwstr/>
      </vt:variant>
      <vt:variant>
        <vt:lpwstr>_Toc313444646</vt:lpwstr>
      </vt:variant>
      <vt:variant>
        <vt:i4>1179698</vt:i4>
      </vt:variant>
      <vt:variant>
        <vt:i4>206</vt:i4>
      </vt:variant>
      <vt:variant>
        <vt:i4>0</vt:i4>
      </vt:variant>
      <vt:variant>
        <vt:i4>5</vt:i4>
      </vt:variant>
      <vt:variant>
        <vt:lpwstr/>
      </vt:variant>
      <vt:variant>
        <vt:lpwstr>_Toc313444645</vt:lpwstr>
      </vt:variant>
      <vt:variant>
        <vt:i4>1179698</vt:i4>
      </vt:variant>
      <vt:variant>
        <vt:i4>200</vt:i4>
      </vt:variant>
      <vt:variant>
        <vt:i4>0</vt:i4>
      </vt:variant>
      <vt:variant>
        <vt:i4>5</vt:i4>
      </vt:variant>
      <vt:variant>
        <vt:lpwstr/>
      </vt:variant>
      <vt:variant>
        <vt:lpwstr>_Toc313444644</vt:lpwstr>
      </vt:variant>
      <vt:variant>
        <vt:i4>1179698</vt:i4>
      </vt:variant>
      <vt:variant>
        <vt:i4>194</vt:i4>
      </vt:variant>
      <vt:variant>
        <vt:i4>0</vt:i4>
      </vt:variant>
      <vt:variant>
        <vt:i4>5</vt:i4>
      </vt:variant>
      <vt:variant>
        <vt:lpwstr/>
      </vt:variant>
      <vt:variant>
        <vt:lpwstr>_Toc313444643</vt:lpwstr>
      </vt:variant>
      <vt:variant>
        <vt:i4>1179698</vt:i4>
      </vt:variant>
      <vt:variant>
        <vt:i4>188</vt:i4>
      </vt:variant>
      <vt:variant>
        <vt:i4>0</vt:i4>
      </vt:variant>
      <vt:variant>
        <vt:i4>5</vt:i4>
      </vt:variant>
      <vt:variant>
        <vt:lpwstr/>
      </vt:variant>
      <vt:variant>
        <vt:lpwstr>_Toc313444642</vt:lpwstr>
      </vt:variant>
      <vt:variant>
        <vt:i4>1179698</vt:i4>
      </vt:variant>
      <vt:variant>
        <vt:i4>182</vt:i4>
      </vt:variant>
      <vt:variant>
        <vt:i4>0</vt:i4>
      </vt:variant>
      <vt:variant>
        <vt:i4>5</vt:i4>
      </vt:variant>
      <vt:variant>
        <vt:lpwstr/>
      </vt:variant>
      <vt:variant>
        <vt:lpwstr>_Toc313444641</vt:lpwstr>
      </vt:variant>
      <vt:variant>
        <vt:i4>1179698</vt:i4>
      </vt:variant>
      <vt:variant>
        <vt:i4>176</vt:i4>
      </vt:variant>
      <vt:variant>
        <vt:i4>0</vt:i4>
      </vt:variant>
      <vt:variant>
        <vt:i4>5</vt:i4>
      </vt:variant>
      <vt:variant>
        <vt:lpwstr/>
      </vt:variant>
      <vt:variant>
        <vt:lpwstr>_Toc313444640</vt:lpwstr>
      </vt:variant>
      <vt:variant>
        <vt:i4>1376306</vt:i4>
      </vt:variant>
      <vt:variant>
        <vt:i4>170</vt:i4>
      </vt:variant>
      <vt:variant>
        <vt:i4>0</vt:i4>
      </vt:variant>
      <vt:variant>
        <vt:i4>5</vt:i4>
      </vt:variant>
      <vt:variant>
        <vt:lpwstr/>
      </vt:variant>
      <vt:variant>
        <vt:lpwstr>_Toc313444639</vt:lpwstr>
      </vt:variant>
      <vt:variant>
        <vt:i4>1376306</vt:i4>
      </vt:variant>
      <vt:variant>
        <vt:i4>164</vt:i4>
      </vt:variant>
      <vt:variant>
        <vt:i4>0</vt:i4>
      </vt:variant>
      <vt:variant>
        <vt:i4>5</vt:i4>
      </vt:variant>
      <vt:variant>
        <vt:lpwstr/>
      </vt:variant>
      <vt:variant>
        <vt:lpwstr>_Toc313444638</vt:lpwstr>
      </vt:variant>
      <vt:variant>
        <vt:i4>1376306</vt:i4>
      </vt:variant>
      <vt:variant>
        <vt:i4>158</vt:i4>
      </vt:variant>
      <vt:variant>
        <vt:i4>0</vt:i4>
      </vt:variant>
      <vt:variant>
        <vt:i4>5</vt:i4>
      </vt:variant>
      <vt:variant>
        <vt:lpwstr/>
      </vt:variant>
      <vt:variant>
        <vt:lpwstr>_Toc313444637</vt:lpwstr>
      </vt:variant>
      <vt:variant>
        <vt:i4>1376306</vt:i4>
      </vt:variant>
      <vt:variant>
        <vt:i4>152</vt:i4>
      </vt:variant>
      <vt:variant>
        <vt:i4>0</vt:i4>
      </vt:variant>
      <vt:variant>
        <vt:i4>5</vt:i4>
      </vt:variant>
      <vt:variant>
        <vt:lpwstr/>
      </vt:variant>
      <vt:variant>
        <vt:lpwstr>_Toc313444636</vt:lpwstr>
      </vt:variant>
      <vt:variant>
        <vt:i4>1376306</vt:i4>
      </vt:variant>
      <vt:variant>
        <vt:i4>146</vt:i4>
      </vt:variant>
      <vt:variant>
        <vt:i4>0</vt:i4>
      </vt:variant>
      <vt:variant>
        <vt:i4>5</vt:i4>
      </vt:variant>
      <vt:variant>
        <vt:lpwstr/>
      </vt:variant>
      <vt:variant>
        <vt:lpwstr>_Toc313444635</vt:lpwstr>
      </vt:variant>
      <vt:variant>
        <vt:i4>1376306</vt:i4>
      </vt:variant>
      <vt:variant>
        <vt:i4>140</vt:i4>
      </vt:variant>
      <vt:variant>
        <vt:i4>0</vt:i4>
      </vt:variant>
      <vt:variant>
        <vt:i4>5</vt:i4>
      </vt:variant>
      <vt:variant>
        <vt:lpwstr/>
      </vt:variant>
      <vt:variant>
        <vt:lpwstr>_Toc313444634</vt:lpwstr>
      </vt:variant>
      <vt:variant>
        <vt:i4>1376306</vt:i4>
      </vt:variant>
      <vt:variant>
        <vt:i4>134</vt:i4>
      </vt:variant>
      <vt:variant>
        <vt:i4>0</vt:i4>
      </vt:variant>
      <vt:variant>
        <vt:i4>5</vt:i4>
      </vt:variant>
      <vt:variant>
        <vt:lpwstr/>
      </vt:variant>
      <vt:variant>
        <vt:lpwstr>_Toc313444633</vt:lpwstr>
      </vt:variant>
      <vt:variant>
        <vt:i4>1376306</vt:i4>
      </vt:variant>
      <vt:variant>
        <vt:i4>128</vt:i4>
      </vt:variant>
      <vt:variant>
        <vt:i4>0</vt:i4>
      </vt:variant>
      <vt:variant>
        <vt:i4>5</vt:i4>
      </vt:variant>
      <vt:variant>
        <vt:lpwstr/>
      </vt:variant>
      <vt:variant>
        <vt:lpwstr>_Toc313444632</vt:lpwstr>
      </vt:variant>
      <vt:variant>
        <vt:i4>1376306</vt:i4>
      </vt:variant>
      <vt:variant>
        <vt:i4>122</vt:i4>
      </vt:variant>
      <vt:variant>
        <vt:i4>0</vt:i4>
      </vt:variant>
      <vt:variant>
        <vt:i4>5</vt:i4>
      </vt:variant>
      <vt:variant>
        <vt:lpwstr/>
      </vt:variant>
      <vt:variant>
        <vt:lpwstr>_Toc313444631</vt:lpwstr>
      </vt:variant>
      <vt:variant>
        <vt:i4>1376306</vt:i4>
      </vt:variant>
      <vt:variant>
        <vt:i4>116</vt:i4>
      </vt:variant>
      <vt:variant>
        <vt:i4>0</vt:i4>
      </vt:variant>
      <vt:variant>
        <vt:i4>5</vt:i4>
      </vt:variant>
      <vt:variant>
        <vt:lpwstr/>
      </vt:variant>
      <vt:variant>
        <vt:lpwstr>_Toc313444630</vt:lpwstr>
      </vt:variant>
      <vt:variant>
        <vt:i4>1310770</vt:i4>
      </vt:variant>
      <vt:variant>
        <vt:i4>110</vt:i4>
      </vt:variant>
      <vt:variant>
        <vt:i4>0</vt:i4>
      </vt:variant>
      <vt:variant>
        <vt:i4>5</vt:i4>
      </vt:variant>
      <vt:variant>
        <vt:lpwstr/>
      </vt:variant>
      <vt:variant>
        <vt:lpwstr>_Toc313444629</vt:lpwstr>
      </vt:variant>
      <vt:variant>
        <vt:i4>1310770</vt:i4>
      </vt:variant>
      <vt:variant>
        <vt:i4>104</vt:i4>
      </vt:variant>
      <vt:variant>
        <vt:i4>0</vt:i4>
      </vt:variant>
      <vt:variant>
        <vt:i4>5</vt:i4>
      </vt:variant>
      <vt:variant>
        <vt:lpwstr/>
      </vt:variant>
      <vt:variant>
        <vt:lpwstr>_Toc313444628</vt:lpwstr>
      </vt:variant>
      <vt:variant>
        <vt:i4>1310770</vt:i4>
      </vt:variant>
      <vt:variant>
        <vt:i4>98</vt:i4>
      </vt:variant>
      <vt:variant>
        <vt:i4>0</vt:i4>
      </vt:variant>
      <vt:variant>
        <vt:i4>5</vt:i4>
      </vt:variant>
      <vt:variant>
        <vt:lpwstr/>
      </vt:variant>
      <vt:variant>
        <vt:lpwstr>_Toc313444627</vt:lpwstr>
      </vt:variant>
      <vt:variant>
        <vt:i4>1310770</vt:i4>
      </vt:variant>
      <vt:variant>
        <vt:i4>92</vt:i4>
      </vt:variant>
      <vt:variant>
        <vt:i4>0</vt:i4>
      </vt:variant>
      <vt:variant>
        <vt:i4>5</vt:i4>
      </vt:variant>
      <vt:variant>
        <vt:lpwstr/>
      </vt:variant>
      <vt:variant>
        <vt:lpwstr>_Toc313444626</vt:lpwstr>
      </vt:variant>
      <vt:variant>
        <vt:i4>1310770</vt:i4>
      </vt:variant>
      <vt:variant>
        <vt:i4>86</vt:i4>
      </vt:variant>
      <vt:variant>
        <vt:i4>0</vt:i4>
      </vt:variant>
      <vt:variant>
        <vt:i4>5</vt:i4>
      </vt:variant>
      <vt:variant>
        <vt:lpwstr/>
      </vt:variant>
      <vt:variant>
        <vt:lpwstr>_Toc313444625</vt:lpwstr>
      </vt:variant>
      <vt:variant>
        <vt:i4>1310770</vt:i4>
      </vt:variant>
      <vt:variant>
        <vt:i4>80</vt:i4>
      </vt:variant>
      <vt:variant>
        <vt:i4>0</vt:i4>
      </vt:variant>
      <vt:variant>
        <vt:i4>5</vt:i4>
      </vt:variant>
      <vt:variant>
        <vt:lpwstr/>
      </vt:variant>
      <vt:variant>
        <vt:lpwstr>_Toc313444624</vt:lpwstr>
      </vt:variant>
      <vt:variant>
        <vt:i4>1310770</vt:i4>
      </vt:variant>
      <vt:variant>
        <vt:i4>74</vt:i4>
      </vt:variant>
      <vt:variant>
        <vt:i4>0</vt:i4>
      </vt:variant>
      <vt:variant>
        <vt:i4>5</vt:i4>
      </vt:variant>
      <vt:variant>
        <vt:lpwstr/>
      </vt:variant>
      <vt:variant>
        <vt:lpwstr>_Toc313444623</vt:lpwstr>
      </vt:variant>
      <vt:variant>
        <vt:i4>1310770</vt:i4>
      </vt:variant>
      <vt:variant>
        <vt:i4>68</vt:i4>
      </vt:variant>
      <vt:variant>
        <vt:i4>0</vt:i4>
      </vt:variant>
      <vt:variant>
        <vt:i4>5</vt:i4>
      </vt:variant>
      <vt:variant>
        <vt:lpwstr/>
      </vt:variant>
      <vt:variant>
        <vt:lpwstr>_Toc313444622</vt:lpwstr>
      </vt:variant>
      <vt:variant>
        <vt:i4>1310770</vt:i4>
      </vt:variant>
      <vt:variant>
        <vt:i4>62</vt:i4>
      </vt:variant>
      <vt:variant>
        <vt:i4>0</vt:i4>
      </vt:variant>
      <vt:variant>
        <vt:i4>5</vt:i4>
      </vt:variant>
      <vt:variant>
        <vt:lpwstr/>
      </vt:variant>
      <vt:variant>
        <vt:lpwstr>_Toc313444621</vt:lpwstr>
      </vt:variant>
      <vt:variant>
        <vt:i4>1310770</vt:i4>
      </vt:variant>
      <vt:variant>
        <vt:i4>56</vt:i4>
      </vt:variant>
      <vt:variant>
        <vt:i4>0</vt:i4>
      </vt:variant>
      <vt:variant>
        <vt:i4>5</vt:i4>
      </vt:variant>
      <vt:variant>
        <vt:lpwstr/>
      </vt:variant>
      <vt:variant>
        <vt:lpwstr>_Toc313444620</vt:lpwstr>
      </vt:variant>
      <vt:variant>
        <vt:i4>1507378</vt:i4>
      </vt:variant>
      <vt:variant>
        <vt:i4>50</vt:i4>
      </vt:variant>
      <vt:variant>
        <vt:i4>0</vt:i4>
      </vt:variant>
      <vt:variant>
        <vt:i4>5</vt:i4>
      </vt:variant>
      <vt:variant>
        <vt:lpwstr/>
      </vt:variant>
      <vt:variant>
        <vt:lpwstr>_Toc313444619</vt:lpwstr>
      </vt:variant>
      <vt:variant>
        <vt:i4>1507378</vt:i4>
      </vt:variant>
      <vt:variant>
        <vt:i4>44</vt:i4>
      </vt:variant>
      <vt:variant>
        <vt:i4>0</vt:i4>
      </vt:variant>
      <vt:variant>
        <vt:i4>5</vt:i4>
      </vt:variant>
      <vt:variant>
        <vt:lpwstr/>
      </vt:variant>
      <vt:variant>
        <vt:lpwstr>_Toc313444618</vt:lpwstr>
      </vt:variant>
      <vt:variant>
        <vt:i4>1507378</vt:i4>
      </vt:variant>
      <vt:variant>
        <vt:i4>38</vt:i4>
      </vt:variant>
      <vt:variant>
        <vt:i4>0</vt:i4>
      </vt:variant>
      <vt:variant>
        <vt:i4>5</vt:i4>
      </vt:variant>
      <vt:variant>
        <vt:lpwstr/>
      </vt:variant>
      <vt:variant>
        <vt:lpwstr>_Toc313444617</vt:lpwstr>
      </vt:variant>
      <vt:variant>
        <vt:i4>1507378</vt:i4>
      </vt:variant>
      <vt:variant>
        <vt:i4>32</vt:i4>
      </vt:variant>
      <vt:variant>
        <vt:i4>0</vt:i4>
      </vt:variant>
      <vt:variant>
        <vt:i4>5</vt:i4>
      </vt:variant>
      <vt:variant>
        <vt:lpwstr/>
      </vt:variant>
      <vt:variant>
        <vt:lpwstr>_Toc313444616</vt:lpwstr>
      </vt:variant>
      <vt:variant>
        <vt:i4>1507378</vt:i4>
      </vt:variant>
      <vt:variant>
        <vt:i4>26</vt:i4>
      </vt:variant>
      <vt:variant>
        <vt:i4>0</vt:i4>
      </vt:variant>
      <vt:variant>
        <vt:i4>5</vt:i4>
      </vt:variant>
      <vt:variant>
        <vt:lpwstr/>
      </vt:variant>
      <vt:variant>
        <vt:lpwstr>_Toc313444615</vt:lpwstr>
      </vt:variant>
      <vt:variant>
        <vt:i4>1507378</vt:i4>
      </vt:variant>
      <vt:variant>
        <vt:i4>20</vt:i4>
      </vt:variant>
      <vt:variant>
        <vt:i4>0</vt:i4>
      </vt:variant>
      <vt:variant>
        <vt:i4>5</vt:i4>
      </vt:variant>
      <vt:variant>
        <vt:lpwstr/>
      </vt:variant>
      <vt:variant>
        <vt:lpwstr>_Toc313444614</vt:lpwstr>
      </vt:variant>
      <vt:variant>
        <vt:i4>1507378</vt:i4>
      </vt:variant>
      <vt:variant>
        <vt:i4>14</vt:i4>
      </vt:variant>
      <vt:variant>
        <vt:i4>0</vt:i4>
      </vt:variant>
      <vt:variant>
        <vt:i4>5</vt:i4>
      </vt:variant>
      <vt:variant>
        <vt:lpwstr/>
      </vt:variant>
      <vt:variant>
        <vt:lpwstr>_Toc313444613</vt:lpwstr>
      </vt:variant>
      <vt:variant>
        <vt:i4>1507378</vt:i4>
      </vt:variant>
      <vt:variant>
        <vt:i4>8</vt:i4>
      </vt:variant>
      <vt:variant>
        <vt:i4>0</vt:i4>
      </vt:variant>
      <vt:variant>
        <vt:i4>5</vt:i4>
      </vt:variant>
      <vt:variant>
        <vt:lpwstr/>
      </vt:variant>
      <vt:variant>
        <vt:lpwstr>_Toc313444612</vt:lpwstr>
      </vt:variant>
      <vt:variant>
        <vt:i4>1507378</vt:i4>
      </vt:variant>
      <vt:variant>
        <vt:i4>2</vt:i4>
      </vt:variant>
      <vt:variant>
        <vt:i4>0</vt:i4>
      </vt:variant>
      <vt:variant>
        <vt:i4>5</vt:i4>
      </vt:variant>
      <vt:variant>
        <vt:lpwstr/>
      </vt:variant>
      <vt:variant>
        <vt:lpwstr>_Toc313444611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Howdy Installation Guide</dc:title>
  <dc:subject/>
  <dc:creator>Tech Writer</dc:creator>
  <cp:keywords/>
  <dc:description/>
  <cp:lastModifiedBy>Department of Veterans Affairs</cp:lastModifiedBy>
  <cp:revision>2</cp:revision>
  <cp:lastPrinted>2010-12-01T15:44:00Z</cp:lastPrinted>
  <dcterms:created xsi:type="dcterms:W3CDTF">2021-09-07T19:26:00Z</dcterms:created>
  <dcterms:modified xsi:type="dcterms:W3CDTF">2021-09-07T19:26:00Z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0x010100914997689CF85D49BB134B81262F5FC0</vt:lpwstr>
  </property>
</Properties>
</file>