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A3BE" w14:textId="77777777" w:rsidR="002A21AE" w:rsidRPr="00C47A3F" w:rsidRDefault="00001A3B" w:rsidP="001D258C">
      <w:pPr>
        <w:pStyle w:val="StyleTitlePageCentered"/>
        <w:numPr>
          <w:ilvl w:val="0"/>
          <w:numId w:val="0"/>
        </w:numPr>
      </w:pPr>
      <w:r w:rsidRPr="0083589E">
        <w:rPr>
          <w:noProof/>
        </w:rPr>
        <w:drawing>
          <wp:inline distT="0" distB="0" distL="0" distR="0" wp14:anchorId="22B04483" wp14:editId="487839A5">
            <wp:extent cx="3400425" cy="1209675"/>
            <wp:effectExtent l="0" t="0" r="0" b="0"/>
            <wp:docPr id="1" name="Picture 1" descr="VBE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BEC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7D3886A3" w14:textId="77777777" w:rsidR="002A21AE" w:rsidRPr="00C47A3F" w:rsidRDefault="002A21AE">
      <w:pPr>
        <w:pStyle w:val="TitlePage"/>
      </w:pPr>
    </w:p>
    <w:p w14:paraId="7C921A84" w14:textId="77777777" w:rsidR="002A21AE" w:rsidRPr="00C47A3F" w:rsidRDefault="002A21AE" w:rsidP="001D258C">
      <w:pPr>
        <w:pStyle w:val="StyleTitlePageCentered"/>
        <w:numPr>
          <w:ilvl w:val="0"/>
          <w:numId w:val="0"/>
        </w:numPr>
      </w:pPr>
    </w:p>
    <w:p w14:paraId="0C102B2C" w14:textId="77777777" w:rsidR="002A21AE" w:rsidRPr="00C47A3F" w:rsidRDefault="002A21AE" w:rsidP="001D258C">
      <w:pPr>
        <w:pStyle w:val="StyleTitlePageCentered"/>
        <w:numPr>
          <w:ilvl w:val="0"/>
          <w:numId w:val="0"/>
        </w:numPr>
      </w:pPr>
    </w:p>
    <w:p w14:paraId="6354FC24" w14:textId="77777777" w:rsidR="002A21AE" w:rsidRPr="00C47A3F" w:rsidRDefault="002A21AE" w:rsidP="001D258C">
      <w:pPr>
        <w:pStyle w:val="StyleTitlePageCentered"/>
        <w:numPr>
          <w:ilvl w:val="0"/>
          <w:numId w:val="0"/>
        </w:numPr>
      </w:pPr>
    </w:p>
    <w:p w14:paraId="4E59E404" w14:textId="64FAA4C0"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w:t>
      </w:r>
      <w:r w:rsidR="00771554">
        <w:t>4</w:t>
      </w:r>
    </w:p>
    <w:p w14:paraId="698D5FB7" w14:textId="77777777" w:rsidR="00F9474F" w:rsidRPr="00C47A3F" w:rsidRDefault="00F9474F" w:rsidP="00AE06A4">
      <w:pPr>
        <w:pStyle w:val="StyleTitlePageCentered"/>
        <w:numPr>
          <w:ilvl w:val="0"/>
          <w:numId w:val="0"/>
        </w:numPr>
      </w:pPr>
    </w:p>
    <w:p w14:paraId="6F9DEFC1" w14:textId="48FB2214" w:rsidR="002A21AE" w:rsidRPr="00C47A3F" w:rsidRDefault="00AE06A4" w:rsidP="00AE06A4">
      <w:pPr>
        <w:pStyle w:val="StyleTitlePageCentered"/>
        <w:numPr>
          <w:ilvl w:val="0"/>
          <w:numId w:val="0"/>
        </w:numPr>
      </w:pPr>
      <w:r w:rsidRPr="00C47A3F">
        <w:t xml:space="preserve">Release Notes Version </w:t>
      </w:r>
      <w:r w:rsidR="009C3FCA">
        <w:t>3.0</w:t>
      </w:r>
    </w:p>
    <w:p w14:paraId="1903BE1F" w14:textId="77777777" w:rsidR="002A21AE" w:rsidRPr="00C47A3F" w:rsidRDefault="002A21AE" w:rsidP="001D258C">
      <w:pPr>
        <w:pStyle w:val="StyleTitlePageCentered"/>
        <w:numPr>
          <w:ilvl w:val="0"/>
          <w:numId w:val="0"/>
        </w:numPr>
      </w:pPr>
    </w:p>
    <w:p w14:paraId="3FA15A3E" w14:textId="77777777" w:rsidR="002A21AE" w:rsidRPr="00C47A3F" w:rsidRDefault="002A21AE" w:rsidP="001D258C">
      <w:pPr>
        <w:pStyle w:val="StyleTitlePageCentered"/>
        <w:numPr>
          <w:ilvl w:val="0"/>
          <w:numId w:val="0"/>
        </w:numPr>
      </w:pPr>
    </w:p>
    <w:p w14:paraId="2C0FD218" w14:textId="77777777" w:rsidR="002A21AE" w:rsidRPr="00C47A3F" w:rsidRDefault="002A21AE" w:rsidP="001D258C">
      <w:pPr>
        <w:pStyle w:val="StyleTitlePageCentered"/>
        <w:numPr>
          <w:ilvl w:val="0"/>
          <w:numId w:val="0"/>
        </w:numPr>
      </w:pPr>
    </w:p>
    <w:p w14:paraId="75FBA6D3" w14:textId="77777777" w:rsidR="002A21AE" w:rsidRPr="00C47A3F" w:rsidRDefault="002A21AE" w:rsidP="001D258C">
      <w:pPr>
        <w:pStyle w:val="StyleTitlePageCentered"/>
        <w:numPr>
          <w:ilvl w:val="0"/>
          <w:numId w:val="0"/>
        </w:numPr>
      </w:pPr>
    </w:p>
    <w:p w14:paraId="523BF120" w14:textId="77777777" w:rsidR="002A21AE" w:rsidRPr="00C47A3F" w:rsidRDefault="002A21AE" w:rsidP="001D258C">
      <w:pPr>
        <w:pStyle w:val="StyleTitlePageCentered"/>
        <w:numPr>
          <w:ilvl w:val="0"/>
          <w:numId w:val="0"/>
        </w:numPr>
      </w:pPr>
    </w:p>
    <w:p w14:paraId="609E37DB" w14:textId="77777777" w:rsidR="002A21AE" w:rsidRPr="00C47A3F" w:rsidRDefault="002A21AE" w:rsidP="001D258C">
      <w:pPr>
        <w:pStyle w:val="StyleTitlePageCentered"/>
        <w:numPr>
          <w:ilvl w:val="0"/>
          <w:numId w:val="0"/>
        </w:numPr>
      </w:pPr>
    </w:p>
    <w:p w14:paraId="30D1C798" w14:textId="77777777" w:rsidR="002A21AE" w:rsidRPr="00C47A3F" w:rsidRDefault="002A21AE" w:rsidP="001D258C">
      <w:pPr>
        <w:pStyle w:val="StyleTitlePageCentered"/>
        <w:numPr>
          <w:ilvl w:val="0"/>
          <w:numId w:val="0"/>
        </w:numPr>
      </w:pPr>
    </w:p>
    <w:p w14:paraId="7AE2CF6F" w14:textId="77777777" w:rsidR="002A21AE" w:rsidRPr="00C47A3F" w:rsidRDefault="002A21AE" w:rsidP="001D258C">
      <w:pPr>
        <w:pStyle w:val="StyleTitlePageBottom"/>
        <w:numPr>
          <w:ilvl w:val="0"/>
          <w:numId w:val="0"/>
        </w:numPr>
      </w:pPr>
      <w:r w:rsidRPr="00C47A3F">
        <w:t>Department of Veterans Affairs</w:t>
      </w:r>
    </w:p>
    <w:p w14:paraId="6A3CBE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07425DAE" w14:textId="36895CD4" w:rsidR="002A21AE" w:rsidRPr="00C47A3F" w:rsidRDefault="002A21AE" w:rsidP="00BC1CB9">
      <w:pPr>
        <w:pStyle w:val="TableofContents"/>
      </w:pPr>
      <w:bookmarkStart w:id="0" w:name="_Toc63137949"/>
      <w:r w:rsidRPr="00C47A3F">
        <w:lastRenderedPageBreak/>
        <w:t>Table of Contents</w:t>
      </w:r>
      <w:bookmarkEnd w:id="0"/>
    </w:p>
    <w:p w14:paraId="1810905D" w14:textId="77777777" w:rsidR="00225093" w:rsidRPr="00C47A3F" w:rsidRDefault="00225093" w:rsidP="00225093">
      <w:pPr>
        <w:pStyle w:val="BodyText"/>
      </w:pPr>
    </w:p>
    <w:p w14:paraId="19345E0A" w14:textId="2D195F7B" w:rsidR="002F02B9"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126667271" w:history="1">
        <w:r w:rsidR="002F02B9" w:rsidRPr="00F021F5">
          <w:rPr>
            <w:rStyle w:val="Hyperlink"/>
            <w:noProof/>
          </w:rPr>
          <w:t>Introduction</w:t>
        </w:r>
        <w:r w:rsidR="002F02B9">
          <w:rPr>
            <w:noProof/>
            <w:webHidden/>
          </w:rPr>
          <w:tab/>
        </w:r>
        <w:r w:rsidR="002F02B9">
          <w:rPr>
            <w:noProof/>
            <w:webHidden/>
          </w:rPr>
          <w:fldChar w:fldCharType="begin"/>
        </w:r>
        <w:r w:rsidR="002F02B9">
          <w:rPr>
            <w:noProof/>
            <w:webHidden/>
          </w:rPr>
          <w:instrText xml:space="preserve"> PAGEREF _Toc126667271 \h </w:instrText>
        </w:r>
        <w:r w:rsidR="002F02B9">
          <w:rPr>
            <w:noProof/>
            <w:webHidden/>
          </w:rPr>
        </w:r>
        <w:r w:rsidR="002F02B9">
          <w:rPr>
            <w:noProof/>
            <w:webHidden/>
          </w:rPr>
          <w:fldChar w:fldCharType="separate"/>
        </w:r>
        <w:r w:rsidR="001B3875">
          <w:rPr>
            <w:noProof/>
            <w:webHidden/>
          </w:rPr>
          <w:t>1</w:t>
        </w:r>
        <w:r w:rsidR="002F02B9">
          <w:rPr>
            <w:noProof/>
            <w:webHidden/>
          </w:rPr>
          <w:fldChar w:fldCharType="end"/>
        </w:r>
      </w:hyperlink>
    </w:p>
    <w:p w14:paraId="090854C4" w14:textId="69944605" w:rsidR="002F02B9" w:rsidRDefault="00AF2E3E">
      <w:pPr>
        <w:pStyle w:val="TOC1"/>
        <w:tabs>
          <w:tab w:val="right" w:leader="dot" w:pos="9350"/>
        </w:tabs>
        <w:rPr>
          <w:rFonts w:asciiTheme="minorHAnsi" w:eastAsiaTheme="minorEastAsia" w:hAnsiTheme="minorHAnsi" w:cstheme="minorBidi"/>
          <w:b w:val="0"/>
          <w:caps w:val="0"/>
          <w:noProof/>
        </w:rPr>
      </w:pPr>
      <w:hyperlink w:anchor="_Toc126667272" w:history="1">
        <w:r w:rsidR="002F02B9" w:rsidRPr="00F021F5">
          <w:rPr>
            <w:rStyle w:val="Hyperlink"/>
            <w:noProof/>
          </w:rPr>
          <w:t>Changed Features and Functions</w:t>
        </w:r>
        <w:r w:rsidR="002F02B9">
          <w:rPr>
            <w:noProof/>
            <w:webHidden/>
          </w:rPr>
          <w:tab/>
        </w:r>
        <w:r w:rsidR="002F02B9">
          <w:rPr>
            <w:noProof/>
            <w:webHidden/>
          </w:rPr>
          <w:fldChar w:fldCharType="begin"/>
        </w:r>
        <w:r w:rsidR="002F02B9">
          <w:rPr>
            <w:noProof/>
            <w:webHidden/>
          </w:rPr>
          <w:instrText xml:space="preserve"> PAGEREF _Toc126667272 \h </w:instrText>
        </w:r>
        <w:r w:rsidR="002F02B9">
          <w:rPr>
            <w:noProof/>
            <w:webHidden/>
          </w:rPr>
        </w:r>
        <w:r w:rsidR="002F02B9">
          <w:rPr>
            <w:noProof/>
            <w:webHidden/>
          </w:rPr>
          <w:fldChar w:fldCharType="separate"/>
        </w:r>
        <w:r w:rsidR="001B3875">
          <w:rPr>
            <w:noProof/>
            <w:webHidden/>
          </w:rPr>
          <w:t>1</w:t>
        </w:r>
        <w:r w:rsidR="002F02B9">
          <w:rPr>
            <w:noProof/>
            <w:webHidden/>
          </w:rPr>
          <w:fldChar w:fldCharType="end"/>
        </w:r>
      </w:hyperlink>
    </w:p>
    <w:p w14:paraId="1FA8A059" w14:textId="67255D83" w:rsidR="002F02B9" w:rsidRDefault="00AF2E3E">
      <w:pPr>
        <w:pStyle w:val="TOC2"/>
        <w:tabs>
          <w:tab w:val="right" w:leader="dot" w:pos="9350"/>
        </w:tabs>
        <w:rPr>
          <w:rFonts w:asciiTheme="minorHAnsi" w:eastAsiaTheme="minorEastAsia" w:hAnsiTheme="minorHAnsi" w:cstheme="minorBidi"/>
          <w:smallCaps w:val="0"/>
          <w:noProof/>
        </w:rPr>
      </w:pPr>
      <w:hyperlink w:anchor="_Toc126667273" w:history="1">
        <w:r w:rsidR="002F02B9" w:rsidRPr="00F021F5">
          <w:rPr>
            <w:rStyle w:val="Hyperlink"/>
            <w:noProof/>
          </w:rPr>
          <w:t>Untestable System-Level Maintenance Changes with User Actions</w:t>
        </w:r>
        <w:r w:rsidR="002F02B9">
          <w:rPr>
            <w:noProof/>
            <w:webHidden/>
          </w:rPr>
          <w:tab/>
        </w:r>
        <w:r w:rsidR="002F02B9">
          <w:rPr>
            <w:noProof/>
            <w:webHidden/>
          </w:rPr>
          <w:fldChar w:fldCharType="begin"/>
        </w:r>
        <w:r w:rsidR="002F02B9">
          <w:rPr>
            <w:noProof/>
            <w:webHidden/>
          </w:rPr>
          <w:instrText xml:space="preserve"> PAGEREF _Toc126667273 \h </w:instrText>
        </w:r>
        <w:r w:rsidR="002F02B9">
          <w:rPr>
            <w:noProof/>
            <w:webHidden/>
          </w:rPr>
        </w:r>
        <w:r w:rsidR="002F02B9">
          <w:rPr>
            <w:noProof/>
            <w:webHidden/>
          </w:rPr>
          <w:fldChar w:fldCharType="separate"/>
        </w:r>
        <w:r w:rsidR="001B3875">
          <w:rPr>
            <w:noProof/>
            <w:webHidden/>
          </w:rPr>
          <w:t>2</w:t>
        </w:r>
        <w:r w:rsidR="002F02B9">
          <w:rPr>
            <w:noProof/>
            <w:webHidden/>
          </w:rPr>
          <w:fldChar w:fldCharType="end"/>
        </w:r>
      </w:hyperlink>
    </w:p>
    <w:p w14:paraId="231C3234" w14:textId="2024E4CB" w:rsidR="002F02B9" w:rsidRDefault="00AF2E3E">
      <w:pPr>
        <w:pStyle w:val="TOC2"/>
        <w:tabs>
          <w:tab w:val="right" w:leader="dot" w:pos="9350"/>
        </w:tabs>
        <w:rPr>
          <w:rFonts w:asciiTheme="minorHAnsi" w:eastAsiaTheme="minorEastAsia" w:hAnsiTheme="minorHAnsi" w:cstheme="minorBidi"/>
          <w:smallCaps w:val="0"/>
          <w:noProof/>
        </w:rPr>
      </w:pPr>
      <w:hyperlink w:anchor="_Toc126667274" w:history="1">
        <w:r w:rsidR="002F02B9" w:rsidRPr="00F021F5">
          <w:rPr>
            <w:rStyle w:val="Hyperlink"/>
            <w:noProof/>
          </w:rPr>
          <w:t>Untestable System-Level Maintenance Changes</w:t>
        </w:r>
        <w:r w:rsidR="002F02B9">
          <w:rPr>
            <w:noProof/>
            <w:webHidden/>
          </w:rPr>
          <w:tab/>
        </w:r>
        <w:r w:rsidR="002F02B9">
          <w:rPr>
            <w:noProof/>
            <w:webHidden/>
          </w:rPr>
          <w:fldChar w:fldCharType="begin"/>
        </w:r>
        <w:r w:rsidR="002F02B9">
          <w:rPr>
            <w:noProof/>
            <w:webHidden/>
          </w:rPr>
          <w:instrText xml:space="preserve"> PAGEREF _Toc126667274 \h </w:instrText>
        </w:r>
        <w:r w:rsidR="002F02B9">
          <w:rPr>
            <w:noProof/>
            <w:webHidden/>
          </w:rPr>
        </w:r>
        <w:r w:rsidR="002F02B9">
          <w:rPr>
            <w:noProof/>
            <w:webHidden/>
          </w:rPr>
          <w:fldChar w:fldCharType="separate"/>
        </w:r>
        <w:r w:rsidR="001B3875">
          <w:rPr>
            <w:noProof/>
            <w:webHidden/>
          </w:rPr>
          <w:t>2</w:t>
        </w:r>
        <w:r w:rsidR="002F02B9">
          <w:rPr>
            <w:noProof/>
            <w:webHidden/>
          </w:rPr>
          <w:fldChar w:fldCharType="end"/>
        </w:r>
      </w:hyperlink>
    </w:p>
    <w:p w14:paraId="0BBEAD64" w14:textId="169E8253" w:rsidR="002F02B9" w:rsidRDefault="00AF2E3E">
      <w:pPr>
        <w:pStyle w:val="TOC2"/>
        <w:tabs>
          <w:tab w:val="right" w:leader="dot" w:pos="9350"/>
        </w:tabs>
        <w:rPr>
          <w:rFonts w:asciiTheme="minorHAnsi" w:eastAsiaTheme="minorEastAsia" w:hAnsiTheme="minorHAnsi" w:cstheme="minorBidi"/>
          <w:smallCaps w:val="0"/>
          <w:noProof/>
        </w:rPr>
      </w:pPr>
      <w:hyperlink w:anchor="_Toc126667275" w:history="1">
        <w:r w:rsidR="002F02B9" w:rsidRPr="00F021F5">
          <w:rPr>
            <w:rStyle w:val="Hyperlink"/>
            <w:noProof/>
          </w:rPr>
          <w:t>VistA Software Dependencies</w:t>
        </w:r>
        <w:r w:rsidR="002F02B9">
          <w:rPr>
            <w:noProof/>
            <w:webHidden/>
          </w:rPr>
          <w:tab/>
        </w:r>
        <w:r w:rsidR="002F02B9">
          <w:rPr>
            <w:noProof/>
            <w:webHidden/>
          </w:rPr>
          <w:fldChar w:fldCharType="begin"/>
        </w:r>
        <w:r w:rsidR="002F02B9">
          <w:rPr>
            <w:noProof/>
            <w:webHidden/>
          </w:rPr>
          <w:instrText xml:space="preserve"> PAGEREF _Toc126667275 \h </w:instrText>
        </w:r>
        <w:r w:rsidR="002F02B9">
          <w:rPr>
            <w:noProof/>
            <w:webHidden/>
          </w:rPr>
        </w:r>
        <w:r w:rsidR="002F02B9">
          <w:rPr>
            <w:noProof/>
            <w:webHidden/>
          </w:rPr>
          <w:fldChar w:fldCharType="separate"/>
        </w:r>
        <w:r w:rsidR="001B3875">
          <w:rPr>
            <w:noProof/>
            <w:webHidden/>
          </w:rPr>
          <w:t>2</w:t>
        </w:r>
        <w:r w:rsidR="002F02B9">
          <w:rPr>
            <w:noProof/>
            <w:webHidden/>
          </w:rPr>
          <w:fldChar w:fldCharType="end"/>
        </w:r>
      </w:hyperlink>
    </w:p>
    <w:p w14:paraId="2D0E8728" w14:textId="7800FD90" w:rsidR="002F02B9" w:rsidRDefault="00AF2E3E">
      <w:pPr>
        <w:pStyle w:val="TOC2"/>
        <w:tabs>
          <w:tab w:val="right" w:leader="dot" w:pos="9350"/>
        </w:tabs>
        <w:rPr>
          <w:rFonts w:asciiTheme="minorHAnsi" w:eastAsiaTheme="minorEastAsia" w:hAnsiTheme="minorHAnsi" w:cstheme="minorBidi"/>
          <w:smallCaps w:val="0"/>
          <w:noProof/>
        </w:rPr>
      </w:pPr>
      <w:hyperlink w:anchor="_Toc126667276" w:history="1">
        <w:r w:rsidR="002F02B9" w:rsidRPr="00F021F5">
          <w:rPr>
            <w:rStyle w:val="Hyperlink"/>
            <w:noProof/>
          </w:rPr>
          <w:t>VBECS User Documents</w:t>
        </w:r>
        <w:r w:rsidR="002F02B9">
          <w:rPr>
            <w:noProof/>
            <w:webHidden/>
          </w:rPr>
          <w:tab/>
        </w:r>
        <w:r w:rsidR="002F02B9">
          <w:rPr>
            <w:noProof/>
            <w:webHidden/>
          </w:rPr>
          <w:fldChar w:fldCharType="begin"/>
        </w:r>
        <w:r w:rsidR="002F02B9">
          <w:rPr>
            <w:noProof/>
            <w:webHidden/>
          </w:rPr>
          <w:instrText xml:space="preserve"> PAGEREF _Toc126667276 \h </w:instrText>
        </w:r>
        <w:r w:rsidR="002F02B9">
          <w:rPr>
            <w:noProof/>
            <w:webHidden/>
          </w:rPr>
        </w:r>
        <w:r w:rsidR="002F02B9">
          <w:rPr>
            <w:noProof/>
            <w:webHidden/>
          </w:rPr>
          <w:fldChar w:fldCharType="separate"/>
        </w:r>
        <w:r w:rsidR="001B3875">
          <w:rPr>
            <w:noProof/>
            <w:webHidden/>
          </w:rPr>
          <w:t>3</w:t>
        </w:r>
        <w:r w:rsidR="002F02B9">
          <w:rPr>
            <w:noProof/>
            <w:webHidden/>
          </w:rPr>
          <w:fldChar w:fldCharType="end"/>
        </w:r>
      </w:hyperlink>
    </w:p>
    <w:p w14:paraId="2163DB5B" w14:textId="17330BA3" w:rsidR="002F02B9" w:rsidRDefault="00AF2E3E">
      <w:pPr>
        <w:pStyle w:val="TOC1"/>
        <w:tabs>
          <w:tab w:val="right" w:leader="dot" w:pos="9350"/>
        </w:tabs>
        <w:rPr>
          <w:rFonts w:asciiTheme="minorHAnsi" w:eastAsiaTheme="minorEastAsia" w:hAnsiTheme="minorHAnsi" w:cstheme="minorBidi"/>
          <w:b w:val="0"/>
          <w:caps w:val="0"/>
          <w:noProof/>
        </w:rPr>
      </w:pPr>
      <w:hyperlink w:anchor="_Toc126667277" w:history="1">
        <w:r w:rsidR="002F02B9" w:rsidRPr="00F021F5">
          <w:rPr>
            <w:rStyle w:val="Hyperlink"/>
            <w:noProof/>
          </w:rPr>
          <w:t>Customer Support</w:t>
        </w:r>
        <w:r w:rsidR="002F02B9">
          <w:rPr>
            <w:noProof/>
            <w:webHidden/>
          </w:rPr>
          <w:tab/>
        </w:r>
        <w:r w:rsidR="002F02B9">
          <w:rPr>
            <w:noProof/>
            <w:webHidden/>
          </w:rPr>
          <w:fldChar w:fldCharType="begin"/>
        </w:r>
        <w:r w:rsidR="002F02B9">
          <w:rPr>
            <w:noProof/>
            <w:webHidden/>
          </w:rPr>
          <w:instrText xml:space="preserve"> PAGEREF _Toc126667277 \h </w:instrText>
        </w:r>
        <w:r w:rsidR="002F02B9">
          <w:rPr>
            <w:noProof/>
            <w:webHidden/>
          </w:rPr>
        </w:r>
        <w:r w:rsidR="002F02B9">
          <w:rPr>
            <w:noProof/>
            <w:webHidden/>
          </w:rPr>
          <w:fldChar w:fldCharType="separate"/>
        </w:r>
        <w:r w:rsidR="001B3875">
          <w:rPr>
            <w:noProof/>
            <w:webHidden/>
          </w:rPr>
          <w:t>5</w:t>
        </w:r>
        <w:r w:rsidR="002F02B9">
          <w:rPr>
            <w:noProof/>
            <w:webHidden/>
          </w:rPr>
          <w:fldChar w:fldCharType="end"/>
        </w:r>
      </w:hyperlink>
    </w:p>
    <w:p w14:paraId="0EE2F306" w14:textId="5AD61E14" w:rsidR="002F02B9" w:rsidRDefault="00AF2E3E">
      <w:pPr>
        <w:pStyle w:val="TOC2"/>
        <w:tabs>
          <w:tab w:val="right" w:leader="dot" w:pos="9350"/>
        </w:tabs>
        <w:rPr>
          <w:rFonts w:asciiTheme="minorHAnsi" w:eastAsiaTheme="minorEastAsia" w:hAnsiTheme="minorHAnsi" w:cstheme="minorBidi"/>
          <w:smallCaps w:val="0"/>
          <w:noProof/>
        </w:rPr>
      </w:pPr>
      <w:hyperlink w:anchor="_Toc126667278" w:history="1">
        <w:r w:rsidR="002F02B9" w:rsidRPr="00F021F5">
          <w:rPr>
            <w:rStyle w:val="Hyperlink"/>
            <w:noProof/>
          </w:rPr>
          <w:t>References</w:t>
        </w:r>
        <w:r w:rsidR="002F02B9">
          <w:rPr>
            <w:noProof/>
            <w:webHidden/>
          </w:rPr>
          <w:tab/>
        </w:r>
        <w:r w:rsidR="002F02B9">
          <w:rPr>
            <w:noProof/>
            <w:webHidden/>
          </w:rPr>
          <w:fldChar w:fldCharType="begin"/>
        </w:r>
        <w:r w:rsidR="002F02B9">
          <w:rPr>
            <w:noProof/>
            <w:webHidden/>
          </w:rPr>
          <w:instrText xml:space="preserve"> PAGEREF _Toc126667278 \h </w:instrText>
        </w:r>
        <w:r w:rsidR="002F02B9">
          <w:rPr>
            <w:noProof/>
            <w:webHidden/>
          </w:rPr>
        </w:r>
        <w:r w:rsidR="002F02B9">
          <w:rPr>
            <w:noProof/>
            <w:webHidden/>
          </w:rPr>
          <w:fldChar w:fldCharType="separate"/>
        </w:r>
        <w:r w:rsidR="001B3875">
          <w:rPr>
            <w:noProof/>
            <w:webHidden/>
          </w:rPr>
          <w:t>5</w:t>
        </w:r>
        <w:r w:rsidR="002F02B9">
          <w:rPr>
            <w:noProof/>
            <w:webHidden/>
          </w:rPr>
          <w:fldChar w:fldCharType="end"/>
        </w:r>
      </w:hyperlink>
    </w:p>
    <w:p w14:paraId="3391F32A" w14:textId="688F1E20" w:rsidR="002F02B9" w:rsidRDefault="00AF2E3E">
      <w:pPr>
        <w:pStyle w:val="TOC2"/>
        <w:tabs>
          <w:tab w:val="right" w:leader="dot" w:pos="9350"/>
        </w:tabs>
        <w:rPr>
          <w:rFonts w:asciiTheme="minorHAnsi" w:eastAsiaTheme="minorEastAsia" w:hAnsiTheme="minorHAnsi" w:cstheme="minorBidi"/>
          <w:smallCaps w:val="0"/>
          <w:noProof/>
        </w:rPr>
      </w:pPr>
      <w:hyperlink w:anchor="_Toc126667279" w:history="1">
        <w:r w:rsidR="002F02B9" w:rsidRPr="00F021F5">
          <w:rPr>
            <w:rStyle w:val="Hyperlink"/>
            <w:noProof/>
          </w:rPr>
          <w:t>VBECS SharePoint Site</w:t>
        </w:r>
        <w:r w:rsidR="002F02B9">
          <w:rPr>
            <w:noProof/>
            <w:webHidden/>
          </w:rPr>
          <w:tab/>
        </w:r>
        <w:r w:rsidR="002F02B9">
          <w:rPr>
            <w:noProof/>
            <w:webHidden/>
          </w:rPr>
          <w:fldChar w:fldCharType="begin"/>
        </w:r>
        <w:r w:rsidR="002F02B9">
          <w:rPr>
            <w:noProof/>
            <w:webHidden/>
          </w:rPr>
          <w:instrText xml:space="preserve"> PAGEREF _Toc126667279 \h </w:instrText>
        </w:r>
        <w:r w:rsidR="002F02B9">
          <w:rPr>
            <w:noProof/>
            <w:webHidden/>
          </w:rPr>
        </w:r>
        <w:r w:rsidR="002F02B9">
          <w:rPr>
            <w:noProof/>
            <w:webHidden/>
          </w:rPr>
          <w:fldChar w:fldCharType="separate"/>
        </w:r>
        <w:r w:rsidR="001B3875">
          <w:rPr>
            <w:noProof/>
            <w:webHidden/>
          </w:rPr>
          <w:t>5</w:t>
        </w:r>
        <w:r w:rsidR="002F02B9">
          <w:rPr>
            <w:noProof/>
            <w:webHidden/>
          </w:rPr>
          <w:fldChar w:fldCharType="end"/>
        </w:r>
      </w:hyperlink>
    </w:p>
    <w:p w14:paraId="012A5EC4" w14:textId="5695F183" w:rsidR="002F02B9" w:rsidRDefault="00AF2E3E">
      <w:pPr>
        <w:pStyle w:val="TOC1"/>
        <w:tabs>
          <w:tab w:val="right" w:leader="dot" w:pos="9350"/>
        </w:tabs>
        <w:rPr>
          <w:rFonts w:asciiTheme="minorHAnsi" w:eastAsiaTheme="minorEastAsia" w:hAnsiTheme="minorHAnsi" w:cstheme="minorBidi"/>
          <w:b w:val="0"/>
          <w:caps w:val="0"/>
          <w:noProof/>
        </w:rPr>
      </w:pPr>
      <w:hyperlink w:anchor="_Toc126667280" w:history="1">
        <w:r w:rsidR="002F02B9" w:rsidRPr="00F021F5">
          <w:rPr>
            <w:rStyle w:val="Hyperlink"/>
            <w:noProof/>
          </w:rPr>
          <w:t>Installation Qualification (IQ) Documentation</w:t>
        </w:r>
        <w:r w:rsidR="002F02B9">
          <w:rPr>
            <w:noProof/>
            <w:webHidden/>
          </w:rPr>
          <w:tab/>
        </w:r>
        <w:r w:rsidR="002F02B9">
          <w:rPr>
            <w:noProof/>
            <w:webHidden/>
          </w:rPr>
          <w:fldChar w:fldCharType="begin"/>
        </w:r>
        <w:r w:rsidR="002F02B9">
          <w:rPr>
            <w:noProof/>
            <w:webHidden/>
          </w:rPr>
          <w:instrText xml:space="preserve"> PAGEREF _Toc126667280 \h </w:instrText>
        </w:r>
        <w:r w:rsidR="002F02B9">
          <w:rPr>
            <w:noProof/>
            <w:webHidden/>
          </w:rPr>
        </w:r>
        <w:r w:rsidR="002F02B9">
          <w:rPr>
            <w:noProof/>
            <w:webHidden/>
          </w:rPr>
          <w:fldChar w:fldCharType="separate"/>
        </w:r>
        <w:r w:rsidR="001B3875">
          <w:rPr>
            <w:noProof/>
            <w:webHidden/>
          </w:rPr>
          <w:t>6</w:t>
        </w:r>
        <w:r w:rsidR="002F02B9">
          <w:rPr>
            <w:noProof/>
            <w:webHidden/>
          </w:rPr>
          <w:fldChar w:fldCharType="end"/>
        </w:r>
      </w:hyperlink>
    </w:p>
    <w:p w14:paraId="518223C6" w14:textId="2F695221" w:rsidR="002F02B9" w:rsidRDefault="00AF2E3E">
      <w:pPr>
        <w:pStyle w:val="TOC1"/>
        <w:tabs>
          <w:tab w:val="right" w:leader="dot" w:pos="9350"/>
        </w:tabs>
        <w:rPr>
          <w:rFonts w:asciiTheme="minorHAnsi" w:eastAsiaTheme="minorEastAsia" w:hAnsiTheme="minorHAnsi" w:cstheme="minorBidi"/>
          <w:b w:val="0"/>
          <w:caps w:val="0"/>
          <w:noProof/>
        </w:rPr>
      </w:pPr>
      <w:hyperlink w:anchor="_Toc126667281" w:history="1">
        <w:r w:rsidR="002F02B9" w:rsidRPr="00F021F5">
          <w:rPr>
            <w:rStyle w:val="Hyperlink"/>
            <w:noProof/>
          </w:rPr>
          <w:t>Validation Planning</w:t>
        </w:r>
        <w:r w:rsidR="002F02B9">
          <w:rPr>
            <w:noProof/>
            <w:webHidden/>
          </w:rPr>
          <w:tab/>
        </w:r>
        <w:r w:rsidR="002F02B9">
          <w:rPr>
            <w:noProof/>
            <w:webHidden/>
          </w:rPr>
          <w:fldChar w:fldCharType="begin"/>
        </w:r>
        <w:r w:rsidR="002F02B9">
          <w:rPr>
            <w:noProof/>
            <w:webHidden/>
          </w:rPr>
          <w:instrText xml:space="preserve"> PAGEREF _Toc126667281 \h </w:instrText>
        </w:r>
        <w:r w:rsidR="002F02B9">
          <w:rPr>
            <w:noProof/>
            <w:webHidden/>
          </w:rPr>
        </w:r>
        <w:r w:rsidR="002F02B9">
          <w:rPr>
            <w:noProof/>
            <w:webHidden/>
          </w:rPr>
          <w:fldChar w:fldCharType="separate"/>
        </w:r>
        <w:r w:rsidR="001B3875">
          <w:rPr>
            <w:noProof/>
            <w:webHidden/>
          </w:rPr>
          <w:t>7</w:t>
        </w:r>
        <w:r w:rsidR="002F02B9">
          <w:rPr>
            <w:noProof/>
            <w:webHidden/>
          </w:rPr>
          <w:fldChar w:fldCharType="end"/>
        </w:r>
      </w:hyperlink>
    </w:p>
    <w:p w14:paraId="08A340F8" w14:textId="542113BC" w:rsidR="002F02B9" w:rsidRDefault="00AF2E3E">
      <w:pPr>
        <w:pStyle w:val="TOC1"/>
        <w:tabs>
          <w:tab w:val="right" w:leader="dot" w:pos="9350"/>
        </w:tabs>
        <w:rPr>
          <w:rFonts w:asciiTheme="minorHAnsi" w:eastAsiaTheme="minorEastAsia" w:hAnsiTheme="minorHAnsi" w:cstheme="minorBidi"/>
          <w:b w:val="0"/>
          <w:caps w:val="0"/>
          <w:noProof/>
        </w:rPr>
      </w:pPr>
      <w:hyperlink w:anchor="_Toc126667282" w:history="1">
        <w:r w:rsidR="002F02B9" w:rsidRPr="00F021F5">
          <w:rPr>
            <w:rStyle w:val="Hyperlink"/>
            <w:noProof/>
          </w:rPr>
          <w:t>Table 1: Updates by Option</w:t>
        </w:r>
        <w:r w:rsidR="002F02B9">
          <w:rPr>
            <w:noProof/>
            <w:webHidden/>
          </w:rPr>
          <w:tab/>
        </w:r>
        <w:r w:rsidR="002F02B9">
          <w:rPr>
            <w:noProof/>
            <w:webHidden/>
          </w:rPr>
          <w:fldChar w:fldCharType="begin"/>
        </w:r>
        <w:r w:rsidR="002F02B9">
          <w:rPr>
            <w:noProof/>
            <w:webHidden/>
          </w:rPr>
          <w:instrText xml:space="preserve"> PAGEREF _Toc126667282 \h </w:instrText>
        </w:r>
        <w:r w:rsidR="002F02B9">
          <w:rPr>
            <w:noProof/>
            <w:webHidden/>
          </w:rPr>
        </w:r>
        <w:r w:rsidR="002F02B9">
          <w:rPr>
            <w:noProof/>
            <w:webHidden/>
          </w:rPr>
          <w:fldChar w:fldCharType="separate"/>
        </w:r>
        <w:r w:rsidR="001B3875">
          <w:rPr>
            <w:noProof/>
            <w:webHidden/>
          </w:rPr>
          <w:t>8</w:t>
        </w:r>
        <w:r w:rsidR="002F02B9">
          <w:rPr>
            <w:noProof/>
            <w:webHidden/>
          </w:rPr>
          <w:fldChar w:fldCharType="end"/>
        </w:r>
      </w:hyperlink>
    </w:p>
    <w:p w14:paraId="7A002775" w14:textId="0B4D5458" w:rsidR="002F02B9" w:rsidRDefault="00AF2E3E">
      <w:pPr>
        <w:pStyle w:val="TOC1"/>
        <w:tabs>
          <w:tab w:val="right" w:leader="dot" w:pos="9350"/>
        </w:tabs>
        <w:rPr>
          <w:rFonts w:asciiTheme="minorHAnsi" w:eastAsiaTheme="minorEastAsia" w:hAnsiTheme="minorHAnsi" w:cstheme="minorBidi"/>
          <w:b w:val="0"/>
          <w:caps w:val="0"/>
          <w:noProof/>
        </w:rPr>
      </w:pPr>
      <w:hyperlink w:anchor="_Toc126667283" w:history="1">
        <w:r w:rsidR="002F02B9" w:rsidRPr="00F021F5">
          <w:rPr>
            <w:rStyle w:val="Hyperlink"/>
            <w:noProof/>
          </w:rPr>
          <w:t>Table 2: New Blood Products</w:t>
        </w:r>
        <w:r w:rsidR="002F02B9">
          <w:rPr>
            <w:noProof/>
            <w:webHidden/>
          </w:rPr>
          <w:tab/>
        </w:r>
        <w:r w:rsidR="002F02B9">
          <w:rPr>
            <w:noProof/>
            <w:webHidden/>
          </w:rPr>
          <w:fldChar w:fldCharType="begin"/>
        </w:r>
        <w:r w:rsidR="002F02B9">
          <w:rPr>
            <w:noProof/>
            <w:webHidden/>
          </w:rPr>
          <w:instrText xml:space="preserve"> PAGEREF _Toc126667283 \h </w:instrText>
        </w:r>
        <w:r w:rsidR="002F02B9">
          <w:rPr>
            <w:noProof/>
            <w:webHidden/>
          </w:rPr>
        </w:r>
        <w:r w:rsidR="002F02B9">
          <w:rPr>
            <w:noProof/>
            <w:webHidden/>
          </w:rPr>
          <w:fldChar w:fldCharType="separate"/>
        </w:r>
        <w:r w:rsidR="001B3875">
          <w:rPr>
            <w:noProof/>
            <w:webHidden/>
          </w:rPr>
          <w:t>19</w:t>
        </w:r>
        <w:r w:rsidR="002F02B9">
          <w:rPr>
            <w:noProof/>
            <w:webHidden/>
          </w:rPr>
          <w:fldChar w:fldCharType="end"/>
        </w:r>
      </w:hyperlink>
    </w:p>
    <w:p w14:paraId="72F6AAA3" w14:textId="35459243" w:rsidR="002F02B9" w:rsidRDefault="00AF2E3E">
      <w:pPr>
        <w:pStyle w:val="TOC1"/>
        <w:tabs>
          <w:tab w:val="right" w:leader="dot" w:pos="9350"/>
        </w:tabs>
        <w:rPr>
          <w:rFonts w:asciiTheme="minorHAnsi" w:eastAsiaTheme="minorEastAsia" w:hAnsiTheme="minorHAnsi" w:cstheme="minorBidi"/>
          <w:b w:val="0"/>
          <w:caps w:val="0"/>
          <w:noProof/>
        </w:rPr>
      </w:pPr>
      <w:hyperlink w:anchor="_Toc126667284" w:history="1">
        <w:r w:rsidR="002F02B9" w:rsidRPr="00F021F5">
          <w:rPr>
            <w:rStyle w:val="Hyperlink"/>
            <w:noProof/>
          </w:rPr>
          <w:t>Revision History</w:t>
        </w:r>
        <w:r w:rsidR="002F02B9">
          <w:rPr>
            <w:noProof/>
            <w:webHidden/>
          </w:rPr>
          <w:tab/>
        </w:r>
        <w:r w:rsidR="002F02B9">
          <w:rPr>
            <w:noProof/>
            <w:webHidden/>
          </w:rPr>
          <w:fldChar w:fldCharType="begin"/>
        </w:r>
        <w:r w:rsidR="002F02B9">
          <w:rPr>
            <w:noProof/>
            <w:webHidden/>
          </w:rPr>
          <w:instrText xml:space="preserve"> PAGEREF _Toc126667284 \h </w:instrText>
        </w:r>
        <w:r w:rsidR="002F02B9">
          <w:rPr>
            <w:noProof/>
            <w:webHidden/>
          </w:rPr>
        </w:r>
        <w:r w:rsidR="002F02B9">
          <w:rPr>
            <w:noProof/>
            <w:webHidden/>
          </w:rPr>
          <w:fldChar w:fldCharType="separate"/>
        </w:r>
        <w:r w:rsidR="001B3875">
          <w:rPr>
            <w:noProof/>
            <w:webHidden/>
          </w:rPr>
          <w:t>27</w:t>
        </w:r>
        <w:r w:rsidR="002F02B9">
          <w:rPr>
            <w:noProof/>
            <w:webHidden/>
          </w:rPr>
          <w:fldChar w:fldCharType="end"/>
        </w:r>
      </w:hyperlink>
    </w:p>
    <w:p w14:paraId="6C1D80DC" w14:textId="7BFD2839"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2E56A43" w14:textId="69E4EA5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p>
    <w:p w14:paraId="762A6D5E" w14:textId="77777777" w:rsidR="002A21AE" w:rsidRPr="00C47A3F" w:rsidRDefault="002A21AE" w:rsidP="00061AEC">
      <w:pPr>
        <w:pStyle w:val="Heading1"/>
      </w:pPr>
      <w:bookmarkStart w:id="1" w:name="_Toc126667271"/>
      <w:r w:rsidRPr="00C47A3F">
        <w:lastRenderedPageBreak/>
        <w:t>Introduction</w:t>
      </w:r>
      <w:bookmarkEnd w:id="1"/>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54B2B7F7" w14:textId="10DB952E" w:rsidR="002A633B" w:rsidRPr="00C47A3F" w:rsidRDefault="00862081" w:rsidP="002A633B">
      <w:pPr>
        <w:pStyle w:val="BodyText"/>
      </w:pPr>
      <w:bookmarkStart w:id="2" w:name="OLE_LINK41"/>
      <w:bookmarkStart w:id="3" w:name="OLE_LINK42"/>
      <w:r w:rsidRPr="00C47A3F">
        <w:rPr>
          <w:i/>
        </w:rPr>
        <w:t xml:space="preserve">VistA Blood Establishment Computer Software (VBECS) </w:t>
      </w:r>
      <w:r w:rsidR="006D2902">
        <w:rPr>
          <w:i/>
        </w:rPr>
        <w:t>2.3.</w:t>
      </w:r>
      <w:r w:rsidR="00771554">
        <w:rPr>
          <w:i/>
        </w:rPr>
        <w:t>4</w:t>
      </w:r>
      <w:r w:rsidR="00601ED4" w:rsidRPr="00C47A3F">
        <w:rPr>
          <w:i/>
        </w:rPr>
        <w:t xml:space="preserve"> </w:t>
      </w:r>
      <w:r w:rsidRPr="00C47A3F">
        <w:rPr>
          <w:i/>
        </w:rPr>
        <w:t xml:space="preserve">Release Notes </w:t>
      </w:r>
      <w:bookmarkEnd w:id="2"/>
      <w:bookmarkEnd w:id="3"/>
      <w:r w:rsidRPr="00C47A3F">
        <w:t>contains information</w:t>
      </w:r>
      <w:r w:rsidR="009E1F51" w:rsidRPr="00C47A3F">
        <w:t xml:space="preserve"> f</w:t>
      </w:r>
      <w:r w:rsidR="002724D6" w:rsidRPr="00C47A3F">
        <w:t>or changes and corrections made to VBECS</w:t>
      </w:r>
      <w:r w:rsidR="0047335C">
        <w:t xml:space="preserve"> </w:t>
      </w:r>
      <w:r w:rsidR="00D2151D" w:rsidRPr="00C47A3F">
        <w:t xml:space="preserve">in the </w:t>
      </w:r>
      <w:r w:rsidR="006D2902">
        <w:t>2.3.</w:t>
      </w:r>
      <w:r w:rsidR="00771554">
        <w:t>4</w:t>
      </w:r>
      <w:r w:rsidR="00D2151D" w:rsidRPr="00C47A3F">
        <w:t xml:space="preserve"> </w:t>
      </w:r>
      <w:r w:rsidR="00B83BAF">
        <w:t xml:space="preserve">Rev </w:t>
      </w:r>
      <w:r w:rsidR="00771554">
        <w:t>A</w:t>
      </w:r>
      <w:r w:rsidR="00B83BAF">
        <w:t xml:space="preserve"> </w:t>
      </w:r>
      <w:r w:rsidR="00D2151D" w:rsidRPr="00C47A3F">
        <w:t>patch</w:t>
      </w:r>
      <w:r w:rsidR="002724D6" w:rsidRPr="00C47A3F">
        <w:t xml:space="preserve">.  </w:t>
      </w:r>
    </w:p>
    <w:p w14:paraId="674872A4" w14:textId="5DC7F21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2F02B9" w:rsidRPr="00C47A3F">
        <w:t>Validation Planning</w:t>
      </w:r>
      <w:r w:rsidR="00636A5A" w:rsidRPr="00C47A3F">
        <w:fldChar w:fldCharType="end"/>
      </w:r>
      <w:r w:rsidR="00044C12">
        <w:t>.</w:t>
      </w:r>
    </w:p>
    <w:p w14:paraId="6162FDB4" w14:textId="77777777" w:rsidR="00CD3E3C" w:rsidRPr="00C47A3F" w:rsidRDefault="00306C3C" w:rsidP="00862081">
      <w:pPr>
        <w:pStyle w:val="Heading1"/>
      </w:pPr>
      <w:bookmarkStart w:id="4" w:name="_Toc126667272"/>
      <w:r w:rsidRPr="00C47A3F">
        <w:t xml:space="preserve">Changed </w:t>
      </w:r>
      <w:r w:rsidR="00FD69A3" w:rsidRPr="00C47A3F">
        <w:t>Features and Functions</w:t>
      </w:r>
      <w:bookmarkEnd w:id="4"/>
    </w:p>
    <w:p w14:paraId="388DF79C" w14:textId="6274014E" w:rsidR="00771554" w:rsidRPr="00771554" w:rsidRDefault="00771554" w:rsidP="00771554">
      <w:pPr>
        <w:spacing w:before="60" w:after="120"/>
        <w:rPr>
          <w:sz w:val="22"/>
          <w:szCs w:val="22"/>
        </w:rPr>
      </w:pPr>
      <w:r w:rsidRPr="00771554">
        <w:rPr>
          <w:sz w:val="22"/>
          <w:szCs w:val="22"/>
        </w:rPr>
        <w:t xml:space="preserve">This </w:t>
      </w:r>
      <w:r>
        <w:rPr>
          <w:sz w:val="22"/>
          <w:szCs w:val="22"/>
        </w:rPr>
        <w:t>code</w:t>
      </w:r>
      <w:r w:rsidRPr="00771554">
        <w:rPr>
          <w:sz w:val="22"/>
          <w:szCs w:val="22"/>
        </w:rPr>
        <w:t xml:space="preserve"> patch release </w:t>
      </w:r>
      <w:r>
        <w:rPr>
          <w:sz w:val="22"/>
          <w:szCs w:val="22"/>
        </w:rPr>
        <w:t>is</w:t>
      </w:r>
      <w:r w:rsidRPr="00771554">
        <w:rPr>
          <w:sz w:val="22"/>
          <w:szCs w:val="22"/>
        </w:rPr>
        <w:t xml:space="preserve"> focused around providing solutions to customer reported issues and enhancements. The VBECS 2.3.4 scope involves satisfying regulatory requirements, addressing New Service Requests (NSRs)</w:t>
      </w:r>
      <w:r w:rsidRPr="00771554" w:rsidDel="00760BCA">
        <w:rPr>
          <w:sz w:val="22"/>
          <w:szCs w:val="22"/>
        </w:rPr>
        <w:t xml:space="preserve"> </w:t>
      </w:r>
      <w:r w:rsidRPr="00771554">
        <w:rPr>
          <w:sz w:val="22"/>
          <w:szCs w:val="22"/>
        </w:rPr>
        <w:t>and fixing software defects:</w:t>
      </w:r>
    </w:p>
    <w:p w14:paraId="3960FD28" w14:textId="77777777" w:rsidR="00771554" w:rsidRPr="00771554" w:rsidRDefault="00771554" w:rsidP="00771554">
      <w:pPr>
        <w:spacing w:before="60" w:after="120"/>
        <w:rPr>
          <w:sz w:val="22"/>
          <w:szCs w:val="22"/>
        </w:rPr>
      </w:pPr>
      <w:r w:rsidRPr="00771554">
        <w:rPr>
          <w:sz w:val="22"/>
          <w:szCs w:val="22"/>
        </w:rPr>
        <w:t>Incoming Shipment</w:t>
      </w:r>
    </w:p>
    <w:p w14:paraId="506E5E6A" w14:textId="22984F0F" w:rsidR="00771554" w:rsidRDefault="008E1730" w:rsidP="00CF47F1">
      <w:pPr>
        <w:numPr>
          <w:ilvl w:val="0"/>
          <w:numId w:val="28"/>
        </w:numPr>
        <w:spacing w:before="60" w:after="120"/>
        <w:contextualSpacing/>
        <w:rPr>
          <w:sz w:val="22"/>
          <w:szCs w:val="22"/>
        </w:rPr>
      </w:pPr>
      <w:r>
        <w:rPr>
          <w:sz w:val="22"/>
          <w:szCs w:val="22"/>
        </w:rPr>
        <w:t>Added</w:t>
      </w:r>
      <w:r w:rsidR="00771554" w:rsidRPr="00771554">
        <w:rPr>
          <w:sz w:val="22"/>
          <w:szCs w:val="22"/>
        </w:rPr>
        <w:t xml:space="preserve"> a comment that can be specified for each blood unit during Incoming Shipment that is visible throughout VBECS</w:t>
      </w:r>
    </w:p>
    <w:p w14:paraId="24023894" w14:textId="129DF28A" w:rsidR="00771554" w:rsidRPr="00771554" w:rsidRDefault="00771554" w:rsidP="00CF47F1">
      <w:pPr>
        <w:numPr>
          <w:ilvl w:val="0"/>
          <w:numId w:val="28"/>
        </w:numPr>
        <w:spacing w:before="60" w:after="120"/>
        <w:contextualSpacing/>
        <w:rPr>
          <w:sz w:val="22"/>
          <w:szCs w:val="22"/>
        </w:rPr>
      </w:pPr>
      <w:r w:rsidRPr="00771554">
        <w:rPr>
          <w:sz w:val="22"/>
          <w:szCs w:val="22"/>
        </w:rPr>
        <w:t>Added visual inspection indicator to Unit History Report</w:t>
      </w:r>
    </w:p>
    <w:p w14:paraId="044153D8" w14:textId="481DA8D9" w:rsidR="00771554" w:rsidRPr="00771554" w:rsidRDefault="00293C43" w:rsidP="00771554">
      <w:pPr>
        <w:numPr>
          <w:ilvl w:val="0"/>
          <w:numId w:val="28"/>
        </w:numPr>
        <w:spacing w:before="60" w:after="120"/>
        <w:contextualSpacing/>
        <w:rPr>
          <w:sz w:val="22"/>
          <w:szCs w:val="22"/>
        </w:rPr>
      </w:pPr>
      <w:r>
        <w:rPr>
          <w:sz w:val="22"/>
          <w:szCs w:val="22"/>
        </w:rPr>
        <w:t xml:space="preserve">Added </w:t>
      </w:r>
      <w:r w:rsidR="008E1730">
        <w:rPr>
          <w:sz w:val="22"/>
          <w:szCs w:val="22"/>
        </w:rPr>
        <w:t>support</w:t>
      </w:r>
      <w:r w:rsidR="008E1730" w:rsidRPr="00771554">
        <w:rPr>
          <w:sz w:val="22"/>
          <w:szCs w:val="22"/>
        </w:rPr>
        <w:t xml:space="preserve"> </w:t>
      </w:r>
      <w:r w:rsidR="00771554" w:rsidRPr="00771554">
        <w:rPr>
          <w:sz w:val="22"/>
          <w:szCs w:val="22"/>
        </w:rPr>
        <w:t>for Special Testing barcode scanning</w:t>
      </w:r>
    </w:p>
    <w:p w14:paraId="593A4349" w14:textId="34E361BA" w:rsidR="00771554" w:rsidRPr="00771554" w:rsidRDefault="00293C43" w:rsidP="00771554">
      <w:pPr>
        <w:numPr>
          <w:ilvl w:val="0"/>
          <w:numId w:val="28"/>
        </w:numPr>
        <w:spacing w:before="60" w:after="120"/>
        <w:contextualSpacing/>
        <w:rPr>
          <w:sz w:val="22"/>
          <w:szCs w:val="22"/>
        </w:rPr>
      </w:pPr>
      <w:r>
        <w:rPr>
          <w:sz w:val="22"/>
          <w:szCs w:val="22"/>
        </w:rPr>
        <w:t xml:space="preserve">Added </w:t>
      </w:r>
      <w:r w:rsidR="008E1730">
        <w:rPr>
          <w:sz w:val="22"/>
          <w:szCs w:val="22"/>
        </w:rPr>
        <w:t>support</w:t>
      </w:r>
      <w:r w:rsidR="008E1730" w:rsidRPr="00771554">
        <w:rPr>
          <w:sz w:val="22"/>
          <w:szCs w:val="22"/>
        </w:rPr>
        <w:t xml:space="preserve"> </w:t>
      </w:r>
      <w:r w:rsidR="00771554" w:rsidRPr="00771554">
        <w:rPr>
          <w:sz w:val="22"/>
          <w:szCs w:val="22"/>
        </w:rPr>
        <w:t>for 2-d barcode scanning</w:t>
      </w:r>
    </w:p>
    <w:p w14:paraId="2B341BBE" w14:textId="4759D923" w:rsidR="00771554" w:rsidRDefault="008E1730" w:rsidP="00771554">
      <w:pPr>
        <w:numPr>
          <w:ilvl w:val="0"/>
          <w:numId w:val="28"/>
        </w:numPr>
        <w:spacing w:before="60" w:after="120"/>
        <w:contextualSpacing/>
        <w:rPr>
          <w:sz w:val="22"/>
          <w:szCs w:val="22"/>
        </w:rPr>
      </w:pPr>
      <w:r>
        <w:rPr>
          <w:sz w:val="22"/>
          <w:szCs w:val="22"/>
        </w:rPr>
        <w:t>Added the ability</w:t>
      </w:r>
      <w:r w:rsidR="002E2D4A">
        <w:rPr>
          <w:sz w:val="22"/>
          <w:szCs w:val="22"/>
        </w:rPr>
        <w:t xml:space="preserve"> </w:t>
      </w:r>
      <w:r w:rsidR="00771554" w:rsidRPr="00771554">
        <w:rPr>
          <w:sz w:val="22"/>
          <w:szCs w:val="22"/>
        </w:rPr>
        <w:t>to modify blood unit volume</w:t>
      </w:r>
    </w:p>
    <w:p w14:paraId="2C4E7311" w14:textId="77777777" w:rsidR="00B43DD0" w:rsidRPr="00771554" w:rsidRDefault="00B43DD0" w:rsidP="00B43DD0">
      <w:pPr>
        <w:spacing w:before="60" w:after="120"/>
        <w:ind w:left="720"/>
        <w:contextualSpacing/>
        <w:rPr>
          <w:sz w:val="22"/>
          <w:szCs w:val="22"/>
        </w:rPr>
      </w:pPr>
    </w:p>
    <w:p w14:paraId="091901CC" w14:textId="36963D0D" w:rsidR="00771554" w:rsidRPr="00771554" w:rsidRDefault="00771554" w:rsidP="00771554">
      <w:pPr>
        <w:spacing w:before="60" w:after="120"/>
        <w:rPr>
          <w:sz w:val="22"/>
          <w:szCs w:val="22"/>
        </w:rPr>
      </w:pPr>
      <w:r w:rsidRPr="00771554">
        <w:rPr>
          <w:sz w:val="22"/>
          <w:szCs w:val="22"/>
        </w:rPr>
        <w:t>Outgoing Shipment</w:t>
      </w:r>
    </w:p>
    <w:p w14:paraId="1F66A450" w14:textId="672DBC2F" w:rsidR="00771554" w:rsidRPr="00771554" w:rsidRDefault="008E1730" w:rsidP="00771554">
      <w:pPr>
        <w:numPr>
          <w:ilvl w:val="0"/>
          <w:numId w:val="28"/>
        </w:numPr>
        <w:spacing w:before="60" w:after="120"/>
        <w:contextualSpacing/>
        <w:rPr>
          <w:sz w:val="22"/>
          <w:szCs w:val="22"/>
        </w:rPr>
      </w:pPr>
      <w:r>
        <w:rPr>
          <w:sz w:val="22"/>
          <w:szCs w:val="22"/>
        </w:rPr>
        <w:t>Added</w:t>
      </w:r>
      <w:r w:rsidR="00771554" w:rsidRPr="00771554">
        <w:rPr>
          <w:sz w:val="22"/>
          <w:szCs w:val="22"/>
        </w:rPr>
        <w:t xml:space="preserve"> a blood unit comment that is visible on the Unit History Report and Invoice</w:t>
      </w:r>
    </w:p>
    <w:p w14:paraId="3FBA4331" w14:textId="58A11616" w:rsidR="00771554" w:rsidRDefault="00771554" w:rsidP="00771554">
      <w:pPr>
        <w:numPr>
          <w:ilvl w:val="0"/>
          <w:numId w:val="28"/>
        </w:numPr>
        <w:spacing w:before="60" w:after="120"/>
        <w:contextualSpacing/>
        <w:rPr>
          <w:sz w:val="22"/>
          <w:szCs w:val="22"/>
        </w:rPr>
      </w:pPr>
      <w:r w:rsidRPr="00771554">
        <w:rPr>
          <w:sz w:val="22"/>
          <w:szCs w:val="22"/>
        </w:rPr>
        <w:t>Added visual inspection indicator to the Unit History Report</w:t>
      </w:r>
    </w:p>
    <w:p w14:paraId="36D92BB3" w14:textId="77777777" w:rsidR="00B43DD0" w:rsidRPr="00771554" w:rsidRDefault="00B43DD0" w:rsidP="00B43DD0">
      <w:pPr>
        <w:spacing w:before="60" w:after="120"/>
        <w:ind w:left="720"/>
        <w:contextualSpacing/>
        <w:rPr>
          <w:sz w:val="22"/>
          <w:szCs w:val="22"/>
        </w:rPr>
      </w:pPr>
    </w:p>
    <w:p w14:paraId="67B07621" w14:textId="77777777" w:rsidR="00771554" w:rsidRPr="00771554" w:rsidRDefault="00771554" w:rsidP="00771554">
      <w:pPr>
        <w:spacing w:before="60" w:after="120"/>
        <w:rPr>
          <w:sz w:val="22"/>
          <w:szCs w:val="22"/>
        </w:rPr>
      </w:pPr>
      <w:r w:rsidRPr="00771554">
        <w:rPr>
          <w:sz w:val="22"/>
          <w:szCs w:val="22"/>
        </w:rPr>
        <w:t>Return Issued Units</w:t>
      </w:r>
    </w:p>
    <w:p w14:paraId="77B0CD31" w14:textId="60994C43" w:rsidR="00771554" w:rsidRPr="00771554" w:rsidRDefault="008E1730" w:rsidP="00771554">
      <w:pPr>
        <w:numPr>
          <w:ilvl w:val="0"/>
          <w:numId w:val="29"/>
        </w:numPr>
        <w:spacing w:before="60" w:after="120"/>
        <w:rPr>
          <w:sz w:val="22"/>
          <w:szCs w:val="22"/>
        </w:rPr>
      </w:pPr>
      <w:r>
        <w:rPr>
          <w:sz w:val="22"/>
          <w:szCs w:val="22"/>
        </w:rPr>
        <w:t>Added</w:t>
      </w:r>
      <w:r w:rsidR="00771554" w:rsidRPr="00771554">
        <w:rPr>
          <w:sz w:val="22"/>
          <w:szCs w:val="22"/>
        </w:rPr>
        <w:t xml:space="preserve"> a return comment that is visible on the Unit History Report and Issued/Returned Report</w:t>
      </w:r>
    </w:p>
    <w:p w14:paraId="54BCBEA5" w14:textId="77777777" w:rsidR="00771554" w:rsidRPr="00771554" w:rsidRDefault="00771554" w:rsidP="00771554">
      <w:pPr>
        <w:spacing w:before="60" w:after="120"/>
        <w:rPr>
          <w:sz w:val="22"/>
          <w:szCs w:val="22"/>
        </w:rPr>
      </w:pPr>
      <w:r w:rsidRPr="00771554">
        <w:rPr>
          <w:sz w:val="22"/>
          <w:szCs w:val="22"/>
        </w:rPr>
        <w:t>Maintain Blood Products</w:t>
      </w:r>
    </w:p>
    <w:p w14:paraId="67EAA4DE" w14:textId="77777777" w:rsidR="00771554" w:rsidRPr="00771554" w:rsidRDefault="00771554" w:rsidP="00771554">
      <w:pPr>
        <w:numPr>
          <w:ilvl w:val="0"/>
          <w:numId w:val="31"/>
        </w:numPr>
        <w:spacing w:before="60" w:after="120"/>
        <w:rPr>
          <w:sz w:val="22"/>
          <w:szCs w:val="22"/>
        </w:rPr>
      </w:pPr>
      <w:r w:rsidRPr="00771554">
        <w:rPr>
          <w:sz w:val="22"/>
          <w:szCs w:val="22"/>
        </w:rPr>
        <w:t>Added ability for supervisors to modify maximum storage time for blood products</w:t>
      </w:r>
    </w:p>
    <w:p w14:paraId="2FC3CC30" w14:textId="77777777" w:rsidR="00771554" w:rsidRPr="00771554" w:rsidRDefault="00771554" w:rsidP="00771554">
      <w:pPr>
        <w:spacing w:before="60" w:after="120"/>
        <w:rPr>
          <w:sz w:val="22"/>
          <w:szCs w:val="22"/>
        </w:rPr>
      </w:pPr>
      <w:r w:rsidRPr="00771554">
        <w:rPr>
          <w:sz w:val="22"/>
          <w:szCs w:val="22"/>
        </w:rPr>
        <w:t>Accept Orders</w:t>
      </w:r>
    </w:p>
    <w:p w14:paraId="057D2ABA" w14:textId="77777777" w:rsidR="00771554" w:rsidRPr="00771554" w:rsidRDefault="00771554" w:rsidP="00771554">
      <w:pPr>
        <w:numPr>
          <w:ilvl w:val="0"/>
          <w:numId w:val="32"/>
        </w:numPr>
        <w:spacing w:before="60" w:after="120"/>
        <w:rPr>
          <w:sz w:val="22"/>
          <w:szCs w:val="22"/>
        </w:rPr>
      </w:pPr>
      <w:r w:rsidRPr="00771554">
        <w:rPr>
          <w:sz w:val="22"/>
          <w:szCs w:val="22"/>
        </w:rPr>
        <w:t>Added Patient Historical Check requirement upon acceptance of orders into VBECS</w:t>
      </w:r>
    </w:p>
    <w:p w14:paraId="2DDCDA84" w14:textId="77777777" w:rsidR="00771554" w:rsidRPr="00771554" w:rsidRDefault="00771554" w:rsidP="00771554">
      <w:pPr>
        <w:spacing w:before="60" w:after="120"/>
        <w:rPr>
          <w:sz w:val="22"/>
          <w:szCs w:val="22"/>
        </w:rPr>
      </w:pPr>
      <w:r w:rsidRPr="00771554">
        <w:rPr>
          <w:sz w:val="22"/>
          <w:szCs w:val="22"/>
        </w:rPr>
        <w:t>Maintain Reagent Inventory</w:t>
      </w:r>
    </w:p>
    <w:p w14:paraId="0CB7D598" w14:textId="740F8379" w:rsidR="00771554" w:rsidRPr="00771554" w:rsidRDefault="008E1730" w:rsidP="00771554">
      <w:pPr>
        <w:numPr>
          <w:ilvl w:val="0"/>
          <w:numId w:val="32"/>
        </w:numPr>
        <w:spacing w:before="60" w:after="120"/>
        <w:rPr>
          <w:sz w:val="22"/>
          <w:szCs w:val="22"/>
        </w:rPr>
      </w:pPr>
      <w:r>
        <w:rPr>
          <w:sz w:val="22"/>
          <w:szCs w:val="22"/>
        </w:rPr>
        <w:t>Added</w:t>
      </w:r>
      <w:r w:rsidR="00771554" w:rsidRPr="00771554">
        <w:rPr>
          <w:sz w:val="22"/>
          <w:szCs w:val="22"/>
        </w:rPr>
        <w:t xml:space="preserve"> a comment to the Log-In Reagents option that is visible on the Reagent Inventory Report</w:t>
      </w:r>
    </w:p>
    <w:p w14:paraId="0389E151" w14:textId="77777777" w:rsidR="00771554" w:rsidRPr="00771554" w:rsidRDefault="00771554" w:rsidP="00771554">
      <w:pPr>
        <w:spacing w:before="60" w:after="120"/>
        <w:rPr>
          <w:sz w:val="22"/>
          <w:szCs w:val="22"/>
        </w:rPr>
      </w:pPr>
      <w:r w:rsidRPr="00771554">
        <w:rPr>
          <w:sz w:val="22"/>
          <w:szCs w:val="22"/>
        </w:rPr>
        <w:t>Issue Blood Components</w:t>
      </w:r>
    </w:p>
    <w:p w14:paraId="5B95A3A3" w14:textId="77777777" w:rsidR="00771554" w:rsidRPr="00771554" w:rsidDel="002316A6" w:rsidRDefault="00771554" w:rsidP="00771554">
      <w:pPr>
        <w:numPr>
          <w:ilvl w:val="0"/>
          <w:numId w:val="32"/>
        </w:numPr>
        <w:spacing w:before="60" w:after="120"/>
        <w:rPr>
          <w:sz w:val="22"/>
          <w:szCs w:val="22"/>
        </w:rPr>
      </w:pPr>
      <w:r w:rsidRPr="00771554" w:rsidDel="002316A6">
        <w:rPr>
          <w:sz w:val="22"/>
          <w:szCs w:val="22"/>
        </w:rPr>
        <w:t>c Neg only units or e Neg only units will satisfy the requirement for Anti-f</w:t>
      </w:r>
    </w:p>
    <w:p w14:paraId="16B37B6F" w14:textId="77777777" w:rsidR="00771554" w:rsidRPr="00771554" w:rsidRDefault="00771554" w:rsidP="00771554">
      <w:pPr>
        <w:spacing w:before="60" w:after="120"/>
        <w:rPr>
          <w:sz w:val="22"/>
          <w:szCs w:val="22"/>
        </w:rPr>
      </w:pPr>
      <w:r w:rsidRPr="00771554">
        <w:rPr>
          <w:sz w:val="22"/>
          <w:szCs w:val="22"/>
        </w:rPr>
        <w:t>TRW</w:t>
      </w:r>
    </w:p>
    <w:p w14:paraId="7E931548" w14:textId="77777777" w:rsidR="00771554" w:rsidRPr="00771554" w:rsidRDefault="00771554" w:rsidP="00771554">
      <w:pPr>
        <w:numPr>
          <w:ilvl w:val="0"/>
          <w:numId w:val="32"/>
        </w:numPr>
        <w:spacing w:before="60" w:after="120"/>
        <w:rPr>
          <w:sz w:val="22"/>
          <w:szCs w:val="22"/>
        </w:rPr>
      </w:pPr>
      <w:r w:rsidRPr="00771554">
        <w:rPr>
          <w:sz w:val="22"/>
          <w:szCs w:val="22"/>
        </w:rPr>
        <w:t>Updated the list of TRW reaction types that are specified when TRW is finalized</w:t>
      </w:r>
    </w:p>
    <w:p w14:paraId="6BA461B1" w14:textId="77777777" w:rsidR="00771554" w:rsidRPr="00771554" w:rsidRDefault="00771554" w:rsidP="00771554">
      <w:pPr>
        <w:spacing w:before="60" w:after="120"/>
        <w:rPr>
          <w:sz w:val="22"/>
          <w:szCs w:val="22"/>
        </w:rPr>
      </w:pPr>
      <w:r w:rsidRPr="00771554">
        <w:rPr>
          <w:sz w:val="22"/>
          <w:szCs w:val="22"/>
        </w:rPr>
        <w:t>Blood products</w:t>
      </w:r>
    </w:p>
    <w:p w14:paraId="1C44AAEE" w14:textId="77777777" w:rsidR="00771554" w:rsidRPr="00771554" w:rsidRDefault="00771554" w:rsidP="00771554">
      <w:pPr>
        <w:numPr>
          <w:ilvl w:val="0"/>
          <w:numId w:val="32"/>
        </w:numPr>
        <w:spacing w:before="60" w:after="120"/>
        <w:rPr>
          <w:sz w:val="22"/>
          <w:szCs w:val="22"/>
        </w:rPr>
      </w:pPr>
      <w:r w:rsidRPr="00771554">
        <w:rPr>
          <w:sz w:val="22"/>
          <w:szCs w:val="22"/>
        </w:rPr>
        <w:t>Blood product updates in ICCBBA releases 7.57.1 through 7.61.1</w:t>
      </w:r>
    </w:p>
    <w:p w14:paraId="4D088472" w14:textId="77777777" w:rsidR="00771554" w:rsidRDefault="00771554" w:rsidP="00771554">
      <w:pPr>
        <w:spacing w:before="60" w:after="120"/>
        <w:rPr>
          <w:sz w:val="22"/>
          <w:szCs w:val="22"/>
        </w:rPr>
      </w:pPr>
    </w:p>
    <w:p w14:paraId="063EE9A6" w14:textId="29DDA475" w:rsidR="00B43DD0" w:rsidRDefault="00B43DD0" w:rsidP="00771554">
      <w:pPr>
        <w:spacing w:before="60" w:after="120"/>
        <w:rPr>
          <w:sz w:val="22"/>
          <w:szCs w:val="22"/>
        </w:rPr>
      </w:pPr>
    </w:p>
    <w:p w14:paraId="36FAF0E0" w14:textId="77777777" w:rsidR="00625BEB" w:rsidRDefault="00625BEB" w:rsidP="00771554">
      <w:pPr>
        <w:spacing w:before="60" w:after="120"/>
        <w:rPr>
          <w:sz w:val="22"/>
          <w:szCs w:val="22"/>
        </w:rPr>
      </w:pPr>
    </w:p>
    <w:p w14:paraId="115E2808" w14:textId="49CE311C" w:rsidR="00771554" w:rsidRPr="00771554" w:rsidRDefault="00771554" w:rsidP="00771554">
      <w:pPr>
        <w:spacing w:before="60" w:after="120"/>
        <w:rPr>
          <w:sz w:val="22"/>
          <w:szCs w:val="22"/>
        </w:rPr>
      </w:pPr>
      <w:r w:rsidRPr="00771554">
        <w:rPr>
          <w:sz w:val="22"/>
          <w:szCs w:val="22"/>
        </w:rPr>
        <w:t>Fix</w:t>
      </w:r>
      <w:r>
        <w:rPr>
          <w:sz w:val="22"/>
          <w:szCs w:val="22"/>
        </w:rPr>
        <w:t>ed</w:t>
      </w:r>
      <w:r w:rsidRPr="00771554">
        <w:rPr>
          <w:sz w:val="22"/>
          <w:szCs w:val="22"/>
        </w:rPr>
        <w:t xml:space="preserve"> known requests and defects in the following options</w:t>
      </w:r>
    </w:p>
    <w:p w14:paraId="64327DE4" w14:textId="77777777" w:rsidR="00771554" w:rsidRPr="00771554" w:rsidRDefault="00771554" w:rsidP="00B43DD0">
      <w:pPr>
        <w:numPr>
          <w:ilvl w:val="0"/>
          <w:numId w:val="28"/>
        </w:numPr>
        <w:spacing w:before="60" w:after="120"/>
        <w:contextualSpacing/>
        <w:rPr>
          <w:sz w:val="22"/>
          <w:szCs w:val="22"/>
        </w:rPr>
      </w:pPr>
      <w:r w:rsidRPr="00771554">
        <w:rPr>
          <w:sz w:val="22"/>
          <w:szCs w:val="22"/>
        </w:rPr>
        <w:t>Incoming Shipment</w:t>
      </w:r>
    </w:p>
    <w:p w14:paraId="00147C82" w14:textId="1233B0B2" w:rsidR="00771554" w:rsidRPr="00771554" w:rsidRDefault="00771554" w:rsidP="00B43DD0">
      <w:pPr>
        <w:numPr>
          <w:ilvl w:val="0"/>
          <w:numId w:val="28"/>
        </w:numPr>
        <w:spacing w:before="60" w:after="120"/>
        <w:contextualSpacing/>
        <w:rPr>
          <w:sz w:val="22"/>
          <w:szCs w:val="22"/>
        </w:rPr>
      </w:pPr>
      <w:r w:rsidRPr="00771554">
        <w:rPr>
          <w:sz w:val="22"/>
          <w:szCs w:val="22"/>
        </w:rPr>
        <w:t xml:space="preserve">Outgoing </w:t>
      </w:r>
      <w:r w:rsidR="00293C43">
        <w:rPr>
          <w:sz w:val="22"/>
          <w:szCs w:val="22"/>
        </w:rPr>
        <w:t>S</w:t>
      </w:r>
      <w:r w:rsidRPr="00771554">
        <w:rPr>
          <w:sz w:val="22"/>
          <w:szCs w:val="22"/>
        </w:rPr>
        <w:t>hipment</w:t>
      </w:r>
    </w:p>
    <w:p w14:paraId="2CF93130" w14:textId="77777777" w:rsidR="00771554" w:rsidRPr="00771554" w:rsidRDefault="00771554" w:rsidP="00B43DD0">
      <w:pPr>
        <w:numPr>
          <w:ilvl w:val="0"/>
          <w:numId w:val="28"/>
        </w:numPr>
        <w:spacing w:before="60" w:after="120"/>
        <w:contextualSpacing/>
        <w:rPr>
          <w:sz w:val="22"/>
          <w:szCs w:val="22"/>
        </w:rPr>
      </w:pPr>
      <w:r w:rsidRPr="00771554">
        <w:rPr>
          <w:sz w:val="22"/>
          <w:szCs w:val="22"/>
        </w:rPr>
        <w:t>Return Issued Units</w:t>
      </w:r>
    </w:p>
    <w:p w14:paraId="6EE0CD7C" w14:textId="77777777" w:rsidR="00771554" w:rsidRPr="00771554" w:rsidRDefault="00771554" w:rsidP="00B43DD0">
      <w:pPr>
        <w:numPr>
          <w:ilvl w:val="0"/>
          <w:numId w:val="28"/>
        </w:numPr>
        <w:spacing w:before="60" w:after="120"/>
        <w:contextualSpacing/>
        <w:rPr>
          <w:sz w:val="22"/>
          <w:szCs w:val="22"/>
        </w:rPr>
      </w:pPr>
      <w:r w:rsidRPr="00771554">
        <w:rPr>
          <w:sz w:val="22"/>
          <w:szCs w:val="22"/>
        </w:rPr>
        <w:t>Accept Orders</w:t>
      </w:r>
    </w:p>
    <w:p w14:paraId="41380DBA" w14:textId="77777777" w:rsidR="00771554" w:rsidRPr="00771554" w:rsidRDefault="00771554" w:rsidP="00B43DD0">
      <w:pPr>
        <w:numPr>
          <w:ilvl w:val="0"/>
          <w:numId w:val="28"/>
        </w:numPr>
        <w:spacing w:before="60" w:after="120"/>
        <w:contextualSpacing/>
        <w:rPr>
          <w:sz w:val="22"/>
          <w:szCs w:val="22"/>
        </w:rPr>
      </w:pPr>
      <w:r w:rsidRPr="00771554">
        <w:rPr>
          <w:sz w:val="22"/>
          <w:szCs w:val="22"/>
        </w:rPr>
        <w:t>Maintain Reagent Inventory</w:t>
      </w:r>
    </w:p>
    <w:p w14:paraId="1E735FD4" w14:textId="77777777" w:rsidR="00771554" w:rsidRPr="00771554" w:rsidRDefault="00771554" w:rsidP="00B43DD0">
      <w:pPr>
        <w:numPr>
          <w:ilvl w:val="0"/>
          <w:numId w:val="28"/>
        </w:numPr>
        <w:spacing w:before="60" w:after="120"/>
        <w:contextualSpacing/>
        <w:rPr>
          <w:sz w:val="22"/>
          <w:szCs w:val="22"/>
        </w:rPr>
      </w:pPr>
      <w:r w:rsidRPr="00771554">
        <w:rPr>
          <w:sz w:val="22"/>
          <w:szCs w:val="22"/>
        </w:rPr>
        <w:t>Maintain Specimen</w:t>
      </w:r>
    </w:p>
    <w:p w14:paraId="4B3017E4" w14:textId="77777777" w:rsidR="00771554" w:rsidRPr="00771554" w:rsidRDefault="00771554" w:rsidP="00B43DD0">
      <w:pPr>
        <w:numPr>
          <w:ilvl w:val="0"/>
          <w:numId w:val="28"/>
        </w:numPr>
        <w:spacing w:before="60" w:after="120"/>
        <w:contextualSpacing/>
        <w:rPr>
          <w:sz w:val="22"/>
          <w:szCs w:val="22"/>
        </w:rPr>
      </w:pPr>
      <w:r w:rsidRPr="00771554">
        <w:rPr>
          <w:sz w:val="22"/>
          <w:szCs w:val="22"/>
        </w:rPr>
        <w:t>Edit Unit Processing Information</w:t>
      </w:r>
    </w:p>
    <w:p w14:paraId="0F11516F" w14:textId="77777777" w:rsidR="00771554" w:rsidRPr="00771554" w:rsidRDefault="00771554" w:rsidP="00B43DD0">
      <w:pPr>
        <w:numPr>
          <w:ilvl w:val="0"/>
          <w:numId w:val="28"/>
        </w:numPr>
        <w:spacing w:before="60" w:after="120"/>
        <w:contextualSpacing/>
        <w:rPr>
          <w:sz w:val="22"/>
          <w:szCs w:val="22"/>
        </w:rPr>
      </w:pPr>
      <w:r w:rsidRPr="00771554">
        <w:rPr>
          <w:sz w:val="22"/>
          <w:szCs w:val="22"/>
        </w:rPr>
        <w:t>Report Testing Worklist</w:t>
      </w:r>
    </w:p>
    <w:p w14:paraId="266DCD5E" w14:textId="77777777" w:rsidR="00771554" w:rsidRPr="00771554" w:rsidRDefault="00771554" w:rsidP="00B43DD0">
      <w:pPr>
        <w:numPr>
          <w:ilvl w:val="0"/>
          <w:numId w:val="28"/>
        </w:numPr>
        <w:spacing w:before="60" w:after="120"/>
        <w:contextualSpacing/>
        <w:rPr>
          <w:sz w:val="22"/>
          <w:szCs w:val="22"/>
        </w:rPr>
      </w:pPr>
      <w:r w:rsidRPr="00771554">
        <w:rPr>
          <w:sz w:val="22"/>
          <w:szCs w:val="22"/>
        </w:rPr>
        <w:t>Release Unit from Patient Assignment</w:t>
      </w:r>
    </w:p>
    <w:p w14:paraId="5D6C51E8" w14:textId="77777777" w:rsidR="00771554" w:rsidRPr="00771554" w:rsidRDefault="00771554" w:rsidP="00B43DD0">
      <w:pPr>
        <w:numPr>
          <w:ilvl w:val="0"/>
          <w:numId w:val="28"/>
        </w:numPr>
        <w:spacing w:before="60" w:after="120"/>
        <w:contextualSpacing/>
        <w:rPr>
          <w:sz w:val="22"/>
          <w:szCs w:val="22"/>
        </w:rPr>
      </w:pPr>
      <w:r w:rsidRPr="00771554">
        <w:rPr>
          <w:sz w:val="22"/>
          <w:szCs w:val="22"/>
        </w:rPr>
        <w:t>ABO/Rh Confirmation</w:t>
      </w:r>
    </w:p>
    <w:p w14:paraId="1F8F2B6B" w14:textId="77777777" w:rsidR="00771554" w:rsidRPr="00771554" w:rsidRDefault="00771554" w:rsidP="00B43DD0">
      <w:pPr>
        <w:numPr>
          <w:ilvl w:val="0"/>
          <w:numId w:val="28"/>
        </w:numPr>
        <w:spacing w:before="60" w:after="120"/>
        <w:contextualSpacing/>
        <w:rPr>
          <w:sz w:val="22"/>
          <w:szCs w:val="22"/>
        </w:rPr>
      </w:pPr>
      <w:r w:rsidRPr="00771554">
        <w:rPr>
          <w:sz w:val="22"/>
          <w:szCs w:val="22"/>
        </w:rPr>
        <w:t>Unit History Report</w:t>
      </w:r>
    </w:p>
    <w:p w14:paraId="52815E31" w14:textId="77777777" w:rsidR="00771554" w:rsidRPr="00771554" w:rsidRDefault="00771554" w:rsidP="00B43DD0">
      <w:pPr>
        <w:numPr>
          <w:ilvl w:val="0"/>
          <w:numId w:val="28"/>
        </w:numPr>
        <w:spacing w:before="60" w:after="120"/>
        <w:contextualSpacing/>
        <w:rPr>
          <w:sz w:val="22"/>
          <w:szCs w:val="22"/>
        </w:rPr>
      </w:pPr>
      <w:r w:rsidRPr="00771554">
        <w:rPr>
          <w:sz w:val="22"/>
          <w:szCs w:val="22"/>
        </w:rPr>
        <w:t>Configure Printers</w:t>
      </w:r>
    </w:p>
    <w:p w14:paraId="48077217" w14:textId="77777777" w:rsidR="00771554" w:rsidRPr="00574E13" w:rsidRDefault="00771554" w:rsidP="00B43DD0">
      <w:pPr>
        <w:numPr>
          <w:ilvl w:val="0"/>
          <w:numId w:val="28"/>
        </w:numPr>
        <w:spacing w:before="60" w:after="120"/>
        <w:contextualSpacing/>
        <w:rPr>
          <w:sz w:val="22"/>
          <w:szCs w:val="22"/>
        </w:rPr>
      </w:pPr>
      <w:r w:rsidRPr="00574E13">
        <w:rPr>
          <w:sz w:val="22"/>
          <w:szCs w:val="22"/>
        </w:rPr>
        <w:t>Online help</w:t>
      </w:r>
    </w:p>
    <w:p w14:paraId="50D2D817" w14:textId="77777777" w:rsidR="00771554" w:rsidRPr="00574E13" w:rsidRDefault="00771554" w:rsidP="00B43DD0">
      <w:pPr>
        <w:numPr>
          <w:ilvl w:val="0"/>
          <w:numId w:val="28"/>
        </w:numPr>
        <w:spacing w:before="60" w:after="120"/>
        <w:contextualSpacing/>
        <w:rPr>
          <w:sz w:val="22"/>
          <w:szCs w:val="22"/>
        </w:rPr>
      </w:pPr>
      <w:r w:rsidRPr="00574E13">
        <w:rPr>
          <w:sz w:val="22"/>
          <w:szCs w:val="22"/>
        </w:rPr>
        <w:t>System alerts</w:t>
      </w:r>
    </w:p>
    <w:p w14:paraId="6BBB5739" w14:textId="075EC568" w:rsidR="00771554" w:rsidRPr="00574E13" w:rsidRDefault="00771554" w:rsidP="00B43DD0">
      <w:pPr>
        <w:numPr>
          <w:ilvl w:val="0"/>
          <w:numId w:val="28"/>
        </w:numPr>
        <w:spacing w:before="60" w:after="120"/>
        <w:contextualSpacing/>
        <w:rPr>
          <w:sz w:val="22"/>
          <w:szCs w:val="22"/>
        </w:rPr>
      </w:pPr>
      <w:r w:rsidRPr="00574E13">
        <w:rPr>
          <w:sz w:val="22"/>
          <w:szCs w:val="22"/>
        </w:rPr>
        <w:t>Blood products</w:t>
      </w:r>
    </w:p>
    <w:p w14:paraId="59C7D649" w14:textId="77777777" w:rsidR="00B43DD0" w:rsidRPr="00574E13" w:rsidRDefault="00B43DD0" w:rsidP="00B43DD0">
      <w:pPr>
        <w:spacing w:before="60" w:after="120"/>
        <w:ind w:left="720"/>
        <w:contextualSpacing/>
        <w:rPr>
          <w:sz w:val="22"/>
          <w:szCs w:val="22"/>
        </w:rPr>
      </w:pPr>
    </w:p>
    <w:p w14:paraId="400B9BE2" w14:textId="3306C15B" w:rsidR="00EC0265" w:rsidRPr="00574E13" w:rsidRDefault="00EC0265" w:rsidP="00574E13">
      <w:pPr>
        <w:spacing w:before="60" w:after="120"/>
        <w:rPr>
          <w:sz w:val="22"/>
          <w:szCs w:val="22"/>
        </w:rPr>
      </w:pPr>
      <w:r w:rsidRPr="00574E13">
        <w:rPr>
          <w:b/>
          <w:bCs/>
          <w:sz w:val="22"/>
          <w:szCs w:val="22"/>
        </w:rPr>
        <w:fldChar w:fldCharType="begin"/>
      </w:r>
      <w:r w:rsidRPr="00574E13">
        <w:rPr>
          <w:b/>
          <w:bCs/>
          <w:sz w:val="22"/>
          <w:szCs w:val="22"/>
        </w:rPr>
        <w:instrText xml:space="preserve"> REF _Ref57017996 \h  \* MERGEFORMAT </w:instrText>
      </w:r>
      <w:r w:rsidRPr="00574E13">
        <w:rPr>
          <w:b/>
          <w:bCs/>
          <w:sz w:val="22"/>
          <w:szCs w:val="22"/>
        </w:rPr>
      </w:r>
      <w:r w:rsidRPr="00574E13">
        <w:rPr>
          <w:b/>
          <w:bCs/>
          <w:sz w:val="22"/>
          <w:szCs w:val="22"/>
        </w:rPr>
        <w:fldChar w:fldCharType="separate"/>
      </w:r>
      <w:r w:rsidR="002F02B9" w:rsidRPr="002F02B9">
        <w:rPr>
          <w:b/>
          <w:bCs/>
          <w:sz w:val="22"/>
          <w:szCs w:val="22"/>
        </w:rPr>
        <w:t xml:space="preserve">Table </w:t>
      </w:r>
      <w:r w:rsidR="002F02B9" w:rsidRPr="002F02B9">
        <w:rPr>
          <w:b/>
          <w:bCs/>
          <w:noProof/>
          <w:sz w:val="22"/>
          <w:szCs w:val="22"/>
        </w:rPr>
        <w:t>1</w:t>
      </w:r>
      <w:r w:rsidR="002F02B9" w:rsidRPr="002F02B9">
        <w:rPr>
          <w:b/>
          <w:bCs/>
          <w:sz w:val="22"/>
          <w:szCs w:val="22"/>
        </w:rPr>
        <w:t>: Updates by Option</w:t>
      </w:r>
      <w:r w:rsidRPr="00574E13">
        <w:rPr>
          <w:b/>
          <w:bCs/>
          <w:sz w:val="22"/>
          <w:szCs w:val="22"/>
        </w:rPr>
        <w:fldChar w:fldCharType="end"/>
      </w:r>
      <w:r w:rsidRPr="00574E13">
        <w:rPr>
          <w:sz w:val="22"/>
          <w:szCs w:val="22"/>
        </w:rPr>
        <w:t xml:space="preserve"> provides a complete list of included changes. For a full list of new product codes see</w:t>
      </w:r>
      <w:r w:rsidR="007A468A" w:rsidRPr="00574E13">
        <w:rPr>
          <w:b/>
          <w:bCs/>
          <w:sz w:val="22"/>
          <w:szCs w:val="22"/>
        </w:rPr>
        <w:t xml:space="preserve"> </w:t>
      </w:r>
      <w:r w:rsidR="007A468A" w:rsidRPr="00574E13">
        <w:rPr>
          <w:b/>
          <w:bCs/>
          <w:sz w:val="22"/>
          <w:szCs w:val="22"/>
        </w:rPr>
        <w:fldChar w:fldCharType="begin"/>
      </w:r>
      <w:r w:rsidR="007A468A" w:rsidRPr="00574E13">
        <w:rPr>
          <w:b/>
          <w:bCs/>
          <w:sz w:val="22"/>
          <w:szCs w:val="22"/>
        </w:rPr>
        <w:instrText xml:space="preserve"> REF _Ref126218924 \h </w:instrText>
      </w:r>
      <w:r w:rsidR="00574E13" w:rsidRPr="00574E13">
        <w:rPr>
          <w:b/>
          <w:bCs/>
          <w:sz w:val="22"/>
          <w:szCs w:val="22"/>
        </w:rPr>
        <w:instrText xml:space="preserve"> \* MERGEFORMAT </w:instrText>
      </w:r>
      <w:r w:rsidR="007A468A" w:rsidRPr="00574E13">
        <w:rPr>
          <w:b/>
          <w:bCs/>
          <w:sz w:val="22"/>
          <w:szCs w:val="22"/>
        </w:rPr>
      </w:r>
      <w:r w:rsidR="007A468A" w:rsidRPr="00574E13">
        <w:rPr>
          <w:b/>
          <w:bCs/>
          <w:sz w:val="22"/>
          <w:szCs w:val="22"/>
        </w:rPr>
        <w:fldChar w:fldCharType="separate"/>
      </w:r>
      <w:r w:rsidR="002F02B9" w:rsidRPr="002F02B9">
        <w:rPr>
          <w:b/>
          <w:bCs/>
          <w:sz w:val="22"/>
          <w:szCs w:val="22"/>
        </w:rPr>
        <w:t xml:space="preserve">Table </w:t>
      </w:r>
      <w:r w:rsidR="002F02B9" w:rsidRPr="002F02B9">
        <w:rPr>
          <w:b/>
          <w:bCs/>
          <w:noProof/>
          <w:sz w:val="22"/>
          <w:szCs w:val="22"/>
        </w:rPr>
        <w:t>2</w:t>
      </w:r>
      <w:r w:rsidR="002F02B9" w:rsidRPr="002F02B9">
        <w:rPr>
          <w:b/>
          <w:bCs/>
          <w:sz w:val="22"/>
          <w:szCs w:val="22"/>
        </w:rPr>
        <w:t>: New Blood Products</w:t>
      </w:r>
      <w:r w:rsidR="007A468A" w:rsidRPr="00574E13">
        <w:rPr>
          <w:b/>
          <w:bCs/>
          <w:sz w:val="22"/>
          <w:szCs w:val="22"/>
        </w:rPr>
        <w:fldChar w:fldCharType="end"/>
      </w:r>
      <w:r w:rsidR="007A468A" w:rsidRPr="00574E13">
        <w:rPr>
          <w:sz w:val="22"/>
          <w:szCs w:val="22"/>
        </w:rPr>
        <w:t>.</w:t>
      </w:r>
    </w:p>
    <w:p w14:paraId="0C0A3CD7" w14:textId="65F06F9E" w:rsidR="00364CF2" w:rsidRPr="00C47A3F" w:rsidRDefault="005522F9" w:rsidP="00364CF2">
      <w:pPr>
        <w:pStyle w:val="Heading2"/>
      </w:pPr>
      <w:bookmarkStart w:id="5" w:name="_Toc126667273"/>
      <w:r>
        <w:t xml:space="preserve">Untestable </w:t>
      </w:r>
      <w:r w:rsidR="00364CF2" w:rsidRPr="00C47A3F">
        <w:t xml:space="preserve">System-Level </w:t>
      </w:r>
      <w:r w:rsidR="00364CF2">
        <w:t>Maintenance Changes with User Actions</w:t>
      </w:r>
      <w:bookmarkEnd w:id="5"/>
    </w:p>
    <w:p w14:paraId="7FCCCA89" w14:textId="4A04FF62" w:rsidR="00364CF2" w:rsidRPr="00721787" w:rsidRDefault="00F209D2" w:rsidP="00364CF2">
      <w:pPr>
        <w:numPr>
          <w:ilvl w:val="0"/>
          <w:numId w:val="13"/>
        </w:numPr>
        <w:spacing w:before="60" w:after="120"/>
        <w:rPr>
          <w:sz w:val="22"/>
          <w:szCs w:val="22"/>
        </w:rPr>
      </w:pPr>
      <w:r>
        <w:rPr>
          <w:sz w:val="22"/>
          <w:szCs w:val="22"/>
        </w:rPr>
        <w:t>Review and cleanup of membership in VBECS user and supervisor Active Directory groups</w:t>
      </w:r>
      <w:r w:rsidR="00364CF2">
        <w:rPr>
          <w:sz w:val="22"/>
          <w:szCs w:val="22"/>
        </w:rPr>
        <w:t>.</w:t>
      </w:r>
      <w:r w:rsidR="00364CF2" w:rsidRPr="00DA607E">
        <w:rPr>
          <w:vanish/>
          <w:sz w:val="22"/>
          <w:szCs w:val="22"/>
        </w:rPr>
        <w:t xml:space="preserve"> </w:t>
      </w:r>
      <w:r>
        <w:rPr>
          <w:vanish/>
          <w:sz w:val="22"/>
          <w:szCs w:val="22"/>
        </w:rPr>
        <w:t>Task 141191</w:t>
      </w:r>
      <w:r w:rsidR="00364CF2" w:rsidRPr="00B62419">
        <w:rPr>
          <w:vanish/>
          <w:sz w:val="22"/>
          <w:szCs w:val="22"/>
        </w:rPr>
        <w:t xml:space="preserve"> </w:t>
      </w:r>
    </w:p>
    <w:p w14:paraId="699A492E" w14:textId="77777777" w:rsidR="00F673B9" w:rsidRPr="00C47A3F" w:rsidRDefault="00F673B9" w:rsidP="00F673B9">
      <w:pPr>
        <w:pStyle w:val="Heading2"/>
      </w:pPr>
      <w:bookmarkStart w:id="6" w:name="_Toc126667274"/>
      <w:r w:rsidRPr="00C47A3F">
        <w:t xml:space="preserve">Untestable System-Level </w:t>
      </w:r>
      <w:r>
        <w:t>Maintenance Changes</w:t>
      </w:r>
      <w:bookmarkEnd w:id="6"/>
    </w:p>
    <w:p w14:paraId="5EF647E5" w14:textId="0D1251EF" w:rsidR="00F673B9" w:rsidRPr="00721787" w:rsidRDefault="00DA607E" w:rsidP="00F673B9">
      <w:pPr>
        <w:numPr>
          <w:ilvl w:val="0"/>
          <w:numId w:val="13"/>
        </w:numPr>
        <w:spacing w:before="60" w:after="120"/>
        <w:rPr>
          <w:sz w:val="22"/>
          <w:szCs w:val="22"/>
        </w:rPr>
      </w:pPr>
      <w:r>
        <w:rPr>
          <w:sz w:val="22"/>
          <w:szCs w:val="22"/>
        </w:rPr>
        <w:t xml:space="preserve">Changed </w:t>
      </w:r>
      <w:r w:rsidR="00293C43">
        <w:rPr>
          <w:sz w:val="22"/>
          <w:szCs w:val="22"/>
        </w:rPr>
        <w:t xml:space="preserve">SQL </w:t>
      </w:r>
      <w:r>
        <w:rPr>
          <w:sz w:val="22"/>
          <w:szCs w:val="22"/>
        </w:rPr>
        <w:t>database compatibility from 110 to 130.</w:t>
      </w:r>
      <w:r w:rsidRPr="00DA607E">
        <w:rPr>
          <w:vanish/>
          <w:sz w:val="22"/>
          <w:szCs w:val="22"/>
        </w:rPr>
        <w:t xml:space="preserve"> 111301</w:t>
      </w:r>
      <w:r w:rsidR="00CC4E4A" w:rsidRPr="00B62419">
        <w:rPr>
          <w:vanish/>
          <w:sz w:val="22"/>
          <w:szCs w:val="22"/>
        </w:rPr>
        <w:t xml:space="preserve"> </w:t>
      </w:r>
    </w:p>
    <w:p w14:paraId="29310265" w14:textId="77777777" w:rsidR="00F673B9" w:rsidRDefault="00F673B9" w:rsidP="00F673B9">
      <w:pPr>
        <w:pStyle w:val="Heading2"/>
      </w:pPr>
      <w:bookmarkStart w:id="7" w:name="_Toc126667275"/>
      <w:r w:rsidRPr="00C47A3F">
        <w:t>VistA Software Dependencies</w:t>
      </w:r>
      <w:bookmarkEnd w:id="7"/>
    </w:p>
    <w:p w14:paraId="5835AD3D" w14:textId="32D93648" w:rsidR="00F673B9" w:rsidRPr="00520236" w:rsidRDefault="00F673B9" w:rsidP="00F673B9">
      <w:pPr>
        <w:pStyle w:val="BodyText"/>
        <w:numPr>
          <w:ilvl w:val="0"/>
          <w:numId w:val="13"/>
        </w:numPr>
        <w:spacing w:before="0" w:after="0"/>
      </w:pPr>
      <w:r>
        <w:t>VBEC*2*</w:t>
      </w:r>
      <w:r w:rsidR="00E431F5">
        <w:t>1</w:t>
      </w:r>
      <w:r w:rsidR="00771554">
        <w:t>2</w:t>
      </w:r>
      <w:r>
        <w:t xml:space="preserve"> information patch only.</w:t>
      </w:r>
    </w:p>
    <w:p w14:paraId="16EF910D" w14:textId="77777777" w:rsidR="000F43F6" w:rsidRDefault="000F43F6">
      <w:pPr>
        <w:rPr>
          <w:rFonts w:ascii="Arial" w:hAnsi="Arial" w:cs="Arial"/>
          <w:b/>
          <w:bCs/>
          <w:i/>
          <w:iCs/>
          <w:sz w:val="28"/>
          <w:szCs w:val="28"/>
        </w:rPr>
      </w:pPr>
      <w:r>
        <w:br w:type="page"/>
      </w:r>
    </w:p>
    <w:p w14:paraId="043D95C5" w14:textId="046E003E" w:rsidR="00AD001E" w:rsidRPr="00C47A3F" w:rsidRDefault="00AD001E" w:rsidP="00AD001E">
      <w:pPr>
        <w:pStyle w:val="Heading2"/>
      </w:pPr>
      <w:bookmarkStart w:id="8" w:name="_Toc126667276"/>
      <w:r w:rsidRPr="00C47A3F">
        <w:t>VBECS User Documents</w:t>
      </w:r>
      <w:bookmarkEnd w:id="8"/>
      <w:r w:rsidRPr="00C47A3F">
        <w:fldChar w:fldCharType="begin"/>
      </w:r>
      <w:r w:rsidRPr="00C47A3F">
        <w:instrText xml:space="preserve"> XE "Related Manuals and Materials" </w:instrText>
      </w:r>
      <w:r w:rsidRPr="00C47A3F">
        <w:fldChar w:fldCharType="end"/>
      </w:r>
    </w:p>
    <w:p w14:paraId="49A7638F" w14:textId="074A9410" w:rsidR="002449EE" w:rsidRDefault="00842DE8" w:rsidP="00842DE8">
      <w:pPr>
        <w:pStyle w:val="BodyText"/>
      </w:pPr>
      <w:r>
        <w:t xml:space="preserve">The following is a list of all the VBECS user documents that apply to the VBECS </w:t>
      </w:r>
      <w:r w:rsidR="008168DE">
        <w:t>2.3.</w:t>
      </w:r>
      <w:r w:rsidR="00D237DD">
        <w:t>4</w:t>
      </w:r>
      <w:r>
        <w:t xml:space="preserve"> Rev </w:t>
      </w:r>
      <w:r w:rsidR="00D237DD">
        <w:t>A</w:t>
      </w:r>
      <w:r>
        <w:t xml:space="preserve"> patch release. </w:t>
      </w:r>
      <w:r w:rsidR="002449EE">
        <w:t xml:space="preserve">The </w:t>
      </w:r>
      <w:r w:rsidR="002449EE" w:rsidRPr="002449EE">
        <w:rPr>
          <w:b/>
        </w:rPr>
        <w:t>Updated</w:t>
      </w:r>
      <w:r w:rsidR="002449EE">
        <w:t xml:space="preserve"> column identifies the documents that have been updated with this VBECS </w:t>
      </w:r>
      <w:r w:rsidR="008168DE">
        <w:t>2.3.</w:t>
      </w:r>
      <w:r w:rsidR="00D237DD">
        <w:t>4</w:t>
      </w:r>
      <w:r w:rsidR="002449EE">
        <w:t xml:space="preserve"> Rev </w:t>
      </w:r>
      <w:r w:rsidR="00D237DD">
        <w:t>A</w:t>
      </w:r>
      <w:r w:rsidR="002449EE">
        <w:t xml:space="preserve"> patch release.  </w:t>
      </w:r>
    </w:p>
    <w:p w14:paraId="35A3393F" w14:textId="656E18E3" w:rsidR="00842DE8" w:rsidRDefault="00842DE8" w:rsidP="00842DE8">
      <w:pPr>
        <w:pStyle w:val="BodyText"/>
      </w:pPr>
      <w:r w:rsidRPr="002449EE">
        <w:t>These</w:t>
      </w:r>
      <w:r>
        <w:t xml:space="preserve"> </w:t>
      </w:r>
      <w:r w:rsidR="00CB1051">
        <w:t xml:space="preserve">user </w:t>
      </w:r>
      <w:r>
        <w:t>documents are available from the</w:t>
      </w:r>
      <w:r w:rsidR="00B165A3">
        <w:t xml:space="preserve"> VBECS SharePoint site at </w:t>
      </w:r>
      <w:r w:rsidR="00AF2E3E" w:rsidRPr="00AF2E3E">
        <w:rPr>
          <w:highlight w:val="yellow"/>
        </w:rPr>
        <w:t>REDACTED</w:t>
      </w:r>
      <w:r w:rsidR="00AF2E3E">
        <w:t>.</w:t>
      </w:r>
    </w:p>
    <w:tbl>
      <w:tblPr>
        <w:tblW w:w="9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5"/>
        <w:gridCol w:w="950"/>
        <w:gridCol w:w="1023"/>
      </w:tblGrid>
      <w:tr w:rsidR="005515F1" w14:paraId="0468C032" w14:textId="77777777" w:rsidTr="00384959">
        <w:tc>
          <w:tcPr>
            <w:tcW w:w="7825" w:type="dxa"/>
            <w:shd w:val="clear" w:color="auto" w:fill="BFBFBF" w:themeFill="background1" w:themeFillShade="BF"/>
          </w:tcPr>
          <w:p w14:paraId="270F6C0B" w14:textId="77777777" w:rsidR="005515F1" w:rsidRPr="009B4301" w:rsidRDefault="005515F1" w:rsidP="00384959">
            <w:pPr>
              <w:rPr>
                <w:b/>
                <w:sz w:val="22"/>
                <w:szCs w:val="22"/>
              </w:rPr>
            </w:pPr>
            <w:r>
              <w:rPr>
                <w:b/>
                <w:sz w:val="22"/>
                <w:szCs w:val="22"/>
              </w:rPr>
              <w:t>User Document</w:t>
            </w:r>
          </w:p>
        </w:tc>
        <w:tc>
          <w:tcPr>
            <w:tcW w:w="950" w:type="dxa"/>
            <w:shd w:val="clear" w:color="auto" w:fill="BFBFBF" w:themeFill="background1" w:themeFillShade="BF"/>
          </w:tcPr>
          <w:p w14:paraId="15B0995F" w14:textId="77777777" w:rsidR="005515F1" w:rsidRDefault="005515F1" w:rsidP="00384959">
            <w:pPr>
              <w:rPr>
                <w:b/>
                <w:sz w:val="22"/>
                <w:szCs w:val="22"/>
              </w:rPr>
            </w:pPr>
            <w:r>
              <w:rPr>
                <w:b/>
                <w:sz w:val="22"/>
                <w:szCs w:val="22"/>
              </w:rPr>
              <w:t>Version</w:t>
            </w:r>
          </w:p>
        </w:tc>
        <w:tc>
          <w:tcPr>
            <w:tcW w:w="1023" w:type="dxa"/>
            <w:shd w:val="clear" w:color="auto" w:fill="BFBFBF" w:themeFill="background1" w:themeFillShade="BF"/>
          </w:tcPr>
          <w:p w14:paraId="32F88DE8" w14:textId="77777777" w:rsidR="005515F1" w:rsidRPr="009B4301" w:rsidRDefault="005515F1" w:rsidP="00384959">
            <w:pPr>
              <w:rPr>
                <w:b/>
                <w:sz w:val="22"/>
                <w:szCs w:val="22"/>
              </w:rPr>
            </w:pPr>
            <w:r>
              <w:rPr>
                <w:b/>
                <w:sz w:val="22"/>
                <w:szCs w:val="22"/>
              </w:rPr>
              <w:t xml:space="preserve">Updated </w:t>
            </w:r>
          </w:p>
        </w:tc>
      </w:tr>
      <w:tr w:rsidR="005515F1" w14:paraId="5797F93E" w14:textId="77777777" w:rsidTr="00384959">
        <w:tc>
          <w:tcPr>
            <w:tcW w:w="7825" w:type="dxa"/>
          </w:tcPr>
          <w:p w14:paraId="41A1F982" w14:textId="62E56880" w:rsidR="005515F1" w:rsidRPr="00842DE8" w:rsidRDefault="005515F1" w:rsidP="00384959">
            <w:pPr>
              <w:spacing w:before="60"/>
              <w:rPr>
                <w:i/>
                <w:sz w:val="22"/>
                <w:szCs w:val="22"/>
              </w:rPr>
            </w:pPr>
            <w:r>
              <w:rPr>
                <w:i/>
                <w:sz w:val="22"/>
                <w:szCs w:val="22"/>
              </w:rPr>
              <w:t xml:space="preserve">VBECS </w:t>
            </w:r>
            <w:r w:rsidR="008168DE">
              <w:rPr>
                <w:i/>
                <w:sz w:val="22"/>
                <w:szCs w:val="22"/>
              </w:rPr>
              <w:t>2.3.</w:t>
            </w:r>
            <w:r w:rsidR="00D237DD">
              <w:rPr>
                <w:i/>
                <w:sz w:val="22"/>
                <w:szCs w:val="22"/>
              </w:rPr>
              <w:t>4</w:t>
            </w:r>
            <w:r>
              <w:rPr>
                <w:i/>
                <w:sz w:val="22"/>
                <w:szCs w:val="22"/>
              </w:rPr>
              <w:t xml:space="preserve"> User Guide</w:t>
            </w:r>
          </w:p>
        </w:tc>
        <w:tc>
          <w:tcPr>
            <w:tcW w:w="950" w:type="dxa"/>
            <w:vAlign w:val="bottom"/>
          </w:tcPr>
          <w:p w14:paraId="7DEDC4AB" w14:textId="351F12FC" w:rsidR="005515F1" w:rsidRPr="0093333E" w:rsidRDefault="00B144FA" w:rsidP="00384959">
            <w:pPr>
              <w:spacing w:before="60"/>
              <w:rPr>
                <w:sz w:val="22"/>
                <w:szCs w:val="22"/>
              </w:rPr>
            </w:pPr>
            <w:r>
              <w:rPr>
                <w:sz w:val="22"/>
                <w:szCs w:val="22"/>
              </w:rPr>
              <w:t>1.0</w:t>
            </w:r>
          </w:p>
        </w:tc>
        <w:tc>
          <w:tcPr>
            <w:tcW w:w="1023" w:type="dxa"/>
            <w:vAlign w:val="bottom"/>
          </w:tcPr>
          <w:p w14:paraId="259EC929" w14:textId="142AE7FB" w:rsidR="005515F1" w:rsidRDefault="00B165A3" w:rsidP="00384959">
            <w:pPr>
              <w:spacing w:before="60"/>
              <w:rPr>
                <w:sz w:val="22"/>
                <w:szCs w:val="22"/>
              </w:rPr>
            </w:pPr>
            <w:r>
              <w:rPr>
                <w:sz w:val="22"/>
                <w:szCs w:val="22"/>
              </w:rPr>
              <w:t>Yes</w:t>
            </w:r>
          </w:p>
        </w:tc>
      </w:tr>
      <w:tr w:rsidR="00C256E3" w14:paraId="227D1778" w14:textId="77777777" w:rsidTr="00384959">
        <w:tc>
          <w:tcPr>
            <w:tcW w:w="7825" w:type="dxa"/>
          </w:tcPr>
          <w:p w14:paraId="7C41A712" w14:textId="55854C3D" w:rsidR="00C256E3" w:rsidRPr="00842DE8" w:rsidRDefault="00C256E3" w:rsidP="00C256E3">
            <w:pPr>
              <w:spacing w:before="60"/>
              <w:rPr>
                <w:i/>
                <w:sz w:val="22"/>
                <w:szCs w:val="22"/>
              </w:rPr>
            </w:pPr>
            <w:r>
              <w:rPr>
                <w:i/>
                <w:sz w:val="22"/>
                <w:szCs w:val="22"/>
              </w:rPr>
              <w:t>VBECS 2.3.</w:t>
            </w:r>
            <w:r w:rsidR="00D237DD">
              <w:rPr>
                <w:i/>
                <w:sz w:val="22"/>
                <w:szCs w:val="22"/>
              </w:rPr>
              <w:t>4</w:t>
            </w:r>
            <w:r>
              <w:rPr>
                <w:i/>
                <w:sz w:val="22"/>
                <w:szCs w:val="22"/>
              </w:rPr>
              <w:t xml:space="preserve"> Admin User Guide</w:t>
            </w:r>
          </w:p>
        </w:tc>
        <w:tc>
          <w:tcPr>
            <w:tcW w:w="950" w:type="dxa"/>
            <w:vAlign w:val="bottom"/>
          </w:tcPr>
          <w:p w14:paraId="7DB35EC9" w14:textId="4D1255F5" w:rsidR="00C256E3" w:rsidRDefault="00C256E3" w:rsidP="00C256E3">
            <w:pPr>
              <w:spacing w:before="60"/>
              <w:rPr>
                <w:sz w:val="22"/>
                <w:szCs w:val="22"/>
              </w:rPr>
            </w:pPr>
            <w:r>
              <w:rPr>
                <w:sz w:val="22"/>
                <w:szCs w:val="22"/>
              </w:rPr>
              <w:t>1.0</w:t>
            </w:r>
          </w:p>
        </w:tc>
        <w:tc>
          <w:tcPr>
            <w:tcW w:w="1023" w:type="dxa"/>
            <w:vAlign w:val="bottom"/>
          </w:tcPr>
          <w:p w14:paraId="654851F5" w14:textId="042811BC" w:rsidR="00C256E3" w:rsidRDefault="00B144FA" w:rsidP="00C256E3">
            <w:pPr>
              <w:spacing w:before="60"/>
              <w:rPr>
                <w:sz w:val="22"/>
                <w:szCs w:val="22"/>
              </w:rPr>
            </w:pPr>
            <w:r>
              <w:rPr>
                <w:sz w:val="22"/>
                <w:szCs w:val="22"/>
              </w:rPr>
              <w:t>Yes</w:t>
            </w:r>
          </w:p>
        </w:tc>
      </w:tr>
      <w:tr w:rsidR="00C256E3" w14:paraId="54612C3D" w14:textId="77777777" w:rsidTr="00384959">
        <w:tc>
          <w:tcPr>
            <w:tcW w:w="7825" w:type="dxa"/>
          </w:tcPr>
          <w:p w14:paraId="33FA2CEA" w14:textId="79B375F6" w:rsidR="00C256E3" w:rsidRPr="00842DE8" w:rsidRDefault="00C256E3" w:rsidP="00C256E3">
            <w:pPr>
              <w:spacing w:before="60"/>
              <w:rPr>
                <w:i/>
                <w:sz w:val="22"/>
                <w:szCs w:val="22"/>
              </w:rPr>
            </w:pPr>
            <w:r>
              <w:rPr>
                <w:i/>
                <w:sz w:val="22"/>
                <w:szCs w:val="22"/>
              </w:rPr>
              <w:t>VBECS 2.3.</w:t>
            </w:r>
            <w:r w:rsidR="00D237DD">
              <w:rPr>
                <w:i/>
                <w:sz w:val="22"/>
                <w:szCs w:val="22"/>
              </w:rPr>
              <w:t>4</w:t>
            </w:r>
            <w:r>
              <w:rPr>
                <w:i/>
                <w:sz w:val="22"/>
                <w:szCs w:val="22"/>
              </w:rPr>
              <w:t xml:space="preserve"> Known Defects and Anomalies</w:t>
            </w:r>
          </w:p>
        </w:tc>
        <w:tc>
          <w:tcPr>
            <w:tcW w:w="950" w:type="dxa"/>
            <w:vAlign w:val="bottom"/>
          </w:tcPr>
          <w:p w14:paraId="1F99CA14" w14:textId="103D1804" w:rsidR="00C256E3" w:rsidRPr="0093333E" w:rsidRDefault="00B144FA" w:rsidP="00C256E3">
            <w:pPr>
              <w:spacing w:before="60"/>
              <w:rPr>
                <w:sz w:val="22"/>
                <w:szCs w:val="22"/>
              </w:rPr>
            </w:pPr>
            <w:r>
              <w:rPr>
                <w:sz w:val="22"/>
                <w:szCs w:val="22"/>
              </w:rPr>
              <w:t>1.0</w:t>
            </w:r>
          </w:p>
        </w:tc>
        <w:tc>
          <w:tcPr>
            <w:tcW w:w="1023" w:type="dxa"/>
            <w:vAlign w:val="bottom"/>
          </w:tcPr>
          <w:p w14:paraId="69EA162A" w14:textId="1A5F4D31" w:rsidR="00C256E3" w:rsidRDefault="00C256E3" w:rsidP="00C256E3">
            <w:pPr>
              <w:spacing w:before="60"/>
              <w:rPr>
                <w:sz w:val="22"/>
                <w:szCs w:val="22"/>
              </w:rPr>
            </w:pPr>
            <w:r>
              <w:rPr>
                <w:sz w:val="22"/>
                <w:szCs w:val="22"/>
              </w:rPr>
              <w:t>Yes</w:t>
            </w:r>
          </w:p>
        </w:tc>
      </w:tr>
      <w:tr w:rsidR="00C256E3" w14:paraId="0907A821" w14:textId="77777777" w:rsidTr="00384959">
        <w:tc>
          <w:tcPr>
            <w:tcW w:w="7825" w:type="dxa"/>
          </w:tcPr>
          <w:p w14:paraId="2EEAF7FA" w14:textId="370B732B" w:rsidR="00C256E3" w:rsidRPr="00842DE8" w:rsidRDefault="00C256E3" w:rsidP="00C256E3">
            <w:pPr>
              <w:spacing w:before="60"/>
              <w:rPr>
                <w:i/>
                <w:sz w:val="22"/>
                <w:szCs w:val="22"/>
              </w:rPr>
            </w:pPr>
            <w:r>
              <w:rPr>
                <w:i/>
                <w:sz w:val="22"/>
                <w:szCs w:val="22"/>
              </w:rPr>
              <w:t>VBECS 2.3.</w:t>
            </w:r>
            <w:r w:rsidR="00D237DD">
              <w:rPr>
                <w:i/>
                <w:sz w:val="22"/>
                <w:szCs w:val="22"/>
              </w:rPr>
              <w:t>4</w:t>
            </w:r>
            <w:r>
              <w:rPr>
                <w:i/>
                <w:sz w:val="22"/>
                <w:szCs w:val="22"/>
              </w:rPr>
              <w:t xml:space="preserve"> Technical Manual-Security Guide</w:t>
            </w:r>
          </w:p>
        </w:tc>
        <w:tc>
          <w:tcPr>
            <w:tcW w:w="950" w:type="dxa"/>
            <w:vAlign w:val="bottom"/>
          </w:tcPr>
          <w:p w14:paraId="0738072B" w14:textId="12CF0635" w:rsidR="00C256E3" w:rsidRDefault="00B144FA" w:rsidP="00C256E3">
            <w:pPr>
              <w:spacing w:before="60"/>
              <w:rPr>
                <w:sz w:val="22"/>
                <w:szCs w:val="22"/>
              </w:rPr>
            </w:pPr>
            <w:r>
              <w:rPr>
                <w:sz w:val="22"/>
                <w:szCs w:val="22"/>
              </w:rPr>
              <w:t>1.0</w:t>
            </w:r>
          </w:p>
        </w:tc>
        <w:tc>
          <w:tcPr>
            <w:tcW w:w="1023" w:type="dxa"/>
            <w:vAlign w:val="bottom"/>
          </w:tcPr>
          <w:p w14:paraId="0B77ABD4" w14:textId="6F54A1F6" w:rsidR="00C256E3" w:rsidRDefault="00C256E3" w:rsidP="00C256E3">
            <w:pPr>
              <w:spacing w:before="60"/>
              <w:rPr>
                <w:sz w:val="22"/>
                <w:szCs w:val="22"/>
              </w:rPr>
            </w:pPr>
            <w:r>
              <w:rPr>
                <w:sz w:val="22"/>
                <w:szCs w:val="22"/>
              </w:rPr>
              <w:t>Yes</w:t>
            </w:r>
          </w:p>
        </w:tc>
      </w:tr>
      <w:tr w:rsidR="00EA7368" w14:paraId="4BB5727B" w14:textId="77777777" w:rsidTr="00384959">
        <w:tc>
          <w:tcPr>
            <w:tcW w:w="7825" w:type="dxa"/>
          </w:tcPr>
          <w:p w14:paraId="05C9B1BD" w14:textId="36B27606" w:rsidR="00EA7368" w:rsidRPr="00842DE8" w:rsidRDefault="00EA7368" w:rsidP="00EA7368">
            <w:pPr>
              <w:spacing w:before="60"/>
              <w:rPr>
                <w:i/>
                <w:sz w:val="22"/>
                <w:szCs w:val="22"/>
              </w:rPr>
            </w:pPr>
            <w:r>
              <w:rPr>
                <w:i/>
                <w:sz w:val="22"/>
                <w:szCs w:val="22"/>
              </w:rPr>
              <w:t>VBECS - Echo Interface Configuration and Setup Guide</w:t>
            </w:r>
          </w:p>
        </w:tc>
        <w:tc>
          <w:tcPr>
            <w:tcW w:w="950" w:type="dxa"/>
            <w:vAlign w:val="bottom"/>
          </w:tcPr>
          <w:p w14:paraId="25B45888" w14:textId="574B7AA5" w:rsidR="00EA7368" w:rsidRDefault="00EA7368" w:rsidP="00EA7368">
            <w:pPr>
              <w:spacing w:before="60"/>
              <w:rPr>
                <w:sz w:val="22"/>
                <w:szCs w:val="22"/>
              </w:rPr>
            </w:pPr>
            <w:r>
              <w:rPr>
                <w:sz w:val="22"/>
                <w:szCs w:val="22"/>
              </w:rPr>
              <w:t>6.0</w:t>
            </w:r>
          </w:p>
        </w:tc>
        <w:tc>
          <w:tcPr>
            <w:tcW w:w="1023" w:type="dxa"/>
            <w:vAlign w:val="bottom"/>
          </w:tcPr>
          <w:p w14:paraId="12B52E14" w14:textId="05ACEAA8" w:rsidR="00EA7368" w:rsidRDefault="00EA7368" w:rsidP="00EA7368">
            <w:pPr>
              <w:spacing w:before="60"/>
              <w:rPr>
                <w:sz w:val="22"/>
                <w:szCs w:val="22"/>
              </w:rPr>
            </w:pPr>
            <w:r>
              <w:rPr>
                <w:sz w:val="22"/>
                <w:szCs w:val="22"/>
              </w:rPr>
              <w:t>Yes</w:t>
            </w:r>
          </w:p>
        </w:tc>
      </w:tr>
      <w:tr w:rsidR="00EA7368" w14:paraId="1100A1CA" w14:textId="77777777" w:rsidTr="00384959">
        <w:tc>
          <w:tcPr>
            <w:tcW w:w="7825" w:type="dxa"/>
          </w:tcPr>
          <w:p w14:paraId="0AF5C1E3" w14:textId="3627FEBB" w:rsidR="00EA7368" w:rsidRPr="00842DE8" w:rsidRDefault="00EA7368" w:rsidP="00EA7368">
            <w:pPr>
              <w:spacing w:before="60"/>
              <w:rPr>
                <w:i/>
                <w:sz w:val="22"/>
                <w:szCs w:val="22"/>
              </w:rPr>
            </w:pPr>
            <w:r>
              <w:rPr>
                <w:i/>
                <w:sz w:val="22"/>
                <w:szCs w:val="22"/>
              </w:rPr>
              <w:t xml:space="preserve">VBECS - </w:t>
            </w:r>
            <w:proofErr w:type="spellStart"/>
            <w:r>
              <w:rPr>
                <w:i/>
                <w:sz w:val="22"/>
                <w:szCs w:val="22"/>
              </w:rPr>
              <w:t>Erytra</w:t>
            </w:r>
            <w:proofErr w:type="spellEnd"/>
            <w:r>
              <w:rPr>
                <w:i/>
                <w:sz w:val="22"/>
                <w:szCs w:val="22"/>
              </w:rPr>
              <w:t xml:space="preserve"> Interface Configuration and Setup Guide</w:t>
            </w:r>
          </w:p>
        </w:tc>
        <w:tc>
          <w:tcPr>
            <w:tcW w:w="950" w:type="dxa"/>
            <w:vAlign w:val="bottom"/>
          </w:tcPr>
          <w:p w14:paraId="111BD5D8" w14:textId="55B2D2EC" w:rsidR="00EA7368" w:rsidRDefault="00EA7368" w:rsidP="00EA7368">
            <w:pPr>
              <w:spacing w:before="60"/>
              <w:rPr>
                <w:sz w:val="22"/>
                <w:szCs w:val="22"/>
              </w:rPr>
            </w:pPr>
            <w:r>
              <w:rPr>
                <w:sz w:val="22"/>
                <w:szCs w:val="22"/>
              </w:rPr>
              <w:t>3.0</w:t>
            </w:r>
          </w:p>
        </w:tc>
        <w:tc>
          <w:tcPr>
            <w:tcW w:w="1023" w:type="dxa"/>
            <w:vAlign w:val="bottom"/>
          </w:tcPr>
          <w:p w14:paraId="73E771AB" w14:textId="485281CC" w:rsidR="00EA7368" w:rsidRDefault="00EA7368" w:rsidP="00EA7368">
            <w:pPr>
              <w:spacing w:before="60"/>
              <w:rPr>
                <w:sz w:val="22"/>
                <w:szCs w:val="22"/>
              </w:rPr>
            </w:pPr>
            <w:r>
              <w:rPr>
                <w:sz w:val="22"/>
                <w:szCs w:val="22"/>
              </w:rPr>
              <w:t>Yes</w:t>
            </w:r>
          </w:p>
        </w:tc>
      </w:tr>
      <w:tr w:rsidR="00EA7368" w14:paraId="6A08F5D6" w14:textId="77777777" w:rsidTr="00384959">
        <w:tc>
          <w:tcPr>
            <w:tcW w:w="7825" w:type="dxa"/>
          </w:tcPr>
          <w:p w14:paraId="604B6ED0" w14:textId="18156E16" w:rsidR="00EA7368" w:rsidRPr="00842DE8" w:rsidRDefault="00EA7368" w:rsidP="00EA7368">
            <w:pPr>
              <w:spacing w:before="60"/>
              <w:rPr>
                <w:i/>
                <w:sz w:val="22"/>
                <w:szCs w:val="22"/>
              </w:rPr>
            </w:pPr>
            <w:r>
              <w:rPr>
                <w:i/>
                <w:sz w:val="22"/>
                <w:szCs w:val="22"/>
              </w:rPr>
              <w:t xml:space="preserve">VBECS - </w:t>
            </w:r>
            <w:proofErr w:type="spellStart"/>
            <w:r>
              <w:rPr>
                <w:i/>
                <w:sz w:val="22"/>
                <w:szCs w:val="22"/>
              </w:rPr>
              <w:t>ProVue</w:t>
            </w:r>
            <w:proofErr w:type="spellEnd"/>
            <w:r>
              <w:rPr>
                <w:i/>
                <w:sz w:val="22"/>
                <w:szCs w:val="22"/>
              </w:rPr>
              <w:t xml:space="preserve"> Interface Configuration and Setup Guide</w:t>
            </w:r>
          </w:p>
        </w:tc>
        <w:tc>
          <w:tcPr>
            <w:tcW w:w="950" w:type="dxa"/>
            <w:vAlign w:val="bottom"/>
          </w:tcPr>
          <w:p w14:paraId="48E716C0" w14:textId="204A55B0" w:rsidR="00EA7368" w:rsidRDefault="00EA7368" w:rsidP="00EA7368">
            <w:pPr>
              <w:spacing w:before="60"/>
              <w:rPr>
                <w:sz w:val="22"/>
                <w:szCs w:val="22"/>
              </w:rPr>
            </w:pPr>
            <w:r>
              <w:rPr>
                <w:sz w:val="22"/>
                <w:szCs w:val="22"/>
              </w:rPr>
              <w:t>6.0</w:t>
            </w:r>
          </w:p>
        </w:tc>
        <w:tc>
          <w:tcPr>
            <w:tcW w:w="1023" w:type="dxa"/>
            <w:vAlign w:val="bottom"/>
          </w:tcPr>
          <w:p w14:paraId="6460A0E2" w14:textId="5EC60DF6" w:rsidR="00EA7368" w:rsidRDefault="00EA7368" w:rsidP="00EA7368">
            <w:pPr>
              <w:spacing w:before="60"/>
              <w:rPr>
                <w:sz w:val="22"/>
                <w:szCs w:val="22"/>
              </w:rPr>
            </w:pPr>
            <w:r>
              <w:rPr>
                <w:sz w:val="22"/>
                <w:szCs w:val="22"/>
              </w:rPr>
              <w:t>Yes</w:t>
            </w:r>
          </w:p>
        </w:tc>
      </w:tr>
      <w:tr w:rsidR="00EA7368" w14:paraId="23BE3DAF" w14:textId="77777777" w:rsidTr="00384959">
        <w:tc>
          <w:tcPr>
            <w:tcW w:w="7825" w:type="dxa"/>
          </w:tcPr>
          <w:p w14:paraId="74CBF69E" w14:textId="2007E948" w:rsidR="00EA7368" w:rsidRPr="00842DE8" w:rsidRDefault="00EA7368" w:rsidP="00EA7368">
            <w:pPr>
              <w:spacing w:before="60"/>
              <w:rPr>
                <w:i/>
                <w:sz w:val="22"/>
                <w:szCs w:val="22"/>
              </w:rPr>
            </w:pPr>
            <w:r>
              <w:rPr>
                <w:i/>
                <w:sz w:val="22"/>
                <w:szCs w:val="22"/>
              </w:rPr>
              <w:t>VBECS - Vision Interface Configuration and Setup Guide</w:t>
            </w:r>
          </w:p>
        </w:tc>
        <w:tc>
          <w:tcPr>
            <w:tcW w:w="950" w:type="dxa"/>
            <w:vAlign w:val="bottom"/>
          </w:tcPr>
          <w:p w14:paraId="4FC11078" w14:textId="6F128C14" w:rsidR="00EA7368" w:rsidRDefault="00EA7368" w:rsidP="00EA7368">
            <w:pPr>
              <w:spacing w:before="60"/>
              <w:rPr>
                <w:sz w:val="22"/>
                <w:szCs w:val="22"/>
              </w:rPr>
            </w:pPr>
            <w:r>
              <w:rPr>
                <w:sz w:val="22"/>
                <w:szCs w:val="22"/>
              </w:rPr>
              <w:t>5.0</w:t>
            </w:r>
          </w:p>
        </w:tc>
        <w:tc>
          <w:tcPr>
            <w:tcW w:w="1023" w:type="dxa"/>
            <w:vAlign w:val="bottom"/>
          </w:tcPr>
          <w:p w14:paraId="3CA1BC36" w14:textId="3594C2D1" w:rsidR="00EA7368" w:rsidRDefault="00EA7368" w:rsidP="00EA7368">
            <w:pPr>
              <w:spacing w:before="60"/>
              <w:rPr>
                <w:sz w:val="22"/>
                <w:szCs w:val="22"/>
              </w:rPr>
            </w:pPr>
            <w:r>
              <w:rPr>
                <w:sz w:val="22"/>
                <w:szCs w:val="22"/>
              </w:rPr>
              <w:t>Yes</w:t>
            </w:r>
          </w:p>
        </w:tc>
      </w:tr>
      <w:tr w:rsidR="00293C43" w14:paraId="6EE42084" w14:textId="77777777" w:rsidTr="00384959">
        <w:tc>
          <w:tcPr>
            <w:tcW w:w="7825" w:type="dxa"/>
          </w:tcPr>
          <w:p w14:paraId="216A828A" w14:textId="0520BE65" w:rsidR="00293C43" w:rsidRDefault="00293C43" w:rsidP="00384959">
            <w:pPr>
              <w:spacing w:before="60"/>
              <w:rPr>
                <w:i/>
                <w:sz w:val="22"/>
                <w:szCs w:val="22"/>
              </w:rPr>
            </w:pPr>
            <w:r>
              <w:rPr>
                <w:i/>
                <w:sz w:val="22"/>
                <w:szCs w:val="22"/>
              </w:rPr>
              <w:t>VBECS Product Information</w:t>
            </w:r>
          </w:p>
        </w:tc>
        <w:tc>
          <w:tcPr>
            <w:tcW w:w="950" w:type="dxa"/>
            <w:vAlign w:val="bottom"/>
          </w:tcPr>
          <w:p w14:paraId="0E1EA25B" w14:textId="312E416A" w:rsidR="00293C43" w:rsidRDefault="00EA7368" w:rsidP="00384959">
            <w:pPr>
              <w:spacing w:before="60"/>
              <w:rPr>
                <w:sz w:val="22"/>
                <w:szCs w:val="22"/>
              </w:rPr>
            </w:pPr>
            <w:r>
              <w:rPr>
                <w:sz w:val="22"/>
                <w:szCs w:val="22"/>
              </w:rPr>
              <w:t>9.0</w:t>
            </w:r>
          </w:p>
        </w:tc>
        <w:tc>
          <w:tcPr>
            <w:tcW w:w="1023" w:type="dxa"/>
            <w:vAlign w:val="bottom"/>
          </w:tcPr>
          <w:p w14:paraId="484735B4" w14:textId="66D676B1" w:rsidR="00293C43" w:rsidRDefault="00EA7368" w:rsidP="00384959">
            <w:pPr>
              <w:spacing w:before="60"/>
              <w:rPr>
                <w:sz w:val="22"/>
                <w:szCs w:val="22"/>
              </w:rPr>
            </w:pPr>
            <w:r>
              <w:rPr>
                <w:sz w:val="22"/>
                <w:szCs w:val="22"/>
              </w:rPr>
              <w:t>Yes</w:t>
            </w:r>
          </w:p>
        </w:tc>
      </w:tr>
    </w:tbl>
    <w:p w14:paraId="39043E3A" w14:textId="77777777" w:rsidR="004E082A" w:rsidRDefault="004E082A" w:rsidP="004E082A">
      <w:pPr>
        <w:pStyle w:val="BodyText"/>
      </w:pPr>
    </w:p>
    <w:p w14:paraId="72D4061E" w14:textId="77777777" w:rsidR="00E86F51" w:rsidRDefault="00E86F51">
      <w:pPr>
        <w:rPr>
          <w:sz w:val="22"/>
          <w:szCs w:val="22"/>
        </w:rPr>
      </w:pPr>
      <w:r>
        <w:br w:type="page"/>
      </w:r>
    </w:p>
    <w:p w14:paraId="4AFB9EF0" w14:textId="6245F9E1" w:rsidR="00E86F51" w:rsidRDefault="001E2C7F" w:rsidP="001E2C7F">
      <w:pPr>
        <w:pStyle w:val="BodyText"/>
      </w:pPr>
      <w:r>
        <w:t xml:space="preserve">The following is a list of all the VBECS FAQ </w:t>
      </w:r>
      <w:r w:rsidR="005D125B">
        <w:t>documents</w:t>
      </w:r>
      <w:r>
        <w:t xml:space="preserve"> that apply to </w:t>
      </w:r>
      <w:r w:rsidR="005D125B">
        <w:t xml:space="preserve">the VBECS </w:t>
      </w:r>
      <w:r w:rsidR="008168DE">
        <w:t>2.3.</w:t>
      </w:r>
      <w:r w:rsidR="00E20A0E">
        <w:t>4</w:t>
      </w:r>
      <w:r w:rsidR="005D125B">
        <w:t xml:space="preserve"> Rev </w:t>
      </w:r>
      <w:r w:rsidR="00E20A0E">
        <w:t>A</w:t>
      </w:r>
      <w:r w:rsidR="005D125B">
        <w:t xml:space="preserve"> patch release</w:t>
      </w:r>
      <w:r w:rsidR="000321BE">
        <w:t xml:space="preserve">. </w:t>
      </w:r>
      <w:r w:rsidR="00CB1051">
        <w:t xml:space="preserve">The </w:t>
      </w:r>
      <w:r w:rsidR="00CB1051" w:rsidRPr="002449EE">
        <w:rPr>
          <w:b/>
        </w:rPr>
        <w:t>Updated</w:t>
      </w:r>
      <w:r w:rsidR="00CB1051">
        <w:t xml:space="preserve"> column identifies the documents that have been updated with this VBECS </w:t>
      </w:r>
      <w:r w:rsidR="008168DE">
        <w:t>2.3.</w:t>
      </w:r>
      <w:r w:rsidR="00E20A0E">
        <w:t>4</w:t>
      </w:r>
      <w:r w:rsidR="00CB1051">
        <w:t xml:space="preserve"> Rev </w:t>
      </w:r>
      <w:r w:rsidR="00E20A0E">
        <w:t>A</w:t>
      </w:r>
      <w:r w:rsidR="00CB1051">
        <w:t xml:space="preserve"> patch release</w:t>
      </w:r>
      <w:r w:rsidR="00E86F51">
        <w:t xml:space="preserve">.  </w:t>
      </w:r>
    </w:p>
    <w:p w14:paraId="320D48B6" w14:textId="63C13EDB"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 </w:t>
      </w:r>
      <w:r w:rsidR="00AF2E3E" w:rsidRPr="00AF2E3E">
        <w:rPr>
          <w:highlight w:val="yellow"/>
        </w:rPr>
        <w:t>REDACTED</w:t>
      </w:r>
      <w:r w:rsidR="00AF2E3E">
        <w: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2"/>
        <w:gridCol w:w="1145"/>
        <w:gridCol w:w="1023"/>
      </w:tblGrid>
      <w:tr w:rsidR="008E729D" w14:paraId="2B81111C" w14:textId="77777777" w:rsidTr="00384959">
        <w:tc>
          <w:tcPr>
            <w:tcW w:w="7328" w:type="dxa"/>
            <w:shd w:val="clear" w:color="auto" w:fill="BFBFBF" w:themeFill="background1" w:themeFillShade="BF"/>
          </w:tcPr>
          <w:p w14:paraId="663F2151" w14:textId="77777777" w:rsidR="008E729D" w:rsidRPr="009B4301" w:rsidRDefault="008E729D" w:rsidP="00384959">
            <w:pPr>
              <w:spacing w:before="60"/>
              <w:rPr>
                <w:b/>
                <w:sz w:val="22"/>
                <w:szCs w:val="22"/>
              </w:rPr>
            </w:pPr>
            <w:r>
              <w:rPr>
                <w:b/>
                <w:sz w:val="22"/>
                <w:szCs w:val="22"/>
              </w:rPr>
              <w:t>FAQ Document</w:t>
            </w:r>
          </w:p>
        </w:tc>
        <w:tc>
          <w:tcPr>
            <w:tcW w:w="999" w:type="dxa"/>
            <w:shd w:val="clear" w:color="auto" w:fill="BFBFBF" w:themeFill="background1" w:themeFillShade="BF"/>
          </w:tcPr>
          <w:p w14:paraId="1EEE0210" w14:textId="77777777" w:rsidR="008E729D" w:rsidRDefault="008E729D" w:rsidP="00384959">
            <w:pPr>
              <w:spacing w:before="60"/>
              <w:rPr>
                <w:b/>
                <w:sz w:val="22"/>
                <w:szCs w:val="22"/>
              </w:rPr>
            </w:pPr>
            <w:r>
              <w:rPr>
                <w:b/>
                <w:sz w:val="22"/>
                <w:szCs w:val="22"/>
              </w:rPr>
              <w:t>Version</w:t>
            </w:r>
          </w:p>
        </w:tc>
        <w:tc>
          <w:tcPr>
            <w:tcW w:w="1023" w:type="dxa"/>
            <w:shd w:val="clear" w:color="auto" w:fill="BFBFBF" w:themeFill="background1" w:themeFillShade="BF"/>
          </w:tcPr>
          <w:p w14:paraId="2BD1D264" w14:textId="77777777" w:rsidR="008E729D" w:rsidRPr="009B4301" w:rsidRDefault="008E729D" w:rsidP="00384959">
            <w:pPr>
              <w:spacing w:before="60"/>
              <w:rPr>
                <w:b/>
                <w:sz w:val="22"/>
                <w:szCs w:val="22"/>
              </w:rPr>
            </w:pPr>
            <w:r>
              <w:rPr>
                <w:b/>
                <w:sz w:val="22"/>
                <w:szCs w:val="22"/>
              </w:rPr>
              <w:t xml:space="preserve">Updated </w:t>
            </w:r>
          </w:p>
        </w:tc>
      </w:tr>
      <w:tr w:rsidR="008E729D" w14:paraId="0747C5A4" w14:textId="77777777" w:rsidTr="00384959">
        <w:tc>
          <w:tcPr>
            <w:tcW w:w="7328" w:type="dxa"/>
          </w:tcPr>
          <w:p w14:paraId="117A1D4A" w14:textId="6A8D2CD2" w:rsidR="008E729D" w:rsidRPr="00842DE8" w:rsidRDefault="008E729D" w:rsidP="00384959">
            <w:pPr>
              <w:spacing w:before="60"/>
              <w:rPr>
                <w:i/>
                <w:sz w:val="22"/>
                <w:szCs w:val="22"/>
              </w:rPr>
            </w:pPr>
            <w:r>
              <w:rPr>
                <w:i/>
                <w:sz w:val="22"/>
                <w:szCs w:val="22"/>
              </w:rPr>
              <w:t xml:space="preserve">FAQ ABO </w:t>
            </w:r>
            <w:r w:rsidR="00E64093">
              <w:rPr>
                <w:i/>
                <w:sz w:val="22"/>
                <w:szCs w:val="22"/>
              </w:rPr>
              <w:t>S</w:t>
            </w:r>
            <w:r>
              <w:rPr>
                <w:i/>
                <w:sz w:val="22"/>
                <w:szCs w:val="22"/>
              </w:rPr>
              <w:t>ubgroup Interpretations</w:t>
            </w:r>
          </w:p>
        </w:tc>
        <w:tc>
          <w:tcPr>
            <w:tcW w:w="999" w:type="dxa"/>
          </w:tcPr>
          <w:p w14:paraId="14C2699D" w14:textId="77777777" w:rsidR="008E729D" w:rsidRDefault="008E729D" w:rsidP="00384959">
            <w:pPr>
              <w:spacing w:before="60"/>
              <w:rPr>
                <w:sz w:val="22"/>
                <w:szCs w:val="22"/>
              </w:rPr>
            </w:pPr>
            <w:r>
              <w:rPr>
                <w:sz w:val="22"/>
                <w:szCs w:val="22"/>
              </w:rPr>
              <w:t>11/22/16</w:t>
            </w:r>
          </w:p>
        </w:tc>
        <w:tc>
          <w:tcPr>
            <w:tcW w:w="1023" w:type="dxa"/>
          </w:tcPr>
          <w:p w14:paraId="015A7BB0" w14:textId="77777777" w:rsidR="008E729D" w:rsidRDefault="008E729D" w:rsidP="00384959">
            <w:pPr>
              <w:spacing w:before="60"/>
              <w:rPr>
                <w:sz w:val="22"/>
                <w:szCs w:val="22"/>
              </w:rPr>
            </w:pPr>
            <w:r>
              <w:rPr>
                <w:sz w:val="22"/>
                <w:szCs w:val="22"/>
              </w:rPr>
              <w:t>No</w:t>
            </w:r>
          </w:p>
        </w:tc>
      </w:tr>
      <w:tr w:rsidR="008E729D" w14:paraId="1F9DE863" w14:textId="77777777" w:rsidTr="00384959">
        <w:tc>
          <w:tcPr>
            <w:tcW w:w="7328" w:type="dxa"/>
          </w:tcPr>
          <w:p w14:paraId="6775C89E" w14:textId="77777777" w:rsidR="008E729D" w:rsidRDefault="008E729D" w:rsidP="00384959">
            <w:pPr>
              <w:spacing w:before="60"/>
              <w:rPr>
                <w:i/>
                <w:sz w:val="22"/>
                <w:szCs w:val="22"/>
              </w:rPr>
            </w:pPr>
            <w:r>
              <w:rPr>
                <w:i/>
                <w:sz w:val="22"/>
                <w:szCs w:val="22"/>
              </w:rPr>
              <w:t>FAQ Ancillary VistA Validation</w:t>
            </w:r>
          </w:p>
        </w:tc>
        <w:tc>
          <w:tcPr>
            <w:tcW w:w="999" w:type="dxa"/>
          </w:tcPr>
          <w:p w14:paraId="2C9E48E7" w14:textId="77777777" w:rsidR="008E729D" w:rsidRDefault="008E729D" w:rsidP="00384959">
            <w:pPr>
              <w:spacing w:before="60"/>
              <w:rPr>
                <w:sz w:val="22"/>
                <w:szCs w:val="22"/>
              </w:rPr>
            </w:pPr>
            <w:r>
              <w:rPr>
                <w:sz w:val="22"/>
                <w:szCs w:val="22"/>
              </w:rPr>
              <w:t>11/28/17</w:t>
            </w:r>
          </w:p>
        </w:tc>
        <w:tc>
          <w:tcPr>
            <w:tcW w:w="1023" w:type="dxa"/>
          </w:tcPr>
          <w:p w14:paraId="4F5F8C80" w14:textId="77777777" w:rsidR="008E729D" w:rsidRDefault="008E729D" w:rsidP="00384959">
            <w:pPr>
              <w:spacing w:before="60"/>
              <w:rPr>
                <w:sz w:val="22"/>
                <w:szCs w:val="22"/>
              </w:rPr>
            </w:pPr>
            <w:r>
              <w:rPr>
                <w:sz w:val="22"/>
                <w:szCs w:val="22"/>
              </w:rPr>
              <w:t>No</w:t>
            </w:r>
          </w:p>
        </w:tc>
      </w:tr>
      <w:tr w:rsidR="008E729D" w14:paraId="3B6828A7" w14:textId="77777777" w:rsidTr="00384959">
        <w:tc>
          <w:tcPr>
            <w:tcW w:w="7328" w:type="dxa"/>
          </w:tcPr>
          <w:p w14:paraId="07E8E84C" w14:textId="77777777" w:rsidR="008E729D" w:rsidRDefault="008E729D" w:rsidP="00384959">
            <w:pPr>
              <w:spacing w:before="60"/>
              <w:rPr>
                <w:i/>
                <w:sz w:val="22"/>
                <w:szCs w:val="22"/>
              </w:rPr>
            </w:pPr>
            <w:r>
              <w:rPr>
                <w:i/>
                <w:sz w:val="22"/>
                <w:szCs w:val="22"/>
              </w:rPr>
              <w:t>FAQ Antibodies with No Antigen Negative Requirement</w:t>
            </w:r>
          </w:p>
        </w:tc>
        <w:tc>
          <w:tcPr>
            <w:tcW w:w="999" w:type="dxa"/>
          </w:tcPr>
          <w:p w14:paraId="0D246648" w14:textId="77777777" w:rsidR="008E729D" w:rsidRDefault="008E729D" w:rsidP="00384959">
            <w:pPr>
              <w:spacing w:before="60"/>
              <w:rPr>
                <w:sz w:val="22"/>
                <w:szCs w:val="22"/>
              </w:rPr>
            </w:pPr>
            <w:r>
              <w:rPr>
                <w:sz w:val="22"/>
                <w:szCs w:val="22"/>
              </w:rPr>
              <w:t>10/15/14</w:t>
            </w:r>
          </w:p>
        </w:tc>
        <w:tc>
          <w:tcPr>
            <w:tcW w:w="1023" w:type="dxa"/>
          </w:tcPr>
          <w:p w14:paraId="48749440" w14:textId="77777777" w:rsidR="008E729D" w:rsidRDefault="008E729D" w:rsidP="00384959">
            <w:pPr>
              <w:spacing w:before="60"/>
              <w:rPr>
                <w:sz w:val="22"/>
                <w:szCs w:val="22"/>
              </w:rPr>
            </w:pPr>
            <w:r>
              <w:rPr>
                <w:sz w:val="22"/>
                <w:szCs w:val="22"/>
              </w:rPr>
              <w:t>No</w:t>
            </w:r>
          </w:p>
        </w:tc>
      </w:tr>
      <w:tr w:rsidR="008E729D" w14:paraId="17D84060" w14:textId="77777777" w:rsidTr="00384959">
        <w:tc>
          <w:tcPr>
            <w:tcW w:w="7328" w:type="dxa"/>
          </w:tcPr>
          <w:p w14:paraId="25EC5A7F" w14:textId="77777777" w:rsidR="008E729D" w:rsidRDefault="008E729D" w:rsidP="00384959">
            <w:pPr>
              <w:spacing w:before="60"/>
              <w:rPr>
                <w:i/>
                <w:sz w:val="22"/>
                <w:szCs w:val="22"/>
              </w:rPr>
            </w:pPr>
            <w:r>
              <w:rPr>
                <w:i/>
                <w:sz w:val="22"/>
                <w:szCs w:val="22"/>
              </w:rPr>
              <w:t>FAQ Blood Product Table Processes</w:t>
            </w:r>
          </w:p>
        </w:tc>
        <w:tc>
          <w:tcPr>
            <w:tcW w:w="999" w:type="dxa"/>
          </w:tcPr>
          <w:p w14:paraId="77588D14" w14:textId="077E96FC" w:rsidR="008E729D" w:rsidRDefault="009C3FCA" w:rsidP="00384959">
            <w:pPr>
              <w:spacing w:before="60"/>
              <w:rPr>
                <w:sz w:val="22"/>
                <w:szCs w:val="22"/>
              </w:rPr>
            </w:pPr>
            <w:r>
              <w:rPr>
                <w:sz w:val="22"/>
                <w:szCs w:val="22"/>
              </w:rPr>
              <w:t>2/21/23</w:t>
            </w:r>
          </w:p>
        </w:tc>
        <w:tc>
          <w:tcPr>
            <w:tcW w:w="1023" w:type="dxa"/>
          </w:tcPr>
          <w:p w14:paraId="1B293B65" w14:textId="771E9C6B" w:rsidR="008E729D" w:rsidRDefault="009C3FCA" w:rsidP="00384959">
            <w:pPr>
              <w:spacing w:before="60"/>
              <w:rPr>
                <w:sz w:val="22"/>
                <w:szCs w:val="22"/>
              </w:rPr>
            </w:pPr>
            <w:r>
              <w:rPr>
                <w:sz w:val="22"/>
                <w:szCs w:val="22"/>
              </w:rPr>
              <w:t>Yes</w:t>
            </w:r>
          </w:p>
        </w:tc>
      </w:tr>
      <w:tr w:rsidR="008E729D" w14:paraId="36633C30" w14:textId="77777777" w:rsidTr="00384959">
        <w:tc>
          <w:tcPr>
            <w:tcW w:w="7328" w:type="dxa"/>
          </w:tcPr>
          <w:p w14:paraId="5E2A5C91" w14:textId="77777777" w:rsidR="008E729D" w:rsidRDefault="008E729D" w:rsidP="00384959">
            <w:pPr>
              <w:spacing w:before="60"/>
              <w:rPr>
                <w:i/>
                <w:sz w:val="22"/>
                <w:szCs w:val="22"/>
              </w:rPr>
            </w:pPr>
            <w:r>
              <w:rPr>
                <w:i/>
                <w:sz w:val="22"/>
                <w:szCs w:val="22"/>
              </w:rPr>
              <w:t>FAQ CAP Comprehensive Transfusions Medicine Crossmatch Survey</w:t>
            </w:r>
          </w:p>
        </w:tc>
        <w:tc>
          <w:tcPr>
            <w:tcW w:w="999" w:type="dxa"/>
          </w:tcPr>
          <w:p w14:paraId="1A2E21A3" w14:textId="77777777" w:rsidR="008E729D" w:rsidRDefault="008E729D" w:rsidP="00384959">
            <w:pPr>
              <w:spacing w:before="60"/>
              <w:rPr>
                <w:sz w:val="22"/>
                <w:szCs w:val="22"/>
              </w:rPr>
            </w:pPr>
            <w:r>
              <w:rPr>
                <w:sz w:val="22"/>
                <w:szCs w:val="22"/>
              </w:rPr>
              <w:t>11/22/16</w:t>
            </w:r>
          </w:p>
        </w:tc>
        <w:tc>
          <w:tcPr>
            <w:tcW w:w="1023" w:type="dxa"/>
          </w:tcPr>
          <w:p w14:paraId="76CD2076" w14:textId="77777777" w:rsidR="008E729D" w:rsidRDefault="008E729D" w:rsidP="00384959">
            <w:pPr>
              <w:spacing w:before="60"/>
              <w:rPr>
                <w:sz w:val="22"/>
                <w:szCs w:val="22"/>
              </w:rPr>
            </w:pPr>
            <w:r>
              <w:rPr>
                <w:sz w:val="22"/>
                <w:szCs w:val="22"/>
              </w:rPr>
              <w:t>No</w:t>
            </w:r>
          </w:p>
        </w:tc>
      </w:tr>
      <w:tr w:rsidR="008E729D" w14:paraId="1470699D" w14:textId="77777777" w:rsidTr="00384959">
        <w:tc>
          <w:tcPr>
            <w:tcW w:w="7328" w:type="dxa"/>
          </w:tcPr>
          <w:p w14:paraId="1808D7E1" w14:textId="77777777" w:rsidR="008E729D" w:rsidRDefault="008E729D" w:rsidP="00384959">
            <w:pPr>
              <w:spacing w:before="60"/>
              <w:rPr>
                <w:i/>
                <w:sz w:val="22"/>
                <w:szCs w:val="22"/>
              </w:rPr>
            </w:pPr>
            <w:r>
              <w:rPr>
                <w:i/>
                <w:sz w:val="22"/>
                <w:szCs w:val="22"/>
              </w:rPr>
              <w:t>FAQ Compound Antibodies</w:t>
            </w:r>
          </w:p>
        </w:tc>
        <w:tc>
          <w:tcPr>
            <w:tcW w:w="999" w:type="dxa"/>
          </w:tcPr>
          <w:p w14:paraId="264E8F6F" w14:textId="20D3EB80" w:rsidR="008E729D" w:rsidRDefault="00FB3088" w:rsidP="00384959">
            <w:pPr>
              <w:spacing w:before="60"/>
              <w:rPr>
                <w:sz w:val="22"/>
                <w:szCs w:val="22"/>
              </w:rPr>
            </w:pPr>
            <w:r>
              <w:rPr>
                <w:sz w:val="22"/>
                <w:szCs w:val="22"/>
              </w:rPr>
              <w:t>RETIRED</w:t>
            </w:r>
          </w:p>
        </w:tc>
        <w:tc>
          <w:tcPr>
            <w:tcW w:w="1023" w:type="dxa"/>
          </w:tcPr>
          <w:p w14:paraId="2EE14DBF" w14:textId="2420995E" w:rsidR="008E729D" w:rsidRDefault="00253FC6" w:rsidP="00384959">
            <w:pPr>
              <w:spacing w:before="60"/>
              <w:rPr>
                <w:sz w:val="22"/>
                <w:szCs w:val="22"/>
              </w:rPr>
            </w:pPr>
            <w:r>
              <w:rPr>
                <w:sz w:val="22"/>
                <w:szCs w:val="22"/>
              </w:rPr>
              <w:t>N/A</w:t>
            </w:r>
          </w:p>
        </w:tc>
      </w:tr>
      <w:tr w:rsidR="008E729D" w14:paraId="6816269D" w14:textId="77777777" w:rsidTr="00384959">
        <w:tc>
          <w:tcPr>
            <w:tcW w:w="7328" w:type="dxa"/>
          </w:tcPr>
          <w:p w14:paraId="37905B9E" w14:textId="77777777" w:rsidR="008E729D" w:rsidRDefault="008E729D" w:rsidP="00384959">
            <w:pPr>
              <w:spacing w:before="60"/>
              <w:rPr>
                <w:i/>
                <w:sz w:val="22"/>
                <w:szCs w:val="22"/>
              </w:rPr>
            </w:pPr>
            <w:r>
              <w:rPr>
                <w:i/>
                <w:sz w:val="22"/>
                <w:szCs w:val="22"/>
              </w:rPr>
              <w:t>FAQ CPRS VBECS Order Details</w:t>
            </w:r>
          </w:p>
        </w:tc>
        <w:tc>
          <w:tcPr>
            <w:tcW w:w="999" w:type="dxa"/>
          </w:tcPr>
          <w:p w14:paraId="38177CFD" w14:textId="77777777" w:rsidR="008E729D" w:rsidRDefault="008E729D" w:rsidP="00384959">
            <w:pPr>
              <w:spacing w:before="60"/>
              <w:rPr>
                <w:sz w:val="22"/>
                <w:szCs w:val="22"/>
              </w:rPr>
            </w:pPr>
            <w:r>
              <w:rPr>
                <w:sz w:val="22"/>
                <w:szCs w:val="22"/>
              </w:rPr>
              <w:t>04/01/09</w:t>
            </w:r>
          </w:p>
        </w:tc>
        <w:tc>
          <w:tcPr>
            <w:tcW w:w="1023" w:type="dxa"/>
          </w:tcPr>
          <w:p w14:paraId="7822BF69" w14:textId="77777777" w:rsidR="008E729D" w:rsidRDefault="008E729D" w:rsidP="00384959">
            <w:pPr>
              <w:spacing w:before="60"/>
              <w:rPr>
                <w:sz w:val="22"/>
                <w:szCs w:val="22"/>
              </w:rPr>
            </w:pPr>
            <w:r>
              <w:rPr>
                <w:sz w:val="22"/>
                <w:szCs w:val="22"/>
              </w:rPr>
              <w:t>No</w:t>
            </w:r>
          </w:p>
        </w:tc>
      </w:tr>
      <w:tr w:rsidR="008E729D" w14:paraId="73925026" w14:textId="77777777" w:rsidTr="00384959">
        <w:tc>
          <w:tcPr>
            <w:tcW w:w="7328" w:type="dxa"/>
          </w:tcPr>
          <w:p w14:paraId="34D43E76" w14:textId="77777777" w:rsidR="008E729D" w:rsidRDefault="008E729D" w:rsidP="00384959">
            <w:pPr>
              <w:spacing w:before="60"/>
              <w:rPr>
                <w:i/>
                <w:sz w:val="22"/>
                <w:szCs w:val="22"/>
              </w:rPr>
            </w:pPr>
            <w:r>
              <w:rPr>
                <w:i/>
                <w:sz w:val="22"/>
                <w:szCs w:val="22"/>
              </w:rPr>
              <w:t>FAQ Database Conversion Oddballs</w:t>
            </w:r>
          </w:p>
        </w:tc>
        <w:tc>
          <w:tcPr>
            <w:tcW w:w="999" w:type="dxa"/>
          </w:tcPr>
          <w:p w14:paraId="4D6CFE26" w14:textId="77777777" w:rsidR="008E729D" w:rsidRDefault="008E729D" w:rsidP="00384959">
            <w:pPr>
              <w:spacing w:before="60"/>
              <w:rPr>
                <w:sz w:val="22"/>
                <w:szCs w:val="22"/>
              </w:rPr>
            </w:pPr>
            <w:r>
              <w:rPr>
                <w:sz w:val="22"/>
                <w:szCs w:val="22"/>
              </w:rPr>
              <w:t>09/15/09</w:t>
            </w:r>
          </w:p>
        </w:tc>
        <w:tc>
          <w:tcPr>
            <w:tcW w:w="1023" w:type="dxa"/>
          </w:tcPr>
          <w:p w14:paraId="695EC401" w14:textId="77777777" w:rsidR="008E729D" w:rsidRDefault="008E729D" w:rsidP="00384959">
            <w:pPr>
              <w:spacing w:before="60"/>
              <w:rPr>
                <w:sz w:val="22"/>
                <w:szCs w:val="22"/>
              </w:rPr>
            </w:pPr>
            <w:r>
              <w:rPr>
                <w:sz w:val="22"/>
                <w:szCs w:val="22"/>
              </w:rPr>
              <w:t>No</w:t>
            </w:r>
          </w:p>
        </w:tc>
      </w:tr>
      <w:tr w:rsidR="008E729D" w14:paraId="64D20FAD" w14:textId="77777777" w:rsidTr="00384959">
        <w:tc>
          <w:tcPr>
            <w:tcW w:w="7328" w:type="dxa"/>
          </w:tcPr>
          <w:p w14:paraId="4F19B053" w14:textId="77777777" w:rsidR="008E729D" w:rsidRDefault="008E729D" w:rsidP="00384959">
            <w:pPr>
              <w:spacing w:before="60"/>
              <w:rPr>
                <w:i/>
                <w:sz w:val="22"/>
                <w:szCs w:val="22"/>
              </w:rPr>
            </w:pPr>
            <w:r>
              <w:rPr>
                <w:i/>
                <w:sz w:val="22"/>
                <w:szCs w:val="22"/>
              </w:rPr>
              <w:t>FAQ Documenting Unhandled Exceptions</w:t>
            </w:r>
          </w:p>
        </w:tc>
        <w:tc>
          <w:tcPr>
            <w:tcW w:w="999" w:type="dxa"/>
          </w:tcPr>
          <w:p w14:paraId="278E36FF" w14:textId="77777777" w:rsidR="008E729D" w:rsidRDefault="008E729D" w:rsidP="00384959">
            <w:pPr>
              <w:spacing w:before="60"/>
              <w:rPr>
                <w:sz w:val="22"/>
                <w:szCs w:val="22"/>
              </w:rPr>
            </w:pPr>
            <w:r>
              <w:rPr>
                <w:sz w:val="22"/>
                <w:szCs w:val="22"/>
              </w:rPr>
              <w:t>05/21/07</w:t>
            </w:r>
          </w:p>
        </w:tc>
        <w:tc>
          <w:tcPr>
            <w:tcW w:w="1023" w:type="dxa"/>
          </w:tcPr>
          <w:p w14:paraId="15E09C1F" w14:textId="77777777" w:rsidR="008E729D" w:rsidRDefault="008E729D" w:rsidP="00384959">
            <w:pPr>
              <w:spacing w:before="60"/>
              <w:rPr>
                <w:sz w:val="22"/>
                <w:szCs w:val="22"/>
              </w:rPr>
            </w:pPr>
            <w:r>
              <w:rPr>
                <w:sz w:val="22"/>
                <w:szCs w:val="22"/>
              </w:rPr>
              <w:t>No</w:t>
            </w:r>
          </w:p>
        </w:tc>
      </w:tr>
      <w:tr w:rsidR="008E729D" w14:paraId="658D0BDF" w14:textId="77777777" w:rsidTr="00384959">
        <w:tc>
          <w:tcPr>
            <w:tcW w:w="7328" w:type="dxa"/>
          </w:tcPr>
          <w:p w14:paraId="69B04573" w14:textId="77777777" w:rsidR="008E729D" w:rsidRDefault="008E729D" w:rsidP="00384959">
            <w:pPr>
              <w:spacing w:before="60"/>
              <w:rPr>
                <w:i/>
                <w:sz w:val="22"/>
                <w:szCs w:val="22"/>
              </w:rPr>
            </w:pPr>
            <w:r>
              <w:rPr>
                <w:i/>
                <w:sz w:val="22"/>
                <w:szCs w:val="22"/>
              </w:rPr>
              <w:t>FAQ Handling ABO Incompatible Transfusion Situations</w:t>
            </w:r>
          </w:p>
        </w:tc>
        <w:tc>
          <w:tcPr>
            <w:tcW w:w="999" w:type="dxa"/>
          </w:tcPr>
          <w:p w14:paraId="2A65324F" w14:textId="77777777" w:rsidR="008E729D" w:rsidRDefault="008E729D" w:rsidP="00384959">
            <w:pPr>
              <w:spacing w:before="60"/>
              <w:rPr>
                <w:sz w:val="22"/>
                <w:szCs w:val="22"/>
              </w:rPr>
            </w:pPr>
            <w:r>
              <w:rPr>
                <w:sz w:val="22"/>
                <w:szCs w:val="22"/>
              </w:rPr>
              <w:t>09/23/14</w:t>
            </w:r>
          </w:p>
        </w:tc>
        <w:tc>
          <w:tcPr>
            <w:tcW w:w="1023" w:type="dxa"/>
          </w:tcPr>
          <w:p w14:paraId="0747B8E6" w14:textId="77777777" w:rsidR="008E729D" w:rsidRDefault="008E729D" w:rsidP="00384959">
            <w:pPr>
              <w:spacing w:before="60"/>
              <w:rPr>
                <w:sz w:val="22"/>
                <w:szCs w:val="22"/>
              </w:rPr>
            </w:pPr>
            <w:r>
              <w:rPr>
                <w:sz w:val="22"/>
                <w:szCs w:val="22"/>
              </w:rPr>
              <w:t>No</w:t>
            </w:r>
          </w:p>
        </w:tc>
      </w:tr>
      <w:tr w:rsidR="008E729D" w14:paraId="77D225B7" w14:textId="77777777" w:rsidTr="00384959">
        <w:tc>
          <w:tcPr>
            <w:tcW w:w="7328" w:type="dxa"/>
          </w:tcPr>
          <w:p w14:paraId="6F0D4C51" w14:textId="77777777" w:rsidR="008E729D" w:rsidRDefault="008E729D" w:rsidP="00384959">
            <w:pPr>
              <w:spacing w:before="60"/>
              <w:rPr>
                <w:i/>
                <w:sz w:val="22"/>
                <w:szCs w:val="22"/>
              </w:rPr>
            </w:pPr>
            <w:r>
              <w:rPr>
                <w:i/>
                <w:sz w:val="22"/>
                <w:szCs w:val="22"/>
              </w:rPr>
              <w:t>FAQ How to File a New Service Request for Changes to VBECS</w:t>
            </w:r>
          </w:p>
        </w:tc>
        <w:tc>
          <w:tcPr>
            <w:tcW w:w="999" w:type="dxa"/>
          </w:tcPr>
          <w:p w14:paraId="6C35A540" w14:textId="77777777" w:rsidR="008E729D" w:rsidRDefault="008E729D" w:rsidP="00384959">
            <w:pPr>
              <w:spacing w:before="60"/>
              <w:rPr>
                <w:sz w:val="22"/>
                <w:szCs w:val="22"/>
              </w:rPr>
            </w:pPr>
            <w:r>
              <w:rPr>
                <w:sz w:val="22"/>
                <w:szCs w:val="22"/>
              </w:rPr>
              <w:t>12/08/16</w:t>
            </w:r>
          </w:p>
        </w:tc>
        <w:tc>
          <w:tcPr>
            <w:tcW w:w="1023" w:type="dxa"/>
          </w:tcPr>
          <w:p w14:paraId="611182C2" w14:textId="77777777" w:rsidR="008E729D" w:rsidRDefault="008E729D" w:rsidP="00384959">
            <w:pPr>
              <w:spacing w:before="60"/>
              <w:rPr>
                <w:sz w:val="22"/>
                <w:szCs w:val="22"/>
              </w:rPr>
            </w:pPr>
            <w:r>
              <w:rPr>
                <w:sz w:val="22"/>
                <w:szCs w:val="22"/>
              </w:rPr>
              <w:t>No</w:t>
            </w:r>
          </w:p>
        </w:tc>
      </w:tr>
      <w:tr w:rsidR="008E729D" w14:paraId="327646A8" w14:textId="77777777" w:rsidTr="00384959">
        <w:tc>
          <w:tcPr>
            <w:tcW w:w="7328" w:type="dxa"/>
          </w:tcPr>
          <w:p w14:paraId="53FDC422" w14:textId="77777777" w:rsidR="008E729D" w:rsidRDefault="008E729D" w:rsidP="00384959">
            <w:pPr>
              <w:spacing w:before="60"/>
              <w:rPr>
                <w:i/>
                <w:sz w:val="22"/>
                <w:szCs w:val="22"/>
              </w:rPr>
            </w:pPr>
            <w:r>
              <w:rPr>
                <w:i/>
                <w:sz w:val="22"/>
                <w:szCs w:val="22"/>
              </w:rPr>
              <w:t>FAQ How to take faster screen shots from Remote Desktop Session</w:t>
            </w:r>
          </w:p>
        </w:tc>
        <w:tc>
          <w:tcPr>
            <w:tcW w:w="999" w:type="dxa"/>
          </w:tcPr>
          <w:p w14:paraId="495A207F" w14:textId="77777777" w:rsidR="008E729D" w:rsidRDefault="008E729D" w:rsidP="00384959">
            <w:pPr>
              <w:spacing w:before="60"/>
              <w:rPr>
                <w:sz w:val="22"/>
                <w:szCs w:val="22"/>
              </w:rPr>
            </w:pPr>
            <w:r>
              <w:rPr>
                <w:sz w:val="22"/>
                <w:szCs w:val="22"/>
              </w:rPr>
              <w:t>12/17/14</w:t>
            </w:r>
          </w:p>
        </w:tc>
        <w:tc>
          <w:tcPr>
            <w:tcW w:w="1023" w:type="dxa"/>
          </w:tcPr>
          <w:p w14:paraId="219D814E" w14:textId="77777777" w:rsidR="008E729D" w:rsidRDefault="008E729D" w:rsidP="00384959">
            <w:pPr>
              <w:spacing w:before="60"/>
              <w:rPr>
                <w:sz w:val="22"/>
                <w:szCs w:val="22"/>
              </w:rPr>
            </w:pPr>
            <w:r>
              <w:rPr>
                <w:sz w:val="22"/>
                <w:szCs w:val="22"/>
              </w:rPr>
              <w:t>No</w:t>
            </w:r>
          </w:p>
        </w:tc>
      </w:tr>
      <w:tr w:rsidR="008E729D" w14:paraId="6DF76729" w14:textId="77777777" w:rsidTr="00B22467">
        <w:tc>
          <w:tcPr>
            <w:tcW w:w="7328" w:type="dxa"/>
          </w:tcPr>
          <w:p w14:paraId="7E817325" w14:textId="77777777" w:rsidR="008E729D" w:rsidRDefault="008E729D" w:rsidP="00384959">
            <w:pPr>
              <w:spacing w:before="60"/>
              <w:rPr>
                <w:i/>
                <w:sz w:val="22"/>
                <w:szCs w:val="22"/>
              </w:rPr>
            </w:pPr>
            <w:r>
              <w:rPr>
                <w:i/>
                <w:sz w:val="22"/>
                <w:szCs w:val="22"/>
              </w:rPr>
              <w:t>FAQ Identifying a Comparable Blood Product Code</w:t>
            </w:r>
          </w:p>
        </w:tc>
        <w:tc>
          <w:tcPr>
            <w:tcW w:w="999" w:type="dxa"/>
            <w:shd w:val="clear" w:color="auto" w:fill="auto"/>
          </w:tcPr>
          <w:p w14:paraId="472B43A8" w14:textId="4AB37614" w:rsidR="008E729D" w:rsidRDefault="00B22467" w:rsidP="00384959">
            <w:pPr>
              <w:spacing w:before="60"/>
              <w:rPr>
                <w:sz w:val="22"/>
                <w:szCs w:val="22"/>
              </w:rPr>
            </w:pPr>
            <w:r>
              <w:rPr>
                <w:sz w:val="22"/>
                <w:szCs w:val="22"/>
              </w:rPr>
              <w:t>09/03/21</w:t>
            </w:r>
          </w:p>
        </w:tc>
        <w:tc>
          <w:tcPr>
            <w:tcW w:w="1023" w:type="dxa"/>
          </w:tcPr>
          <w:p w14:paraId="61CF6F8D" w14:textId="644F4CF8" w:rsidR="008E729D" w:rsidRDefault="00483727" w:rsidP="00384959">
            <w:pPr>
              <w:spacing w:before="60"/>
              <w:rPr>
                <w:sz w:val="22"/>
                <w:szCs w:val="22"/>
              </w:rPr>
            </w:pPr>
            <w:r>
              <w:rPr>
                <w:sz w:val="22"/>
                <w:szCs w:val="22"/>
              </w:rPr>
              <w:t>No</w:t>
            </w:r>
          </w:p>
        </w:tc>
      </w:tr>
      <w:tr w:rsidR="008E729D" w14:paraId="4C63B844" w14:textId="77777777" w:rsidTr="002F2FAC">
        <w:tc>
          <w:tcPr>
            <w:tcW w:w="7328" w:type="dxa"/>
          </w:tcPr>
          <w:p w14:paraId="473D8229" w14:textId="77777777" w:rsidR="008E729D" w:rsidRDefault="008E729D" w:rsidP="00384959">
            <w:pPr>
              <w:spacing w:before="60"/>
              <w:rPr>
                <w:i/>
                <w:sz w:val="22"/>
                <w:szCs w:val="22"/>
              </w:rPr>
            </w:pPr>
            <w:r>
              <w:rPr>
                <w:i/>
                <w:sz w:val="22"/>
                <w:szCs w:val="22"/>
              </w:rPr>
              <w:t>FAQ Local Facilities</w:t>
            </w:r>
          </w:p>
        </w:tc>
        <w:tc>
          <w:tcPr>
            <w:tcW w:w="999" w:type="dxa"/>
            <w:shd w:val="clear" w:color="auto" w:fill="auto"/>
          </w:tcPr>
          <w:p w14:paraId="1DB738E3" w14:textId="22009CF3" w:rsidR="008E729D" w:rsidRPr="002F2FAC" w:rsidRDefault="002F2FAC" w:rsidP="00384959">
            <w:pPr>
              <w:spacing w:before="60"/>
              <w:rPr>
                <w:sz w:val="22"/>
                <w:szCs w:val="22"/>
              </w:rPr>
            </w:pPr>
            <w:r w:rsidRPr="002F2FAC">
              <w:rPr>
                <w:sz w:val="22"/>
                <w:szCs w:val="22"/>
              </w:rPr>
              <w:t>06/12/20</w:t>
            </w:r>
          </w:p>
        </w:tc>
        <w:tc>
          <w:tcPr>
            <w:tcW w:w="1023" w:type="dxa"/>
          </w:tcPr>
          <w:p w14:paraId="190E15B6" w14:textId="34CA2FAB" w:rsidR="008E729D" w:rsidRDefault="00347435" w:rsidP="00384959">
            <w:pPr>
              <w:spacing w:before="60"/>
              <w:rPr>
                <w:sz w:val="22"/>
                <w:szCs w:val="22"/>
              </w:rPr>
            </w:pPr>
            <w:r>
              <w:rPr>
                <w:sz w:val="22"/>
                <w:szCs w:val="22"/>
              </w:rPr>
              <w:t>No</w:t>
            </w:r>
          </w:p>
        </w:tc>
      </w:tr>
      <w:tr w:rsidR="008E729D" w14:paraId="30A5D2EA" w14:textId="77777777" w:rsidTr="00384959">
        <w:tc>
          <w:tcPr>
            <w:tcW w:w="7328" w:type="dxa"/>
          </w:tcPr>
          <w:p w14:paraId="28A0D7AE" w14:textId="77777777" w:rsidR="008E729D" w:rsidRDefault="008E729D" w:rsidP="00384959">
            <w:pPr>
              <w:spacing w:before="60"/>
              <w:rPr>
                <w:i/>
                <w:sz w:val="22"/>
                <w:szCs w:val="22"/>
              </w:rPr>
            </w:pPr>
            <w:r>
              <w:rPr>
                <w:i/>
                <w:sz w:val="22"/>
                <w:szCs w:val="22"/>
              </w:rPr>
              <w:t>FAQ Modification Target Not Available</w:t>
            </w:r>
          </w:p>
        </w:tc>
        <w:tc>
          <w:tcPr>
            <w:tcW w:w="999" w:type="dxa"/>
          </w:tcPr>
          <w:p w14:paraId="3D7EF2EC" w14:textId="77777777" w:rsidR="008E729D" w:rsidRDefault="008E729D" w:rsidP="00384959">
            <w:pPr>
              <w:spacing w:before="60"/>
              <w:rPr>
                <w:sz w:val="22"/>
                <w:szCs w:val="22"/>
              </w:rPr>
            </w:pPr>
            <w:r>
              <w:rPr>
                <w:sz w:val="22"/>
                <w:szCs w:val="22"/>
              </w:rPr>
              <w:t>11/28/17</w:t>
            </w:r>
          </w:p>
        </w:tc>
        <w:tc>
          <w:tcPr>
            <w:tcW w:w="1023" w:type="dxa"/>
          </w:tcPr>
          <w:p w14:paraId="4A3A10DD" w14:textId="77777777" w:rsidR="008E729D" w:rsidRDefault="008E729D" w:rsidP="00384959">
            <w:pPr>
              <w:spacing w:before="60"/>
              <w:rPr>
                <w:sz w:val="22"/>
                <w:szCs w:val="22"/>
              </w:rPr>
            </w:pPr>
            <w:r>
              <w:rPr>
                <w:sz w:val="22"/>
                <w:szCs w:val="22"/>
              </w:rPr>
              <w:t>No</w:t>
            </w:r>
          </w:p>
        </w:tc>
      </w:tr>
      <w:tr w:rsidR="008E729D" w14:paraId="59AAB5F5" w14:textId="77777777" w:rsidTr="00384959">
        <w:tc>
          <w:tcPr>
            <w:tcW w:w="7328" w:type="dxa"/>
          </w:tcPr>
          <w:p w14:paraId="649932AC" w14:textId="77777777" w:rsidR="008E729D" w:rsidRDefault="008E729D" w:rsidP="00384959">
            <w:pPr>
              <w:spacing w:before="60"/>
              <w:rPr>
                <w:i/>
                <w:sz w:val="22"/>
                <w:szCs w:val="22"/>
              </w:rPr>
            </w:pPr>
            <w:r>
              <w:rPr>
                <w:i/>
                <w:sz w:val="22"/>
                <w:szCs w:val="22"/>
              </w:rPr>
              <w:t>FAQ Multidivisional QC Rack Workaround</w:t>
            </w:r>
          </w:p>
        </w:tc>
        <w:tc>
          <w:tcPr>
            <w:tcW w:w="999" w:type="dxa"/>
          </w:tcPr>
          <w:p w14:paraId="6439DE41" w14:textId="77777777" w:rsidR="008E729D" w:rsidRDefault="008E729D" w:rsidP="00384959">
            <w:pPr>
              <w:spacing w:before="60"/>
              <w:rPr>
                <w:sz w:val="22"/>
                <w:szCs w:val="22"/>
              </w:rPr>
            </w:pPr>
            <w:r>
              <w:rPr>
                <w:sz w:val="22"/>
                <w:szCs w:val="22"/>
              </w:rPr>
              <w:t>11/28/17</w:t>
            </w:r>
          </w:p>
        </w:tc>
        <w:tc>
          <w:tcPr>
            <w:tcW w:w="1023" w:type="dxa"/>
          </w:tcPr>
          <w:p w14:paraId="1B10416D" w14:textId="77777777" w:rsidR="008E729D" w:rsidRDefault="008E729D" w:rsidP="00384959">
            <w:pPr>
              <w:spacing w:before="60"/>
              <w:rPr>
                <w:sz w:val="22"/>
                <w:szCs w:val="22"/>
              </w:rPr>
            </w:pPr>
            <w:r>
              <w:rPr>
                <w:sz w:val="22"/>
                <w:szCs w:val="22"/>
              </w:rPr>
              <w:t>No</w:t>
            </w:r>
          </w:p>
        </w:tc>
      </w:tr>
      <w:tr w:rsidR="008E729D" w14:paraId="0E89E371" w14:textId="77777777" w:rsidTr="00384959">
        <w:tc>
          <w:tcPr>
            <w:tcW w:w="7328" w:type="dxa"/>
          </w:tcPr>
          <w:p w14:paraId="05135D29" w14:textId="77777777" w:rsidR="008E729D" w:rsidRDefault="008E729D" w:rsidP="00384959">
            <w:pPr>
              <w:spacing w:before="60"/>
              <w:rPr>
                <w:i/>
                <w:sz w:val="22"/>
                <w:szCs w:val="22"/>
              </w:rPr>
            </w:pPr>
            <w:r>
              <w:rPr>
                <w:i/>
                <w:sz w:val="22"/>
                <w:szCs w:val="22"/>
              </w:rPr>
              <w:t>FAQ Order Status Clarification</w:t>
            </w:r>
          </w:p>
        </w:tc>
        <w:tc>
          <w:tcPr>
            <w:tcW w:w="999" w:type="dxa"/>
          </w:tcPr>
          <w:p w14:paraId="52E9A99D" w14:textId="77777777" w:rsidR="008E729D" w:rsidRDefault="008E729D" w:rsidP="00384959">
            <w:pPr>
              <w:spacing w:before="60"/>
              <w:rPr>
                <w:sz w:val="22"/>
                <w:szCs w:val="22"/>
              </w:rPr>
            </w:pPr>
            <w:r>
              <w:rPr>
                <w:sz w:val="22"/>
                <w:szCs w:val="22"/>
              </w:rPr>
              <w:t>11/15/17</w:t>
            </w:r>
          </w:p>
        </w:tc>
        <w:tc>
          <w:tcPr>
            <w:tcW w:w="1023" w:type="dxa"/>
          </w:tcPr>
          <w:p w14:paraId="691CBCF5" w14:textId="77777777" w:rsidR="008E729D" w:rsidRDefault="008E729D" w:rsidP="00384959">
            <w:pPr>
              <w:spacing w:before="60"/>
              <w:rPr>
                <w:sz w:val="22"/>
                <w:szCs w:val="22"/>
              </w:rPr>
            </w:pPr>
            <w:r>
              <w:rPr>
                <w:sz w:val="22"/>
                <w:szCs w:val="22"/>
              </w:rPr>
              <w:t>No</w:t>
            </w:r>
          </w:p>
        </w:tc>
      </w:tr>
      <w:tr w:rsidR="008E729D" w14:paraId="05068B84" w14:textId="77777777" w:rsidTr="00384959">
        <w:tc>
          <w:tcPr>
            <w:tcW w:w="7328" w:type="dxa"/>
          </w:tcPr>
          <w:p w14:paraId="5AE710C2" w14:textId="77777777" w:rsidR="008E729D" w:rsidRDefault="008E729D" w:rsidP="00384959">
            <w:pPr>
              <w:spacing w:before="60"/>
              <w:rPr>
                <w:i/>
                <w:sz w:val="22"/>
                <w:szCs w:val="22"/>
              </w:rPr>
            </w:pPr>
            <w:r>
              <w:rPr>
                <w:i/>
                <w:sz w:val="22"/>
                <w:szCs w:val="22"/>
              </w:rPr>
              <w:t>FAQ Polyspecific AHG Not Used for Testing</w:t>
            </w:r>
          </w:p>
        </w:tc>
        <w:tc>
          <w:tcPr>
            <w:tcW w:w="999" w:type="dxa"/>
          </w:tcPr>
          <w:p w14:paraId="6D7AD0D8" w14:textId="77777777" w:rsidR="008E729D" w:rsidRDefault="008E729D" w:rsidP="00384959">
            <w:pPr>
              <w:spacing w:before="60"/>
              <w:rPr>
                <w:sz w:val="22"/>
                <w:szCs w:val="22"/>
              </w:rPr>
            </w:pPr>
            <w:r>
              <w:rPr>
                <w:sz w:val="22"/>
                <w:szCs w:val="22"/>
              </w:rPr>
              <w:t>01/29/10</w:t>
            </w:r>
          </w:p>
        </w:tc>
        <w:tc>
          <w:tcPr>
            <w:tcW w:w="1023" w:type="dxa"/>
          </w:tcPr>
          <w:p w14:paraId="1BAADDAA" w14:textId="77777777" w:rsidR="008E729D" w:rsidRDefault="008E729D" w:rsidP="00384959">
            <w:pPr>
              <w:spacing w:before="60"/>
              <w:rPr>
                <w:sz w:val="22"/>
                <w:szCs w:val="22"/>
              </w:rPr>
            </w:pPr>
            <w:r>
              <w:rPr>
                <w:sz w:val="22"/>
                <w:szCs w:val="22"/>
              </w:rPr>
              <w:t>No</w:t>
            </w:r>
          </w:p>
        </w:tc>
      </w:tr>
      <w:tr w:rsidR="008E729D" w14:paraId="341BE67A" w14:textId="77777777" w:rsidTr="007C730F">
        <w:tc>
          <w:tcPr>
            <w:tcW w:w="7328" w:type="dxa"/>
          </w:tcPr>
          <w:p w14:paraId="672308BD" w14:textId="77777777" w:rsidR="008E729D" w:rsidRDefault="008E729D" w:rsidP="00384959">
            <w:pPr>
              <w:spacing w:before="60"/>
              <w:rPr>
                <w:i/>
                <w:sz w:val="22"/>
                <w:szCs w:val="22"/>
              </w:rPr>
            </w:pPr>
            <w:r>
              <w:rPr>
                <w:i/>
                <w:sz w:val="22"/>
                <w:szCs w:val="22"/>
              </w:rPr>
              <w:t>FAQ Proper Use of PIV Card with VBECS</w:t>
            </w:r>
          </w:p>
        </w:tc>
        <w:tc>
          <w:tcPr>
            <w:tcW w:w="999" w:type="dxa"/>
            <w:shd w:val="clear" w:color="auto" w:fill="auto"/>
          </w:tcPr>
          <w:p w14:paraId="461326EE" w14:textId="24C6B899" w:rsidR="008E729D" w:rsidRDefault="007C730F" w:rsidP="00384959">
            <w:pPr>
              <w:spacing w:before="60"/>
              <w:rPr>
                <w:sz w:val="22"/>
                <w:szCs w:val="22"/>
              </w:rPr>
            </w:pPr>
            <w:r>
              <w:rPr>
                <w:sz w:val="22"/>
                <w:szCs w:val="22"/>
              </w:rPr>
              <w:t>09/14</w:t>
            </w:r>
            <w:r w:rsidR="008E729D">
              <w:rPr>
                <w:sz w:val="22"/>
                <w:szCs w:val="22"/>
              </w:rPr>
              <w:t>/</w:t>
            </w:r>
            <w:r w:rsidR="00943611">
              <w:rPr>
                <w:sz w:val="22"/>
                <w:szCs w:val="22"/>
              </w:rPr>
              <w:t>21</w:t>
            </w:r>
          </w:p>
        </w:tc>
        <w:tc>
          <w:tcPr>
            <w:tcW w:w="1023" w:type="dxa"/>
          </w:tcPr>
          <w:p w14:paraId="67C9645B" w14:textId="37FB6E65" w:rsidR="008E729D" w:rsidRDefault="00483727" w:rsidP="00384959">
            <w:pPr>
              <w:spacing w:before="60"/>
              <w:rPr>
                <w:sz w:val="22"/>
                <w:szCs w:val="22"/>
              </w:rPr>
            </w:pPr>
            <w:r>
              <w:rPr>
                <w:sz w:val="22"/>
                <w:szCs w:val="22"/>
              </w:rPr>
              <w:t>No</w:t>
            </w:r>
          </w:p>
        </w:tc>
      </w:tr>
      <w:tr w:rsidR="008E729D" w14:paraId="70C8AEBD" w14:textId="77777777" w:rsidTr="00384959">
        <w:tc>
          <w:tcPr>
            <w:tcW w:w="7328" w:type="dxa"/>
          </w:tcPr>
          <w:p w14:paraId="2D65B3FB" w14:textId="77777777" w:rsidR="008E729D" w:rsidRDefault="008E729D" w:rsidP="00384959">
            <w:pPr>
              <w:spacing w:before="60"/>
              <w:rPr>
                <w:i/>
                <w:sz w:val="22"/>
                <w:szCs w:val="22"/>
              </w:rPr>
            </w:pPr>
            <w:r>
              <w:rPr>
                <w:i/>
                <w:sz w:val="22"/>
                <w:szCs w:val="22"/>
              </w:rPr>
              <w:t>FAQ QC Setup</w:t>
            </w:r>
          </w:p>
        </w:tc>
        <w:tc>
          <w:tcPr>
            <w:tcW w:w="999" w:type="dxa"/>
          </w:tcPr>
          <w:p w14:paraId="31B67FF9" w14:textId="77777777" w:rsidR="008E729D" w:rsidRDefault="008E729D" w:rsidP="00384959">
            <w:pPr>
              <w:spacing w:before="60"/>
              <w:rPr>
                <w:sz w:val="22"/>
                <w:szCs w:val="22"/>
              </w:rPr>
            </w:pPr>
            <w:r>
              <w:rPr>
                <w:sz w:val="22"/>
                <w:szCs w:val="22"/>
              </w:rPr>
              <w:t>01/29/10</w:t>
            </w:r>
          </w:p>
        </w:tc>
        <w:tc>
          <w:tcPr>
            <w:tcW w:w="1023" w:type="dxa"/>
          </w:tcPr>
          <w:p w14:paraId="41583A7D" w14:textId="77777777" w:rsidR="008E729D" w:rsidRDefault="008E729D" w:rsidP="00384959">
            <w:pPr>
              <w:spacing w:before="60"/>
              <w:rPr>
                <w:sz w:val="22"/>
                <w:szCs w:val="22"/>
              </w:rPr>
            </w:pPr>
            <w:r>
              <w:rPr>
                <w:sz w:val="22"/>
                <w:szCs w:val="22"/>
              </w:rPr>
              <w:t>No</w:t>
            </w:r>
          </w:p>
        </w:tc>
      </w:tr>
      <w:tr w:rsidR="008E729D" w14:paraId="6AD08EA0" w14:textId="77777777" w:rsidTr="00384959">
        <w:tc>
          <w:tcPr>
            <w:tcW w:w="7328" w:type="dxa"/>
          </w:tcPr>
          <w:p w14:paraId="5DE486FD" w14:textId="77777777" w:rsidR="008E729D" w:rsidRDefault="008E729D" w:rsidP="00384959">
            <w:pPr>
              <w:spacing w:before="60"/>
              <w:rPr>
                <w:i/>
                <w:sz w:val="22"/>
                <w:szCs w:val="22"/>
              </w:rPr>
            </w:pPr>
            <w:r>
              <w:rPr>
                <w:i/>
                <w:sz w:val="22"/>
                <w:szCs w:val="22"/>
              </w:rPr>
              <w:t>FAQ Retesting QC</w:t>
            </w:r>
          </w:p>
        </w:tc>
        <w:tc>
          <w:tcPr>
            <w:tcW w:w="999" w:type="dxa"/>
          </w:tcPr>
          <w:p w14:paraId="231B7B58" w14:textId="77777777" w:rsidR="008E729D" w:rsidRDefault="008E729D" w:rsidP="00384959">
            <w:pPr>
              <w:spacing w:before="60"/>
              <w:rPr>
                <w:sz w:val="22"/>
                <w:szCs w:val="22"/>
              </w:rPr>
            </w:pPr>
            <w:r>
              <w:rPr>
                <w:sz w:val="22"/>
                <w:szCs w:val="22"/>
              </w:rPr>
              <w:t>11/01/11</w:t>
            </w:r>
          </w:p>
        </w:tc>
        <w:tc>
          <w:tcPr>
            <w:tcW w:w="1023" w:type="dxa"/>
          </w:tcPr>
          <w:p w14:paraId="705793DE" w14:textId="77777777" w:rsidR="008E729D" w:rsidRDefault="008E729D" w:rsidP="00384959">
            <w:pPr>
              <w:spacing w:before="60"/>
              <w:rPr>
                <w:sz w:val="22"/>
                <w:szCs w:val="22"/>
              </w:rPr>
            </w:pPr>
            <w:r>
              <w:rPr>
                <w:sz w:val="22"/>
                <w:szCs w:val="22"/>
              </w:rPr>
              <w:t>No</w:t>
            </w:r>
          </w:p>
        </w:tc>
      </w:tr>
      <w:tr w:rsidR="008E729D" w14:paraId="7A9FF1DB" w14:textId="77777777" w:rsidTr="00384959">
        <w:tc>
          <w:tcPr>
            <w:tcW w:w="7328" w:type="dxa"/>
          </w:tcPr>
          <w:p w14:paraId="5DFC8E61" w14:textId="77777777" w:rsidR="008E729D" w:rsidRDefault="008E729D" w:rsidP="00384959">
            <w:pPr>
              <w:spacing w:before="60"/>
              <w:rPr>
                <w:i/>
                <w:sz w:val="22"/>
                <w:szCs w:val="22"/>
              </w:rPr>
            </w:pPr>
            <w:r>
              <w:rPr>
                <w:i/>
                <w:sz w:val="22"/>
                <w:szCs w:val="22"/>
              </w:rPr>
              <w:t>FAQ Retrieving an Expired Order</w:t>
            </w:r>
          </w:p>
        </w:tc>
        <w:tc>
          <w:tcPr>
            <w:tcW w:w="999" w:type="dxa"/>
          </w:tcPr>
          <w:p w14:paraId="3CEEFBA0" w14:textId="77777777" w:rsidR="008E729D" w:rsidRDefault="008E729D" w:rsidP="00384959">
            <w:pPr>
              <w:spacing w:before="60"/>
              <w:rPr>
                <w:sz w:val="22"/>
                <w:szCs w:val="22"/>
              </w:rPr>
            </w:pPr>
            <w:r>
              <w:rPr>
                <w:sz w:val="22"/>
                <w:szCs w:val="22"/>
              </w:rPr>
              <w:t>12/07/17</w:t>
            </w:r>
          </w:p>
        </w:tc>
        <w:tc>
          <w:tcPr>
            <w:tcW w:w="1023" w:type="dxa"/>
          </w:tcPr>
          <w:p w14:paraId="3738018B" w14:textId="77777777" w:rsidR="008E729D" w:rsidRDefault="008E729D" w:rsidP="00384959">
            <w:pPr>
              <w:spacing w:before="60"/>
              <w:rPr>
                <w:sz w:val="22"/>
                <w:szCs w:val="22"/>
              </w:rPr>
            </w:pPr>
            <w:r>
              <w:rPr>
                <w:sz w:val="22"/>
                <w:szCs w:val="22"/>
              </w:rPr>
              <w:t>No</w:t>
            </w:r>
          </w:p>
        </w:tc>
      </w:tr>
      <w:tr w:rsidR="008E729D" w14:paraId="563BF461" w14:textId="77777777" w:rsidTr="00384959">
        <w:tc>
          <w:tcPr>
            <w:tcW w:w="7328" w:type="dxa"/>
          </w:tcPr>
          <w:p w14:paraId="650E5FE2" w14:textId="77777777" w:rsidR="008E729D" w:rsidRDefault="008E729D" w:rsidP="00384959">
            <w:pPr>
              <w:spacing w:before="60"/>
              <w:rPr>
                <w:i/>
                <w:sz w:val="22"/>
                <w:szCs w:val="22"/>
              </w:rPr>
            </w:pPr>
            <w:r>
              <w:rPr>
                <w:i/>
                <w:sz w:val="22"/>
                <w:szCs w:val="22"/>
              </w:rPr>
              <w:t>FAQ The Difference Between Transfusion Only and Full Service Facility Types</w:t>
            </w:r>
          </w:p>
        </w:tc>
        <w:tc>
          <w:tcPr>
            <w:tcW w:w="999" w:type="dxa"/>
          </w:tcPr>
          <w:p w14:paraId="73814EB8" w14:textId="77777777" w:rsidR="008E729D" w:rsidRDefault="008E729D" w:rsidP="00384959">
            <w:pPr>
              <w:spacing w:before="60"/>
              <w:rPr>
                <w:sz w:val="22"/>
                <w:szCs w:val="22"/>
              </w:rPr>
            </w:pPr>
            <w:r>
              <w:rPr>
                <w:sz w:val="22"/>
                <w:szCs w:val="22"/>
              </w:rPr>
              <w:t>02/08/10</w:t>
            </w:r>
          </w:p>
        </w:tc>
        <w:tc>
          <w:tcPr>
            <w:tcW w:w="1023" w:type="dxa"/>
          </w:tcPr>
          <w:p w14:paraId="42B5DF15" w14:textId="77777777" w:rsidR="008E729D" w:rsidRDefault="008E729D" w:rsidP="00384959">
            <w:pPr>
              <w:spacing w:before="60"/>
              <w:rPr>
                <w:sz w:val="22"/>
                <w:szCs w:val="22"/>
              </w:rPr>
            </w:pPr>
            <w:r>
              <w:rPr>
                <w:sz w:val="22"/>
                <w:szCs w:val="22"/>
              </w:rPr>
              <w:t>No</w:t>
            </w:r>
          </w:p>
        </w:tc>
      </w:tr>
      <w:tr w:rsidR="008E729D" w14:paraId="1932714C" w14:textId="77777777" w:rsidTr="00384959">
        <w:tc>
          <w:tcPr>
            <w:tcW w:w="7328" w:type="dxa"/>
          </w:tcPr>
          <w:p w14:paraId="551B1F94" w14:textId="77777777" w:rsidR="008E729D" w:rsidRDefault="008E729D" w:rsidP="00384959">
            <w:pPr>
              <w:spacing w:before="60"/>
              <w:rPr>
                <w:i/>
                <w:sz w:val="22"/>
                <w:szCs w:val="22"/>
              </w:rPr>
            </w:pPr>
            <w:r>
              <w:rPr>
                <w:i/>
                <w:sz w:val="22"/>
                <w:szCs w:val="22"/>
              </w:rPr>
              <w:t>FAQ VBECS Blood Product Hierarchy</w:t>
            </w:r>
          </w:p>
        </w:tc>
        <w:tc>
          <w:tcPr>
            <w:tcW w:w="999" w:type="dxa"/>
          </w:tcPr>
          <w:p w14:paraId="0C9751A7" w14:textId="77777777" w:rsidR="008E729D" w:rsidRDefault="008E729D" w:rsidP="00384959">
            <w:pPr>
              <w:spacing w:before="60"/>
              <w:rPr>
                <w:sz w:val="22"/>
                <w:szCs w:val="22"/>
              </w:rPr>
            </w:pPr>
            <w:r>
              <w:rPr>
                <w:sz w:val="22"/>
                <w:szCs w:val="22"/>
              </w:rPr>
              <w:t>03/28/19</w:t>
            </w:r>
          </w:p>
        </w:tc>
        <w:tc>
          <w:tcPr>
            <w:tcW w:w="1023" w:type="dxa"/>
          </w:tcPr>
          <w:p w14:paraId="242421D3" w14:textId="77777777" w:rsidR="008E729D" w:rsidRDefault="008E729D" w:rsidP="00384959">
            <w:pPr>
              <w:spacing w:before="60"/>
              <w:rPr>
                <w:sz w:val="22"/>
                <w:szCs w:val="22"/>
              </w:rPr>
            </w:pPr>
            <w:r>
              <w:rPr>
                <w:sz w:val="22"/>
                <w:szCs w:val="22"/>
              </w:rPr>
              <w:t>No</w:t>
            </w:r>
          </w:p>
        </w:tc>
      </w:tr>
      <w:tr w:rsidR="008E729D" w14:paraId="4B5CCFE7" w14:textId="77777777" w:rsidTr="00384959">
        <w:tc>
          <w:tcPr>
            <w:tcW w:w="7328" w:type="dxa"/>
          </w:tcPr>
          <w:p w14:paraId="3F313BB0" w14:textId="77777777" w:rsidR="008E729D" w:rsidRDefault="008E729D" w:rsidP="00384959">
            <w:pPr>
              <w:spacing w:before="60"/>
              <w:rPr>
                <w:i/>
                <w:sz w:val="22"/>
                <w:szCs w:val="22"/>
              </w:rPr>
            </w:pPr>
            <w:r>
              <w:rPr>
                <w:i/>
                <w:sz w:val="22"/>
                <w:szCs w:val="22"/>
              </w:rPr>
              <w:t>FAQ VBECS Computer Crossmatch Decision Tree</w:t>
            </w:r>
          </w:p>
        </w:tc>
        <w:tc>
          <w:tcPr>
            <w:tcW w:w="999" w:type="dxa"/>
          </w:tcPr>
          <w:p w14:paraId="5ECBA8ED" w14:textId="77777777" w:rsidR="008E729D" w:rsidRDefault="008E729D" w:rsidP="00384959">
            <w:pPr>
              <w:spacing w:before="60"/>
              <w:rPr>
                <w:sz w:val="22"/>
                <w:szCs w:val="22"/>
              </w:rPr>
            </w:pPr>
            <w:r>
              <w:rPr>
                <w:sz w:val="22"/>
                <w:szCs w:val="22"/>
              </w:rPr>
              <w:t>02/08/12</w:t>
            </w:r>
          </w:p>
        </w:tc>
        <w:tc>
          <w:tcPr>
            <w:tcW w:w="1023" w:type="dxa"/>
          </w:tcPr>
          <w:p w14:paraId="461C6BB5" w14:textId="77777777" w:rsidR="008E729D" w:rsidRDefault="008E729D" w:rsidP="00384959">
            <w:pPr>
              <w:spacing w:before="60"/>
              <w:rPr>
                <w:sz w:val="22"/>
                <w:szCs w:val="22"/>
              </w:rPr>
            </w:pPr>
            <w:r>
              <w:rPr>
                <w:sz w:val="22"/>
                <w:szCs w:val="22"/>
              </w:rPr>
              <w:t>No</w:t>
            </w:r>
          </w:p>
        </w:tc>
      </w:tr>
      <w:tr w:rsidR="00863E9A" w14:paraId="5D24E83F" w14:textId="77777777" w:rsidTr="00B4183E">
        <w:tc>
          <w:tcPr>
            <w:tcW w:w="7328" w:type="dxa"/>
          </w:tcPr>
          <w:p w14:paraId="26E73093" w14:textId="77777777" w:rsidR="00863E9A" w:rsidRDefault="00863E9A" w:rsidP="00B4183E">
            <w:pPr>
              <w:spacing w:before="60"/>
              <w:rPr>
                <w:i/>
                <w:sz w:val="22"/>
                <w:szCs w:val="22"/>
              </w:rPr>
            </w:pPr>
            <w:r>
              <w:rPr>
                <w:i/>
                <w:sz w:val="22"/>
                <w:szCs w:val="22"/>
              </w:rPr>
              <w:t>FAQ Weak D Policy</w:t>
            </w:r>
          </w:p>
        </w:tc>
        <w:tc>
          <w:tcPr>
            <w:tcW w:w="999" w:type="dxa"/>
          </w:tcPr>
          <w:p w14:paraId="0E3F3FA3" w14:textId="77777777" w:rsidR="00863E9A" w:rsidRDefault="00863E9A" w:rsidP="00B4183E">
            <w:pPr>
              <w:spacing w:before="60"/>
              <w:rPr>
                <w:sz w:val="22"/>
                <w:szCs w:val="22"/>
              </w:rPr>
            </w:pPr>
            <w:r>
              <w:rPr>
                <w:sz w:val="22"/>
                <w:szCs w:val="22"/>
              </w:rPr>
              <w:t>01/11/10</w:t>
            </w:r>
          </w:p>
        </w:tc>
        <w:tc>
          <w:tcPr>
            <w:tcW w:w="1023" w:type="dxa"/>
          </w:tcPr>
          <w:p w14:paraId="2B790797" w14:textId="77777777" w:rsidR="00863E9A" w:rsidRDefault="00863E9A" w:rsidP="00B4183E">
            <w:pPr>
              <w:spacing w:before="60"/>
              <w:rPr>
                <w:sz w:val="22"/>
                <w:szCs w:val="22"/>
              </w:rPr>
            </w:pPr>
            <w:r>
              <w:rPr>
                <w:sz w:val="22"/>
                <w:szCs w:val="22"/>
              </w:rPr>
              <w:t>No</w:t>
            </w:r>
          </w:p>
        </w:tc>
      </w:tr>
      <w:tr w:rsidR="00080932" w14:paraId="7D2AEE5B" w14:textId="77777777" w:rsidTr="00114EB0">
        <w:tc>
          <w:tcPr>
            <w:tcW w:w="7328" w:type="dxa"/>
          </w:tcPr>
          <w:p w14:paraId="328FFE0B" w14:textId="429E9252" w:rsidR="00080932" w:rsidRDefault="00E16BB7" w:rsidP="00384959">
            <w:pPr>
              <w:spacing w:before="60"/>
              <w:rPr>
                <w:i/>
                <w:sz w:val="22"/>
                <w:szCs w:val="22"/>
              </w:rPr>
            </w:pPr>
            <w:r w:rsidRPr="00E16BB7">
              <w:rPr>
                <w:i/>
                <w:sz w:val="22"/>
                <w:szCs w:val="22"/>
              </w:rPr>
              <w:t>FAQ Workload Assignments Single vs Batch Processing</w:t>
            </w:r>
          </w:p>
        </w:tc>
        <w:tc>
          <w:tcPr>
            <w:tcW w:w="999" w:type="dxa"/>
            <w:shd w:val="clear" w:color="auto" w:fill="auto"/>
          </w:tcPr>
          <w:p w14:paraId="5911B547" w14:textId="66E145AE" w:rsidR="00080932" w:rsidRPr="00114EB0" w:rsidRDefault="00114EB0" w:rsidP="00384959">
            <w:pPr>
              <w:spacing w:before="60"/>
              <w:rPr>
                <w:sz w:val="22"/>
                <w:szCs w:val="22"/>
              </w:rPr>
            </w:pPr>
            <w:r w:rsidRPr="00114EB0">
              <w:rPr>
                <w:sz w:val="22"/>
                <w:szCs w:val="22"/>
              </w:rPr>
              <w:t>0</w:t>
            </w:r>
            <w:r w:rsidR="001E396D">
              <w:rPr>
                <w:sz w:val="22"/>
                <w:szCs w:val="22"/>
              </w:rPr>
              <w:t>7</w:t>
            </w:r>
            <w:r w:rsidR="00080932" w:rsidRPr="00114EB0">
              <w:rPr>
                <w:sz w:val="22"/>
                <w:szCs w:val="22"/>
              </w:rPr>
              <w:t>/</w:t>
            </w:r>
            <w:r w:rsidR="001E396D">
              <w:rPr>
                <w:sz w:val="22"/>
                <w:szCs w:val="22"/>
              </w:rPr>
              <w:t>01</w:t>
            </w:r>
            <w:r w:rsidR="00080932" w:rsidRPr="00114EB0">
              <w:rPr>
                <w:sz w:val="22"/>
                <w:szCs w:val="22"/>
              </w:rPr>
              <w:t>/</w:t>
            </w:r>
            <w:r w:rsidRPr="00114EB0">
              <w:rPr>
                <w:sz w:val="22"/>
                <w:szCs w:val="22"/>
              </w:rPr>
              <w:t>20</w:t>
            </w:r>
          </w:p>
        </w:tc>
        <w:tc>
          <w:tcPr>
            <w:tcW w:w="1023" w:type="dxa"/>
          </w:tcPr>
          <w:p w14:paraId="17644800" w14:textId="7DE0D605" w:rsidR="00080932" w:rsidRDefault="00347435" w:rsidP="00384959">
            <w:pPr>
              <w:spacing w:before="60"/>
              <w:rPr>
                <w:sz w:val="22"/>
                <w:szCs w:val="22"/>
              </w:rPr>
            </w:pPr>
            <w:r>
              <w:rPr>
                <w:sz w:val="22"/>
                <w:szCs w:val="22"/>
              </w:rPr>
              <w:t>No</w:t>
            </w:r>
          </w:p>
        </w:tc>
      </w:tr>
    </w:tbl>
    <w:p w14:paraId="2AAEACE5" w14:textId="77777777" w:rsidR="00865639" w:rsidRDefault="00865639">
      <w:pPr>
        <w:rPr>
          <w:rFonts w:ascii="Arial" w:hAnsi="Arial" w:cs="Arial"/>
          <w:b/>
          <w:bCs/>
          <w:kern w:val="32"/>
          <w:sz w:val="36"/>
          <w:szCs w:val="32"/>
        </w:rPr>
      </w:pPr>
      <w:r>
        <w:br w:type="page"/>
      </w:r>
    </w:p>
    <w:p w14:paraId="0A2B8E75" w14:textId="77777777" w:rsidR="002E0111" w:rsidRPr="00C47A3F" w:rsidRDefault="002E0111" w:rsidP="002E0111">
      <w:pPr>
        <w:pStyle w:val="Heading1"/>
      </w:pPr>
      <w:bookmarkStart w:id="9" w:name="_Toc126667277"/>
      <w:r w:rsidRPr="00C47A3F">
        <w:t>Customer Support</w:t>
      </w:r>
      <w:bookmarkEnd w:id="9"/>
      <w:r w:rsidRPr="00C47A3F">
        <w:fldChar w:fldCharType="begin"/>
      </w:r>
      <w:r w:rsidRPr="00C47A3F">
        <w:instrText xml:space="preserve"> XE “Customer Support” </w:instrText>
      </w:r>
      <w:r w:rsidRPr="00C47A3F">
        <w:fldChar w:fldCharType="end"/>
      </w:r>
    </w:p>
    <w:p w14:paraId="4DB79525" w14:textId="77777777" w:rsidR="00291058" w:rsidRPr="00101850" w:rsidRDefault="00291058" w:rsidP="00291058">
      <w:pPr>
        <w:keepNext/>
        <w:spacing w:before="240" w:after="60"/>
        <w:rPr>
          <w:sz w:val="22"/>
          <w:szCs w:val="22"/>
        </w:rPr>
      </w:pPr>
      <w:bookmarkStart w:id="10" w:name="_Toc168887121"/>
      <w:r w:rsidRPr="00101850">
        <w:rPr>
          <w:sz w:val="22"/>
          <w:szCs w:val="22"/>
        </w:rPr>
        <w:t xml:space="preserve">Contact your </w:t>
      </w:r>
      <w:r w:rsidRPr="00101850">
        <w:rPr>
          <w:b/>
          <w:sz w:val="22"/>
          <w:szCs w:val="22"/>
        </w:rPr>
        <w:t>Local/Regional</w:t>
      </w:r>
      <w:r w:rsidRPr="00101850">
        <w:rPr>
          <w:sz w:val="22"/>
          <w:szCs w:val="22"/>
        </w:rPr>
        <w:t xml:space="preserve"> Office of Information Technology (OIT) or Laboratory Information Manager (LIM) if you encounter VistA or CPRS connection problems and for training support </w:t>
      </w:r>
      <w:r w:rsidRPr="00101850">
        <w:rPr>
          <w:b/>
          <w:bCs/>
          <w:sz w:val="22"/>
          <w:szCs w:val="22"/>
          <w:u w:val="single"/>
        </w:rPr>
        <w:t xml:space="preserve">before </w:t>
      </w:r>
      <w:r w:rsidRPr="00101850">
        <w:rPr>
          <w:sz w:val="22"/>
          <w:szCs w:val="22"/>
        </w:rPr>
        <w:t>contacting the Service Desk (SD).</w:t>
      </w:r>
    </w:p>
    <w:p w14:paraId="16E17FEA" w14:textId="1BADE81F" w:rsidR="00291058" w:rsidRPr="00101850" w:rsidRDefault="00291058" w:rsidP="00291058">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101850">
        <w:rPr>
          <w:b/>
          <w:noProof/>
          <w:sz w:val="22"/>
          <w:szCs w:val="22"/>
        </w:rPr>
        <w:drawing>
          <wp:inline distT="0" distB="0" distL="0" distR="0" wp14:anchorId="6F38D2A1" wp14:editId="71F54B4B">
            <wp:extent cx="266700" cy="219075"/>
            <wp:effectExtent l="0" t="0" r="0" b="9525"/>
            <wp:docPr id="1152" name="Picture 115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6700" cy="219075"/>
                    </a:xfrm>
                    <a:prstGeom prst="rect">
                      <a:avLst/>
                    </a:prstGeom>
                    <a:noFill/>
                    <a:ln>
                      <a:noFill/>
                    </a:ln>
                  </pic:spPr>
                </pic:pic>
              </a:graphicData>
            </a:graphic>
          </wp:inline>
        </w:drawing>
      </w:r>
      <w:r w:rsidR="00E92461" w:rsidRPr="00101850">
        <w:rPr>
          <w:b/>
          <w:bCs/>
          <w:sz w:val="22"/>
          <w:szCs w:val="22"/>
        </w:rPr>
        <w:t>Please e</w:t>
      </w:r>
      <w:r w:rsidRPr="00101850">
        <w:rPr>
          <w:b/>
          <w:bCs/>
          <w:sz w:val="22"/>
          <w:szCs w:val="22"/>
        </w:rPr>
        <w:t xml:space="preserve">nsure local/regional VistA Support contact information is available at all times. </w:t>
      </w:r>
    </w:p>
    <w:p w14:paraId="63F4F4D2" w14:textId="477C9933" w:rsidR="00291058" w:rsidRPr="00101850" w:rsidRDefault="00291058" w:rsidP="00291058">
      <w:pPr>
        <w:keepNext/>
        <w:pBdr>
          <w:top w:val="single" w:sz="4" w:space="1" w:color="auto"/>
          <w:left w:val="single" w:sz="4" w:space="4" w:color="auto"/>
          <w:bottom w:val="single" w:sz="4" w:space="1" w:color="auto"/>
          <w:right w:val="single" w:sz="4" w:space="4" w:color="auto"/>
        </w:pBdr>
        <w:spacing w:before="240" w:after="60"/>
        <w:rPr>
          <w:b/>
          <w:bCs/>
          <w:sz w:val="22"/>
          <w:szCs w:val="22"/>
        </w:rPr>
      </w:pPr>
      <w:r w:rsidRPr="00101850">
        <w:rPr>
          <w:b/>
          <w:bCs/>
          <w:sz w:val="22"/>
          <w:szCs w:val="22"/>
        </w:rPr>
        <w:t>If you experience an FDA reportable adverse event (patient death or serious injury) that VBECS may have caused or contributed to, contact the Service Desk directly to enter a ticket for Blood Bank software support.</w:t>
      </w:r>
      <w:r w:rsidRPr="00101850">
        <w:rPr>
          <w:b/>
          <w:bCs/>
          <w:vanish/>
          <w:sz w:val="22"/>
          <w:szCs w:val="22"/>
        </w:rPr>
        <w:t xml:space="preserve"> </w:t>
      </w:r>
    </w:p>
    <w:p w14:paraId="4760FAB3" w14:textId="39F09901" w:rsidR="00291058" w:rsidRPr="00101850" w:rsidRDefault="00291058" w:rsidP="00291058">
      <w:pPr>
        <w:pStyle w:val="BodyText"/>
      </w:pPr>
      <w:r w:rsidRPr="00101850">
        <w:rPr>
          <w:u w:val="single"/>
        </w:rPr>
        <w:t>If the problem remains unresolved after local VistA triage</w:t>
      </w:r>
      <w:r w:rsidRPr="00101850">
        <w:t xml:space="preserve">, call the Service Desk (below) and specify the </w:t>
      </w:r>
      <w:r w:rsidR="00293C43">
        <w:t>Affected Service</w:t>
      </w:r>
      <w:r w:rsidRPr="00101850">
        <w:t xml:space="preserve"> be set as VBECS (VistA</w:t>
      </w:r>
      <w:r w:rsidR="00293C43">
        <w:t xml:space="preserve"> -</w:t>
      </w:r>
      <w:r w:rsidRPr="00101850">
        <w:t xml:space="preserve"> Blood Establishment Computer Software)</w:t>
      </w:r>
    </w:p>
    <w:p w14:paraId="0512651E" w14:textId="77777777" w:rsidR="00291058" w:rsidRPr="00101850" w:rsidRDefault="00291058" w:rsidP="00291058">
      <w:pPr>
        <w:pStyle w:val="BodyText"/>
        <w:rPr>
          <w:b/>
          <w:noProof/>
        </w:rPr>
      </w:pPr>
      <w:r w:rsidRPr="00101850">
        <w:rPr>
          <w:b/>
          <w:noProof/>
        </w:rPr>
        <w:t>Service Desk</w:t>
      </w:r>
      <w:r w:rsidRPr="00101850">
        <w:rPr>
          <w:b/>
        </w:rPr>
        <w:fldChar w:fldCharType="begin"/>
      </w:r>
      <w:r w:rsidRPr="00101850">
        <w:rPr>
          <w:b/>
          <w:noProof/>
        </w:rPr>
        <w:instrText xml:space="preserve"> XE "Service Desk" </w:instrText>
      </w:r>
      <w:r w:rsidRPr="00101850">
        <w:rPr>
          <w:b/>
        </w:rPr>
        <w:fldChar w:fldCharType="end"/>
      </w:r>
      <w:r w:rsidRPr="00101850">
        <w:rPr>
          <w:b/>
          <w:noProof/>
        </w:rPr>
        <w:t xml:space="preserve"> Contact</w:t>
      </w:r>
    </w:p>
    <w:p w14:paraId="2DBDEEC4" w14:textId="487927FD" w:rsidR="00291058" w:rsidRPr="00101850" w:rsidRDefault="00293C43" w:rsidP="00291058">
      <w:pPr>
        <w:rPr>
          <w:sz w:val="22"/>
          <w:szCs w:val="22"/>
        </w:rPr>
      </w:pPr>
      <w:r>
        <w:rPr>
          <w:sz w:val="22"/>
          <w:szCs w:val="22"/>
        </w:rPr>
        <w:t>Call</w:t>
      </w:r>
      <w:r w:rsidR="00291058" w:rsidRPr="00101850">
        <w:rPr>
          <w:sz w:val="22"/>
          <w:szCs w:val="22"/>
        </w:rPr>
        <w:t xml:space="preserve"> the Service Desk </w:t>
      </w:r>
      <w:r w:rsidR="00AF2E3E" w:rsidRPr="00AF2E3E">
        <w:rPr>
          <w:sz w:val="22"/>
          <w:szCs w:val="22"/>
          <w:highlight w:val="yellow"/>
        </w:rPr>
        <w:t>REDACTED</w:t>
      </w:r>
      <w:r w:rsidR="00AF2E3E">
        <w:rPr>
          <w:sz w:val="22"/>
          <w:szCs w:val="22"/>
        </w:rPr>
        <w:t>.</w:t>
      </w:r>
    </w:p>
    <w:p w14:paraId="6A7D97E3" w14:textId="462608F4" w:rsidR="00291058" w:rsidRPr="00101850" w:rsidRDefault="00291058" w:rsidP="00291058">
      <w:pPr>
        <w:pStyle w:val="BodyText"/>
        <w:rPr>
          <w:noProof/>
        </w:rPr>
      </w:pPr>
      <w:r w:rsidRPr="00101850">
        <w:t xml:space="preserve">For troubleshooting error messages in VBECS that read </w:t>
      </w:r>
      <w:r w:rsidR="0028650B">
        <w:t xml:space="preserve">similar to </w:t>
      </w:r>
      <w:r w:rsidRPr="00101850">
        <w:t>Contact Your System Administrator, contact the Service Desk.</w:t>
      </w:r>
    </w:p>
    <w:p w14:paraId="6B739E15" w14:textId="77777777" w:rsidR="002E0111" w:rsidRPr="00C47A3F" w:rsidRDefault="002E0111" w:rsidP="002E0111">
      <w:pPr>
        <w:pStyle w:val="Heading2"/>
      </w:pPr>
      <w:bookmarkStart w:id="11" w:name="_Toc126667278"/>
      <w:r w:rsidRPr="00C47A3F">
        <w:t>References</w:t>
      </w:r>
      <w:bookmarkEnd w:id="10"/>
      <w:bookmarkEnd w:id="11"/>
    </w:p>
    <w:p w14:paraId="4D847F78" w14:textId="3A5E1C91" w:rsidR="0090476A" w:rsidRDefault="0090476A" w:rsidP="0090476A">
      <w:pPr>
        <w:pStyle w:val="ListBullet"/>
        <w:rPr>
          <w:i/>
          <w:iCs/>
        </w:rPr>
      </w:pPr>
      <w:r>
        <w:rPr>
          <w:i/>
          <w:iCs/>
        </w:rPr>
        <w:t>ISBT</w:t>
      </w:r>
      <w:r w:rsidR="00B144FA">
        <w:rPr>
          <w:i/>
          <w:iCs/>
        </w:rPr>
        <w:t xml:space="preserve"> </w:t>
      </w:r>
      <w:r>
        <w:rPr>
          <w:i/>
          <w:iCs/>
        </w:rPr>
        <w:t xml:space="preserve">128 Standard Technical Specification v </w:t>
      </w:r>
      <w:r w:rsidR="005D1817">
        <w:rPr>
          <w:i/>
          <w:iCs/>
        </w:rPr>
        <w:t>6</w:t>
      </w:r>
      <w:r w:rsidRPr="000E5219">
        <w:rPr>
          <w:i/>
          <w:iCs/>
        </w:rPr>
        <w:t>.1.0</w:t>
      </w:r>
    </w:p>
    <w:p w14:paraId="59C94C44" w14:textId="2B2DCDF0" w:rsidR="00C13D71" w:rsidRDefault="00C13D71" w:rsidP="0090476A">
      <w:pPr>
        <w:pStyle w:val="ListBullet"/>
        <w:rPr>
          <w:i/>
          <w:iCs/>
        </w:rPr>
      </w:pPr>
      <w:r>
        <w:rPr>
          <w:i/>
          <w:iCs/>
        </w:rPr>
        <w:t>ISBT 128 Standard Terminology for Medical Products of Human Origin, v 7.</w:t>
      </w:r>
      <w:r w:rsidR="00B144FA">
        <w:rPr>
          <w:i/>
          <w:iCs/>
        </w:rPr>
        <w:t xml:space="preserve">61 </w:t>
      </w:r>
    </w:p>
    <w:p w14:paraId="5FEE813C" w14:textId="77777777" w:rsidR="00F8407E" w:rsidRDefault="00F8407E" w:rsidP="00F8407E">
      <w:pPr>
        <w:pStyle w:val="Heading2"/>
      </w:pPr>
      <w:bookmarkStart w:id="12" w:name="_Toc126667279"/>
      <w:r>
        <w:t>VBECS SharePoint Site</w:t>
      </w:r>
      <w:bookmarkEnd w:id="12"/>
    </w:p>
    <w:p w14:paraId="5BE0BAEE" w14:textId="0D1B2004" w:rsidR="00F8407E" w:rsidRDefault="00F8407E" w:rsidP="00F8407E">
      <w:pPr>
        <w:pStyle w:val="BodyText"/>
      </w:pPr>
      <w:r>
        <w:t xml:space="preserve">The VBECS SharePoint site provides a location for additional information related to the VBECS application such as FAQs, installation status, </w:t>
      </w:r>
      <w:r w:rsidR="00BF0F1E">
        <w:t xml:space="preserve">remote desktop and report share shortcuts, </w:t>
      </w:r>
      <w:r>
        <w:t>and release history.</w:t>
      </w:r>
    </w:p>
    <w:p w14:paraId="57701806" w14:textId="4192E210" w:rsidR="00F8407E" w:rsidRDefault="00AF2E3E" w:rsidP="00F8407E">
      <w:pPr>
        <w:pStyle w:val="BodyText"/>
      </w:pPr>
      <w:r w:rsidRPr="00AF2E3E">
        <w:rPr>
          <w:highlight w:val="yellow"/>
        </w:rPr>
        <w:t>REDACTED</w:t>
      </w:r>
    </w:p>
    <w:p w14:paraId="3E928441" w14:textId="77777777" w:rsidR="00C223CD" w:rsidRDefault="00C223CD">
      <w:pPr>
        <w:rPr>
          <w:rFonts w:ascii="Arial" w:hAnsi="Arial" w:cs="Arial"/>
          <w:b/>
          <w:bCs/>
          <w:kern w:val="32"/>
          <w:sz w:val="36"/>
          <w:szCs w:val="32"/>
        </w:rPr>
      </w:pPr>
      <w:r>
        <w:br w:type="page"/>
      </w:r>
    </w:p>
    <w:p w14:paraId="025676AD" w14:textId="17915C66" w:rsidR="002E0111" w:rsidRPr="00C47A3F" w:rsidRDefault="002E0111" w:rsidP="00B23BD3">
      <w:pPr>
        <w:pStyle w:val="Heading1"/>
      </w:pPr>
      <w:bookmarkStart w:id="13" w:name="_Toc126667280"/>
      <w:r w:rsidRPr="00C47A3F">
        <w:t xml:space="preserve">Installation </w:t>
      </w:r>
      <w:r w:rsidR="00F777B4">
        <w:t xml:space="preserve">Qualification </w:t>
      </w:r>
      <w:r w:rsidRPr="00C47A3F">
        <w:t>(IQ) Documentation</w:t>
      </w:r>
      <w:bookmarkEnd w:id="13"/>
    </w:p>
    <w:p w14:paraId="4A136BD1" w14:textId="16EE8888" w:rsidR="00F777B4" w:rsidRDefault="00F777B4"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384959" w14:paraId="3FEB8E81" w14:textId="77777777" w:rsidTr="00384959">
        <w:tc>
          <w:tcPr>
            <w:tcW w:w="10525" w:type="dxa"/>
            <w:gridSpan w:val="2"/>
            <w:shd w:val="clear" w:color="auto" w:fill="BFBFBF" w:themeFill="background1" w:themeFillShade="BF"/>
          </w:tcPr>
          <w:p w14:paraId="1469F513" w14:textId="59D1D676" w:rsidR="00384959" w:rsidRPr="009B4301" w:rsidRDefault="00384959" w:rsidP="00384959">
            <w:pPr>
              <w:spacing w:before="60"/>
              <w:rPr>
                <w:b/>
                <w:sz w:val="22"/>
                <w:szCs w:val="22"/>
              </w:rPr>
            </w:pPr>
            <w:r>
              <w:rPr>
                <w:sz w:val="22"/>
                <w:szCs w:val="22"/>
              </w:rPr>
              <w:t xml:space="preserve">                                             </w:t>
            </w:r>
            <w:r w:rsidRPr="009B4301">
              <w:rPr>
                <w:b/>
                <w:sz w:val="22"/>
                <w:szCs w:val="22"/>
              </w:rPr>
              <w:t xml:space="preserve">Test Account Upgrade to VBECS </w:t>
            </w:r>
            <w:r w:rsidR="008168DE">
              <w:rPr>
                <w:b/>
                <w:sz w:val="22"/>
                <w:szCs w:val="22"/>
              </w:rPr>
              <w:t>2.3.</w:t>
            </w:r>
            <w:r w:rsidR="00E20A0E">
              <w:rPr>
                <w:b/>
                <w:sz w:val="22"/>
                <w:szCs w:val="22"/>
              </w:rPr>
              <w:t>4</w:t>
            </w:r>
            <w:r>
              <w:rPr>
                <w:b/>
                <w:sz w:val="22"/>
                <w:szCs w:val="22"/>
              </w:rPr>
              <w:t xml:space="preserve"> Revision </w:t>
            </w:r>
            <w:r w:rsidR="00E20A0E">
              <w:rPr>
                <w:b/>
                <w:sz w:val="22"/>
                <w:szCs w:val="22"/>
              </w:rPr>
              <w:t>A</w:t>
            </w:r>
          </w:p>
        </w:tc>
      </w:tr>
      <w:tr w:rsidR="00384959" w14:paraId="6D91606C" w14:textId="77777777" w:rsidTr="00384959">
        <w:tc>
          <w:tcPr>
            <w:tcW w:w="2425" w:type="dxa"/>
          </w:tcPr>
          <w:p w14:paraId="4AC6B1F8" w14:textId="77777777" w:rsidR="00384959" w:rsidRDefault="00384959" w:rsidP="00384959">
            <w:pPr>
              <w:spacing w:before="60"/>
              <w:rPr>
                <w:sz w:val="22"/>
                <w:szCs w:val="22"/>
              </w:rPr>
            </w:pPr>
            <w:r>
              <w:rPr>
                <w:sz w:val="22"/>
                <w:szCs w:val="22"/>
              </w:rPr>
              <w:t>Required Patch Installation</w:t>
            </w:r>
          </w:p>
        </w:tc>
        <w:tc>
          <w:tcPr>
            <w:tcW w:w="8100" w:type="dxa"/>
            <w:shd w:val="clear" w:color="auto" w:fill="auto"/>
          </w:tcPr>
          <w:p w14:paraId="43A65F65" w14:textId="02AFDDFF" w:rsidR="00384959" w:rsidRDefault="00384959" w:rsidP="00384959">
            <w:pPr>
              <w:spacing w:before="60"/>
              <w:rPr>
                <w:sz w:val="22"/>
                <w:szCs w:val="22"/>
              </w:rPr>
            </w:pPr>
            <w:r>
              <w:rPr>
                <w:sz w:val="22"/>
                <w:szCs w:val="22"/>
              </w:rPr>
              <w:t xml:space="preserve">VistA Patch: </w:t>
            </w:r>
            <w:r w:rsidR="00A33ED0">
              <w:rPr>
                <w:sz w:val="22"/>
                <w:szCs w:val="22"/>
              </w:rPr>
              <w:t>None</w:t>
            </w:r>
          </w:p>
          <w:p w14:paraId="60A67989" w14:textId="0C7536A2" w:rsidR="00384959" w:rsidRDefault="00384959" w:rsidP="00384959">
            <w:pPr>
              <w:spacing w:before="60"/>
              <w:rPr>
                <w:sz w:val="22"/>
                <w:szCs w:val="22"/>
              </w:rPr>
            </w:pPr>
            <w:r>
              <w:rPr>
                <w:sz w:val="22"/>
                <w:szCs w:val="22"/>
              </w:rPr>
              <w:t xml:space="preserve">Server Patch: VBECS </w:t>
            </w:r>
            <w:r w:rsidR="008168DE">
              <w:rPr>
                <w:sz w:val="22"/>
                <w:szCs w:val="22"/>
              </w:rPr>
              <w:t>2.3.</w:t>
            </w:r>
            <w:r w:rsidR="00E20A0E">
              <w:rPr>
                <w:sz w:val="22"/>
                <w:szCs w:val="22"/>
              </w:rPr>
              <w:t>4</w:t>
            </w:r>
            <w:r>
              <w:rPr>
                <w:sz w:val="22"/>
                <w:szCs w:val="22"/>
              </w:rPr>
              <w:t xml:space="preserve"> Revision </w:t>
            </w:r>
            <w:r w:rsidR="00E20A0E">
              <w:rPr>
                <w:sz w:val="22"/>
                <w:szCs w:val="22"/>
              </w:rPr>
              <w:t>A</w:t>
            </w:r>
          </w:p>
        </w:tc>
      </w:tr>
      <w:tr w:rsidR="00384959" w14:paraId="6851B727" w14:textId="77777777" w:rsidTr="00CD5C05">
        <w:tc>
          <w:tcPr>
            <w:tcW w:w="2425" w:type="dxa"/>
          </w:tcPr>
          <w:p w14:paraId="7D2CFF66" w14:textId="7B70036A" w:rsidR="00384959" w:rsidRDefault="00384959" w:rsidP="00384959">
            <w:pPr>
              <w:spacing w:before="60"/>
              <w:rPr>
                <w:sz w:val="22"/>
                <w:szCs w:val="22"/>
              </w:rPr>
            </w:pPr>
            <w:r>
              <w:rPr>
                <w:sz w:val="22"/>
                <w:szCs w:val="22"/>
              </w:rPr>
              <w:t xml:space="preserve">Installation Process for VBECS </w:t>
            </w:r>
            <w:r w:rsidR="008168DE">
              <w:rPr>
                <w:sz w:val="22"/>
                <w:szCs w:val="22"/>
              </w:rPr>
              <w:t>2.3.</w:t>
            </w:r>
            <w:r w:rsidR="00E20A0E">
              <w:rPr>
                <w:sz w:val="22"/>
                <w:szCs w:val="22"/>
              </w:rPr>
              <w:t>4</w:t>
            </w:r>
            <w:r>
              <w:rPr>
                <w:sz w:val="22"/>
                <w:szCs w:val="22"/>
              </w:rPr>
              <w:t xml:space="preserve"> Rev </w:t>
            </w:r>
            <w:r w:rsidR="00E20A0E">
              <w:rPr>
                <w:sz w:val="22"/>
                <w:szCs w:val="22"/>
              </w:rPr>
              <w:t>A</w:t>
            </w:r>
          </w:p>
        </w:tc>
        <w:tc>
          <w:tcPr>
            <w:tcW w:w="8100" w:type="dxa"/>
            <w:shd w:val="clear" w:color="auto" w:fill="auto"/>
          </w:tcPr>
          <w:p w14:paraId="424EE91C" w14:textId="19FC2EF2" w:rsidR="00384959" w:rsidRDefault="00E20A0E" w:rsidP="00384959">
            <w:pPr>
              <w:spacing w:before="60"/>
              <w:rPr>
                <w:sz w:val="22"/>
                <w:szCs w:val="22"/>
              </w:rPr>
            </w:pPr>
            <w:r w:rsidRPr="00E20A0E">
              <w:rPr>
                <w:sz w:val="22"/>
                <w:szCs w:val="22"/>
              </w:rPr>
              <w:t xml:space="preserve">Installed by the </w:t>
            </w:r>
            <w:r w:rsidR="00757129">
              <w:rPr>
                <w:sz w:val="22"/>
                <w:szCs w:val="22"/>
              </w:rPr>
              <w:t>BBM</w:t>
            </w:r>
            <w:r w:rsidRPr="00E20A0E">
              <w:rPr>
                <w:sz w:val="22"/>
                <w:szCs w:val="22"/>
              </w:rPr>
              <w:t xml:space="preserve"> team. A small number of sites will be installed each day over several days.</w:t>
            </w:r>
          </w:p>
        </w:tc>
      </w:tr>
      <w:tr w:rsidR="00384959" w14:paraId="49FAB949" w14:textId="77777777" w:rsidTr="00384959">
        <w:tc>
          <w:tcPr>
            <w:tcW w:w="2425" w:type="dxa"/>
          </w:tcPr>
          <w:p w14:paraId="21EC4729" w14:textId="77777777" w:rsidR="00384959" w:rsidRDefault="00384959" w:rsidP="00384959">
            <w:pPr>
              <w:spacing w:before="60"/>
              <w:rPr>
                <w:sz w:val="22"/>
                <w:szCs w:val="22"/>
              </w:rPr>
            </w:pPr>
            <w:r>
              <w:rPr>
                <w:sz w:val="22"/>
                <w:szCs w:val="22"/>
              </w:rPr>
              <w:t>Expected Downtime</w:t>
            </w:r>
          </w:p>
        </w:tc>
        <w:tc>
          <w:tcPr>
            <w:tcW w:w="8100" w:type="dxa"/>
            <w:shd w:val="clear" w:color="auto" w:fill="auto"/>
          </w:tcPr>
          <w:p w14:paraId="0072AA45" w14:textId="65F4B17F" w:rsidR="00384959" w:rsidRDefault="00C42E05" w:rsidP="00384959">
            <w:pPr>
              <w:spacing w:before="60"/>
              <w:rPr>
                <w:sz w:val="22"/>
                <w:szCs w:val="22"/>
              </w:rPr>
            </w:pPr>
            <w:r>
              <w:rPr>
                <w:sz w:val="22"/>
                <w:szCs w:val="22"/>
              </w:rPr>
              <w:t>Patch installation is expected to take several hours but may take up to 24 hours.</w:t>
            </w:r>
          </w:p>
        </w:tc>
      </w:tr>
      <w:tr w:rsidR="00384959" w14:paraId="048C1A6C" w14:textId="77777777" w:rsidTr="00CD5C05">
        <w:tc>
          <w:tcPr>
            <w:tcW w:w="2425" w:type="dxa"/>
          </w:tcPr>
          <w:p w14:paraId="32A30368" w14:textId="26439946" w:rsidR="00384959" w:rsidRDefault="00384959" w:rsidP="00384959">
            <w:pPr>
              <w:spacing w:before="60"/>
              <w:rPr>
                <w:sz w:val="22"/>
                <w:szCs w:val="22"/>
              </w:rPr>
            </w:pPr>
            <w:r>
              <w:rPr>
                <w:sz w:val="22"/>
                <w:szCs w:val="22"/>
              </w:rPr>
              <w:t xml:space="preserve">Installation Communication for VBECS </w:t>
            </w:r>
            <w:r w:rsidR="008168DE">
              <w:rPr>
                <w:sz w:val="22"/>
                <w:szCs w:val="22"/>
              </w:rPr>
              <w:t>2.3.</w:t>
            </w:r>
            <w:r w:rsidR="00E20A0E">
              <w:rPr>
                <w:sz w:val="22"/>
                <w:szCs w:val="22"/>
              </w:rPr>
              <w:t>4</w:t>
            </w:r>
            <w:r>
              <w:rPr>
                <w:sz w:val="22"/>
                <w:szCs w:val="22"/>
              </w:rPr>
              <w:t xml:space="preserve"> Rev </w:t>
            </w:r>
            <w:r w:rsidR="00E20A0E">
              <w:rPr>
                <w:sz w:val="22"/>
                <w:szCs w:val="22"/>
              </w:rPr>
              <w:t>A</w:t>
            </w:r>
          </w:p>
        </w:tc>
        <w:tc>
          <w:tcPr>
            <w:tcW w:w="8100" w:type="dxa"/>
            <w:shd w:val="clear" w:color="auto" w:fill="auto"/>
          </w:tcPr>
          <w:p w14:paraId="32C68293" w14:textId="764923D9" w:rsidR="00384959" w:rsidRPr="009D13AA" w:rsidRDefault="00E20A0E" w:rsidP="00384959">
            <w:pPr>
              <w:spacing w:before="60"/>
              <w:rPr>
                <w:sz w:val="22"/>
                <w:szCs w:val="22"/>
              </w:rPr>
            </w:pPr>
            <w:r>
              <w:rPr>
                <w:sz w:val="22"/>
                <w:szCs w:val="22"/>
              </w:rPr>
              <w:t xml:space="preserve">The BBM Team will </w:t>
            </w:r>
            <w:r w:rsidR="00C42E05">
              <w:rPr>
                <w:sz w:val="22"/>
                <w:szCs w:val="22"/>
              </w:rPr>
              <w:t xml:space="preserve">communicate </w:t>
            </w:r>
            <w:r>
              <w:rPr>
                <w:sz w:val="22"/>
                <w:szCs w:val="22"/>
              </w:rPr>
              <w:t>the date of patch installation. The status of migration will be communicated directly to the affected users.</w:t>
            </w:r>
          </w:p>
        </w:tc>
      </w:tr>
      <w:tr w:rsidR="00384959" w14:paraId="43833D42" w14:textId="77777777" w:rsidTr="00CD5C05">
        <w:tc>
          <w:tcPr>
            <w:tcW w:w="2425" w:type="dxa"/>
          </w:tcPr>
          <w:p w14:paraId="0DDE4C9F" w14:textId="77777777" w:rsidR="00384959" w:rsidRDefault="00384959" w:rsidP="00384959">
            <w:pPr>
              <w:spacing w:before="60"/>
              <w:rPr>
                <w:sz w:val="22"/>
                <w:szCs w:val="22"/>
              </w:rPr>
            </w:pPr>
            <w:r>
              <w:rPr>
                <w:sz w:val="22"/>
                <w:szCs w:val="22"/>
              </w:rPr>
              <w:t>Site Responsibility</w:t>
            </w:r>
          </w:p>
        </w:tc>
        <w:tc>
          <w:tcPr>
            <w:tcW w:w="8100" w:type="dxa"/>
            <w:shd w:val="clear" w:color="auto" w:fill="auto"/>
          </w:tcPr>
          <w:p w14:paraId="242E29C2" w14:textId="452CBCCD" w:rsidR="00384959" w:rsidRPr="009B4301" w:rsidRDefault="00384959" w:rsidP="008F037D">
            <w:pPr>
              <w:pStyle w:val="ListParagraph"/>
              <w:numPr>
                <w:ilvl w:val="0"/>
                <w:numId w:val="16"/>
              </w:numPr>
              <w:spacing w:before="60"/>
              <w:ind w:left="166" w:hanging="180"/>
              <w:rPr>
                <w:sz w:val="22"/>
                <w:szCs w:val="22"/>
              </w:rPr>
            </w:pPr>
            <w:r w:rsidRPr="009B4301">
              <w:rPr>
                <w:sz w:val="22"/>
                <w:szCs w:val="22"/>
              </w:rPr>
              <w:t>Join VBECS-L message board on ListServ, if needed</w:t>
            </w:r>
            <w:r w:rsidR="00427AE1">
              <w:rPr>
                <w:sz w:val="22"/>
                <w:szCs w:val="22"/>
              </w:rPr>
              <w:t xml:space="preserve"> </w:t>
            </w:r>
            <w:r w:rsidR="00AF2E3E" w:rsidRPr="00AF2E3E">
              <w:rPr>
                <w:sz w:val="22"/>
                <w:szCs w:val="22"/>
                <w:highlight w:val="yellow"/>
              </w:rPr>
              <w:t>REDACTED</w:t>
            </w:r>
            <w:r w:rsidR="00AF2E3E">
              <w:rPr>
                <w:sz w:val="22"/>
                <w:szCs w:val="22"/>
              </w:rPr>
              <w:t>.</w:t>
            </w:r>
            <w:r>
              <w:rPr>
                <w:sz w:val="22"/>
                <w:szCs w:val="22"/>
              </w:rPr>
              <w:t>.</w:t>
            </w:r>
          </w:p>
          <w:p w14:paraId="14D90EAB" w14:textId="77777777" w:rsidR="00384959" w:rsidRDefault="00C43814" w:rsidP="008F037D">
            <w:pPr>
              <w:pStyle w:val="ListParagraph"/>
              <w:numPr>
                <w:ilvl w:val="0"/>
                <w:numId w:val="16"/>
              </w:numPr>
              <w:spacing w:before="60"/>
              <w:ind w:left="166" w:hanging="180"/>
              <w:rPr>
                <w:sz w:val="22"/>
                <w:szCs w:val="22"/>
              </w:rPr>
            </w:pPr>
            <w:r>
              <w:rPr>
                <w:sz w:val="22"/>
                <w:szCs w:val="22"/>
              </w:rPr>
              <w:t>C</w:t>
            </w:r>
            <w:r w:rsidR="00384959">
              <w:rPr>
                <w:sz w:val="22"/>
                <w:szCs w:val="22"/>
              </w:rPr>
              <w:t>ommunicate any changes to your site supervisor and Point of Contact (POC) since the last patch install</w:t>
            </w:r>
            <w:r w:rsidR="00384959" w:rsidRPr="009B4301">
              <w:rPr>
                <w:sz w:val="22"/>
                <w:szCs w:val="22"/>
              </w:rPr>
              <w:t xml:space="preserve"> to the BBM team </w:t>
            </w:r>
            <w:r w:rsidR="00384959">
              <w:rPr>
                <w:sz w:val="22"/>
                <w:szCs w:val="22"/>
              </w:rPr>
              <w:t>to the email group “VA OIT BBM Team”.</w:t>
            </w:r>
          </w:p>
          <w:p w14:paraId="1A04C195" w14:textId="79D416D3" w:rsidR="00FB1BB6" w:rsidRPr="00757129" w:rsidRDefault="00FB1BB6" w:rsidP="00546582">
            <w:pPr>
              <w:pStyle w:val="ListParagraph"/>
              <w:numPr>
                <w:ilvl w:val="0"/>
                <w:numId w:val="16"/>
              </w:numPr>
              <w:spacing w:before="60"/>
              <w:ind w:left="166" w:hanging="180"/>
              <w:rPr>
                <w:sz w:val="22"/>
                <w:szCs w:val="22"/>
              </w:rPr>
            </w:pPr>
            <w:r w:rsidRPr="009B4301">
              <w:rPr>
                <w:sz w:val="22"/>
                <w:szCs w:val="22"/>
              </w:rPr>
              <w:t>Perform local validation, training, and set-up requirements prior to Production installation.</w:t>
            </w:r>
          </w:p>
        </w:tc>
      </w:tr>
      <w:tr w:rsidR="00384959" w14:paraId="492A1D56" w14:textId="77777777" w:rsidTr="00384959">
        <w:tc>
          <w:tcPr>
            <w:tcW w:w="2425" w:type="dxa"/>
          </w:tcPr>
          <w:p w14:paraId="1CD1D56F" w14:textId="77777777" w:rsidR="00384959" w:rsidRDefault="00384959" w:rsidP="00384959">
            <w:pPr>
              <w:spacing w:before="60"/>
              <w:rPr>
                <w:sz w:val="22"/>
                <w:szCs w:val="22"/>
              </w:rPr>
            </w:pPr>
            <w:r>
              <w:rPr>
                <w:sz w:val="22"/>
                <w:szCs w:val="22"/>
              </w:rPr>
              <w:t>Site Record of Patch Installation</w:t>
            </w:r>
          </w:p>
        </w:tc>
        <w:tc>
          <w:tcPr>
            <w:tcW w:w="8100" w:type="dxa"/>
          </w:tcPr>
          <w:p w14:paraId="38F5CF9A" w14:textId="77777777" w:rsidR="00384959" w:rsidRDefault="00384959" w:rsidP="00384959">
            <w:pPr>
              <w:spacing w:before="60"/>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640E2336" w14:textId="77777777" w:rsidR="00F9056E" w:rsidRPr="001504A4" w:rsidRDefault="00F9056E"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F613D8" w14:paraId="0B95793E" w14:textId="77777777" w:rsidTr="00CB590A">
        <w:tc>
          <w:tcPr>
            <w:tcW w:w="10525" w:type="dxa"/>
            <w:gridSpan w:val="2"/>
            <w:shd w:val="clear" w:color="auto" w:fill="BFBFBF" w:themeFill="background1" w:themeFillShade="BF"/>
          </w:tcPr>
          <w:p w14:paraId="708A7ACA" w14:textId="527292D6" w:rsidR="00F613D8" w:rsidRPr="009B4301" w:rsidRDefault="00F613D8" w:rsidP="00CB590A">
            <w:pPr>
              <w:spacing w:before="60"/>
              <w:rPr>
                <w:b/>
                <w:sz w:val="22"/>
                <w:szCs w:val="22"/>
              </w:rPr>
            </w:pPr>
            <w:r>
              <w:rPr>
                <w:sz w:val="22"/>
                <w:szCs w:val="22"/>
              </w:rPr>
              <w:t xml:space="preserve">                                             </w:t>
            </w:r>
            <w:r w:rsidRPr="009B4301">
              <w:rPr>
                <w:b/>
                <w:sz w:val="22"/>
                <w:szCs w:val="22"/>
              </w:rPr>
              <w:t xml:space="preserve">Production Account Upgrade to VBECS </w:t>
            </w:r>
            <w:r w:rsidR="008168DE">
              <w:rPr>
                <w:b/>
                <w:sz w:val="22"/>
                <w:szCs w:val="22"/>
              </w:rPr>
              <w:t>2.3.</w:t>
            </w:r>
            <w:r w:rsidR="00165BDA">
              <w:rPr>
                <w:b/>
                <w:sz w:val="22"/>
                <w:szCs w:val="22"/>
              </w:rPr>
              <w:t>4</w:t>
            </w:r>
            <w:r>
              <w:rPr>
                <w:b/>
                <w:sz w:val="22"/>
                <w:szCs w:val="22"/>
              </w:rPr>
              <w:t xml:space="preserve"> Revision </w:t>
            </w:r>
            <w:r w:rsidR="00165BDA">
              <w:rPr>
                <w:b/>
                <w:sz w:val="22"/>
                <w:szCs w:val="22"/>
              </w:rPr>
              <w:t>A</w:t>
            </w:r>
          </w:p>
        </w:tc>
      </w:tr>
      <w:tr w:rsidR="00F613D8" w14:paraId="1D566096" w14:textId="77777777" w:rsidTr="00CB590A">
        <w:tc>
          <w:tcPr>
            <w:tcW w:w="2425" w:type="dxa"/>
          </w:tcPr>
          <w:p w14:paraId="0058FBB2" w14:textId="77777777" w:rsidR="00F613D8" w:rsidRDefault="00F613D8" w:rsidP="00CB590A">
            <w:pPr>
              <w:spacing w:before="60"/>
              <w:rPr>
                <w:sz w:val="22"/>
                <w:szCs w:val="22"/>
              </w:rPr>
            </w:pPr>
            <w:r>
              <w:rPr>
                <w:sz w:val="22"/>
                <w:szCs w:val="22"/>
              </w:rPr>
              <w:t>Required Patch Installation</w:t>
            </w:r>
          </w:p>
        </w:tc>
        <w:tc>
          <w:tcPr>
            <w:tcW w:w="8100" w:type="dxa"/>
            <w:shd w:val="clear" w:color="auto" w:fill="auto"/>
          </w:tcPr>
          <w:p w14:paraId="70BC89AB" w14:textId="544CC023" w:rsidR="00F613D8" w:rsidRDefault="00F613D8" w:rsidP="00CB590A">
            <w:pPr>
              <w:spacing w:before="60"/>
              <w:rPr>
                <w:sz w:val="22"/>
                <w:szCs w:val="22"/>
              </w:rPr>
            </w:pPr>
            <w:r>
              <w:rPr>
                <w:sz w:val="22"/>
                <w:szCs w:val="22"/>
              </w:rPr>
              <w:t xml:space="preserve">VistA Patch: </w:t>
            </w:r>
            <w:r w:rsidR="003F0186">
              <w:rPr>
                <w:sz w:val="22"/>
                <w:szCs w:val="22"/>
              </w:rPr>
              <w:t>None</w:t>
            </w:r>
          </w:p>
          <w:p w14:paraId="0BFA5332" w14:textId="11E2BC2F" w:rsidR="00F613D8" w:rsidRDefault="00F613D8" w:rsidP="00CB590A">
            <w:pPr>
              <w:spacing w:before="60"/>
              <w:rPr>
                <w:sz w:val="22"/>
                <w:szCs w:val="22"/>
              </w:rPr>
            </w:pPr>
            <w:r>
              <w:rPr>
                <w:sz w:val="22"/>
                <w:szCs w:val="22"/>
              </w:rPr>
              <w:t xml:space="preserve">Server Patch: VBECS </w:t>
            </w:r>
            <w:r w:rsidR="008168DE">
              <w:rPr>
                <w:sz w:val="22"/>
                <w:szCs w:val="22"/>
              </w:rPr>
              <w:t>2.3.</w:t>
            </w:r>
            <w:r w:rsidR="00165BDA">
              <w:rPr>
                <w:sz w:val="22"/>
                <w:szCs w:val="22"/>
              </w:rPr>
              <w:t>4</w:t>
            </w:r>
            <w:r>
              <w:rPr>
                <w:sz w:val="22"/>
                <w:szCs w:val="22"/>
              </w:rPr>
              <w:t xml:space="preserve"> Revision </w:t>
            </w:r>
            <w:r w:rsidR="00165BDA">
              <w:rPr>
                <w:sz w:val="22"/>
                <w:szCs w:val="22"/>
              </w:rPr>
              <w:t>A</w:t>
            </w:r>
          </w:p>
        </w:tc>
      </w:tr>
      <w:tr w:rsidR="00F613D8" w14:paraId="7AE24C4B" w14:textId="77777777" w:rsidTr="00CD5C05">
        <w:tc>
          <w:tcPr>
            <w:tcW w:w="2425" w:type="dxa"/>
          </w:tcPr>
          <w:p w14:paraId="15C40F8B" w14:textId="3CFFEE37" w:rsidR="00F613D8" w:rsidRDefault="00F613D8" w:rsidP="00CB590A">
            <w:pPr>
              <w:spacing w:before="60"/>
              <w:rPr>
                <w:sz w:val="22"/>
                <w:szCs w:val="22"/>
              </w:rPr>
            </w:pPr>
            <w:r>
              <w:rPr>
                <w:sz w:val="22"/>
                <w:szCs w:val="22"/>
              </w:rPr>
              <w:t xml:space="preserve">Installation Process for VBECS </w:t>
            </w:r>
            <w:r w:rsidR="008168DE">
              <w:rPr>
                <w:sz w:val="22"/>
                <w:szCs w:val="22"/>
              </w:rPr>
              <w:t>2.3.</w:t>
            </w:r>
            <w:r w:rsidR="00F45C3A">
              <w:rPr>
                <w:sz w:val="22"/>
                <w:szCs w:val="22"/>
              </w:rPr>
              <w:t>4</w:t>
            </w:r>
            <w:r>
              <w:rPr>
                <w:sz w:val="22"/>
                <w:szCs w:val="22"/>
              </w:rPr>
              <w:t xml:space="preserve"> Rev </w:t>
            </w:r>
            <w:r w:rsidR="00F45C3A">
              <w:rPr>
                <w:sz w:val="22"/>
                <w:szCs w:val="22"/>
              </w:rPr>
              <w:t>A</w:t>
            </w:r>
          </w:p>
        </w:tc>
        <w:tc>
          <w:tcPr>
            <w:tcW w:w="8100" w:type="dxa"/>
            <w:shd w:val="clear" w:color="auto" w:fill="auto"/>
          </w:tcPr>
          <w:p w14:paraId="1D95120D" w14:textId="5215D69B" w:rsidR="00F613D8" w:rsidRDefault="00165BDA" w:rsidP="00CB590A">
            <w:pPr>
              <w:spacing w:before="60"/>
              <w:rPr>
                <w:sz w:val="22"/>
                <w:szCs w:val="22"/>
              </w:rPr>
            </w:pPr>
            <w:r>
              <w:rPr>
                <w:sz w:val="22"/>
                <w:szCs w:val="22"/>
              </w:rPr>
              <w:t xml:space="preserve">Installed by the </w:t>
            </w:r>
            <w:r w:rsidR="00FB1BB6">
              <w:rPr>
                <w:sz w:val="22"/>
                <w:szCs w:val="22"/>
              </w:rPr>
              <w:t xml:space="preserve">BBM </w:t>
            </w:r>
            <w:r>
              <w:rPr>
                <w:sz w:val="22"/>
                <w:szCs w:val="22"/>
              </w:rPr>
              <w:t xml:space="preserve">team. Each site will schedule a date for installation. The </w:t>
            </w:r>
            <w:r w:rsidR="00757129">
              <w:rPr>
                <w:sz w:val="22"/>
                <w:szCs w:val="22"/>
              </w:rPr>
              <w:t xml:space="preserve">BBM </w:t>
            </w:r>
            <w:r>
              <w:rPr>
                <w:sz w:val="22"/>
                <w:szCs w:val="22"/>
              </w:rPr>
              <w:t>team will contact sites for installation date/time when the production installation window begins.</w:t>
            </w:r>
          </w:p>
        </w:tc>
      </w:tr>
      <w:tr w:rsidR="00F613D8" w14:paraId="0024129A" w14:textId="77777777" w:rsidTr="00CD5C05">
        <w:tc>
          <w:tcPr>
            <w:tcW w:w="2425" w:type="dxa"/>
          </w:tcPr>
          <w:p w14:paraId="5695D5B3" w14:textId="77777777" w:rsidR="00F613D8" w:rsidRDefault="00F613D8" w:rsidP="00CB590A">
            <w:pPr>
              <w:spacing w:before="60"/>
              <w:rPr>
                <w:sz w:val="22"/>
                <w:szCs w:val="22"/>
              </w:rPr>
            </w:pPr>
            <w:r>
              <w:rPr>
                <w:sz w:val="22"/>
                <w:szCs w:val="22"/>
              </w:rPr>
              <w:t>Expected Downtime</w:t>
            </w:r>
          </w:p>
        </w:tc>
        <w:tc>
          <w:tcPr>
            <w:tcW w:w="8100" w:type="dxa"/>
            <w:shd w:val="clear" w:color="auto" w:fill="auto"/>
          </w:tcPr>
          <w:p w14:paraId="65156081" w14:textId="7FCA6A54" w:rsidR="00F613D8" w:rsidRDefault="00BD6EE2" w:rsidP="00F019DF">
            <w:pPr>
              <w:spacing w:before="60"/>
              <w:rPr>
                <w:sz w:val="22"/>
                <w:szCs w:val="22"/>
              </w:rPr>
            </w:pPr>
            <w:r>
              <w:rPr>
                <w:sz w:val="22"/>
                <w:szCs w:val="22"/>
              </w:rPr>
              <w:t>Patch installation is expected to take several hours but may take up to 24 hours. The site will follow downtime procedures until installation completes.</w:t>
            </w:r>
          </w:p>
        </w:tc>
      </w:tr>
      <w:tr w:rsidR="00F613D8" w14:paraId="3C3A7E09" w14:textId="77777777" w:rsidTr="00CD5C05">
        <w:tc>
          <w:tcPr>
            <w:tcW w:w="2425" w:type="dxa"/>
          </w:tcPr>
          <w:p w14:paraId="02EA5A57" w14:textId="4F6219A2" w:rsidR="00F613D8" w:rsidRDefault="00F613D8" w:rsidP="00CB590A">
            <w:pPr>
              <w:spacing w:before="60"/>
              <w:rPr>
                <w:sz w:val="22"/>
                <w:szCs w:val="22"/>
              </w:rPr>
            </w:pPr>
            <w:r>
              <w:rPr>
                <w:sz w:val="22"/>
                <w:szCs w:val="22"/>
              </w:rPr>
              <w:t xml:space="preserve">Installation Communication for VBECS </w:t>
            </w:r>
            <w:r w:rsidR="008168DE">
              <w:rPr>
                <w:sz w:val="22"/>
                <w:szCs w:val="22"/>
              </w:rPr>
              <w:t>2.3.</w:t>
            </w:r>
            <w:r w:rsidR="00F45C3A">
              <w:rPr>
                <w:sz w:val="22"/>
                <w:szCs w:val="22"/>
              </w:rPr>
              <w:t>4</w:t>
            </w:r>
            <w:r>
              <w:rPr>
                <w:sz w:val="22"/>
                <w:szCs w:val="22"/>
              </w:rPr>
              <w:t xml:space="preserve"> Rev </w:t>
            </w:r>
            <w:r w:rsidR="00F45C3A">
              <w:rPr>
                <w:sz w:val="22"/>
                <w:szCs w:val="22"/>
              </w:rPr>
              <w:t>A</w:t>
            </w:r>
          </w:p>
        </w:tc>
        <w:tc>
          <w:tcPr>
            <w:tcW w:w="8100" w:type="dxa"/>
            <w:shd w:val="clear" w:color="auto" w:fill="auto"/>
          </w:tcPr>
          <w:p w14:paraId="73987E84" w14:textId="7F61CEAB" w:rsidR="00F613D8" w:rsidRPr="00F019DF" w:rsidRDefault="00F019DF" w:rsidP="00F019DF">
            <w:pPr>
              <w:spacing w:before="60"/>
              <w:rPr>
                <w:sz w:val="22"/>
                <w:szCs w:val="22"/>
              </w:rPr>
            </w:pPr>
            <w:r w:rsidRPr="00FB4AF4">
              <w:rPr>
                <w:sz w:val="22"/>
                <w:szCs w:val="22"/>
              </w:rPr>
              <w:t>The status of production installs will be provided on the VBECS SharePoint site.</w:t>
            </w:r>
          </w:p>
        </w:tc>
      </w:tr>
      <w:tr w:rsidR="00F613D8" w14:paraId="617A371C" w14:textId="77777777" w:rsidTr="00CB590A">
        <w:tc>
          <w:tcPr>
            <w:tcW w:w="2425" w:type="dxa"/>
          </w:tcPr>
          <w:p w14:paraId="2B01EF12" w14:textId="77777777" w:rsidR="00F613D8" w:rsidRDefault="00F613D8" w:rsidP="00CB590A">
            <w:pPr>
              <w:spacing w:before="60"/>
              <w:rPr>
                <w:sz w:val="22"/>
                <w:szCs w:val="22"/>
              </w:rPr>
            </w:pPr>
            <w:r>
              <w:rPr>
                <w:sz w:val="22"/>
                <w:szCs w:val="22"/>
              </w:rPr>
              <w:t>Site Responsibility</w:t>
            </w:r>
          </w:p>
        </w:tc>
        <w:tc>
          <w:tcPr>
            <w:tcW w:w="8100" w:type="dxa"/>
            <w:shd w:val="clear" w:color="auto" w:fill="auto"/>
          </w:tcPr>
          <w:p w14:paraId="043D4A2D" w14:textId="77777777"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Perform local validation, training, and set-up requirements prior to Production installation.</w:t>
            </w:r>
          </w:p>
          <w:p w14:paraId="3E536283" w14:textId="5D008DA1" w:rsidR="00F613D8" w:rsidRPr="009B4301" w:rsidRDefault="00F613D8" w:rsidP="004A3824">
            <w:pPr>
              <w:pStyle w:val="ListParagraph"/>
              <w:numPr>
                <w:ilvl w:val="0"/>
                <w:numId w:val="16"/>
              </w:numPr>
              <w:spacing w:before="60"/>
              <w:ind w:left="166" w:hanging="180"/>
              <w:rPr>
                <w:sz w:val="22"/>
                <w:szCs w:val="22"/>
              </w:rPr>
            </w:pPr>
            <w:r w:rsidRPr="009B4301">
              <w:rPr>
                <w:sz w:val="22"/>
                <w:szCs w:val="22"/>
              </w:rPr>
              <w:t>Join VBECS-L message</w:t>
            </w:r>
            <w:r w:rsidRPr="008717F0">
              <w:rPr>
                <w:sz w:val="22"/>
                <w:szCs w:val="22"/>
              </w:rPr>
              <w:t xml:space="preserve"> board on ListServ, if needed</w:t>
            </w:r>
            <w:r w:rsidR="00427AE1">
              <w:rPr>
                <w:sz w:val="22"/>
                <w:szCs w:val="22"/>
              </w:rPr>
              <w:t xml:space="preserve"> </w:t>
            </w:r>
            <w:r w:rsidR="00AF2E3E" w:rsidRPr="00AF2E3E">
              <w:rPr>
                <w:sz w:val="22"/>
                <w:szCs w:val="22"/>
                <w:highlight w:val="yellow"/>
              </w:rPr>
              <w:t>REDACTED</w:t>
            </w:r>
            <w:r w:rsidR="00AF2E3E">
              <w:rPr>
                <w:sz w:val="22"/>
                <w:szCs w:val="22"/>
              </w:rPr>
              <w:t>.</w:t>
            </w:r>
            <w:r>
              <w:rPr>
                <w:sz w:val="22"/>
                <w:szCs w:val="22"/>
              </w:rPr>
              <w:t>.</w:t>
            </w:r>
          </w:p>
          <w:p w14:paraId="1FF6FDFB" w14:textId="3C5DE43E" w:rsidR="00F613D8" w:rsidRPr="009B4301" w:rsidRDefault="00C43814" w:rsidP="008F037D">
            <w:pPr>
              <w:pStyle w:val="ListParagraph"/>
              <w:numPr>
                <w:ilvl w:val="0"/>
                <w:numId w:val="16"/>
              </w:numPr>
              <w:spacing w:before="60"/>
              <w:ind w:left="166" w:hanging="180"/>
              <w:rPr>
                <w:sz w:val="22"/>
                <w:szCs w:val="22"/>
              </w:rPr>
            </w:pPr>
            <w:r>
              <w:rPr>
                <w:sz w:val="22"/>
                <w:szCs w:val="22"/>
              </w:rPr>
              <w:t>C</w:t>
            </w:r>
            <w:r w:rsidR="00F613D8">
              <w:rPr>
                <w:sz w:val="22"/>
                <w:szCs w:val="22"/>
              </w:rPr>
              <w:t>ommunicate any changes to your site supervisor and Point of Contact (POC) since the last patch install</w:t>
            </w:r>
            <w:r w:rsidR="00F613D8" w:rsidRPr="009B4301">
              <w:rPr>
                <w:sz w:val="22"/>
                <w:szCs w:val="22"/>
              </w:rPr>
              <w:t xml:space="preserve"> to the BBM team </w:t>
            </w:r>
            <w:r w:rsidR="00F613D8">
              <w:rPr>
                <w:sz w:val="22"/>
                <w:szCs w:val="22"/>
              </w:rPr>
              <w:t>to the email group “VA OIT BBM Team”.</w:t>
            </w:r>
          </w:p>
        </w:tc>
      </w:tr>
      <w:tr w:rsidR="00F613D8" w14:paraId="3CC4BD02" w14:textId="77777777" w:rsidTr="00CB590A">
        <w:tc>
          <w:tcPr>
            <w:tcW w:w="2425" w:type="dxa"/>
          </w:tcPr>
          <w:p w14:paraId="28A11E77" w14:textId="77777777" w:rsidR="00F613D8" w:rsidRDefault="00F613D8" w:rsidP="00CB590A">
            <w:pPr>
              <w:spacing w:before="60"/>
              <w:rPr>
                <w:sz w:val="22"/>
                <w:szCs w:val="22"/>
              </w:rPr>
            </w:pPr>
            <w:r>
              <w:rPr>
                <w:sz w:val="22"/>
                <w:szCs w:val="22"/>
              </w:rPr>
              <w:t>Site Record of Patch Installation</w:t>
            </w:r>
          </w:p>
        </w:tc>
        <w:tc>
          <w:tcPr>
            <w:tcW w:w="8100" w:type="dxa"/>
            <w:shd w:val="clear" w:color="auto" w:fill="auto"/>
          </w:tcPr>
          <w:p w14:paraId="481A8748" w14:textId="77777777" w:rsidR="00F613D8" w:rsidRPr="00744896" w:rsidRDefault="00F613D8" w:rsidP="00CB590A">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6B4B6CB6" w14:textId="77777777" w:rsidR="0059085B" w:rsidRDefault="0059085B" w:rsidP="002E0111">
      <w:pPr>
        <w:spacing w:before="120"/>
        <w:rPr>
          <w:sz w:val="22"/>
          <w:szCs w:val="22"/>
        </w:rPr>
      </w:pPr>
    </w:p>
    <w:p w14:paraId="4796653F" w14:textId="77777777" w:rsidR="002E0111" w:rsidRPr="00C47A3F" w:rsidRDefault="002E0111" w:rsidP="00650034">
      <w:pPr>
        <w:pStyle w:val="Heading1"/>
      </w:pPr>
      <w:bookmarkStart w:id="14" w:name="_Ref338930387"/>
      <w:bookmarkStart w:id="15" w:name="_Ref494275082"/>
      <w:bookmarkStart w:id="16" w:name="_Toc126667281"/>
      <w:r w:rsidRPr="00C47A3F">
        <w:t>Validation Planning</w:t>
      </w:r>
      <w:bookmarkEnd w:id="14"/>
      <w:bookmarkEnd w:id="15"/>
      <w:bookmarkEnd w:id="16"/>
    </w:p>
    <w:p w14:paraId="6FB707B6"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5BAFCB8C" w14:textId="4486285E" w:rsidR="002E0111" w:rsidRDefault="000917E7" w:rsidP="002E0111">
      <w:pPr>
        <w:pStyle w:val="BodyText"/>
      </w:pPr>
      <w:r w:rsidRPr="00C47A3F">
        <w:object w:dxaOrig="11079" w:dyaOrig="14089" w14:anchorId="6260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Validation Decision Process flowchart" style="width:475.5pt;height:511.5pt;mso-position-vertical:absolute" o:ole="">
            <v:imagedata r:id="rId16" o:title=""/>
          </v:shape>
          <o:OLEObject Type="Embed" ProgID="Visio.Drawing.11" ShapeID="_x0000_i1025" DrawAspect="Content" ObjectID="_1739684481" r:id="rId17"/>
        </w:object>
      </w:r>
    </w:p>
    <w:p w14:paraId="583F04C2" w14:textId="77777777" w:rsidR="00CB590A" w:rsidRDefault="00CB590A" w:rsidP="002E0111">
      <w:pPr>
        <w:pStyle w:val="BodyText"/>
        <w:sectPr w:rsidR="00CB590A" w:rsidSect="00A6127B">
          <w:headerReference w:type="even" r:id="rId18"/>
          <w:headerReference w:type="default" r:id="rId19"/>
          <w:headerReference w:type="first" r:id="rId20"/>
          <w:pgSz w:w="12240" w:h="15840" w:code="1"/>
          <w:pgMar w:top="1260" w:right="1440" w:bottom="1440" w:left="1440" w:header="720" w:footer="720" w:gutter="0"/>
          <w:paperSrc w:first="7" w:other="7"/>
          <w:pgNumType w:start="1"/>
          <w:cols w:space="720"/>
          <w:docGrid w:linePitch="360"/>
        </w:sectPr>
      </w:pPr>
    </w:p>
    <w:p w14:paraId="3B6F566B" w14:textId="43C8121C" w:rsidR="00465078" w:rsidRDefault="00465078" w:rsidP="003059E3">
      <w:pPr>
        <w:pStyle w:val="Heading1"/>
        <w:rPr>
          <w:sz w:val="22"/>
          <w:szCs w:val="22"/>
        </w:rPr>
      </w:pPr>
      <w:bookmarkStart w:id="17" w:name="_Ref100836441"/>
      <w:bookmarkStart w:id="18" w:name="_Ref513719669"/>
      <w:bookmarkStart w:id="19" w:name="_Ref57017996"/>
      <w:bookmarkStart w:id="20" w:name="_Toc126667282"/>
      <w:bookmarkStart w:id="21" w:name="_Hlk521587537"/>
      <w:r w:rsidRPr="00551F82">
        <w:rPr>
          <w:sz w:val="22"/>
          <w:szCs w:val="22"/>
        </w:rPr>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2F02B9">
        <w:rPr>
          <w:noProof/>
          <w:sz w:val="22"/>
          <w:szCs w:val="22"/>
        </w:rPr>
        <w:t>1</w:t>
      </w:r>
      <w:r w:rsidR="00C34421" w:rsidRPr="00551F82">
        <w:rPr>
          <w:noProof/>
          <w:sz w:val="22"/>
          <w:szCs w:val="22"/>
        </w:rPr>
        <w:fldChar w:fldCharType="end"/>
      </w:r>
      <w:bookmarkEnd w:id="17"/>
      <w:r w:rsidRPr="00551F82">
        <w:rPr>
          <w:sz w:val="22"/>
          <w:szCs w:val="22"/>
        </w:rPr>
        <w:t>: Updates by Option</w:t>
      </w:r>
      <w:bookmarkEnd w:id="18"/>
      <w:bookmarkEnd w:id="19"/>
      <w:bookmarkEnd w:id="20"/>
    </w:p>
    <w:tbl>
      <w:tblPr>
        <w:tblW w:w="1456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30"/>
        <w:gridCol w:w="1440"/>
        <w:gridCol w:w="1890"/>
        <w:gridCol w:w="4140"/>
        <w:gridCol w:w="3060"/>
        <w:gridCol w:w="630"/>
        <w:gridCol w:w="810"/>
        <w:gridCol w:w="720"/>
        <w:gridCol w:w="630"/>
        <w:gridCol w:w="810"/>
        <w:gridCol w:w="8"/>
      </w:tblGrid>
      <w:tr w:rsidR="0012587A" w:rsidRPr="00C47A3F" w14:paraId="756FB0D7" w14:textId="77777777" w:rsidTr="0067338C">
        <w:trPr>
          <w:gridAfter w:val="1"/>
          <w:wAfter w:w="8" w:type="dxa"/>
          <w:cantSplit/>
          <w:trHeight w:val="1856"/>
          <w:tblHeader/>
        </w:trPr>
        <w:tc>
          <w:tcPr>
            <w:tcW w:w="430" w:type="dxa"/>
            <w:tcBorders>
              <w:left w:val="single" w:sz="4" w:space="0" w:color="auto"/>
              <w:bottom w:val="single" w:sz="4" w:space="0" w:color="auto"/>
            </w:tcBorders>
            <w:shd w:val="pct25" w:color="000000" w:fill="auto"/>
          </w:tcPr>
          <w:p w14:paraId="3E86FD28" w14:textId="77777777" w:rsidR="002A1134" w:rsidRDefault="002A1134" w:rsidP="00670FA1">
            <w:pPr>
              <w:pStyle w:val="Heading4"/>
              <w:spacing w:before="60" w:after="0"/>
              <w:jc w:val="center"/>
              <w:rPr>
                <w:rFonts w:cs="Arial"/>
                <w:sz w:val="18"/>
                <w:szCs w:val="18"/>
              </w:rPr>
            </w:pPr>
            <w:r>
              <w:rPr>
                <w:rFonts w:cs="Arial"/>
                <w:sz w:val="18"/>
                <w:szCs w:val="18"/>
              </w:rPr>
              <w:t>ID</w:t>
            </w:r>
          </w:p>
          <w:p w14:paraId="5BAACF9B" w14:textId="77777777" w:rsidR="002A1134" w:rsidRPr="00AD442A" w:rsidRDefault="002A1134" w:rsidP="00AD442A"/>
        </w:tc>
        <w:tc>
          <w:tcPr>
            <w:tcW w:w="1440" w:type="dxa"/>
            <w:tcBorders>
              <w:left w:val="single" w:sz="4" w:space="0" w:color="auto"/>
              <w:bottom w:val="single" w:sz="4" w:space="0" w:color="auto"/>
            </w:tcBorders>
            <w:shd w:val="pct25" w:color="000000" w:fill="auto"/>
            <w:hideMark/>
          </w:tcPr>
          <w:p w14:paraId="42EB529D" w14:textId="77777777" w:rsidR="002A1134" w:rsidRPr="00C47A3F" w:rsidRDefault="002A1134" w:rsidP="00670FA1">
            <w:pPr>
              <w:pStyle w:val="Heading4"/>
              <w:spacing w:before="60" w:after="0"/>
              <w:jc w:val="center"/>
              <w:rPr>
                <w:rFonts w:cs="Arial"/>
                <w:sz w:val="18"/>
                <w:szCs w:val="18"/>
              </w:rPr>
            </w:pPr>
            <w:r w:rsidRPr="00C47A3F">
              <w:rPr>
                <w:rFonts w:cs="Arial"/>
                <w:sz w:val="18"/>
                <w:szCs w:val="18"/>
              </w:rPr>
              <w:t>Option</w:t>
            </w:r>
          </w:p>
        </w:tc>
        <w:tc>
          <w:tcPr>
            <w:tcW w:w="1890" w:type="dxa"/>
            <w:tcBorders>
              <w:bottom w:val="single" w:sz="4" w:space="0" w:color="auto"/>
            </w:tcBorders>
            <w:shd w:val="pct25" w:color="000000" w:fill="auto"/>
          </w:tcPr>
          <w:p w14:paraId="58CD1AB0" w14:textId="77777777" w:rsidR="002A1134" w:rsidRPr="00C47A3F" w:rsidRDefault="002A1134"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4140" w:type="dxa"/>
            <w:tcBorders>
              <w:bottom w:val="single" w:sz="4" w:space="0" w:color="auto"/>
            </w:tcBorders>
            <w:shd w:val="pct25" w:color="000000" w:fill="auto"/>
            <w:tcMar>
              <w:top w:w="15" w:type="dxa"/>
              <w:left w:w="15" w:type="dxa"/>
              <w:bottom w:w="0" w:type="dxa"/>
              <w:right w:w="15" w:type="dxa"/>
            </w:tcMar>
            <w:hideMark/>
          </w:tcPr>
          <w:p w14:paraId="4F85C0FB" w14:textId="77777777" w:rsidR="002A1134" w:rsidRPr="00C47A3F" w:rsidRDefault="002A1134" w:rsidP="00EF7C1F">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060" w:type="dxa"/>
            <w:tcBorders>
              <w:bottom w:val="single" w:sz="4" w:space="0" w:color="auto"/>
            </w:tcBorders>
            <w:shd w:val="pct25" w:color="000000" w:fill="auto"/>
          </w:tcPr>
          <w:p w14:paraId="59493E5D" w14:textId="77777777" w:rsidR="002A1134" w:rsidRPr="00C47A3F" w:rsidRDefault="002A1134" w:rsidP="00EF7C1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630" w:type="dxa"/>
            <w:tcBorders>
              <w:bottom w:val="single" w:sz="4" w:space="0" w:color="auto"/>
            </w:tcBorders>
            <w:shd w:val="pct25" w:color="000000" w:fill="auto"/>
            <w:textDirection w:val="btLr"/>
          </w:tcPr>
          <w:p w14:paraId="605EB7DE" w14:textId="77777777" w:rsidR="002A1134" w:rsidRPr="007766F4" w:rsidRDefault="002A1134" w:rsidP="0012587A">
            <w:pPr>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810" w:type="dxa"/>
            <w:tcBorders>
              <w:bottom w:val="single" w:sz="4" w:space="0" w:color="auto"/>
            </w:tcBorders>
            <w:shd w:val="pct25" w:color="000000" w:fill="auto"/>
            <w:textDirection w:val="btLr"/>
          </w:tcPr>
          <w:p w14:paraId="779016C1" w14:textId="3F045025" w:rsidR="002A1134" w:rsidRPr="00C47A3F" w:rsidRDefault="002A1134" w:rsidP="0012587A">
            <w:pPr>
              <w:jc w:val="center"/>
              <w:rPr>
                <w:rFonts w:ascii="Arial" w:hAnsi="Arial" w:cs="Arial"/>
                <w:b/>
                <w:color w:val="FFFFFF"/>
                <w:sz w:val="18"/>
                <w:szCs w:val="18"/>
                <w:lang w:eastAsia="ko-KR"/>
              </w:rPr>
            </w:pPr>
            <w:r w:rsidRPr="007766F4">
              <w:rPr>
                <w:rFonts w:ascii="Arial" w:hAnsi="Arial" w:cs="Arial"/>
                <w:b/>
                <w:sz w:val="18"/>
                <w:szCs w:val="18"/>
                <w:lang w:eastAsia="ko-KR"/>
              </w:rPr>
              <w:t xml:space="preserve">Local risk </w:t>
            </w:r>
            <w:r w:rsidR="008956FA">
              <w:rPr>
                <w:rFonts w:ascii="Arial" w:hAnsi="Arial" w:cs="Arial"/>
                <w:b/>
                <w:sz w:val="18"/>
                <w:szCs w:val="18"/>
                <w:lang w:eastAsia="ko-KR"/>
              </w:rPr>
              <w:t>A</w:t>
            </w:r>
            <w:r w:rsidRPr="007766F4">
              <w:rPr>
                <w:rFonts w:ascii="Arial" w:hAnsi="Arial" w:cs="Arial"/>
                <w:b/>
                <w:sz w:val="18"/>
                <w:szCs w:val="18"/>
                <w:lang w:eastAsia="ko-KR"/>
              </w:rPr>
              <w:t>ssessment</w:t>
            </w:r>
            <w:r w:rsidR="00B62419">
              <w:rPr>
                <w:rFonts w:ascii="Arial" w:hAnsi="Arial" w:cs="Arial"/>
                <w:b/>
                <w:sz w:val="18"/>
                <w:szCs w:val="18"/>
                <w:lang w:eastAsia="ko-KR"/>
              </w:rPr>
              <w:t xml:space="preserve"> </w:t>
            </w:r>
            <w:r w:rsidR="00B62419">
              <w:rPr>
                <w:rFonts w:ascii="Arial" w:hAnsi="Arial" w:cs="Arial"/>
                <w:b/>
                <w:sz w:val="18"/>
                <w:szCs w:val="18"/>
                <w:lang w:eastAsia="ko-KR"/>
              </w:rPr>
              <w:br/>
            </w:r>
            <w:r w:rsidRPr="007766F4">
              <w:rPr>
                <w:rFonts w:ascii="Arial" w:hAnsi="Arial" w:cs="Arial"/>
                <w:b/>
                <w:sz w:val="18"/>
                <w:szCs w:val="18"/>
                <w:lang w:eastAsia="ko-KR"/>
              </w:rPr>
              <w:t>(Low, Med, High)</w:t>
            </w:r>
          </w:p>
        </w:tc>
        <w:tc>
          <w:tcPr>
            <w:tcW w:w="720" w:type="dxa"/>
            <w:tcBorders>
              <w:bottom w:val="single" w:sz="4" w:space="0" w:color="auto"/>
            </w:tcBorders>
            <w:shd w:val="pct25" w:color="000000" w:fill="auto"/>
            <w:textDirection w:val="btLr"/>
          </w:tcPr>
          <w:p w14:paraId="6DC5EA63" w14:textId="77777777" w:rsidR="002A1134" w:rsidRPr="00C47A3F" w:rsidRDefault="002A1134" w:rsidP="0012587A">
            <w:pPr>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630" w:type="dxa"/>
            <w:tcBorders>
              <w:bottom w:val="single" w:sz="4" w:space="0" w:color="auto"/>
            </w:tcBorders>
            <w:shd w:val="pct25" w:color="000000" w:fill="auto"/>
            <w:textDirection w:val="btLr"/>
          </w:tcPr>
          <w:p w14:paraId="79ECBD6F" w14:textId="065C4FA4" w:rsidR="002A1134" w:rsidRPr="00C47A3F" w:rsidRDefault="002A1134" w:rsidP="0012587A">
            <w:pPr>
              <w:jc w:val="center"/>
              <w:rPr>
                <w:rFonts w:ascii="Arial" w:hAnsi="Arial" w:cs="Arial"/>
                <w:b/>
                <w:color w:val="FFFFFF"/>
                <w:sz w:val="18"/>
                <w:szCs w:val="18"/>
                <w:lang w:eastAsia="ko-KR"/>
              </w:rPr>
            </w:pPr>
            <w:r w:rsidRPr="007766F4">
              <w:rPr>
                <w:rFonts w:ascii="Arial" w:hAnsi="Arial" w:cs="Arial"/>
                <w:b/>
                <w:sz w:val="18"/>
                <w:szCs w:val="18"/>
                <w:lang w:eastAsia="ko-KR"/>
              </w:rPr>
              <w:t>Staff training needed.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c>
          <w:tcPr>
            <w:tcW w:w="810" w:type="dxa"/>
            <w:tcBorders>
              <w:bottom w:val="single" w:sz="4" w:space="0" w:color="auto"/>
            </w:tcBorders>
            <w:shd w:val="pct25" w:color="000000" w:fill="auto"/>
            <w:textDirection w:val="btLr"/>
          </w:tcPr>
          <w:p w14:paraId="5FB6733C" w14:textId="161EBAB1" w:rsidR="002A1134" w:rsidRPr="00C47A3F" w:rsidRDefault="002A1134" w:rsidP="0012587A">
            <w:pPr>
              <w:jc w:val="center"/>
              <w:rPr>
                <w:rFonts w:ascii="Arial" w:hAnsi="Arial" w:cs="Arial"/>
                <w:b/>
                <w:color w:val="FFFFFF"/>
                <w:sz w:val="18"/>
                <w:szCs w:val="18"/>
                <w:lang w:eastAsia="ko-KR"/>
              </w:rPr>
            </w:pPr>
            <w:r w:rsidRPr="007766F4">
              <w:rPr>
                <w:rFonts w:ascii="Arial" w:hAnsi="Arial" w:cs="Arial"/>
                <w:b/>
                <w:sz w:val="18"/>
                <w:szCs w:val="18"/>
                <w:lang w:eastAsia="ko-KR"/>
              </w:rPr>
              <w:t>Scenarios or validation must be performed.</w:t>
            </w:r>
            <w:r w:rsidR="00B62419">
              <w:rPr>
                <w:rFonts w:ascii="Arial" w:hAnsi="Arial" w:cs="Arial"/>
                <w:b/>
                <w:sz w:val="18"/>
                <w:szCs w:val="18"/>
                <w:lang w:eastAsia="ko-KR"/>
              </w:rPr>
              <w:t xml:space="preserve"> </w:t>
            </w:r>
            <w:r w:rsidRPr="007766F4">
              <w:rPr>
                <w:rFonts w:ascii="Arial" w:hAnsi="Arial" w:cs="Arial"/>
                <w:b/>
                <w:sz w:val="18"/>
                <w:szCs w:val="18"/>
                <w:lang w:eastAsia="ko-KR"/>
              </w:rPr>
              <w:t>(Y/N)</w:t>
            </w:r>
          </w:p>
        </w:tc>
      </w:tr>
      <w:tr w:rsidR="009945F7" w:rsidRPr="00C47A3F" w:rsidDel="00D65310" w14:paraId="3BD90F65" w14:textId="77777777" w:rsidTr="0067338C">
        <w:trPr>
          <w:cantSplit/>
          <w:trHeight w:val="20"/>
        </w:trPr>
        <w:tc>
          <w:tcPr>
            <w:tcW w:w="14568" w:type="dxa"/>
            <w:gridSpan w:val="11"/>
            <w:tcBorders>
              <w:top w:val="single" w:sz="4" w:space="0" w:color="auto"/>
              <w:left w:val="single" w:sz="4" w:space="0" w:color="auto"/>
              <w:bottom w:val="single" w:sz="4" w:space="0" w:color="auto"/>
              <w:right w:val="single" w:sz="4" w:space="0" w:color="auto"/>
            </w:tcBorders>
          </w:tcPr>
          <w:p w14:paraId="376514BB" w14:textId="5A07B4F8" w:rsidR="00421E1D" w:rsidRPr="003C18B5" w:rsidDel="00D65310" w:rsidRDefault="009945F7" w:rsidP="003C18B5">
            <w:pPr>
              <w:pStyle w:val="TableText"/>
              <w:spacing w:before="60"/>
              <w:jc w:val="center"/>
              <w:rPr>
                <w:rFonts w:cs="Arial"/>
                <w:szCs w:val="18"/>
              </w:rPr>
            </w:pPr>
            <w:r w:rsidRPr="009945F7">
              <w:rPr>
                <w:rFonts w:cs="Arial"/>
                <w:b/>
                <w:bCs/>
                <w:szCs w:val="18"/>
              </w:rPr>
              <w:t>New functionalit</w:t>
            </w:r>
            <w:r>
              <w:rPr>
                <w:rFonts w:cs="Arial"/>
                <w:b/>
                <w:bCs/>
                <w:szCs w:val="18"/>
              </w:rPr>
              <w:t>ies</w:t>
            </w:r>
            <w:r w:rsidRPr="009945F7">
              <w:rPr>
                <w:rFonts w:cs="Arial"/>
                <w:b/>
                <w:bCs/>
                <w:szCs w:val="18"/>
              </w:rPr>
              <w:t xml:space="preserve"> (validation required)</w:t>
            </w:r>
          </w:p>
        </w:tc>
      </w:tr>
      <w:tr w:rsidR="0012587A" w:rsidRPr="00C47A3F" w:rsidDel="00D65310" w14:paraId="4145FE43"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59E2A4CE" w14:textId="77777777" w:rsidR="00B33A20" w:rsidRPr="00B83BAF" w:rsidDel="00D65310" w:rsidRDefault="00B33A20" w:rsidP="00285D1D">
            <w:pPr>
              <w:spacing w:before="60"/>
              <w:rPr>
                <w:rFonts w:ascii="Arial" w:hAnsi="Arial" w:cs="Arial"/>
                <w:sz w:val="18"/>
                <w:szCs w:val="18"/>
              </w:rPr>
            </w:pPr>
            <w:r>
              <w:rPr>
                <w:rFonts w:ascii="Arial" w:hAnsi="Arial" w:cs="Arial"/>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6D96AA5" w14:textId="1A3E4F86" w:rsidR="00B33A20" w:rsidRPr="00757688" w:rsidDel="00D65310" w:rsidRDefault="00B33A20" w:rsidP="00285D1D">
            <w:pPr>
              <w:spacing w:before="60"/>
              <w:rPr>
                <w:rFonts w:ascii="Arial" w:hAnsi="Arial" w:cs="Arial"/>
                <w:sz w:val="18"/>
                <w:szCs w:val="18"/>
              </w:rPr>
            </w:pPr>
            <w:r>
              <w:rPr>
                <w:rFonts w:ascii="Arial" w:hAnsi="Arial" w:cs="Arial"/>
                <w:sz w:val="18"/>
                <w:szCs w:val="18"/>
              </w:rPr>
              <w:t>Finalize TRW</w:t>
            </w:r>
            <w:r w:rsidR="00603BC1">
              <w:rPr>
                <w:rFonts w:ascii="Arial" w:hAnsi="Arial" w:cs="Arial"/>
                <w:vanish/>
                <w:sz w:val="18"/>
                <w:szCs w:val="18"/>
              </w:rPr>
              <w:t xml:space="preserve"> 8</w:t>
            </w:r>
            <w:r w:rsidRPr="00101850">
              <w:rPr>
                <w:rFonts w:ascii="Arial" w:hAnsi="Arial" w:cs="Arial"/>
                <w:vanish/>
                <w:sz w:val="18"/>
                <w:szCs w:val="18"/>
              </w:rPr>
              <w:t>7</w:t>
            </w:r>
            <w:r w:rsidR="00DF08C9">
              <w:rPr>
                <w:rFonts w:ascii="Arial" w:hAnsi="Arial" w:cs="Arial"/>
                <w:vanish/>
                <w:sz w:val="18"/>
                <w:szCs w:val="18"/>
              </w:rPr>
              <w:t>074</w:t>
            </w:r>
          </w:p>
        </w:tc>
        <w:tc>
          <w:tcPr>
            <w:tcW w:w="1890" w:type="dxa"/>
            <w:tcBorders>
              <w:top w:val="single" w:sz="4" w:space="0" w:color="auto"/>
              <w:left w:val="single" w:sz="4" w:space="0" w:color="auto"/>
              <w:bottom w:val="single" w:sz="4" w:space="0" w:color="auto"/>
              <w:right w:val="single" w:sz="4" w:space="0" w:color="auto"/>
            </w:tcBorders>
          </w:tcPr>
          <w:p w14:paraId="3DDD26CA" w14:textId="247048F7" w:rsidR="00B33A20" w:rsidRPr="00B83BAF" w:rsidDel="00D65310" w:rsidRDefault="00B33A20" w:rsidP="00285D1D">
            <w:pPr>
              <w:spacing w:before="60"/>
              <w:rPr>
                <w:rFonts w:ascii="Arial" w:hAnsi="Arial" w:cs="Arial"/>
                <w:sz w:val="18"/>
                <w:szCs w:val="18"/>
              </w:rPr>
            </w:pPr>
            <w:r>
              <w:rPr>
                <w:rFonts w:ascii="Arial" w:hAnsi="Arial" w:cs="Arial"/>
                <w:sz w:val="18"/>
                <w:szCs w:val="18"/>
              </w:rPr>
              <w:t>Update the list of reaction types used for finalizing TRW</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506068A" w14:textId="1C865DFF" w:rsidR="00421E1D" w:rsidRPr="00421E1D" w:rsidDel="00D65310" w:rsidRDefault="00B33A20" w:rsidP="003C18B5">
            <w:pPr>
              <w:spacing w:before="60"/>
              <w:rPr>
                <w:rFonts w:ascii="Arial" w:hAnsi="Arial" w:cs="Arial"/>
                <w:sz w:val="18"/>
                <w:szCs w:val="18"/>
              </w:rPr>
            </w:pPr>
            <w:r>
              <w:rPr>
                <w:rFonts w:ascii="Arial" w:hAnsi="Arial" w:cs="Arial"/>
                <w:sz w:val="18"/>
                <w:szCs w:val="18"/>
              </w:rPr>
              <w:t>The list of reaction types for TRW was updated</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33587BE" w14:textId="6C561C84" w:rsidR="00B33A20" w:rsidRPr="008450EA" w:rsidDel="00D65310" w:rsidRDefault="00B33A20" w:rsidP="00285D1D">
            <w:pPr>
              <w:spacing w:before="60"/>
              <w:rPr>
                <w:rFonts w:ascii="Arial" w:hAnsi="Arial" w:cs="Arial"/>
                <w:sz w:val="18"/>
                <w:szCs w:val="18"/>
              </w:rPr>
            </w:pPr>
            <w:r>
              <w:rPr>
                <w:rFonts w:ascii="Arial" w:hAnsi="Arial" w:cs="Arial"/>
                <w:sz w:val="18"/>
                <w:szCs w:val="18"/>
              </w:rPr>
              <w:t xml:space="preserve">Finalize TRW and verify that the list of selectable reaction types was updated to match the </w:t>
            </w:r>
            <w:r w:rsidR="00407082">
              <w:rPr>
                <w:rFonts w:ascii="Arial" w:hAnsi="Arial" w:cs="Arial"/>
                <w:sz w:val="18"/>
                <w:szCs w:val="18"/>
              </w:rPr>
              <w:t>nationally recognized classification for</w:t>
            </w:r>
            <w:r>
              <w:rPr>
                <w:rFonts w:ascii="Arial" w:hAnsi="Arial" w:cs="Arial"/>
                <w:sz w:val="18"/>
                <w:szCs w:val="18"/>
              </w:rPr>
              <w:t xml:space="preserve"> </w:t>
            </w:r>
            <w:r w:rsidR="009F6947">
              <w:rPr>
                <w:rFonts w:ascii="Arial" w:hAnsi="Arial" w:cs="Arial"/>
                <w:sz w:val="18"/>
                <w:szCs w:val="18"/>
              </w:rPr>
              <w:t xml:space="preserve">transfusion </w:t>
            </w:r>
            <w:r>
              <w:rPr>
                <w:rFonts w:ascii="Arial" w:hAnsi="Arial" w:cs="Arial"/>
                <w:sz w:val="18"/>
                <w:szCs w:val="18"/>
              </w:rPr>
              <w:t>reaction</w:t>
            </w:r>
            <w:r w:rsidR="00407082">
              <w:rPr>
                <w:rFonts w:ascii="Arial" w:hAnsi="Arial" w:cs="Arial"/>
                <w:sz w:val="18"/>
                <w:szCs w:val="18"/>
              </w:rPr>
              <w:t xml:space="preserve"> types</w:t>
            </w:r>
            <w:r>
              <w:rPr>
                <w:rFonts w:ascii="Arial" w:hAnsi="Arial" w:cs="Arial"/>
                <w:sz w:val="18"/>
                <w:szCs w:val="18"/>
              </w:rPr>
              <w: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7A552EC" w14:textId="77777777" w:rsidR="00B33A20" w:rsidRPr="00C47A3F" w:rsidDel="00D65310" w:rsidRDefault="00B33A2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C6B0BD7" w14:textId="77777777" w:rsidR="00B33A20" w:rsidRPr="00C47A3F" w:rsidDel="00D65310" w:rsidRDefault="00B33A20"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1B2045C" w14:textId="77777777" w:rsidR="00B33A20" w:rsidRPr="00C47A3F" w:rsidDel="00D65310" w:rsidRDefault="00B33A20"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55DFB50" w14:textId="77777777" w:rsidR="00B33A20" w:rsidRPr="00C47A3F" w:rsidDel="00D65310" w:rsidRDefault="00B33A2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17F0740" w14:textId="77777777" w:rsidR="00B33A20" w:rsidRPr="00C47A3F" w:rsidDel="00D65310" w:rsidRDefault="00B33A20" w:rsidP="00285D1D">
            <w:pPr>
              <w:pStyle w:val="TableText"/>
              <w:spacing w:before="60"/>
              <w:rPr>
                <w:rFonts w:cs="Arial"/>
                <w:color w:val="000000"/>
                <w:szCs w:val="18"/>
              </w:rPr>
            </w:pPr>
          </w:p>
        </w:tc>
      </w:tr>
      <w:tr w:rsidR="0012587A" w:rsidRPr="00C47A3F" w:rsidDel="00D65310" w14:paraId="2FF8F32D"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54B45BF9" w14:textId="1B2D36CC" w:rsidR="00034BA3" w:rsidRPr="00B83BAF" w:rsidDel="00D65310" w:rsidRDefault="00034BA3" w:rsidP="00285D1D">
            <w:pPr>
              <w:spacing w:before="60"/>
              <w:rPr>
                <w:rFonts w:ascii="Arial" w:hAnsi="Arial" w:cs="Arial"/>
                <w:sz w:val="18"/>
                <w:szCs w:val="18"/>
              </w:rPr>
            </w:pPr>
            <w:r>
              <w:rPr>
                <w:rFonts w:ascii="Arial" w:hAnsi="Arial" w:cs="Arial"/>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6394FE4" w14:textId="024289D0" w:rsidR="00034BA3" w:rsidRPr="00757688" w:rsidDel="00D65310" w:rsidRDefault="00034BA3" w:rsidP="00285D1D">
            <w:pPr>
              <w:spacing w:before="60"/>
              <w:rPr>
                <w:rFonts w:ascii="Arial" w:hAnsi="Arial" w:cs="Arial"/>
                <w:sz w:val="18"/>
                <w:szCs w:val="18"/>
              </w:rPr>
            </w:pPr>
            <w:r>
              <w:rPr>
                <w:rFonts w:ascii="Arial" w:hAnsi="Arial" w:cs="Arial"/>
                <w:sz w:val="18"/>
                <w:szCs w:val="18"/>
              </w:rPr>
              <w:t xml:space="preserve">Incoming Shipment / Edit Unit Information / Audit Trail </w:t>
            </w:r>
            <w:r w:rsidR="00F328FF">
              <w:rPr>
                <w:rFonts w:ascii="Arial" w:hAnsi="Arial" w:cs="Arial"/>
                <w:sz w:val="18"/>
                <w:szCs w:val="18"/>
              </w:rPr>
              <w:t>/Unit History Report</w:t>
            </w:r>
            <w:r w:rsidR="00603BC1">
              <w:rPr>
                <w:rFonts w:ascii="Arial" w:hAnsi="Arial" w:cs="Arial"/>
                <w:vanish/>
                <w:sz w:val="18"/>
                <w:szCs w:val="18"/>
              </w:rPr>
              <w:t xml:space="preserve"> 7</w:t>
            </w:r>
            <w:r>
              <w:rPr>
                <w:rFonts w:ascii="Arial" w:hAnsi="Arial" w:cs="Arial"/>
                <w:vanish/>
                <w:sz w:val="18"/>
                <w:szCs w:val="18"/>
              </w:rPr>
              <w:t>0852</w:t>
            </w:r>
          </w:p>
        </w:tc>
        <w:tc>
          <w:tcPr>
            <w:tcW w:w="1890" w:type="dxa"/>
            <w:tcBorders>
              <w:top w:val="single" w:sz="4" w:space="0" w:color="auto"/>
              <w:left w:val="single" w:sz="4" w:space="0" w:color="auto"/>
              <w:bottom w:val="single" w:sz="4" w:space="0" w:color="auto"/>
              <w:right w:val="single" w:sz="4" w:space="0" w:color="auto"/>
            </w:tcBorders>
          </w:tcPr>
          <w:p w14:paraId="7FBA9353" w14:textId="43C9AA90" w:rsidR="00034BA3" w:rsidRPr="00B83BAF" w:rsidDel="00D65310" w:rsidRDefault="00034BA3" w:rsidP="00285D1D">
            <w:pPr>
              <w:spacing w:before="60"/>
              <w:rPr>
                <w:rFonts w:ascii="Arial" w:hAnsi="Arial" w:cs="Arial"/>
                <w:sz w:val="18"/>
                <w:szCs w:val="18"/>
              </w:rPr>
            </w:pPr>
            <w:r>
              <w:rPr>
                <w:rFonts w:ascii="Arial" w:hAnsi="Arial" w:cs="Arial"/>
                <w:sz w:val="18"/>
                <w:szCs w:val="18"/>
              </w:rPr>
              <w:t>Add ability to enter comment for a blood unit in Incoming Shipment.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6137F96" w14:textId="644A6EBB" w:rsidR="00034BA3" w:rsidRDefault="00034BA3" w:rsidP="00285D1D">
            <w:pPr>
              <w:spacing w:before="60"/>
              <w:rPr>
                <w:rFonts w:ascii="Arial" w:hAnsi="Arial" w:cs="Arial"/>
                <w:sz w:val="18"/>
                <w:szCs w:val="18"/>
              </w:rPr>
            </w:pPr>
            <w:r w:rsidRPr="00034BA3">
              <w:rPr>
                <w:rFonts w:ascii="Arial" w:hAnsi="Arial" w:cs="Arial"/>
                <w:sz w:val="18"/>
                <w:szCs w:val="18"/>
              </w:rPr>
              <w:t xml:space="preserve">Added ability to enter comment for a blood unit during </w:t>
            </w:r>
            <w:r w:rsidR="00CD0834">
              <w:rPr>
                <w:rFonts w:ascii="Arial" w:hAnsi="Arial" w:cs="Arial"/>
                <w:sz w:val="18"/>
                <w:szCs w:val="18"/>
              </w:rPr>
              <w:t>Incoming Shipment</w:t>
            </w:r>
            <w:r>
              <w:rPr>
                <w:rFonts w:ascii="Arial" w:hAnsi="Arial" w:cs="Arial"/>
                <w:sz w:val="18"/>
                <w:szCs w:val="18"/>
              </w:rPr>
              <w:t>.</w:t>
            </w:r>
          </w:p>
          <w:p w14:paraId="08B04900" w14:textId="4BCF4867" w:rsidR="00034BA3" w:rsidRDefault="00034BA3" w:rsidP="00285D1D">
            <w:pPr>
              <w:spacing w:before="60"/>
              <w:rPr>
                <w:rFonts w:ascii="Arial" w:hAnsi="Arial" w:cs="Arial"/>
                <w:sz w:val="18"/>
                <w:szCs w:val="18"/>
              </w:rPr>
            </w:pPr>
            <w:r>
              <w:rPr>
                <w:rFonts w:ascii="Arial" w:hAnsi="Arial" w:cs="Arial"/>
                <w:sz w:val="18"/>
                <w:szCs w:val="18"/>
              </w:rPr>
              <w:t xml:space="preserve">Added ability to edit comment for </w:t>
            </w:r>
            <w:r w:rsidR="00CD0834">
              <w:rPr>
                <w:rFonts w:ascii="Arial" w:hAnsi="Arial" w:cs="Arial"/>
                <w:sz w:val="18"/>
                <w:szCs w:val="18"/>
              </w:rPr>
              <w:t xml:space="preserve">a </w:t>
            </w:r>
            <w:r>
              <w:rPr>
                <w:rFonts w:ascii="Arial" w:hAnsi="Arial" w:cs="Arial"/>
                <w:sz w:val="18"/>
                <w:szCs w:val="18"/>
              </w:rPr>
              <w:t>blood unit in Edit Unit Information.</w:t>
            </w:r>
          </w:p>
          <w:p w14:paraId="33B2CB84" w14:textId="552A8A09" w:rsidR="00421E1D" w:rsidRPr="00421E1D" w:rsidDel="00D65310" w:rsidRDefault="00034BA3" w:rsidP="003C18B5">
            <w:pPr>
              <w:spacing w:before="60"/>
              <w:rPr>
                <w:rFonts w:ascii="Arial" w:hAnsi="Arial" w:cs="Arial"/>
                <w:sz w:val="18"/>
                <w:szCs w:val="18"/>
              </w:rPr>
            </w:pPr>
            <w:r>
              <w:rPr>
                <w:rFonts w:ascii="Arial" w:hAnsi="Arial" w:cs="Arial"/>
                <w:sz w:val="18"/>
                <w:szCs w:val="18"/>
              </w:rPr>
              <w:t xml:space="preserve">Blood Unit comment changes are </w:t>
            </w:r>
            <w:r w:rsidR="00CD0834">
              <w:rPr>
                <w:rFonts w:ascii="Arial" w:hAnsi="Arial" w:cs="Arial"/>
                <w:sz w:val="18"/>
                <w:szCs w:val="18"/>
              </w:rPr>
              <w:t xml:space="preserve">shown </w:t>
            </w:r>
            <w:r>
              <w:rPr>
                <w:rFonts w:ascii="Arial" w:hAnsi="Arial" w:cs="Arial"/>
                <w:sz w:val="18"/>
                <w:szCs w:val="18"/>
              </w:rPr>
              <w:t xml:space="preserve">on </w:t>
            </w:r>
            <w:r w:rsidR="00CD0834">
              <w:rPr>
                <w:rFonts w:ascii="Arial" w:hAnsi="Arial" w:cs="Arial"/>
                <w:sz w:val="18"/>
                <w:szCs w:val="18"/>
              </w:rPr>
              <w:t xml:space="preserve">the </w:t>
            </w:r>
            <w:r>
              <w:rPr>
                <w:rFonts w:ascii="Arial" w:hAnsi="Arial" w:cs="Arial"/>
                <w:sz w:val="18"/>
                <w:szCs w:val="18"/>
              </w:rPr>
              <w:t>Audit Trail Report</w:t>
            </w:r>
            <w:r w:rsidR="005807CD">
              <w:rPr>
                <w:rFonts w:ascii="Arial" w:hAnsi="Arial" w:cs="Arial"/>
                <w:sz w:val="18"/>
                <w:szCs w:val="18"/>
              </w:rPr>
              <w:t xml:space="preserve"> and Unit History Report</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4D871BE" w14:textId="1F51C9CA" w:rsidR="00034BA3" w:rsidRDefault="00034BA3" w:rsidP="00285D1D">
            <w:pPr>
              <w:spacing w:before="60"/>
              <w:rPr>
                <w:rFonts w:ascii="Arial" w:hAnsi="Arial" w:cs="Arial"/>
                <w:sz w:val="18"/>
                <w:szCs w:val="18"/>
              </w:rPr>
            </w:pPr>
            <w:r>
              <w:rPr>
                <w:rFonts w:ascii="Arial" w:hAnsi="Arial" w:cs="Arial"/>
                <w:sz w:val="18"/>
                <w:szCs w:val="18"/>
              </w:rPr>
              <w:t xml:space="preserve">Enter </w:t>
            </w:r>
            <w:r w:rsidR="00F328FF">
              <w:rPr>
                <w:rFonts w:ascii="Arial" w:hAnsi="Arial" w:cs="Arial"/>
                <w:sz w:val="18"/>
                <w:szCs w:val="18"/>
              </w:rPr>
              <w:t xml:space="preserve">a </w:t>
            </w:r>
            <w:r>
              <w:rPr>
                <w:rFonts w:ascii="Arial" w:hAnsi="Arial" w:cs="Arial"/>
                <w:sz w:val="18"/>
                <w:szCs w:val="18"/>
              </w:rPr>
              <w:t>new blood unit into VBECS and enter a comment to be associated with this blood unit. Verify that the comment shows on Blood Unit History Report and in various blood unit screens throughout VBECS (e.g. unit selection or unit issue).</w:t>
            </w:r>
          </w:p>
          <w:p w14:paraId="6D36643D" w14:textId="562186D4" w:rsidR="00034BA3" w:rsidRPr="008450EA" w:rsidDel="00D65310" w:rsidRDefault="00034BA3" w:rsidP="00285D1D">
            <w:pPr>
              <w:spacing w:before="60"/>
              <w:rPr>
                <w:rFonts w:ascii="Arial" w:hAnsi="Arial" w:cs="Arial"/>
                <w:sz w:val="18"/>
                <w:szCs w:val="18"/>
              </w:rPr>
            </w:pPr>
            <w:r>
              <w:rPr>
                <w:rFonts w:ascii="Arial" w:hAnsi="Arial" w:cs="Arial"/>
                <w:sz w:val="18"/>
                <w:szCs w:val="18"/>
              </w:rPr>
              <w:t>Modify the comment in Edit Unit Information. Verify that the change to the comment show</w:t>
            </w:r>
            <w:r w:rsidR="00CF171D">
              <w:rPr>
                <w:rFonts w:ascii="Arial" w:hAnsi="Arial" w:cs="Arial"/>
                <w:sz w:val="18"/>
                <w:szCs w:val="18"/>
              </w:rPr>
              <w:t>s</w:t>
            </w:r>
            <w:r>
              <w:rPr>
                <w:rFonts w:ascii="Arial" w:hAnsi="Arial" w:cs="Arial"/>
                <w:sz w:val="18"/>
                <w:szCs w:val="18"/>
              </w:rPr>
              <w:t xml:space="preserve"> in Blood Unit History Report and on Audit Trail.</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AB05778" w14:textId="77777777" w:rsidR="00034BA3" w:rsidRPr="00C47A3F" w:rsidDel="00D65310" w:rsidRDefault="00034BA3"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A18723B" w14:textId="77777777" w:rsidR="00034BA3" w:rsidRPr="00C47A3F" w:rsidDel="00D65310" w:rsidRDefault="00034BA3"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6E320E4" w14:textId="77777777" w:rsidR="00034BA3" w:rsidRPr="00C47A3F" w:rsidDel="00D65310" w:rsidRDefault="00034BA3"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271B466" w14:textId="77777777" w:rsidR="00034BA3" w:rsidRPr="00C47A3F" w:rsidDel="00D65310" w:rsidRDefault="00034BA3"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F22AAA3" w14:textId="77777777" w:rsidR="00034BA3" w:rsidRPr="00C47A3F" w:rsidDel="00D65310" w:rsidRDefault="00034BA3" w:rsidP="00285D1D">
            <w:pPr>
              <w:pStyle w:val="TableText"/>
              <w:spacing w:before="60"/>
              <w:rPr>
                <w:rFonts w:cs="Arial"/>
                <w:color w:val="000000"/>
                <w:szCs w:val="18"/>
              </w:rPr>
            </w:pPr>
          </w:p>
        </w:tc>
      </w:tr>
      <w:tr w:rsidR="0012587A" w:rsidRPr="00C47A3F" w:rsidDel="00D65310" w14:paraId="06214E0B"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24EF7BFB" w14:textId="2695A5AB" w:rsidR="00F328FF" w:rsidRPr="00B83BAF" w:rsidDel="00D65310" w:rsidRDefault="00F328FF" w:rsidP="00285D1D">
            <w:pPr>
              <w:spacing w:before="60"/>
              <w:rPr>
                <w:rFonts w:ascii="Arial" w:hAnsi="Arial" w:cs="Arial"/>
                <w:sz w:val="18"/>
                <w:szCs w:val="18"/>
              </w:rPr>
            </w:pPr>
            <w:r>
              <w:rPr>
                <w:rFonts w:ascii="Arial" w:hAnsi="Arial" w:cs="Arial"/>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27411F2" w14:textId="40BF83F6" w:rsidR="00F328FF" w:rsidRPr="00757688" w:rsidDel="00D65310" w:rsidRDefault="00F328FF" w:rsidP="00285D1D">
            <w:pPr>
              <w:spacing w:before="60"/>
              <w:rPr>
                <w:rFonts w:ascii="Arial" w:hAnsi="Arial" w:cs="Arial"/>
                <w:sz w:val="18"/>
                <w:szCs w:val="18"/>
              </w:rPr>
            </w:pPr>
            <w:r>
              <w:rPr>
                <w:rFonts w:ascii="Arial" w:hAnsi="Arial" w:cs="Arial"/>
                <w:sz w:val="18"/>
                <w:szCs w:val="18"/>
              </w:rPr>
              <w:t>Unit History Report / Incoming Shipment</w:t>
            </w:r>
            <w:r w:rsidR="00603BC1">
              <w:rPr>
                <w:rFonts w:ascii="Arial" w:hAnsi="Arial" w:cs="Arial"/>
                <w:vanish/>
                <w:sz w:val="18"/>
                <w:szCs w:val="18"/>
              </w:rPr>
              <w:t xml:space="preserve"> 5</w:t>
            </w:r>
            <w:r>
              <w:rPr>
                <w:rFonts w:ascii="Arial" w:hAnsi="Arial" w:cs="Arial"/>
                <w:vanish/>
                <w:sz w:val="18"/>
                <w:szCs w:val="18"/>
              </w:rPr>
              <w:t>6591</w:t>
            </w:r>
          </w:p>
        </w:tc>
        <w:tc>
          <w:tcPr>
            <w:tcW w:w="1890" w:type="dxa"/>
            <w:tcBorders>
              <w:top w:val="single" w:sz="4" w:space="0" w:color="auto"/>
              <w:left w:val="single" w:sz="4" w:space="0" w:color="auto"/>
              <w:bottom w:val="single" w:sz="4" w:space="0" w:color="auto"/>
              <w:right w:val="single" w:sz="4" w:space="0" w:color="auto"/>
            </w:tcBorders>
          </w:tcPr>
          <w:p w14:paraId="09E12884" w14:textId="59AF89F4" w:rsidR="00F328FF" w:rsidRPr="00B83BAF" w:rsidDel="00D65310" w:rsidRDefault="00F328FF" w:rsidP="00285D1D">
            <w:pPr>
              <w:spacing w:before="60"/>
              <w:rPr>
                <w:rFonts w:ascii="Arial" w:hAnsi="Arial" w:cs="Arial"/>
                <w:sz w:val="18"/>
                <w:szCs w:val="18"/>
              </w:rPr>
            </w:pPr>
            <w:r>
              <w:rPr>
                <w:rFonts w:ascii="Arial" w:hAnsi="Arial" w:cs="Arial"/>
                <w:sz w:val="18"/>
                <w:szCs w:val="18"/>
              </w:rPr>
              <w:t>Add Visual Inspection indicator from Incoming Shipment to Unit History Report.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FD24CB4" w14:textId="43053EDD" w:rsidR="00421E1D" w:rsidRPr="00421E1D" w:rsidDel="00D65310" w:rsidRDefault="00F328FF" w:rsidP="003C18B5">
            <w:pPr>
              <w:spacing w:before="60"/>
              <w:rPr>
                <w:rFonts w:ascii="Arial" w:hAnsi="Arial" w:cs="Arial"/>
                <w:sz w:val="18"/>
                <w:szCs w:val="18"/>
              </w:rPr>
            </w:pPr>
            <w:r>
              <w:rPr>
                <w:rFonts w:ascii="Arial" w:hAnsi="Arial" w:cs="Arial"/>
                <w:sz w:val="18"/>
                <w:szCs w:val="18"/>
              </w:rPr>
              <w:t>Visual Inspection indicator from Incoming Shipment was added to Unit History Report – Incoming Shipment section.</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7747571" w14:textId="0BEE82CD" w:rsidR="00F328FF" w:rsidRPr="008450EA" w:rsidDel="00D65310" w:rsidRDefault="00F328FF" w:rsidP="00F328FF">
            <w:pPr>
              <w:spacing w:before="60"/>
              <w:rPr>
                <w:rFonts w:ascii="Arial" w:hAnsi="Arial" w:cs="Arial"/>
                <w:sz w:val="18"/>
                <w:szCs w:val="18"/>
              </w:rPr>
            </w:pPr>
            <w:r>
              <w:rPr>
                <w:rFonts w:ascii="Arial" w:hAnsi="Arial" w:cs="Arial"/>
                <w:sz w:val="18"/>
                <w:szCs w:val="18"/>
              </w:rPr>
              <w:t>Enter a new blood unit into VBECS. Go to Unit History Report and verify that Incoming Shipment section shows that the blood unit was visually inspected and found satisfactory.</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9CA1E82" w14:textId="77777777" w:rsidR="00F328FF" w:rsidRPr="00C47A3F" w:rsidDel="00D65310" w:rsidRDefault="00F328FF"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A012C60" w14:textId="77777777" w:rsidR="00F328FF" w:rsidRPr="00C47A3F" w:rsidDel="00D65310" w:rsidRDefault="00F328FF"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1A106633" w14:textId="77777777" w:rsidR="00F328FF" w:rsidRPr="00C47A3F" w:rsidDel="00D65310" w:rsidRDefault="00F328FF"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22D67CE" w14:textId="77777777" w:rsidR="00F328FF" w:rsidRPr="00C47A3F" w:rsidDel="00D65310" w:rsidRDefault="00F328FF"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2F402EF" w14:textId="77777777" w:rsidR="00F328FF" w:rsidRPr="00C47A3F" w:rsidDel="00D65310" w:rsidRDefault="00F328FF" w:rsidP="00285D1D">
            <w:pPr>
              <w:pStyle w:val="TableText"/>
              <w:spacing w:before="60"/>
              <w:rPr>
                <w:rFonts w:cs="Arial"/>
                <w:color w:val="000000"/>
                <w:szCs w:val="18"/>
              </w:rPr>
            </w:pPr>
          </w:p>
        </w:tc>
      </w:tr>
      <w:tr w:rsidR="0012587A" w:rsidRPr="00C47A3F" w:rsidDel="00D65310" w14:paraId="13615038"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69440BA6" w14:textId="53BA2952" w:rsidR="00B953AC" w:rsidRPr="00B83BAF" w:rsidDel="00D65310" w:rsidRDefault="00B953AC" w:rsidP="00285D1D">
            <w:pPr>
              <w:spacing w:before="60"/>
              <w:rPr>
                <w:rFonts w:ascii="Arial" w:hAnsi="Arial" w:cs="Arial"/>
                <w:sz w:val="18"/>
                <w:szCs w:val="18"/>
              </w:rPr>
            </w:pPr>
            <w:r>
              <w:rPr>
                <w:rFonts w:ascii="Arial" w:hAnsi="Arial" w:cs="Arial"/>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19A998C" w14:textId="77777777" w:rsidR="00603BC1" w:rsidRDefault="00B953AC" w:rsidP="00285D1D">
            <w:pPr>
              <w:spacing w:before="60"/>
              <w:rPr>
                <w:rFonts w:ascii="Arial" w:hAnsi="Arial" w:cs="Arial"/>
                <w:vanish/>
                <w:sz w:val="18"/>
                <w:szCs w:val="18"/>
              </w:rPr>
            </w:pPr>
            <w:r>
              <w:rPr>
                <w:rFonts w:ascii="Arial" w:hAnsi="Arial" w:cs="Arial"/>
                <w:sz w:val="18"/>
                <w:szCs w:val="18"/>
              </w:rPr>
              <w:t>Incoming Shipment</w:t>
            </w:r>
            <w:r w:rsidR="00603BC1">
              <w:rPr>
                <w:rFonts w:ascii="Arial" w:hAnsi="Arial" w:cs="Arial"/>
                <w:vanish/>
                <w:sz w:val="18"/>
                <w:szCs w:val="18"/>
              </w:rPr>
              <w:t xml:space="preserve"> 5</w:t>
            </w:r>
            <w:r>
              <w:rPr>
                <w:rFonts w:ascii="Arial" w:hAnsi="Arial" w:cs="Arial"/>
                <w:vanish/>
                <w:sz w:val="18"/>
                <w:szCs w:val="18"/>
              </w:rPr>
              <w:t>6489</w:t>
            </w:r>
          </w:p>
          <w:p w14:paraId="727FC042" w14:textId="03018966" w:rsidR="00B953AC" w:rsidRPr="00757688" w:rsidDel="00D65310" w:rsidRDefault="004C3630" w:rsidP="00285D1D">
            <w:pPr>
              <w:spacing w:before="60"/>
              <w:rPr>
                <w:rFonts w:ascii="Arial" w:hAnsi="Arial" w:cs="Arial"/>
                <w:sz w:val="18"/>
                <w:szCs w:val="18"/>
              </w:rPr>
            </w:pPr>
            <w:r>
              <w:rPr>
                <w:rFonts w:ascii="Arial" w:hAnsi="Arial" w:cs="Arial"/>
                <w:vanish/>
                <w:sz w:val="18"/>
                <w:szCs w:val="18"/>
              </w:rPr>
              <w:t>78622</w:t>
            </w:r>
          </w:p>
        </w:tc>
        <w:tc>
          <w:tcPr>
            <w:tcW w:w="1890" w:type="dxa"/>
            <w:tcBorders>
              <w:top w:val="single" w:sz="4" w:space="0" w:color="auto"/>
              <w:left w:val="single" w:sz="4" w:space="0" w:color="auto"/>
              <w:bottom w:val="single" w:sz="4" w:space="0" w:color="auto"/>
              <w:right w:val="single" w:sz="4" w:space="0" w:color="auto"/>
            </w:tcBorders>
          </w:tcPr>
          <w:p w14:paraId="29FFA5D4" w14:textId="722A962D" w:rsidR="00B953AC" w:rsidRPr="00B83BAF" w:rsidDel="00D65310" w:rsidRDefault="00B953AC" w:rsidP="00285D1D">
            <w:pPr>
              <w:spacing w:before="60"/>
              <w:rPr>
                <w:rFonts w:ascii="Arial" w:hAnsi="Arial" w:cs="Arial"/>
                <w:sz w:val="18"/>
                <w:szCs w:val="18"/>
              </w:rPr>
            </w:pPr>
            <w:r>
              <w:rPr>
                <w:rFonts w:ascii="Arial" w:hAnsi="Arial" w:cs="Arial"/>
                <w:sz w:val="18"/>
                <w:szCs w:val="18"/>
              </w:rPr>
              <w:t>Allow changes to default blood product volume during Incoming Shipment.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F89879D" w14:textId="32725ED3" w:rsidR="00421E1D" w:rsidRPr="00421E1D" w:rsidDel="00D65310" w:rsidRDefault="00B953AC" w:rsidP="003C18B5">
            <w:pPr>
              <w:spacing w:before="60"/>
              <w:rPr>
                <w:rFonts w:ascii="Arial" w:hAnsi="Arial" w:cs="Arial"/>
                <w:sz w:val="18"/>
                <w:szCs w:val="18"/>
              </w:rPr>
            </w:pPr>
            <w:r>
              <w:rPr>
                <w:rFonts w:ascii="Arial" w:hAnsi="Arial" w:cs="Arial"/>
                <w:sz w:val="18"/>
                <w:szCs w:val="18"/>
              </w:rPr>
              <w:t>Users may now change the default blood product volume when entering a new blood unit into VBECS.</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A246474" w14:textId="348ACE1A" w:rsidR="00B953AC" w:rsidRPr="008450EA" w:rsidDel="00D65310" w:rsidRDefault="00B953AC" w:rsidP="00285D1D">
            <w:pPr>
              <w:spacing w:before="60"/>
              <w:rPr>
                <w:rFonts w:ascii="Arial" w:hAnsi="Arial" w:cs="Arial"/>
                <w:sz w:val="18"/>
                <w:szCs w:val="18"/>
              </w:rPr>
            </w:pPr>
            <w:r>
              <w:rPr>
                <w:rFonts w:ascii="Arial" w:hAnsi="Arial" w:cs="Arial"/>
                <w:sz w:val="18"/>
                <w:szCs w:val="18"/>
              </w:rPr>
              <w:t>Enter a new blood unit into VBECS and modify its default volume. Verify that the modified volume shows on the Blood Unit History Report instead of the default volume.</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12EAEDA" w14:textId="77777777" w:rsidR="00B953AC" w:rsidRPr="00C47A3F" w:rsidDel="00D65310" w:rsidRDefault="00B953AC"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6F6AC93" w14:textId="77777777" w:rsidR="00B953AC" w:rsidRPr="00C47A3F" w:rsidDel="00D65310" w:rsidRDefault="00B953AC"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004752E8" w14:textId="77777777" w:rsidR="00B953AC" w:rsidRPr="00C47A3F" w:rsidDel="00D65310" w:rsidRDefault="00B953AC"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B44370B" w14:textId="77777777" w:rsidR="00B953AC" w:rsidRPr="00C47A3F" w:rsidDel="00D65310" w:rsidRDefault="00B953AC"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30073A6" w14:textId="77777777" w:rsidR="00B953AC" w:rsidRPr="00C47A3F" w:rsidDel="00D65310" w:rsidRDefault="00B953AC" w:rsidP="00285D1D">
            <w:pPr>
              <w:pStyle w:val="TableText"/>
              <w:spacing w:before="60"/>
              <w:rPr>
                <w:rFonts w:cs="Arial"/>
                <w:color w:val="000000"/>
                <w:szCs w:val="18"/>
              </w:rPr>
            </w:pPr>
          </w:p>
        </w:tc>
      </w:tr>
      <w:tr w:rsidR="0012587A" w:rsidRPr="00C47A3F" w:rsidDel="00D65310" w14:paraId="783163C6"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6138D9DA" w14:textId="7E0FA284" w:rsidR="00F34B11" w:rsidRPr="00B83BAF" w:rsidDel="00D65310" w:rsidRDefault="00F34B11" w:rsidP="00285D1D">
            <w:pPr>
              <w:spacing w:before="60"/>
              <w:rPr>
                <w:rFonts w:ascii="Arial" w:hAnsi="Arial" w:cs="Arial"/>
                <w:sz w:val="18"/>
                <w:szCs w:val="18"/>
              </w:rPr>
            </w:pPr>
            <w:r>
              <w:rPr>
                <w:rFonts w:ascii="Arial" w:hAnsi="Arial" w:cs="Arial"/>
                <w:sz w:val="18"/>
                <w:szCs w:val="18"/>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D0A68A5" w14:textId="320A6491" w:rsidR="00F34B11" w:rsidRPr="00757688" w:rsidDel="00D65310" w:rsidRDefault="00F34B11" w:rsidP="00285D1D">
            <w:pPr>
              <w:spacing w:before="60"/>
              <w:rPr>
                <w:rFonts w:ascii="Arial" w:hAnsi="Arial" w:cs="Arial"/>
                <w:sz w:val="18"/>
                <w:szCs w:val="18"/>
              </w:rPr>
            </w:pPr>
            <w:r>
              <w:rPr>
                <w:rFonts w:ascii="Arial" w:hAnsi="Arial" w:cs="Arial"/>
                <w:sz w:val="18"/>
                <w:szCs w:val="18"/>
              </w:rPr>
              <w:t>Incoming Shipment / Edit Unit Information</w:t>
            </w:r>
            <w:r w:rsidR="00603BC1">
              <w:rPr>
                <w:rFonts w:ascii="Arial" w:hAnsi="Arial" w:cs="Arial"/>
                <w:vanish/>
                <w:sz w:val="18"/>
                <w:szCs w:val="18"/>
              </w:rPr>
              <w:t xml:space="preserve"> 7</w:t>
            </w:r>
            <w:r>
              <w:rPr>
                <w:rFonts w:ascii="Arial" w:hAnsi="Arial" w:cs="Arial"/>
                <w:vanish/>
                <w:sz w:val="18"/>
                <w:szCs w:val="18"/>
              </w:rPr>
              <w:t>1357</w:t>
            </w:r>
          </w:p>
        </w:tc>
        <w:tc>
          <w:tcPr>
            <w:tcW w:w="1890" w:type="dxa"/>
            <w:tcBorders>
              <w:top w:val="single" w:sz="4" w:space="0" w:color="auto"/>
              <w:left w:val="single" w:sz="4" w:space="0" w:color="auto"/>
              <w:bottom w:val="single" w:sz="4" w:space="0" w:color="auto"/>
              <w:right w:val="single" w:sz="4" w:space="0" w:color="auto"/>
            </w:tcBorders>
          </w:tcPr>
          <w:p w14:paraId="735D63B8" w14:textId="79DB5442" w:rsidR="00F34B11" w:rsidRPr="00B83BAF" w:rsidDel="00D65310" w:rsidRDefault="00F34B11" w:rsidP="00285D1D">
            <w:pPr>
              <w:spacing w:before="60"/>
              <w:rPr>
                <w:rFonts w:ascii="Arial" w:hAnsi="Arial" w:cs="Arial"/>
                <w:sz w:val="18"/>
                <w:szCs w:val="18"/>
              </w:rPr>
            </w:pPr>
            <w:r>
              <w:rPr>
                <w:rFonts w:ascii="Arial" w:hAnsi="Arial" w:cs="Arial"/>
                <w:sz w:val="18"/>
                <w:szCs w:val="18"/>
              </w:rPr>
              <w:t>Allow scanning of Special Testing Barcode in Incoming Shipment.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0C78B9E" w14:textId="2296CE63" w:rsidR="00F34B11" w:rsidRPr="00EC0265" w:rsidDel="00D65310" w:rsidRDefault="00F34B11" w:rsidP="00285D1D">
            <w:pPr>
              <w:spacing w:before="60"/>
              <w:rPr>
                <w:rFonts w:ascii="Arial" w:hAnsi="Arial" w:cs="Arial"/>
                <w:sz w:val="18"/>
                <w:szCs w:val="18"/>
              </w:rPr>
            </w:pPr>
            <w:r>
              <w:rPr>
                <w:rFonts w:ascii="Arial" w:hAnsi="Arial" w:cs="Arial"/>
                <w:sz w:val="18"/>
                <w:szCs w:val="18"/>
              </w:rPr>
              <w:t>Users may now scan Special Testing Barcode in Incoming Shipment and when editing blood unit record in Edit Unit Information.</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4E33350" w14:textId="77777777" w:rsidR="00F34B11" w:rsidRDefault="00F34B11" w:rsidP="00285D1D">
            <w:pPr>
              <w:spacing w:before="60"/>
              <w:rPr>
                <w:rFonts w:ascii="Arial" w:hAnsi="Arial" w:cs="Arial"/>
                <w:sz w:val="18"/>
                <w:szCs w:val="18"/>
              </w:rPr>
            </w:pPr>
            <w:r>
              <w:rPr>
                <w:rFonts w:ascii="Arial" w:hAnsi="Arial" w:cs="Arial"/>
                <w:sz w:val="18"/>
                <w:szCs w:val="18"/>
              </w:rPr>
              <w:t>Enter a new blood unit into VBECS and scan a special testing barcode for it (e.g. CMV Neg barcode). Verify that the blood unit has an appropriate special testing associated with it (e.g. unit is marked as CMV Neg).</w:t>
            </w:r>
          </w:p>
          <w:p w14:paraId="62441D50" w14:textId="66BCD9C3" w:rsidR="00F34B11" w:rsidRPr="008450EA" w:rsidDel="00D65310" w:rsidRDefault="00F34B11" w:rsidP="00285D1D">
            <w:pPr>
              <w:spacing w:before="60"/>
              <w:rPr>
                <w:rFonts w:ascii="Arial" w:hAnsi="Arial" w:cs="Arial"/>
                <w:sz w:val="18"/>
                <w:szCs w:val="18"/>
              </w:rPr>
            </w:pPr>
            <w:r>
              <w:rPr>
                <w:rFonts w:ascii="Arial" w:hAnsi="Arial" w:cs="Arial"/>
                <w:sz w:val="18"/>
                <w:szCs w:val="18"/>
              </w:rPr>
              <w:t>Try the similar scenario under Edit Unit Information (e.g. scan CMV Neg barcode for non-CMV Neg unit and verify that it was marked as CMV Neg).</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A257BFF" w14:textId="77777777" w:rsidR="00F34B11" w:rsidRPr="00C47A3F" w:rsidDel="00D65310" w:rsidRDefault="00F34B1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B12E218" w14:textId="77777777" w:rsidR="00F34B11" w:rsidRPr="00C47A3F" w:rsidDel="00D65310" w:rsidRDefault="00F34B11"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E78813E" w14:textId="77777777" w:rsidR="00F34B11" w:rsidRPr="00C47A3F" w:rsidDel="00D65310" w:rsidRDefault="00F34B11"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0030F26" w14:textId="77777777" w:rsidR="00F34B11" w:rsidRPr="00C47A3F" w:rsidDel="00D65310" w:rsidRDefault="00F34B1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06906AA" w14:textId="77777777" w:rsidR="00F34B11" w:rsidRPr="00C47A3F" w:rsidDel="00D65310" w:rsidRDefault="00F34B11" w:rsidP="00285D1D">
            <w:pPr>
              <w:pStyle w:val="TableText"/>
              <w:spacing w:before="60"/>
              <w:rPr>
                <w:rFonts w:cs="Arial"/>
                <w:color w:val="000000"/>
                <w:szCs w:val="18"/>
              </w:rPr>
            </w:pPr>
          </w:p>
        </w:tc>
      </w:tr>
      <w:tr w:rsidR="0012587A" w:rsidRPr="00C47A3F" w:rsidDel="00D65310" w14:paraId="13EB8BDB"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B6CC03C" w14:textId="7AC2207D" w:rsidR="00C265A0" w:rsidRPr="00B83BAF" w:rsidDel="00D65310" w:rsidRDefault="00C265A0" w:rsidP="00285D1D">
            <w:pPr>
              <w:spacing w:before="60"/>
              <w:rPr>
                <w:rFonts w:ascii="Arial" w:hAnsi="Arial" w:cs="Arial"/>
                <w:sz w:val="18"/>
                <w:szCs w:val="18"/>
              </w:rPr>
            </w:pPr>
            <w:r>
              <w:rPr>
                <w:rFonts w:ascii="Arial" w:hAnsi="Arial" w:cs="Arial"/>
                <w:sz w:val="18"/>
                <w:szCs w:val="18"/>
              </w:rPr>
              <w:t>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E7F37E" w14:textId="260D7A54" w:rsidR="00C265A0" w:rsidRPr="00757688" w:rsidDel="00D65310" w:rsidRDefault="00C265A0" w:rsidP="00285D1D">
            <w:pPr>
              <w:spacing w:before="60"/>
              <w:rPr>
                <w:rFonts w:ascii="Arial" w:hAnsi="Arial" w:cs="Arial"/>
                <w:sz w:val="18"/>
                <w:szCs w:val="18"/>
              </w:rPr>
            </w:pPr>
            <w:r>
              <w:rPr>
                <w:rFonts w:ascii="Arial" w:hAnsi="Arial" w:cs="Arial"/>
                <w:sz w:val="18"/>
                <w:szCs w:val="18"/>
              </w:rPr>
              <w:t>Incoming Shipment</w:t>
            </w:r>
            <w:r w:rsidR="00603BC1">
              <w:rPr>
                <w:rFonts w:ascii="Arial" w:hAnsi="Arial" w:cs="Arial"/>
                <w:vanish/>
                <w:sz w:val="18"/>
                <w:szCs w:val="18"/>
              </w:rPr>
              <w:t xml:space="preserve"> 8</w:t>
            </w:r>
            <w:r w:rsidR="00833907">
              <w:rPr>
                <w:rFonts w:ascii="Arial" w:hAnsi="Arial" w:cs="Arial"/>
                <w:vanish/>
                <w:sz w:val="18"/>
                <w:szCs w:val="18"/>
              </w:rPr>
              <w:t>6822</w:t>
            </w:r>
          </w:p>
        </w:tc>
        <w:tc>
          <w:tcPr>
            <w:tcW w:w="1890" w:type="dxa"/>
            <w:tcBorders>
              <w:top w:val="single" w:sz="4" w:space="0" w:color="auto"/>
              <w:left w:val="single" w:sz="4" w:space="0" w:color="auto"/>
              <w:bottom w:val="single" w:sz="4" w:space="0" w:color="auto"/>
              <w:right w:val="single" w:sz="4" w:space="0" w:color="auto"/>
            </w:tcBorders>
          </w:tcPr>
          <w:p w14:paraId="40750C81" w14:textId="0A271B12" w:rsidR="00C265A0" w:rsidRPr="00B83BAF" w:rsidDel="00D65310" w:rsidRDefault="00C265A0" w:rsidP="00285D1D">
            <w:pPr>
              <w:spacing w:before="60"/>
              <w:rPr>
                <w:rFonts w:ascii="Arial" w:hAnsi="Arial" w:cs="Arial"/>
                <w:sz w:val="18"/>
                <w:szCs w:val="18"/>
              </w:rPr>
            </w:pPr>
            <w:r>
              <w:rPr>
                <w:rFonts w:ascii="Arial" w:hAnsi="Arial" w:cs="Arial"/>
                <w:sz w:val="18"/>
                <w:szCs w:val="18"/>
              </w:rPr>
              <w:t xml:space="preserve">Allow scanning of </w:t>
            </w:r>
            <w:r w:rsidR="002E4184">
              <w:rPr>
                <w:rFonts w:ascii="Arial" w:hAnsi="Arial" w:cs="Arial"/>
                <w:sz w:val="18"/>
                <w:szCs w:val="18"/>
              </w:rPr>
              <w:t>2-D</w:t>
            </w:r>
            <w:r>
              <w:rPr>
                <w:rFonts w:ascii="Arial" w:hAnsi="Arial" w:cs="Arial"/>
                <w:sz w:val="18"/>
                <w:szCs w:val="18"/>
              </w:rPr>
              <w:t xml:space="preserve"> Barcode in Incoming Shipment.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56D81A2" w14:textId="1CA0B612" w:rsidR="00C265A0" w:rsidRPr="00EC0265" w:rsidDel="00D65310" w:rsidRDefault="00C265A0" w:rsidP="00285D1D">
            <w:pPr>
              <w:spacing w:before="60"/>
              <w:rPr>
                <w:rFonts w:ascii="Arial" w:hAnsi="Arial" w:cs="Arial"/>
                <w:sz w:val="18"/>
                <w:szCs w:val="18"/>
              </w:rPr>
            </w:pPr>
            <w:r>
              <w:rPr>
                <w:rFonts w:ascii="Arial" w:hAnsi="Arial" w:cs="Arial"/>
                <w:sz w:val="18"/>
                <w:szCs w:val="18"/>
              </w:rPr>
              <w:t xml:space="preserve">Users may now scan </w:t>
            </w:r>
            <w:r w:rsidR="002E4184">
              <w:rPr>
                <w:rFonts w:ascii="Arial" w:hAnsi="Arial" w:cs="Arial"/>
                <w:sz w:val="18"/>
                <w:szCs w:val="18"/>
              </w:rPr>
              <w:t>2-D</w:t>
            </w:r>
            <w:r>
              <w:rPr>
                <w:rFonts w:ascii="Arial" w:hAnsi="Arial" w:cs="Arial"/>
                <w:sz w:val="18"/>
                <w:szCs w:val="18"/>
              </w:rPr>
              <w:t xml:space="preserve"> Barcode in Incoming Shipment.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57AE5AA" w14:textId="77777777" w:rsidR="00C265A0" w:rsidRDefault="002E4184" w:rsidP="00285D1D">
            <w:pPr>
              <w:spacing w:before="60"/>
              <w:rPr>
                <w:rFonts w:ascii="Arial" w:hAnsi="Arial" w:cs="Arial"/>
                <w:sz w:val="18"/>
                <w:szCs w:val="18"/>
              </w:rPr>
            </w:pPr>
            <w:r>
              <w:rPr>
                <w:rFonts w:ascii="Arial" w:hAnsi="Arial" w:cs="Arial"/>
                <w:sz w:val="18"/>
                <w:szCs w:val="18"/>
              </w:rPr>
              <w:t>Only validate if you have blood unit labels that contain 2-D barcodes.</w:t>
            </w:r>
          </w:p>
          <w:p w14:paraId="39414B6F" w14:textId="1BDCE066" w:rsidR="002E4184" w:rsidRPr="008450EA" w:rsidDel="00D65310" w:rsidRDefault="002E4184" w:rsidP="00285D1D">
            <w:pPr>
              <w:spacing w:before="60"/>
              <w:rPr>
                <w:rFonts w:ascii="Arial" w:hAnsi="Arial" w:cs="Arial"/>
                <w:sz w:val="18"/>
                <w:szCs w:val="18"/>
              </w:rPr>
            </w:pPr>
            <w:r>
              <w:rPr>
                <w:rFonts w:ascii="Arial" w:hAnsi="Arial" w:cs="Arial"/>
                <w:sz w:val="18"/>
                <w:szCs w:val="18"/>
              </w:rPr>
              <w:t>Try to enter a new blood unit into VBECS by scanning 2-D barcode from its label. Verify that the unit information on the screen after scanning matches the information on the label.</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8F7A895" w14:textId="77777777" w:rsidR="00C265A0" w:rsidRPr="00C47A3F" w:rsidDel="00D65310" w:rsidRDefault="00C265A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00B2C00" w14:textId="77777777" w:rsidR="00C265A0" w:rsidRPr="00C47A3F" w:rsidDel="00D65310" w:rsidRDefault="00C265A0"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7A3EDF6" w14:textId="77777777" w:rsidR="00C265A0" w:rsidRPr="00C47A3F" w:rsidDel="00D65310" w:rsidRDefault="00C265A0"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6ED0135" w14:textId="77777777" w:rsidR="00C265A0" w:rsidRPr="00C47A3F" w:rsidDel="00D65310" w:rsidRDefault="00C265A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D543E6C" w14:textId="77777777" w:rsidR="00C265A0" w:rsidRPr="00C47A3F" w:rsidDel="00D65310" w:rsidRDefault="00C265A0" w:rsidP="00285D1D">
            <w:pPr>
              <w:pStyle w:val="TableText"/>
              <w:spacing w:before="60"/>
              <w:rPr>
                <w:rFonts w:cs="Arial"/>
                <w:color w:val="000000"/>
                <w:szCs w:val="18"/>
              </w:rPr>
            </w:pPr>
          </w:p>
        </w:tc>
      </w:tr>
      <w:tr w:rsidR="0012587A" w:rsidRPr="00C47A3F" w:rsidDel="00D65310" w14:paraId="50DCEB55"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3BFBCDAC" w14:textId="4110956B" w:rsidR="000471B1" w:rsidRPr="00B83BAF" w:rsidDel="00D65310" w:rsidRDefault="00C265A0" w:rsidP="00285D1D">
            <w:pPr>
              <w:spacing w:before="60"/>
              <w:rPr>
                <w:rFonts w:ascii="Arial" w:hAnsi="Arial" w:cs="Arial"/>
                <w:sz w:val="18"/>
                <w:szCs w:val="18"/>
              </w:rPr>
            </w:pPr>
            <w:r>
              <w:rPr>
                <w:rFonts w:ascii="Arial" w:hAnsi="Arial" w:cs="Arial"/>
                <w:sz w:val="18"/>
                <w:szCs w:val="18"/>
              </w:rPr>
              <w:t>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0E0B76" w14:textId="2BA89E5D" w:rsidR="000471B1" w:rsidRPr="00757688" w:rsidDel="00D65310" w:rsidRDefault="000471B1" w:rsidP="00285D1D">
            <w:pPr>
              <w:spacing w:before="60"/>
              <w:rPr>
                <w:rFonts w:ascii="Arial" w:hAnsi="Arial" w:cs="Arial"/>
                <w:sz w:val="18"/>
                <w:szCs w:val="18"/>
              </w:rPr>
            </w:pPr>
            <w:r>
              <w:rPr>
                <w:rFonts w:ascii="Arial" w:hAnsi="Arial" w:cs="Arial"/>
                <w:sz w:val="18"/>
                <w:szCs w:val="18"/>
              </w:rPr>
              <w:t>Outgoing Shipment / Unit History Report / Outgoing Shipment Invoice</w:t>
            </w:r>
            <w:r w:rsidR="00603BC1">
              <w:rPr>
                <w:rFonts w:ascii="Arial" w:hAnsi="Arial" w:cs="Arial"/>
                <w:vanish/>
                <w:sz w:val="18"/>
                <w:szCs w:val="18"/>
              </w:rPr>
              <w:t xml:space="preserve"> 6</w:t>
            </w:r>
            <w:r>
              <w:rPr>
                <w:rFonts w:ascii="Arial" w:hAnsi="Arial" w:cs="Arial"/>
                <w:vanish/>
                <w:sz w:val="18"/>
                <w:szCs w:val="18"/>
              </w:rPr>
              <w:t>8281</w:t>
            </w:r>
          </w:p>
        </w:tc>
        <w:tc>
          <w:tcPr>
            <w:tcW w:w="1890" w:type="dxa"/>
            <w:tcBorders>
              <w:top w:val="single" w:sz="4" w:space="0" w:color="auto"/>
              <w:left w:val="single" w:sz="4" w:space="0" w:color="auto"/>
              <w:bottom w:val="single" w:sz="4" w:space="0" w:color="auto"/>
              <w:right w:val="single" w:sz="4" w:space="0" w:color="auto"/>
            </w:tcBorders>
          </w:tcPr>
          <w:p w14:paraId="23DA8EC0" w14:textId="711B15E3" w:rsidR="000471B1" w:rsidRPr="00B83BAF" w:rsidDel="00D65310" w:rsidRDefault="000471B1" w:rsidP="00285D1D">
            <w:pPr>
              <w:spacing w:before="60"/>
              <w:rPr>
                <w:rFonts w:ascii="Arial" w:hAnsi="Arial" w:cs="Arial"/>
                <w:sz w:val="18"/>
                <w:szCs w:val="18"/>
              </w:rPr>
            </w:pPr>
            <w:r>
              <w:rPr>
                <w:rFonts w:ascii="Arial" w:hAnsi="Arial" w:cs="Arial"/>
                <w:sz w:val="18"/>
                <w:szCs w:val="18"/>
              </w:rPr>
              <w:t>Add ability to enter comment for a blood unit in Outgoing Shipment.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12A33046" w14:textId="4A66C9FF" w:rsidR="000471B1" w:rsidRDefault="000471B1" w:rsidP="00285D1D">
            <w:pPr>
              <w:spacing w:before="60"/>
              <w:rPr>
                <w:rFonts w:ascii="Arial" w:hAnsi="Arial" w:cs="Arial"/>
                <w:sz w:val="18"/>
                <w:szCs w:val="18"/>
              </w:rPr>
            </w:pPr>
            <w:r w:rsidRPr="00034BA3">
              <w:rPr>
                <w:rFonts w:ascii="Arial" w:hAnsi="Arial" w:cs="Arial"/>
                <w:sz w:val="18"/>
                <w:szCs w:val="18"/>
              </w:rPr>
              <w:t xml:space="preserve">Added ability to enter comment for a blood unit during </w:t>
            </w:r>
            <w:r w:rsidR="00445DA7">
              <w:rPr>
                <w:rFonts w:ascii="Arial" w:hAnsi="Arial" w:cs="Arial"/>
                <w:sz w:val="18"/>
                <w:szCs w:val="18"/>
              </w:rPr>
              <w:t>Outgoing Shipment</w:t>
            </w:r>
            <w:r>
              <w:rPr>
                <w:rFonts w:ascii="Arial" w:hAnsi="Arial" w:cs="Arial"/>
                <w:sz w:val="18"/>
                <w:szCs w:val="18"/>
              </w:rPr>
              <w:t>.</w:t>
            </w:r>
          </w:p>
          <w:p w14:paraId="4FABBD32" w14:textId="6557A263" w:rsidR="000471B1" w:rsidRPr="00EC0265" w:rsidDel="00D65310" w:rsidRDefault="000471B1" w:rsidP="00285D1D">
            <w:pPr>
              <w:spacing w:before="60"/>
              <w:rPr>
                <w:rFonts w:ascii="Arial" w:hAnsi="Arial" w:cs="Arial"/>
                <w:sz w:val="18"/>
                <w:szCs w:val="18"/>
              </w:rPr>
            </w:pPr>
            <w:r>
              <w:rPr>
                <w:rFonts w:ascii="Arial" w:hAnsi="Arial" w:cs="Arial"/>
                <w:sz w:val="18"/>
                <w:szCs w:val="18"/>
              </w:rPr>
              <w:t>The comment shows on the Outgoing Shipment Invoice and Unit History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1E714C7" w14:textId="14C773AD" w:rsidR="000471B1" w:rsidRPr="008450EA" w:rsidDel="00D65310" w:rsidRDefault="000471B1" w:rsidP="00285D1D">
            <w:pPr>
              <w:spacing w:before="60"/>
              <w:rPr>
                <w:rFonts w:ascii="Arial" w:hAnsi="Arial" w:cs="Arial"/>
                <w:sz w:val="18"/>
                <w:szCs w:val="18"/>
              </w:rPr>
            </w:pPr>
            <w:r>
              <w:rPr>
                <w:rFonts w:ascii="Arial" w:hAnsi="Arial" w:cs="Arial"/>
                <w:sz w:val="18"/>
                <w:szCs w:val="18"/>
              </w:rPr>
              <w:t>Transfer blood unit out of VBECS. When processing outgoing shipment enter a comment for this blood unit. Confirm the shipment. Verify that the comment show</w:t>
            </w:r>
            <w:r w:rsidR="00747F5E">
              <w:rPr>
                <w:rFonts w:ascii="Arial" w:hAnsi="Arial" w:cs="Arial"/>
                <w:sz w:val="18"/>
                <w:szCs w:val="18"/>
              </w:rPr>
              <w:t>s</w:t>
            </w:r>
            <w:r>
              <w:rPr>
                <w:rFonts w:ascii="Arial" w:hAnsi="Arial" w:cs="Arial"/>
                <w:sz w:val="18"/>
                <w:szCs w:val="18"/>
              </w:rPr>
              <w:t xml:space="preserve"> on an Outgoing Shipment Invoice and Unit History Report in the Outgoing Shipment section.</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914E771" w14:textId="77777777" w:rsidR="000471B1" w:rsidRPr="00C47A3F" w:rsidDel="00D65310" w:rsidRDefault="000471B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1FFA907" w14:textId="77777777" w:rsidR="000471B1" w:rsidRPr="00C47A3F" w:rsidDel="00D65310" w:rsidRDefault="000471B1"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68043640" w14:textId="77777777" w:rsidR="000471B1" w:rsidRPr="00C47A3F" w:rsidDel="00D65310" w:rsidRDefault="000471B1"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4A224BF" w14:textId="77777777" w:rsidR="000471B1" w:rsidRPr="00C47A3F" w:rsidDel="00D65310" w:rsidRDefault="000471B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B6871A7" w14:textId="77777777" w:rsidR="000471B1" w:rsidRPr="00C47A3F" w:rsidDel="00D65310" w:rsidRDefault="000471B1" w:rsidP="00285D1D">
            <w:pPr>
              <w:pStyle w:val="TableText"/>
              <w:spacing w:before="60"/>
              <w:rPr>
                <w:rFonts w:cs="Arial"/>
                <w:color w:val="000000"/>
                <w:szCs w:val="18"/>
              </w:rPr>
            </w:pPr>
          </w:p>
        </w:tc>
      </w:tr>
      <w:tr w:rsidR="0012587A" w:rsidRPr="00C47A3F" w:rsidDel="00D65310" w14:paraId="268EF6B8"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2FF7290A" w14:textId="3CBC945A" w:rsidR="00C76931" w:rsidRPr="00B83BAF" w:rsidDel="00D65310" w:rsidRDefault="00C265A0" w:rsidP="00285D1D">
            <w:pPr>
              <w:spacing w:before="60"/>
              <w:rPr>
                <w:rFonts w:ascii="Arial" w:hAnsi="Arial" w:cs="Arial"/>
                <w:sz w:val="18"/>
                <w:szCs w:val="18"/>
              </w:rPr>
            </w:pPr>
            <w:r>
              <w:rPr>
                <w:rFonts w:ascii="Arial" w:hAnsi="Arial" w:cs="Arial"/>
                <w:sz w:val="18"/>
                <w:szCs w:val="18"/>
              </w:rPr>
              <w:t>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AC3E7D" w14:textId="5E6DDDD2" w:rsidR="00C76931" w:rsidRPr="00757688" w:rsidDel="00D65310" w:rsidRDefault="00C76931" w:rsidP="00285D1D">
            <w:pPr>
              <w:spacing w:before="60"/>
              <w:rPr>
                <w:rFonts w:ascii="Arial" w:hAnsi="Arial" w:cs="Arial"/>
                <w:sz w:val="18"/>
                <w:szCs w:val="18"/>
              </w:rPr>
            </w:pPr>
            <w:r>
              <w:rPr>
                <w:rFonts w:ascii="Arial" w:hAnsi="Arial" w:cs="Arial"/>
                <w:sz w:val="18"/>
                <w:szCs w:val="18"/>
              </w:rPr>
              <w:t>Outgoing Shipment / Unit History Report</w:t>
            </w:r>
            <w:r w:rsidR="00603BC1">
              <w:rPr>
                <w:rFonts w:ascii="Arial" w:hAnsi="Arial" w:cs="Arial"/>
                <w:vanish/>
                <w:sz w:val="18"/>
                <w:szCs w:val="18"/>
              </w:rPr>
              <w:t xml:space="preserve"> 7</w:t>
            </w:r>
            <w:r>
              <w:rPr>
                <w:rFonts w:ascii="Arial" w:hAnsi="Arial" w:cs="Arial"/>
                <w:vanish/>
                <w:sz w:val="18"/>
                <w:szCs w:val="18"/>
              </w:rPr>
              <w:t>0877</w:t>
            </w:r>
          </w:p>
        </w:tc>
        <w:tc>
          <w:tcPr>
            <w:tcW w:w="1890" w:type="dxa"/>
            <w:tcBorders>
              <w:top w:val="single" w:sz="4" w:space="0" w:color="auto"/>
              <w:left w:val="single" w:sz="4" w:space="0" w:color="auto"/>
              <w:bottom w:val="single" w:sz="4" w:space="0" w:color="auto"/>
              <w:right w:val="single" w:sz="4" w:space="0" w:color="auto"/>
            </w:tcBorders>
          </w:tcPr>
          <w:p w14:paraId="58E60C0A" w14:textId="69DEDA8E" w:rsidR="00C76931" w:rsidRPr="00B83BAF" w:rsidDel="00D65310" w:rsidRDefault="00C76931" w:rsidP="00285D1D">
            <w:pPr>
              <w:spacing w:before="60"/>
              <w:rPr>
                <w:rFonts w:ascii="Arial" w:hAnsi="Arial" w:cs="Arial"/>
                <w:sz w:val="18"/>
                <w:szCs w:val="18"/>
              </w:rPr>
            </w:pPr>
            <w:r>
              <w:rPr>
                <w:rFonts w:ascii="Arial" w:hAnsi="Arial" w:cs="Arial"/>
                <w:sz w:val="18"/>
                <w:szCs w:val="18"/>
              </w:rPr>
              <w:t xml:space="preserve">Add ability to </w:t>
            </w:r>
            <w:r w:rsidR="008215F4">
              <w:rPr>
                <w:rFonts w:ascii="Arial" w:hAnsi="Arial" w:cs="Arial"/>
                <w:sz w:val="18"/>
                <w:szCs w:val="18"/>
              </w:rPr>
              <w:t>mark transferred units as visually inspected.</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C68B22E" w14:textId="0689D2E1" w:rsidR="00C76931" w:rsidRDefault="00C76931" w:rsidP="00285D1D">
            <w:pPr>
              <w:spacing w:before="60"/>
              <w:rPr>
                <w:rFonts w:ascii="Arial" w:hAnsi="Arial" w:cs="Arial"/>
                <w:sz w:val="18"/>
                <w:szCs w:val="18"/>
              </w:rPr>
            </w:pPr>
            <w:r w:rsidRPr="00034BA3">
              <w:rPr>
                <w:rFonts w:ascii="Arial" w:hAnsi="Arial" w:cs="Arial"/>
                <w:sz w:val="18"/>
                <w:szCs w:val="18"/>
              </w:rPr>
              <w:t xml:space="preserve">Added ability to </w:t>
            </w:r>
            <w:r w:rsidR="008215F4">
              <w:rPr>
                <w:rFonts w:ascii="Arial" w:hAnsi="Arial" w:cs="Arial"/>
                <w:sz w:val="18"/>
                <w:szCs w:val="18"/>
              </w:rPr>
              <w:t>mark blood units as visually inspected</w:t>
            </w:r>
            <w:r w:rsidRPr="00034BA3">
              <w:rPr>
                <w:rFonts w:ascii="Arial" w:hAnsi="Arial" w:cs="Arial"/>
                <w:sz w:val="18"/>
                <w:szCs w:val="18"/>
              </w:rPr>
              <w:t xml:space="preserve"> during </w:t>
            </w:r>
            <w:r w:rsidR="00445DA7">
              <w:rPr>
                <w:rFonts w:ascii="Arial" w:hAnsi="Arial" w:cs="Arial"/>
                <w:sz w:val="18"/>
                <w:szCs w:val="18"/>
              </w:rPr>
              <w:t>Outgoing Shipment</w:t>
            </w:r>
            <w:r>
              <w:rPr>
                <w:rFonts w:ascii="Arial" w:hAnsi="Arial" w:cs="Arial"/>
                <w:sz w:val="18"/>
                <w:szCs w:val="18"/>
              </w:rPr>
              <w:t>.</w:t>
            </w:r>
          </w:p>
          <w:p w14:paraId="27883A52" w14:textId="61488A87" w:rsidR="00C76931" w:rsidRPr="00EC0265" w:rsidDel="00D65310" w:rsidRDefault="00C76931" w:rsidP="00285D1D">
            <w:pPr>
              <w:spacing w:before="60"/>
              <w:rPr>
                <w:rFonts w:ascii="Arial" w:hAnsi="Arial" w:cs="Arial"/>
                <w:sz w:val="18"/>
                <w:szCs w:val="18"/>
              </w:rPr>
            </w:pPr>
            <w:r>
              <w:rPr>
                <w:rFonts w:ascii="Arial" w:hAnsi="Arial" w:cs="Arial"/>
                <w:sz w:val="18"/>
                <w:szCs w:val="18"/>
              </w:rPr>
              <w:t>T</w:t>
            </w:r>
            <w:r w:rsidR="008215F4">
              <w:rPr>
                <w:rFonts w:ascii="Arial" w:hAnsi="Arial" w:cs="Arial"/>
                <w:sz w:val="18"/>
                <w:szCs w:val="18"/>
              </w:rPr>
              <w:t>he visual inspection shows on Unit History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0322AB1" w14:textId="334B2DF8" w:rsidR="00C76931" w:rsidRPr="008450EA" w:rsidDel="00D65310" w:rsidRDefault="00C76931" w:rsidP="00285D1D">
            <w:pPr>
              <w:spacing w:before="60"/>
              <w:rPr>
                <w:rFonts w:ascii="Arial" w:hAnsi="Arial" w:cs="Arial"/>
                <w:sz w:val="18"/>
                <w:szCs w:val="18"/>
              </w:rPr>
            </w:pPr>
            <w:r>
              <w:rPr>
                <w:rFonts w:ascii="Arial" w:hAnsi="Arial" w:cs="Arial"/>
                <w:sz w:val="18"/>
                <w:szCs w:val="18"/>
              </w:rPr>
              <w:t xml:space="preserve">Transfer blood unit out of VBECS. </w:t>
            </w:r>
            <w:r w:rsidR="008215F4">
              <w:rPr>
                <w:rFonts w:ascii="Arial" w:hAnsi="Arial" w:cs="Arial"/>
                <w:sz w:val="18"/>
                <w:szCs w:val="18"/>
              </w:rPr>
              <w:t>Verify that w</w:t>
            </w:r>
            <w:r>
              <w:rPr>
                <w:rFonts w:ascii="Arial" w:hAnsi="Arial" w:cs="Arial"/>
                <w:sz w:val="18"/>
                <w:szCs w:val="18"/>
              </w:rPr>
              <w:t xml:space="preserve">hen </w:t>
            </w:r>
            <w:r w:rsidR="008215F4">
              <w:rPr>
                <w:rFonts w:ascii="Arial" w:hAnsi="Arial" w:cs="Arial"/>
                <w:sz w:val="18"/>
                <w:szCs w:val="18"/>
              </w:rPr>
              <w:t>adding blood unit to the outgoing shipment user is asked a question whether blood unit was visually inspected</w:t>
            </w:r>
            <w:r>
              <w:rPr>
                <w:rFonts w:ascii="Arial" w:hAnsi="Arial" w:cs="Arial"/>
                <w:sz w:val="18"/>
                <w:szCs w:val="18"/>
              </w:rPr>
              <w:t>.</w:t>
            </w:r>
            <w:r w:rsidR="008215F4">
              <w:rPr>
                <w:rFonts w:ascii="Arial" w:hAnsi="Arial" w:cs="Arial"/>
                <w:sz w:val="18"/>
                <w:szCs w:val="18"/>
              </w:rPr>
              <w:t xml:space="preserve"> Confirm the shipment. Verify that the visual inspection shows in the Outgoing Shipment section of Unit History Report</w:t>
            </w:r>
            <w:r>
              <w:rPr>
                <w:rFonts w:ascii="Arial" w:hAnsi="Arial" w:cs="Arial"/>
                <w:sz w:val="18"/>
                <w:szCs w:val="18"/>
              </w:rPr>
              <w: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F9C860C" w14:textId="77777777" w:rsidR="00C76931" w:rsidRPr="00C47A3F" w:rsidDel="00D65310" w:rsidRDefault="00C7693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2CF2140" w14:textId="77777777" w:rsidR="00C76931" w:rsidRPr="00C47A3F" w:rsidDel="00D65310" w:rsidRDefault="00C76931"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F3B5224" w14:textId="77777777" w:rsidR="00C76931" w:rsidRPr="00C47A3F" w:rsidDel="00D65310" w:rsidRDefault="00C76931"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1CB0A46" w14:textId="77777777" w:rsidR="00C76931" w:rsidRPr="00C47A3F" w:rsidDel="00D65310" w:rsidRDefault="00C7693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555C5B7" w14:textId="77777777" w:rsidR="00C76931" w:rsidRPr="00C47A3F" w:rsidDel="00D65310" w:rsidRDefault="00C76931" w:rsidP="00285D1D">
            <w:pPr>
              <w:pStyle w:val="TableText"/>
              <w:spacing w:before="60"/>
              <w:rPr>
                <w:rFonts w:cs="Arial"/>
                <w:color w:val="000000"/>
                <w:szCs w:val="18"/>
              </w:rPr>
            </w:pPr>
          </w:p>
        </w:tc>
      </w:tr>
      <w:tr w:rsidR="0012587A" w:rsidRPr="00C47A3F" w:rsidDel="00D65310" w14:paraId="1E573866"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054D3A3" w14:textId="1A923690" w:rsidR="00BA75C1" w:rsidRPr="00B83BAF" w:rsidDel="00D65310" w:rsidRDefault="00BA75C1" w:rsidP="00285D1D">
            <w:pPr>
              <w:spacing w:before="60"/>
              <w:rPr>
                <w:rFonts w:ascii="Arial" w:hAnsi="Arial" w:cs="Arial"/>
                <w:sz w:val="18"/>
                <w:szCs w:val="18"/>
              </w:rPr>
            </w:pPr>
            <w:r>
              <w:rPr>
                <w:rFonts w:ascii="Arial" w:hAnsi="Arial" w:cs="Arial"/>
                <w:sz w:val="18"/>
                <w:szCs w:val="18"/>
              </w:rPr>
              <w:t>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47C718" w14:textId="4C9C6001" w:rsidR="00BA75C1" w:rsidRPr="00757688" w:rsidDel="00D65310" w:rsidRDefault="00BA75C1" w:rsidP="00285D1D">
            <w:pPr>
              <w:spacing w:before="60"/>
              <w:rPr>
                <w:rFonts w:ascii="Arial" w:hAnsi="Arial" w:cs="Arial"/>
                <w:sz w:val="18"/>
                <w:szCs w:val="18"/>
              </w:rPr>
            </w:pPr>
            <w:r>
              <w:rPr>
                <w:rFonts w:ascii="Arial" w:hAnsi="Arial" w:cs="Arial"/>
                <w:sz w:val="18"/>
                <w:szCs w:val="18"/>
              </w:rPr>
              <w:t>Blood Products</w:t>
            </w:r>
            <w:r w:rsidR="00603BC1">
              <w:rPr>
                <w:rFonts w:ascii="Arial" w:hAnsi="Arial" w:cs="Arial"/>
                <w:vanish/>
                <w:sz w:val="18"/>
                <w:szCs w:val="18"/>
              </w:rPr>
              <w:t xml:space="preserve"> 1</w:t>
            </w:r>
            <w:r>
              <w:rPr>
                <w:rFonts w:ascii="Arial" w:hAnsi="Arial" w:cs="Arial"/>
                <w:vanish/>
                <w:sz w:val="18"/>
                <w:szCs w:val="18"/>
              </w:rPr>
              <w:t>09809</w:t>
            </w:r>
          </w:p>
        </w:tc>
        <w:tc>
          <w:tcPr>
            <w:tcW w:w="1890" w:type="dxa"/>
            <w:tcBorders>
              <w:top w:val="single" w:sz="4" w:space="0" w:color="auto"/>
              <w:left w:val="single" w:sz="4" w:space="0" w:color="auto"/>
              <w:bottom w:val="single" w:sz="4" w:space="0" w:color="auto"/>
              <w:right w:val="single" w:sz="4" w:space="0" w:color="auto"/>
            </w:tcBorders>
          </w:tcPr>
          <w:p w14:paraId="59ADA402" w14:textId="7B342C80" w:rsidR="00BA75C1" w:rsidRPr="00B83BAF" w:rsidDel="00D65310" w:rsidRDefault="00BA75C1" w:rsidP="00285D1D">
            <w:pPr>
              <w:spacing w:before="60"/>
              <w:rPr>
                <w:rFonts w:ascii="Arial" w:hAnsi="Arial" w:cs="Arial"/>
                <w:sz w:val="18"/>
                <w:szCs w:val="18"/>
              </w:rPr>
            </w:pPr>
            <w:r>
              <w:rPr>
                <w:rFonts w:ascii="Arial" w:hAnsi="Arial" w:cs="Arial"/>
                <w:sz w:val="18"/>
                <w:szCs w:val="18"/>
              </w:rPr>
              <w:t>Allow modification of Maximum Storage Time for blood products.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EDFD240" w14:textId="5474AFA9" w:rsidR="00BA75C1" w:rsidRPr="00EC0265" w:rsidDel="00D65310" w:rsidRDefault="00BA75C1" w:rsidP="00285D1D">
            <w:pPr>
              <w:spacing w:before="60"/>
              <w:rPr>
                <w:rFonts w:ascii="Arial" w:hAnsi="Arial" w:cs="Arial"/>
                <w:sz w:val="18"/>
                <w:szCs w:val="18"/>
              </w:rPr>
            </w:pPr>
            <w:r>
              <w:rPr>
                <w:rFonts w:ascii="Arial" w:hAnsi="Arial" w:cs="Arial"/>
                <w:sz w:val="18"/>
                <w:szCs w:val="18"/>
              </w:rPr>
              <w:t>Supervisory level users may now modify the default Maximum Storage Time for blood products. Changes are captured on the Audit Trail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B91B89E" w14:textId="2B98869A" w:rsidR="00BA75C1" w:rsidRPr="008450EA" w:rsidDel="00D65310" w:rsidRDefault="00A83C38" w:rsidP="00285D1D">
            <w:pPr>
              <w:spacing w:before="60"/>
              <w:rPr>
                <w:rFonts w:ascii="Arial" w:hAnsi="Arial" w:cs="Arial"/>
                <w:sz w:val="18"/>
                <w:szCs w:val="18"/>
              </w:rPr>
            </w:pPr>
            <w:r w:rsidRPr="00A83C38">
              <w:rPr>
                <w:rFonts w:ascii="Arial" w:hAnsi="Arial" w:cs="Arial"/>
                <w:sz w:val="18"/>
                <w:szCs w:val="18"/>
              </w:rPr>
              <w:t>Only supervisors (level 4 and above) have ability to modify Maximum Storage Time</w:t>
            </w:r>
            <w:r>
              <w:rPr>
                <w:rFonts w:ascii="Arial" w:hAnsi="Arial" w:cs="Arial"/>
                <w:sz w:val="18"/>
                <w:szCs w:val="18"/>
              </w:rPr>
              <w:t xml:space="preserve"> (MST)</w:t>
            </w:r>
            <w:r w:rsidRPr="00A83C38">
              <w:rPr>
                <w:rFonts w:ascii="Arial" w:hAnsi="Arial" w:cs="Arial"/>
                <w:sz w:val="18"/>
                <w:szCs w:val="18"/>
              </w:rPr>
              <w:t>. Modify MST for any blood product (Tools -&gt; Blood Products). Cho</w:t>
            </w:r>
            <w:r w:rsidR="00253FC6">
              <w:rPr>
                <w:rFonts w:ascii="Arial" w:hAnsi="Arial" w:cs="Arial"/>
                <w:sz w:val="18"/>
                <w:szCs w:val="18"/>
              </w:rPr>
              <w:t>o</w:t>
            </w:r>
            <w:r w:rsidRPr="00A83C38">
              <w:rPr>
                <w:rFonts w:ascii="Arial" w:hAnsi="Arial" w:cs="Arial"/>
                <w:sz w:val="18"/>
                <w:szCs w:val="18"/>
              </w:rPr>
              <w:t>se a product code that your site has wanted to modify the maximum storage time or a product with a relatively short outdate such as E3057 (5-day platelet). Log in product and try to extend expiration date. VBECS will not allow it. Change MST to a longer time. Log in product again with same extended expiration as before, VBECS will allow new expiration date. Verify that the change shows on Audit Trail Report. For validation purposes use product codes that are not currently assigned to patients so ongoing transfusions are not affected.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064574C" w14:textId="77777777" w:rsidR="00BA75C1" w:rsidRPr="00C47A3F" w:rsidDel="00D65310" w:rsidRDefault="00BA75C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475C68B" w14:textId="77777777" w:rsidR="00BA75C1" w:rsidRPr="00C47A3F" w:rsidDel="00D65310" w:rsidRDefault="00BA75C1"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054E845D" w14:textId="77777777" w:rsidR="00BA75C1" w:rsidRPr="00C47A3F" w:rsidDel="00D65310" w:rsidRDefault="00BA75C1"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0388A4D" w14:textId="77777777" w:rsidR="00BA75C1" w:rsidRPr="00C47A3F" w:rsidDel="00D65310" w:rsidRDefault="00BA75C1"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41E6D64" w14:textId="77777777" w:rsidR="00BA75C1" w:rsidRPr="00C47A3F" w:rsidDel="00D65310" w:rsidRDefault="00BA75C1" w:rsidP="00285D1D">
            <w:pPr>
              <w:pStyle w:val="TableText"/>
              <w:spacing w:before="60"/>
              <w:rPr>
                <w:rFonts w:cs="Arial"/>
                <w:color w:val="000000"/>
                <w:szCs w:val="18"/>
              </w:rPr>
            </w:pPr>
          </w:p>
        </w:tc>
      </w:tr>
      <w:tr w:rsidR="0012587A" w:rsidRPr="00C47A3F" w:rsidDel="00D65310" w14:paraId="0B7AB151"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5A3E307B" w14:textId="77777777" w:rsidR="00A22EE8" w:rsidRPr="00B83BAF" w:rsidDel="00D65310" w:rsidRDefault="00A22EE8" w:rsidP="00285D1D">
            <w:pPr>
              <w:spacing w:before="60"/>
              <w:rPr>
                <w:rFonts w:ascii="Arial" w:hAnsi="Arial" w:cs="Arial"/>
                <w:sz w:val="18"/>
                <w:szCs w:val="18"/>
              </w:rPr>
            </w:pPr>
            <w:r>
              <w:rPr>
                <w:rFonts w:ascii="Arial" w:hAnsi="Arial" w:cs="Arial"/>
                <w:sz w:val="18"/>
                <w:szCs w:val="18"/>
              </w:rPr>
              <w:t>10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ED6BE5F" w14:textId="32DD4F95" w:rsidR="00A22EE8" w:rsidRPr="00757688" w:rsidDel="00D65310" w:rsidRDefault="00A22EE8" w:rsidP="00285D1D">
            <w:pPr>
              <w:spacing w:before="60"/>
              <w:rPr>
                <w:rFonts w:ascii="Arial" w:hAnsi="Arial" w:cs="Arial"/>
                <w:sz w:val="18"/>
                <w:szCs w:val="18"/>
              </w:rPr>
            </w:pPr>
            <w:r>
              <w:rPr>
                <w:rFonts w:ascii="Arial" w:hAnsi="Arial" w:cs="Arial"/>
                <w:sz w:val="18"/>
                <w:szCs w:val="18"/>
              </w:rPr>
              <w:t>New Blood Products</w:t>
            </w:r>
            <w:r w:rsidR="00603BC1">
              <w:rPr>
                <w:rFonts w:ascii="Arial" w:hAnsi="Arial" w:cs="Arial"/>
                <w:vanish/>
                <w:sz w:val="18"/>
                <w:szCs w:val="18"/>
              </w:rPr>
              <w:t xml:space="preserve"> 1</w:t>
            </w:r>
            <w:r>
              <w:rPr>
                <w:rFonts w:ascii="Arial" w:hAnsi="Arial" w:cs="Arial"/>
                <w:vanish/>
                <w:sz w:val="18"/>
                <w:szCs w:val="18"/>
              </w:rPr>
              <w:t>11452</w:t>
            </w:r>
          </w:p>
        </w:tc>
        <w:tc>
          <w:tcPr>
            <w:tcW w:w="1890" w:type="dxa"/>
            <w:tcBorders>
              <w:top w:val="single" w:sz="4" w:space="0" w:color="auto"/>
              <w:left w:val="single" w:sz="4" w:space="0" w:color="auto"/>
              <w:bottom w:val="single" w:sz="4" w:space="0" w:color="auto"/>
              <w:right w:val="single" w:sz="4" w:space="0" w:color="auto"/>
            </w:tcBorders>
          </w:tcPr>
          <w:p w14:paraId="2F51F444" w14:textId="77777777" w:rsidR="00A22EE8" w:rsidRPr="00B83BAF" w:rsidDel="00D65310" w:rsidRDefault="00A22EE8" w:rsidP="00285D1D">
            <w:pPr>
              <w:spacing w:before="60"/>
              <w:rPr>
                <w:rFonts w:ascii="Arial" w:hAnsi="Arial" w:cs="Arial"/>
                <w:sz w:val="18"/>
                <w:szCs w:val="18"/>
              </w:rPr>
            </w:pPr>
            <w:r>
              <w:rPr>
                <w:rFonts w:ascii="Arial" w:hAnsi="Arial" w:cs="Arial"/>
                <w:sz w:val="18"/>
                <w:szCs w:val="18"/>
              </w:rPr>
              <w:t xml:space="preserve">Update blood product table with new ICCBBA blood product codes from version </w:t>
            </w:r>
            <w:r w:rsidRPr="00771554">
              <w:rPr>
                <w:rFonts w:ascii="Arial" w:hAnsi="Arial" w:cs="Arial"/>
                <w:sz w:val="18"/>
                <w:szCs w:val="18"/>
              </w:rPr>
              <w:t>7.57.1 through 7.61.1</w:t>
            </w:r>
            <w:r>
              <w:rPr>
                <w:rFonts w:ascii="Arial" w:hAnsi="Arial" w:cs="Arial"/>
                <w:sz w:val="18"/>
                <w:szCs w:val="18"/>
              </w:rPr>
              <w: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6149F8E" w14:textId="77777777" w:rsidR="00A22EE8" w:rsidRPr="00AC07E2" w:rsidRDefault="00A22EE8" w:rsidP="00285D1D">
            <w:pPr>
              <w:spacing w:before="60"/>
              <w:rPr>
                <w:rFonts w:ascii="Arial" w:hAnsi="Arial" w:cs="Arial"/>
                <w:sz w:val="18"/>
                <w:szCs w:val="18"/>
              </w:rPr>
            </w:pPr>
            <w:r w:rsidRPr="00AC07E2">
              <w:rPr>
                <w:rFonts w:ascii="Arial" w:hAnsi="Arial" w:cs="Arial"/>
                <w:sz w:val="18"/>
                <w:szCs w:val="18"/>
              </w:rPr>
              <w:t>New blood products were added to VBECS.</w:t>
            </w:r>
          </w:p>
          <w:p w14:paraId="42942F82" w14:textId="77777777" w:rsidR="002F02B9" w:rsidRPr="002F02B9" w:rsidRDefault="00A22EE8" w:rsidP="002F02B9">
            <w:pPr>
              <w:spacing w:before="60"/>
              <w:rPr>
                <w:rFonts w:ascii="Arial" w:hAnsi="Arial" w:cs="Arial"/>
                <w:sz w:val="18"/>
                <w:szCs w:val="18"/>
              </w:rPr>
            </w:pPr>
            <w:r w:rsidRPr="00AC07E2">
              <w:rPr>
                <w:rFonts w:ascii="Arial" w:hAnsi="Arial" w:cs="Arial"/>
                <w:sz w:val="18"/>
                <w:szCs w:val="18"/>
              </w:rPr>
              <w:t xml:space="preserve">For a full list of new product codes see </w:t>
            </w:r>
            <w:r w:rsidRPr="00AC07E2">
              <w:rPr>
                <w:rFonts w:ascii="Arial" w:hAnsi="Arial" w:cs="Arial"/>
                <w:sz w:val="18"/>
                <w:szCs w:val="18"/>
              </w:rPr>
              <w:fldChar w:fldCharType="begin"/>
            </w:r>
            <w:r w:rsidRPr="00AC07E2">
              <w:rPr>
                <w:rFonts w:ascii="Arial" w:hAnsi="Arial" w:cs="Arial"/>
                <w:sz w:val="18"/>
                <w:szCs w:val="18"/>
              </w:rPr>
              <w:instrText xml:space="preserve"> REF _Ref100836461 \h  \* MERGEFORMAT </w:instrText>
            </w:r>
            <w:r w:rsidRPr="00AC07E2">
              <w:rPr>
                <w:rFonts w:ascii="Arial" w:hAnsi="Arial" w:cs="Arial"/>
                <w:sz w:val="18"/>
                <w:szCs w:val="18"/>
              </w:rPr>
            </w:r>
            <w:r w:rsidRPr="00AC07E2">
              <w:rPr>
                <w:rFonts w:ascii="Arial" w:hAnsi="Arial" w:cs="Arial"/>
                <w:sz w:val="18"/>
                <w:szCs w:val="18"/>
              </w:rPr>
              <w:fldChar w:fldCharType="separate"/>
            </w:r>
            <w:r w:rsidR="002F02B9" w:rsidRPr="002F02B9">
              <w:rPr>
                <w:rFonts w:ascii="Arial" w:hAnsi="Arial" w:cs="Arial"/>
                <w:sz w:val="18"/>
                <w:szCs w:val="18"/>
              </w:rPr>
              <w:br w:type="page"/>
            </w:r>
          </w:p>
          <w:p w14:paraId="1039F609" w14:textId="02D0EAD3" w:rsidR="00A22EE8" w:rsidRPr="00AC07E2" w:rsidRDefault="002F02B9" w:rsidP="00285D1D">
            <w:pPr>
              <w:spacing w:before="60"/>
              <w:rPr>
                <w:rFonts w:ascii="Arial" w:hAnsi="Arial" w:cs="Arial"/>
                <w:sz w:val="18"/>
                <w:szCs w:val="18"/>
              </w:rPr>
            </w:pPr>
            <w:r w:rsidRPr="002F02B9">
              <w:rPr>
                <w:rFonts w:ascii="Arial" w:hAnsi="Arial" w:cs="Arial"/>
                <w:sz w:val="18"/>
                <w:szCs w:val="18"/>
              </w:rPr>
              <w:t>Table 2</w:t>
            </w:r>
            <w:r w:rsidR="00A22EE8" w:rsidRPr="00AC07E2">
              <w:rPr>
                <w:rFonts w:ascii="Arial" w:hAnsi="Arial" w:cs="Arial"/>
                <w:sz w:val="18"/>
                <w:szCs w:val="18"/>
              </w:rPr>
              <w:fldChar w:fldCharType="end"/>
            </w:r>
            <w:r w:rsidR="00A22EE8" w:rsidRPr="00AC07E2">
              <w:rPr>
                <w:rFonts w:ascii="Arial" w:hAnsi="Arial" w:cs="Arial"/>
                <w:sz w:val="18"/>
                <w:szCs w:val="18"/>
              </w:rPr>
              <w:t>.</w:t>
            </w:r>
          </w:p>
          <w:p w14:paraId="1AA07D08" w14:textId="67B11C0A" w:rsidR="00A22EE8" w:rsidRPr="00AC07E2" w:rsidDel="00D65310" w:rsidRDefault="00A22EE8" w:rsidP="00285D1D">
            <w:pPr>
              <w:spacing w:before="60"/>
              <w:rPr>
                <w:rFonts w:ascii="Arial" w:hAnsi="Arial" w:cs="Arial"/>
                <w:sz w:val="18"/>
                <w:szCs w:val="18"/>
              </w:rPr>
            </w:pPr>
            <w:r w:rsidRPr="00AC07E2">
              <w:rPr>
                <w:rFonts w:ascii="Arial" w:hAnsi="Arial" w:cs="Arial"/>
                <w:sz w:val="18"/>
                <w:szCs w:val="18"/>
              </w:rPr>
              <w:t xml:space="preserve">The list of all possible </w:t>
            </w:r>
            <w:r w:rsidR="00546582" w:rsidRPr="00AC07E2">
              <w:rPr>
                <w:rFonts w:ascii="Arial" w:hAnsi="Arial" w:cs="Arial"/>
                <w:sz w:val="18"/>
                <w:szCs w:val="18"/>
              </w:rPr>
              <w:t xml:space="preserve">non-pooled </w:t>
            </w:r>
            <w:r w:rsidRPr="00AC07E2">
              <w:rPr>
                <w:rFonts w:ascii="Arial" w:hAnsi="Arial" w:cs="Arial"/>
                <w:sz w:val="18"/>
                <w:szCs w:val="18"/>
              </w:rPr>
              <w:t>modifications for new blood products can be found on the VBECS SharePoint Site.</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9E95381" w14:textId="77777777" w:rsidR="00A22EE8" w:rsidRPr="008450EA" w:rsidDel="00D65310" w:rsidRDefault="00A22EE8" w:rsidP="00285D1D">
            <w:pPr>
              <w:spacing w:before="60"/>
              <w:rPr>
                <w:rFonts w:ascii="Arial" w:hAnsi="Arial" w:cs="Arial"/>
                <w:sz w:val="18"/>
                <w:szCs w:val="18"/>
              </w:rPr>
            </w:pPr>
            <w:r>
              <w:rPr>
                <w:rFonts w:ascii="Arial" w:hAnsi="Arial" w:cs="Arial"/>
                <w:sz w:val="18"/>
                <w:szCs w:val="18"/>
              </w:rPr>
              <w:t>Validate only blood products that you may receive from your supplier. Use Tools, Blood Products to associate the blood products with an active facility.</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7354D2A" w14:textId="77777777" w:rsidR="00A22EE8" w:rsidRPr="00C47A3F" w:rsidDel="00D65310" w:rsidRDefault="00A22EE8"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2DDFACE" w14:textId="77777777" w:rsidR="00A22EE8" w:rsidRPr="00C47A3F" w:rsidDel="00D65310" w:rsidRDefault="00A22EE8"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8EB93AA" w14:textId="77777777" w:rsidR="00A22EE8" w:rsidRPr="00C47A3F" w:rsidDel="00D65310" w:rsidRDefault="00A22EE8"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08CD100" w14:textId="77777777" w:rsidR="00A22EE8" w:rsidRPr="00C47A3F" w:rsidDel="00D65310" w:rsidRDefault="00A22EE8"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53ACA97" w14:textId="77777777" w:rsidR="00A22EE8" w:rsidRPr="00C47A3F" w:rsidDel="00D65310" w:rsidRDefault="00A22EE8" w:rsidP="00285D1D">
            <w:pPr>
              <w:pStyle w:val="TableText"/>
              <w:spacing w:before="60"/>
              <w:rPr>
                <w:rFonts w:cs="Arial"/>
                <w:color w:val="000000"/>
                <w:szCs w:val="18"/>
              </w:rPr>
            </w:pPr>
          </w:p>
        </w:tc>
      </w:tr>
      <w:tr w:rsidR="0012587A" w:rsidRPr="00C47A3F" w:rsidDel="00D65310" w14:paraId="35BE0C25"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753F43FA" w14:textId="77777777" w:rsidR="00492F80" w:rsidRPr="00B83BAF" w:rsidDel="00D65310" w:rsidRDefault="00492F80" w:rsidP="00285D1D">
            <w:pPr>
              <w:spacing w:before="60"/>
              <w:rPr>
                <w:rFonts w:ascii="Arial" w:hAnsi="Arial" w:cs="Arial"/>
                <w:sz w:val="18"/>
                <w:szCs w:val="18"/>
              </w:rPr>
            </w:pPr>
            <w:r>
              <w:rPr>
                <w:rFonts w:ascii="Arial" w:hAnsi="Arial" w:cs="Arial"/>
                <w:sz w:val="18"/>
                <w:szCs w:val="18"/>
              </w:rPr>
              <w:t>11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AB6A7EC" w14:textId="3B48B2A2" w:rsidR="00492F80" w:rsidRPr="00757688" w:rsidDel="00D65310" w:rsidRDefault="00492F80" w:rsidP="00285D1D">
            <w:pPr>
              <w:spacing w:before="60"/>
              <w:rPr>
                <w:rFonts w:ascii="Arial" w:hAnsi="Arial" w:cs="Arial"/>
                <w:sz w:val="18"/>
                <w:szCs w:val="18"/>
              </w:rPr>
            </w:pPr>
            <w:r>
              <w:rPr>
                <w:rFonts w:ascii="Arial" w:hAnsi="Arial" w:cs="Arial"/>
                <w:sz w:val="18"/>
                <w:szCs w:val="18"/>
              </w:rPr>
              <w:t>Accept Orders / Single Order History Report / Patient History Report</w:t>
            </w:r>
            <w:r w:rsidR="00603BC1">
              <w:rPr>
                <w:rFonts w:ascii="Arial" w:hAnsi="Arial" w:cs="Arial"/>
                <w:vanish/>
                <w:sz w:val="18"/>
                <w:szCs w:val="18"/>
              </w:rPr>
              <w:t xml:space="preserve"> 6</w:t>
            </w:r>
            <w:r>
              <w:rPr>
                <w:rFonts w:ascii="Arial" w:hAnsi="Arial" w:cs="Arial"/>
                <w:vanish/>
                <w:sz w:val="18"/>
                <w:szCs w:val="18"/>
              </w:rPr>
              <w:t>8749</w:t>
            </w:r>
          </w:p>
        </w:tc>
        <w:tc>
          <w:tcPr>
            <w:tcW w:w="1890" w:type="dxa"/>
            <w:tcBorders>
              <w:top w:val="single" w:sz="4" w:space="0" w:color="auto"/>
              <w:left w:val="single" w:sz="4" w:space="0" w:color="auto"/>
              <w:bottom w:val="single" w:sz="4" w:space="0" w:color="auto"/>
              <w:right w:val="single" w:sz="4" w:space="0" w:color="auto"/>
            </w:tcBorders>
          </w:tcPr>
          <w:p w14:paraId="0C54EE31" w14:textId="77777777" w:rsidR="00492F80" w:rsidRPr="00B83BAF" w:rsidDel="00D65310" w:rsidRDefault="00492F80" w:rsidP="00285D1D">
            <w:pPr>
              <w:spacing w:before="60"/>
              <w:rPr>
                <w:rFonts w:ascii="Arial" w:hAnsi="Arial" w:cs="Arial"/>
                <w:sz w:val="18"/>
                <w:szCs w:val="18"/>
              </w:rPr>
            </w:pPr>
            <w:r w:rsidRPr="00A22EE8">
              <w:rPr>
                <w:rFonts w:ascii="Arial" w:hAnsi="Arial" w:cs="Arial"/>
                <w:sz w:val="18"/>
                <w:szCs w:val="18"/>
              </w:rPr>
              <w:t>Add a message when accepting an order reminding user about the requirement to perform patient historical check</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1427F08" w14:textId="77777777" w:rsidR="00492F80" w:rsidRDefault="00492F80" w:rsidP="00285D1D">
            <w:pPr>
              <w:spacing w:before="60"/>
              <w:rPr>
                <w:rFonts w:ascii="Arial" w:hAnsi="Arial" w:cs="Arial"/>
                <w:sz w:val="18"/>
                <w:szCs w:val="18"/>
              </w:rPr>
            </w:pPr>
            <w:r>
              <w:rPr>
                <w:rFonts w:ascii="Arial" w:hAnsi="Arial" w:cs="Arial"/>
                <w:sz w:val="18"/>
                <w:szCs w:val="18"/>
              </w:rPr>
              <w:t>When accepting a new order users will be asked to confirm that the historical patient check was performed</w:t>
            </w:r>
            <w:r w:rsidRPr="00EC0265">
              <w:rPr>
                <w:rFonts w:ascii="Arial" w:hAnsi="Arial" w:cs="Arial"/>
                <w:sz w:val="18"/>
                <w:szCs w:val="18"/>
              </w:rPr>
              <w:t>.</w:t>
            </w:r>
          </w:p>
          <w:p w14:paraId="5F101658" w14:textId="77777777" w:rsidR="00492F80" w:rsidRPr="00EC0265" w:rsidDel="00D65310" w:rsidRDefault="00492F80" w:rsidP="00285D1D">
            <w:pPr>
              <w:spacing w:before="60"/>
              <w:rPr>
                <w:rFonts w:ascii="Arial" w:hAnsi="Arial" w:cs="Arial"/>
                <w:sz w:val="18"/>
                <w:szCs w:val="18"/>
              </w:rPr>
            </w:pPr>
            <w:r>
              <w:rPr>
                <w:rFonts w:ascii="Arial" w:hAnsi="Arial" w:cs="Arial"/>
                <w:sz w:val="18"/>
                <w:szCs w:val="18"/>
              </w:rPr>
              <w:t>The check is optional for orders that are marked as emergency issue.</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7360FE7" w14:textId="77777777" w:rsidR="00492F80" w:rsidRPr="008450EA" w:rsidDel="00D65310" w:rsidRDefault="00492F80" w:rsidP="00285D1D">
            <w:pPr>
              <w:spacing w:before="60"/>
              <w:rPr>
                <w:rFonts w:ascii="Arial" w:hAnsi="Arial" w:cs="Arial"/>
                <w:sz w:val="18"/>
                <w:szCs w:val="18"/>
              </w:rPr>
            </w:pPr>
            <w:r>
              <w:rPr>
                <w:rFonts w:ascii="Arial" w:hAnsi="Arial" w:cs="Arial"/>
                <w:sz w:val="18"/>
                <w:szCs w:val="18"/>
              </w:rPr>
              <w:t>Accept any new order. Verify that VBECS asks whether the patient historical check was performed. Click Yes to continue. Verify that the historical check shows on the Single Order History Report for this order. For orders associated with specimen (e.g. TAS) verify that the historical check also shows on the Specimen section of Patient History Report.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00CD3E7" w14:textId="77777777" w:rsidR="00492F80" w:rsidRPr="00C47A3F" w:rsidDel="00D65310" w:rsidRDefault="00492F8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72A2D98" w14:textId="77777777" w:rsidR="00492F80" w:rsidRPr="00C47A3F" w:rsidDel="00D65310" w:rsidRDefault="00492F80"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3823F08B" w14:textId="77777777" w:rsidR="00492F80" w:rsidRPr="00C47A3F" w:rsidDel="00D65310" w:rsidRDefault="00492F80"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5CFD38B" w14:textId="77777777" w:rsidR="00492F80" w:rsidRPr="00C47A3F" w:rsidDel="00D65310" w:rsidRDefault="00492F80"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0F36D8A" w14:textId="77777777" w:rsidR="00492F80" w:rsidRPr="00C47A3F" w:rsidDel="00D65310" w:rsidRDefault="00492F80" w:rsidP="00285D1D">
            <w:pPr>
              <w:pStyle w:val="TableText"/>
              <w:spacing w:before="60"/>
              <w:rPr>
                <w:rFonts w:cs="Arial"/>
                <w:color w:val="000000"/>
                <w:szCs w:val="18"/>
              </w:rPr>
            </w:pPr>
          </w:p>
        </w:tc>
      </w:tr>
      <w:tr w:rsidR="0012587A" w:rsidRPr="00C47A3F" w:rsidDel="00D65310" w14:paraId="2BE9EC3F"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3B5C3A37" w14:textId="77777777" w:rsidR="0026005B" w:rsidRPr="00B83BAF" w:rsidDel="00D65310" w:rsidRDefault="0026005B" w:rsidP="00285D1D">
            <w:pPr>
              <w:spacing w:before="60"/>
              <w:rPr>
                <w:rFonts w:ascii="Arial" w:hAnsi="Arial" w:cs="Arial"/>
                <w:sz w:val="18"/>
                <w:szCs w:val="18"/>
              </w:rPr>
            </w:pPr>
            <w:r>
              <w:rPr>
                <w:rFonts w:ascii="Arial" w:hAnsi="Arial" w:cs="Arial"/>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7F49793" w14:textId="745289A3" w:rsidR="0026005B" w:rsidRPr="00757688" w:rsidDel="00D65310" w:rsidRDefault="0026005B" w:rsidP="00285D1D">
            <w:pPr>
              <w:spacing w:before="60"/>
              <w:rPr>
                <w:rFonts w:ascii="Arial" w:hAnsi="Arial" w:cs="Arial"/>
                <w:sz w:val="18"/>
                <w:szCs w:val="18"/>
              </w:rPr>
            </w:pPr>
            <w:r>
              <w:rPr>
                <w:rFonts w:ascii="Arial" w:hAnsi="Arial" w:cs="Arial"/>
                <w:sz w:val="18"/>
                <w:szCs w:val="18"/>
              </w:rPr>
              <w:t>Return Issued Units / Unit History Report / Issued Returned Report</w:t>
            </w:r>
            <w:r w:rsidR="00603BC1">
              <w:rPr>
                <w:rFonts w:ascii="Arial" w:hAnsi="Arial" w:cs="Arial"/>
                <w:vanish/>
                <w:sz w:val="18"/>
                <w:szCs w:val="18"/>
              </w:rPr>
              <w:t xml:space="preserve"> 8</w:t>
            </w:r>
            <w:r>
              <w:rPr>
                <w:rFonts w:ascii="Arial" w:hAnsi="Arial" w:cs="Arial"/>
                <w:vanish/>
                <w:sz w:val="18"/>
                <w:szCs w:val="18"/>
              </w:rPr>
              <w:t>9535</w:t>
            </w:r>
          </w:p>
        </w:tc>
        <w:tc>
          <w:tcPr>
            <w:tcW w:w="1890" w:type="dxa"/>
            <w:tcBorders>
              <w:top w:val="single" w:sz="4" w:space="0" w:color="auto"/>
              <w:left w:val="single" w:sz="4" w:space="0" w:color="auto"/>
              <w:bottom w:val="single" w:sz="4" w:space="0" w:color="auto"/>
              <w:right w:val="single" w:sz="4" w:space="0" w:color="auto"/>
            </w:tcBorders>
          </w:tcPr>
          <w:p w14:paraId="4D678B17" w14:textId="77777777" w:rsidR="0026005B" w:rsidRPr="00B83BAF" w:rsidDel="00D65310" w:rsidRDefault="0026005B" w:rsidP="00285D1D">
            <w:pPr>
              <w:spacing w:before="60"/>
              <w:rPr>
                <w:rFonts w:ascii="Arial" w:hAnsi="Arial" w:cs="Arial"/>
                <w:sz w:val="18"/>
                <w:szCs w:val="18"/>
              </w:rPr>
            </w:pPr>
            <w:r w:rsidRPr="00A22EE8">
              <w:rPr>
                <w:rFonts w:ascii="Arial" w:hAnsi="Arial" w:cs="Arial"/>
                <w:sz w:val="18"/>
                <w:szCs w:val="18"/>
              </w:rPr>
              <w:t xml:space="preserve">Add </w:t>
            </w:r>
            <w:r>
              <w:rPr>
                <w:rFonts w:ascii="Arial" w:hAnsi="Arial" w:cs="Arial"/>
                <w:sz w:val="18"/>
                <w:szCs w:val="18"/>
              </w:rPr>
              <w:t>ability to specify comment for units returned from issue.</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184FBD09" w14:textId="77777777" w:rsidR="0026005B" w:rsidRPr="00EC0265" w:rsidDel="00D65310" w:rsidRDefault="0026005B" w:rsidP="00285D1D">
            <w:pPr>
              <w:spacing w:before="60"/>
              <w:rPr>
                <w:rFonts w:ascii="Arial" w:hAnsi="Arial" w:cs="Arial"/>
                <w:sz w:val="18"/>
                <w:szCs w:val="18"/>
              </w:rPr>
            </w:pPr>
            <w:r>
              <w:rPr>
                <w:rFonts w:ascii="Arial" w:hAnsi="Arial" w:cs="Arial"/>
                <w:sz w:val="18"/>
                <w:szCs w:val="18"/>
              </w:rPr>
              <w:t>User may now add custom comment to blood units returned from issue. The comment shows on Issue section of Unit History Report and on the Issued Returned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613C747" w14:textId="77777777" w:rsidR="0026005B" w:rsidRPr="008450EA" w:rsidDel="00D65310" w:rsidRDefault="0026005B" w:rsidP="00285D1D">
            <w:pPr>
              <w:spacing w:before="60"/>
              <w:rPr>
                <w:rFonts w:ascii="Arial" w:hAnsi="Arial" w:cs="Arial"/>
                <w:sz w:val="18"/>
                <w:szCs w:val="18"/>
              </w:rPr>
            </w:pPr>
            <w:r>
              <w:rPr>
                <w:rFonts w:ascii="Arial" w:hAnsi="Arial" w:cs="Arial"/>
                <w:sz w:val="18"/>
                <w:szCs w:val="18"/>
              </w:rPr>
              <w:t>Issue any blood unit and then attempt to return it back to blood bank. When returning specify a comment and save. Verify that the comment entered during return from issue shows on the Issue section of Unit History Report and on the Issued Returned report.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FD0D3CB" w14:textId="77777777" w:rsidR="0026005B" w:rsidRPr="00C47A3F" w:rsidDel="00D65310" w:rsidRDefault="0026005B"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95A0D42" w14:textId="77777777" w:rsidR="0026005B" w:rsidRPr="00C47A3F" w:rsidDel="00D65310" w:rsidRDefault="0026005B" w:rsidP="00285D1D">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EBB4FDA" w14:textId="77777777" w:rsidR="0026005B" w:rsidRPr="00C47A3F" w:rsidDel="00D65310" w:rsidRDefault="0026005B" w:rsidP="00285D1D">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2F344D9" w14:textId="77777777" w:rsidR="0026005B" w:rsidRPr="00C47A3F" w:rsidDel="00D65310" w:rsidRDefault="0026005B" w:rsidP="00285D1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9A50CD3" w14:textId="77777777" w:rsidR="0026005B" w:rsidRPr="00C47A3F" w:rsidDel="00D65310" w:rsidRDefault="0026005B" w:rsidP="00285D1D">
            <w:pPr>
              <w:pStyle w:val="TableText"/>
              <w:spacing w:before="60"/>
              <w:rPr>
                <w:rFonts w:cs="Arial"/>
                <w:color w:val="000000"/>
                <w:szCs w:val="18"/>
              </w:rPr>
            </w:pPr>
          </w:p>
        </w:tc>
      </w:tr>
      <w:bookmarkEnd w:id="21"/>
      <w:tr w:rsidR="0012587A" w:rsidRPr="00C47A3F" w:rsidDel="00D65310" w14:paraId="634FF9ED"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DD8A289" w14:textId="7F808924" w:rsidR="00E47669" w:rsidRPr="00B83BAF" w:rsidDel="00D65310" w:rsidRDefault="00E47669" w:rsidP="00E47669">
            <w:pPr>
              <w:spacing w:before="60"/>
              <w:rPr>
                <w:rFonts w:ascii="Arial" w:hAnsi="Arial" w:cs="Arial"/>
                <w:sz w:val="18"/>
                <w:szCs w:val="18"/>
              </w:rPr>
            </w:pPr>
            <w:r>
              <w:rPr>
                <w:rFonts w:ascii="Arial" w:hAnsi="Arial" w:cs="Arial"/>
                <w:sz w:val="18"/>
                <w:szCs w:val="18"/>
              </w:rPr>
              <w:t>1</w:t>
            </w:r>
            <w:r w:rsidR="0026005B">
              <w:rPr>
                <w:rFonts w:ascii="Arial" w:hAnsi="Arial" w:cs="Arial"/>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2FD73A7" w14:textId="27984532" w:rsidR="00E47669" w:rsidRPr="00757688" w:rsidDel="00D65310" w:rsidRDefault="0026005B" w:rsidP="00E47669">
            <w:pPr>
              <w:spacing w:before="60"/>
              <w:rPr>
                <w:rFonts w:ascii="Arial" w:hAnsi="Arial" w:cs="Arial"/>
                <w:sz w:val="18"/>
                <w:szCs w:val="18"/>
              </w:rPr>
            </w:pPr>
            <w:r>
              <w:rPr>
                <w:rFonts w:ascii="Arial" w:hAnsi="Arial" w:cs="Arial"/>
                <w:sz w:val="18"/>
                <w:szCs w:val="18"/>
              </w:rPr>
              <w:t>Log In Reagents / Reagent Inventory Report</w:t>
            </w:r>
            <w:r w:rsidR="00603BC1">
              <w:rPr>
                <w:rFonts w:ascii="Arial" w:hAnsi="Arial" w:cs="Arial"/>
                <w:vanish/>
                <w:sz w:val="18"/>
                <w:szCs w:val="18"/>
              </w:rPr>
              <w:t xml:space="preserve"> 8</w:t>
            </w:r>
            <w:r>
              <w:rPr>
                <w:rFonts w:ascii="Arial" w:hAnsi="Arial" w:cs="Arial"/>
                <w:vanish/>
                <w:sz w:val="18"/>
                <w:szCs w:val="18"/>
              </w:rPr>
              <w:t>7075</w:t>
            </w:r>
          </w:p>
        </w:tc>
        <w:tc>
          <w:tcPr>
            <w:tcW w:w="1890" w:type="dxa"/>
            <w:tcBorders>
              <w:top w:val="single" w:sz="4" w:space="0" w:color="auto"/>
              <w:left w:val="single" w:sz="4" w:space="0" w:color="auto"/>
              <w:bottom w:val="single" w:sz="4" w:space="0" w:color="auto"/>
              <w:right w:val="single" w:sz="4" w:space="0" w:color="auto"/>
            </w:tcBorders>
          </w:tcPr>
          <w:p w14:paraId="704A9EE3" w14:textId="15B68108" w:rsidR="00E47669" w:rsidRPr="00B83BAF" w:rsidDel="00D65310" w:rsidRDefault="00A22EE8" w:rsidP="00E47669">
            <w:pPr>
              <w:spacing w:before="60"/>
              <w:rPr>
                <w:rFonts w:ascii="Arial" w:hAnsi="Arial" w:cs="Arial"/>
                <w:sz w:val="18"/>
                <w:szCs w:val="18"/>
              </w:rPr>
            </w:pPr>
            <w:r w:rsidRPr="00A22EE8">
              <w:rPr>
                <w:rFonts w:ascii="Arial" w:hAnsi="Arial" w:cs="Arial"/>
                <w:sz w:val="18"/>
                <w:szCs w:val="18"/>
              </w:rPr>
              <w:t xml:space="preserve">Add </w:t>
            </w:r>
            <w:r w:rsidR="00C04EB8">
              <w:rPr>
                <w:rFonts w:ascii="Arial" w:hAnsi="Arial" w:cs="Arial"/>
                <w:sz w:val="18"/>
                <w:szCs w:val="18"/>
              </w:rPr>
              <w:t xml:space="preserve">ability to specify comment for </w:t>
            </w:r>
            <w:r w:rsidR="0026005B">
              <w:rPr>
                <w:rFonts w:ascii="Arial" w:hAnsi="Arial" w:cs="Arial"/>
                <w:sz w:val="18"/>
                <w:szCs w:val="18"/>
              </w:rPr>
              <w:t>any reagent</w:t>
            </w:r>
            <w:r w:rsidR="00C04EB8">
              <w:rPr>
                <w:rFonts w:ascii="Arial" w:hAnsi="Arial" w:cs="Arial"/>
                <w:sz w:val="18"/>
                <w:szCs w:val="18"/>
              </w:rPr>
              <w:t>.</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BF4E829" w14:textId="0B36B20A" w:rsidR="00A22EE8" w:rsidRPr="00EC0265" w:rsidDel="00D65310" w:rsidRDefault="00C04EB8" w:rsidP="00E47669">
            <w:pPr>
              <w:spacing w:before="60"/>
              <w:rPr>
                <w:rFonts w:ascii="Arial" w:hAnsi="Arial" w:cs="Arial"/>
                <w:sz w:val="18"/>
                <w:szCs w:val="18"/>
              </w:rPr>
            </w:pPr>
            <w:r>
              <w:rPr>
                <w:rFonts w:ascii="Arial" w:hAnsi="Arial" w:cs="Arial"/>
                <w:sz w:val="18"/>
                <w:szCs w:val="18"/>
              </w:rPr>
              <w:t xml:space="preserve">User may now add custom comment to </w:t>
            </w:r>
            <w:r w:rsidR="00934E5D">
              <w:rPr>
                <w:rFonts w:ascii="Arial" w:hAnsi="Arial" w:cs="Arial"/>
                <w:sz w:val="18"/>
                <w:szCs w:val="18"/>
              </w:rPr>
              <w:t>reagents</w:t>
            </w:r>
            <w:r>
              <w:rPr>
                <w:rFonts w:ascii="Arial" w:hAnsi="Arial" w:cs="Arial"/>
                <w:sz w:val="18"/>
                <w:szCs w:val="18"/>
              </w:rPr>
              <w:t>.</w:t>
            </w:r>
            <w:r w:rsidR="00934E5D">
              <w:rPr>
                <w:rFonts w:ascii="Arial" w:hAnsi="Arial" w:cs="Arial"/>
                <w:sz w:val="18"/>
                <w:szCs w:val="18"/>
              </w:rPr>
              <w:t xml:space="preserve"> Comments show on the Reagent Inventory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D7B2C35" w14:textId="18F2C35E" w:rsidR="00E47669" w:rsidRPr="008450EA" w:rsidDel="00D65310" w:rsidRDefault="00934E5D" w:rsidP="00E47669">
            <w:pPr>
              <w:spacing w:before="60"/>
              <w:rPr>
                <w:rFonts w:ascii="Arial" w:hAnsi="Arial" w:cs="Arial"/>
                <w:sz w:val="18"/>
                <w:szCs w:val="18"/>
              </w:rPr>
            </w:pPr>
            <w:r>
              <w:rPr>
                <w:rFonts w:ascii="Arial" w:hAnsi="Arial" w:cs="Arial"/>
                <w:sz w:val="18"/>
                <w:szCs w:val="18"/>
              </w:rPr>
              <w:t>Enter any new reagent into the system and specify a comment for it</w:t>
            </w:r>
            <w:r w:rsidR="00C04EB8">
              <w:rPr>
                <w:rFonts w:ascii="Arial" w:hAnsi="Arial" w:cs="Arial"/>
                <w:sz w:val="18"/>
                <w:szCs w:val="18"/>
              </w:rPr>
              <w:t>.</w:t>
            </w:r>
            <w:r>
              <w:rPr>
                <w:rFonts w:ascii="Arial" w:hAnsi="Arial" w:cs="Arial"/>
                <w:sz w:val="18"/>
                <w:szCs w:val="18"/>
              </w:rPr>
              <w:t xml:space="preserve"> Save and verify that comment shows on the Reagent Inventory Report.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95BD9C0" w14:textId="77777777" w:rsidR="00E47669" w:rsidRPr="00C47A3F" w:rsidDel="00D65310" w:rsidRDefault="00E47669" w:rsidP="00E47669">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3BD7530" w14:textId="77777777" w:rsidR="00E47669" w:rsidRPr="00C47A3F" w:rsidDel="00D65310" w:rsidRDefault="00E47669" w:rsidP="00E47669">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645957E" w14:textId="77777777" w:rsidR="00E47669" w:rsidRPr="00C47A3F" w:rsidDel="00D65310" w:rsidRDefault="00E47669" w:rsidP="00E47669">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684E18F" w14:textId="77777777" w:rsidR="00E47669" w:rsidRPr="00C47A3F" w:rsidDel="00D65310" w:rsidRDefault="00E47669" w:rsidP="00E47669">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2CDFC2B" w14:textId="77777777" w:rsidR="00E47669" w:rsidRPr="00C47A3F" w:rsidDel="00D65310" w:rsidRDefault="00E47669" w:rsidP="00E47669">
            <w:pPr>
              <w:pStyle w:val="TableText"/>
              <w:spacing w:before="60"/>
              <w:rPr>
                <w:rFonts w:cs="Arial"/>
                <w:color w:val="000000"/>
                <w:szCs w:val="18"/>
              </w:rPr>
            </w:pPr>
          </w:p>
        </w:tc>
      </w:tr>
      <w:tr w:rsidR="003E755C" w:rsidRPr="00C47A3F" w:rsidDel="00D65310" w14:paraId="7CE88FCB"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2884F3EB" w14:textId="611B60FD" w:rsidR="003E755C" w:rsidRPr="00B83BAF" w:rsidDel="00D65310" w:rsidRDefault="003E755C" w:rsidP="006A4676">
            <w:pPr>
              <w:spacing w:before="60"/>
              <w:rPr>
                <w:rFonts w:ascii="Arial" w:hAnsi="Arial" w:cs="Arial"/>
                <w:sz w:val="18"/>
                <w:szCs w:val="18"/>
              </w:rPr>
            </w:pPr>
            <w:r>
              <w:rPr>
                <w:rFonts w:ascii="Arial" w:hAnsi="Arial" w:cs="Arial"/>
                <w:sz w:val="18"/>
                <w:szCs w:val="18"/>
              </w:rPr>
              <w:t>14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8E46AE" w14:textId="77777777" w:rsidR="003E755C" w:rsidRPr="00757688" w:rsidDel="00D65310" w:rsidRDefault="003E755C" w:rsidP="006A4676">
            <w:pPr>
              <w:spacing w:before="60"/>
              <w:rPr>
                <w:rFonts w:ascii="Arial" w:hAnsi="Arial" w:cs="Arial"/>
                <w:sz w:val="18"/>
                <w:szCs w:val="18"/>
              </w:rPr>
            </w:pPr>
            <w:r>
              <w:rPr>
                <w:rFonts w:ascii="Arial" w:hAnsi="Arial" w:cs="Arial"/>
                <w:sz w:val="18"/>
                <w:szCs w:val="18"/>
              </w:rPr>
              <w:t>Issue Blood Components / Select Blood Units</w:t>
            </w:r>
            <w:r>
              <w:rPr>
                <w:rFonts w:ascii="Arial" w:hAnsi="Arial" w:cs="Arial"/>
                <w:vanish/>
                <w:sz w:val="18"/>
                <w:szCs w:val="18"/>
              </w:rPr>
              <w:t xml:space="preserve"> 7</w:t>
            </w:r>
            <w:r w:rsidRPr="00BC17E5">
              <w:rPr>
                <w:rFonts w:ascii="Arial" w:hAnsi="Arial" w:cs="Arial"/>
                <w:vanish/>
                <w:sz w:val="18"/>
                <w:szCs w:val="18"/>
              </w:rPr>
              <w:t>6787</w:t>
            </w:r>
          </w:p>
        </w:tc>
        <w:tc>
          <w:tcPr>
            <w:tcW w:w="1890" w:type="dxa"/>
            <w:tcBorders>
              <w:top w:val="single" w:sz="4" w:space="0" w:color="auto"/>
              <w:left w:val="single" w:sz="4" w:space="0" w:color="auto"/>
              <w:bottom w:val="single" w:sz="4" w:space="0" w:color="auto"/>
              <w:right w:val="single" w:sz="4" w:space="0" w:color="auto"/>
            </w:tcBorders>
          </w:tcPr>
          <w:p w14:paraId="603A3F8D" w14:textId="77777777" w:rsidR="003E755C" w:rsidRPr="00B83BAF" w:rsidDel="00D65310" w:rsidRDefault="003E755C" w:rsidP="006A4676">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5A4E2DC" w14:textId="77777777" w:rsidR="003E755C" w:rsidRPr="002E739D" w:rsidDel="00D65310" w:rsidRDefault="003E755C" w:rsidP="002E739D">
            <w:pPr>
              <w:rPr>
                <w:rFonts w:ascii="Arial" w:hAnsi="Arial" w:cs="Arial"/>
                <w:sz w:val="18"/>
                <w:szCs w:val="18"/>
              </w:rPr>
            </w:pPr>
            <w:r w:rsidRPr="002E739D">
              <w:rPr>
                <w:rFonts w:ascii="Arial" w:hAnsi="Arial" w:cs="Arial"/>
                <w:sz w:val="18"/>
                <w:szCs w:val="18"/>
              </w:rPr>
              <w:t>Anti-f antibody on patient no longer requires c Neg and e Neg units, only one of those negative antigen tests will be enough to satisfy Anti-f requirement.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19FD536" w14:textId="30C1B89D" w:rsidR="003E755C" w:rsidRPr="008450EA" w:rsidDel="00D65310" w:rsidRDefault="003E755C" w:rsidP="006A4676">
            <w:pPr>
              <w:spacing w:before="60"/>
              <w:rPr>
                <w:rFonts w:ascii="Arial" w:hAnsi="Arial" w:cs="Arial"/>
                <w:sz w:val="18"/>
                <w:szCs w:val="18"/>
              </w:rPr>
            </w:pPr>
            <w:r>
              <w:rPr>
                <w:rFonts w:ascii="Arial" w:hAnsi="Arial" w:cs="Arial"/>
                <w:sz w:val="18"/>
                <w:szCs w:val="18"/>
              </w:rPr>
              <w:t>Only validate if you have patients with Anti-f. Try to issue blood unit for a patient with Anti-f. Verify that c Neg or e Neg only blood satisfies this transfusion requirement.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BC33070" w14:textId="77777777" w:rsidR="003E755C" w:rsidRPr="00C47A3F" w:rsidDel="00D65310" w:rsidRDefault="003E755C" w:rsidP="006A4676">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A261EE4" w14:textId="77777777" w:rsidR="003E755C" w:rsidRPr="00C47A3F" w:rsidDel="00D65310" w:rsidRDefault="003E755C" w:rsidP="006A4676">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337BE161" w14:textId="77777777" w:rsidR="003E755C" w:rsidRPr="00C47A3F" w:rsidDel="00D65310" w:rsidRDefault="003E755C" w:rsidP="006A4676">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28203D5" w14:textId="77777777" w:rsidR="003E755C" w:rsidRPr="00C47A3F" w:rsidDel="00D65310" w:rsidRDefault="003E755C" w:rsidP="006A4676">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0D9C1B2" w14:textId="77777777" w:rsidR="003E755C" w:rsidRPr="00C47A3F" w:rsidDel="00D65310" w:rsidRDefault="003E755C" w:rsidP="006A4676">
            <w:pPr>
              <w:pStyle w:val="TableText"/>
              <w:spacing w:before="60"/>
              <w:rPr>
                <w:rFonts w:cs="Arial"/>
                <w:color w:val="000000"/>
                <w:szCs w:val="18"/>
              </w:rPr>
            </w:pPr>
          </w:p>
        </w:tc>
      </w:tr>
      <w:tr w:rsidR="00C9690F" w:rsidRPr="00C47A3F" w:rsidDel="00D65310" w14:paraId="5A56DD5B" w14:textId="77777777" w:rsidTr="0040089C">
        <w:trPr>
          <w:cantSplit/>
          <w:trHeight w:val="20"/>
        </w:trPr>
        <w:tc>
          <w:tcPr>
            <w:tcW w:w="14568" w:type="dxa"/>
            <w:gridSpan w:val="11"/>
            <w:tcBorders>
              <w:top w:val="single" w:sz="4" w:space="0" w:color="auto"/>
              <w:left w:val="single" w:sz="4" w:space="0" w:color="auto"/>
              <w:bottom w:val="single" w:sz="4" w:space="0" w:color="auto"/>
              <w:right w:val="single" w:sz="4" w:space="0" w:color="auto"/>
            </w:tcBorders>
          </w:tcPr>
          <w:p w14:paraId="6A5502BC" w14:textId="02D358C8" w:rsidR="00C9690F" w:rsidRPr="009945F7" w:rsidDel="00D65310" w:rsidRDefault="00C9690F" w:rsidP="0040089C">
            <w:pPr>
              <w:pStyle w:val="TableText"/>
              <w:keepNext/>
              <w:spacing w:before="60"/>
              <w:jc w:val="center"/>
              <w:rPr>
                <w:rFonts w:cs="Arial"/>
                <w:b/>
                <w:bCs/>
                <w:color w:val="000000"/>
                <w:szCs w:val="18"/>
              </w:rPr>
            </w:pPr>
            <w:r>
              <w:rPr>
                <w:rFonts w:cs="Arial"/>
                <w:b/>
                <w:bCs/>
                <w:szCs w:val="18"/>
              </w:rPr>
              <w:t>System Configuration Changes</w:t>
            </w:r>
            <w:r w:rsidRPr="009945F7">
              <w:rPr>
                <w:rFonts w:cs="Arial"/>
                <w:b/>
                <w:bCs/>
                <w:szCs w:val="18"/>
              </w:rPr>
              <w:t xml:space="preserve"> (</w:t>
            </w:r>
            <w:r>
              <w:rPr>
                <w:rFonts w:cs="Arial"/>
                <w:b/>
                <w:bCs/>
                <w:szCs w:val="18"/>
              </w:rPr>
              <w:t>action</w:t>
            </w:r>
            <w:r w:rsidRPr="009945F7">
              <w:rPr>
                <w:rFonts w:cs="Arial"/>
                <w:b/>
                <w:bCs/>
                <w:szCs w:val="18"/>
              </w:rPr>
              <w:t xml:space="preserve"> required)</w:t>
            </w:r>
          </w:p>
        </w:tc>
      </w:tr>
      <w:tr w:rsidR="00C9690F" w:rsidRPr="00C47A3F" w:rsidDel="00D65310" w14:paraId="62B74058" w14:textId="77777777" w:rsidTr="0040089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5176DDF3" w14:textId="77777777" w:rsidR="00C9690F" w:rsidRPr="00B83BAF" w:rsidDel="00D65310" w:rsidRDefault="00C9690F" w:rsidP="0040089C">
            <w:pPr>
              <w:spacing w:before="60"/>
              <w:rPr>
                <w:rFonts w:ascii="Arial" w:hAnsi="Arial" w:cs="Arial"/>
                <w:sz w:val="18"/>
                <w:szCs w:val="18"/>
              </w:rPr>
            </w:pPr>
            <w:r>
              <w:rPr>
                <w:rFonts w:ascii="Arial" w:hAnsi="Arial" w:cs="Arial"/>
                <w:sz w:val="18"/>
                <w:szCs w:val="18"/>
              </w:rPr>
              <w:t>15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CC73A85" w14:textId="05B5B573" w:rsidR="00C9690F" w:rsidRPr="00757688" w:rsidDel="00D65310" w:rsidRDefault="00364CF2" w:rsidP="0040089C">
            <w:pPr>
              <w:spacing w:before="60"/>
              <w:rPr>
                <w:rFonts w:ascii="Arial" w:hAnsi="Arial" w:cs="Arial"/>
                <w:sz w:val="18"/>
                <w:szCs w:val="18"/>
              </w:rPr>
            </w:pPr>
            <w:r>
              <w:rPr>
                <w:rFonts w:ascii="Arial" w:hAnsi="Arial" w:cs="Arial"/>
                <w:sz w:val="18"/>
                <w:szCs w:val="18"/>
              </w:rPr>
              <w:t>Active Directory Group</w:t>
            </w:r>
            <w:r w:rsidRPr="00364CF2">
              <w:rPr>
                <w:rFonts w:ascii="Arial" w:hAnsi="Arial" w:cs="Arial"/>
                <w:vanish/>
                <w:sz w:val="18"/>
                <w:szCs w:val="18"/>
              </w:rPr>
              <w:t xml:space="preserve"> Task 141191</w:t>
            </w:r>
          </w:p>
        </w:tc>
        <w:tc>
          <w:tcPr>
            <w:tcW w:w="1890" w:type="dxa"/>
            <w:tcBorders>
              <w:top w:val="single" w:sz="4" w:space="0" w:color="auto"/>
              <w:left w:val="single" w:sz="4" w:space="0" w:color="auto"/>
              <w:bottom w:val="single" w:sz="4" w:space="0" w:color="auto"/>
              <w:right w:val="single" w:sz="4" w:space="0" w:color="auto"/>
            </w:tcBorders>
          </w:tcPr>
          <w:p w14:paraId="221CB059" w14:textId="68EE5872" w:rsidR="00C9690F" w:rsidRPr="00B83BAF" w:rsidDel="00D65310" w:rsidRDefault="00364CF2" w:rsidP="0040089C">
            <w:pPr>
              <w:spacing w:before="60"/>
              <w:rPr>
                <w:rFonts w:ascii="Arial" w:hAnsi="Arial" w:cs="Arial"/>
                <w:sz w:val="18"/>
                <w:szCs w:val="18"/>
              </w:rPr>
            </w:pPr>
            <w:r>
              <w:rPr>
                <w:rFonts w:ascii="Arial" w:hAnsi="Arial" w:cs="Arial"/>
                <w:sz w:val="18"/>
                <w:szCs w:val="18"/>
              </w:rPr>
              <w:t>Review Active Directory groups for VBECS.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B639BAF" w14:textId="3F15E62E" w:rsidR="00C9690F" w:rsidRPr="00364CF2" w:rsidDel="00D65310" w:rsidRDefault="00364CF2" w:rsidP="00364CF2">
            <w:pPr>
              <w:spacing w:before="60"/>
              <w:rPr>
                <w:rFonts w:ascii="Arial" w:hAnsi="Arial" w:cs="Arial"/>
                <w:sz w:val="18"/>
                <w:szCs w:val="18"/>
              </w:rPr>
            </w:pPr>
            <w:r>
              <w:rPr>
                <w:rFonts w:ascii="Arial" w:hAnsi="Arial" w:cs="Arial"/>
                <w:sz w:val="18"/>
                <w:szCs w:val="18"/>
              </w:rPr>
              <w:t>Identify members of Active Directory groups who should no longer have access to VBECS.</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A46DB93" w14:textId="77777777" w:rsidR="00C9690F" w:rsidRPr="00364CF2" w:rsidRDefault="00364CF2" w:rsidP="0040089C">
            <w:pPr>
              <w:spacing w:before="60"/>
              <w:rPr>
                <w:rFonts w:ascii="Arial" w:hAnsi="Arial" w:cs="Arial"/>
                <w:sz w:val="18"/>
                <w:szCs w:val="18"/>
              </w:rPr>
            </w:pPr>
            <w:r>
              <w:rPr>
                <w:rFonts w:ascii="Arial" w:hAnsi="Arial" w:cs="Arial"/>
                <w:sz w:val="18"/>
                <w:szCs w:val="18"/>
              </w:rPr>
              <w:t xml:space="preserve">Click on </w:t>
            </w:r>
            <w:r w:rsidRPr="00364CF2">
              <w:rPr>
                <w:rFonts w:ascii="Arial" w:hAnsi="Arial" w:cs="Arial"/>
                <w:sz w:val="18"/>
                <w:szCs w:val="18"/>
              </w:rPr>
              <w:t>the following link:</w:t>
            </w:r>
          </w:p>
          <w:p w14:paraId="2C644790" w14:textId="5DC957B3" w:rsidR="00364CF2" w:rsidRPr="00364CF2" w:rsidRDefault="00AF2E3E" w:rsidP="00364CF2">
            <w:pPr>
              <w:spacing w:before="60" w:line="252" w:lineRule="auto"/>
              <w:rPr>
                <w:rFonts w:ascii="Arial" w:hAnsi="Arial" w:cs="Arial"/>
                <w:sz w:val="18"/>
                <w:szCs w:val="18"/>
              </w:rPr>
            </w:pPr>
            <w:r w:rsidRPr="00AF2E3E">
              <w:rPr>
                <w:highlight w:val="yellow"/>
              </w:rPr>
              <w:t>REDACTED</w:t>
            </w:r>
            <w:r>
              <w:t>.</w:t>
            </w:r>
          </w:p>
          <w:p w14:paraId="67587DFC" w14:textId="26FB85CD" w:rsidR="00364CF2" w:rsidRPr="008450EA" w:rsidDel="00D65310" w:rsidRDefault="00364CF2" w:rsidP="0040089C">
            <w:pPr>
              <w:spacing w:before="60"/>
              <w:rPr>
                <w:rFonts w:ascii="Arial" w:hAnsi="Arial" w:cs="Arial"/>
                <w:sz w:val="18"/>
                <w:szCs w:val="18"/>
              </w:rPr>
            </w:pPr>
            <w:r w:rsidRPr="00364CF2">
              <w:rPr>
                <w:rFonts w:ascii="Arial" w:hAnsi="Arial" w:cs="Arial"/>
                <w:sz w:val="18"/>
                <w:szCs w:val="18"/>
              </w:rPr>
              <w:t>Execute the instructions on the website to perform</w:t>
            </w:r>
            <w:r>
              <w:rPr>
                <w:rFonts w:ascii="Arial" w:hAnsi="Arial" w:cs="Arial"/>
                <w:sz w:val="18"/>
                <w:szCs w:val="18"/>
              </w:rPr>
              <w:t xml:space="preserve"> a review of VBECS Active Directory groups for your blood bank and notify BBM team about any changes needed.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8E61EAA" w14:textId="77777777" w:rsidR="00C9690F" w:rsidRPr="00C47A3F" w:rsidDel="00D65310" w:rsidRDefault="00C9690F" w:rsidP="0040089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F332BBC" w14:textId="77777777" w:rsidR="00C9690F" w:rsidRPr="00C47A3F" w:rsidDel="00D65310" w:rsidRDefault="00C9690F" w:rsidP="0040089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921AC2E" w14:textId="77777777" w:rsidR="00C9690F" w:rsidRPr="00C47A3F" w:rsidDel="00D65310" w:rsidRDefault="00C9690F" w:rsidP="0040089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BD7353C" w14:textId="77777777" w:rsidR="00C9690F" w:rsidRPr="00C47A3F" w:rsidDel="00D65310" w:rsidRDefault="00C9690F" w:rsidP="0040089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A21EE13" w14:textId="77777777" w:rsidR="00C9690F" w:rsidRPr="00C47A3F" w:rsidDel="00D65310" w:rsidRDefault="00C9690F" w:rsidP="0040089C">
            <w:pPr>
              <w:pStyle w:val="TableText"/>
              <w:spacing w:before="60"/>
              <w:rPr>
                <w:rFonts w:cs="Arial"/>
                <w:color w:val="000000"/>
                <w:szCs w:val="18"/>
              </w:rPr>
            </w:pPr>
          </w:p>
        </w:tc>
      </w:tr>
      <w:tr w:rsidR="009945F7" w:rsidRPr="00C47A3F" w:rsidDel="00D65310" w14:paraId="08ADC8C4" w14:textId="77777777" w:rsidTr="0067338C">
        <w:trPr>
          <w:cantSplit/>
          <w:trHeight w:val="20"/>
        </w:trPr>
        <w:tc>
          <w:tcPr>
            <w:tcW w:w="14568" w:type="dxa"/>
            <w:gridSpan w:val="11"/>
            <w:tcBorders>
              <w:top w:val="single" w:sz="4" w:space="0" w:color="auto"/>
              <w:left w:val="single" w:sz="4" w:space="0" w:color="auto"/>
              <w:bottom w:val="single" w:sz="4" w:space="0" w:color="auto"/>
              <w:right w:val="single" w:sz="4" w:space="0" w:color="auto"/>
            </w:tcBorders>
          </w:tcPr>
          <w:p w14:paraId="15A2268E" w14:textId="3CFB77C2" w:rsidR="009945F7" w:rsidRPr="009945F7" w:rsidDel="00D65310" w:rsidRDefault="007226AB" w:rsidP="0012587A">
            <w:pPr>
              <w:pStyle w:val="TableText"/>
              <w:keepNext/>
              <w:spacing w:before="60"/>
              <w:jc w:val="center"/>
              <w:rPr>
                <w:rFonts w:cs="Arial"/>
                <w:b/>
                <w:bCs/>
                <w:color w:val="000000"/>
                <w:szCs w:val="18"/>
              </w:rPr>
            </w:pPr>
            <w:r>
              <w:rPr>
                <w:rFonts w:cs="Arial"/>
                <w:b/>
                <w:bCs/>
                <w:szCs w:val="18"/>
              </w:rPr>
              <w:t>Defect</w:t>
            </w:r>
            <w:r w:rsidR="009945F7">
              <w:rPr>
                <w:rFonts w:cs="Arial"/>
                <w:b/>
                <w:bCs/>
                <w:szCs w:val="18"/>
              </w:rPr>
              <w:t xml:space="preserve"> fixes and other miscellaneous changes</w:t>
            </w:r>
            <w:r w:rsidR="009945F7" w:rsidRPr="009945F7">
              <w:rPr>
                <w:rFonts w:cs="Arial"/>
                <w:b/>
                <w:bCs/>
                <w:szCs w:val="18"/>
              </w:rPr>
              <w:t xml:space="preserve"> (validation </w:t>
            </w:r>
            <w:r w:rsidR="009945F7">
              <w:rPr>
                <w:rFonts w:cs="Arial"/>
                <w:b/>
                <w:bCs/>
                <w:szCs w:val="18"/>
              </w:rPr>
              <w:t xml:space="preserve">NOT </w:t>
            </w:r>
            <w:r w:rsidR="009945F7" w:rsidRPr="009945F7">
              <w:rPr>
                <w:rFonts w:cs="Arial"/>
                <w:b/>
                <w:bCs/>
                <w:szCs w:val="18"/>
              </w:rPr>
              <w:t>required)</w:t>
            </w:r>
          </w:p>
        </w:tc>
      </w:tr>
      <w:tr w:rsidR="0012587A" w:rsidRPr="00C47A3F" w:rsidDel="00D65310" w14:paraId="309957DE"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422D11AA" w14:textId="4BABD602" w:rsidR="00284F81" w:rsidRPr="00B83BAF" w:rsidDel="00D65310" w:rsidRDefault="00F02A46" w:rsidP="00791513">
            <w:pPr>
              <w:spacing w:before="60"/>
              <w:rPr>
                <w:rFonts w:ascii="Arial" w:hAnsi="Arial" w:cs="Arial"/>
                <w:sz w:val="18"/>
                <w:szCs w:val="18"/>
              </w:rPr>
            </w:pPr>
            <w:r>
              <w:rPr>
                <w:rFonts w:ascii="Arial" w:hAnsi="Arial" w:cs="Arial"/>
                <w:sz w:val="18"/>
                <w:szCs w:val="18"/>
              </w:rPr>
              <w:t>16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5E7C8C6" w14:textId="479FD46C" w:rsidR="007226AB" w:rsidRPr="00DA607E" w:rsidRDefault="00284F81" w:rsidP="00791513">
            <w:pPr>
              <w:spacing w:before="60"/>
              <w:rPr>
                <w:rFonts w:ascii="Arial" w:hAnsi="Arial" w:cs="Arial"/>
                <w:sz w:val="18"/>
                <w:szCs w:val="18"/>
              </w:rPr>
            </w:pPr>
            <w:r>
              <w:rPr>
                <w:rFonts w:ascii="Arial" w:hAnsi="Arial" w:cs="Arial"/>
                <w:sz w:val="18"/>
                <w:szCs w:val="18"/>
              </w:rPr>
              <w:t>Incoming Shipment</w:t>
            </w:r>
            <w:r w:rsidR="00603BC1">
              <w:rPr>
                <w:rFonts w:ascii="Arial" w:hAnsi="Arial" w:cs="Arial"/>
                <w:vanish/>
                <w:sz w:val="18"/>
                <w:szCs w:val="18"/>
              </w:rPr>
              <w:t xml:space="preserve"> 6</w:t>
            </w:r>
            <w:r w:rsidR="007226AB">
              <w:rPr>
                <w:rFonts w:ascii="Arial" w:hAnsi="Arial" w:cs="Arial"/>
                <w:vanish/>
                <w:sz w:val="18"/>
                <w:szCs w:val="18"/>
              </w:rPr>
              <w:t>3469</w:t>
            </w:r>
          </w:p>
          <w:p w14:paraId="0CD52A97" w14:textId="77777777" w:rsidR="007226AB" w:rsidRDefault="00D54BDC" w:rsidP="00791513">
            <w:pPr>
              <w:spacing w:before="60"/>
              <w:rPr>
                <w:rFonts w:ascii="Arial" w:hAnsi="Arial" w:cs="Arial"/>
                <w:vanish/>
                <w:sz w:val="18"/>
                <w:szCs w:val="18"/>
              </w:rPr>
            </w:pPr>
            <w:r w:rsidRPr="00D54BDC">
              <w:rPr>
                <w:rFonts w:ascii="Arial" w:hAnsi="Arial" w:cs="Arial"/>
                <w:vanish/>
                <w:sz w:val="18"/>
                <w:szCs w:val="18"/>
              </w:rPr>
              <w:t>64752</w:t>
            </w:r>
          </w:p>
          <w:p w14:paraId="747B0BB5" w14:textId="77777777" w:rsidR="008105E2" w:rsidRDefault="008105E2" w:rsidP="00791513">
            <w:pPr>
              <w:spacing w:before="60"/>
              <w:rPr>
                <w:rFonts w:ascii="Arial" w:hAnsi="Arial" w:cs="Arial"/>
                <w:vanish/>
                <w:sz w:val="18"/>
                <w:szCs w:val="18"/>
              </w:rPr>
            </w:pPr>
            <w:r>
              <w:rPr>
                <w:rFonts w:ascii="Arial" w:hAnsi="Arial" w:cs="Arial"/>
                <w:vanish/>
                <w:sz w:val="18"/>
                <w:szCs w:val="18"/>
              </w:rPr>
              <w:t>64863</w:t>
            </w:r>
          </w:p>
          <w:p w14:paraId="2BC089D4" w14:textId="77777777" w:rsidR="007C4321" w:rsidRDefault="007C4321" w:rsidP="00791513">
            <w:pPr>
              <w:spacing w:before="60"/>
              <w:rPr>
                <w:rFonts w:ascii="Arial" w:hAnsi="Arial" w:cs="Arial"/>
                <w:vanish/>
                <w:sz w:val="18"/>
                <w:szCs w:val="18"/>
              </w:rPr>
            </w:pPr>
            <w:r>
              <w:rPr>
                <w:rFonts w:ascii="Arial" w:hAnsi="Arial" w:cs="Arial"/>
                <w:vanish/>
                <w:sz w:val="18"/>
                <w:szCs w:val="18"/>
              </w:rPr>
              <w:t>65000</w:t>
            </w:r>
          </w:p>
          <w:p w14:paraId="58811397" w14:textId="77777777" w:rsidR="00E4413C" w:rsidRDefault="00E4413C" w:rsidP="00791513">
            <w:pPr>
              <w:spacing w:before="60"/>
              <w:rPr>
                <w:rFonts w:ascii="Arial" w:hAnsi="Arial" w:cs="Arial"/>
                <w:vanish/>
                <w:sz w:val="18"/>
                <w:szCs w:val="18"/>
              </w:rPr>
            </w:pPr>
            <w:r>
              <w:rPr>
                <w:rFonts w:ascii="Arial" w:hAnsi="Arial" w:cs="Arial"/>
                <w:vanish/>
                <w:sz w:val="18"/>
                <w:szCs w:val="18"/>
              </w:rPr>
              <w:t>65078</w:t>
            </w:r>
          </w:p>
          <w:p w14:paraId="0C9AC13B" w14:textId="77777777" w:rsidR="00D63CEC" w:rsidRDefault="00D63CEC" w:rsidP="00791513">
            <w:pPr>
              <w:spacing w:before="60"/>
              <w:rPr>
                <w:rFonts w:ascii="Arial" w:hAnsi="Arial" w:cs="Arial"/>
                <w:vanish/>
                <w:sz w:val="18"/>
                <w:szCs w:val="18"/>
              </w:rPr>
            </w:pPr>
            <w:r>
              <w:rPr>
                <w:rFonts w:ascii="Arial" w:hAnsi="Arial" w:cs="Arial"/>
                <w:vanish/>
                <w:sz w:val="18"/>
                <w:szCs w:val="18"/>
              </w:rPr>
              <w:t>70236</w:t>
            </w:r>
          </w:p>
          <w:p w14:paraId="59A26B04" w14:textId="77777777" w:rsidR="00262CA0" w:rsidRDefault="00262CA0" w:rsidP="00791513">
            <w:pPr>
              <w:spacing w:before="60"/>
              <w:rPr>
                <w:rFonts w:ascii="Arial" w:hAnsi="Arial" w:cs="Arial"/>
                <w:vanish/>
                <w:sz w:val="18"/>
                <w:szCs w:val="18"/>
              </w:rPr>
            </w:pPr>
            <w:r>
              <w:rPr>
                <w:rFonts w:ascii="Arial" w:hAnsi="Arial" w:cs="Arial"/>
                <w:vanish/>
                <w:sz w:val="18"/>
                <w:szCs w:val="18"/>
              </w:rPr>
              <w:t>70654</w:t>
            </w:r>
          </w:p>
          <w:p w14:paraId="530C8BD2" w14:textId="62940A99" w:rsidR="009F15CC" w:rsidRDefault="009F15CC" w:rsidP="00791513">
            <w:pPr>
              <w:spacing w:before="60"/>
              <w:rPr>
                <w:rFonts w:ascii="Arial" w:hAnsi="Arial" w:cs="Arial"/>
                <w:vanish/>
                <w:sz w:val="18"/>
                <w:szCs w:val="18"/>
              </w:rPr>
            </w:pPr>
            <w:r>
              <w:rPr>
                <w:rFonts w:ascii="Arial" w:hAnsi="Arial" w:cs="Arial"/>
                <w:vanish/>
                <w:sz w:val="18"/>
                <w:szCs w:val="18"/>
              </w:rPr>
              <w:t>70680</w:t>
            </w:r>
          </w:p>
          <w:p w14:paraId="6467691F" w14:textId="22993C42" w:rsidR="00EB562E" w:rsidRDefault="00EB562E" w:rsidP="00791513">
            <w:pPr>
              <w:spacing w:before="60"/>
              <w:rPr>
                <w:rFonts w:ascii="Arial" w:hAnsi="Arial" w:cs="Arial"/>
                <w:vanish/>
                <w:sz w:val="18"/>
                <w:szCs w:val="18"/>
              </w:rPr>
            </w:pPr>
            <w:r>
              <w:rPr>
                <w:rFonts w:ascii="Arial" w:hAnsi="Arial" w:cs="Arial"/>
                <w:vanish/>
                <w:sz w:val="18"/>
                <w:szCs w:val="18"/>
              </w:rPr>
              <w:t>70875</w:t>
            </w:r>
          </w:p>
          <w:p w14:paraId="560B7B5A" w14:textId="2092AFD8" w:rsidR="003F0E20" w:rsidRPr="00757688" w:rsidDel="00D65310" w:rsidRDefault="003F0E20" w:rsidP="00791513">
            <w:pPr>
              <w:spacing w:before="60"/>
              <w:rPr>
                <w:rFonts w:ascii="Arial" w:hAnsi="Arial" w:cs="Arial"/>
                <w:sz w:val="18"/>
                <w:szCs w:val="18"/>
              </w:rPr>
            </w:pPr>
            <w:r>
              <w:rPr>
                <w:rFonts w:ascii="Arial" w:hAnsi="Arial" w:cs="Arial"/>
                <w:vanish/>
                <w:sz w:val="18"/>
                <w:szCs w:val="18"/>
              </w:rPr>
              <w:t>110649</w:t>
            </w:r>
          </w:p>
        </w:tc>
        <w:tc>
          <w:tcPr>
            <w:tcW w:w="1890" w:type="dxa"/>
            <w:tcBorders>
              <w:top w:val="single" w:sz="4" w:space="0" w:color="auto"/>
              <w:left w:val="single" w:sz="4" w:space="0" w:color="auto"/>
              <w:bottom w:val="single" w:sz="4" w:space="0" w:color="auto"/>
              <w:right w:val="single" w:sz="4" w:space="0" w:color="auto"/>
            </w:tcBorders>
          </w:tcPr>
          <w:p w14:paraId="1188084F" w14:textId="6CC38D1F" w:rsidR="00284F81" w:rsidRPr="00B83BAF" w:rsidDel="00D65310" w:rsidRDefault="007226AB" w:rsidP="00791513">
            <w:pPr>
              <w:spacing w:before="60"/>
              <w:rPr>
                <w:rFonts w:ascii="Arial" w:hAnsi="Arial" w:cs="Arial"/>
                <w:sz w:val="18"/>
                <w:szCs w:val="18"/>
              </w:rPr>
            </w:pPr>
            <w:r>
              <w:rPr>
                <w:rFonts w:ascii="Arial" w:hAnsi="Arial" w:cs="Arial"/>
                <w:sz w:val="18"/>
                <w:szCs w:val="18"/>
              </w:rPr>
              <w:t xml:space="preserve">Known defects </w:t>
            </w:r>
            <w:r w:rsidR="00924E57">
              <w:rPr>
                <w:rFonts w:ascii="Arial" w:hAnsi="Arial" w:cs="Arial"/>
                <w:sz w:val="18"/>
                <w:szCs w:val="18"/>
              </w:rPr>
              <w:t>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EB9DBB8" w14:textId="25CF358A" w:rsidR="007C4321" w:rsidRDefault="007226AB" w:rsidP="0012587A">
            <w:pPr>
              <w:pStyle w:val="ListParagraph"/>
              <w:numPr>
                <w:ilvl w:val="0"/>
                <w:numId w:val="33"/>
              </w:numPr>
              <w:spacing w:before="60"/>
              <w:ind w:left="196" w:hanging="196"/>
              <w:rPr>
                <w:rFonts w:ascii="Arial" w:hAnsi="Arial" w:cs="Arial"/>
                <w:sz w:val="18"/>
                <w:szCs w:val="18"/>
              </w:rPr>
            </w:pPr>
            <w:r w:rsidRPr="007C4321">
              <w:rPr>
                <w:rFonts w:ascii="Arial" w:hAnsi="Arial" w:cs="Arial"/>
                <w:sz w:val="18"/>
                <w:szCs w:val="18"/>
              </w:rPr>
              <w:t xml:space="preserve">Save button </w:t>
            </w:r>
            <w:r w:rsidR="00924E57">
              <w:rPr>
                <w:rFonts w:ascii="Arial" w:hAnsi="Arial" w:cs="Arial"/>
                <w:sz w:val="18"/>
                <w:szCs w:val="18"/>
              </w:rPr>
              <w:t xml:space="preserve">will be disabled </w:t>
            </w:r>
            <w:r w:rsidRPr="007C4321">
              <w:rPr>
                <w:rFonts w:ascii="Arial" w:hAnsi="Arial" w:cs="Arial"/>
                <w:sz w:val="18"/>
                <w:szCs w:val="18"/>
              </w:rPr>
              <w:t>when expiration date is blank.</w:t>
            </w:r>
          </w:p>
          <w:p w14:paraId="74904560" w14:textId="77777777" w:rsidR="007C4321" w:rsidRDefault="00D54BDC" w:rsidP="0012587A">
            <w:pPr>
              <w:pStyle w:val="ListParagraph"/>
              <w:numPr>
                <w:ilvl w:val="0"/>
                <w:numId w:val="33"/>
              </w:numPr>
              <w:spacing w:before="60"/>
              <w:ind w:left="196" w:hanging="196"/>
              <w:rPr>
                <w:rFonts w:ascii="Arial" w:hAnsi="Arial" w:cs="Arial"/>
                <w:sz w:val="18"/>
                <w:szCs w:val="18"/>
              </w:rPr>
            </w:pPr>
            <w:r w:rsidRPr="007C4321">
              <w:rPr>
                <w:rFonts w:ascii="Arial" w:hAnsi="Arial" w:cs="Arial"/>
                <w:sz w:val="18"/>
                <w:szCs w:val="18"/>
              </w:rPr>
              <w:t>Future times are no longer allowed on the invoice date/time.</w:t>
            </w:r>
          </w:p>
          <w:p w14:paraId="2FD3A3A1" w14:textId="77777777" w:rsidR="007C4321" w:rsidRPr="00040F7D" w:rsidRDefault="008105E2" w:rsidP="0012587A">
            <w:pPr>
              <w:pStyle w:val="ListParagraph"/>
              <w:numPr>
                <w:ilvl w:val="0"/>
                <w:numId w:val="33"/>
              </w:numPr>
              <w:spacing w:before="60"/>
              <w:ind w:left="196" w:hanging="196"/>
              <w:rPr>
                <w:rFonts w:ascii="Arial" w:hAnsi="Arial" w:cs="Arial"/>
                <w:sz w:val="18"/>
                <w:szCs w:val="18"/>
              </w:rPr>
            </w:pPr>
            <w:r w:rsidRPr="00040F7D">
              <w:rPr>
                <w:rFonts w:ascii="Arial" w:hAnsi="Arial" w:cs="Arial"/>
                <w:sz w:val="18"/>
                <w:szCs w:val="18"/>
              </w:rPr>
              <w:t>Application will no longer crash if user attempts to log a new unit for inactive product shipper</w:t>
            </w:r>
            <w:r w:rsidR="007C4321" w:rsidRPr="00040F7D">
              <w:rPr>
                <w:rFonts w:ascii="Arial" w:hAnsi="Arial" w:cs="Arial"/>
                <w:sz w:val="18"/>
                <w:szCs w:val="18"/>
              </w:rPr>
              <w:t>.</w:t>
            </w:r>
          </w:p>
          <w:p w14:paraId="01C2754B" w14:textId="77777777" w:rsidR="007C4321" w:rsidRDefault="007C4321"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S</w:t>
            </w:r>
            <w:r w:rsidRPr="007C4321">
              <w:rPr>
                <w:rFonts w:ascii="Arial" w:hAnsi="Arial" w:cs="Arial"/>
                <w:sz w:val="18"/>
                <w:szCs w:val="18"/>
              </w:rPr>
              <w:t>aving a unit with no ABO/Rh is no longer possible</w:t>
            </w:r>
            <w:r>
              <w:rPr>
                <w:rFonts w:ascii="Arial" w:hAnsi="Arial" w:cs="Arial"/>
                <w:sz w:val="18"/>
                <w:szCs w:val="18"/>
              </w:rPr>
              <w:t>.</w:t>
            </w:r>
          </w:p>
          <w:p w14:paraId="3F00E557" w14:textId="77777777" w:rsidR="00E4413C" w:rsidRDefault="00E4413C"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Application will no longer crash if user s</w:t>
            </w:r>
            <w:r w:rsidRPr="00E4413C">
              <w:rPr>
                <w:rFonts w:ascii="Arial" w:hAnsi="Arial" w:cs="Arial"/>
                <w:sz w:val="18"/>
                <w:szCs w:val="18"/>
              </w:rPr>
              <w:t>elec</w:t>
            </w:r>
            <w:r>
              <w:rPr>
                <w:rFonts w:ascii="Arial" w:hAnsi="Arial" w:cs="Arial"/>
                <w:sz w:val="18"/>
                <w:szCs w:val="18"/>
              </w:rPr>
              <w:t>ts</w:t>
            </w:r>
            <w:r w:rsidRPr="00E4413C">
              <w:rPr>
                <w:rFonts w:ascii="Arial" w:hAnsi="Arial" w:cs="Arial"/>
                <w:sz w:val="18"/>
                <w:szCs w:val="18"/>
              </w:rPr>
              <w:t xml:space="preserve"> a blank row in the Shipper combo box</w:t>
            </w:r>
            <w:r>
              <w:rPr>
                <w:rFonts w:ascii="Arial" w:hAnsi="Arial" w:cs="Arial"/>
                <w:sz w:val="18"/>
                <w:szCs w:val="18"/>
              </w:rPr>
              <w:t>.</w:t>
            </w:r>
          </w:p>
          <w:p w14:paraId="5004E6FC" w14:textId="77777777" w:rsidR="00D63CEC" w:rsidRPr="00040F7D" w:rsidRDefault="00D63CEC" w:rsidP="0012587A">
            <w:pPr>
              <w:pStyle w:val="ListParagraph"/>
              <w:numPr>
                <w:ilvl w:val="0"/>
                <w:numId w:val="33"/>
              </w:numPr>
              <w:spacing w:before="60"/>
              <w:ind w:left="196" w:hanging="196"/>
              <w:rPr>
                <w:rFonts w:ascii="Arial" w:hAnsi="Arial" w:cs="Arial"/>
                <w:sz w:val="18"/>
                <w:szCs w:val="18"/>
              </w:rPr>
            </w:pPr>
            <w:r w:rsidRPr="00040F7D">
              <w:rPr>
                <w:rFonts w:ascii="Arial" w:hAnsi="Arial" w:cs="Arial"/>
                <w:sz w:val="18"/>
                <w:szCs w:val="18"/>
              </w:rPr>
              <w:t>Added lock for transferred units that are being shipped back to VBECS so that another user may not process the same record in Remove Final Status.</w:t>
            </w:r>
          </w:p>
          <w:p w14:paraId="4D720230" w14:textId="0B840B17" w:rsidR="00262CA0" w:rsidRDefault="00682F19"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Special Testing</w:t>
            </w:r>
            <w:r w:rsidR="00262CA0">
              <w:rPr>
                <w:rFonts w:ascii="Arial" w:hAnsi="Arial" w:cs="Arial"/>
                <w:sz w:val="18"/>
                <w:szCs w:val="18"/>
              </w:rPr>
              <w:t xml:space="preserve"> c</w:t>
            </w:r>
            <w:r w:rsidR="00262CA0" w:rsidRPr="00262CA0">
              <w:rPr>
                <w:rFonts w:ascii="Arial" w:hAnsi="Arial" w:cs="Arial"/>
                <w:sz w:val="18"/>
                <w:szCs w:val="18"/>
              </w:rPr>
              <w:t>ontrols will now be properly re-enabled when entering new blood units</w:t>
            </w:r>
            <w:r w:rsidR="00262CA0">
              <w:rPr>
                <w:rFonts w:ascii="Arial" w:hAnsi="Arial" w:cs="Arial"/>
                <w:sz w:val="18"/>
                <w:szCs w:val="18"/>
              </w:rPr>
              <w:t xml:space="preserve"> after the user shipped a transferred unit back into VBECS.</w:t>
            </w:r>
          </w:p>
          <w:p w14:paraId="00E527DC" w14:textId="6BA96360" w:rsidR="009F15CC" w:rsidRDefault="009F15CC"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F</w:t>
            </w:r>
            <w:r w:rsidRPr="009F15CC">
              <w:rPr>
                <w:rFonts w:ascii="Arial" w:hAnsi="Arial" w:cs="Arial"/>
                <w:sz w:val="18"/>
                <w:szCs w:val="18"/>
              </w:rPr>
              <w:t>uture dates are no longer allowed for Received Date</w:t>
            </w:r>
            <w:r>
              <w:rPr>
                <w:rFonts w:ascii="Arial" w:hAnsi="Arial" w:cs="Arial"/>
                <w:sz w:val="18"/>
                <w:szCs w:val="18"/>
              </w:rPr>
              <w:t>.</w:t>
            </w:r>
          </w:p>
          <w:p w14:paraId="5C564AF1" w14:textId="41FE1B41" w:rsidR="00EB562E" w:rsidRDefault="00EB562E"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U</w:t>
            </w:r>
            <w:r w:rsidRPr="00EB562E">
              <w:rPr>
                <w:rFonts w:ascii="Arial" w:hAnsi="Arial" w:cs="Arial"/>
                <w:sz w:val="18"/>
                <w:szCs w:val="18"/>
              </w:rPr>
              <w:t xml:space="preserve">pdated </w:t>
            </w:r>
            <w:r>
              <w:rPr>
                <w:rFonts w:ascii="Arial" w:hAnsi="Arial" w:cs="Arial"/>
                <w:sz w:val="18"/>
                <w:szCs w:val="18"/>
              </w:rPr>
              <w:t xml:space="preserve">wording of the </w:t>
            </w:r>
            <w:r w:rsidRPr="00EB562E">
              <w:rPr>
                <w:rFonts w:ascii="Arial" w:hAnsi="Arial" w:cs="Arial"/>
                <w:sz w:val="18"/>
                <w:szCs w:val="18"/>
              </w:rPr>
              <w:t>message that shows when user is trying to select a blood product that is not in VBECS</w:t>
            </w:r>
            <w:r>
              <w:rPr>
                <w:rFonts w:ascii="Arial" w:hAnsi="Arial" w:cs="Arial"/>
                <w:sz w:val="18"/>
                <w:szCs w:val="18"/>
              </w:rPr>
              <w:t xml:space="preserve"> to make it easier to understand.</w:t>
            </w:r>
          </w:p>
          <w:p w14:paraId="2AB385A8" w14:textId="6F980AB3" w:rsidR="00682F19" w:rsidRPr="00EC0265" w:rsidDel="00D65310" w:rsidRDefault="005B3380" w:rsidP="0012587A">
            <w:pPr>
              <w:pStyle w:val="ListParagraph"/>
              <w:numPr>
                <w:ilvl w:val="0"/>
                <w:numId w:val="33"/>
              </w:numPr>
              <w:spacing w:before="60"/>
              <w:ind w:left="196" w:hanging="196"/>
              <w:rPr>
                <w:rFonts w:ascii="Arial" w:hAnsi="Arial" w:cs="Arial"/>
                <w:sz w:val="18"/>
                <w:szCs w:val="18"/>
              </w:rPr>
            </w:pPr>
            <w:r>
              <w:rPr>
                <w:rFonts w:ascii="Arial" w:hAnsi="Arial" w:cs="Arial"/>
                <w:sz w:val="18"/>
                <w:szCs w:val="18"/>
              </w:rPr>
              <w:t>Field labels and enablement issues have been corrected</w:t>
            </w:r>
            <w:r w:rsidR="00682F19">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41B5865" w14:textId="7A415807" w:rsidR="00284F81" w:rsidRPr="008450EA" w:rsidDel="00D65310" w:rsidRDefault="00284F81" w:rsidP="00791513">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81AF6C7" w14:textId="77777777" w:rsidR="00284F81" w:rsidRPr="00C47A3F" w:rsidDel="00D65310" w:rsidRDefault="00284F81"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D7A1332" w14:textId="77777777" w:rsidR="00284F81" w:rsidRPr="00C47A3F" w:rsidDel="00D65310" w:rsidRDefault="00284F81" w:rsidP="00791513">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F3F5C5F" w14:textId="77777777" w:rsidR="00284F81" w:rsidRPr="00C47A3F" w:rsidDel="00D65310" w:rsidRDefault="00284F81" w:rsidP="00791513">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CC7A86A" w14:textId="77777777" w:rsidR="00284F81" w:rsidRPr="00C47A3F" w:rsidDel="00D65310" w:rsidRDefault="00284F81"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294C6BE" w14:textId="77777777" w:rsidR="00284F81" w:rsidRPr="00C47A3F" w:rsidDel="00D65310" w:rsidRDefault="00284F81" w:rsidP="00791513">
            <w:pPr>
              <w:pStyle w:val="TableText"/>
              <w:spacing w:before="60"/>
              <w:rPr>
                <w:rFonts w:cs="Arial"/>
                <w:color w:val="000000"/>
                <w:szCs w:val="18"/>
              </w:rPr>
            </w:pPr>
          </w:p>
        </w:tc>
      </w:tr>
      <w:tr w:rsidR="0012587A" w:rsidRPr="00C47A3F" w:rsidDel="00D65310" w14:paraId="10E70CEA"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6E75662B" w14:textId="10D66B9F" w:rsidR="00CD033B" w:rsidRPr="00B83BAF" w:rsidDel="00D65310" w:rsidRDefault="00F02A46" w:rsidP="00791513">
            <w:pPr>
              <w:spacing w:before="60"/>
              <w:rPr>
                <w:rFonts w:ascii="Arial" w:hAnsi="Arial" w:cs="Arial"/>
                <w:sz w:val="18"/>
                <w:szCs w:val="18"/>
              </w:rPr>
            </w:pPr>
            <w:r>
              <w:rPr>
                <w:rFonts w:ascii="Arial" w:hAnsi="Arial" w:cs="Arial"/>
                <w:sz w:val="18"/>
                <w:szCs w:val="18"/>
              </w:rPr>
              <w:t>17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DD733D" w14:textId="07F84260" w:rsidR="00CD033B" w:rsidRPr="00757688" w:rsidDel="00D65310" w:rsidRDefault="00CD033B" w:rsidP="00791513">
            <w:pPr>
              <w:spacing w:before="60"/>
              <w:rPr>
                <w:rFonts w:ascii="Arial" w:hAnsi="Arial" w:cs="Arial"/>
                <w:sz w:val="18"/>
                <w:szCs w:val="18"/>
              </w:rPr>
            </w:pPr>
            <w:r>
              <w:rPr>
                <w:rFonts w:ascii="Arial" w:hAnsi="Arial" w:cs="Arial"/>
                <w:sz w:val="18"/>
                <w:szCs w:val="18"/>
              </w:rPr>
              <w:t>Incoming Shipment / Outgoing Shipment</w:t>
            </w:r>
            <w:r w:rsidR="00603BC1">
              <w:rPr>
                <w:rFonts w:ascii="Arial" w:hAnsi="Arial" w:cs="Arial"/>
                <w:vanish/>
                <w:sz w:val="18"/>
                <w:szCs w:val="18"/>
              </w:rPr>
              <w:t xml:space="preserve"> 1</w:t>
            </w:r>
            <w:r w:rsidRPr="00CD033B">
              <w:rPr>
                <w:rFonts w:ascii="Arial" w:hAnsi="Arial" w:cs="Arial"/>
                <w:vanish/>
                <w:sz w:val="18"/>
                <w:szCs w:val="18"/>
              </w:rPr>
              <w:t>11362</w:t>
            </w:r>
          </w:p>
        </w:tc>
        <w:tc>
          <w:tcPr>
            <w:tcW w:w="1890" w:type="dxa"/>
            <w:tcBorders>
              <w:top w:val="single" w:sz="4" w:space="0" w:color="auto"/>
              <w:left w:val="single" w:sz="4" w:space="0" w:color="auto"/>
              <w:bottom w:val="single" w:sz="4" w:space="0" w:color="auto"/>
              <w:right w:val="single" w:sz="4" w:space="0" w:color="auto"/>
            </w:tcBorders>
          </w:tcPr>
          <w:p w14:paraId="529AA920" w14:textId="301B2EC2" w:rsidR="00CD033B" w:rsidRPr="00B83BAF" w:rsidDel="00D65310" w:rsidRDefault="00CD033B" w:rsidP="00791513">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125712C9" w14:textId="4BB49F01" w:rsidR="00CD033B" w:rsidRPr="00EC0265" w:rsidDel="00D65310" w:rsidRDefault="00CD033B" w:rsidP="0012587A">
            <w:pPr>
              <w:pStyle w:val="ListParagraph"/>
              <w:numPr>
                <w:ilvl w:val="0"/>
                <w:numId w:val="34"/>
              </w:numPr>
              <w:ind w:left="196" w:hanging="196"/>
              <w:rPr>
                <w:rFonts w:ascii="Arial" w:hAnsi="Arial" w:cs="Arial"/>
                <w:sz w:val="18"/>
                <w:szCs w:val="18"/>
              </w:rPr>
            </w:pPr>
            <w:r>
              <w:rPr>
                <w:rFonts w:ascii="Arial" w:hAnsi="Arial" w:cs="Arial"/>
                <w:sz w:val="18"/>
                <w:szCs w:val="18"/>
              </w:rPr>
              <w:t>Updated cost fields to allow up to $9,999.99</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1785A8C" w14:textId="4AE55BB8" w:rsidR="00CD033B" w:rsidRPr="008450EA" w:rsidDel="00D65310" w:rsidRDefault="00CD033B" w:rsidP="00791513">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136892B" w14:textId="77777777" w:rsidR="00CD033B" w:rsidRPr="00C47A3F" w:rsidDel="00D65310" w:rsidRDefault="00CD033B"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4392E6E" w14:textId="77777777" w:rsidR="00CD033B" w:rsidRPr="00C47A3F" w:rsidDel="00D65310" w:rsidRDefault="00CD033B" w:rsidP="00791513">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30B71CE3" w14:textId="77777777" w:rsidR="00CD033B" w:rsidRPr="00C47A3F" w:rsidDel="00D65310" w:rsidRDefault="00CD033B" w:rsidP="00791513">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BDBEBA8" w14:textId="77777777" w:rsidR="00CD033B" w:rsidRPr="00C47A3F" w:rsidDel="00D65310" w:rsidRDefault="00CD033B"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EEC78E7" w14:textId="77777777" w:rsidR="00CD033B" w:rsidRPr="00C47A3F" w:rsidDel="00D65310" w:rsidRDefault="00CD033B" w:rsidP="00791513">
            <w:pPr>
              <w:pStyle w:val="TableText"/>
              <w:spacing w:before="60"/>
              <w:rPr>
                <w:rFonts w:cs="Arial"/>
                <w:color w:val="000000"/>
                <w:szCs w:val="18"/>
              </w:rPr>
            </w:pPr>
          </w:p>
        </w:tc>
      </w:tr>
      <w:tr w:rsidR="0012587A" w:rsidRPr="00C47A3F" w:rsidDel="00D65310" w14:paraId="3ACCB80F"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69A9C715" w14:textId="4398C22D" w:rsidR="00A00AEF" w:rsidRPr="00B83BAF" w:rsidDel="00D65310" w:rsidRDefault="00F02A46" w:rsidP="009B25DB">
            <w:pPr>
              <w:spacing w:before="60"/>
              <w:rPr>
                <w:rFonts w:ascii="Arial" w:hAnsi="Arial" w:cs="Arial"/>
                <w:sz w:val="18"/>
                <w:szCs w:val="18"/>
              </w:rPr>
            </w:pPr>
            <w:r>
              <w:rPr>
                <w:rFonts w:ascii="Arial" w:hAnsi="Arial" w:cs="Arial"/>
                <w:sz w:val="18"/>
                <w:szCs w:val="18"/>
              </w:rPr>
              <w:t>18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1475CE7" w14:textId="6C28241A" w:rsidR="00A00AEF" w:rsidRPr="00757688" w:rsidDel="00D65310" w:rsidRDefault="00A00AEF" w:rsidP="009B25DB">
            <w:pPr>
              <w:spacing w:before="60"/>
              <w:rPr>
                <w:rFonts w:ascii="Arial" w:hAnsi="Arial" w:cs="Arial"/>
                <w:sz w:val="18"/>
                <w:szCs w:val="18"/>
              </w:rPr>
            </w:pPr>
            <w:r>
              <w:rPr>
                <w:rFonts w:ascii="Arial" w:hAnsi="Arial" w:cs="Arial"/>
                <w:sz w:val="18"/>
                <w:szCs w:val="18"/>
              </w:rPr>
              <w:t>Incoming Shipment / Modify Units</w:t>
            </w:r>
            <w:r w:rsidR="00603BC1">
              <w:rPr>
                <w:rFonts w:ascii="Arial" w:hAnsi="Arial" w:cs="Arial"/>
                <w:vanish/>
                <w:sz w:val="18"/>
                <w:szCs w:val="18"/>
              </w:rPr>
              <w:t xml:space="preserve"> 1</w:t>
            </w:r>
            <w:r w:rsidRPr="00CD033B">
              <w:rPr>
                <w:rFonts w:ascii="Arial" w:hAnsi="Arial" w:cs="Arial"/>
                <w:vanish/>
                <w:sz w:val="18"/>
                <w:szCs w:val="18"/>
              </w:rPr>
              <w:t>11</w:t>
            </w:r>
            <w:r>
              <w:rPr>
                <w:rFonts w:ascii="Arial" w:hAnsi="Arial" w:cs="Arial"/>
                <w:vanish/>
                <w:sz w:val="18"/>
                <w:szCs w:val="18"/>
              </w:rPr>
              <w:t>771</w:t>
            </w:r>
          </w:p>
        </w:tc>
        <w:tc>
          <w:tcPr>
            <w:tcW w:w="1890" w:type="dxa"/>
            <w:tcBorders>
              <w:top w:val="single" w:sz="4" w:space="0" w:color="auto"/>
              <w:left w:val="single" w:sz="4" w:space="0" w:color="auto"/>
              <w:bottom w:val="single" w:sz="4" w:space="0" w:color="auto"/>
              <w:right w:val="single" w:sz="4" w:space="0" w:color="auto"/>
            </w:tcBorders>
          </w:tcPr>
          <w:p w14:paraId="19C3CF74" w14:textId="77777777" w:rsidR="00A00AEF" w:rsidRPr="00B83BAF" w:rsidDel="00D65310" w:rsidRDefault="00A00AEF"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7FA5E33" w14:textId="42C0D609" w:rsidR="00A00AEF" w:rsidRPr="00EC0265" w:rsidDel="00D65310" w:rsidRDefault="00A00AEF"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A00AEF">
              <w:rPr>
                <w:rFonts w:ascii="Arial" w:hAnsi="Arial" w:cs="Arial"/>
                <w:sz w:val="18"/>
                <w:szCs w:val="18"/>
              </w:rPr>
              <w:t xml:space="preserve">ixed the expiration date </w:t>
            </w:r>
            <w:r>
              <w:rPr>
                <w:rFonts w:ascii="Arial" w:hAnsi="Arial" w:cs="Arial"/>
                <w:sz w:val="18"/>
                <w:szCs w:val="18"/>
              </w:rPr>
              <w:t>control</w:t>
            </w:r>
            <w:r w:rsidRPr="00A00AEF">
              <w:rPr>
                <w:rFonts w:ascii="Arial" w:hAnsi="Arial" w:cs="Arial"/>
                <w:sz w:val="18"/>
                <w:szCs w:val="18"/>
              </w:rPr>
              <w:t xml:space="preserve"> to allow user</w:t>
            </w:r>
            <w:r>
              <w:rPr>
                <w:rFonts w:ascii="Arial" w:hAnsi="Arial" w:cs="Arial"/>
                <w:sz w:val="18"/>
                <w:szCs w:val="18"/>
              </w:rPr>
              <w:t>s</w:t>
            </w:r>
            <w:r w:rsidRPr="00A00AEF">
              <w:rPr>
                <w:rFonts w:ascii="Arial" w:hAnsi="Arial" w:cs="Arial"/>
                <w:sz w:val="18"/>
                <w:szCs w:val="18"/>
              </w:rPr>
              <w:t xml:space="preserve"> to specify expiration time of 00:00</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AFC81D3" w14:textId="77777777" w:rsidR="00A00AEF" w:rsidRPr="008450EA" w:rsidDel="00D65310" w:rsidRDefault="00A00AEF"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40D5771" w14:textId="77777777" w:rsidR="00A00AEF" w:rsidRPr="00C47A3F" w:rsidDel="00D65310" w:rsidRDefault="00A00AEF"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EE05114" w14:textId="77777777" w:rsidR="00A00AEF" w:rsidRPr="00C47A3F" w:rsidDel="00D65310" w:rsidRDefault="00A00AEF"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E9373F5" w14:textId="77777777" w:rsidR="00A00AEF" w:rsidRPr="00C47A3F" w:rsidDel="00D65310" w:rsidRDefault="00A00AEF"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9D47C68" w14:textId="77777777" w:rsidR="00A00AEF" w:rsidRPr="00C47A3F" w:rsidDel="00D65310" w:rsidRDefault="00A00AEF"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7B58C1A" w14:textId="77777777" w:rsidR="00A00AEF" w:rsidRPr="00C47A3F" w:rsidDel="00D65310" w:rsidRDefault="00A00AEF" w:rsidP="009B25DB">
            <w:pPr>
              <w:pStyle w:val="TableText"/>
              <w:spacing w:before="60"/>
              <w:rPr>
                <w:rFonts w:cs="Arial"/>
                <w:color w:val="000000"/>
                <w:szCs w:val="18"/>
              </w:rPr>
            </w:pPr>
          </w:p>
        </w:tc>
      </w:tr>
      <w:tr w:rsidR="0012587A" w:rsidRPr="00C47A3F" w:rsidDel="00D65310" w14:paraId="610E27A9"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7D896AB0" w14:textId="6EF2CF61" w:rsidR="00CE11A1" w:rsidRPr="00B83BAF" w:rsidDel="00D65310" w:rsidRDefault="00CE11A1" w:rsidP="00791513">
            <w:pPr>
              <w:spacing w:before="60"/>
              <w:rPr>
                <w:rFonts w:ascii="Arial" w:hAnsi="Arial" w:cs="Arial"/>
                <w:sz w:val="18"/>
                <w:szCs w:val="18"/>
              </w:rPr>
            </w:pPr>
            <w:r>
              <w:rPr>
                <w:rFonts w:ascii="Arial" w:hAnsi="Arial" w:cs="Arial"/>
                <w:sz w:val="18"/>
                <w:szCs w:val="18"/>
              </w:rPr>
              <w:t>1</w:t>
            </w:r>
            <w:r w:rsidR="00F02A46">
              <w:rPr>
                <w:rFonts w:ascii="Arial" w:hAnsi="Arial" w:cs="Arial"/>
                <w:sz w:val="18"/>
                <w:szCs w:val="18"/>
              </w:rPr>
              <w:t>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C5A5C58" w14:textId="5FE67BD3" w:rsidR="00CE11A1" w:rsidRDefault="00CE11A1" w:rsidP="00791513">
            <w:pPr>
              <w:spacing w:before="60"/>
              <w:rPr>
                <w:rFonts w:ascii="Arial" w:hAnsi="Arial" w:cs="Arial"/>
                <w:vanish/>
                <w:sz w:val="18"/>
                <w:szCs w:val="18"/>
              </w:rPr>
            </w:pPr>
            <w:r>
              <w:rPr>
                <w:rFonts w:ascii="Arial" w:hAnsi="Arial" w:cs="Arial"/>
                <w:sz w:val="18"/>
                <w:szCs w:val="18"/>
              </w:rPr>
              <w:t>Outgoing Shipment</w:t>
            </w:r>
            <w:r w:rsidR="00603BC1">
              <w:rPr>
                <w:rFonts w:ascii="Arial" w:hAnsi="Arial" w:cs="Arial"/>
                <w:vanish/>
                <w:sz w:val="18"/>
                <w:szCs w:val="18"/>
              </w:rPr>
              <w:t xml:space="preserve"> 6</w:t>
            </w:r>
            <w:r w:rsidR="00E03DA3">
              <w:rPr>
                <w:rFonts w:ascii="Arial" w:hAnsi="Arial" w:cs="Arial"/>
                <w:vanish/>
                <w:sz w:val="18"/>
                <w:szCs w:val="18"/>
              </w:rPr>
              <w:t>3840</w:t>
            </w:r>
          </w:p>
          <w:p w14:paraId="307036D9" w14:textId="77777777" w:rsidR="00AE398E" w:rsidRDefault="00AE398E" w:rsidP="00791513">
            <w:pPr>
              <w:spacing w:before="60"/>
              <w:rPr>
                <w:rFonts w:ascii="Arial" w:hAnsi="Arial" w:cs="Arial"/>
                <w:vanish/>
                <w:sz w:val="18"/>
                <w:szCs w:val="18"/>
              </w:rPr>
            </w:pPr>
            <w:r>
              <w:rPr>
                <w:rFonts w:ascii="Arial" w:hAnsi="Arial" w:cs="Arial"/>
                <w:vanish/>
                <w:sz w:val="18"/>
                <w:szCs w:val="18"/>
              </w:rPr>
              <w:t>64558</w:t>
            </w:r>
          </w:p>
          <w:p w14:paraId="3DC2C28B" w14:textId="77777777" w:rsidR="0082498E" w:rsidRDefault="0082498E" w:rsidP="00791513">
            <w:pPr>
              <w:spacing w:before="60"/>
              <w:rPr>
                <w:rFonts w:ascii="Arial" w:hAnsi="Arial" w:cs="Arial"/>
                <w:vanish/>
                <w:sz w:val="18"/>
                <w:szCs w:val="18"/>
              </w:rPr>
            </w:pPr>
            <w:r>
              <w:rPr>
                <w:rFonts w:ascii="Arial" w:hAnsi="Arial" w:cs="Arial"/>
                <w:vanish/>
                <w:sz w:val="18"/>
                <w:szCs w:val="18"/>
              </w:rPr>
              <w:t>65342</w:t>
            </w:r>
          </w:p>
          <w:p w14:paraId="7D41B272" w14:textId="77777777" w:rsidR="000F490B" w:rsidRDefault="000F490B" w:rsidP="00791513">
            <w:pPr>
              <w:spacing w:before="60"/>
              <w:rPr>
                <w:rFonts w:ascii="Arial" w:hAnsi="Arial" w:cs="Arial"/>
                <w:vanish/>
                <w:sz w:val="18"/>
                <w:szCs w:val="18"/>
              </w:rPr>
            </w:pPr>
            <w:r>
              <w:rPr>
                <w:rFonts w:ascii="Arial" w:hAnsi="Arial" w:cs="Arial"/>
                <w:vanish/>
                <w:sz w:val="18"/>
                <w:szCs w:val="18"/>
              </w:rPr>
              <w:t>70237</w:t>
            </w:r>
          </w:p>
          <w:p w14:paraId="0856C03C" w14:textId="77777777" w:rsidR="00536AA6" w:rsidRDefault="00536AA6" w:rsidP="00791513">
            <w:pPr>
              <w:spacing w:before="60"/>
              <w:rPr>
                <w:rFonts w:ascii="Arial" w:hAnsi="Arial" w:cs="Arial"/>
                <w:vanish/>
                <w:sz w:val="18"/>
                <w:szCs w:val="18"/>
              </w:rPr>
            </w:pPr>
            <w:r>
              <w:rPr>
                <w:rFonts w:ascii="Arial" w:hAnsi="Arial" w:cs="Arial"/>
                <w:vanish/>
                <w:sz w:val="18"/>
                <w:szCs w:val="18"/>
              </w:rPr>
              <w:t>111217</w:t>
            </w:r>
          </w:p>
          <w:p w14:paraId="10D283AC" w14:textId="77777777" w:rsidR="00536AA6" w:rsidRDefault="00536AA6" w:rsidP="00791513">
            <w:pPr>
              <w:spacing w:before="60"/>
              <w:rPr>
                <w:rFonts w:ascii="Arial" w:hAnsi="Arial" w:cs="Arial"/>
                <w:vanish/>
                <w:sz w:val="18"/>
                <w:szCs w:val="18"/>
              </w:rPr>
            </w:pPr>
            <w:r>
              <w:rPr>
                <w:rFonts w:ascii="Arial" w:hAnsi="Arial" w:cs="Arial"/>
                <w:vanish/>
                <w:sz w:val="18"/>
                <w:szCs w:val="18"/>
              </w:rPr>
              <w:t>111257</w:t>
            </w:r>
          </w:p>
          <w:p w14:paraId="1BCEE66A" w14:textId="4E302562" w:rsidR="001210C6" w:rsidRPr="00757688" w:rsidDel="00D65310" w:rsidRDefault="001210C6" w:rsidP="00791513">
            <w:pPr>
              <w:spacing w:before="60"/>
              <w:rPr>
                <w:rFonts w:ascii="Arial" w:hAnsi="Arial" w:cs="Arial"/>
                <w:sz w:val="18"/>
                <w:szCs w:val="18"/>
              </w:rPr>
            </w:pPr>
            <w:r>
              <w:rPr>
                <w:rFonts w:ascii="Arial" w:hAnsi="Arial" w:cs="Arial"/>
                <w:vanish/>
                <w:sz w:val="18"/>
                <w:szCs w:val="18"/>
              </w:rPr>
              <w:t>111361</w:t>
            </w:r>
          </w:p>
        </w:tc>
        <w:tc>
          <w:tcPr>
            <w:tcW w:w="1890" w:type="dxa"/>
            <w:tcBorders>
              <w:top w:val="single" w:sz="4" w:space="0" w:color="auto"/>
              <w:left w:val="single" w:sz="4" w:space="0" w:color="auto"/>
              <w:bottom w:val="single" w:sz="4" w:space="0" w:color="auto"/>
              <w:right w:val="single" w:sz="4" w:space="0" w:color="auto"/>
            </w:tcBorders>
          </w:tcPr>
          <w:p w14:paraId="6B6A2960" w14:textId="77777777" w:rsidR="00CE11A1" w:rsidRPr="00B83BAF" w:rsidDel="00D65310" w:rsidRDefault="00CE11A1" w:rsidP="00791513">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D01298B" w14:textId="5A370404" w:rsidR="00CE11A1" w:rsidRDefault="00E03DA3" w:rsidP="0012587A">
            <w:pPr>
              <w:pStyle w:val="ListParagraph"/>
              <w:numPr>
                <w:ilvl w:val="0"/>
                <w:numId w:val="34"/>
              </w:numPr>
              <w:ind w:left="196" w:hanging="196"/>
              <w:rPr>
                <w:rFonts w:ascii="Arial" w:hAnsi="Arial" w:cs="Arial"/>
                <w:sz w:val="18"/>
                <w:szCs w:val="18"/>
              </w:rPr>
            </w:pPr>
            <w:r>
              <w:rPr>
                <w:rFonts w:ascii="Arial" w:hAnsi="Arial" w:cs="Arial"/>
                <w:sz w:val="18"/>
                <w:szCs w:val="18"/>
              </w:rPr>
              <w:t>C</w:t>
            </w:r>
            <w:r w:rsidRPr="00E03DA3">
              <w:rPr>
                <w:rFonts w:ascii="Arial" w:hAnsi="Arial" w:cs="Arial"/>
                <w:sz w:val="18"/>
                <w:szCs w:val="18"/>
              </w:rPr>
              <w:t>orrected the display of expiration date/time</w:t>
            </w:r>
            <w:r w:rsidR="00602B74">
              <w:rPr>
                <w:rFonts w:ascii="Arial" w:hAnsi="Arial" w:cs="Arial"/>
                <w:sz w:val="18"/>
                <w:szCs w:val="18"/>
              </w:rPr>
              <w:t xml:space="preserve"> to include time portion</w:t>
            </w:r>
            <w:r>
              <w:rPr>
                <w:rFonts w:ascii="Arial" w:hAnsi="Arial" w:cs="Arial"/>
                <w:sz w:val="18"/>
                <w:szCs w:val="18"/>
              </w:rPr>
              <w:t>.</w:t>
            </w:r>
          </w:p>
          <w:p w14:paraId="51CA7E85" w14:textId="2B1060E3" w:rsidR="00E03DA3" w:rsidRDefault="00AE398E"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AE398E">
              <w:rPr>
                <w:rFonts w:ascii="Arial" w:hAnsi="Arial" w:cs="Arial"/>
                <w:sz w:val="18"/>
                <w:szCs w:val="18"/>
              </w:rPr>
              <w:t xml:space="preserve">dded missing </w:t>
            </w:r>
            <w:r>
              <w:rPr>
                <w:rFonts w:ascii="Arial" w:hAnsi="Arial" w:cs="Arial"/>
                <w:sz w:val="18"/>
                <w:szCs w:val="18"/>
              </w:rPr>
              <w:t xml:space="preserve">blood unit </w:t>
            </w:r>
            <w:r w:rsidRPr="00AE398E">
              <w:rPr>
                <w:rFonts w:ascii="Arial" w:hAnsi="Arial" w:cs="Arial"/>
                <w:sz w:val="18"/>
                <w:szCs w:val="18"/>
              </w:rPr>
              <w:t>testing information to the Outgoing Shipment Invoice</w:t>
            </w:r>
            <w:r w:rsidR="0082498E">
              <w:rPr>
                <w:rFonts w:ascii="Arial" w:hAnsi="Arial" w:cs="Arial"/>
                <w:sz w:val="18"/>
                <w:szCs w:val="18"/>
              </w:rPr>
              <w:t>.</w:t>
            </w:r>
          </w:p>
          <w:p w14:paraId="2DD391AF" w14:textId="482D8048" w:rsidR="0082498E" w:rsidRDefault="0082498E"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82498E">
              <w:rPr>
                <w:rFonts w:ascii="Arial" w:hAnsi="Arial" w:cs="Arial"/>
                <w:sz w:val="18"/>
                <w:szCs w:val="18"/>
              </w:rPr>
              <w:t>pplication will no longer crash when user attempts to edit return credit multiple time</w:t>
            </w:r>
            <w:r>
              <w:rPr>
                <w:rFonts w:ascii="Arial" w:hAnsi="Arial" w:cs="Arial"/>
                <w:sz w:val="18"/>
                <w:szCs w:val="18"/>
              </w:rPr>
              <w:t>s.</w:t>
            </w:r>
          </w:p>
          <w:p w14:paraId="149F12B1" w14:textId="76FFA0BF" w:rsidR="00D551E7" w:rsidRDefault="00D551E7" w:rsidP="00D551E7">
            <w:pPr>
              <w:pStyle w:val="ListParagraph"/>
              <w:ind w:left="196"/>
              <w:rPr>
                <w:rFonts w:ascii="Arial" w:hAnsi="Arial" w:cs="Arial"/>
                <w:sz w:val="18"/>
                <w:szCs w:val="18"/>
              </w:rPr>
            </w:pPr>
            <w:r>
              <w:rPr>
                <w:rFonts w:ascii="Arial" w:hAnsi="Arial" w:cs="Arial"/>
                <w:sz w:val="18"/>
                <w:szCs w:val="18"/>
              </w:rPr>
              <w:t xml:space="preserve">Editing an invoice is now done via a </w:t>
            </w:r>
            <w:r w:rsidR="00041313">
              <w:rPr>
                <w:rFonts w:ascii="Arial" w:hAnsi="Arial" w:cs="Arial"/>
                <w:sz w:val="18"/>
                <w:szCs w:val="18"/>
              </w:rPr>
              <w:t xml:space="preserve">new </w:t>
            </w:r>
            <w:r>
              <w:rPr>
                <w:rFonts w:ascii="Arial" w:hAnsi="Arial" w:cs="Arial"/>
                <w:sz w:val="18"/>
                <w:szCs w:val="18"/>
              </w:rPr>
              <w:t xml:space="preserve">button </w:t>
            </w:r>
            <w:r w:rsidR="00041313">
              <w:rPr>
                <w:rFonts w:ascii="Arial" w:hAnsi="Arial" w:cs="Arial"/>
                <w:sz w:val="18"/>
                <w:szCs w:val="18"/>
              </w:rPr>
              <w:t xml:space="preserve">located </w:t>
            </w:r>
            <w:r>
              <w:rPr>
                <w:rFonts w:ascii="Arial" w:hAnsi="Arial" w:cs="Arial"/>
                <w:sz w:val="18"/>
                <w:szCs w:val="18"/>
              </w:rPr>
              <w:t>on the right side of the screen.</w:t>
            </w:r>
          </w:p>
          <w:p w14:paraId="5116E19B" w14:textId="77777777" w:rsidR="0082498E" w:rsidRPr="00040F7D" w:rsidRDefault="000F490B" w:rsidP="0012587A">
            <w:pPr>
              <w:pStyle w:val="ListParagraph"/>
              <w:numPr>
                <w:ilvl w:val="0"/>
                <w:numId w:val="34"/>
              </w:numPr>
              <w:ind w:left="196" w:hanging="196"/>
              <w:rPr>
                <w:rFonts w:ascii="Arial" w:hAnsi="Arial" w:cs="Arial"/>
                <w:sz w:val="18"/>
                <w:szCs w:val="18"/>
              </w:rPr>
            </w:pPr>
            <w:r w:rsidRPr="00040F7D">
              <w:rPr>
                <w:rFonts w:ascii="Arial" w:hAnsi="Arial" w:cs="Arial"/>
                <w:sz w:val="18"/>
                <w:szCs w:val="18"/>
              </w:rPr>
              <w:t>Added missing record locks for blood units added to the outgoing shipment invoice to prevent them from being modified by other users.</w:t>
            </w:r>
          </w:p>
          <w:p w14:paraId="4A651BB8" w14:textId="77777777" w:rsidR="00536AA6" w:rsidRDefault="00536AA6" w:rsidP="0012587A">
            <w:pPr>
              <w:pStyle w:val="ListParagraph"/>
              <w:numPr>
                <w:ilvl w:val="0"/>
                <w:numId w:val="34"/>
              </w:numPr>
              <w:ind w:left="196" w:hanging="196"/>
              <w:rPr>
                <w:rFonts w:ascii="Arial" w:hAnsi="Arial" w:cs="Arial"/>
                <w:sz w:val="18"/>
                <w:szCs w:val="18"/>
              </w:rPr>
            </w:pPr>
            <w:r>
              <w:rPr>
                <w:rFonts w:ascii="Arial" w:hAnsi="Arial" w:cs="Arial"/>
                <w:sz w:val="18"/>
                <w:szCs w:val="18"/>
              </w:rPr>
              <w:t>Corrected error messages for blood units that are locked by other users and may not be used.</w:t>
            </w:r>
          </w:p>
          <w:p w14:paraId="171C357F" w14:textId="77777777" w:rsidR="00536AA6" w:rsidRDefault="00536AA6"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536AA6">
              <w:rPr>
                <w:rFonts w:ascii="Arial" w:hAnsi="Arial" w:cs="Arial"/>
                <w:sz w:val="18"/>
                <w:szCs w:val="18"/>
              </w:rPr>
              <w:t>ixed the logic that controls switching between Review Confirmed Shipments and Review Open Shipments</w:t>
            </w:r>
          </w:p>
          <w:p w14:paraId="62C242E8" w14:textId="1293F031" w:rsidR="001210C6" w:rsidRPr="00EC0265" w:rsidDel="00D65310" w:rsidRDefault="001210C6"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1210C6">
              <w:rPr>
                <w:rFonts w:ascii="Arial" w:hAnsi="Arial" w:cs="Arial"/>
                <w:sz w:val="18"/>
                <w:szCs w:val="18"/>
              </w:rPr>
              <w:t>dded product code to blood unit information for the Outgoing Shipment Invoice</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18DA203" w14:textId="77777777" w:rsidR="00CE11A1" w:rsidRPr="008450EA" w:rsidDel="00D65310" w:rsidRDefault="00CE11A1" w:rsidP="00791513">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18D1DDD" w14:textId="77777777" w:rsidR="00CE11A1" w:rsidRPr="00C47A3F" w:rsidDel="00D65310" w:rsidRDefault="00CE11A1"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DBF79C8" w14:textId="77777777" w:rsidR="00CE11A1" w:rsidRPr="00C47A3F" w:rsidDel="00D65310" w:rsidRDefault="00CE11A1" w:rsidP="00791513">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15AFC6F9" w14:textId="77777777" w:rsidR="00CE11A1" w:rsidRPr="00C47A3F" w:rsidDel="00D65310" w:rsidRDefault="00CE11A1" w:rsidP="00791513">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37105B8" w14:textId="77777777" w:rsidR="00CE11A1" w:rsidRPr="00C47A3F" w:rsidDel="00D65310" w:rsidRDefault="00CE11A1"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1F50D5A" w14:textId="77777777" w:rsidR="00CE11A1" w:rsidRPr="00C47A3F" w:rsidDel="00D65310" w:rsidRDefault="00CE11A1" w:rsidP="00791513">
            <w:pPr>
              <w:pStyle w:val="TableText"/>
              <w:spacing w:before="60"/>
              <w:rPr>
                <w:rFonts w:cs="Arial"/>
                <w:color w:val="000000"/>
                <w:szCs w:val="18"/>
              </w:rPr>
            </w:pPr>
          </w:p>
        </w:tc>
      </w:tr>
      <w:tr w:rsidR="0012587A" w:rsidRPr="00C47A3F" w:rsidDel="00D65310" w14:paraId="54F67F02"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22CC053" w14:textId="0295A91C" w:rsidR="00E57F16" w:rsidRPr="00B83BAF" w:rsidDel="00D65310" w:rsidRDefault="00F02A46" w:rsidP="00791513">
            <w:pPr>
              <w:spacing w:before="60"/>
              <w:rPr>
                <w:rFonts w:ascii="Arial" w:hAnsi="Arial" w:cs="Arial"/>
                <w:sz w:val="18"/>
                <w:szCs w:val="18"/>
              </w:rPr>
            </w:pPr>
            <w:r>
              <w:rPr>
                <w:rFonts w:ascii="Arial" w:hAnsi="Arial" w:cs="Arial"/>
                <w:sz w:val="18"/>
                <w:szCs w:val="18"/>
              </w:rPr>
              <w:t>20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59B1E0" w14:textId="57070ED7" w:rsidR="00E57F16" w:rsidRDefault="00E57F16" w:rsidP="00791513">
            <w:pPr>
              <w:spacing w:before="60"/>
              <w:rPr>
                <w:rFonts w:ascii="Arial" w:hAnsi="Arial" w:cs="Arial"/>
                <w:vanish/>
                <w:sz w:val="18"/>
                <w:szCs w:val="18"/>
              </w:rPr>
            </w:pPr>
            <w:r>
              <w:rPr>
                <w:rFonts w:ascii="Arial" w:hAnsi="Arial" w:cs="Arial"/>
                <w:sz w:val="18"/>
                <w:szCs w:val="18"/>
              </w:rPr>
              <w:t>Edit Unit Information</w:t>
            </w:r>
            <w:r w:rsidR="00603BC1">
              <w:rPr>
                <w:rFonts w:ascii="Arial" w:hAnsi="Arial" w:cs="Arial"/>
                <w:vanish/>
                <w:sz w:val="18"/>
                <w:szCs w:val="18"/>
              </w:rPr>
              <w:t xml:space="preserve"> 6</w:t>
            </w:r>
            <w:r w:rsidRPr="0099128D">
              <w:rPr>
                <w:rFonts w:ascii="Arial" w:hAnsi="Arial" w:cs="Arial"/>
                <w:vanish/>
                <w:sz w:val="18"/>
                <w:szCs w:val="18"/>
              </w:rPr>
              <w:t>4169</w:t>
            </w:r>
          </w:p>
          <w:p w14:paraId="314406F0" w14:textId="77777777" w:rsidR="00F40737" w:rsidRDefault="00F40737" w:rsidP="00791513">
            <w:pPr>
              <w:spacing w:before="60"/>
              <w:rPr>
                <w:rFonts w:ascii="Arial" w:hAnsi="Arial" w:cs="Arial"/>
                <w:vanish/>
                <w:sz w:val="18"/>
                <w:szCs w:val="18"/>
              </w:rPr>
            </w:pPr>
            <w:r>
              <w:rPr>
                <w:rFonts w:ascii="Arial" w:hAnsi="Arial" w:cs="Arial"/>
                <w:vanish/>
                <w:sz w:val="18"/>
                <w:szCs w:val="18"/>
              </w:rPr>
              <w:t>64961</w:t>
            </w:r>
          </w:p>
          <w:p w14:paraId="24EECD3B" w14:textId="77777777" w:rsidR="00364BB2" w:rsidRDefault="00364BB2" w:rsidP="00791513">
            <w:pPr>
              <w:spacing w:before="60"/>
              <w:rPr>
                <w:rFonts w:ascii="Arial" w:hAnsi="Arial" w:cs="Arial"/>
                <w:vanish/>
                <w:sz w:val="18"/>
                <w:szCs w:val="18"/>
              </w:rPr>
            </w:pPr>
            <w:r>
              <w:rPr>
                <w:rFonts w:ascii="Arial" w:hAnsi="Arial" w:cs="Arial"/>
                <w:vanish/>
                <w:sz w:val="18"/>
                <w:szCs w:val="18"/>
              </w:rPr>
              <w:t>64965</w:t>
            </w:r>
          </w:p>
          <w:p w14:paraId="34F3C8E2" w14:textId="77777777" w:rsidR="00E66741" w:rsidRDefault="00E66741" w:rsidP="00791513">
            <w:pPr>
              <w:spacing w:before="60"/>
              <w:rPr>
                <w:rFonts w:ascii="Arial" w:hAnsi="Arial" w:cs="Arial"/>
                <w:vanish/>
                <w:sz w:val="18"/>
                <w:szCs w:val="18"/>
              </w:rPr>
            </w:pPr>
            <w:r>
              <w:rPr>
                <w:rFonts w:ascii="Arial" w:hAnsi="Arial" w:cs="Arial"/>
                <w:vanish/>
                <w:sz w:val="18"/>
                <w:szCs w:val="18"/>
              </w:rPr>
              <w:t>65284</w:t>
            </w:r>
          </w:p>
          <w:p w14:paraId="59DAF9CE" w14:textId="4A8C7015" w:rsidR="00A1221E" w:rsidRPr="00757688" w:rsidDel="00D65310" w:rsidRDefault="00A1221E" w:rsidP="00791513">
            <w:pPr>
              <w:spacing w:before="60"/>
              <w:rPr>
                <w:rFonts w:ascii="Arial" w:hAnsi="Arial" w:cs="Arial"/>
                <w:sz w:val="18"/>
                <w:szCs w:val="18"/>
              </w:rPr>
            </w:pPr>
            <w:r>
              <w:rPr>
                <w:rFonts w:ascii="Arial" w:hAnsi="Arial" w:cs="Arial"/>
                <w:vanish/>
                <w:sz w:val="18"/>
                <w:szCs w:val="18"/>
              </w:rPr>
              <w:t>65288</w:t>
            </w:r>
          </w:p>
        </w:tc>
        <w:tc>
          <w:tcPr>
            <w:tcW w:w="1890" w:type="dxa"/>
            <w:tcBorders>
              <w:top w:val="single" w:sz="4" w:space="0" w:color="auto"/>
              <w:left w:val="single" w:sz="4" w:space="0" w:color="auto"/>
              <w:bottom w:val="single" w:sz="4" w:space="0" w:color="auto"/>
              <w:right w:val="single" w:sz="4" w:space="0" w:color="auto"/>
            </w:tcBorders>
          </w:tcPr>
          <w:p w14:paraId="40AE42E1" w14:textId="77777777" w:rsidR="00E57F16" w:rsidRPr="00B83BAF" w:rsidDel="00D65310" w:rsidRDefault="00E57F16" w:rsidP="00791513">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E60E9D1" w14:textId="69989779" w:rsidR="00E57F16" w:rsidRDefault="00E57F16"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E57F16">
              <w:rPr>
                <w:rFonts w:ascii="Arial" w:hAnsi="Arial" w:cs="Arial"/>
                <w:sz w:val="18"/>
                <w:szCs w:val="18"/>
              </w:rPr>
              <w:t>dded check for presence of crossm</w:t>
            </w:r>
            <w:r>
              <w:rPr>
                <w:rFonts w:ascii="Arial" w:hAnsi="Arial" w:cs="Arial"/>
                <w:sz w:val="18"/>
                <w:szCs w:val="18"/>
              </w:rPr>
              <w:t>a</w:t>
            </w:r>
            <w:r w:rsidRPr="00E57F16">
              <w:rPr>
                <w:rFonts w:ascii="Arial" w:hAnsi="Arial" w:cs="Arial"/>
                <w:sz w:val="18"/>
                <w:szCs w:val="18"/>
              </w:rPr>
              <w:t>tch tests before allowing user to inactivate blood unit</w:t>
            </w:r>
            <w:r w:rsidR="00F40737">
              <w:rPr>
                <w:rFonts w:ascii="Arial" w:hAnsi="Arial" w:cs="Arial"/>
                <w:sz w:val="18"/>
                <w:szCs w:val="18"/>
              </w:rPr>
              <w:t>.</w:t>
            </w:r>
          </w:p>
          <w:p w14:paraId="14A894D0" w14:textId="77777777" w:rsidR="00F40737" w:rsidRDefault="00F40737" w:rsidP="0012587A">
            <w:pPr>
              <w:pStyle w:val="ListParagraph"/>
              <w:numPr>
                <w:ilvl w:val="0"/>
                <w:numId w:val="34"/>
              </w:numPr>
              <w:ind w:left="196" w:hanging="196"/>
              <w:rPr>
                <w:rFonts w:ascii="Arial" w:hAnsi="Arial" w:cs="Arial"/>
                <w:sz w:val="18"/>
                <w:szCs w:val="18"/>
              </w:rPr>
            </w:pPr>
            <w:r w:rsidRPr="00F40737">
              <w:rPr>
                <w:rFonts w:ascii="Arial" w:hAnsi="Arial" w:cs="Arial"/>
                <w:sz w:val="18"/>
                <w:szCs w:val="18"/>
              </w:rPr>
              <w:t>OK button will no longer enable if there was no change</w:t>
            </w:r>
            <w:r>
              <w:rPr>
                <w:rFonts w:ascii="Arial" w:hAnsi="Arial" w:cs="Arial"/>
                <w:sz w:val="18"/>
                <w:szCs w:val="18"/>
              </w:rPr>
              <w:t xml:space="preserve"> to the blood unit information.</w:t>
            </w:r>
          </w:p>
          <w:p w14:paraId="345D5A87" w14:textId="77777777" w:rsidR="00364BB2" w:rsidRDefault="00364BB2" w:rsidP="0012587A">
            <w:pPr>
              <w:pStyle w:val="ListParagraph"/>
              <w:numPr>
                <w:ilvl w:val="0"/>
                <w:numId w:val="34"/>
              </w:numPr>
              <w:ind w:left="196" w:hanging="196"/>
              <w:rPr>
                <w:rFonts w:ascii="Arial" w:hAnsi="Arial" w:cs="Arial"/>
                <w:sz w:val="18"/>
                <w:szCs w:val="18"/>
              </w:rPr>
            </w:pPr>
            <w:r>
              <w:rPr>
                <w:rFonts w:ascii="Arial" w:hAnsi="Arial" w:cs="Arial"/>
                <w:sz w:val="18"/>
                <w:szCs w:val="18"/>
              </w:rPr>
              <w:t>D</w:t>
            </w:r>
            <w:r w:rsidRPr="00364BB2">
              <w:rPr>
                <w:rFonts w:ascii="Arial" w:hAnsi="Arial" w:cs="Arial"/>
                <w:sz w:val="18"/>
                <w:szCs w:val="18"/>
              </w:rPr>
              <w:t>isabled Discarded Plasma Volume field will no longer be editable</w:t>
            </w:r>
            <w:r>
              <w:rPr>
                <w:rFonts w:ascii="Arial" w:hAnsi="Arial" w:cs="Arial"/>
                <w:sz w:val="18"/>
                <w:szCs w:val="18"/>
              </w:rPr>
              <w:t>.</w:t>
            </w:r>
          </w:p>
          <w:p w14:paraId="031153EA" w14:textId="77777777" w:rsidR="00E66741" w:rsidRDefault="00E66741" w:rsidP="0012587A">
            <w:pPr>
              <w:pStyle w:val="ListParagraph"/>
              <w:numPr>
                <w:ilvl w:val="0"/>
                <w:numId w:val="34"/>
              </w:numPr>
              <w:ind w:left="196" w:hanging="196"/>
              <w:rPr>
                <w:rFonts w:ascii="Arial" w:hAnsi="Arial" w:cs="Arial"/>
                <w:sz w:val="18"/>
                <w:szCs w:val="18"/>
              </w:rPr>
            </w:pPr>
            <w:r w:rsidRPr="00E66741">
              <w:rPr>
                <w:rFonts w:ascii="Arial" w:hAnsi="Arial" w:cs="Arial"/>
                <w:sz w:val="18"/>
                <w:szCs w:val="18"/>
              </w:rPr>
              <w:t xml:space="preserve">OK button will no longer enable for volume reduced blood units when no changes </w:t>
            </w:r>
            <w:r>
              <w:rPr>
                <w:rFonts w:ascii="Arial" w:hAnsi="Arial" w:cs="Arial"/>
                <w:sz w:val="18"/>
                <w:szCs w:val="18"/>
              </w:rPr>
              <w:t>we</w:t>
            </w:r>
            <w:r w:rsidRPr="00E66741">
              <w:rPr>
                <w:rFonts w:ascii="Arial" w:hAnsi="Arial" w:cs="Arial"/>
                <w:sz w:val="18"/>
                <w:szCs w:val="18"/>
              </w:rPr>
              <w:t>re made</w:t>
            </w:r>
            <w:r>
              <w:rPr>
                <w:rFonts w:ascii="Arial" w:hAnsi="Arial" w:cs="Arial"/>
                <w:sz w:val="18"/>
                <w:szCs w:val="18"/>
              </w:rPr>
              <w:t>.</w:t>
            </w:r>
          </w:p>
          <w:p w14:paraId="784892EB" w14:textId="148C7AE2" w:rsidR="00A1221E" w:rsidRPr="00EC0265" w:rsidDel="00D65310" w:rsidRDefault="00A1221E" w:rsidP="0012587A">
            <w:pPr>
              <w:pStyle w:val="ListParagraph"/>
              <w:numPr>
                <w:ilvl w:val="0"/>
                <w:numId w:val="34"/>
              </w:numPr>
              <w:ind w:left="196" w:hanging="196"/>
              <w:rPr>
                <w:rFonts w:ascii="Arial" w:hAnsi="Arial" w:cs="Arial"/>
                <w:sz w:val="18"/>
                <w:szCs w:val="18"/>
              </w:rPr>
            </w:pPr>
            <w:r>
              <w:rPr>
                <w:rFonts w:ascii="Arial" w:hAnsi="Arial" w:cs="Arial"/>
                <w:sz w:val="18"/>
                <w:szCs w:val="18"/>
              </w:rPr>
              <w:t>C</w:t>
            </w:r>
            <w:r w:rsidRPr="00A1221E">
              <w:rPr>
                <w:rFonts w:ascii="Arial" w:hAnsi="Arial" w:cs="Arial"/>
                <w:sz w:val="18"/>
                <w:szCs w:val="18"/>
              </w:rPr>
              <w:t>hanges to unit antigens will be discarded when reloading unit</w:t>
            </w:r>
            <w:r>
              <w:rPr>
                <w:rFonts w:ascii="Arial" w:hAnsi="Arial" w:cs="Arial"/>
                <w:sz w:val="18"/>
                <w:szCs w:val="18"/>
              </w:rPr>
              <w:t xml:space="preserve"> information.</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33931C4" w14:textId="77777777" w:rsidR="00E57F16" w:rsidRPr="008450EA" w:rsidDel="00D65310" w:rsidRDefault="00E57F16" w:rsidP="00791513">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436F15D" w14:textId="77777777" w:rsidR="00E57F16" w:rsidRPr="00C47A3F" w:rsidDel="00D65310" w:rsidRDefault="00E57F16"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AD6495D" w14:textId="77777777" w:rsidR="00E57F16" w:rsidRPr="00C47A3F" w:rsidDel="00D65310" w:rsidRDefault="00E57F16" w:rsidP="00791513">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9C940B0" w14:textId="77777777" w:rsidR="00E57F16" w:rsidRPr="00C47A3F" w:rsidDel="00D65310" w:rsidRDefault="00E57F16" w:rsidP="00791513">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8C379DA" w14:textId="77777777" w:rsidR="00E57F16" w:rsidRPr="00C47A3F" w:rsidDel="00D65310" w:rsidRDefault="00E57F16" w:rsidP="00791513">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E2678D5" w14:textId="77777777" w:rsidR="00E57F16" w:rsidRPr="00C47A3F" w:rsidDel="00D65310" w:rsidRDefault="00E57F16" w:rsidP="00791513">
            <w:pPr>
              <w:pStyle w:val="TableText"/>
              <w:spacing w:before="60"/>
              <w:rPr>
                <w:rFonts w:cs="Arial"/>
                <w:color w:val="000000"/>
                <w:szCs w:val="18"/>
              </w:rPr>
            </w:pPr>
          </w:p>
        </w:tc>
      </w:tr>
      <w:tr w:rsidR="0012587A" w:rsidRPr="00C47A3F" w:rsidDel="00D65310" w14:paraId="160C1709"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5E3CD063" w14:textId="0F5C8AAC" w:rsidR="00341875" w:rsidRPr="00B83BAF" w:rsidDel="00D65310" w:rsidRDefault="00DD446D"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D0524AC" w14:textId="25B9205C" w:rsidR="00341875" w:rsidRPr="00DA607E" w:rsidRDefault="00341875" w:rsidP="00341875">
            <w:pPr>
              <w:spacing w:before="60"/>
              <w:rPr>
                <w:rFonts w:ascii="Arial" w:hAnsi="Arial" w:cs="Arial"/>
                <w:sz w:val="18"/>
                <w:szCs w:val="18"/>
              </w:rPr>
            </w:pPr>
            <w:r>
              <w:rPr>
                <w:rFonts w:ascii="Arial" w:hAnsi="Arial" w:cs="Arial"/>
                <w:sz w:val="18"/>
                <w:szCs w:val="18"/>
              </w:rPr>
              <w:t>Accept Orders</w:t>
            </w:r>
            <w:r w:rsidR="001B20DC">
              <w:rPr>
                <w:rFonts w:ascii="Arial" w:hAnsi="Arial" w:cs="Arial"/>
                <w:sz w:val="18"/>
                <w:szCs w:val="18"/>
              </w:rPr>
              <w:t xml:space="preserve"> / Pending Orders List</w:t>
            </w:r>
            <w:r w:rsidR="00603BC1">
              <w:rPr>
                <w:rFonts w:ascii="Arial" w:hAnsi="Arial" w:cs="Arial"/>
                <w:vanish/>
                <w:sz w:val="18"/>
                <w:szCs w:val="18"/>
              </w:rPr>
              <w:t xml:space="preserve"> 6</w:t>
            </w:r>
            <w:r>
              <w:rPr>
                <w:rFonts w:ascii="Arial" w:hAnsi="Arial" w:cs="Arial"/>
                <w:vanish/>
                <w:sz w:val="18"/>
                <w:szCs w:val="18"/>
              </w:rPr>
              <w:t>3954</w:t>
            </w:r>
          </w:p>
          <w:p w14:paraId="51FD7FF3" w14:textId="1EC244C5" w:rsidR="003C1591" w:rsidRDefault="003C1591" w:rsidP="00341875">
            <w:pPr>
              <w:spacing w:before="60"/>
              <w:rPr>
                <w:rFonts w:ascii="Arial" w:hAnsi="Arial" w:cs="Arial"/>
                <w:vanish/>
                <w:sz w:val="18"/>
                <w:szCs w:val="18"/>
              </w:rPr>
            </w:pPr>
            <w:r>
              <w:rPr>
                <w:rFonts w:ascii="Arial" w:hAnsi="Arial" w:cs="Arial"/>
                <w:vanish/>
                <w:sz w:val="18"/>
                <w:szCs w:val="18"/>
              </w:rPr>
              <w:t>64591</w:t>
            </w:r>
          </w:p>
          <w:p w14:paraId="1DD4ED45" w14:textId="34DE5BED" w:rsidR="003A3B45" w:rsidRDefault="003A3B45" w:rsidP="00341875">
            <w:pPr>
              <w:spacing w:before="60"/>
              <w:rPr>
                <w:rFonts w:ascii="Arial" w:hAnsi="Arial" w:cs="Arial"/>
                <w:vanish/>
                <w:sz w:val="18"/>
                <w:szCs w:val="18"/>
              </w:rPr>
            </w:pPr>
            <w:r>
              <w:rPr>
                <w:rFonts w:ascii="Arial" w:hAnsi="Arial" w:cs="Arial"/>
                <w:vanish/>
                <w:sz w:val="18"/>
                <w:szCs w:val="18"/>
              </w:rPr>
              <w:t>64722</w:t>
            </w:r>
          </w:p>
          <w:p w14:paraId="51794FDD" w14:textId="1AA44256" w:rsidR="00D81CB0" w:rsidRDefault="00D81CB0" w:rsidP="00341875">
            <w:pPr>
              <w:spacing w:before="60"/>
              <w:rPr>
                <w:rFonts w:ascii="Arial" w:hAnsi="Arial" w:cs="Arial"/>
                <w:vanish/>
                <w:sz w:val="18"/>
                <w:szCs w:val="18"/>
              </w:rPr>
            </w:pPr>
            <w:r>
              <w:rPr>
                <w:rFonts w:ascii="Arial" w:hAnsi="Arial" w:cs="Arial"/>
                <w:vanish/>
                <w:sz w:val="18"/>
                <w:szCs w:val="18"/>
              </w:rPr>
              <w:t>64738</w:t>
            </w:r>
          </w:p>
          <w:p w14:paraId="2403AE91" w14:textId="36DF7707" w:rsidR="00341875" w:rsidRPr="00757688" w:rsidDel="00D65310" w:rsidRDefault="004621C1" w:rsidP="00341875">
            <w:pPr>
              <w:spacing w:before="60"/>
              <w:rPr>
                <w:rFonts w:ascii="Arial" w:hAnsi="Arial" w:cs="Arial"/>
                <w:sz w:val="18"/>
                <w:szCs w:val="18"/>
              </w:rPr>
            </w:pPr>
            <w:r>
              <w:rPr>
                <w:rFonts w:ascii="Arial" w:hAnsi="Arial" w:cs="Arial"/>
                <w:vanish/>
                <w:sz w:val="18"/>
                <w:szCs w:val="18"/>
              </w:rPr>
              <w:t>70377</w:t>
            </w:r>
          </w:p>
        </w:tc>
        <w:tc>
          <w:tcPr>
            <w:tcW w:w="1890" w:type="dxa"/>
            <w:tcBorders>
              <w:top w:val="single" w:sz="4" w:space="0" w:color="auto"/>
              <w:left w:val="single" w:sz="4" w:space="0" w:color="auto"/>
              <w:bottom w:val="single" w:sz="4" w:space="0" w:color="auto"/>
              <w:right w:val="single" w:sz="4" w:space="0" w:color="auto"/>
            </w:tcBorders>
          </w:tcPr>
          <w:p w14:paraId="3C4CBF6D" w14:textId="77777777" w:rsidR="00341875" w:rsidRPr="00B83BAF" w:rsidDel="00D65310" w:rsidRDefault="00341875"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7588EC3" w14:textId="6CB46DB4" w:rsidR="00341875" w:rsidRDefault="00341875" w:rsidP="0012587A">
            <w:pPr>
              <w:pStyle w:val="ListParagraph"/>
              <w:numPr>
                <w:ilvl w:val="0"/>
                <w:numId w:val="34"/>
              </w:numPr>
              <w:ind w:left="196" w:hanging="196"/>
              <w:rPr>
                <w:rFonts w:ascii="Arial" w:hAnsi="Arial" w:cs="Arial"/>
                <w:sz w:val="18"/>
                <w:szCs w:val="18"/>
              </w:rPr>
            </w:pPr>
            <w:r>
              <w:rPr>
                <w:rFonts w:ascii="Arial" w:hAnsi="Arial" w:cs="Arial"/>
                <w:sz w:val="18"/>
                <w:szCs w:val="18"/>
              </w:rPr>
              <w:t>Fixed sort order for orders on the Pending Order List.</w:t>
            </w:r>
          </w:p>
          <w:p w14:paraId="268637C6" w14:textId="77777777" w:rsidR="00341875" w:rsidRDefault="003C1591"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3C1591">
              <w:rPr>
                <w:rFonts w:ascii="Arial" w:hAnsi="Arial" w:cs="Arial"/>
                <w:sz w:val="18"/>
                <w:szCs w:val="18"/>
              </w:rPr>
              <w:t xml:space="preserve">pplication will no longer crash when </w:t>
            </w:r>
            <w:r>
              <w:rPr>
                <w:rFonts w:ascii="Arial" w:hAnsi="Arial" w:cs="Arial"/>
                <w:sz w:val="18"/>
                <w:szCs w:val="18"/>
              </w:rPr>
              <w:t>entering</w:t>
            </w:r>
            <w:r w:rsidRPr="003C1591">
              <w:rPr>
                <w:rFonts w:ascii="Arial" w:hAnsi="Arial" w:cs="Arial"/>
                <w:sz w:val="18"/>
                <w:szCs w:val="18"/>
              </w:rPr>
              <w:t xml:space="preserve"> non-standard info</w:t>
            </w:r>
            <w:r>
              <w:rPr>
                <w:rFonts w:ascii="Arial" w:hAnsi="Arial" w:cs="Arial"/>
                <w:sz w:val="18"/>
                <w:szCs w:val="18"/>
              </w:rPr>
              <w:t>rmation in patient search field</w:t>
            </w:r>
            <w:r w:rsidR="00341875">
              <w:rPr>
                <w:rFonts w:ascii="Arial" w:hAnsi="Arial" w:cs="Arial"/>
                <w:sz w:val="18"/>
                <w:szCs w:val="18"/>
              </w:rPr>
              <w:t>.</w:t>
            </w:r>
          </w:p>
          <w:p w14:paraId="2AFD1AFC" w14:textId="77777777" w:rsidR="003A3B45" w:rsidRDefault="003A3B45" w:rsidP="0012587A">
            <w:pPr>
              <w:pStyle w:val="ListParagraph"/>
              <w:numPr>
                <w:ilvl w:val="0"/>
                <w:numId w:val="34"/>
              </w:numPr>
              <w:ind w:left="196" w:hanging="196"/>
              <w:rPr>
                <w:rFonts w:ascii="Arial" w:hAnsi="Arial" w:cs="Arial"/>
                <w:sz w:val="18"/>
                <w:szCs w:val="18"/>
              </w:rPr>
            </w:pPr>
            <w:r w:rsidRPr="003A3B45">
              <w:rPr>
                <w:rFonts w:ascii="Arial" w:hAnsi="Arial" w:cs="Arial"/>
                <w:sz w:val="18"/>
                <w:szCs w:val="18"/>
              </w:rPr>
              <w:t>Restricted or Assigned units button</w:t>
            </w:r>
            <w:r>
              <w:rPr>
                <w:rFonts w:ascii="Arial" w:hAnsi="Arial" w:cs="Arial"/>
                <w:sz w:val="18"/>
                <w:szCs w:val="18"/>
              </w:rPr>
              <w:t xml:space="preserve"> will be enabled for patients with restricted or assigned blood units.</w:t>
            </w:r>
          </w:p>
          <w:p w14:paraId="1C1CCAAA" w14:textId="35E62714" w:rsidR="00D81CB0" w:rsidRDefault="00D81CB0" w:rsidP="0012587A">
            <w:pPr>
              <w:pStyle w:val="ListParagraph"/>
              <w:numPr>
                <w:ilvl w:val="0"/>
                <w:numId w:val="34"/>
              </w:numPr>
              <w:ind w:left="196" w:hanging="196"/>
              <w:rPr>
                <w:rFonts w:ascii="Arial" w:hAnsi="Arial" w:cs="Arial"/>
                <w:sz w:val="18"/>
                <w:szCs w:val="18"/>
              </w:rPr>
            </w:pPr>
            <w:r>
              <w:rPr>
                <w:rFonts w:ascii="Arial" w:hAnsi="Arial" w:cs="Arial"/>
                <w:sz w:val="18"/>
                <w:szCs w:val="18"/>
              </w:rPr>
              <w:t>O</w:t>
            </w:r>
            <w:r w:rsidRPr="00D81CB0">
              <w:rPr>
                <w:rFonts w:ascii="Arial" w:hAnsi="Arial" w:cs="Arial"/>
                <w:sz w:val="18"/>
                <w:szCs w:val="18"/>
              </w:rPr>
              <w:t>rdering division name</w:t>
            </w:r>
            <w:r>
              <w:rPr>
                <w:rFonts w:ascii="Arial" w:hAnsi="Arial" w:cs="Arial"/>
                <w:sz w:val="18"/>
                <w:szCs w:val="18"/>
              </w:rPr>
              <w:t xml:space="preserve"> will now </w:t>
            </w:r>
            <w:r w:rsidR="0080405F">
              <w:rPr>
                <w:rFonts w:ascii="Arial" w:hAnsi="Arial" w:cs="Arial"/>
                <w:sz w:val="18"/>
                <w:szCs w:val="18"/>
              </w:rPr>
              <w:t xml:space="preserve">be </w:t>
            </w:r>
            <w:r>
              <w:rPr>
                <w:rFonts w:ascii="Arial" w:hAnsi="Arial" w:cs="Arial"/>
                <w:sz w:val="18"/>
                <w:szCs w:val="18"/>
              </w:rPr>
              <w:t>fully displayed.</w:t>
            </w:r>
          </w:p>
          <w:p w14:paraId="63C5B30D" w14:textId="27F51FBE" w:rsidR="004621C1" w:rsidRPr="00EC0265" w:rsidDel="00D65310" w:rsidRDefault="004621C1"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4621C1">
              <w:rPr>
                <w:rFonts w:ascii="Arial" w:hAnsi="Arial" w:cs="Arial"/>
                <w:sz w:val="18"/>
                <w:szCs w:val="18"/>
              </w:rPr>
              <w:t xml:space="preserve">pplication will no longer crash when rejecting an order if the </w:t>
            </w:r>
            <w:r>
              <w:rPr>
                <w:rFonts w:ascii="Arial" w:hAnsi="Arial" w:cs="Arial"/>
                <w:sz w:val="18"/>
                <w:szCs w:val="18"/>
              </w:rPr>
              <w:t>user selects canned comment that was duplicated.</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272F847" w14:textId="77777777" w:rsidR="00341875" w:rsidRPr="008450EA" w:rsidDel="00D65310" w:rsidRDefault="00341875"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FAB8D9C" w14:textId="77777777" w:rsidR="00341875" w:rsidRPr="00C47A3F" w:rsidDel="00D65310" w:rsidRDefault="00341875"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364A75C" w14:textId="77777777" w:rsidR="00341875" w:rsidRPr="00C47A3F" w:rsidDel="00D65310" w:rsidRDefault="00341875"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77560D7" w14:textId="77777777" w:rsidR="00341875" w:rsidRPr="00C47A3F" w:rsidDel="00D65310" w:rsidRDefault="00341875"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D111203" w14:textId="77777777" w:rsidR="00341875" w:rsidRPr="00C47A3F" w:rsidDel="00D65310" w:rsidRDefault="00341875"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2ECEB4F" w14:textId="77777777" w:rsidR="00341875" w:rsidRPr="00C47A3F" w:rsidDel="00D65310" w:rsidRDefault="00341875" w:rsidP="009B25DB">
            <w:pPr>
              <w:pStyle w:val="TableText"/>
              <w:spacing w:before="60"/>
              <w:rPr>
                <w:rFonts w:cs="Arial"/>
                <w:color w:val="000000"/>
                <w:szCs w:val="18"/>
              </w:rPr>
            </w:pPr>
          </w:p>
        </w:tc>
      </w:tr>
      <w:tr w:rsidR="0012587A" w:rsidRPr="00C47A3F" w:rsidDel="00D65310" w14:paraId="6CADCB01"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799FE267" w14:textId="04D467BE" w:rsidR="001B20DC" w:rsidRPr="00B83BAF" w:rsidDel="00D65310" w:rsidRDefault="00D071BC"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FE63781" w14:textId="4A0BA781" w:rsidR="001B20DC" w:rsidRPr="00757688" w:rsidDel="00D65310" w:rsidRDefault="001B20DC" w:rsidP="009B25DB">
            <w:pPr>
              <w:spacing w:before="60"/>
              <w:rPr>
                <w:rFonts w:ascii="Arial" w:hAnsi="Arial" w:cs="Arial"/>
                <w:sz w:val="18"/>
                <w:szCs w:val="18"/>
              </w:rPr>
            </w:pPr>
            <w:r>
              <w:rPr>
                <w:rFonts w:ascii="Arial" w:hAnsi="Arial" w:cs="Arial"/>
                <w:sz w:val="18"/>
                <w:szCs w:val="18"/>
              </w:rPr>
              <w:t>Patient Testing / Pending Task List</w:t>
            </w:r>
            <w:r w:rsidR="00603BC1">
              <w:rPr>
                <w:rFonts w:ascii="Arial" w:hAnsi="Arial" w:cs="Arial"/>
                <w:vanish/>
                <w:sz w:val="18"/>
                <w:szCs w:val="18"/>
              </w:rPr>
              <w:t xml:space="preserve"> 6</w:t>
            </w:r>
            <w:r w:rsidRPr="001B20DC">
              <w:rPr>
                <w:rFonts w:ascii="Arial" w:hAnsi="Arial" w:cs="Arial"/>
                <w:vanish/>
                <w:sz w:val="18"/>
                <w:szCs w:val="18"/>
              </w:rPr>
              <w:t>5083</w:t>
            </w:r>
          </w:p>
        </w:tc>
        <w:tc>
          <w:tcPr>
            <w:tcW w:w="1890" w:type="dxa"/>
            <w:tcBorders>
              <w:top w:val="single" w:sz="4" w:space="0" w:color="auto"/>
              <w:left w:val="single" w:sz="4" w:space="0" w:color="auto"/>
              <w:bottom w:val="single" w:sz="4" w:space="0" w:color="auto"/>
              <w:right w:val="single" w:sz="4" w:space="0" w:color="auto"/>
            </w:tcBorders>
          </w:tcPr>
          <w:p w14:paraId="0DEC0DFB" w14:textId="77777777" w:rsidR="001B20DC" w:rsidRPr="00B83BAF" w:rsidDel="00D65310" w:rsidRDefault="001B20DC"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182A0D44" w14:textId="4246562D" w:rsidR="001B20DC" w:rsidRPr="00EC0265" w:rsidDel="00D65310" w:rsidRDefault="001B20DC" w:rsidP="0012587A">
            <w:pPr>
              <w:pStyle w:val="ListParagraph"/>
              <w:numPr>
                <w:ilvl w:val="0"/>
                <w:numId w:val="34"/>
              </w:numPr>
              <w:ind w:left="196" w:hanging="196"/>
              <w:rPr>
                <w:rFonts w:ascii="Arial" w:hAnsi="Arial" w:cs="Arial"/>
                <w:sz w:val="18"/>
                <w:szCs w:val="18"/>
              </w:rPr>
            </w:pPr>
            <w:r>
              <w:rPr>
                <w:rFonts w:ascii="Arial" w:hAnsi="Arial" w:cs="Arial"/>
                <w:sz w:val="18"/>
                <w:szCs w:val="18"/>
              </w:rPr>
              <w:t>E</w:t>
            </w:r>
            <w:r w:rsidRPr="001B20DC">
              <w:rPr>
                <w:rFonts w:ascii="Arial" w:hAnsi="Arial" w:cs="Arial"/>
                <w:sz w:val="18"/>
                <w:szCs w:val="18"/>
              </w:rPr>
              <w:t>xpir</w:t>
            </w:r>
            <w:r>
              <w:rPr>
                <w:rFonts w:ascii="Arial" w:hAnsi="Arial" w:cs="Arial"/>
                <w:sz w:val="18"/>
                <w:szCs w:val="18"/>
              </w:rPr>
              <w:t>ed order override</w:t>
            </w:r>
            <w:r w:rsidRPr="001B20DC">
              <w:rPr>
                <w:rFonts w:ascii="Arial" w:hAnsi="Arial" w:cs="Arial"/>
                <w:sz w:val="18"/>
                <w:szCs w:val="18"/>
              </w:rPr>
              <w:t xml:space="preserve"> will be </w:t>
            </w:r>
            <w:r>
              <w:rPr>
                <w:rFonts w:ascii="Arial" w:hAnsi="Arial" w:cs="Arial"/>
                <w:sz w:val="18"/>
                <w:szCs w:val="18"/>
              </w:rPr>
              <w:t>triggered</w:t>
            </w:r>
            <w:r w:rsidRPr="001B20DC">
              <w:rPr>
                <w:rFonts w:ascii="Arial" w:hAnsi="Arial" w:cs="Arial"/>
                <w:sz w:val="18"/>
                <w:szCs w:val="18"/>
              </w:rPr>
              <w:t xml:space="preserve"> based on the order acceptance date</w:t>
            </w:r>
            <w:r>
              <w:rPr>
                <w:rFonts w:ascii="Arial" w:hAnsi="Arial" w:cs="Arial"/>
                <w:sz w:val="18"/>
                <w:szCs w:val="18"/>
              </w:rPr>
              <w:t xml:space="preserve"> and not order received date.</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04BA1AD" w14:textId="77777777" w:rsidR="001B20DC" w:rsidRPr="008450EA" w:rsidDel="00D65310" w:rsidRDefault="001B20DC"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08637A0" w14:textId="77777777" w:rsidR="001B20DC" w:rsidRPr="00C47A3F" w:rsidDel="00D65310" w:rsidRDefault="001B20DC"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810BD6F" w14:textId="77777777" w:rsidR="001B20DC" w:rsidRPr="00C47A3F" w:rsidDel="00D65310" w:rsidRDefault="001B20DC"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054009AB" w14:textId="77777777" w:rsidR="001B20DC" w:rsidRPr="00C47A3F" w:rsidDel="00D65310" w:rsidRDefault="001B20DC"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4BF9D65" w14:textId="77777777" w:rsidR="001B20DC" w:rsidRPr="00C47A3F" w:rsidDel="00D65310" w:rsidRDefault="001B20DC"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605EEFA" w14:textId="77777777" w:rsidR="001B20DC" w:rsidRPr="00C47A3F" w:rsidDel="00D65310" w:rsidRDefault="001B20DC" w:rsidP="009B25DB">
            <w:pPr>
              <w:pStyle w:val="TableText"/>
              <w:spacing w:before="60"/>
              <w:rPr>
                <w:rFonts w:cs="Arial"/>
                <w:color w:val="000000"/>
                <w:szCs w:val="18"/>
              </w:rPr>
            </w:pPr>
          </w:p>
        </w:tc>
      </w:tr>
      <w:tr w:rsidR="0012587A" w:rsidRPr="00C47A3F" w:rsidDel="00D65310" w14:paraId="32850AC0"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13BFE15" w14:textId="09B1D812" w:rsidR="006A1816" w:rsidRPr="00B83BAF" w:rsidDel="00D65310" w:rsidRDefault="006A1816"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016300F" w14:textId="7131A05F" w:rsidR="006A1816" w:rsidRPr="00DA607E" w:rsidRDefault="006A1816" w:rsidP="009B25DB">
            <w:pPr>
              <w:spacing w:before="60"/>
              <w:rPr>
                <w:rFonts w:ascii="Arial" w:hAnsi="Arial" w:cs="Arial"/>
                <w:sz w:val="18"/>
                <w:szCs w:val="18"/>
              </w:rPr>
            </w:pPr>
            <w:r>
              <w:rPr>
                <w:rFonts w:ascii="Arial" w:hAnsi="Arial" w:cs="Arial"/>
                <w:sz w:val="18"/>
                <w:szCs w:val="18"/>
              </w:rPr>
              <w:t>Release Units from Patient Assignment</w:t>
            </w:r>
            <w:r w:rsidR="00603BC1">
              <w:rPr>
                <w:rFonts w:ascii="Arial" w:hAnsi="Arial" w:cs="Arial"/>
                <w:vanish/>
                <w:sz w:val="18"/>
                <w:szCs w:val="18"/>
              </w:rPr>
              <w:t xml:space="preserve"> 6</w:t>
            </w:r>
            <w:r w:rsidRPr="00556F42">
              <w:rPr>
                <w:rFonts w:ascii="Arial" w:hAnsi="Arial" w:cs="Arial"/>
                <w:vanish/>
                <w:sz w:val="18"/>
                <w:szCs w:val="18"/>
              </w:rPr>
              <w:t>4592</w:t>
            </w:r>
          </w:p>
          <w:p w14:paraId="3E51495B" w14:textId="3815E386" w:rsidR="00982A96" w:rsidRPr="00556F42" w:rsidRDefault="00982A96" w:rsidP="009B25DB">
            <w:pPr>
              <w:spacing w:before="60"/>
              <w:rPr>
                <w:rFonts w:ascii="Arial" w:hAnsi="Arial" w:cs="Arial"/>
                <w:vanish/>
                <w:sz w:val="18"/>
                <w:szCs w:val="18"/>
              </w:rPr>
            </w:pPr>
            <w:r w:rsidRPr="00556F42">
              <w:rPr>
                <w:rFonts w:ascii="Arial" w:hAnsi="Arial" w:cs="Arial"/>
                <w:vanish/>
                <w:sz w:val="18"/>
                <w:szCs w:val="18"/>
              </w:rPr>
              <w:t>70206</w:t>
            </w:r>
          </w:p>
          <w:p w14:paraId="0E3E7031" w14:textId="442E41ED" w:rsidR="006A1816" w:rsidRPr="00757688" w:rsidDel="00D65310" w:rsidRDefault="00AC241A" w:rsidP="009B25DB">
            <w:pPr>
              <w:spacing w:before="60"/>
              <w:rPr>
                <w:rFonts w:ascii="Arial" w:hAnsi="Arial" w:cs="Arial"/>
                <w:sz w:val="18"/>
                <w:szCs w:val="18"/>
              </w:rPr>
            </w:pPr>
            <w:r w:rsidRPr="00556F42">
              <w:rPr>
                <w:rFonts w:ascii="Arial" w:hAnsi="Arial" w:cs="Arial"/>
                <w:vanish/>
                <w:sz w:val="18"/>
                <w:szCs w:val="18"/>
              </w:rPr>
              <w:t>70659</w:t>
            </w:r>
          </w:p>
        </w:tc>
        <w:tc>
          <w:tcPr>
            <w:tcW w:w="1890" w:type="dxa"/>
            <w:tcBorders>
              <w:top w:val="single" w:sz="4" w:space="0" w:color="auto"/>
              <w:left w:val="single" w:sz="4" w:space="0" w:color="auto"/>
              <w:bottom w:val="single" w:sz="4" w:space="0" w:color="auto"/>
              <w:right w:val="single" w:sz="4" w:space="0" w:color="auto"/>
            </w:tcBorders>
          </w:tcPr>
          <w:p w14:paraId="0C62B8E2" w14:textId="77777777" w:rsidR="006A1816" w:rsidRPr="00B83BAF" w:rsidDel="00D65310" w:rsidRDefault="006A1816"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DFD802F" w14:textId="77777777" w:rsidR="006A1816" w:rsidRDefault="006A1816"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6A1816">
              <w:rPr>
                <w:rFonts w:ascii="Arial" w:hAnsi="Arial" w:cs="Arial"/>
                <w:sz w:val="18"/>
                <w:szCs w:val="18"/>
              </w:rPr>
              <w:t xml:space="preserve">pplication will no longer </w:t>
            </w:r>
            <w:r>
              <w:rPr>
                <w:rFonts w:ascii="Arial" w:hAnsi="Arial" w:cs="Arial"/>
                <w:sz w:val="18"/>
                <w:szCs w:val="18"/>
              </w:rPr>
              <w:t>allow</w:t>
            </w:r>
            <w:r w:rsidRPr="006A1816">
              <w:rPr>
                <w:rFonts w:ascii="Arial" w:hAnsi="Arial" w:cs="Arial"/>
                <w:sz w:val="18"/>
                <w:szCs w:val="18"/>
              </w:rPr>
              <w:t xml:space="preserve"> </w:t>
            </w:r>
            <w:r>
              <w:rPr>
                <w:rFonts w:ascii="Arial" w:hAnsi="Arial" w:cs="Arial"/>
                <w:sz w:val="18"/>
                <w:szCs w:val="18"/>
              </w:rPr>
              <w:t>entering</w:t>
            </w:r>
            <w:r w:rsidRPr="006A1816">
              <w:rPr>
                <w:rFonts w:ascii="Arial" w:hAnsi="Arial" w:cs="Arial"/>
                <w:sz w:val="18"/>
                <w:szCs w:val="18"/>
              </w:rPr>
              <w:t xml:space="preserve"> empty comment</w:t>
            </w:r>
            <w:r>
              <w:rPr>
                <w:rFonts w:ascii="Arial" w:hAnsi="Arial" w:cs="Arial"/>
                <w:sz w:val="18"/>
                <w:szCs w:val="18"/>
              </w:rPr>
              <w:t xml:space="preserve"> which caused the system crash.</w:t>
            </w:r>
          </w:p>
          <w:p w14:paraId="6B3EDEB1" w14:textId="33BE6630" w:rsidR="00982A96" w:rsidRDefault="00982A96"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982A96">
              <w:rPr>
                <w:rFonts w:ascii="Arial" w:hAnsi="Arial" w:cs="Arial"/>
                <w:sz w:val="18"/>
                <w:szCs w:val="18"/>
              </w:rPr>
              <w:t xml:space="preserve">dded check during a </w:t>
            </w:r>
            <w:r>
              <w:rPr>
                <w:rFonts w:ascii="Arial" w:hAnsi="Arial" w:cs="Arial"/>
                <w:sz w:val="18"/>
                <w:szCs w:val="18"/>
              </w:rPr>
              <w:t xml:space="preserve">blood </w:t>
            </w:r>
            <w:r w:rsidRPr="00982A96">
              <w:rPr>
                <w:rFonts w:ascii="Arial" w:hAnsi="Arial" w:cs="Arial"/>
                <w:sz w:val="18"/>
                <w:szCs w:val="18"/>
              </w:rPr>
              <w:t>unit release to verify if the unit status has changed to prevent users from releasing an issued unit</w:t>
            </w:r>
            <w:r w:rsidR="00C95296">
              <w:rPr>
                <w:rFonts w:ascii="Arial" w:hAnsi="Arial" w:cs="Arial"/>
                <w:sz w:val="18"/>
                <w:szCs w:val="18"/>
              </w:rPr>
              <w:t>.</w:t>
            </w:r>
          </w:p>
          <w:p w14:paraId="425B689A" w14:textId="58943C95" w:rsidR="00AC241A" w:rsidRPr="00EC0265" w:rsidDel="00D65310" w:rsidRDefault="00AC241A"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AC241A">
              <w:rPr>
                <w:rFonts w:ascii="Arial" w:hAnsi="Arial" w:cs="Arial"/>
                <w:sz w:val="18"/>
                <w:szCs w:val="18"/>
              </w:rPr>
              <w:t>ixed the behavior of patient search</w:t>
            </w:r>
            <w:r>
              <w:rPr>
                <w:rFonts w:ascii="Arial" w:hAnsi="Arial" w:cs="Arial"/>
                <w:sz w:val="18"/>
                <w:szCs w:val="18"/>
              </w:rPr>
              <w:t xml:space="preserve"> functionality to allow up to 30 characters for patient name and allow searching on partial name.</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7C8C61E" w14:textId="77777777" w:rsidR="006A1816" w:rsidRPr="008450EA" w:rsidDel="00D65310" w:rsidRDefault="006A1816"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C65557F" w14:textId="77777777" w:rsidR="006A1816" w:rsidRPr="00C47A3F" w:rsidDel="00D65310" w:rsidRDefault="006A1816"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68DD8DB" w14:textId="77777777" w:rsidR="006A1816" w:rsidRPr="00C47A3F" w:rsidDel="00D65310" w:rsidRDefault="006A1816"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1AC51CCE" w14:textId="77777777" w:rsidR="006A1816" w:rsidRPr="00C47A3F" w:rsidDel="00D65310" w:rsidRDefault="006A1816"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6EEDD1C" w14:textId="77777777" w:rsidR="006A1816" w:rsidRPr="00C47A3F" w:rsidDel="00D65310" w:rsidRDefault="006A1816"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4A53F94" w14:textId="77777777" w:rsidR="006A1816" w:rsidRPr="00C47A3F" w:rsidDel="00D65310" w:rsidRDefault="006A1816" w:rsidP="009B25DB">
            <w:pPr>
              <w:pStyle w:val="TableText"/>
              <w:spacing w:before="60"/>
              <w:rPr>
                <w:rFonts w:cs="Arial"/>
                <w:color w:val="000000"/>
                <w:szCs w:val="18"/>
              </w:rPr>
            </w:pPr>
          </w:p>
        </w:tc>
      </w:tr>
      <w:tr w:rsidR="0012587A" w:rsidRPr="00C47A3F" w:rsidDel="00D65310" w14:paraId="1D9EB0C2"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2DEA9A7" w14:textId="4C3FB5F7" w:rsidR="00C339DA" w:rsidRPr="00B83BAF" w:rsidDel="00D65310" w:rsidRDefault="00C339DA"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3DA8C9E" w14:textId="709B50D5" w:rsidR="00C339DA" w:rsidRPr="00DA607E" w:rsidRDefault="00C339DA" w:rsidP="009B25DB">
            <w:pPr>
              <w:spacing w:before="60"/>
              <w:rPr>
                <w:rFonts w:ascii="Arial" w:hAnsi="Arial" w:cs="Arial"/>
                <w:sz w:val="18"/>
                <w:szCs w:val="18"/>
              </w:rPr>
            </w:pPr>
            <w:r>
              <w:rPr>
                <w:rFonts w:ascii="Arial" w:hAnsi="Arial" w:cs="Arial"/>
                <w:sz w:val="18"/>
                <w:szCs w:val="18"/>
              </w:rPr>
              <w:t>Return Issued Units</w:t>
            </w:r>
            <w:r w:rsidR="00603BC1">
              <w:rPr>
                <w:rFonts w:ascii="Arial" w:hAnsi="Arial" w:cs="Arial"/>
                <w:vanish/>
                <w:sz w:val="18"/>
                <w:szCs w:val="18"/>
              </w:rPr>
              <w:t xml:space="preserve"> 6</w:t>
            </w:r>
            <w:r w:rsidRPr="003B6C7B">
              <w:rPr>
                <w:rFonts w:ascii="Arial" w:hAnsi="Arial" w:cs="Arial"/>
                <w:vanish/>
                <w:sz w:val="18"/>
                <w:szCs w:val="18"/>
              </w:rPr>
              <w:t>9144</w:t>
            </w:r>
          </w:p>
          <w:p w14:paraId="72512BA3" w14:textId="3DA3EDC0" w:rsidR="00C339DA" w:rsidRPr="00757688" w:rsidDel="00D65310" w:rsidRDefault="003B6C7B" w:rsidP="009B25DB">
            <w:pPr>
              <w:spacing w:before="60"/>
              <w:rPr>
                <w:rFonts w:ascii="Arial" w:hAnsi="Arial" w:cs="Arial"/>
                <w:sz w:val="18"/>
                <w:szCs w:val="18"/>
              </w:rPr>
            </w:pPr>
            <w:r w:rsidRPr="003B6C7B">
              <w:rPr>
                <w:rFonts w:ascii="Arial" w:hAnsi="Arial" w:cs="Arial"/>
                <w:vanish/>
                <w:sz w:val="18"/>
                <w:szCs w:val="18"/>
              </w:rPr>
              <w:t>70716</w:t>
            </w:r>
          </w:p>
        </w:tc>
        <w:tc>
          <w:tcPr>
            <w:tcW w:w="1890" w:type="dxa"/>
            <w:tcBorders>
              <w:top w:val="single" w:sz="4" w:space="0" w:color="auto"/>
              <w:left w:val="single" w:sz="4" w:space="0" w:color="auto"/>
              <w:bottom w:val="single" w:sz="4" w:space="0" w:color="auto"/>
              <w:right w:val="single" w:sz="4" w:space="0" w:color="auto"/>
            </w:tcBorders>
          </w:tcPr>
          <w:p w14:paraId="2F040CCB" w14:textId="77777777" w:rsidR="00C339DA" w:rsidRPr="00B83BAF" w:rsidDel="00D65310" w:rsidRDefault="00C339DA"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96B95E5" w14:textId="15F58CDE" w:rsidR="00C339DA" w:rsidRDefault="00C339DA" w:rsidP="0012587A">
            <w:pPr>
              <w:pStyle w:val="ListParagraph"/>
              <w:numPr>
                <w:ilvl w:val="0"/>
                <w:numId w:val="34"/>
              </w:numPr>
              <w:ind w:left="196" w:hanging="196"/>
              <w:rPr>
                <w:rFonts w:ascii="Arial" w:hAnsi="Arial" w:cs="Arial"/>
                <w:sz w:val="18"/>
                <w:szCs w:val="18"/>
              </w:rPr>
            </w:pPr>
            <w:r>
              <w:rPr>
                <w:rFonts w:ascii="Arial" w:hAnsi="Arial" w:cs="Arial"/>
                <w:sz w:val="18"/>
                <w:szCs w:val="18"/>
              </w:rPr>
              <w:t>U</w:t>
            </w:r>
            <w:r w:rsidRPr="00C339DA">
              <w:rPr>
                <w:rFonts w:ascii="Arial" w:hAnsi="Arial" w:cs="Arial"/>
                <w:sz w:val="18"/>
                <w:szCs w:val="18"/>
              </w:rPr>
              <w:t>ser</w:t>
            </w:r>
            <w:r>
              <w:rPr>
                <w:rFonts w:ascii="Arial" w:hAnsi="Arial" w:cs="Arial"/>
                <w:sz w:val="18"/>
                <w:szCs w:val="18"/>
              </w:rPr>
              <w:t>s</w:t>
            </w:r>
            <w:r w:rsidRPr="00C339DA">
              <w:rPr>
                <w:rFonts w:ascii="Arial" w:hAnsi="Arial" w:cs="Arial"/>
                <w:sz w:val="18"/>
                <w:szCs w:val="18"/>
              </w:rPr>
              <w:t xml:space="preserve"> will no longer be able to specify return date prior to blood unit issue date when returning a unit from issue</w:t>
            </w:r>
          </w:p>
          <w:p w14:paraId="3BA3A2B4" w14:textId="37D6B08E" w:rsidR="00C339DA" w:rsidRPr="00EC0265" w:rsidDel="00D65310" w:rsidRDefault="003B6C7B" w:rsidP="0012587A">
            <w:pPr>
              <w:pStyle w:val="ListParagraph"/>
              <w:numPr>
                <w:ilvl w:val="0"/>
                <w:numId w:val="34"/>
              </w:numPr>
              <w:ind w:left="196" w:hanging="196"/>
              <w:rPr>
                <w:rFonts w:ascii="Arial" w:hAnsi="Arial" w:cs="Arial"/>
                <w:sz w:val="18"/>
                <w:szCs w:val="18"/>
              </w:rPr>
            </w:pPr>
            <w:r>
              <w:rPr>
                <w:rFonts w:ascii="Arial" w:hAnsi="Arial" w:cs="Arial"/>
                <w:sz w:val="18"/>
                <w:szCs w:val="18"/>
              </w:rPr>
              <w:t>E</w:t>
            </w:r>
            <w:r w:rsidRPr="003B6C7B">
              <w:rPr>
                <w:rFonts w:ascii="Arial" w:hAnsi="Arial" w:cs="Arial"/>
                <w:sz w:val="18"/>
                <w:szCs w:val="18"/>
              </w:rPr>
              <w:t>xceptions generated when returning a blood unit from issue will be mutually exclusive for satisfactory and unsatisfactory returns</w:t>
            </w:r>
            <w:r>
              <w:rPr>
                <w:rFonts w:ascii="Arial" w:hAnsi="Arial" w:cs="Arial"/>
                <w:sz w:val="18"/>
                <w:szCs w:val="18"/>
              </w:rPr>
              <w:t xml:space="preserve"> (only one override will be required for each case)</w:t>
            </w:r>
            <w:r w:rsidR="00C339DA">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FA5B3E7" w14:textId="77777777" w:rsidR="00C339DA" w:rsidRPr="008450EA" w:rsidDel="00D65310" w:rsidRDefault="00C339DA"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2F35698" w14:textId="77777777" w:rsidR="00C339DA" w:rsidRPr="00C47A3F" w:rsidDel="00D65310" w:rsidRDefault="00C339DA"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C4DEF78" w14:textId="77777777" w:rsidR="00C339DA" w:rsidRPr="00C47A3F" w:rsidDel="00D65310" w:rsidRDefault="00C339DA"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44E897CC" w14:textId="77777777" w:rsidR="00C339DA" w:rsidRPr="00C47A3F" w:rsidDel="00D65310" w:rsidRDefault="00C339DA"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A1458B5" w14:textId="77777777" w:rsidR="00C339DA" w:rsidRPr="00C47A3F" w:rsidDel="00D65310" w:rsidRDefault="00C339DA"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99BEB4C" w14:textId="77777777" w:rsidR="00C339DA" w:rsidRPr="00C47A3F" w:rsidDel="00D65310" w:rsidRDefault="00C339DA" w:rsidP="009B25DB">
            <w:pPr>
              <w:pStyle w:val="TableText"/>
              <w:spacing w:before="60"/>
              <w:rPr>
                <w:rFonts w:cs="Arial"/>
                <w:color w:val="000000"/>
                <w:szCs w:val="18"/>
              </w:rPr>
            </w:pPr>
          </w:p>
        </w:tc>
      </w:tr>
      <w:tr w:rsidR="0012587A" w:rsidRPr="00C47A3F" w:rsidDel="00D65310" w14:paraId="49D511EF"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030C50A4" w14:textId="572C7C42" w:rsidR="00B942ED" w:rsidRPr="00B83BAF" w:rsidDel="00D65310" w:rsidRDefault="00B942ED"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C254001" w14:textId="1A0FB1C5" w:rsidR="00B942ED" w:rsidRPr="00757688" w:rsidDel="00D65310" w:rsidRDefault="00B942ED" w:rsidP="009B25DB">
            <w:pPr>
              <w:spacing w:before="60"/>
              <w:rPr>
                <w:rFonts w:ascii="Arial" w:hAnsi="Arial" w:cs="Arial"/>
                <w:sz w:val="18"/>
                <w:szCs w:val="18"/>
              </w:rPr>
            </w:pPr>
            <w:r>
              <w:rPr>
                <w:rFonts w:ascii="Arial" w:hAnsi="Arial" w:cs="Arial"/>
                <w:sz w:val="18"/>
                <w:szCs w:val="18"/>
              </w:rPr>
              <w:t>Audit Trail Report</w:t>
            </w:r>
            <w:r w:rsidR="00603BC1">
              <w:rPr>
                <w:rFonts w:ascii="Arial" w:hAnsi="Arial" w:cs="Arial"/>
                <w:vanish/>
                <w:sz w:val="18"/>
                <w:szCs w:val="18"/>
              </w:rPr>
              <w:t xml:space="preserve"> 6</w:t>
            </w:r>
            <w:r w:rsidRPr="00B942ED">
              <w:rPr>
                <w:rFonts w:ascii="Arial" w:hAnsi="Arial" w:cs="Arial"/>
                <w:vanish/>
                <w:sz w:val="18"/>
                <w:szCs w:val="18"/>
              </w:rPr>
              <w:t>3688</w:t>
            </w:r>
          </w:p>
        </w:tc>
        <w:tc>
          <w:tcPr>
            <w:tcW w:w="1890" w:type="dxa"/>
            <w:tcBorders>
              <w:top w:val="single" w:sz="4" w:space="0" w:color="auto"/>
              <w:left w:val="single" w:sz="4" w:space="0" w:color="auto"/>
              <w:bottom w:val="single" w:sz="4" w:space="0" w:color="auto"/>
              <w:right w:val="single" w:sz="4" w:space="0" w:color="auto"/>
            </w:tcBorders>
          </w:tcPr>
          <w:p w14:paraId="6C155CBF" w14:textId="77777777" w:rsidR="00B942ED" w:rsidRPr="00B83BAF" w:rsidDel="00D65310" w:rsidRDefault="00B942ED"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6C81F21E" w14:textId="73B52F9F" w:rsidR="00B942ED" w:rsidRPr="00EC0265" w:rsidDel="00D65310" w:rsidRDefault="00B942ED"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B942ED">
              <w:rPr>
                <w:rFonts w:ascii="Arial" w:hAnsi="Arial" w:cs="Arial"/>
                <w:sz w:val="18"/>
                <w:szCs w:val="18"/>
              </w:rPr>
              <w:t xml:space="preserve">ixed the display of blood product code on the </w:t>
            </w:r>
            <w:r>
              <w:rPr>
                <w:rFonts w:ascii="Arial" w:hAnsi="Arial" w:cs="Arial"/>
                <w:sz w:val="18"/>
                <w:szCs w:val="18"/>
              </w:rPr>
              <w:t>report</w:t>
            </w:r>
            <w:r w:rsidRPr="00B942ED">
              <w:rPr>
                <w:rFonts w:ascii="Arial" w:hAnsi="Arial" w:cs="Arial"/>
                <w:sz w:val="18"/>
                <w:szCs w:val="18"/>
              </w:rPr>
              <w:t xml:space="preserve"> to show a full product code</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03259BD" w14:textId="77777777" w:rsidR="00B942ED" w:rsidRPr="008450EA" w:rsidDel="00D65310" w:rsidRDefault="00B942ED"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6A996C8" w14:textId="77777777" w:rsidR="00B942ED" w:rsidRPr="00C47A3F" w:rsidDel="00D65310" w:rsidRDefault="00B942ED"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30A3872" w14:textId="77777777" w:rsidR="00B942ED" w:rsidRPr="00C47A3F" w:rsidDel="00D65310" w:rsidRDefault="00B942ED"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A243352" w14:textId="77777777" w:rsidR="00B942ED" w:rsidRPr="00C47A3F" w:rsidDel="00D65310" w:rsidRDefault="00B942ED"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9D1BCB0" w14:textId="77777777" w:rsidR="00B942ED" w:rsidRPr="00C47A3F" w:rsidDel="00D65310" w:rsidRDefault="00B942ED"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3E4074FE" w14:textId="77777777" w:rsidR="00B942ED" w:rsidRPr="00C47A3F" w:rsidDel="00D65310" w:rsidRDefault="00B942ED" w:rsidP="009B25DB">
            <w:pPr>
              <w:pStyle w:val="TableText"/>
              <w:spacing w:before="60"/>
              <w:rPr>
                <w:rFonts w:cs="Arial"/>
                <w:color w:val="000000"/>
                <w:szCs w:val="18"/>
              </w:rPr>
            </w:pPr>
          </w:p>
        </w:tc>
      </w:tr>
      <w:tr w:rsidR="0012587A" w:rsidRPr="00C47A3F" w:rsidDel="00D65310" w14:paraId="00BC5BA6"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DC10AAE" w14:textId="22015110" w:rsidR="005F71B4" w:rsidRPr="00B83BAF" w:rsidDel="00D65310" w:rsidRDefault="005F71B4"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0D8F682" w14:textId="54DA7E48" w:rsidR="005F71B4" w:rsidRPr="00451C22" w:rsidRDefault="005F71B4" w:rsidP="009B25DB">
            <w:pPr>
              <w:spacing w:before="60"/>
              <w:rPr>
                <w:rFonts w:ascii="Arial" w:hAnsi="Arial" w:cs="Arial"/>
                <w:vanish/>
                <w:sz w:val="18"/>
                <w:szCs w:val="18"/>
              </w:rPr>
            </w:pPr>
            <w:r>
              <w:rPr>
                <w:rFonts w:ascii="Arial" w:hAnsi="Arial" w:cs="Arial"/>
                <w:sz w:val="18"/>
                <w:szCs w:val="18"/>
              </w:rPr>
              <w:t>Testing Worklist Report</w:t>
            </w:r>
            <w:r w:rsidR="00603BC1">
              <w:rPr>
                <w:rFonts w:ascii="Arial" w:hAnsi="Arial" w:cs="Arial"/>
                <w:vanish/>
                <w:sz w:val="18"/>
                <w:szCs w:val="18"/>
              </w:rPr>
              <w:t xml:space="preserve"> 6</w:t>
            </w:r>
            <w:r w:rsidR="00377B08" w:rsidRPr="00451C22">
              <w:rPr>
                <w:rFonts w:ascii="Arial" w:hAnsi="Arial" w:cs="Arial"/>
                <w:vanish/>
                <w:sz w:val="18"/>
                <w:szCs w:val="18"/>
              </w:rPr>
              <w:t>4271</w:t>
            </w:r>
          </w:p>
          <w:p w14:paraId="6E759C6F" w14:textId="647EF68D" w:rsidR="005F71B4" w:rsidRPr="00757688" w:rsidDel="00D65310" w:rsidRDefault="00451C22" w:rsidP="009B25DB">
            <w:pPr>
              <w:spacing w:before="60"/>
              <w:rPr>
                <w:rFonts w:ascii="Arial" w:hAnsi="Arial" w:cs="Arial"/>
                <w:sz w:val="18"/>
                <w:szCs w:val="18"/>
              </w:rPr>
            </w:pPr>
            <w:r w:rsidRPr="00451C22">
              <w:rPr>
                <w:rFonts w:ascii="Arial" w:hAnsi="Arial" w:cs="Arial"/>
                <w:vanish/>
                <w:sz w:val="18"/>
                <w:szCs w:val="18"/>
              </w:rPr>
              <w:t>64223</w:t>
            </w:r>
          </w:p>
        </w:tc>
        <w:tc>
          <w:tcPr>
            <w:tcW w:w="1890" w:type="dxa"/>
            <w:tcBorders>
              <w:top w:val="single" w:sz="4" w:space="0" w:color="auto"/>
              <w:left w:val="single" w:sz="4" w:space="0" w:color="auto"/>
              <w:bottom w:val="single" w:sz="4" w:space="0" w:color="auto"/>
              <w:right w:val="single" w:sz="4" w:space="0" w:color="auto"/>
            </w:tcBorders>
          </w:tcPr>
          <w:p w14:paraId="30FF4BE8" w14:textId="77777777" w:rsidR="005F71B4" w:rsidRPr="00B83BAF" w:rsidDel="00D65310" w:rsidRDefault="005F71B4"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7E31F7C" w14:textId="77777777" w:rsidR="005F71B4" w:rsidRDefault="00377B08" w:rsidP="0012587A">
            <w:pPr>
              <w:pStyle w:val="ListParagraph"/>
              <w:numPr>
                <w:ilvl w:val="0"/>
                <w:numId w:val="34"/>
              </w:numPr>
              <w:ind w:left="196" w:hanging="196"/>
              <w:rPr>
                <w:rFonts w:ascii="Arial" w:hAnsi="Arial" w:cs="Arial"/>
                <w:sz w:val="18"/>
                <w:szCs w:val="18"/>
              </w:rPr>
            </w:pPr>
            <w:r>
              <w:rPr>
                <w:rFonts w:ascii="Arial" w:hAnsi="Arial" w:cs="Arial"/>
                <w:sz w:val="18"/>
                <w:szCs w:val="18"/>
              </w:rPr>
              <w:t>R</w:t>
            </w:r>
            <w:r w:rsidRPr="00377B08">
              <w:rPr>
                <w:rFonts w:ascii="Arial" w:hAnsi="Arial" w:cs="Arial"/>
                <w:sz w:val="18"/>
                <w:szCs w:val="18"/>
              </w:rPr>
              <w:t xml:space="preserve">everse ABO typing cells </w:t>
            </w:r>
            <w:r>
              <w:rPr>
                <w:rFonts w:ascii="Arial" w:hAnsi="Arial" w:cs="Arial"/>
                <w:sz w:val="18"/>
                <w:szCs w:val="18"/>
              </w:rPr>
              <w:t>will no</w:t>
            </w:r>
            <w:r w:rsidR="00451C22">
              <w:rPr>
                <w:rFonts w:ascii="Arial" w:hAnsi="Arial" w:cs="Arial"/>
                <w:sz w:val="18"/>
                <w:szCs w:val="18"/>
              </w:rPr>
              <w:t>w</w:t>
            </w:r>
            <w:r>
              <w:rPr>
                <w:rFonts w:ascii="Arial" w:hAnsi="Arial" w:cs="Arial"/>
                <w:sz w:val="18"/>
                <w:szCs w:val="18"/>
              </w:rPr>
              <w:t xml:space="preserve"> be included on</w:t>
            </w:r>
            <w:r w:rsidRPr="00377B08">
              <w:rPr>
                <w:rFonts w:ascii="Arial" w:hAnsi="Arial" w:cs="Arial"/>
                <w:sz w:val="18"/>
                <w:szCs w:val="18"/>
              </w:rPr>
              <w:t xml:space="preserve"> the Daily Rack QC </w:t>
            </w:r>
            <w:r>
              <w:rPr>
                <w:rFonts w:ascii="Arial" w:hAnsi="Arial" w:cs="Arial"/>
                <w:sz w:val="18"/>
                <w:szCs w:val="18"/>
              </w:rPr>
              <w:t xml:space="preserve">section of </w:t>
            </w:r>
            <w:r w:rsidRPr="00377B08">
              <w:rPr>
                <w:rFonts w:ascii="Arial" w:hAnsi="Arial" w:cs="Arial"/>
                <w:sz w:val="18"/>
                <w:szCs w:val="18"/>
              </w:rPr>
              <w:t>Testing Worklist Report</w:t>
            </w:r>
            <w:r w:rsidR="005F71B4">
              <w:rPr>
                <w:rFonts w:ascii="Arial" w:hAnsi="Arial" w:cs="Arial"/>
                <w:sz w:val="18"/>
                <w:szCs w:val="18"/>
              </w:rPr>
              <w:t>.</w:t>
            </w:r>
          </w:p>
          <w:p w14:paraId="4D0FC73E" w14:textId="70B57CB1" w:rsidR="00451C22" w:rsidRPr="00EC0265" w:rsidDel="00D65310" w:rsidRDefault="00451C22" w:rsidP="0012587A">
            <w:pPr>
              <w:pStyle w:val="ListParagraph"/>
              <w:numPr>
                <w:ilvl w:val="0"/>
                <w:numId w:val="34"/>
              </w:numPr>
              <w:ind w:left="196" w:hanging="196"/>
              <w:rPr>
                <w:rFonts w:ascii="Arial" w:hAnsi="Arial" w:cs="Arial"/>
                <w:sz w:val="18"/>
                <w:szCs w:val="18"/>
              </w:rPr>
            </w:pPr>
            <w:r>
              <w:rPr>
                <w:rFonts w:ascii="Arial" w:hAnsi="Arial" w:cs="Arial"/>
                <w:sz w:val="18"/>
                <w:szCs w:val="18"/>
              </w:rPr>
              <w:t>L</w:t>
            </w:r>
            <w:r w:rsidRPr="00451C22">
              <w:rPr>
                <w:rFonts w:ascii="Arial" w:hAnsi="Arial" w:cs="Arial"/>
                <w:sz w:val="18"/>
                <w:szCs w:val="18"/>
              </w:rPr>
              <w:t>ot numbers will no longer be hidde</w:t>
            </w:r>
            <w:r>
              <w:rPr>
                <w:rFonts w:ascii="Arial" w:hAnsi="Arial" w:cs="Arial"/>
                <w:sz w:val="18"/>
                <w:szCs w:val="18"/>
              </w:rPr>
              <w:t>n</w:t>
            </w:r>
            <w:r w:rsidRPr="00451C22">
              <w:rPr>
                <w:rFonts w:ascii="Arial" w:hAnsi="Arial" w:cs="Arial"/>
                <w:sz w:val="18"/>
                <w:szCs w:val="18"/>
              </w:rPr>
              <w:t xml:space="preserve"> when repeated in neighboring rows</w:t>
            </w:r>
            <w:r>
              <w:rPr>
                <w:rFonts w:ascii="Arial" w:hAnsi="Arial" w:cs="Arial"/>
                <w:sz w:val="18"/>
                <w:szCs w:val="18"/>
              </w:rPr>
              <w:t xml:space="preserve"> on the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15B65B2" w14:textId="77777777" w:rsidR="005F71B4" w:rsidRPr="008450EA" w:rsidDel="00D65310" w:rsidRDefault="005F71B4"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A594524" w14:textId="77777777" w:rsidR="005F71B4" w:rsidRPr="00C47A3F" w:rsidDel="00D65310" w:rsidRDefault="005F71B4"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DBE4A13" w14:textId="77777777" w:rsidR="005F71B4" w:rsidRPr="00C47A3F" w:rsidDel="00D65310" w:rsidRDefault="005F71B4"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82C8621" w14:textId="77777777" w:rsidR="005F71B4" w:rsidRPr="00C47A3F" w:rsidDel="00D65310" w:rsidRDefault="005F71B4"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F2287EA" w14:textId="77777777" w:rsidR="005F71B4" w:rsidRPr="00C47A3F" w:rsidDel="00D65310" w:rsidRDefault="005F71B4"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AC4F373" w14:textId="77777777" w:rsidR="005F71B4" w:rsidRPr="00C47A3F" w:rsidDel="00D65310" w:rsidRDefault="005F71B4" w:rsidP="009B25DB">
            <w:pPr>
              <w:pStyle w:val="TableText"/>
              <w:spacing w:before="60"/>
              <w:rPr>
                <w:rFonts w:cs="Arial"/>
                <w:color w:val="000000"/>
                <w:szCs w:val="18"/>
              </w:rPr>
            </w:pPr>
          </w:p>
        </w:tc>
      </w:tr>
      <w:tr w:rsidR="0012587A" w:rsidRPr="00C47A3F" w:rsidDel="00D65310" w14:paraId="74BB08F0"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767E8172" w14:textId="4AA37996" w:rsidR="006434F7" w:rsidRPr="00B83BAF" w:rsidDel="00D65310" w:rsidRDefault="006434F7"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1840CF2" w14:textId="730C9324" w:rsidR="006434F7" w:rsidRPr="00757688" w:rsidDel="00D65310" w:rsidRDefault="006434F7" w:rsidP="009B25DB">
            <w:pPr>
              <w:spacing w:before="60"/>
              <w:rPr>
                <w:rFonts w:ascii="Arial" w:hAnsi="Arial" w:cs="Arial"/>
                <w:sz w:val="18"/>
                <w:szCs w:val="18"/>
              </w:rPr>
            </w:pPr>
            <w:r>
              <w:rPr>
                <w:rFonts w:ascii="Arial" w:hAnsi="Arial" w:cs="Arial"/>
                <w:sz w:val="18"/>
                <w:szCs w:val="18"/>
              </w:rPr>
              <w:t>ABO/Rh Confirmation</w:t>
            </w:r>
            <w:r w:rsidR="00603BC1">
              <w:rPr>
                <w:rFonts w:ascii="Arial" w:hAnsi="Arial" w:cs="Arial"/>
                <w:vanish/>
                <w:sz w:val="18"/>
                <w:szCs w:val="18"/>
              </w:rPr>
              <w:t xml:space="preserve"> 7</w:t>
            </w:r>
            <w:r w:rsidRPr="006434F7">
              <w:rPr>
                <w:rFonts w:ascii="Arial" w:hAnsi="Arial" w:cs="Arial"/>
                <w:vanish/>
                <w:sz w:val="18"/>
                <w:szCs w:val="18"/>
              </w:rPr>
              <w:t>0543</w:t>
            </w:r>
          </w:p>
        </w:tc>
        <w:tc>
          <w:tcPr>
            <w:tcW w:w="1890" w:type="dxa"/>
            <w:tcBorders>
              <w:top w:val="single" w:sz="4" w:space="0" w:color="auto"/>
              <w:left w:val="single" w:sz="4" w:space="0" w:color="auto"/>
              <w:bottom w:val="single" w:sz="4" w:space="0" w:color="auto"/>
              <w:right w:val="single" w:sz="4" w:space="0" w:color="auto"/>
            </w:tcBorders>
          </w:tcPr>
          <w:p w14:paraId="01F18419" w14:textId="77777777" w:rsidR="006434F7" w:rsidRPr="00B83BAF" w:rsidDel="00D65310" w:rsidRDefault="006434F7"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144B753" w14:textId="5907355A" w:rsidR="006434F7" w:rsidRPr="00EC0265" w:rsidDel="00D65310" w:rsidRDefault="006434F7" w:rsidP="0012587A">
            <w:pPr>
              <w:pStyle w:val="ListParagraph"/>
              <w:numPr>
                <w:ilvl w:val="0"/>
                <w:numId w:val="34"/>
              </w:numPr>
              <w:ind w:left="196" w:hanging="196"/>
              <w:rPr>
                <w:rFonts w:ascii="Arial" w:hAnsi="Arial" w:cs="Arial"/>
                <w:sz w:val="18"/>
                <w:szCs w:val="18"/>
              </w:rPr>
            </w:pPr>
            <w:r>
              <w:rPr>
                <w:rFonts w:ascii="Arial" w:hAnsi="Arial" w:cs="Arial"/>
                <w:sz w:val="18"/>
                <w:szCs w:val="18"/>
              </w:rPr>
              <w:t>R</w:t>
            </w:r>
            <w:r w:rsidRPr="006434F7">
              <w:rPr>
                <w:rFonts w:ascii="Arial" w:hAnsi="Arial" w:cs="Arial"/>
                <w:sz w:val="18"/>
                <w:szCs w:val="18"/>
              </w:rPr>
              <w:t xml:space="preserve">acks that were </w:t>
            </w:r>
            <w:proofErr w:type="spellStart"/>
            <w:r w:rsidRPr="006434F7">
              <w:rPr>
                <w:rFonts w:ascii="Arial" w:hAnsi="Arial" w:cs="Arial"/>
                <w:sz w:val="18"/>
                <w:szCs w:val="18"/>
              </w:rPr>
              <w:t>QCd</w:t>
            </w:r>
            <w:proofErr w:type="spellEnd"/>
            <w:r w:rsidRPr="006434F7">
              <w:rPr>
                <w:rFonts w:ascii="Arial" w:hAnsi="Arial" w:cs="Arial"/>
                <w:sz w:val="18"/>
                <w:szCs w:val="18"/>
              </w:rPr>
              <w:t xml:space="preserve"> will no longer show as not </w:t>
            </w:r>
            <w:proofErr w:type="spellStart"/>
            <w:r w:rsidRPr="006434F7">
              <w:rPr>
                <w:rFonts w:ascii="Arial" w:hAnsi="Arial" w:cs="Arial"/>
                <w:sz w:val="18"/>
                <w:szCs w:val="18"/>
              </w:rPr>
              <w:t>QCd</w:t>
            </w:r>
            <w:proofErr w:type="spellEnd"/>
            <w:r>
              <w:rPr>
                <w:rFonts w:ascii="Arial" w:hAnsi="Arial" w:cs="Arial"/>
                <w:sz w:val="18"/>
                <w:szCs w:val="18"/>
              </w:rPr>
              <w:t xml:space="preserve"> when performing retrospective ABO/Rh confirmation.</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439B75B" w14:textId="77777777" w:rsidR="006434F7" w:rsidRPr="008450EA" w:rsidDel="00D65310" w:rsidRDefault="006434F7"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53BED7C" w14:textId="77777777" w:rsidR="006434F7" w:rsidRPr="00C47A3F" w:rsidDel="00D65310" w:rsidRDefault="006434F7"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7127635" w14:textId="77777777" w:rsidR="006434F7" w:rsidRPr="00C47A3F" w:rsidDel="00D65310" w:rsidRDefault="006434F7"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6A4D7FA8" w14:textId="77777777" w:rsidR="006434F7" w:rsidRPr="00C47A3F" w:rsidDel="00D65310" w:rsidRDefault="006434F7"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A2736E9" w14:textId="77777777" w:rsidR="006434F7" w:rsidRPr="00C47A3F" w:rsidDel="00D65310" w:rsidRDefault="006434F7"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D724B2F" w14:textId="77777777" w:rsidR="006434F7" w:rsidRPr="00C47A3F" w:rsidDel="00D65310" w:rsidRDefault="006434F7" w:rsidP="009B25DB">
            <w:pPr>
              <w:pStyle w:val="TableText"/>
              <w:spacing w:before="60"/>
              <w:rPr>
                <w:rFonts w:cs="Arial"/>
                <w:color w:val="000000"/>
                <w:szCs w:val="18"/>
              </w:rPr>
            </w:pPr>
          </w:p>
        </w:tc>
      </w:tr>
      <w:tr w:rsidR="0012587A" w:rsidRPr="00C47A3F" w:rsidDel="00D65310" w14:paraId="3AB071DA"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378A46D8" w14:textId="46A8D877" w:rsidR="00765BAE" w:rsidRPr="00B83BAF" w:rsidDel="00D65310" w:rsidRDefault="00765BAE" w:rsidP="009B25DB">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8</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4045E28" w14:textId="77777777" w:rsidR="00603BC1" w:rsidRDefault="00765BAE" w:rsidP="009B25DB">
            <w:pPr>
              <w:spacing w:before="60"/>
              <w:rPr>
                <w:rFonts w:ascii="Arial" w:hAnsi="Arial" w:cs="Arial"/>
                <w:vanish/>
                <w:sz w:val="18"/>
                <w:szCs w:val="18"/>
              </w:rPr>
            </w:pPr>
            <w:r>
              <w:rPr>
                <w:rFonts w:ascii="Arial" w:hAnsi="Arial" w:cs="Arial"/>
                <w:sz w:val="18"/>
                <w:szCs w:val="18"/>
              </w:rPr>
              <w:t>Log In Reagents / Reagent Inventory Report</w:t>
            </w:r>
            <w:r w:rsidR="00603BC1">
              <w:rPr>
                <w:rFonts w:ascii="Arial" w:hAnsi="Arial" w:cs="Arial"/>
                <w:vanish/>
                <w:sz w:val="18"/>
                <w:szCs w:val="18"/>
              </w:rPr>
              <w:t xml:space="preserve"> 6</w:t>
            </w:r>
            <w:r w:rsidRPr="00765BAE">
              <w:rPr>
                <w:rFonts w:ascii="Arial" w:hAnsi="Arial" w:cs="Arial"/>
                <w:vanish/>
                <w:sz w:val="18"/>
                <w:szCs w:val="18"/>
              </w:rPr>
              <w:t>3738</w:t>
            </w:r>
          </w:p>
          <w:p w14:paraId="519AF4B4" w14:textId="469CFB4C" w:rsidR="00765BAE" w:rsidRPr="00757688" w:rsidDel="00D65310" w:rsidRDefault="00765BAE" w:rsidP="009B25DB">
            <w:pPr>
              <w:spacing w:before="60"/>
              <w:rPr>
                <w:rFonts w:ascii="Arial" w:hAnsi="Arial" w:cs="Arial"/>
                <w:sz w:val="18"/>
                <w:szCs w:val="18"/>
              </w:rPr>
            </w:pPr>
            <w:r w:rsidRPr="00765BAE">
              <w:rPr>
                <w:rFonts w:ascii="Arial" w:hAnsi="Arial" w:cs="Arial"/>
                <w:vanish/>
                <w:sz w:val="18"/>
                <w:szCs w:val="18"/>
              </w:rPr>
              <w:t>69148</w:t>
            </w:r>
          </w:p>
        </w:tc>
        <w:tc>
          <w:tcPr>
            <w:tcW w:w="1890" w:type="dxa"/>
            <w:tcBorders>
              <w:top w:val="single" w:sz="4" w:space="0" w:color="auto"/>
              <w:left w:val="single" w:sz="4" w:space="0" w:color="auto"/>
              <w:bottom w:val="single" w:sz="4" w:space="0" w:color="auto"/>
              <w:right w:val="single" w:sz="4" w:space="0" w:color="auto"/>
            </w:tcBorders>
          </w:tcPr>
          <w:p w14:paraId="40AA840B" w14:textId="77777777" w:rsidR="00765BAE" w:rsidRPr="00B83BAF" w:rsidDel="00D65310" w:rsidRDefault="00765BAE" w:rsidP="009B25DB">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9084DFB" w14:textId="77777777" w:rsidR="00765BAE" w:rsidRDefault="00765BAE" w:rsidP="0012587A">
            <w:pPr>
              <w:pStyle w:val="ListParagraph"/>
              <w:numPr>
                <w:ilvl w:val="0"/>
                <w:numId w:val="34"/>
              </w:numPr>
              <w:ind w:left="196" w:hanging="196"/>
              <w:rPr>
                <w:rFonts w:ascii="Arial" w:hAnsi="Arial" w:cs="Arial"/>
                <w:sz w:val="18"/>
                <w:szCs w:val="18"/>
              </w:rPr>
            </w:pPr>
            <w:r>
              <w:rPr>
                <w:rFonts w:ascii="Arial" w:hAnsi="Arial" w:cs="Arial"/>
                <w:sz w:val="18"/>
                <w:szCs w:val="18"/>
              </w:rPr>
              <w:t>Reagent comments will now be correctly displayed when selecting reagents from the list on Log In Reagents screen.</w:t>
            </w:r>
          </w:p>
          <w:p w14:paraId="68986DFD" w14:textId="43719D0D" w:rsidR="00765BAE" w:rsidRPr="00EC0265" w:rsidDel="00D65310" w:rsidRDefault="00765BAE" w:rsidP="0012587A">
            <w:pPr>
              <w:pStyle w:val="ListParagraph"/>
              <w:numPr>
                <w:ilvl w:val="0"/>
                <w:numId w:val="34"/>
              </w:numPr>
              <w:ind w:left="196" w:hanging="196"/>
              <w:rPr>
                <w:rFonts w:ascii="Arial" w:hAnsi="Arial" w:cs="Arial"/>
                <w:sz w:val="18"/>
                <w:szCs w:val="18"/>
              </w:rPr>
            </w:pPr>
            <w:r>
              <w:rPr>
                <w:rFonts w:ascii="Arial" w:hAnsi="Arial" w:cs="Arial"/>
                <w:sz w:val="18"/>
                <w:szCs w:val="18"/>
              </w:rPr>
              <w:t>R</w:t>
            </w:r>
            <w:r w:rsidRPr="00765BAE">
              <w:rPr>
                <w:rFonts w:ascii="Arial" w:hAnsi="Arial" w:cs="Arial"/>
                <w:sz w:val="18"/>
                <w:szCs w:val="18"/>
              </w:rPr>
              <w:t>eagent comments are now visible on the Reagent Inventory Report</w:t>
            </w:r>
            <w:r w:rsidR="00B30A46">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AC07481" w14:textId="77777777" w:rsidR="00765BAE" w:rsidRPr="008450EA" w:rsidDel="00D65310" w:rsidRDefault="00765BAE" w:rsidP="009B25DB">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4423A6E" w14:textId="77777777" w:rsidR="00765BAE" w:rsidRPr="00C47A3F" w:rsidDel="00D65310" w:rsidRDefault="00765BAE"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BC83EF6" w14:textId="77777777" w:rsidR="00765BAE" w:rsidRPr="00C47A3F" w:rsidDel="00D65310" w:rsidRDefault="00765BAE" w:rsidP="009B25DB">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4C245BA0" w14:textId="77777777" w:rsidR="00765BAE" w:rsidRPr="00C47A3F" w:rsidDel="00D65310" w:rsidRDefault="00765BAE" w:rsidP="009B25DB">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9DBF77F" w14:textId="77777777" w:rsidR="00765BAE" w:rsidRPr="00C47A3F" w:rsidDel="00D65310" w:rsidRDefault="00765BAE" w:rsidP="009B25DB">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6B28BF7" w14:textId="77777777" w:rsidR="00765BAE" w:rsidRPr="00C47A3F" w:rsidDel="00D65310" w:rsidRDefault="00765BAE" w:rsidP="009B25DB">
            <w:pPr>
              <w:pStyle w:val="TableText"/>
              <w:spacing w:before="60"/>
              <w:rPr>
                <w:rFonts w:cs="Arial"/>
                <w:color w:val="000000"/>
                <w:szCs w:val="18"/>
              </w:rPr>
            </w:pPr>
          </w:p>
        </w:tc>
      </w:tr>
      <w:tr w:rsidR="0012587A" w:rsidRPr="00C47A3F" w:rsidDel="00D65310" w14:paraId="69705B3E"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43D47A6E" w14:textId="4DA02A8E" w:rsidR="00DF2B61" w:rsidRDefault="00DF2B61" w:rsidP="00DF2B61">
            <w:pPr>
              <w:spacing w:before="60"/>
              <w:rPr>
                <w:rFonts w:ascii="Arial" w:hAnsi="Arial" w:cs="Arial"/>
                <w:sz w:val="18"/>
                <w:szCs w:val="18"/>
              </w:rPr>
            </w:pPr>
            <w:r>
              <w:rPr>
                <w:rFonts w:ascii="Arial" w:hAnsi="Arial" w:cs="Arial"/>
                <w:sz w:val="18"/>
                <w:szCs w:val="18"/>
              </w:rPr>
              <w:t>2</w:t>
            </w:r>
            <w:r w:rsidR="00F02A46">
              <w:rPr>
                <w:rFonts w:ascii="Arial" w:hAnsi="Arial" w:cs="Arial"/>
                <w:sz w:val="18"/>
                <w:szCs w:val="18"/>
              </w:rPr>
              <w:t>9</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969A15B" w14:textId="0AFD1288" w:rsidR="00DF2B61" w:rsidRDefault="00DF2B61" w:rsidP="00DF2B61">
            <w:pPr>
              <w:spacing w:before="60"/>
              <w:rPr>
                <w:rFonts w:ascii="Arial" w:hAnsi="Arial" w:cs="Arial"/>
                <w:sz w:val="18"/>
                <w:szCs w:val="18"/>
              </w:rPr>
            </w:pPr>
            <w:r>
              <w:rPr>
                <w:rFonts w:ascii="Arial" w:hAnsi="Arial" w:cs="Arial"/>
                <w:sz w:val="18"/>
                <w:szCs w:val="18"/>
              </w:rPr>
              <w:t>Patient Select Tool</w:t>
            </w:r>
            <w:r w:rsidR="00603BC1">
              <w:rPr>
                <w:rFonts w:ascii="Arial" w:hAnsi="Arial" w:cs="Arial"/>
                <w:vanish/>
                <w:sz w:val="18"/>
                <w:szCs w:val="18"/>
              </w:rPr>
              <w:t xml:space="preserve"> 7</w:t>
            </w:r>
            <w:r>
              <w:rPr>
                <w:rFonts w:ascii="Arial" w:hAnsi="Arial" w:cs="Arial"/>
                <w:vanish/>
                <w:sz w:val="18"/>
                <w:szCs w:val="18"/>
              </w:rPr>
              <w:t>0751</w:t>
            </w:r>
          </w:p>
        </w:tc>
        <w:tc>
          <w:tcPr>
            <w:tcW w:w="1890" w:type="dxa"/>
            <w:tcBorders>
              <w:top w:val="single" w:sz="4" w:space="0" w:color="auto"/>
              <w:left w:val="single" w:sz="4" w:space="0" w:color="auto"/>
              <w:bottom w:val="single" w:sz="4" w:space="0" w:color="auto"/>
              <w:right w:val="single" w:sz="4" w:space="0" w:color="auto"/>
            </w:tcBorders>
          </w:tcPr>
          <w:p w14:paraId="74600043" w14:textId="173AFF7A" w:rsidR="00DF2B61" w:rsidRDefault="00DF2B61" w:rsidP="00DF2B61">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21F7133C" w14:textId="78A2E166" w:rsidR="00DF2B61" w:rsidRDefault="003B2ED5"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3B2ED5">
              <w:rPr>
                <w:rFonts w:ascii="Arial" w:hAnsi="Arial" w:cs="Arial"/>
                <w:sz w:val="18"/>
                <w:szCs w:val="18"/>
              </w:rPr>
              <w:t>ixed tooltips on Patient Select</w:t>
            </w:r>
            <w:r>
              <w:rPr>
                <w:rFonts w:ascii="Arial" w:hAnsi="Arial" w:cs="Arial"/>
                <w:sz w:val="18"/>
                <w:szCs w:val="18"/>
              </w:rPr>
              <w:t xml:space="preserve"> screen</w:t>
            </w:r>
            <w:r w:rsidR="00B30A46">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EA9B93E" w14:textId="2A2E3675" w:rsidR="00DF2B61" w:rsidRDefault="00DF2B61" w:rsidP="00DF2B61">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0344E32" w14:textId="77777777" w:rsidR="00DF2B61" w:rsidRPr="00C47A3F" w:rsidDel="00D65310" w:rsidRDefault="00DF2B61" w:rsidP="00DF2B61">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1A8C9BB" w14:textId="77777777" w:rsidR="00DF2B61" w:rsidRPr="00C47A3F" w:rsidDel="00D65310" w:rsidRDefault="00DF2B61" w:rsidP="00DF2B61">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634FBE42" w14:textId="77777777" w:rsidR="00DF2B61" w:rsidRPr="00C47A3F" w:rsidDel="00D65310" w:rsidRDefault="00DF2B61" w:rsidP="00DF2B61">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0542D414" w14:textId="77777777" w:rsidR="00DF2B61" w:rsidRPr="00C47A3F" w:rsidDel="00D65310" w:rsidRDefault="00DF2B61" w:rsidP="00DF2B61">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FCEBE88" w14:textId="77777777" w:rsidR="00DF2B61" w:rsidRPr="00C47A3F" w:rsidDel="00D65310" w:rsidRDefault="00DF2B61" w:rsidP="00DF2B61">
            <w:pPr>
              <w:pStyle w:val="TableText"/>
              <w:spacing w:before="60"/>
              <w:rPr>
                <w:rFonts w:cs="Arial"/>
                <w:color w:val="000000"/>
                <w:szCs w:val="18"/>
              </w:rPr>
            </w:pPr>
          </w:p>
        </w:tc>
      </w:tr>
      <w:tr w:rsidR="0012587A" w:rsidRPr="00C47A3F" w:rsidDel="00D65310" w14:paraId="248E5EDD"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32F0FEE9" w14:textId="0DEFC14E" w:rsidR="003B2ED5" w:rsidRDefault="00F02A46" w:rsidP="00A66A7C">
            <w:pPr>
              <w:spacing w:before="60"/>
              <w:rPr>
                <w:rFonts w:ascii="Arial" w:hAnsi="Arial" w:cs="Arial"/>
                <w:sz w:val="18"/>
                <w:szCs w:val="18"/>
              </w:rPr>
            </w:pPr>
            <w:r>
              <w:rPr>
                <w:rFonts w:ascii="Arial" w:hAnsi="Arial" w:cs="Arial"/>
                <w:sz w:val="18"/>
                <w:szCs w:val="18"/>
              </w:rPr>
              <w:t>30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0A47A488" w14:textId="5B442BD5" w:rsidR="003B2ED5" w:rsidRDefault="003B2ED5" w:rsidP="00A66A7C">
            <w:pPr>
              <w:spacing w:before="60"/>
              <w:rPr>
                <w:rFonts w:ascii="Arial" w:hAnsi="Arial" w:cs="Arial"/>
                <w:sz w:val="18"/>
                <w:szCs w:val="18"/>
              </w:rPr>
            </w:pPr>
            <w:r>
              <w:rPr>
                <w:rFonts w:ascii="Arial" w:hAnsi="Arial" w:cs="Arial"/>
                <w:sz w:val="18"/>
                <w:szCs w:val="18"/>
              </w:rPr>
              <w:t>Unit Search Utility</w:t>
            </w:r>
            <w:r w:rsidR="00603BC1">
              <w:rPr>
                <w:rFonts w:ascii="Arial" w:hAnsi="Arial" w:cs="Arial"/>
                <w:vanish/>
                <w:sz w:val="18"/>
                <w:szCs w:val="18"/>
              </w:rPr>
              <w:t xml:space="preserve"> 7</w:t>
            </w:r>
            <w:r w:rsidRPr="00B30A46">
              <w:rPr>
                <w:rFonts w:ascii="Arial" w:hAnsi="Arial" w:cs="Arial"/>
                <w:vanish/>
                <w:sz w:val="18"/>
                <w:szCs w:val="18"/>
              </w:rPr>
              <w:t>0765</w:t>
            </w:r>
          </w:p>
        </w:tc>
        <w:tc>
          <w:tcPr>
            <w:tcW w:w="1890" w:type="dxa"/>
            <w:tcBorders>
              <w:top w:val="single" w:sz="4" w:space="0" w:color="auto"/>
              <w:left w:val="single" w:sz="4" w:space="0" w:color="auto"/>
              <w:bottom w:val="single" w:sz="4" w:space="0" w:color="auto"/>
              <w:right w:val="single" w:sz="4" w:space="0" w:color="auto"/>
            </w:tcBorders>
          </w:tcPr>
          <w:p w14:paraId="797FBBC3" w14:textId="77777777" w:rsidR="003B2ED5" w:rsidRDefault="003B2ED5"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453172F" w14:textId="1BADF28E" w:rsidR="003B2ED5" w:rsidRDefault="003B2ED5" w:rsidP="0012587A">
            <w:pPr>
              <w:pStyle w:val="ListParagraph"/>
              <w:numPr>
                <w:ilvl w:val="0"/>
                <w:numId w:val="34"/>
              </w:numPr>
              <w:ind w:left="196" w:hanging="196"/>
              <w:rPr>
                <w:rFonts w:ascii="Arial" w:hAnsi="Arial" w:cs="Arial"/>
                <w:sz w:val="18"/>
                <w:szCs w:val="18"/>
              </w:rPr>
            </w:pPr>
            <w:r>
              <w:rPr>
                <w:rFonts w:ascii="Arial" w:hAnsi="Arial" w:cs="Arial"/>
                <w:sz w:val="18"/>
                <w:szCs w:val="18"/>
              </w:rPr>
              <w:t xml:space="preserve">Blood </w:t>
            </w:r>
            <w:r w:rsidRPr="003B2ED5">
              <w:rPr>
                <w:rFonts w:ascii="Arial" w:hAnsi="Arial" w:cs="Arial"/>
                <w:sz w:val="18"/>
                <w:szCs w:val="18"/>
              </w:rPr>
              <w:t xml:space="preserve">Unit Search </w:t>
            </w:r>
            <w:r>
              <w:rPr>
                <w:rFonts w:ascii="Arial" w:hAnsi="Arial" w:cs="Arial"/>
                <w:sz w:val="18"/>
                <w:szCs w:val="18"/>
              </w:rPr>
              <w:t>screen</w:t>
            </w:r>
            <w:r w:rsidRPr="003B2ED5">
              <w:rPr>
                <w:rFonts w:ascii="Arial" w:hAnsi="Arial" w:cs="Arial"/>
                <w:sz w:val="18"/>
                <w:szCs w:val="18"/>
              </w:rPr>
              <w:t xml:space="preserve"> will no longer display duplicate antigen information</w:t>
            </w:r>
            <w:r w:rsidR="00B30A46">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2AD3CEA" w14:textId="77777777" w:rsidR="003B2ED5" w:rsidRDefault="003B2ED5"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B06CAD9" w14:textId="77777777" w:rsidR="003B2ED5" w:rsidRPr="00C47A3F" w:rsidDel="00D65310" w:rsidRDefault="003B2ED5"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EA0F220" w14:textId="77777777" w:rsidR="003B2ED5" w:rsidRPr="00C47A3F" w:rsidDel="00D65310" w:rsidRDefault="003B2ED5"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0F7582E1" w14:textId="77777777" w:rsidR="003B2ED5" w:rsidRPr="00C47A3F" w:rsidDel="00D65310" w:rsidRDefault="003B2ED5"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A2AAFA1" w14:textId="77777777" w:rsidR="003B2ED5" w:rsidRPr="00C47A3F" w:rsidDel="00D65310" w:rsidRDefault="003B2ED5"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2A08EAD" w14:textId="77777777" w:rsidR="003B2ED5" w:rsidRPr="00C47A3F" w:rsidDel="00D65310" w:rsidRDefault="003B2ED5" w:rsidP="00A66A7C">
            <w:pPr>
              <w:pStyle w:val="TableText"/>
              <w:spacing w:before="60"/>
              <w:rPr>
                <w:rFonts w:cs="Arial"/>
                <w:color w:val="000000"/>
                <w:szCs w:val="18"/>
              </w:rPr>
            </w:pPr>
          </w:p>
        </w:tc>
      </w:tr>
      <w:tr w:rsidR="0012587A" w:rsidRPr="00C47A3F" w:rsidDel="00D65310" w14:paraId="3E87412C"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2D8A5FBF" w14:textId="031F411E" w:rsidR="00B30A46" w:rsidRDefault="00DD446D"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769139F5" w14:textId="726322D3" w:rsidR="00B30A46" w:rsidRDefault="00B30A46" w:rsidP="00A66A7C">
            <w:pPr>
              <w:spacing w:before="60"/>
              <w:rPr>
                <w:rFonts w:ascii="Arial" w:hAnsi="Arial" w:cs="Arial"/>
                <w:sz w:val="18"/>
                <w:szCs w:val="18"/>
              </w:rPr>
            </w:pPr>
            <w:r>
              <w:rPr>
                <w:rFonts w:ascii="Arial" w:hAnsi="Arial" w:cs="Arial"/>
                <w:sz w:val="18"/>
                <w:szCs w:val="18"/>
              </w:rPr>
              <w:t>Maintain Specimen</w:t>
            </w:r>
            <w:r w:rsidR="00603BC1">
              <w:rPr>
                <w:rFonts w:ascii="Arial" w:hAnsi="Arial" w:cs="Arial"/>
                <w:vanish/>
                <w:sz w:val="18"/>
                <w:szCs w:val="18"/>
              </w:rPr>
              <w:t xml:space="preserve"> 6</w:t>
            </w:r>
            <w:r w:rsidRPr="00B30A46">
              <w:rPr>
                <w:rFonts w:ascii="Arial" w:hAnsi="Arial" w:cs="Arial"/>
                <w:vanish/>
                <w:sz w:val="18"/>
                <w:szCs w:val="18"/>
              </w:rPr>
              <w:t>4624</w:t>
            </w:r>
          </w:p>
        </w:tc>
        <w:tc>
          <w:tcPr>
            <w:tcW w:w="1890" w:type="dxa"/>
            <w:tcBorders>
              <w:top w:val="single" w:sz="4" w:space="0" w:color="auto"/>
              <w:left w:val="single" w:sz="4" w:space="0" w:color="auto"/>
              <w:bottom w:val="single" w:sz="4" w:space="0" w:color="auto"/>
              <w:right w:val="single" w:sz="4" w:space="0" w:color="auto"/>
            </w:tcBorders>
          </w:tcPr>
          <w:p w14:paraId="3C696BAF" w14:textId="77777777" w:rsidR="00B30A46" w:rsidRDefault="00B30A46"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3354DFD5" w14:textId="14B20B79" w:rsidR="00B30A46" w:rsidRDefault="00B30A46" w:rsidP="0012587A">
            <w:pPr>
              <w:pStyle w:val="ListParagraph"/>
              <w:numPr>
                <w:ilvl w:val="0"/>
                <w:numId w:val="34"/>
              </w:numPr>
              <w:ind w:left="196" w:hanging="196"/>
              <w:rPr>
                <w:rFonts w:ascii="Arial" w:hAnsi="Arial" w:cs="Arial"/>
                <w:sz w:val="18"/>
                <w:szCs w:val="18"/>
              </w:rPr>
            </w:pPr>
            <w:r>
              <w:rPr>
                <w:rFonts w:ascii="Arial" w:hAnsi="Arial" w:cs="Arial"/>
                <w:sz w:val="18"/>
                <w:szCs w:val="18"/>
              </w:rPr>
              <w:t>Extending specimen will no longer generate exception when patient has a history of transfusion more than 3 months in the past.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A1BBE40" w14:textId="77777777" w:rsidR="00B30A46" w:rsidRDefault="00B30A46"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55E8F37" w14:textId="77777777" w:rsidR="00B30A46" w:rsidRPr="00C47A3F" w:rsidDel="00D65310" w:rsidRDefault="00B30A46"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7A91562" w14:textId="77777777" w:rsidR="00B30A46" w:rsidRPr="00C47A3F" w:rsidDel="00D65310" w:rsidRDefault="00B30A46"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3CA639BA" w14:textId="77777777" w:rsidR="00B30A46" w:rsidRPr="00C47A3F" w:rsidDel="00D65310" w:rsidRDefault="00B30A46"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0016857" w14:textId="77777777" w:rsidR="00B30A46" w:rsidRPr="00C47A3F" w:rsidDel="00D65310" w:rsidRDefault="00B30A46"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10CAE4A" w14:textId="77777777" w:rsidR="00B30A46" w:rsidRPr="00C47A3F" w:rsidDel="00D65310" w:rsidRDefault="00B30A46" w:rsidP="00A66A7C">
            <w:pPr>
              <w:pStyle w:val="TableText"/>
              <w:spacing w:before="60"/>
              <w:rPr>
                <w:rFonts w:cs="Arial"/>
                <w:color w:val="000000"/>
                <w:szCs w:val="18"/>
              </w:rPr>
            </w:pPr>
          </w:p>
        </w:tc>
      </w:tr>
      <w:tr w:rsidR="0012587A" w:rsidRPr="00C47A3F" w:rsidDel="00D65310" w14:paraId="76E4295C"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937DD11" w14:textId="0483D996" w:rsidR="00BB616E" w:rsidRDefault="00BB616E"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6F530E2" w14:textId="2C287525" w:rsidR="00BB616E" w:rsidRDefault="00BB616E" w:rsidP="00A66A7C">
            <w:pPr>
              <w:spacing w:before="60"/>
              <w:rPr>
                <w:rFonts w:ascii="Arial" w:hAnsi="Arial" w:cs="Arial"/>
                <w:sz w:val="18"/>
                <w:szCs w:val="18"/>
              </w:rPr>
            </w:pPr>
            <w:r>
              <w:rPr>
                <w:rFonts w:ascii="Arial" w:hAnsi="Arial" w:cs="Arial"/>
                <w:sz w:val="18"/>
                <w:szCs w:val="18"/>
              </w:rPr>
              <w:t>Blood Unit History Report</w:t>
            </w:r>
            <w:r w:rsidR="00603BC1">
              <w:rPr>
                <w:rFonts w:ascii="Arial" w:hAnsi="Arial" w:cs="Arial"/>
                <w:vanish/>
                <w:sz w:val="18"/>
                <w:szCs w:val="18"/>
              </w:rPr>
              <w:t xml:space="preserve"> 7</w:t>
            </w:r>
            <w:r w:rsidRPr="00BB616E">
              <w:rPr>
                <w:rFonts w:ascii="Arial" w:hAnsi="Arial" w:cs="Arial"/>
                <w:vanish/>
                <w:sz w:val="18"/>
                <w:szCs w:val="18"/>
              </w:rPr>
              <w:t>0866</w:t>
            </w:r>
          </w:p>
        </w:tc>
        <w:tc>
          <w:tcPr>
            <w:tcW w:w="1890" w:type="dxa"/>
            <w:tcBorders>
              <w:top w:val="single" w:sz="4" w:space="0" w:color="auto"/>
              <w:left w:val="single" w:sz="4" w:space="0" w:color="auto"/>
              <w:bottom w:val="single" w:sz="4" w:space="0" w:color="auto"/>
              <w:right w:val="single" w:sz="4" w:space="0" w:color="auto"/>
            </w:tcBorders>
          </w:tcPr>
          <w:p w14:paraId="47611E20" w14:textId="77777777" w:rsidR="00BB616E" w:rsidRDefault="00BB616E"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3CD8B29" w14:textId="3B3C22A3" w:rsidR="00BB616E" w:rsidRDefault="00BB616E"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BB616E">
              <w:rPr>
                <w:rFonts w:ascii="Arial" w:hAnsi="Arial" w:cs="Arial"/>
                <w:sz w:val="18"/>
                <w:szCs w:val="18"/>
              </w:rPr>
              <w:t>ixed an emergency issue indicator for units returned from issue and issued again</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F60A66C" w14:textId="77777777" w:rsidR="00BB616E" w:rsidRDefault="00BB616E"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9DD40E5" w14:textId="77777777" w:rsidR="00BB616E" w:rsidRPr="00C47A3F" w:rsidDel="00D65310" w:rsidRDefault="00BB616E"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80F6BDB" w14:textId="77777777" w:rsidR="00BB616E" w:rsidRPr="00C47A3F" w:rsidDel="00D65310" w:rsidRDefault="00BB616E"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72A98227" w14:textId="77777777" w:rsidR="00BB616E" w:rsidRPr="00C47A3F" w:rsidDel="00D65310" w:rsidRDefault="00BB616E"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6BF30AF3" w14:textId="77777777" w:rsidR="00BB616E" w:rsidRPr="00C47A3F" w:rsidDel="00D65310" w:rsidRDefault="00BB616E"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65F804FC" w14:textId="77777777" w:rsidR="00BB616E" w:rsidRPr="00C47A3F" w:rsidDel="00D65310" w:rsidRDefault="00BB616E" w:rsidP="00A66A7C">
            <w:pPr>
              <w:pStyle w:val="TableText"/>
              <w:spacing w:before="60"/>
              <w:rPr>
                <w:rFonts w:cs="Arial"/>
                <w:color w:val="000000"/>
                <w:szCs w:val="18"/>
              </w:rPr>
            </w:pPr>
          </w:p>
        </w:tc>
      </w:tr>
      <w:tr w:rsidR="0012587A" w:rsidRPr="00C47A3F" w:rsidDel="00D65310" w14:paraId="0BC2BAD3"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0C776386" w14:textId="794D96AB" w:rsidR="004D67FB" w:rsidRDefault="004D67FB"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3</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1EBEBC3" w14:textId="584EFB13" w:rsidR="004D67FB" w:rsidRPr="00DA607E" w:rsidRDefault="004D67FB" w:rsidP="00A66A7C">
            <w:pPr>
              <w:spacing w:before="60"/>
              <w:rPr>
                <w:rFonts w:ascii="Arial" w:hAnsi="Arial" w:cs="Arial"/>
                <w:sz w:val="18"/>
                <w:szCs w:val="18"/>
              </w:rPr>
            </w:pPr>
            <w:r>
              <w:rPr>
                <w:rFonts w:ascii="Arial" w:hAnsi="Arial" w:cs="Arial"/>
                <w:sz w:val="18"/>
                <w:szCs w:val="18"/>
              </w:rPr>
              <w:t>Canned Comments</w:t>
            </w:r>
            <w:r w:rsidR="00603BC1">
              <w:rPr>
                <w:rFonts w:ascii="Arial" w:hAnsi="Arial" w:cs="Arial"/>
                <w:vanish/>
                <w:sz w:val="18"/>
                <w:szCs w:val="18"/>
              </w:rPr>
              <w:t xml:space="preserve"> 1</w:t>
            </w:r>
            <w:r w:rsidRPr="002849D4">
              <w:rPr>
                <w:rFonts w:ascii="Arial" w:hAnsi="Arial" w:cs="Arial"/>
                <w:vanish/>
                <w:sz w:val="18"/>
                <w:szCs w:val="18"/>
              </w:rPr>
              <w:t>11743</w:t>
            </w:r>
          </w:p>
          <w:p w14:paraId="72C053EE" w14:textId="70057F6E" w:rsidR="004D67FB" w:rsidRDefault="002849D4" w:rsidP="00A66A7C">
            <w:pPr>
              <w:spacing w:before="60"/>
              <w:rPr>
                <w:rFonts w:ascii="Arial" w:hAnsi="Arial" w:cs="Arial"/>
                <w:sz w:val="18"/>
                <w:szCs w:val="18"/>
              </w:rPr>
            </w:pPr>
            <w:r>
              <w:rPr>
                <w:rFonts w:ascii="Arial" w:hAnsi="Arial" w:cs="Arial"/>
                <w:vanish/>
                <w:sz w:val="18"/>
                <w:szCs w:val="18"/>
              </w:rPr>
              <w:t>115344</w:t>
            </w:r>
          </w:p>
        </w:tc>
        <w:tc>
          <w:tcPr>
            <w:tcW w:w="1890" w:type="dxa"/>
            <w:tcBorders>
              <w:top w:val="single" w:sz="4" w:space="0" w:color="auto"/>
              <w:left w:val="single" w:sz="4" w:space="0" w:color="auto"/>
              <w:bottom w:val="single" w:sz="4" w:space="0" w:color="auto"/>
              <w:right w:val="single" w:sz="4" w:space="0" w:color="auto"/>
            </w:tcBorders>
          </w:tcPr>
          <w:p w14:paraId="5760C539" w14:textId="77777777" w:rsidR="004D67FB" w:rsidRDefault="004D67FB"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15154E9" w14:textId="77777777" w:rsidR="004D67FB" w:rsidRDefault="004D67FB" w:rsidP="0012587A">
            <w:pPr>
              <w:pStyle w:val="ListParagraph"/>
              <w:numPr>
                <w:ilvl w:val="0"/>
                <w:numId w:val="34"/>
              </w:numPr>
              <w:ind w:left="196" w:hanging="196"/>
              <w:rPr>
                <w:rFonts w:ascii="Arial" w:hAnsi="Arial" w:cs="Arial"/>
                <w:sz w:val="18"/>
                <w:szCs w:val="18"/>
              </w:rPr>
            </w:pPr>
            <w:r>
              <w:rPr>
                <w:rFonts w:ascii="Arial" w:hAnsi="Arial" w:cs="Arial"/>
                <w:sz w:val="18"/>
                <w:szCs w:val="18"/>
              </w:rPr>
              <w:t>F</w:t>
            </w:r>
            <w:r w:rsidRPr="004D67FB">
              <w:rPr>
                <w:rFonts w:ascii="Arial" w:hAnsi="Arial" w:cs="Arial"/>
                <w:sz w:val="18"/>
                <w:szCs w:val="18"/>
              </w:rPr>
              <w:t>ixed sort order for Canned Comment Categories</w:t>
            </w:r>
            <w:r>
              <w:rPr>
                <w:rFonts w:ascii="Arial" w:hAnsi="Arial" w:cs="Arial"/>
                <w:sz w:val="18"/>
                <w:szCs w:val="18"/>
              </w:rPr>
              <w:t>.</w:t>
            </w:r>
          </w:p>
          <w:p w14:paraId="367B0DF9" w14:textId="7476D499" w:rsidR="004D67FB" w:rsidRDefault="004D67FB" w:rsidP="0012587A">
            <w:pPr>
              <w:pStyle w:val="ListParagraph"/>
              <w:numPr>
                <w:ilvl w:val="0"/>
                <w:numId w:val="34"/>
              </w:numPr>
              <w:ind w:left="196" w:hanging="196"/>
              <w:rPr>
                <w:rFonts w:ascii="Arial" w:hAnsi="Arial" w:cs="Arial"/>
                <w:sz w:val="18"/>
                <w:szCs w:val="18"/>
              </w:rPr>
            </w:pPr>
            <w:r>
              <w:rPr>
                <w:rFonts w:ascii="Arial" w:hAnsi="Arial" w:cs="Arial"/>
                <w:sz w:val="18"/>
                <w:szCs w:val="18"/>
              </w:rPr>
              <w:t xml:space="preserve">Corrected name of </w:t>
            </w:r>
            <w:r w:rsidRPr="004D67FB">
              <w:rPr>
                <w:rFonts w:ascii="Arial" w:hAnsi="Arial" w:cs="Arial"/>
                <w:sz w:val="18"/>
                <w:szCs w:val="18"/>
              </w:rPr>
              <w:t>Canned Comment Catego</w:t>
            </w:r>
            <w:r w:rsidR="00006BB7">
              <w:rPr>
                <w:rFonts w:ascii="Arial" w:hAnsi="Arial" w:cs="Arial"/>
                <w:sz w:val="18"/>
                <w:szCs w:val="18"/>
              </w:rPr>
              <w:t>ry</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9D3E35F" w14:textId="77777777" w:rsidR="004D67FB" w:rsidRDefault="004D67FB"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0C68C27" w14:textId="77777777" w:rsidR="004D67FB" w:rsidRPr="00C47A3F" w:rsidDel="00D65310" w:rsidRDefault="004D67FB"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BFB8970" w14:textId="77777777" w:rsidR="004D67FB" w:rsidRPr="00C47A3F" w:rsidDel="00D65310" w:rsidRDefault="004D67FB"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1BD45C4A" w14:textId="77777777" w:rsidR="004D67FB" w:rsidRPr="00C47A3F" w:rsidDel="00D65310" w:rsidRDefault="004D67FB"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CE54B1D" w14:textId="77777777" w:rsidR="004D67FB" w:rsidRPr="00C47A3F" w:rsidDel="00D65310" w:rsidRDefault="004D67FB"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437F7545" w14:textId="77777777" w:rsidR="004D67FB" w:rsidRPr="00C47A3F" w:rsidDel="00D65310" w:rsidRDefault="004D67FB" w:rsidP="00A66A7C">
            <w:pPr>
              <w:pStyle w:val="TableText"/>
              <w:spacing w:before="60"/>
              <w:rPr>
                <w:rFonts w:cs="Arial"/>
                <w:color w:val="000000"/>
                <w:szCs w:val="18"/>
              </w:rPr>
            </w:pPr>
          </w:p>
        </w:tc>
      </w:tr>
      <w:tr w:rsidR="0012587A" w:rsidRPr="00C47A3F" w:rsidDel="00D65310" w14:paraId="1C198FAE"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275C032B" w14:textId="220BD92D" w:rsidR="00E34813" w:rsidRDefault="00E34813"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4</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4BB34FBA" w14:textId="50D6480A" w:rsidR="00E34813" w:rsidRPr="00DA607E" w:rsidRDefault="00E34813" w:rsidP="00A66A7C">
            <w:pPr>
              <w:spacing w:before="60"/>
              <w:rPr>
                <w:rFonts w:ascii="Arial" w:hAnsi="Arial" w:cs="Arial"/>
                <w:sz w:val="18"/>
                <w:szCs w:val="18"/>
              </w:rPr>
            </w:pPr>
            <w:r>
              <w:rPr>
                <w:rFonts w:ascii="Arial" w:hAnsi="Arial" w:cs="Arial"/>
                <w:sz w:val="18"/>
                <w:szCs w:val="18"/>
              </w:rPr>
              <w:t>VBECS Admin</w:t>
            </w:r>
            <w:r w:rsidR="00603BC1">
              <w:rPr>
                <w:rFonts w:ascii="Arial" w:hAnsi="Arial" w:cs="Arial"/>
                <w:vanish/>
                <w:sz w:val="18"/>
                <w:szCs w:val="18"/>
              </w:rPr>
              <w:t xml:space="preserve"> 7</w:t>
            </w:r>
            <w:r w:rsidRPr="00992CEC">
              <w:rPr>
                <w:rFonts w:ascii="Arial" w:hAnsi="Arial" w:cs="Arial"/>
                <w:vanish/>
                <w:sz w:val="18"/>
                <w:szCs w:val="18"/>
              </w:rPr>
              <w:t>0811</w:t>
            </w:r>
          </w:p>
          <w:p w14:paraId="0DAB7EAC" w14:textId="33C2B4F4" w:rsidR="00622C8D" w:rsidRPr="00992CEC" w:rsidRDefault="00622C8D" w:rsidP="00A66A7C">
            <w:pPr>
              <w:spacing w:before="60"/>
              <w:rPr>
                <w:rFonts w:ascii="Arial" w:hAnsi="Arial" w:cs="Arial"/>
                <w:vanish/>
                <w:sz w:val="18"/>
                <w:szCs w:val="18"/>
              </w:rPr>
            </w:pPr>
            <w:r w:rsidRPr="00992CEC">
              <w:rPr>
                <w:rFonts w:ascii="Arial" w:hAnsi="Arial" w:cs="Arial"/>
                <w:vanish/>
                <w:sz w:val="18"/>
                <w:szCs w:val="18"/>
              </w:rPr>
              <w:t>60121</w:t>
            </w:r>
          </w:p>
          <w:p w14:paraId="4FA4BA19" w14:textId="77E0BFF9" w:rsidR="00213A44" w:rsidRPr="00992CEC" w:rsidRDefault="00213A44" w:rsidP="00A66A7C">
            <w:pPr>
              <w:spacing w:before="60"/>
              <w:rPr>
                <w:rFonts w:ascii="Arial" w:hAnsi="Arial" w:cs="Arial"/>
                <w:vanish/>
                <w:sz w:val="18"/>
                <w:szCs w:val="18"/>
              </w:rPr>
            </w:pPr>
            <w:r w:rsidRPr="00992CEC">
              <w:rPr>
                <w:rFonts w:ascii="Arial" w:hAnsi="Arial" w:cs="Arial"/>
                <w:vanish/>
                <w:sz w:val="18"/>
                <w:szCs w:val="18"/>
              </w:rPr>
              <w:t>76743</w:t>
            </w:r>
          </w:p>
          <w:p w14:paraId="0431BBFB" w14:textId="1F76FE19" w:rsidR="00F41A45" w:rsidRPr="00992CEC" w:rsidRDefault="00F41A45" w:rsidP="00A66A7C">
            <w:pPr>
              <w:spacing w:before="60"/>
              <w:rPr>
                <w:rFonts w:ascii="Arial" w:hAnsi="Arial" w:cs="Arial"/>
                <w:vanish/>
                <w:sz w:val="18"/>
                <w:szCs w:val="18"/>
              </w:rPr>
            </w:pPr>
            <w:r w:rsidRPr="00992CEC">
              <w:rPr>
                <w:rFonts w:ascii="Arial" w:hAnsi="Arial" w:cs="Arial"/>
                <w:vanish/>
                <w:sz w:val="18"/>
                <w:szCs w:val="18"/>
              </w:rPr>
              <w:t>86447</w:t>
            </w:r>
          </w:p>
          <w:p w14:paraId="390669A3" w14:textId="1DF682FE" w:rsidR="00E34813" w:rsidRDefault="00387368" w:rsidP="00A66A7C">
            <w:pPr>
              <w:spacing w:before="60"/>
              <w:rPr>
                <w:rFonts w:ascii="Arial" w:hAnsi="Arial" w:cs="Arial"/>
                <w:sz w:val="18"/>
                <w:szCs w:val="18"/>
              </w:rPr>
            </w:pPr>
            <w:r w:rsidRPr="00992CEC">
              <w:rPr>
                <w:rFonts w:ascii="Arial" w:hAnsi="Arial" w:cs="Arial"/>
                <w:vanish/>
                <w:sz w:val="18"/>
                <w:szCs w:val="18"/>
              </w:rPr>
              <w:t>86717</w:t>
            </w:r>
          </w:p>
        </w:tc>
        <w:tc>
          <w:tcPr>
            <w:tcW w:w="1890" w:type="dxa"/>
            <w:tcBorders>
              <w:top w:val="single" w:sz="4" w:space="0" w:color="auto"/>
              <w:left w:val="single" w:sz="4" w:space="0" w:color="auto"/>
              <w:bottom w:val="single" w:sz="4" w:space="0" w:color="auto"/>
              <w:right w:val="single" w:sz="4" w:space="0" w:color="auto"/>
            </w:tcBorders>
          </w:tcPr>
          <w:p w14:paraId="460F6E9A" w14:textId="77777777" w:rsidR="00E34813" w:rsidRDefault="00E34813"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5912E25C" w14:textId="6E1CBCE6" w:rsidR="00E34813" w:rsidRDefault="00E34813"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E34813">
              <w:rPr>
                <w:rFonts w:ascii="Arial" w:hAnsi="Arial" w:cs="Arial"/>
                <w:sz w:val="18"/>
                <w:szCs w:val="18"/>
              </w:rPr>
              <w:t>dded new messages asking user to check the print order alerts settings after removing or defining a new printer</w:t>
            </w:r>
            <w:r>
              <w:rPr>
                <w:rFonts w:ascii="Arial" w:hAnsi="Arial" w:cs="Arial"/>
                <w:sz w:val="18"/>
                <w:szCs w:val="18"/>
              </w:rPr>
              <w:t>.</w:t>
            </w:r>
          </w:p>
          <w:p w14:paraId="0F6A553A" w14:textId="0AE6DFD6" w:rsidR="00E34813" w:rsidRPr="00040F7D" w:rsidRDefault="00622C8D" w:rsidP="0012587A">
            <w:pPr>
              <w:pStyle w:val="ListParagraph"/>
              <w:numPr>
                <w:ilvl w:val="0"/>
                <w:numId w:val="34"/>
              </w:numPr>
              <w:ind w:left="196" w:hanging="196"/>
              <w:rPr>
                <w:rFonts w:ascii="Arial" w:hAnsi="Arial" w:cs="Arial"/>
                <w:sz w:val="18"/>
                <w:szCs w:val="18"/>
              </w:rPr>
            </w:pPr>
            <w:r w:rsidRPr="00040F7D">
              <w:rPr>
                <w:rFonts w:ascii="Arial" w:hAnsi="Arial" w:cs="Arial"/>
                <w:sz w:val="18"/>
                <w:szCs w:val="18"/>
              </w:rPr>
              <w:t>Fixed the logic that is responsible for detecting changes made on the Edit Division screen.</w:t>
            </w:r>
          </w:p>
          <w:p w14:paraId="646EBA4A" w14:textId="77777777" w:rsidR="00622C8D" w:rsidRDefault="00213A44"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213A44">
              <w:rPr>
                <w:rFonts w:ascii="Arial" w:hAnsi="Arial" w:cs="Arial"/>
                <w:sz w:val="18"/>
                <w:szCs w:val="18"/>
              </w:rPr>
              <w:t>dded warning about unsaved data changes when defining a new printer</w:t>
            </w:r>
            <w:r>
              <w:rPr>
                <w:rFonts w:ascii="Arial" w:hAnsi="Arial" w:cs="Arial"/>
                <w:sz w:val="18"/>
                <w:szCs w:val="18"/>
              </w:rPr>
              <w:t>.</w:t>
            </w:r>
          </w:p>
          <w:p w14:paraId="720F6BF9" w14:textId="77777777" w:rsidR="00F41A45" w:rsidRDefault="00F41A45" w:rsidP="0012587A">
            <w:pPr>
              <w:pStyle w:val="ListParagraph"/>
              <w:numPr>
                <w:ilvl w:val="0"/>
                <w:numId w:val="34"/>
              </w:numPr>
              <w:ind w:left="196" w:hanging="196"/>
              <w:rPr>
                <w:rFonts w:ascii="Arial" w:hAnsi="Arial" w:cs="Arial"/>
                <w:sz w:val="18"/>
                <w:szCs w:val="18"/>
              </w:rPr>
            </w:pPr>
            <w:r>
              <w:rPr>
                <w:rFonts w:ascii="Arial" w:hAnsi="Arial" w:cs="Arial"/>
                <w:sz w:val="18"/>
                <w:szCs w:val="18"/>
              </w:rPr>
              <w:t>M</w:t>
            </w:r>
            <w:r w:rsidRPr="00F41A45">
              <w:rPr>
                <w:rFonts w:ascii="Arial" w:hAnsi="Arial" w:cs="Arial"/>
                <w:sz w:val="18"/>
                <w:szCs w:val="18"/>
              </w:rPr>
              <w:t>ade printer names case insensitive and removed extra spaces from printer name when defining a new printer</w:t>
            </w:r>
            <w:r>
              <w:rPr>
                <w:rFonts w:ascii="Arial" w:hAnsi="Arial" w:cs="Arial"/>
                <w:sz w:val="18"/>
                <w:szCs w:val="18"/>
              </w:rPr>
              <w:t>.</w:t>
            </w:r>
          </w:p>
          <w:p w14:paraId="4482CA26" w14:textId="1535C11B" w:rsidR="00387368" w:rsidRDefault="00387368" w:rsidP="0012587A">
            <w:pPr>
              <w:pStyle w:val="ListParagraph"/>
              <w:numPr>
                <w:ilvl w:val="0"/>
                <w:numId w:val="34"/>
              </w:numPr>
              <w:ind w:left="196" w:hanging="196"/>
              <w:rPr>
                <w:rFonts w:ascii="Arial" w:hAnsi="Arial" w:cs="Arial"/>
                <w:sz w:val="18"/>
                <w:szCs w:val="18"/>
              </w:rPr>
            </w:pPr>
            <w:r>
              <w:rPr>
                <w:rFonts w:ascii="Arial" w:hAnsi="Arial" w:cs="Arial"/>
                <w:sz w:val="18"/>
                <w:szCs w:val="18"/>
              </w:rPr>
              <w:t>A</w:t>
            </w:r>
            <w:r w:rsidRPr="00387368">
              <w:rPr>
                <w:rFonts w:ascii="Arial" w:hAnsi="Arial" w:cs="Arial"/>
                <w:sz w:val="18"/>
                <w:szCs w:val="18"/>
              </w:rPr>
              <w:t xml:space="preserve">dded text to Edit Printer menu to notify users that this </w:t>
            </w:r>
            <w:r>
              <w:rPr>
                <w:rFonts w:ascii="Arial" w:hAnsi="Arial" w:cs="Arial"/>
                <w:sz w:val="18"/>
                <w:szCs w:val="18"/>
              </w:rPr>
              <w:t xml:space="preserve">functionality </w:t>
            </w:r>
            <w:r w:rsidRPr="00387368">
              <w:rPr>
                <w:rFonts w:ascii="Arial" w:hAnsi="Arial" w:cs="Arial"/>
                <w:sz w:val="18"/>
                <w:szCs w:val="18"/>
              </w:rPr>
              <w:t>is not used to configure label printers</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891EEC4" w14:textId="77777777" w:rsidR="00E34813" w:rsidRDefault="00E34813"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181C2AC" w14:textId="77777777" w:rsidR="00E34813" w:rsidRPr="00C47A3F" w:rsidDel="00D65310" w:rsidRDefault="00E34813"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A1628C9" w14:textId="77777777" w:rsidR="00E34813" w:rsidRPr="00C47A3F" w:rsidDel="00D65310" w:rsidRDefault="00E34813"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2F277ADE" w14:textId="77777777" w:rsidR="00E34813" w:rsidRPr="00C47A3F" w:rsidDel="00D65310" w:rsidRDefault="00E34813"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18A153F1" w14:textId="77777777" w:rsidR="00E34813" w:rsidRPr="00C47A3F" w:rsidDel="00D65310" w:rsidRDefault="00E34813"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01E0E5C" w14:textId="77777777" w:rsidR="00E34813" w:rsidRPr="00C47A3F" w:rsidDel="00D65310" w:rsidRDefault="00E34813" w:rsidP="00A66A7C">
            <w:pPr>
              <w:pStyle w:val="TableText"/>
              <w:spacing w:before="60"/>
              <w:rPr>
                <w:rFonts w:cs="Arial"/>
                <w:color w:val="000000"/>
                <w:szCs w:val="18"/>
              </w:rPr>
            </w:pPr>
          </w:p>
        </w:tc>
      </w:tr>
      <w:tr w:rsidR="0012587A" w:rsidRPr="00C47A3F" w:rsidDel="00D65310" w14:paraId="009685B8"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D318240" w14:textId="3930D409" w:rsidR="00513D83" w:rsidRDefault="00513D83"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E8F54CC" w14:textId="24E811C0" w:rsidR="00513D83" w:rsidRDefault="00513D83" w:rsidP="00513D83">
            <w:pPr>
              <w:spacing w:before="60"/>
              <w:rPr>
                <w:rFonts w:ascii="Arial" w:hAnsi="Arial" w:cs="Arial"/>
                <w:sz w:val="18"/>
                <w:szCs w:val="18"/>
              </w:rPr>
            </w:pPr>
            <w:r>
              <w:rPr>
                <w:rFonts w:ascii="Arial" w:hAnsi="Arial" w:cs="Arial"/>
                <w:sz w:val="18"/>
                <w:szCs w:val="18"/>
              </w:rPr>
              <w:t>CPRS</w:t>
            </w:r>
            <w:r w:rsidR="008D3F96">
              <w:rPr>
                <w:rFonts w:ascii="Arial" w:hAnsi="Arial" w:cs="Arial"/>
                <w:vanish/>
                <w:sz w:val="18"/>
                <w:szCs w:val="18"/>
              </w:rPr>
              <w:t xml:space="preserve"> 7</w:t>
            </w:r>
            <w:r w:rsidRPr="00EC6962">
              <w:rPr>
                <w:rFonts w:ascii="Arial" w:hAnsi="Arial" w:cs="Arial"/>
                <w:vanish/>
                <w:sz w:val="18"/>
                <w:szCs w:val="18"/>
              </w:rPr>
              <w:t>0738</w:t>
            </w:r>
          </w:p>
        </w:tc>
        <w:tc>
          <w:tcPr>
            <w:tcW w:w="1890" w:type="dxa"/>
            <w:tcBorders>
              <w:top w:val="single" w:sz="4" w:space="0" w:color="auto"/>
              <w:left w:val="single" w:sz="4" w:space="0" w:color="auto"/>
              <w:bottom w:val="single" w:sz="4" w:space="0" w:color="auto"/>
              <w:right w:val="single" w:sz="4" w:space="0" w:color="auto"/>
            </w:tcBorders>
          </w:tcPr>
          <w:p w14:paraId="0BB509B1" w14:textId="77777777" w:rsidR="00513D83" w:rsidRDefault="00513D83"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D669664" w14:textId="4FCEB4FA" w:rsidR="00513D83" w:rsidRPr="0012587A" w:rsidRDefault="00513D83" w:rsidP="0012587A">
            <w:pPr>
              <w:pStyle w:val="ListParagraph"/>
              <w:numPr>
                <w:ilvl w:val="0"/>
                <w:numId w:val="34"/>
              </w:numPr>
              <w:ind w:left="196" w:hanging="196"/>
              <w:rPr>
                <w:rFonts w:ascii="Arial" w:hAnsi="Arial" w:cs="Arial"/>
                <w:sz w:val="18"/>
                <w:szCs w:val="18"/>
              </w:rPr>
            </w:pPr>
            <w:r>
              <w:rPr>
                <w:rFonts w:ascii="Arial" w:hAnsi="Arial" w:cs="Arial"/>
                <w:sz w:val="18"/>
                <w:szCs w:val="18"/>
              </w:rPr>
              <w:t>C</w:t>
            </w:r>
            <w:r w:rsidRPr="00513D83">
              <w:rPr>
                <w:rFonts w:ascii="Arial" w:hAnsi="Arial" w:cs="Arial"/>
                <w:sz w:val="18"/>
                <w:szCs w:val="18"/>
              </w:rPr>
              <w:t xml:space="preserve">ancelling </w:t>
            </w:r>
            <w:r w:rsidR="001C3C17">
              <w:rPr>
                <w:rFonts w:ascii="Arial" w:hAnsi="Arial" w:cs="Arial"/>
                <w:sz w:val="18"/>
                <w:szCs w:val="18"/>
              </w:rPr>
              <w:t xml:space="preserve">a </w:t>
            </w:r>
            <w:r w:rsidRPr="00513D83">
              <w:rPr>
                <w:rFonts w:ascii="Arial" w:hAnsi="Arial" w:cs="Arial"/>
                <w:sz w:val="18"/>
                <w:szCs w:val="18"/>
              </w:rPr>
              <w:t xml:space="preserve">pending order </w:t>
            </w:r>
            <w:r>
              <w:rPr>
                <w:rFonts w:ascii="Arial" w:hAnsi="Arial" w:cs="Arial"/>
                <w:sz w:val="18"/>
                <w:szCs w:val="18"/>
              </w:rPr>
              <w:t xml:space="preserve">in CPRS </w:t>
            </w:r>
            <w:r w:rsidRPr="00513D83">
              <w:rPr>
                <w:rFonts w:ascii="Arial" w:hAnsi="Arial" w:cs="Arial"/>
                <w:sz w:val="18"/>
                <w:szCs w:val="18"/>
              </w:rPr>
              <w:t>will no longer generate email alerts</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3A42065" w14:textId="77777777" w:rsidR="00513D83" w:rsidRDefault="00513D83"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3A7B80A8" w14:textId="77777777" w:rsidR="00513D83" w:rsidRPr="00C47A3F" w:rsidDel="00D65310" w:rsidRDefault="00513D83"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F038F30" w14:textId="77777777" w:rsidR="00513D83" w:rsidRPr="00C47A3F" w:rsidDel="00D65310" w:rsidRDefault="00513D83"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3698FC54" w14:textId="77777777" w:rsidR="00513D83" w:rsidRPr="00C47A3F" w:rsidDel="00D65310" w:rsidRDefault="00513D83"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614FED4" w14:textId="77777777" w:rsidR="00513D83" w:rsidRPr="00C47A3F" w:rsidDel="00D65310" w:rsidRDefault="00513D83"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E80DC77" w14:textId="77777777" w:rsidR="00513D83" w:rsidRPr="00C47A3F" w:rsidDel="00D65310" w:rsidRDefault="00513D83" w:rsidP="00A66A7C">
            <w:pPr>
              <w:pStyle w:val="TableText"/>
              <w:spacing w:before="60"/>
              <w:rPr>
                <w:rFonts w:cs="Arial"/>
                <w:color w:val="000000"/>
                <w:szCs w:val="18"/>
              </w:rPr>
            </w:pPr>
          </w:p>
        </w:tc>
      </w:tr>
      <w:tr w:rsidR="0012587A" w:rsidRPr="00C47A3F" w:rsidDel="00D65310" w14:paraId="7F90BC31"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11D4F3D7" w14:textId="29D9E807" w:rsidR="00670624" w:rsidRDefault="00670624"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6</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8FBFACC" w14:textId="155528A0" w:rsidR="00670624" w:rsidRDefault="00670624" w:rsidP="00A66A7C">
            <w:pPr>
              <w:spacing w:before="60"/>
              <w:rPr>
                <w:rFonts w:ascii="Arial" w:hAnsi="Arial" w:cs="Arial"/>
                <w:sz w:val="18"/>
                <w:szCs w:val="18"/>
              </w:rPr>
            </w:pPr>
            <w:r>
              <w:rPr>
                <w:rFonts w:ascii="Arial" w:hAnsi="Arial" w:cs="Arial"/>
                <w:sz w:val="18"/>
                <w:szCs w:val="18"/>
              </w:rPr>
              <w:t>VBECS Help</w:t>
            </w:r>
            <w:r w:rsidR="00603BC1">
              <w:rPr>
                <w:rFonts w:ascii="Arial" w:hAnsi="Arial" w:cs="Arial"/>
                <w:vanish/>
                <w:sz w:val="18"/>
                <w:szCs w:val="18"/>
              </w:rPr>
              <w:t xml:space="preserve"> 1</w:t>
            </w:r>
            <w:r w:rsidRPr="00670624">
              <w:rPr>
                <w:rFonts w:ascii="Arial" w:hAnsi="Arial" w:cs="Arial"/>
                <w:vanish/>
                <w:sz w:val="18"/>
                <w:szCs w:val="18"/>
              </w:rPr>
              <w:t>07610</w:t>
            </w:r>
          </w:p>
        </w:tc>
        <w:tc>
          <w:tcPr>
            <w:tcW w:w="1890" w:type="dxa"/>
            <w:tcBorders>
              <w:top w:val="single" w:sz="4" w:space="0" w:color="auto"/>
              <w:left w:val="single" w:sz="4" w:space="0" w:color="auto"/>
              <w:bottom w:val="single" w:sz="4" w:space="0" w:color="auto"/>
              <w:right w:val="single" w:sz="4" w:space="0" w:color="auto"/>
            </w:tcBorders>
          </w:tcPr>
          <w:p w14:paraId="65D11C27" w14:textId="77777777" w:rsidR="00670624" w:rsidRDefault="00670624"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731B0AFA" w14:textId="0CD0C47A" w:rsidR="00670624" w:rsidRPr="0012587A" w:rsidRDefault="00670624" w:rsidP="0012587A">
            <w:pPr>
              <w:pStyle w:val="ListParagraph"/>
              <w:numPr>
                <w:ilvl w:val="0"/>
                <w:numId w:val="34"/>
              </w:numPr>
              <w:ind w:left="196" w:hanging="196"/>
              <w:rPr>
                <w:rFonts w:ascii="Arial" w:hAnsi="Arial" w:cs="Arial"/>
                <w:sz w:val="18"/>
                <w:szCs w:val="18"/>
              </w:rPr>
            </w:pPr>
            <w:r w:rsidRPr="00670624">
              <w:rPr>
                <w:rFonts w:ascii="Arial" w:hAnsi="Arial" w:cs="Arial"/>
                <w:sz w:val="18"/>
                <w:szCs w:val="18"/>
              </w:rPr>
              <w:t>Removed user guide/help viewing ability from VBECS and replaced it with a message that points to the online user guide</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F80FDE5" w14:textId="77777777" w:rsidR="00670624" w:rsidRDefault="00670624"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2993BBE" w14:textId="77777777" w:rsidR="00670624" w:rsidRPr="00C47A3F" w:rsidDel="00D65310" w:rsidRDefault="00670624"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0B95C41D" w14:textId="77777777" w:rsidR="00670624" w:rsidRPr="00C47A3F" w:rsidDel="00D65310" w:rsidRDefault="00670624"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0B914915" w14:textId="77777777" w:rsidR="00670624" w:rsidRPr="00C47A3F" w:rsidDel="00D65310" w:rsidRDefault="00670624"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5FAD551D" w14:textId="77777777" w:rsidR="00670624" w:rsidRPr="00C47A3F" w:rsidDel="00D65310" w:rsidRDefault="00670624"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17A71301" w14:textId="77777777" w:rsidR="00670624" w:rsidRPr="00C47A3F" w:rsidDel="00D65310" w:rsidRDefault="00670624" w:rsidP="00A66A7C">
            <w:pPr>
              <w:pStyle w:val="TableText"/>
              <w:spacing w:before="60"/>
              <w:rPr>
                <w:rFonts w:cs="Arial"/>
                <w:color w:val="000000"/>
                <w:szCs w:val="18"/>
              </w:rPr>
            </w:pPr>
          </w:p>
        </w:tc>
      </w:tr>
      <w:tr w:rsidR="0012587A" w:rsidRPr="00C47A3F" w:rsidDel="00D65310" w14:paraId="076128CA" w14:textId="77777777" w:rsidTr="0067338C">
        <w:trPr>
          <w:gridAfter w:val="1"/>
          <w:wAfter w:w="8" w:type="dxa"/>
          <w:cantSplit/>
          <w:trHeight w:val="20"/>
        </w:trPr>
        <w:tc>
          <w:tcPr>
            <w:tcW w:w="430" w:type="dxa"/>
            <w:tcBorders>
              <w:top w:val="single" w:sz="4" w:space="0" w:color="auto"/>
              <w:left w:val="single" w:sz="4" w:space="0" w:color="auto"/>
              <w:bottom w:val="single" w:sz="4" w:space="0" w:color="auto"/>
              <w:right w:val="single" w:sz="4" w:space="0" w:color="auto"/>
            </w:tcBorders>
          </w:tcPr>
          <w:p w14:paraId="702A311F" w14:textId="5174F0C0" w:rsidR="00C209F5" w:rsidRDefault="00C209F5" w:rsidP="00A66A7C">
            <w:pPr>
              <w:spacing w:before="60"/>
              <w:rPr>
                <w:rFonts w:ascii="Arial" w:hAnsi="Arial" w:cs="Arial"/>
                <w:sz w:val="18"/>
                <w:szCs w:val="18"/>
              </w:rPr>
            </w:pPr>
            <w:r>
              <w:rPr>
                <w:rFonts w:ascii="Arial" w:hAnsi="Arial" w:cs="Arial"/>
                <w:sz w:val="18"/>
                <w:szCs w:val="18"/>
              </w:rPr>
              <w:t>3</w:t>
            </w:r>
            <w:r w:rsidR="00F02A46">
              <w:rPr>
                <w:rFonts w:ascii="Arial" w:hAnsi="Arial" w:cs="Arial"/>
                <w:sz w:val="18"/>
                <w:szCs w:val="18"/>
              </w:rPr>
              <w:t>7</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42AE029" w14:textId="3DC1160D" w:rsidR="00FB7E7F" w:rsidRPr="00C9527A" w:rsidRDefault="00C209F5" w:rsidP="00A66A7C">
            <w:pPr>
              <w:spacing w:before="60"/>
              <w:rPr>
                <w:rFonts w:ascii="Arial" w:hAnsi="Arial" w:cs="Arial"/>
                <w:vanish/>
                <w:sz w:val="18"/>
                <w:szCs w:val="18"/>
              </w:rPr>
            </w:pPr>
            <w:r>
              <w:rPr>
                <w:rFonts w:ascii="Arial" w:hAnsi="Arial" w:cs="Arial"/>
                <w:sz w:val="18"/>
                <w:szCs w:val="18"/>
              </w:rPr>
              <w:t>Blood Products</w:t>
            </w:r>
            <w:r w:rsidR="00603BC1">
              <w:rPr>
                <w:rFonts w:ascii="Arial" w:hAnsi="Arial" w:cs="Arial"/>
                <w:vanish/>
                <w:sz w:val="18"/>
                <w:szCs w:val="18"/>
              </w:rPr>
              <w:t xml:space="preserve"> </w:t>
            </w:r>
            <w:r w:rsidR="00FB7E7F" w:rsidRPr="00C9527A">
              <w:rPr>
                <w:rFonts w:ascii="Arial" w:hAnsi="Arial" w:cs="Arial"/>
                <w:vanish/>
                <w:sz w:val="18"/>
                <w:szCs w:val="18"/>
              </w:rPr>
              <w:t>70784</w:t>
            </w:r>
          </w:p>
          <w:p w14:paraId="4FA0D2FE" w14:textId="77777777" w:rsidR="00C642B8" w:rsidRPr="00C9527A" w:rsidRDefault="00C642B8" w:rsidP="00A66A7C">
            <w:pPr>
              <w:spacing w:before="60"/>
              <w:rPr>
                <w:rFonts w:ascii="Arial" w:hAnsi="Arial" w:cs="Arial"/>
                <w:vanish/>
                <w:sz w:val="18"/>
                <w:szCs w:val="18"/>
              </w:rPr>
            </w:pPr>
            <w:r w:rsidRPr="00C9527A">
              <w:rPr>
                <w:rFonts w:ascii="Arial" w:hAnsi="Arial" w:cs="Arial"/>
                <w:vanish/>
                <w:sz w:val="18"/>
                <w:szCs w:val="18"/>
              </w:rPr>
              <w:t>71817</w:t>
            </w:r>
          </w:p>
          <w:p w14:paraId="2C692650" w14:textId="77777777" w:rsidR="00700AE7" w:rsidRPr="00C9527A" w:rsidRDefault="00700AE7" w:rsidP="00A66A7C">
            <w:pPr>
              <w:spacing w:before="60"/>
              <w:rPr>
                <w:rFonts w:ascii="Arial" w:hAnsi="Arial" w:cs="Arial"/>
                <w:vanish/>
                <w:sz w:val="18"/>
                <w:szCs w:val="18"/>
              </w:rPr>
            </w:pPr>
            <w:r w:rsidRPr="00C9527A">
              <w:rPr>
                <w:rFonts w:ascii="Arial" w:hAnsi="Arial" w:cs="Arial"/>
                <w:vanish/>
                <w:sz w:val="18"/>
                <w:szCs w:val="18"/>
              </w:rPr>
              <w:t>71826</w:t>
            </w:r>
          </w:p>
          <w:p w14:paraId="4C1A1DA7" w14:textId="77777777" w:rsidR="00FE75D2" w:rsidRPr="00C9527A" w:rsidRDefault="00FE75D2" w:rsidP="00A66A7C">
            <w:pPr>
              <w:spacing w:before="60"/>
              <w:rPr>
                <w:rFonts w:ascii="Arial" w:hAnsi="Arial" w:cs="Arial"/>
                <w:vanish/>
                <w:sz w:val="18"/>
                <w:szCs w:val="18"/>
              </w:rPr>
            </w:pPr>
            <w:r w:rsidRPr="00C9527A">
              <w:rPr>
                <w:rFonts w:ascii="Arial" w:hAnsi="Arial" w:cs="Arial"/>
                <w:vanish/>
                <w:sz w:val="18"/>
                <w:szCs w:val="18"/>
              </w:rPr>
              <w:t>84993</w:t>
            </w:r>
          </w:p>
          <w:p w14:paraId="02AB8A90" w14:textId="77777777" w:rsidR="00213055" w:rsidRPr="00C9527A" w:rsidRDefault="00213055" w:rsidP="00A66A7C">
            <w:pPr>
              <w:spacing w:before="60"/>
              <w:rPr>
                <w:rFonts w:ascii="Arial" w:hAnsi="Arial" w:cs="Arial"/>
                <w:vanish/>
                <w:sz w:val="18"/>
                <w:szCs w:val="18"/>
              </w:rPr>
            </w:pPr>
            <w:r w:rsidRPr="00C9527A">
              <w:rPr>
                <w:rFonts w:ascii="Arial" w:hAnsi="Arial" w:cs="Arial"/>
                <w:vanish/>
                <w:sz w:val="18"/>
                <w:szCs w:val="18"/>
              </w:rPr>
              <w:t>87373</w:t>
            </w:r>
          </w:p>
          <w:p w14:paraId="0CA30E0D" w14:textId="77777777" w:rsidR="00F05AA4" w:rsidRPr="00C9527A" w:rsidRDefault="00F05AA4" w:rsidP="00A66A7C">
            <w:pPr>
              <w:spacing w:before="60"/>
              <w:rPr>
                <w:rFonts w:ascii="Arial" w:hAnsi="Arial" w:cs="Arial"/>
                <w:vanish/>
                <w:sz w:val="18"/>
                <w:szCs w:val="18"/>
              </w:rPr>
            </w:pPr>
            <w:r w:rsidRPr="00C9527A">
              <w:rPr>
                <w:rFonts w:ascii="Arial" w:hAnsi="Arial" w:cs="Arial"/>
                <w:vanish/>
                <w:sz w:val="18"/>
                <w:szCs w:val="18"/>
              </w:rPr>
              <w:t>88506</w:t>
            </w:r>
          </w:p>
          <w:p w14:paraId="13470BDE" w14:textId="77777777" w:rsidR="000E2477" w:rsidRPr="00C9527A" w:rsidRDefault="000E2477" w:rsidP="000E2477">
            <w:pPr>
              <w:spacing w:before="60"/>
              <w:rPr>
                <w:rFonts w:ascii="Arial" w:hAnsi="Arial" w:cs="Arial"/>
                <w:vanish/>
                <w:sz w:val="18"/>
                <w:szCs w:val="18"/>
              </w:rPr>
            </w:pPr>
            <w:r w:rsidRPr="00C9527A">
              <w:rPr>
                <w:rFonts w:ascii="Arial" w:hAnsi="Arial" w:cs="Arial"/>
                <w:vanish/>
                <w:sz w:val="18"/>
                <w:szCs w:val="18"/>
              </w:rPr>
              <w:t>107021</w:t>
            </w:r>
          </w:p>
          <w:p w14:paraId="17823427" w14:textId="116A060A" w:rsidR="00A51952" w:rsidRPr="00C9527A" w:rsidRDefault="00A51952" w:rsidP="00A66A7C">
            <w:pPr>
              <w:spacing w:before="60"/>
              <w:rPr>
                <w:rFonts w:ascii="Arial" w:hAnsi="Arial" w:cs="Arial"/>
                <w:vanish/>
                <w:sz w:val="18"/>
                <w:szCs w:val="18"/>
              </w:rPr>
            </w:pPr>
            <w:r w:rsidRPr="00C9527A">
              <w:rPr>
                <w:rFonts w:ascii="Arial" w:hAnsi="Arial" w:cs="Arial"/>
                <w:vanish/>
                <w:sz w:val="18"/>
                <w:szCs w:val="18"/>
              </w:rPr>
              <w:t>88580</w:t>
            </w:r>
          </w:p>
          <w:p w14:paraId="42B14BE6" w14:textId="77777777" w:rsidR="00C86280" w:rsidRDefault="00C86280" w:rsidP="00C86280">
            <w:pPr>
              <w:spacing w:before="60"/>
              <w:rPr>
                <w:rFonts w:ascii="Arial" w:hAnsi="Arial" w:cs="Arial"/>
                <w:vanish/>
                <w:sz w:val="18"/>
                <w:szCs w:val="18"/>
              </w:rPr>
            </w:pPr>
            <w:r>
              <w:rPr>
                <w:rFonts w:ascii="Arial" w:hAnsi="Arial" w:cs="Arial"/>
                <w:vanish/>
                <w:sz w:val="18"/>
                <w:szCs w:val="18"/>
              </w:rPr>
              <w:t>6</w:t>
            </w:r>
            <w:r w:rsidRPr="00C9527A">
              <w:rPr>
                <w:rFonts w:ascii="Arial" w:hAnsi="Arial" w:cs="Arial"/>
                <w:vanish/>
                <w:sz w:val="18"/>
                <w:szCs w:val="18"/>
              </w:rPr>
              <w:t>9246</w:t>
            </w:r>
          </w:p>
          <w:p w14:paraId="2461C66D" w14:textId="77777777" w:rsidR="00A51952" w:rsidRPr="00C9527A" w:rsidRDefault="00A51952" w:rsidP="00A66A7C">
            <w:pPr>
              <w:spacing w:before="60"/>
              <w:rPr>
                <w:rFonts w:ascii="Arial" w:hAnsi="Arial" w:cs="Arial"/>
                <w:vanish/>
                <w:sz w:val="18"/>
                <w:szCs w:val="18"/>
              </w:rPr>
            </w:pPr>
            <w:r w:rsidRPr="00C9527A">
              <w:rPr>
                <w:rFonts w:ascii="Arial" w:hAnsi="Arial" w:cs="Arial"/>
                <w:vanish/>
                <w:sz w:val="18"/>
                <w:szCs w:val="18"/>
              </w:rPr>
              <w:t>107973</w:t>
            </w:r>
          </w:p>
          <w:p w14:paraId="398910A6" w14:textId="77777777" w:rsidR="00420183" w:rsidRPr="00C9527A" w:rsidRDefault="00420183" w:rsidP="00A66A7C">
            <w:pPr>
              <w:spacing w:before="60"/>
              <w:rPr>
                <w:rFonts w:ascii="Arial" w:hAnsi="Arial" w:cs="Arial"/>
                <w:vanish/>
                <w:sz w:val="18"/>
                <w:szCs w:val="18"/>
              </w:rPr>
            </w:pPr>
            <w:r w:rsidRPr="00C9527A">
              <w:rPr>
                <w:rFonts w:ascii="Arial" w:hAnsi="Arial" w:cs="Arial"/>
                <w:vanish/>
                <w:sz w:val="18"/>
                <w:szCs w:val="18"/>
              </w:rPr>
              <w:t>108001</w:t>
            </w:r>
          </w:p>
          <w:p w14:paraId="54561C5B" w14:textId="02062374" w:rsidR="00C9527A" w:rsidRDefault="00420183" w:rsidP="00A66A7C">
            <w:pPr>
              <w:spacing w:before="60"/>
              <w:rPr>
                <w:rFonts w:ascii="Arial" w:hAnsi="Arial" w:cs="Arial"/>
                <w:sz w:val="18"/>
                <w:szCs w:val="18"/>
              </w:rPr>
            </w:pPr>
            <w:r w:rsidRPr="00C9527A">
              <w:rPr>
                <w:rFonts w:ascii="Arial" w:hAnsi="Arial" w:cs="Arial"/>
                <w:vanish/>
                <w:sz w:val="18"/>
                <w:szCs w:val="18"/>
              </w:rPr>
              <w:t>109540</w:t>
            </w:r>
          </w:p>
        </w:tc>
        <w:tc>
          <w:tcPr>
            <w:tcW w:w="1890" w:type="dxa"/>
            <w:tcBorders>
              <w:top w:val="single" w:sz="4" w:space="0" w:color="auto"/>
              <w:left w:val="single" w:sz="4" w:space="0" w:color="auto"/>
              <w:bottom w:val="single" w:sz="4" w:space="0" w:color="auto"/>
              <w:right w:val="single" w:sz="4" w:space="0" w:color="auto"/>
            </w:tcBorders>
          </w:tcPr>
          <w:p w14:paraId="068AC0CE" w14:textId="77777777" w:rsidR="00C209F5" w:rsidRDefault="00C209F5" w:rsidP="00A66A7C">
            <w:pPr>
              <w:spacing w:before="60"/>
              <w:rPr>
                <w:rFonts w:ascii="Arial" w:hAnsi="Arial" w:cs="Arial"/>
                <w:sz w:val="18"/>
                <w:szCs w:val="18"/>
              </w:rPr>
            </w:pPr>
            <w:r>
              <w:rPr>
                <w:rFonts w:ascii="Arial" w:hAnsi="Arial" w:cs="Arial"/>
                <w:sz w:val="18"/>
                <w:szCs w:val="18"/>
              </w:rPr>
              <w:t>Known defects and anomalies.</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ABE55EC" w14:textId="77777777" w:rsidR="00C209F5" w:rsidRPr="00A302E1" w:rsidRDefault="00FB7E7F"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Added (V00250__) to Target Attribute for Pool (P) and ThawPool (U) to allow more modification targets that contain the attribute. Added logic to handle multiple optional Target Attribute Values for Pool/ThawPool</w:t>
            </w:r>
            <w:r w:rsidR="00C642B8" w:rsidRPr="00A302E1">
              <w:rPr>
                <w:rFonts w:ascii="Arial" w:hAnsi="Arial" w:cs="Arial"/>
                <w:vanish/>
                <w:sz w:val="18"/>
                <w:szCs w:val="18"/>
              </w:rPr>
              <w:t>.</w:t>
            </w:r>
          </w:p>
          <w:p w14:paraId="3F3DEA23" w14:textId="77777777" w:rsidR="00C642B8" w:rsidRPr="00A302E1" w:rsidRDefault="00C642B8"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Added (V00200__) to Target Attribute for Pool (P) and ThawPool (U) to allow more modification targets that contain the attribute. Added logic to handle multiple optional Target Attribute Values for Pool/ThawPool</w:t>
            </w:r>
            <w:r w:rsidR="00700AE7" w:rsidRPr="00A302E1">
              <w:rPr>
                <w:rFonts w:ascii="Arial" w:hAnsi="Arial" w:cs="Arial"/>
                <w:vanish/>
                <w:sz w:val="18"/>
                <w:szCs w:val="18"/>
              </w:rPr>
              <w:t>.</w:t>
            </w:r>
          </w:p>
          <w:p w14:paraId="42AE1B4D" w14:textId="77777777" w:rsidR="00700AE7" w:rsidRPr="00A302E1" w:rsidRDefault="00FE75D2"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Modified logic that handles “IsFrozen” indicator on blood products.</w:t>
            </w:r>
          </w:p>
          <w:p w14:paraId="3E56B8C7" w14:textId="77777777" w:rsidR="00FE75D2" w:rsidRPr="00A302E1" w:rsidRDefault="00FE75D2"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Allow Wash modification to modify to the same anticoagulant.</w:t>
            </w:r>
          </w:p>
          <w:p w14:paraId="15A95F99" w14:textId="77777777" w:rsidR="00213055" w:rsidRPr="00A302E1" w:rsidRDefault="00213055"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Disallowed pooling of frozen products.</w:t>
            </w:r>
          </w:p>
          <w:p w14:paraId="28B867AE" w14:textId="456E5534" w:rsidR="00213055" w:rsidRPr="00A302E1" w:rsidRDefault="00F05AA4" w:rsidP="0012587A">
            <w:pPr>
              <w:pStyle w:val="ListParagraph"/>
              <w:numPr>
                <w:ilvl w:val="0"/>
                <w:numId w:val="34"/>
              </w:numPr>
              <w:ind w:left="196" w:hanging="196"/>
              <w:rPr>
                <w:rFonts w:ascii="Arial" w:hAnsi="Arial" w:cs="Arial"/>
                <w:vanish/>
                <w:sz w:val="18"/>
                <w:szCs w:val="18"/>
              </w:rPr>
            </w:pPr>
            <w:r w:rsidRPr="00A302E1">
              <w:rPr>
                <w:rFonts w:ascii="Arial" w:hAnsi="Arial" w:cs="Arial"/>
                <w:vanish/>
                <w:sz w:val="18"/>
                <w:szCs w:val="18"/>
              </w:rPr>
              <w:t>Changed the Expiration Hours of E025 and E069 product types from 4 to 336 for Thaw modifications.</w:t>
            </w:r>
          </w:p>
          <w:p w14:paraId="338AC78D" w14:textId="3227C714" w:rsidR="00A51952" w:rsidRPr="003255B6" w:rsidRDefault="00A51952" w:rsidP="0012587A">
            <w:pPr>
              <w:pStyle w:val="ListParagraph"/>
              <w:numPr>
                <w:ilvl w:val="0"/>
                <w:numId w:val="34"/>
              </w:numPr>
              <w:ind w:left="196" w:hanging="196"/>
              <w:rPr>
                <w:rFonts w:ascii="Arial" w:hAnsi="Arial" w:cs="Arial"/>
                <w:vanish/>
                <w:sz w:val="18"/>
                <w:szCs w:val="18"/>
              </w:rPr>
            </w:pPr>
            <w:r w:rsidRPr="003255B6">
              <w:rPr>
                <w:rFonts w:ascii="Arial" w:hAnsi="Arial" w:cs="Arial"/>
                <w:vanish/>
                <w:sz w:val="18"/>
                <w:szCs w:val="18"/>
              </w:rPr>
              <w:t>Updated E076, E078 and E079 product types to have Frozen attribute set</w:t>
            </w:r>
            <w:r w:rsidR="005532F9" w:rsidRPr="003255B6">
              <w:rPr>
                <w:rFonts w:ascii="Arial" w:hAnsi="Arial" w:cs="Arial"/>
                <w:vanish/>
                <w:sz w:val="18"/>
                <w:szCs w:val="18"/>
              </w:rPr>
              <w:t xml:space="preserve"> (products of those types will be considered frozen)</w:t>
            </w:r>
            <w:r w:rsidRPr="003255B6">
              <w:rPr>
                <w:rFonts w:ascii="Arial" w:hAnsi="Arial" w:cs="Arial"/>
                <w:vanish/>
                <w:sz w:val="18"/>
                <w:szCs w:val="18"/>
              </w:rPr>
              <w:t>.</w:t>
            </w:r>
            <w:r w:rsidR="003255B6">
              <w:rPr>
                <w:rFonts w:ascii="Arial" w:hAnsi="Arial" w:cs="Arial"/>
                <w:vanish/>
                <w:sz w:val="18"/>
                <w:szCs w:val="18"/>
              </w:rPr>
              <w:t xml:space="preserve"> (NOTE: First 8 work item bullets summarized in next bullet.)</w:t>
            </w:r>
          </w:p>
          <w:p w14:paraId="29B67361" w14:textId="1A8C6DAE" w:rsidR="00C86280" w:rsidRDefault="00C86280" w:rsidP="00C86280">
            <w:pPr>
              <w:pStyle w:val="ListParagraph"/>
              <w:numPr>
                <w:ilvl w:val="0"/>
                <w:numId w:val="34"/>
              </w:numPr>
              <w:ind w:left="196" w:hanging="196"/>
              <w:rPr>
                <w:rFonts w:ascii="Arial" w:hAnsi="Arial" w:cs="Arial"/>
                <w:sz w:val="18"/>
                <w:szCs w:val="18"/>
              </w:rPr>
            </w:pPr>
            <w:r>
              <w:rPr>
                <w:rFonts w:ascii="Arial" w:hAnsi="Arial" w:cs="Arial"/>
                <w:sz w:val="18"/>
                <w:szCs w:val="18"/>
              </w:rPr>
              <w:t xml:space="preserve">Allowed modifications for certain products codes </w:t>
            </w:r>
            <w:r w:rsidR="004514B7">
              <w:rPr>
                <w:rFonts w:ascii="Arial" w:hAnsi="Arial" w:cs="Arial"/>
                <w:sz w:val="18"/>
                <w:szCs w:val="18"/>
              </w:rPr>
              <w:t>that</w:t>
            </w:r>
            <w:r>
              <w:rPr>
                <w:rFonts w:ascii="Arial" w:hAnsi="Arial" w:cs="Arial"/>
                <w:sz w:val="18"/>
                <w:szCs w:val="18"/>
              </w:rPr>
              <w:t xml:space="preserve"> were not possible before.</w:t>
            </w:r>
          </w:p>
          <w:p w14:paraId="5F65FE1A" w14:textId="22122D3B" w:rsidR="00A302E1" w:rsidRPr="00A302E1" w:rsidRDefault="00A302E1" w:rsidP="00A302E1">
            <w:pPr>
              <w:pStyle w:val="ListParagraph"/>
              <w:numPr>
                <w:ilvl w:val="0"/>
                <w:numId w:val="34"/>
              </w:numPr>
              <w:ind w:left="196" w:hanging="196"/>
              <w:rPr>
                <w:rFonts w:ascii="Arial" w:hAnsi="Arial" w:cs="Arial"/>
                <w:sz w:val="18"/>
                <w:szCs w:val="18"/>
              </w:rPr>
            </w:pPr>
            <w:r w:rsidRPr="00C209F5">
              <w:rPr>
                <w:rFonts w:ascii="Arial" w:hAnsi="Arial" w:cs="Arial"/>
                <w:sz w:val="18"/>
                <w:szCs w:val="18"/>
              </w:rPr>
              <w:t>Allowed Closed Modification for Wash</w:t>
            </w:r>
            <w:r>
              <w:rPr>
                <w:rFonts w:ascii="Arial" w:hAnsi="Arial" w:cs="Arial"/>
                <w:sz w:val="18"/>
                <w:szCs w:val="18"/>
              </w:rPr>
              <w:t xml:space="preserve"> and</w:t>
            </w:r>
            <w:r w:rsidRPr="00C209F5">
              <w:rPr>
                <w:rFonts w:ascii="Arial" w:hAnsi="Arial" w:cs="Arial"/>
                <w:sz w:val="18"/>
                <w:szCs w:val="18"/>
              </w:rPr>
              <w:t xml:space="preserve"> Allowed SCD Modification for Wash</w:t>
            </w:r>
            <w:r>
              <w:rPr>
                <w:rFonts w:ascii="Arial" w:hAnsi="Arial" w:cs="Arial"/>
                <w:sz w:val="18"/>
                <w:szCs w:val="18"/>
              </w:rPr>
              <w:t>.</w:t>
            </w:r>
          </w:p>
          <w:p w14:paraId="0C0DD836" w14:textId="7925DC05" w:rsidR="00A51952" w:rsidRDefault="00A51952" w:rsidP="0012587A">
            <w:pPr>
              <w:pStyle w:val="ListParagraph"/>
              <w:numPr>
                <w:ilvl w:val="0"/>
                <w:numId w:val="34"/>
              </w:numPr>
              <w:ind w:left="196" w:hanging="196"/>
              <w:rPr>
                <w:rFonts w:ascii="Arial" w:hAnsi="Arial" w:cs="Arial"/>
                <w:sz w:val="18"/>
                <w:szCs w:val="18"/>
              </w:rPr>
            </w:pPr>
            <w:r w:rsidRPr="00A51952">
              <w:rPr>
                <w:rFonts w:ascii="Arial" w:hAnsi="Arial" w:cs="Arial"/>
                <w:sz w:val="18"/>
                <w:szCs w:val="18"/>
              </w:rPr>
              <w:t>Update</w:t>
            </w:r>
            <w:r w:rsidR="003255B6">
              <w:rPr>
                <w:rFonts w:ascii="Arial" w:hAnsi="Arial" w:cs="Arial"/>
                <w:sz w:val="18"/>
                <w:szCs w:val="18"/>
              </w:rPr>
              <w:t>d</w:t>
            </w:r>
            <w:r w:rsidRPr="00A51952">
              <w:rPr>
                <w:rFonts w:ascii="Arial" w:hAnsi="Arial" w:cs="Arial"/>
                <w:sz w:val="18"/>
                <w:szCs w:val="18"/>
              </w:rPr>
              <w:t xml:space="preserve"> Deglycerolize to allow for Closed modification</w:t>
            </w:r>
            <w:r>
              <w:rPr>
                <w:rFonts w:ascii="Arial" w:hAnsi="Arial" w:cs="Arial"/>
                <w:sz w:val="18"/>
                <w:szCs w:val="18"/>
              </w:rPr>
              <w:t>.</w:t>
            </w:r>
          </w:p>
          <w:p w14:paraId="185AD17D" w14:textId="4E689700" w:rsidR="00420183" w:rsidRDefault="00420183" w:rsidP="0012587A">
            <w:pPr>
              <w:pStyle w:val="ListParagraph"/>
              <w:numPr>
                <w:ilvl w:val="0"/>
                <w:numId w:val="34"/>
              </w:numPr>
              <w:ind w:left="196" w:hanging="196"/>
              <w:rPr>
                <w:rFonts w:ascii="Arial" w:hAnsi="Arial" w:cs="Arial"/>
                <w:sz w:val="18"/>
                <w:szCs w:val="18"/>
              </w:rPr>
            </w:pPr>
            <w:r w:rsidRPr="00420183">
              <w:rPr>
                <w:rFonts w:ascii="Arial" w:hAnsi="Arial" w:cs="Arial"/>
                <w:sz w:val="18"/>
                <w:szCs w:val="18"/>
              </w:rPr>
              <w:t>New product types, core conditions, additives - updates for AABB Standards 33rd edition</w:t>
            </w:r>
            <w:r w:rsidR="006B0C1A">
              <w:rPr>
                <w:rFonts w:ascii="Arial" w:hAnsi="Arial" w:cs="Arial"/>
                <w:sz w:val="18"/>
                <w:szCs w:val="18"/>
              </w:rPr>
              <w:t>.</w:t>
            </w:r>
            <w:r w:rsidRPr="00420183">
              <w:rPr>
                <w:rFonts w:ascii="Arial" w:hAnsi="Arial" w:cs="Arial"/>
                <w:sz w:val="18"/>
                <w:szCs w:val="18"/>
              </w:rPr>
              <w:t xml:space="preserve"> </w:t>
            </w:r>
            <w:r w:rsidR="006B0C1A">
              <w:rPr>
                <w:rFonts w:ascii="Arial" w:hAnsi="Arial" w:cs="Arial"/>
                <w:sz w:val="18"/>
                <w:szCs w:val="18"/>
              </w:rPr>
              <w:t>C</w:t>
            </w:r>
            <w:r w:rsidRPr="00420183">
              <w:rPr>
                <w:rFonts w:ascii="Arial" w:hAnsi="Arial" w:cs="Arial"/>
                <w:sz w:val="18"/>
                <w:szCs w:val="18"/>
              </w:rPr>
              <w:t>hanged the Expiration of certain product codes to reflect changes specified in the AABB Standards 33rd edition.</w:t>
            </w:r>
          </w:p>
          <w:p w14:paraId="42BCEA95" w14:textId="6A938F8D" w:rsidR="00C9527A" w:rsidRPr="00C9527A" w:rsidRDefault="00420183" w:rsidP="0012587A">
            <w:pPr>
              <w:pStyle w:val="ListParagraph"/>
              <w:numPr>
                <w:ilvl w:val="0"/>
                <w:numId w:val="34"/>
              </w:numPr>
              <w:ind w:left="196" w:hanging="196"/>
              <w:rPr>
                <w:rFonts w:ascii="Arial" w:hAnsi="Arial" w:cs="Arial"/>
                <w:sz w:val="18"/>
                <w:szCs w:val="18"/>
              </w:rPr>
            </w:pPr>
            <w:r w:rsidRPr="00420183">
              <w:rPr>
                <w:rFonts w:ascii="Arial" w:hAnsi="Arial" w:cs="Arial"/>
                <w:sz w:val="18"/>
                <w:szCs w:val="18"/>
              </w:rPr>
              <w:t xml:space="preserve">Updated some </w:t>
            </w:r>
            <w:r w:rsidR="00EA7368">
              <w:rPr>
                <w:rFonts w:ascii="Arial" w:hAnsi="Arial" w:cs="Arial"/>
                <w:sz w:val="18"/>
                <w:szCs w:val="18"/>
              </w:rPr>
              <w:t xml:space="preserve">Thawed Pooled Plasma </w:t>
            </w:r>
            <w:r w:rsidR="00FF1A5C">
              <w:rPr>
                <w:rFonts w:ascii="Arial" w:hAnsi="Arial" w:cs="Arial"/>
                <w:sz w:val="18"/>
                <w:szCs w:val="18"/>
              </w:rPr>
              <w:t>(</w:t>
            </w:r>
            <w:r w:rsidR="00FF1A5C" w:rsidRPr="00420183">
              <w:rPr>
                <w:rFonts w:ascii="Arial" w:hAnsi="Arial" w:cs="Arial"/>
                <w:sz w:val="18"/>
                <w:szCs w:val="18"/>
              </w:rPr>
              <w:t>E055</w:t>
            </w:r>
            <w:r w:rsidR="00FF1A5C">
              <w:rPr>
                <w:rFonts w:ascii="Arial" w:hAnsi="Arial" w:cs="Arial"/>
                <w:sz w:val="18"/>
                <w:szCs w:val="18"/>
              </w:rPr>
              <w:t xml:space="preserve">) </w:t>
            </w:r>
            <w:r w:rsidRPr="00420183">
              <w:rPr>
                <w:rFonts w:ascii="Arial" w:hAnsi="Arial" w:cs="Arial"/>
                <w:sz w:val="18"/>
                <w:szCs w:val="18"/>
              </w:rPr>
              <w:t>products to 5 day expirations</w:t>
            </w:r>
            <w:r w:rsidR="00451DD2">
              <w:rPr>
                <w:rFonts w:ascii="Arial" w:hAnsi="Arial" w:cs="Arial"/>
                <w:sz w:val="18"/>
                <w:szCs w:val="18"/>
              </w:rPr>
              <w:t xml:space="preserve"> (refer to </w:t>
            </w:r>
            <w:r w:rsidR="00DD446D" w:rsidRPr="00EC0265">
              <w:rPr>
                <w:rFonts w:ascii="Arial" w:hAnsi="Arial" w:cs="Arial"/>
                <w:sz w:val="18"/>
                <w:szCs w:val="18"/>
              </w:rPr>
              <w:t>VBECS SharePoint Site</w:t>
            </w:r>
            <w:r w:rsidR="00DD446D">
              <w:rPr>
                <w:rFonts w:ascii="Arial" w:hAnsi="Arial" w:cs="Arial"/>
                <w:sz w:val="18"/>
                <w:szCs w:val="18"/>
              </w:rPr>
              <w:t xml:space="preserve"> for details</w:t>
            </w:r>
            <w:r w:rsidR="00451DD2">
              <w:rPr>
                <w:rFonts w:ascii="Arial" w:hAnsi="Arial" w:cs="Arial"/>
                <w:sz w:val="18"/>
                <w:szCs w:val="18"/>
              </w:rPr>
              <w:t>)</w:t>
            </w:r>
            <w:r>
              <w:rPr>
                <w:rFonts w:ascii="Arial" w:hAnsi="Arial" w:cs="Arial"/>
                <w:sz w:val="18"/>
                <w:szCs w:val="18"/>
              </w:rPr>
              <w: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48028C6" w14:textId="77777777" w:rsidR="00C209F5" w:rsidRDefault="00C209F5" w:rsidP="00A66A7C">
            <w:pPr>
              <w:spacing w:before="60"/>
              <w:rPr>
                <w:rFonts w:ascii="Arial" w:hAnsi="Arial" w:cs="Arial"/>
                <w:sz w:val="18"/>
                <w:szCs w:val="18"/>
              </w:rPr>
            </w:pPr>
            <w:r>
              <w:rPr>
                <w:rFonts w:ascii="Arial" w:hAnsi="Arial" w:cs="Arial"/>
                <w:sz w:val="18"/>
                <w:szCs w:val="18"/>
              </w:rPr>
              <w:t>Validation Not Required</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23A91B2F" w14:textId="77777777" w:rsidR="00C209F5" w:rsidRPr="00C47A3F" w:rsidDel="00D65310" w:rsidRDefault="00C209F5"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29849917" w14:textId="77777777" w:rsidR="00C209F5" w:rsidRPr="00C47A3F" w:rsidDel="00D65310" w:rsidRDefault="00C209F5" w:rsidP="00A66A7C">
            <w:pPr>
              <w:pStyle w:val="TableText"/>
              <w:spacing w:before="60"/>
              <w:rPr>
                <w:rFonts w:cs="Arial"/>
                <w:color w:val="000000"/>
                <w:szCs w:val="18"/>
              </w:rPr>
            </w:pPr>
          </w:p>
        </w:tc>
        <w:tc>
          <w:tcPr>
            <w:tcW w:w="720" w:type="dxa"/>
            <w:tcBorders>
              <w:top w:val="single" w:sz="4" w:space="0" w:color="auto"/>
              <w:left w:val="single" w:sz="4" w:space="0" w:color="auto"/>
              <w:bottom w:val="single" w:sz="4" w:space="0" w:color="auto"/>
              <w:right w:val="single" w:sz="4" w:space="0" w:color="auto"/>
            </w:tcBorders>
            <w:shd w:val="pct5" w:color="auto" w:fill="auto"/>
          </w:tcPr>
          <w:p w14:paraId="5EF1D7FA" w14:textId="77777777" w:rsidR="00C209F5" w:rsidRPr="00C47A3F" w:rsidDel="00D65310" w:rsidRDefault="00C209F5" w:rsidP="00A66A7C">
            <w:pPr>
              <w:pStyle w:val="TableText"/>
              <w:spacing w:before="60"/>
              <w:rPr>
                <w:rFonts w:cs="Arial"/>
                <w:color w:val="000000"/>
                <w:szCs w:val="18"/>
              </w:rPr>
            </w:pP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7EF77CBD" w14:textId="77777777" w:rsidR="00C209F5" w:rsidRPr="00C47A3F" w:rsidDel="00D65310" w:rsidRDefault="00C209F5" w:rsidP="00A66A7C">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77796694" w14:textId="77777777" w:rsidR="00C209F5" w:rsidRPr="00C47A3F" w:rsidDel="00D65310" w:rsidRDefault="00C209F5" w:rsidP="00A66A7C">
            <w:pPr>
              <w:pStyle w:val="TableText"/>
              <w:spacing w:before="60"/>
              <w:rPr>
                <w:rFonts w:cs="Arial"/>
                <w:color w:val="000000"/>
                <w:szCs w:val="18"/>
              </w:rPr>
            </w:pPr>
          </w:p>
        </w:tc>
      </w:tr>
    </w:tbl>
    <w:p w14:paraId="0F2D84ED" w14:textId="3A473DF8" w:rsidR="00EC0265" w:rsidRDefault="00EC0265" w:rsidP="001B3875">
      <w:pPr>
        <w:pStyle w:val="Heading1"/>
        <w:pageBreakBefore/>
        <w:rPr>
          <w:sz w:val="22"/>
          <w:szCs w:val="22"/>
        </w:rPr>
      </w:pPr>
      <w:bookmarkStart w:id="22" w:name="_Ref100836461"/>
      <w:bookmarkStart w:id="23" w:name="_Ref100836274"/>
      <w:bookmarkStart w:id="24" w:name="_Ref100836549"/>
      <w:bookmarkStart w:id="25" w:name="_Ref126218924"/>
      <w:bookmarkStart w:id="26" w:name="_Ref126664580"/>
      <w:bookmarkStart w:id="27" w:name="_Toc126667283"/>
      <w:bookmarkStart w:id="28" w:name="_Ref100834973"/>
      <w:r w:rsidRPr="00551F82">
        <w:rPr>
          <w:sz w:val="22"/>
          <w:szCs w:val="22"/>
        </w:rPr>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sidR="002F02B9">
        <w:rPr>
          <w:noProof/>
          <w:sz w:val="22"/>
          <w:szCs w:val="22"/>
        </w:rPr>
        <w:t>2</w:t>
      </w:r>
      <w:r w:rsidRPr="00551F82">
        <w:rPr>
          <w:noProof/>
          <w:sz w:val="22"/>
          <w:szCs w:val="22"/>
        </w:rPr>
        <w:fldChar w:fldCharType="end"/>
      </w:r>
      <w:bookmarkEnd w:id="22"/>
      <w:r w:rsidRPr="00551F82">
        <w:rPr>
          <w:sz w:val="22"/>
          <w:szCs w:val="22"/>
        </w:rPr>
        <w:t xml:space="preserve">: </w:t>
      </w:r>
      <w:r w:rsidRPr="00EC0265">
        <w:rPr>
          <w:sz w:val="22"/>
          <w:szCs w:val="22"/>
        </w:rPr>
        <w:t>New Blood Products</w:t>
      </w:r>
      <w:bookmarkEnd w:id="23"/>
      <w:bookmarkEnd w:id="24"/>
      <w:bookmarkEnd w:id="25"/>
      <w:bookmarkEnd w:id="26"/>
      <w:bookmarkEnd w:id="27"/>
    </w:p>
    <w:tbl>
      <w:tblPr>
        <w:tblW w:w="14283" w:type="dxa"/>
        <w:tblLayout w:type="fixed"/>
        <w:tblCellMar>
          <w:left w:w="115" w:type="dxa"/>
          <w:right w:w="115" w:type="dxa"/>
        </w:tblCellMar>
        <w:tblLook w:val="04A0" w:firstRow="1" w:lastRow="0" w:firstColumn="1" w:lastColumn="0" w:noHBand="0" w:noVBand="1"/>
      </w:tblPr>
      <w:tblGrid>
        <w:gridCol w:w="1525"/>
        <w:gridCol w:w="835"/>
        <w:gridCol w:w="1022"/>
        <w:gridCol w:w="2193"/>
        <w:gridCol w:w="5007"/>
        <w:gridCol w:w="2693"/>
        <w:gridCol w:w="1008"/>
      </w:tblGrid>
      <w:tr w:rsidR="00006798" w:rsidRPr="00B71772" w14:paraId="3282452D" w14:textId="77777777" w:rsidTr="008B206F">
        <w:trPr>
          <w:trHeight w:val="290"/>
          <w:tblHeader/>
        </w:trPr>
        <w:tc>
          <w:tcPr>
            <w:tcW w:w="1525" w:type="dxa"/>
            <w:tcBorders>
              <w:top w:val="single" w:sz="4" w:space="0" w:color="auto"/>
              <w:left w:val="single" w:sz="4" w:space="0" w:color="auto"/>
              <w:bottom w:val="single" w:sz="4" w:space="0" w:color="auto"/>
              <w:right w:val="single" w:sz="4" w:space="0" w:color="auto"/>
            </w:tcBorders>
            <w:shd w:val="clear" w:color="auto" w:fill="AEAAAA" w:themeFill="background2" w:themeFillShade="BF"/>
            <w:noWrap/>
            <w:vAlign w:val="bottom"/>
            <w:hideMark/>
          </w:tcPr>
          <w:bookmarkEnd w:id="28"/>
          <w:p w14:paraId="1182FBC0"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Component</w:t>
            </w:r>
          </w:p>
        </w:tc>
        <w:tc>
          <w:tcPr>
            <w:tcW w:w="835"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6900BF27"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Code</w:t>
            </w:r>
          </w:p>
        </w:tc>
        <w:tc>
          <w:tcPr>
            <w:tcW w:w="1022"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5CB2232B"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Modifiable</w:t>
            </w:r>
          </w:p>
        </w:tc>
        <w:tc>
          <w:tcPr>
            <w:tcW w:w="219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38FC06F5"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Product Type</w:t>
            </w:r>
          </w:p>
        </w:tc>
        <w:tc>
          <w:tcPr>
            <w:tcW w:w="5007"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37A3B2C8"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Long Name</w:t>
            </w:r>
          </w:p>
        </w:tc>
        <w:tc>
          <w:tcPr>
            <w:tcW w:w="2693"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1E0E6AF7"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Short Name</w:t>
            </w:r>
          </w:p>
        </w:tc>
        <w:tc>
          <w:tcPr>
            <w:tcW w:w="1008" w:type="dxa"/>
            <w:tcBorders>
              <w:top w:val="single" w:sz="4" w:space="0" w:color="auto"/>
              <w:left w:val="nil"/>
              <w:bottom w:val="single" w:sz="4" w:space="0" w:color="auto"/>
              <w:right w:val="single" w:sz="4" w:space="0" w:color="auto"/>
            </w:tcBorders>
            <w:shd w:val="clear" w:color="auto" w:fill="AEAAAA" w:themeFill="background2" w:themeFillShade="BF"/>
            <w:noWrap/>
            <w:vAlign w:val="bottom"/>
            <w:hideMark/>
          </w:tcPr>
          <w:p w14:paraId="2A2A4413" w14:textId="77777777" w:rsidR="00006798" w:rsidRPr="00B71772" w:rsidRDefault="00006798" w:rsidP="00AB1A19">
            <w:pPr>
              <w:rPr>
                <w:rFonts w:ascii="Arial" w:hAnsi="Arial" w:cs="Arial"/>
                <w:b/>
                <w:bCs/>
                <w:color w:val="000000"/>
                <w:sz w:val="16"/>
                <w:szCs w:val="16"/>
              </w:rPr>
            </w:pPr>
            <w:r w:rsidRPr="00B71772">
              <w:rPr>
                <w:rFonts w:ascii="Arial" w:hAnsi="Arial" w:cs="Arial"/>
                <w:b/>
                <w:bCs/>
                <w:color w:val="000000"/>
                <w:sz w:val="16"/>
                <w:szCs w:val="16"/>
              </w:rPr>
              <w:t>Maximum Storage Hours</w:t>
            </w:r>
          </w:p>
        </w:tc>
      </w:tr>
      <w:tr w:rsidR="003C436B" w:rsidRPr="00F334A4" w14:paraId="50398C7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AA492A2" w14:textId="3B1A4A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9A2F0A" w14:textId="7AA92AA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EA715</w:t>
            </w:r>
          </w:p>
        </w:tc>
        <w:tc>
          <w:tcPr>
            <w:tcW w:w="1022" w:type="dxa"/>
            <w:tcBorders>
              <w:top w:val="nil"/>
              <w:left w:val="nil"/>
              <w:bottom w:val="single" w:sz="4" w:space="0" w:color="auto"/>
              <w:right w:val="single" w:sz="4" w:space="0" w:color="auto"/>
            </w:tcBorders>
            <w:shd w:val="clear" w:color="auto" w:fill="auto"/>
            <w:noWrap/>
            <w:vAlign w:val="bottom"/>
          </w:tcPr>
          <w:p w14:paraId="040B527A" w14:textId="46D52E5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167BC81" w14:textId="7B5EAC5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43B784D1" w14:textId="7A07954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FRESH FROZEN PLASMA|ACD-A/XX/&lt;=-65C|1st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26F2B9A" w14:textId="0FF6737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ACD-A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DE89F71" w14:textId="7CB8C91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61320</w:t>
            </w:r>
          </w:p>
        </w:tc>
      </w:tr>
      <w:tr w:rsidR="003C436B" w:rsidRPr="00F334A4" w14:paraId="74BB9D7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ACF7A77" w14:textId="580752E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49A0605" w14:textId="2C04DA0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EA716</w:t>
            </w:r>
          </w:p>
        </w:tc>
        <w:tc>
          <w:tcPr>
            <w:tcW w:w="1022" w:type="dxa"/>
            <w:tcBorders>
              <w:top w:val="nil"/>
              <w:left w:val="nil"/>
              <w:bottom w:val="single" w:sz="4" w:space="0" w:color="auto"/>
              <w:right w:val="single" w:sz="4" w:space="0" w:color="auto"/>
            </w:tcBorders>
            <w:shd w:val="clear" w:color="auto" w:fill="auto"/>
            <w:noWrap/>
            <w:vAlign w:val="bottom"/>
          </w:tcPr>
          <w:p w14:paraId="73E598AC" w14:textId="512C7A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A1EFACA" w14:textId="325EEA0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2187FE69" w14:textId="7E44B06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FRESH FROZEN PLASMA|ACD-A/XX/&lt;=-65C|2nd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937D29D" w14:textId="2C3089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ACD-A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D97D462" w14:textId="5D265F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61320</w:t>
            </w:r>
          </w:p>
        </w:tc>
      </w:tr>
      <w:tr w:rsidR="003C436B" w:rsidRPr="00F334A4" w14:paraId="166B964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C951E1F" w14:textId="242D2DE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FB16C24" w14:textId="74476D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EA717</w:t>
            </w:r>
          </w:p>
        </w:tc>
        <w:tc>
          <w:tcPr>
            <w:tcW w:w="1022" w:type="dxa"/>
            <w:tcBorders>
              <w:top w:val="nil"/>
              <w:left w:val="nil"/>
              <w:bottom w:val="single" w:sz="4" w:space="0" w:color="auto"/>
              <w:right w:val="single" w:sz="4" w:space="0" w:color="auto"/>
            </w:tcBorders>
            <w:shd w:val="clear" w:color="auto" w:fill="auto"/>
            <w:noWrap/>
            <w:vAlign w:val="bottom"/>
          </w:tcPr>
          <w:p w14:paraId="348E9BF6" w14:textId="735224D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E020202" w14:textId="315B7DC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0E13F82C" w14:textId="1DF628D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FRESH FROZEN PLASMA|ACD-A/XX/&lt;=-65C|3rd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F24639C" w14:textId="078AAF1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ACD-A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20E3748" w14:textId="6E6C6C3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61320</w:t>
            </w:r>
          </w:p>
        </w:tc>
      </w:tr>
      <w:tr w:rsidR="003C436B" w:rsidRPr="00F334A4" w14:paraId="7529065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71FD50" w14:textId="50801F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80FAAC7" w14:textId="5E432B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EA718</w:t>
            </w:r>
          </w:p>
        </w:tc>
        <w:tc>
          <w:tcPr>
            <w:tcW w:w="1022" w:type="dxa"/>
            <w:tcBorders>
              <w:top w:val="nil"/>
              <w:left w:val="nil"/>
              <w:bottom w:val="single" w:sz="4" w:space="0" w:color="auto"/>
              <w:right w:val="single" w:sz="4" w:space="0" w:color="auto"/>
            </w:tcBorders>
            <w:shd w:val="clear" w:color="auto" w:fill="auto"/>
            <w:noWrap/>
            <w:vAlign w:val="bottom"/>
          </w:tcPr>
          <w:p w14:paraId="5C17370F" w14:textId="51E3452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01A81F15" w14:textId="16E1F0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29BD19EF" w14:textId="74E62C3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FRESH FROZEN PLASMA|ACD-A/XX/refg|1st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698AD3B" w14:textId="3D3B16D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Thaw ACD-A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A3A99BF" w14:textId="1EE72BD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3602264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1E5C652" w14:textId="258A924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6F61BF8" w14:textId="5019A0B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EA719</w:t>
            </w:r>
          </w:p>
        </w:tc>
        <w:tc>
          <w:tcPr>
            <w:tcW w:w="1022" w:type="dxa"/>
            <w:tcBorders>
              <w:top w:val="nil"/>
              <w:left w:val="nil"/>
              <w:bottom w:val="single" w:sz="4" w:space="0" w:color="auto"/>
              <w:right w:val="single" w:sz="4" w:space="0" w:color="auto"/>
            </w:tcBorders>
            <w:shd w:val="clear" w:color="auto" w:fill="auto"/>
            <w:noWrap/>
            <w:vAlign w:val="bottom"/>
          </w:tcPr>
          <w:p w14:paraId="4A9BCD50" w14:textId="0236F21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6205632" w14:textId="10F2D20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319797BA" w14:textId="4E70E0D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FRESH FROZEN PLASMA|ACD-A/XX/refg|2nd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FA49310" w14:textId="5B6E77B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Thaw ACD-A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7AA9426" w14:textId="37F378A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7F11A2B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838601" w14:textId="1267877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FB892C7" w14:textId="28C4A4F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EA720</w:t>
            </w:r>
          </w:p>
        </w:tc>
        <w:tc>
          <w:tcPr>
            <w:tcW w:w="1022" w:type="dxa"/>
            <w:tcBorders>
              <w:top w:val="nil"/>
              <w:left w:val="nil"/>
              <w:bottom w:val="single" w:sz="4" w:space="0" w:color="auto"/>
              <w:right w:val="single" w:sz="4" w:space="0" w:color="auto"/>
            </w:tcBorders>
            <w:shd w:val="clear" w:color="auto" w:fill="auto"/>
            <w:noWrap/>
            <w:vAlign w:val="bottom"/>
          </w:tcPr>
          <w:p w14:paraId="76E3C1E5" w14:textId="1AF87A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A9253B9" w14:textId="498749D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7AA2987A" w14:textId="662894C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FRESH FROZEN PLASMA|ACD-A/XX/refg|3rd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AC069F8" w14:textId="3DE0375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Thaw ACD-A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52AE2D6D" w14:textId="5DB7BC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0493E60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29CF4F7" w14:textId="6CB628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3A6E8C82" w14:textId="233A829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EA721</w:t>
            </w:r>
          </w:p>
        </w:tc>
        <w:tc>
          <w:tcPr>
            <w:tcW w:w="1022" w:type="dxa"/>
            <w:tcBorders>
              <w:top w:val="nil"/>
              <w:left w:val="nil"/>
              <w:bottom w:val="single" w:sz="4" w:space="0" w:color="auto"/>
              <w:right w:val="single" w:sz="4" w:space="0" w:color="auto"/>
            </w:tcBorders>
            <w:shd w:val="clear" w:color="auto" w:fill="auto"/>
            <w:noWrap/>
            <w:vAlign w:val="bottom"/>
          </w:tcPr>
          <w:p w14:paraId="3E113CD4" w14:textId="16AFD6E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3657768B" w14:textId="72D461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5007" w:type="dxa"/>
            <w:tcBorders>
              <w:top w:val="nil"/>
              <w:left w:val="nil"/>
              <w:bottom w:val="single" w:sz="4" w:space="0" w:color="auto"/>
              <w:right w:val="single" w:sz="4" w:space="0" w:color="auto"/>
            </w:tcBorders>
            <w:shd w:val="clear" w:color="auto" w:fill="auto"/>
            <w:noWrap/>
            <w:vAlign w:val="bottom"/>
          </w:tcPr>
          <w:p w14:paraId="546B910E" w14:textId="589F7A4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CELLS|CP2D&gt;AS3/XX/refg|Open|Irradiated|ResLeu:&lt;5E6|LowVol:anticoag not adj</w:t>
            </w:r>
          </w:p>
        </w:tc>
        <w:tc>
          <w:tcPr>
            <w:tcW w:w="2693" w:type="dxa"/>
            <w:tcBorders>
              <w:top w:val="nil"/>
              <w:left w:val="nil"/>
              <w:bottom w:val="single" w:sz="4" w:space="0" w:color="auto"/>
              <w:right w:val="single" w:sz="4" w:space="0" w:color="auto"/>
            </w:tcBorders>
            <w:shd w:val="clear" w:color="auto" w:fill="auto"/>
            <w:noWrap/>
            <w:vAlign w:val="bottom"/>
          </w:tcPr>
          <w:p w14:paraId="3DA8A8C4" w14:textId="79227AF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RBC CP2D&gt;AS3 OPN IRD LUKOPR </w:t>
            </w:r>
            <w:proofErr w:type="spellStart"/>
            <w:r w:rsidRPr="003C436B">
              <w:rPr>
                <w:rFonts w:ascii="Calibri" w:hAnsi="Calibri" w:cs="Calibri"/>
                <w:color w:val="000000"/>
                <w:sz w:val="20"/>
                <w:szCs w:val="20"/>
              </w:rPr>
              <w:t>LowVol</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A5F4983" w14:textId="3AD41DA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2800C0A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ED7B28" w14:textId="7682C49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99A7FBB" w14:textId="11BDD4A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EA722</w:t>
            </w:r>
          </w:p>
        </w:tc>
        <w:tc>
          <w:tcPr>
            <w:tcW w:w="1022" w:type="dxa"/>
            <w:tcBorders>
              <w:top w:val="nil"/>
              <w:left w:val="nil"/>
              <w:bottom w:val="single" w:sz="4" w:space="0" w:color="auto"/>
              <w:right w:val="single" w:sz="4" w:space="0" w:color="auto"/>
            </w:tcBorders>
            <w:shd w:val="clear" w:color="auto" w:fill="auto"/>
            <w:noWrap/>
            <w:vAlign w:val="bottom"/>
          </w:tcPr>
          <w:p w14:paraId="0722E661" w14:textId="3A93592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0ECC89D" w14:textId="41CF91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6D923C5" w14:textId="530B944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PLATELETS|ACD-A&gt;PAS-E/XX/20-24C|ResLeu:&lt;5E6|1st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33E3C9F" w14:textId="7E4588F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ACD-A&gt;PAS-E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5A86393" w14:textId="4CA5608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37E0317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FEB33ED" w14:textId="7F73DB7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D33EC51" w14:textId="1AB6B98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EA723</w:t>
            </w:r>
          </w:p>
        </w:tc>
        <w:tc>
          <w:tcPr>
            <w:tcW w:w="1022" w:type="dxa"/>
            <w:tcBorders>
              <w:top w:val="nil"/>
              <w:left w:val="nil"/>
              <w:bottom w:val="single" w:sz="4" w:space="0" w:color="auto"/>
              <w:right w:val="single" w:sz="4" w:space="0" w:color="auto"/>
            </w:tcBorders>
            <w:shd w:val="clear" w:color="auto" w:fill="auto"/>
            <w:noWrap/>
            <w:vAlign w:val="bottom"/>
          </w:tcPr>
          <w:p w14:paraId="0BFDC016" w14:textId="6EF80F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0BECB9C" w14:textId="3D699A2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5295DB50" w14:textId="174C1F3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PLATELETS|ACD-A&gt;PAS-E/XX/20-24C|ResLeu:&lt;5E6|2nd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A0B7C61" w14:textId="5E555DC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ACD-A&gt;PAS-E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5AF79CC" w14:textId="0BFBD0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2F5EA96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D5ADF1" w14:textId="56820CF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WHOLE BLOOD</w:t>
            </w:r>
          </w:p>
        </w:tc>
        <w:tc>
          <w:tcPr>
            <w:tcW w:w="835" w:type="dxa"/>
            <w:tcBorders>
              <w:top w:val="nil"/>
              <w:left w:val="nil"/>
              <w:bottom w:val="single" w:sz="4" w:space="0" w:color="auto"/>
              <w:right w:val="single" w:sz="4" w:space="0" w:color="auto"/>
            </w:tcBorders>
            <w:shd w:val="clear" w:color="auto" w:fill="auto"/>
            <w:noWrap/>
            <w:vAlign w:val="bottom"/>
          </w:tcPr>
          <w:p w14:paraId="567ED3FC" w14:textId="563914F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EA724</w:t>
            </w:r>
          </w:p>
        </w:tc>
        <w:tc>
          <w:tcPr>
            <w:tcW w:w="1022" w:type="dxa"/>
            <w:tcBorders>
              <w:top w:val="nil"/>
              <w:left w:val="nil"/>
              <w:bottom w:val="single" w:sz="4" w:space="0" w:color="auto"/>
              <w:right w:val="single" w:sz="4" w:space="0" w:color="auto"/>
            </w:tcBorders>
            <w:shd w:val="clear" w:color="auto" w:fill="auto"/>
            <w:noWrap/>
            <w:vAlign w:val="bottom"/>
          </w:tcPr>
          <w:p w14:paraId="5A9757CB" w14:textId="66E5ED0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B0FDA23" w14:textId="1DC3AA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WHOLE BLOOD</w:t>
            </w:r>
          </w:p>
        </w:tc>
        <w:tc>
          <w:tcPr>
            <w:tcW w:w="5007" w:type="dxa"/>
            <w:tcBorders>
              <w:top w:val="nil"/>
              <w:left w:val="nil"/>
              <w:bottom w:val="single" w:sz="4" w:space="0" w:color="auto"/>
              <w:right w:val="single" w:sz="4" w:space="0" w:color="auto"/>
            </w:tcBorders>
            <w:shd w:val="clear" w:color="auto" w:fill="auto"/>
            <w:noWrap/>
            <w:vAlign w:val="bottom"/>
          </w:tcPr>
          <w:p w14:paraId="2A30774A" w14:textId="766BBD2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WHOLE BLOOD|CPD/450mL/</w:t>
            </w:r>
            <w:proofErr w:type="spellStart"/>
            <w:r w:rsidRPr="003C436B">
              <w:rPr>
                <w:rFonts w:ascii="Calibri" w:hAnsi="Calibri" w:cs="Calibri"/>
                <w:color w:val="000000"/>
                <w:sz w:val="20"/>
                <w:szCs w:val="20"/>
              </w:rPr>
              <w:t>refg|Not</w:t>
            </w:r>
            <w:proofErr w:type="spellEnd"/>
            <w:r w:rsidRPr="003C436B">
              <w:rPr>
                <w:rFonts w:ascii="Calibri" w:hAnsi="Calibri" w:cs="Calibri"/>
                <w:color w:val="000000"/>
                <w:sz w:val="20"/>
                <w:szCs w:val="20"/>
              </w:rPr>
              <w:t xml:space="preserve"> for </w:t>
            </w:r>
            <w:proofErr w:type="spellStart"/>
            <w:r w:rsidRPr="003C436B">
              <w:rPr>
                <w:rFonts w:ascii="Calibri" w:hAnsi="Calibri" w:cs="Calibri"/>
                <w:color w:val="000000"/>
                <w:sz w:val="20"/>
                <w:szCs w:val="20"/>
              </w:rPr>
              <w:t>tx</w:t>
            </w:r>
            <w:proofErr w:type="spellEnd"/>
            <w:r w:rsidRPr="003C436B">
              <w:rPr>
                <w:rFonts w:ascii="Calibri" w:hAnsi="Calibri" w:cs="Calibri"/>
                <w:color w:val="000000"/>
                <w:sz w:val="20"/>
                <w:szCs w:val="20"/>
              </w:rPr>
              <w:t xml:space="preserve"> or </w:t>
            </w:r>
            <w:proofErr w:type="spellStart"/>
            <w:r w:rsidRPr="003C436B">
              <w:rPr>
                <w:rFonts w:ascii="Calibri" w:hAnsi="Calibri" w:cs="Calibri"/>
                <w:color w:val="000000"/>
                <w:sz w:val="20"/>
                <w:szCs w:val="20"/>
              </w:rPr>
              <w:t>mnf|Irradiated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05D0E0D" w14:textId="1E44555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WB CPD NMT IRD</w:t>
            </w:r>
          </w:p>
        </w:tc>
        <w:tc>
          <w:tcPr>
            <w:tcW w:w="1008" w:type="dxa"/>
            <w:tcBorders>
              <w:top w:val="nil"/>
              <w:left w:val="nil"/>
              <w:bottom w:val="single" w:sz="4" w:space="0" w:color="auto"/>
              <w:right w:val="single" w:sz="4" w:space="0" w:color="auto"/>
            </w:tcBorders>
            <w:shd w:val="clear" w:color="auto" w:fill="auto"/>
            <w:noWrap/>
            <w:vAlign w:val="bottom"/>
          </w:tcPr>
          <w:p w14:paraId="2CF0DD18" w14:textId="3E89B7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504</w:t>
            </w:r>
          </w:p>
        </w:tc>
      </w:tr>
      <w:tr w:rsidR="003C436B" w:rsidRPr="00F334A4" w14:paraId="3553253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D968DEB" w14:textId="4449EBA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3CF499C" w14:textId="62E12D1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EA725</w:t>
            </w:r>
          </w:p>
        </w:tc>
        <w:tc>
          <w:tcPr>
            <w:tcW w:w="1022" w:type="dxa"/>
            <w:tcBorders>
              <w:top w:val="nil"/>
              <w:left w:val="nil"/>
              <w:bottom w:val="single" w:sz="4" w:space="0" w:color="auto"/>
              <w:right w:val="single" w:sz="4" w:space="0" w:color="auto"/>
            </w:tcBorders>
            <w:shd w:val="clear" w:color="auto" w:fill="auto"/>
            <w:noWrap/>
            <w:vAlign w:val="bottom"/>
          </w:tcPr>
          <w:p w14:paraId="7247CC52" w14:textId="738CC97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776604C" w14:textId="7B1AA85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23591CDA" w14:textId="48B8C2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PLATELETS|ACD-A/XX/&lt;=-20C|For </w:t>
            </w:r>
            <w:proofErr w:type="spellStart"/>
            <w:r w:rsidRPr="003C436B">
              <w:rPr>
                <w:rFonts w:ascii="Calibri" w:hAnsi="Calibri" w:cs="Calibri"/>
                <w:color w:val="000000"/>
                <w:sz w:val="20"/>
                <w:szCs w:val="20"/>
              </w:rPr>
              <w:t>mnf:noninjectable|ResLeu</w:t>
            </w:r>
            <w:proofErr w:type="spellEnd"/>
            <w:r w:rsidRPr="003C436B">
              <w:rPr>
                <w:rFonts w:ascii="Calibri" w:hAnsi="Calibri" w:cs="Calibri"/>
                <w:color w:val="000000"/>
                <w:sz w:val="20"/>
                <w:szCs w:val="20"/>
              </w:rPr>
              <w:t xml:space="preserve">:&lt;5E6|3rd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CB4977C" w14:textId="73118C8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MNFNI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724440B" w14:textId="03486EB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25EBAC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1C7E3A2" w14:textId="0CCCE0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7C749537" w14:textId="2ACFCBF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EA726</w:t>
            </w:r>
          </w:p>
        </w:tc>
        <w:tc>
          <w:tcPr>
            <w:tcW w:w="1022" w:type="dxa"/>
            <w:tcBorders>
              <w:top w:val="nil"/>
              <w:left w:val="nil"/>
              <w:bottom w:val="single" w:sz="4" w:space="0" w:color="auto"/>
              <w:right w:val="single" w:sz="4" w:space="0" w:color="auto"/>
            </w:tcBorders>
            <w:shd w:val="clear" w:color="auto" w:fill="auto"/>
            <w:noWrap/>
            <w:vAlign w:val="bottom"/>
          </w:tcPr>
          <w:p w14:paraId="1F8D573E" w14:textId="00D13A9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0C58AD88" w14:textId="75C151F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4106033D" w14:textId="14732FA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FRESH FROZEN PLASMA|ACD-A/XX/</w:t>
            </w:r>
            <w:proofErr w:type="spellStart"/>
            <w:r w:rsidRPr="003C436B">
              <w:rPr>
                <w:rFonts w:ascii="Calibri" w:hAnsi="Calibri" w:cs="Calibri"/>
                <w:color w:val="000000"/>
                <w:sz w:val="20"/>
                <w:szCs w:val="20"/>
              </w:rPr>
              <w:t>refg|Psoralen-treated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EB703EB" w14:textId="21F864C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Thaw ACD-A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E1E1028" w14:textId="513FD0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1E96EFC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313671" w14:textId="182922A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16028371" w14:textId="7D223FB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EA727</w:t>
            </w:r>
          </w:p>
        </w:tc>
        <w:tc>
          <w:tcPr>
            <w:tcW w:w="1022" w:type="dxa"/>
            <w:tcBorders>
              <w:top w:val="nil"/>
              <w:left w:val="nil"/>
              <w:bottom w:val="single" w:sz="4" w:space="0" w:color="auto"/>
              <w:right w:val="single" w:sz="4" w:space="0" w:color="auto"/>
            </w:tcBorders>
            <w:shd w:val="clear" w:color="auto" w:fill="auto"/>
            <w:noWrap/>
            <w:vAlign w:val="bottom"/>
          </w:tcPr>
          <w:p w14:paraId="79793939" w14:textId="25F36FC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A95423C" w14:textId="071306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5007" w:type="dxa"/>
            <w:tcBorders>
              <w:top w:val="nil"/>
              <w:left w:val="nil"/>
              <w:bottom w:val="single" w:sz="4" w:space="0" w:color="auto"/>
              <w:right w:val="single" w:sz="4" w:space="0" w:color="auto"/>
            </w:tcBorders>
            <w:shd w:val="clear" w:color="auto" w:fill="auto"/>
            <w:noWrap/>
            <w:vAlign w:val="bottom"/>
          </w:tcPr>
          <w:p w14:paraId="0B1ABB76" w14:textId="7FFF395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CELLS|PAGGS-M/450mL/</w:t>
            </w:r>
            <w:proofErr w:type="spellStart"/>
            <w:r w:rsidRPr="003C436B">
              <w:rPr>
                <w:rFonts w:ascii="Calibri" w:hAnsi="Calibri" w:cs="Calibri"/>
                <w:color w:val="000000"/>
                <w:sz w:val="20"/>
                <w:szCs w:val="20"/>
              </w:rPr>
              <w:t>refg|Irradiated|ResLeu</w:t>
            </w:r>
            <w:proofErr w:type="spellEnd"/>
            <w:r w:rsidRPr="003C436B">
              <w:rPr>
                <w:rFonts w:ascii="Calibri" w:hAnsi="Calibri" w:cs="Calibri"/>
                <w:color w:val="000000"/>
                <w:sz w:val="20"/>
                <w:szCs w:val="20"/>
              </w:rPr>
              <w:t>:&lt;1E6|O2/CO2 reduced</w:t>
            </w:r>
          </w:p>
        </w:tc>
        <w:tc>
          <w:tcPr>
            <w:tcW w:w="2693" w:type="dxa"/>
            <w:tcBorders>
              <w:top w:val="nil"/>
              <w:left w:val="nil"/>
              <w:bottom w:val="single" w:sz="4" w:space="0" w:color="auto"/>
              <w:right w:val="single" w:sz="4" w:space="0" w:color="auto"/>
            </w:tcBorders>
            <w:shd w:val="clear" w:color="auto" w:fill="auto"/>
            <w:noWrap/>
            <w:vAlign w:val="bottom"/>
          </w:tcPr>
          <w:p w14:paraId="1B96522B" w14:textId="7D4802B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RBC PAGGS-M IRD LUKOPR O2/CO2 Red</w:t>
            </w:r>
          </w:p>
        </w:tc>
        <w:tc>
          <w:tcPr>
            <w:tcW w:w="1008" w:type="dxa"/>
            <w:tcBorders>
              <w:top w:val="nil"/>
              <w:left w:val="nil"/>
              <w:bottom w:val="single" w:sz="4" w:space="0" w:color="auto"/>
              <w:right w:val="single" w:sz="4" w:space="0" w:color="auto"/>
            </w:tcBorders>
            <w:shd w:val="clear" w:color="auto" w:fill="auto"/>
            <w:noWrap/>
            <w:vAlign w:val="bottom"/>
          </w:tcPr>
          <w:p w14:paraId="70DB0D37" w14:textId="4E9C27C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672</w:t>
            </w:r>
          </w:p>
        </w:tc>
      </w:tr>
      <w:tr w:rsidR="003C436B" w:rsidRPr="00F334A4" w14:paraId="7A398A0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F79048D" w14:textId="57AED14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0B0609B" w14:textId="689FCF1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EA728</w:t>
            </w:r>
          </w:p>
        </w:tc>
        <w:tc>
          <w:tcPr>
            <w:tcW w:w="1022" w:type="dxa"/>
            <w:tcBorders>
              <w:top w:val="nil"/>
              <w:left w:val="nil"/>
              <w:bottom w:val="single" w:sz="4" w:space="0" w:color="auto"/>
              <w:right w:val="single" w:sz="4" w:space="0" w:color="auto"/>
            </w:tcBorders>
            <w:shd w:val="clear" w:color="auto" w:fill="auto"/>
            <w:noWrap/>
            <w:vAlign w:val="bottom"/>
          </w:tcPr>
          <w:p w14:paraId="0976C373" w14:textId="55D94D1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2C34BB8B" w14:textId="0C6F8F7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FRESH FROZEN PLASMA</w:t>
            </w:r>
          </w:p>
        </w:tc>
        <w:tc>
          <w:tcPr>
            <w:tcW w:w="5007" w:type="dxa"/>
            <w:tcBorders>
              <w:top w:val="nil"/>
              <w:left w:val="nil"/>
              <w:bottom w:val="single" w:sz="4" w:space="0" w:color="auto"/>
              <w:right w:val="single" w:sz="4" w:space="0" w:color="auto"/>
            </w:tcBorders>
            <w:shd w:val="clear" w:color="auto" w:fill="auto"/>
            <w:noWrap/>
            <w:vAlign w:val="bottom"/>
          </w:tcPr>
          <w:p w14:paraId="7E0B7B47" w14:textId="2EDF00A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FRESH FROZEN PLASMA|CPD/XX/</w:t>
            </w:r>
            <w:proofErr w:type="spellStart"/>
            <w:r w:rsidRPr="003C436B">
              <w:rPr>
                <w:rFonts w:ascii="Calibri" w:hAnsi="Calibri" w:cs="Calibri"/>
                <w:color w:val="000000"/>
                <w:sz w:val="20"/>
                <w:szCs w:val="20"/>
              </w:rPr>
              <w:t>refg|Riboflavin-treated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98548B2" w14:textId="3C29B4C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Thaw CPD </w:t>
            </w:r>
            <w:proofErr w:type="spellStart"/>
            <w:r w:rsidRPr="003C436B">
              <w:rPr>
                <w:rFonts w:ascii="Calibri" w:hAnsi="Calibri" w:cs="Calibri"/>
                <w:color w:val="000000"/>
                <w:sz w:val="20"/>
                <w:szCs w:val="20"/>
              </w:rPr>
              <w:t>Ribo</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9429421" w14:textId="27091E8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3170BA7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C7233A6" w14:textId="23E4A13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43424D3" w14:textId="1508BC9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EA729</w:t>
            </w:r>
          </w:p>
        </w:tc>
        <w:tc>
          <w:tcPr>
            <w:tcW w:w="1022" w:type="dxa"/>
            <w:tcBorders>
              <w:top w:val="nil"/>
              <w:left w:val="nil"/>
              <w:bottom w:val="single" w:sz="4" w:space="0" w:color="auto"/>
              <w:right w:val="single" w:sz="4" w:space="0" w:color="auto"/>
            </w:tcBorders>
            <w:shd w:val="clear" w:color="auto" w:fill="auto"/>
            <w:noWrap/>
            <w:vAlign w:val="bottom"/>
          </w:tcPr>
          <w:p w14:paraId="2F756B00" w14:textId="0B37433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696A941" w14:textId="6219AF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PLASMA</w:t>
            </w:r>
          </w:p>
        </w:tc>
        <w:tc>
          <w:tcPr>
            <w:tcW w:w="5007" w:type="dxa"/>
            <w:tcBorders>
              <w:top w:val="nil"/>
              <w:left w:val="nil"/>
              <w:bottom w:val="single" w:sz="4" w:space="0" w:color="auto"/>
              <w:right w:val="single" w:sz="4" w:space="0" w:color="auto"/>
            </w:tcBorders>
            <w:shd w:val="clear" w:color="auto" w:fill="auto"/>
            <w:noWrap/>
            <w:vAlign w:val="bottom"/>
          </w:tcPr>
          <w:p w14:paraId="1CE7FCAE" w14:textId="0E670A8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PLASMA|CPD/XX/</w:t>
            </w:r>
            <w:proofErr w:type="spellStart"/>
            <w:r w:rsidRPr="003C436B">
              <w:rPr>
                <w:rFonts w:ascii="Calibri" w:hAnsi="Calibri" w:cs="Calibri"/>
                <w:color w:val="000000"/>
                <w:sz w:val="20"/>
                <w:szCs w:val="20"/>
              </w:rPr>
              <w:t>refg|Riboflavin-treated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AD55F6E" w14:textId="220B593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PLASMA Thaw CPD </w:t>
            </w:r>
            <w:proofErr w:type="spellStart"/>
            <w:r w:rsidRPr="003C436B">
              <w:rPr>
                <w:rFonts w:ascii="Calibri" w:hAnsi="Calibri" w:cs="Calibri"/>
                <w:color w:val="000000"/>
                <w:sz w:val="20"/>
                <w:szCs w:val="20"/>
              </w:rPr>
              <w:t>Ribo</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6BAA5A0" w14:textId="286AAF6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18C813C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CAE9B82" w14:textId="1FD8F2F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6190A51D" w14:textId="60EEC08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EA730</w:t>
            </w:r>
          </w:p>
        </w:tc>
        <w:tc>
          <w:tcPr>
            <w:tcW w:w="1022" w:type="dxa"/>
            <w:tcBorders>
              <w:top w:val="nil"/>
              <w:left w:val="nil"/>
              <w:bottom w:val="single" w:sz="4" w:space="0" w:color="auto"/>
              <w:right w:val="single" w:sz="4" w:space="0" w:color="auto"/>
            </w:tcBorders>
            <w:shd w:val="clear" w:color="auto" w:fill="auto"/>
            <w:noWrap/>
            <w:vAlign w:val="bottom"/>
          </w:tcPr>
          <w:p w14:paraId="051B300A" w14:textId="425DEFF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7F0EB5B0" w14:textId="28CB8B2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725D1AC5" w14:textId="23A7433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PLASMA|ACD-A/XX/refg|1st </w:t>
            </w:r>
            <w:proofErr w:type="spellStart"/>
            <w:r w:rsidRPr="003C436B">
              <w:rPr>
                <w:rFonts w:ascii="Calibri" w:hAnsi="Calibri" w:cs="Calibri"/>
                <w:color w:val="000000"/>
                <w:sz w:val="20"/>
                <w:szCs w:val="20"/>
              </w:rPr>
              <w:t>container|Riboflavin-treated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8D8DEE4" w14:textId="62CB921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PLASMA AFR Thaw ACD-A 1C </w:t>
            </w:r>
            <w:proofErr w:type="spellStart"/>
            <w:r w:rsidRPr="003C436B">
              <w:rPr>
                <w:rFonts w:ascii="Calibri" w:hAnsi="Calibri" w:cs="Calibri"/>
                <w:color w:val="000000"/>
                <w:sz w:val="20"/>
                <w:szCs w:val="20"/>
              </w:rPr>
              <w:t>Ribo</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2EBBD40" w14:textId="36AF694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366A2DD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EAC40E4" w14:textId="026666C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4142451E" w14:textId="2D8139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EA731</w:t>
            </w:r>
          </w:p>
        </w:tc>
        <w:tc>
          <w:tcPr>
            <w:tcW w:w="1022" w:type="dxa"/>
            <w:tcBorders>
              <w:top w:val="nil"/>
              <w:left w:val="nil"/>
              <w:bottom w:val="single" w:sz="4" w:space="0" w:color="auto"/>
              <w:right w:val="single" w:sz="4" w:space="0" w:color="auto"/>
            </w:tcBorders>
            <w:shd w:val="clear" w:color="auto" w:fill="auto"/>
            <w:noWrap/>
            <w:vAlign w:val="bottom"/>
          </w:tcPr>
          <w:p w14:paraId="26626505" w14:textId="519559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27CA317B" w14:textId="6994BDC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12D90C29" w14:textId="0A408B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PLASMA|ACD-A/XX/refg|2nd </w:t>
            </w:r>
            <w:proofErr w:type="spellStart"/>
            <w:r w:rsidRPr="003C436B">
              <w:rPr>
                <w:rFonts w:ascii="Calibri" w:hAnsi="Calibri" w:cs="Calibri"/>
                <w:color w:val="000000"/>
                <w:sz w:val="20"/>
                <w:szCs w:val="20"/>
              </w:rPr>
              <w:t>container|Riboflavin-treated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BB43785" w14:textId="6931A72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PLASMA AFR Thaw ACD-A 2C </w:t>
            </w:r>
            <w:proofErr w:type="spellStart"/>
            <w:r w:rsidRPr="003C436B">
              <w:rPr>
                <w:rFonts w:ascii="Calibri" w:hAnsi="Calibri" w:cs="Calibri"/>
                <w:color w:val="000000"/>
                <w:sz w:val="20"/>
                <w:szCs w:val="20"/>
              </w:rPr>
              <w:t>Ribo</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BC2ACC1" w14:textId="30E6FCE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23A460D8"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26EA1F9" w14:textId="2881136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09489EC2" w14:textId="7AD2C01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EA732</w:t>
            </w:r>
          </w:p>
        </w:tc>
        <w:tc>
          <w:tcPr>
            <w:tcW w:w="1022" w:type="dxa"/>
            <w:tcBorders>
              <w:top w:val="nil"/>
              <w:left w:val="nil"/>
              <w:bottom w:val="single" w:sz="4" w:space="0" w:color="auto"/>
              <w:right w:val="single" w:sz="4" w:space="0" w:color="auto"/>
            </w:tcBorders>
            <w:shd w:val="clear" w:color="auto" w:fill="auto"/>
            <w:noWrap/>
            <w:vAlign w:val="bottom"/>
          </w:tcPr>
          <w:p w14:paraId="41FF2F06" w14:textId="02212D5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75BBDC02" w14:textId="4DD558E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42F428F8" w14:textId="0CC101F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Thawed Apheresis PLASMA|ACD-A/XX/refg|3rd </w:t>
            </w:r>
            <w:proofErr w:type="spellStart"/>
            <w:r w:rsidRPr="003C436B">
              <w:rPr>
                <w:rFonts w:ascii="Calibri" w:hAnsi="Calibri" w:cs="Calibri"/>
                <w:color w:val="000000"/>
                <w:sz w:val="20"/>
                <w:szCs w:val="20"/>
              </w:rPr>
              <w:t>container|Riboflavin-treated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BD48FD5" w14:textId="637471D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PLASMA AFR Thaw ACD-A 3C </w:t>
            </w:r>
            <w:proofErr w:type="spellStart"/>
            <w:r w:rsidRPr="003C436B">
              <w:rPr>
                <w:rFonts w:ascii="Calibri" w:hAnsi="Calibri" w:cs="Calibri"/>
                <w:color w:val="000000"/>
                <w:sz w:val="20"/>
                <w:szCs w:val="20"/>
              </w:rPr>
              <w:t>Ribo</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149E9AC6" w14:textId="053FFF2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560E41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23F9CF" w14:textId="032D326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3337502" w14:textId="77F4213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EA733</w:t>
            </w:r>
          </w:p>
        </w:tc>
        <w:tc>
          <w:tcPr>
            <w:tcW w:w="1022" w:type="dxa"/>
            <w:tcBorders>
              <w:top w:val="nil"/>
              <w:left w:val="nil"/>
              <w:bottom w:val="single" w:sz="4" w:space="0" w:color="auto"/>
              <w:right w:val="single" w:sz="4" w:space="0" w:color="auto"/>
            </w:tcBorders>
            <w:shd w:val="clear" w:color="auto" w:fill="auto"/>
            <w:noWrap/>
            <w:vAlign w:val="bottom"/>
          </w:tcPr>
          <w:p w14:paraId="081C9C7B" w14:textId="6BAC10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CABCA7D" w14:textId="42FC52E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583F2E7" w14:textId="6504DA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PLATELETS|PAS-E/XX/20-24C|Open|ResLeu:&lt;1E6|Supernat rem/Plasma added</w:t>
            </w:r>
          </w:p>
        </w:tc>
        <w:tc>
          <w:tcPr>
            <w:tcW w:w="2693" w:type="dxa"/>
            <w:tcBorders>
              <w:top w:val="nil"/>
              <w:left w:val="nil"/>
              <w:bottom w:val="single" w:sz="4" w:space="0" w:color="auto"/>
              <w:right w:val="single" w:sz="4" w:space="0" w:color="auto"/>
            </w:tcBorders>
            <w:shd w:val="clear" w:color="auto" w:fill="auto"/>
            <w:noWrap/>
            <w:vAlign w:val="bottom"/>
          </w:tcPr>
          <w:p w14:paraId="620A6B6C" w14:textId="0650B29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PAS-E OPN LUKOPR SR/PA</w:t>
            </w:r>
          </w:p>
        </w:tc>
        <w:tc>
          <w:tcPr>
            <w:tcW w:w="1008" w:type="dxa"/>
            <w:tcBorders>
              <w:top w:val="nil"/>
              <w:left w:val="nil"/>
              <w:bottom w:val="single" w:sz="4" w:space="0" w:color="auto"/>
              <w:right w:val="single" w:sz="4" w:space="0" w:color="auto"/>
            </w:tcBorders>
            <w:shd w:val="clear" w:color="auto" w:fill="auto"/>
            <w:noWrap/>
            <w:vAlign w:val="bottom"/>
          </w:tcPr>
          <w:p w14:paraId="44C7F077" w14:textId="60DFE63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71AD8AC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11B1E8C" w14:textId="088F3E3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786FB2AE" w14:textId="7A51CDD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EA734</w:t>
            </w:r>
          </w:p>
        </w:tc>
        <w:tc>
          <w:tcPr>
            <w:tcW w:w="1022" w:type="dxa"/>
            <w:tcBorders>
              <w:top w:val="nil"/>
              <w:left w:val="nil"/>
              <w:bottom w:val="single" w:sz="4" w:space="0" w:color="auto"/>
              <w:right w:val="single" w:sz="4" w:space="0" w:color="auto"/>
            </w:tcBorders>
            <w:shd w:val="clear" w:color="auto" w:fill="auto"/>
            <w:noWrap/>
            <w:vAlign w:val="bottom"/>
          </w:tcPr>
          <w:p w14:paraId="7026A489" w14:textId="2F51B9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5830832" w14:textId="6D58406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POOLED CRYOPRECIPITATE</w:t>
            </w:r>
          </w:p>
        </w:tc>
        <w:tc>
          <w:tcPr>
            <w:tcW w:w="5007" w:type="dxa"/>
            <w:tcBorders>
              <w:top w:val="nil"/>
              <w:left w:val="nil"/>
              <w:bottom w:val="single" w:sz="4" w:space="0" w:color="auto"/>
              <w:right w:val="single" w:sz="4" w:space="0" w:color="auto"/>
            </w:tcBorders>
            <w:shd w:val="clear" w:color="auto" w:fill="auto"/>
            <w:noWrap/>
            <w:vAlign w:val="bottom"/>
          </w:tcPr>
          <w:p w14:paraId="5EDE1358" w14:textId="6DAC6D9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POOLED CRYOPRECIPITATE|ACD-A/XX/&lt;=-25C|ResLeu:&lt;1E6|Quar:&gt;=62d/retested</w:t>
            </w:r>
          </w:p>
        </w:tc>
        <w:tc>
          <w:tcPr>
            <w:tcW w:w="2693" w:type="dxa"/>
            <w:tcBorders>
              <w:top w:val="nil"/>
              <w:left w:val="nil"/>
              <w:bottom w:val="single" w:sz="4" w:space="0" w:color="auto"/>
              <w:right w:val="single" w:sz="4" w:space="0" w:color="auto"/>
            </w:tcBorders>
            <w:shd w:val="clear" w:color="auto" w:fill="auto"/>
            <w:noWrap/>
            <w:vAlign w:val="bottom"/>
          </w:tcPr>
          <w:p w14:paraId="0899051E" w14:textId="0AF410B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CRYO AFR Pool ACD-A LUKOPR QUAR</w:t>
            </w:r>
          </w:p>
        </w:tc>
        <w:tc>
          <w:tcPr>
            <w:tcW w:w="1008" w:type="dxa"/>
            <w:tcBorders>
              <w:top w:val="nil"/>
              <w:left w:val="nil"/>
              <w:bottom w:val="single" w:sz="4" w:space="0" w:color="auto"/>
              <w:right w:val="single" w:sz="4" w:space="0" w:color="auto"/>
            </w:tcBorders>
            <w:shd w:val="clear" w:color="auto" w:fill="auto"/>
            <w:noWrap/>
            <w:vAlign w:val="bottom"/>
          </w:tcPr>
          <w:p w14:paraId="716603D2" w14:textId="503324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7E4A85B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B18E98" w14:textId="5506C7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CRYOPRECIPITATE</w:t>
            </w:r>
          </w:p>
        </w:tc>
        <w:tc>
          <w:tcPr>
            <w:tcW w:w="835" w:type="dxa"/>
            <w:tcBorders>
              <w:top w:val="nil"/>
              <w:left w:val="nil"/>
              <w:bottom w:val="single" w:sz="4" w:space="0" w:color="auto"/>
              <w:right w:val="single" w:sz="4" w:space="0" w:color="auto"/>
            </w:tcBorders>
            <w:shd w:val="clear" w:color="auto" w:fill="auto"/>
            <w:noWrap/>
            <w:vAlign w:val="bottom"/>
          </w:tcPr>
          <w:p w14:paraId="1BB82DC5" w14:textId="001B5B3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EA735</w:t>
            </w:r>
          </w:p>
        </w:tc>
        <w:tc>
          <w:tcPr>
            <w:tcW w:w="1022" w:type="dxa"/>
            <w:tcBorders>
              <w:top w:val="nil"/>
              <w:left w:val="nil"/>
              <w:bottom w:val="single" w:sz="4" w:space="0" w:color="auto"/>
              <w:right w:val="single" w:sz="4" w:space="0" w:color="auto"/>
            </w:tcBorders>
            <w:shd w:val="clear" w:color="auto" w:fill="auto"/>
            <w:noWrap/>
            <w:vAlign w:val="bottom"/>
          </w:tcPr>
          <w:p w14:paraId="03C09C29" w14:textId="3486D5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F339036" w14:textId="33CB83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CRYOPRECIPITATE</w:t>
            </w:r>
          </w:p>
        </w:tc>
        <w:tc>
          <w:tcPr>
            <w:tcW w:w="5007" w:type="dxa"/>
            <w:tcBorders>
              <w:top w:val="nil"/>
              <w:left w:val="nil"/>
              <w:bottom w:val="single" w:sz="4" w:space="0" w:color="auto"/>
              <w:right w:val="single" w:sz="4" w:space="0" w:color="auto"/>
            </w:tcBorders>
            <w:shd w:val="clear" w:color="auto" w:fill="auto"/>
            <w:noWrap/>
            <w:vAlign w:val="bottom"/>
          </w:tcPr>
          <w:p w14:paraId="48302DC0" w14:textId="2180D01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CRYOPRECIPITATE|ACD-A/XX/&lt;=-25C|ResLeu:&lt;1E6|Quar:&gt;=62d/retested</w:t>
            </w:r>
          </w:p>
        </w:tc>
        <w:tc>
          <w:tcPr>
            <w:tcW w:w="2693" w:type="dxa"/>
            <w:tcBorders>
              <w:top w:val="nil"/>
              <w:left w:val="nil"/>
              <w:bottom w:val="single" w:sz="4" w:space="0" w:color="auto"/>
              <w:right w:val="single" w:sz="4" w:space="0" w:color="auto"/>
            </w:tcBorders>
            <w:shd w:val="clear" w:color="auto" w:fill="auto"/>
            <w:noWrap/>
            <w:vAlign w:val="bottom"/>
          </w:tcPr>
          <w:p w14:paraId="7B57F92F" w14:textId="65BCEA1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CRYO AFR ACD-A LUKOPR QUAR</w:t>
            </w:r>
          </w:p>
        </w:tc>
        <w:tc>
          <w:tcPr>
            <w:tcW w:w="1008" w:type="dxa"/>
            <w:tcBorders>
              <w:top w:val="nil"/>
              <w:left w:val="nil"/>
              <w:bottom w:val="single" w:sz="4" w:space="0" w:color="auto"/>
              <w:right w:val="single" w:sz="4" w:space="0" w:color="auto"/>
            </w:tcBorders>
            <w:shd w:val="clear" w:color="auto" w:fill="auto"/>
            <w:noWrap/>
            <w:vAlign w:val="bottom"/>
          </w:tcPr>
          <w:p w14:paraId="78FF897D" w14:textId="1B6D2A0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342B2D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BF84FFE" w14:textId="45F144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02171A7" w14:textId="53D612F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EA736</w:t>
            </w:r>
          </w:p>
        </w:tc>
        <w:tc>
          <w:tcPr>
            <w:tcW w:w="1022" w:type="dxa"/>
            <w:tcBorders>
              <w:top w:val="nil"/>
              <w:left w:val="nil"/>
              <w:bottom w:val="single" w:sz="4" w:space="0" w:color="auto"/>
              <w:right w:val="single" w:sz="4" w:space="0" w:color="auto"/>
            </w:tcBorders>
            <w:shd w:val="clear" w:color="auto" w:fill="auto"/>
            <w:noWrap/>
            <w:vAlign w:val="bottom"/>
          </w:tcPr>
          <w:p w14:paraId="2E11FE38" w14:textId="56A180A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3526910" w14:textId="0CD0EC4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PLASMA</w:t>
            </w:r>
          </w:p>
        </w:tc>
        <w:tc>
          <w:tcPr>
            <w:tcW w:w="5007" w:type="dxa"/>
            <w:tcBorders>
              <w:top w:val="nil"/>
              <w:left w:val="nil"/>
              <w:bottom w:val="single" w:sz="4" w:space="0" w:color="auto"/>
              <w:right w:val="single" w:sz="4" w:space="0" w:color="auto"/>
            </w:tcBorders>
            <w:shd w:val="clear" w:color="auto" w:fill="auto"/>
            <w:noWrap/>
            <w:vAlign w:val="bottom"/>
          </w:tcPr>
          <w:p w14:paraId="0B953F91" w14:textId="4605D57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PLASMA|ACD-A/XX/&lt;=-25C|ResLeu:&lt;1E6|Cryo </w:t>
            </w:r>
            <w:proofErr w:type="spellStart"/>
            <w:r w:rsidRPr="003C436B">
              <w:rPr>
                <w:rFonts w:ascii="Calibri" w:hAnsi="Calibri" w:cs="Calibri"/>
                <w:color w:val="000000"/>
                <w:sz w:val="20"/>
                <w:szCs w:val="20"/>
              </w:rPr>
              <w:t>reduced|Quar</w:t>
            </w:r>
            <w:proofErr w:type="spellEnd"/>
            <w:r w:rsidRPr="003C436B">
              <w:rPr>
                <w:rFonts w:ascii="Calibri" w:hAnsi="Calibri" w:cs="Calibri"/>
                <w:color w:val="000000"/>
                <w:sz w:val="20"/>
                <w:szCs w:val="20"/>
              </w:rPr>
              <w:t>:&gt;=62d/retested</w:t>
            </w:r>
          </w:p>
        </w:tc>
        <w:tc>
          <w:tcPr>
            <w:tcW w:w="2693" w:type="dxa"/>
            <w:tcBorders>
              <w:top w:val="nil"/>
              <w:left w:val="nil"/>
              <w:bottom w:val="single" w:sz="4" w:space="0" w:color="auto"/>
              <w:right w:val="single" w:sz="4" w:space="0" w:color="auto"/>
            </w:tcBorders>
            <w:shd w:val="clear" w:color="auto" w:fill="auto"/>
            <w:noWrap/>
            <w:vAlign w:val="bottom"/>
          </w:tcPr>
          <w:p w14:paraId="77B44C5B" w14:textId="68DBC08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PLASMA AFR ACD-A LUKOPR </w:t>
            </w:r>
            <w:proofErr w:type="spellStart"/>
            <w:r w:rsidRPr="003C436B">
              <w:rPr>
                <w:rFonts w:ascii="Calibri" w:hAnsi="Calibri" w:cs="Calibri"/>
                <w:color w:val="000000"/>
                <w:sz w:val="20"/>
                <w:szCs w:val="20"/>
              </w:rPr>
              <w:t>CRYORed</w:t>
            </w:r>
            <w:proofErr w:type="spellEnd"/>
            <w:r w:rsidRPr="003C436B">
              <w:rPr>
                <w:rFonts w:ascii="Calibri" w:hAnsi="Calibri" w:cs="Calibri"/>
                <w:color w:val="000000"/>
                <w:sz w:val="20"/>
                <w:szCs w:val="20"/>
              </w:rPr>
              <w:t xml:space="preserve"> QUAR</w:t>
            </w:r>
          </w:p>
        </w:tc>
        <w:tc>
          <w:tcPr>
            <w:tcW w:w="1008" w:type="dxa"/>
            <w:tcBorders>
              <w:top w:val="nil"/>
              <w:left w:val="nil"/>
              <w:bottom w:val="single" w:sz="4" w:space="0" w:color="auto"/>
              <w:right w:val="single" w:sz="4" w:space="0" w:color="auto"/>
            </w:tcBorders>
            <w:shd w:val="clear" w:color="auto" w:fill="auto"/>
            <w:noWrap/>
            <w:vAlign w:val="bottom"/>
          </w:tcPr>
          <w:p w14:paraId="5AE2361C" w14:textId="5175C3A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D4A045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D43781" w14:textId="2DDF918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8620F55" w14:textId="74DE697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EA737</w:t>
            </w:r>
          </w:p>
        </w:tc>
        <w:tc>
          <w:tcPr>
            <w:tcW w:w="1022" w:type="dxa"/>
            <w:tcBorders>
              <w:top w:val="nil"/>
              <w:left w:val="nil"/>
              <w:bottom w:val="single" w:sz="4" w:space="0" w:color="auto"/>
              <w:right w:val="single" w:sz="4" w:space="0" w:color="auto"/>
            </w:tcBorders>
            <w:shd w:val="clear" w:color="auto" w:fill="auto"/>
            <w:noWrap/>
            <w:vAlign w:val="bottom"/>
          </w:tcPr>
          <w:p w14:paraId="34F2DD96" w14:textId="1380E56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42B95B0" w14:textId="52EC8A7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771A64BD" w14:textId="5789A57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A97A4C4" w14:textId="569EA29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w:t>
            </w:r>
          </w:p>
        </w:tc>
        <w:tc>
          <w:tcPr>
            <w:tcW w:w="1008" w:type="dxa"/>
            <w:tcBorders>
              <w:top w:val="nil"/>
              <w:left w:val="nil"/>
              <w:bottom w:val="single" w:sz="4" w:space="0" w:color="auto"/>
              <w:right w:val="single" w:sz="4" w:space="0" w:color="auto"/>
            </w:tcBorders>
            <w:shd w:val="clear" w:color="auto" w:fill="auto"/>
            <w:noWrap/>
            <w:vAlign w:val="bottom"/>
          </w:tcPr>
          <w:p w14:paraId="3698C1A7" w14:textId="1ECFA60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7493330"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B94CA21" w14:textId="1F218FC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61B35FE" w14:textId="6596477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EA738</w:t>
            </w:r>
          </w:p>
        </w:tc>
        <w:tc>
          <w:tcPr>
            <w:tcW w:w="1022" w:type="dxa"/>
            <w:tcBorders>
              <w:top w:val="nil"/>
              <w:left w:val="nil"/>
              <w:bottom w:val="single" w:sz="4" w:space="0" w:color="auto"/>
              <w:right w:val="single" w:sz="4" w:space="0" w:color="auto"/>
            </w:tcBorders>
            <w:shd w:val="clear" w:color="auto" w:fill="auto"/>
            <w:noWrap/>
            <w:vAlign w:val="bottom"/>
          </w:tcPr>
          <w:p w14:paraId="6CF34197" w14:textId="5141AA6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B282269" w14:textId="5F3408E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DBCE6FE" w14:textId="6A45DEE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mnf:injectable|1st container</w:t>
            </w:r>
          </w:p>
        </w:tc>
        <w:tc>
          <w:tcPr>
            <w:tcW w:w="2693" w:type="dxa"/>
            <w:tcBorders>
              <w:top w:val="nil"/>
              <w:left w:val="nil"/>
              <w:bottom w:val="single" w:sz="4" w:space="0" w:color="auto"/>
              <w:right w:val="single" w:sz="4" w:space="0" w:color="auto"/>
            </w:tcBorders>
            <w:shd w:val="clear" w:color="auto" w:fill="auto"/>
            <w:noWrap/>
            <w:vAlign w:val="bottom"/>
          </w:tcPr>
          <w:p w14:paraId="32F677BD" w14:textId="1584459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1C</w:t>
            </w:r>
          </w:p>
        </w:tc>
        <w:tc>
          <w:tcPr>
            <w:tcW w:w="1008" w:type="dxa"/>
            <w:tcBorders>
              <w:top w:val="nil"/>
              <w:left w:val="nil"/>
              <w:bottom w:val="single" w:sz="4" w:space="0" w:color="auto"/>
              <w:right w:val="single" w:sz="4" w:space="0" w:color="auto"/>
            </w:tcBorders>
            <w:shd w:val="clear" w:color="auto" w:fill="auto"/>
            <w:noWrap/>
            <w:vAlign w:val="bottom"/>
          </w:tcPr>
          <w:p w14:paraId="345C62DB" w14:textId="0E6E824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367D100"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E3DAB27" w14:textId="4087CDA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EDBD488" w14:textId="34E8876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EA739</w:t>
            </w:r>
          </w:p>
        </w:tc>
        <w:tc>
          <w:tcPr>
            <w:tcW w:w="1022" w:type="dxa"/>
            <w:tcBorders>
              <w:top w:val="nil"/>
              <w:left w:val="nil"/>
              <w:bottom w:val="single" w:sz="4" w:space="0" w:color="auto"/>
              <w:right w:val="single" w:sz="4" w:space="0" w:color="auto"/>
            </w:tcBorders>
            <w:shd w:val="clear" w:color="auto" w:fill="auto"/>
            <w:noWrap/>
            <w:vAlign w:val="bottom"/>
          </w:tcPr>
          <w:p w14:paraId="22752552" w14:textId="579F8C8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325924F" w14:textId="1EDEF88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36A9A2B" w14:textId="6AF1129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mnf:injectable|2nd container</w:t>
            </w:r>
          </w:p>
        </w:tc>
        <w:tc>
          <w:tcPr>
            <w:tcW w:w="2693" w:type="dxa"/>
            <w:tcBorders>
              <w:top w:val="nil"/>
              <w:left w:val="nil"/>
              <w:bottom w:val="single" w:sz="4" w:space="0" w:color="auto"/>
              <w:right w:val="single" w:sz="4" w:space="0" w:color="auto"/>
            </w:tcBorders>
            <w:shd w:val="clear" w:color="auto" w:fill="auto"/>
            <w:noWrap/>
            <w:vAlign w:val="bottom"/>
          </w:tcPr>
          <w:p w14:paraId="3BA949AD" w14:textId="3D62B92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2C</w:t>
            </w:r>
          </w:p>
        </w:tc>
        <w:tc>
          <w:tcPr>
            <w:tcW w:w="1008" w:type="dxa"/>
            <w:tcBorders>
              <w:top w:val="nil"/>
              <w:left w:val="nil"/>
              <w:bottom w:val="single" w:sz="4" w:space="0" w:color="auto"/>
              <w:right w:val="single" w:sz="4" w:space="0" w:color="auto"/>
            </w:tcBorders>
            <w:shd w:val="clear" w:color="auto" w:fill="auto"/>
            <w:noWrap/>
            <w:vAlign w:val="bottom"/>
          </w:tcPr>
          <w:p w14:paraId="687C4B76" w14:textId="0F6674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8BF442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0C9AC64" w14:textId="689A94B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3E7456F" w14:textId="0D48009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EA740</w:t>
            </w:r>
          </w:p>
        </w:tc>
        <w:tc>
          <w:tcPr>
            <w:tcW w:w="1022" w:type="dxa"/>
            <w:tcBorders>
              <w:top w:val="nil"/>
              <w:left w:val="nil"/>
              <w:bottom w:val="single" w:sz="4" w:space="0" w:color="auto"/>
              <w:right w:val="single" w:sz="4" w:space="0" w:color="auto"/>
            </w:tcBorders>
            <w:shd w:val="clear" w:color="auto" w:fill="auto"/>
            <w:noWrap/>
            <w:vAlign w:val="bottom"/>
          </w:tcPr>
          <w:p w14:paraId="2A5F6348" w14:textId="1E4B0E4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8707E39" w14:textId="406F6B7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7EA72BF7" w14:textId="0D7AC4D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mnf:injectable|3rd container</w:t>
            </w:r>
          </w:p>
        </w:tc>
        <w:tc>
          <w:tcPr>
            <w:tcW w:w="2693" w:type="dxa"/>
            <w:tcBorders>
              <w:top w:val="nil"/>
              <w:left w:val="nil"/>
              <w:bottom w:val="single" w:sz="4" w:space="0" w:color="auto"/>
              <w:right w:val="single" w:sz="4" w:space="0" w:color="auto"/>
            </w:tcBorders>
            <w:shd w:val="clear" w:color="auto" w:fill="auto"/>
            <w:noWrap/>
            <w:vAlign w:val="bottom"/>
          </w:tcPr>
          <w:p w14:paraId="6E4EAC12" w14:textId="39DE5BA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3C</w:t>
            </w:r>
          </w:p>
        </w:tc>
        <w:tc>
          <w:tcPr>
            <w:tcW w:w="1008" w:type="dxa"/>
            <w:tcBorders>
              <w:top w:val="nil"/>
              <w:left w:val="nil"/>
              <w:bottom w:val="single" w:sz="4" w:space="0" w:color="auto"/>
              <w:right w:val="single" w:sz="4" w:space="0" w:color="auto"/>
            </w:tcBorders>
            <w:shd w:val="clear" w:color="auto" w:fill="auto"/>
            <w:noWrap/>
            <w:vAlign w:val="bottom"/>
          </w:tcPr>
          <w:p w14:paraId="5B2C2CCB" w14:textId="226FC11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98C5BC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CA5A4C4" w14:textId="344F162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9AED9EE" w14:textId="5912842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EA741</w:t>
            </w:r>
          </w:p>
        </w:tc>
        <w:tc>
          <w:tcPr>
            <w:tcW w:w="1022" w:type="dxa"/>
            <w:tcBorders>
              <w:top w:val="nil"/>
              <w:left w:val="nil"/>
              <w:bottom w:val="single" w:sz="4" w:space="0" w:color="auto"/>
              <w:right w:val="single" w:sz="4" w:space="0" w:color="auto"/>
            </w:tcBorders>
            <w:shd w:val="clear" w:color="auto" w:fill="auto"/>
            <w:noWrap/>
            <w:vAlign w:val="bottom"/>
          </w:tcPr>
          <w:p w14:paraId="33EB5A80" w14:textId="3663C04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6FBAE93" w14:textId="2BD438E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60652194" w14:textId="079829A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:&lt;5E6|Psoralen-treated</w:t>
            </w:r>
          </w:p>
        </w:tc>
        <w:tc>
          <w:tcPr>
            <w:tcW w:w="2693" w:type="dxa"/>
            <w:tcBorders>
              <w:top w:val="nil"/>
              <w:left w:val="nil"/>
              <w:bottom w:val="single" w:sz="4" w:space="0" w:color="auto"/>
              <w:right w:val="single" w:sz="4" w:space="0" w:color="auto"/>
            </w:tcBorders>
            <w:shd w:val="clear" w:color="auto" w:fill="auto"/>
            <w:noWrap/>
            <w:vAlign w:val="bottom"/>
          </w:tcPr>
          <w:p w14:paraId="22C6255A" w14:textId="73837B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693A778" w14:textId="163742F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782FA8F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8AA533C" w14:textId="6111CDC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948127D" w14:textId="031064C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EA742</w:t>
            </w:r>
          </w:p>
        </w:tc>
        <w:tc>
          <w:tcPr>
            <w:tcW w:w="1022" w:type="dxa"/>
            <w:tcBorders>
              <w:top w:val="nil"/>
              <w:left w:val="nil"/>
              <w:bottom w:val="single" w:sz="4" w:space="0" w:color="auto"/>
              <w:right w:val="single" w:sz="4" w:space="0" w:color="auto"/>
            </w:tcBorders>
            <w:shd w:val="clear" w:color="auto" w:fill="auto"/>
            <w:noWrap/>
            <w:vAlign w:val="bottom"/>
          </w:tcPr>
          <w:p w14:paraId="0CFA429E" w14:textId="26F5CD3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7DA6EE0" w14:textId="3ECEFBB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11DC9285" w14:textId="259C986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:&lt;5E6|1st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5EDB7A1" w14:textId="0390060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1BAA87FD" w14:textId="47442D7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7DDF3D0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72AE9A" w14:textId="1D91B9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5A128E1" w14:textId="7A9779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EA743</w:t>
            </w:r>
          </w:p>
        </w:tc>
        <w:tc>
          <w:tcPr>
            <w:tcW w:w="1022" w:type="dxa"/>
            <w:tcBorders>
              <w:top w:val="nil"/>
              <w:left w:val="nil"/>
              <w:bottom w:val="single" w:sz="4" w:space="0" w:color="auto"/>
              <w:right w:val="single" w:sz="4" w:space="0" w:color="auto"/>
            </w:tcBorders>
            <w:shd w:val="clear" w:color="auto" w:fill="auto"/>
            <w:noWrap/>
            <w:vAlign w:val="bottom"/>
          </w:tcPr>
          <w:p w14:paraId="72AA1EE5" w14:textId="2011257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3702B42" w14:textId="4CD6356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1384465" w14:textId="50CB394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:&lt;5E6|2nd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6A479C1" w14:textId="1F60837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4EDFE19E" w14:textId="549FB0E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F3D274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835B63F" w14:textId="0D51D3B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F9D746A" w14:textId="17334E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EA744</w:t>
            </w:r>
          </w:p>
        </w:tc>
        <w:tc>
          <w:tcPr>
            <w:tcW w:w="1022" w:type="dxa"/>
            <w:tcBorders>
              <w:top w:val="nil"/>
              <w:left w:val="nil"/>
              <w:bottom w:val="single" w:sz="4" w:space="0" w:color="auto"/>
              <w:right w:val="single" w:sz="4" w:space="0" w:color="auto"/>
            </w:tcBorders>
            <w:shd w:val="clear" w:color="auto" w:fill="auto"/>
            <w:noWrap/>
            <w:vAlign w:val="bottom"/>
          </w:tcPr>
          <w:p w14:paraId="1687E525" w14:textId="265EE63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66E7FB9" w14:textId="21B3C1B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826E0C2" w14:textId="081BB0F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:&lt;5E6|3rd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6893264" w14:textId="29600C7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85EFDD8" w14:textId="64CB98F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6A163C9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8199B07" w14:textId="71B8CE4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95D1E27" w14:textId="59CDF4E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EA745</w:t>
            </w:r>
          </w:p>
        </w:tc>
        <w:tc>
          <w:tcPr>
            <w:tcW w:w="1022" w:type="dxa"/>
            <w:tcBorders>
              <w:top w:val="nil"/>
              <w:left w:val="nil"/>
              <w:bottom w:val="single" w:sz="4" w:space="0" w:color="auto"/>
              <w:right w:val="single" w:sz="4" w:space="0" w:color="auto"/>
            </w:tcBorders>
            <w:shd w:val="clear" w:color="auto" w:fill="auto"/>
            <w:noWrap/>
            <w:vAlign w:val="bottom"/>
          </w:tcPr>
          <w:p w14:paraId="645AAA5D" w14:textId="4D39E31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54696B8" w14:textId="40C8DB2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010B7A9" w14:textId="748BD7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w:t>
            </w:r>
            <w:proofErr w:type="spellEnd"/>
            <w:r w:rsidRPr="003C436B">
              <w:rPr>
                <w:rFonts w:ascii="Calibri" w:hAnsi="Calibri" w:cs="Calibri"/>
                <w:color w:val="000000"/>
                <w:sz w:val="20"/>
                <w:szCs w:val="20"/>
              </w:rPr>
              <w:t xml:space="preserve">|&lt;3E11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C628552" w14:textId="33D1B1C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w:t>
            </w:r>
          </w:p>
        </w:tc>
        <w:tc>
          <w:tcPr>
            <w:tcW w:w="1008" w:type="dxa"/>
            <w:tcBorders>
              <w:top w:val="nil"/>
              <w:left w:val="nil"/>
              <w:bottom w:val="single" w:sz="4" w:space="0" w:color="auto"/>
              <w:right w:val="single" w:sz="4" w:space="0" w:color="auto"/>
            </w:tcBorders>
            <w:shd w:val="clear" w:color="auto" w:fill="auto"/>
            <w:noWrap/>
            <w:vAlign w:val="bottom"/>
          </w:tcPr>
          <w:p w14:paraId="0AA153BD" w14:textId="0E9CD79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BAB469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21E8EBE" w14:textId="320852B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95709D5" w14:textId="045AF9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EA746</w:t>
            </w:r>
          </w:p>
        </w:tc>
        <w:tc>
          <w:tcPr>
            <w:tcW w:w="1022" w:type="dxa"/>
            <w:tcBorders>
              <w:top w:val="nil"/>
              <w:left w:val="nil"/>
              <w:bottom w:val="single" w:sz="4" w:space="0" w:color="auto"/>
              <w:right w:val="single" w:sz="4" w:space="0" w:color="auto"/>
            </w:tcBorders>
            <w:shd w:val="clear" w:color="auto" w:fill="auto"/>
            <w:noWrap/>
            <w:vAlign w:val="bottom"/>
          </w:tcPr>
          <w:p w14:paraId="3B20FF21" w14:textId="311119C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BE86B27" w14:textId="7816A7A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1E63B307" w14:textId="182AB2F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1D7D0C2" w14:textId="3921A7E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7F708BAC" w14:textId="5B32CC1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2E056D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4BFC123" w14:textId="46CB73C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B610A9F" w14:textId="06257D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EA747</w:t>
            </w:r>
          </w:p>
        </w:tc>
        <w:tc>
          <w:tcPr>
            <w:tcW w:w="1022" w:type="dxa"/>
            <w:tcBorders>
              <w:top w:val="nil"/>
              <w:left w:val="nil"/>
              <w:bottom w:val="single" w:sz="4" w:space="0" w:color="auto"/>
              <w:right w:val="single" w:sz="4" w:space="0" w:color="auto"/>
            </w:tcBorders>
            <w:shd w:val="clear" w:color="auto" w:fill="auto"/>
            <w:noWrap/>
            <w:vAlign w:val="bottom"/>
          </w:tcPr>
          <w:p w14:paraId="74E1445C" w14:textId="6753FEC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1086C05" w14:textId="1C625F2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B24B330" w14:textId="04E937D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9FB1B33" w14:textId="02109A7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14F1B8B" w14:textId="52035D4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F62726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6FA065" w14:textId="661EBC5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C68E30F" w14:textId="442C72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EA748</w:t>
            </w:r>
          </w:p>
        </w:tc>
        <w:tc>
          <w:tcPr>
            <w:tcW w:w="1022" w:type="dxa"/>
            <w:tcBorders>
              <w:top w:val="nil"/>
              <w:left w:val="nil"/>
              <w:bottom w:val="single" w:sz="4" w:space="0" w:color="auto"/>
              <w:right w:val="single" w:sz="4" w:space="0" w:color="auto"/>
            </w:tcBorders>
            <w:shd w:val="clear" w:color="auto" w:fill="auto"/>
            <w:noWrap/>
            <w:vAlign w:val="bottom"/>
          </w:tcPr>
          <w:p w14:paraId="0EDBA246" w14:textId="782BE69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AED1998" w14:textId="473A57B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14FB9E9C" w14:textId="2444FE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400779A" w14:textId="05D2ED0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70F919DF" w14:textId="07DBD0C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9DBBB0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ECCA787" w14:textId="16E534B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C43970C" w14:textId="722422D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EA749</w:t>
            </w:r>
          </w:p>
        </w:tc>
        <w:tc>
          <w:tcPr>
            <w:tcW w:w="1022" w:type="dxa"/>
            <w:tcBorders>
              <w:top w:val="nil"/>
              <w:left w:val="nil"/>
              <w:bottom w:val="single" w:sz="4" w:space="0" w:color="auto"/>
              <w:right w:val="single" w:sz="4" w:space="0" w:color="auto"/>
            </w:tcBorders>
            <w:shd w:val="clear" w:color="auto" w:fill="auto"/>
            <w:noWrap/>
            <w:vAlign w:val="bottom"/>
          </w:tcPr>
          <w:p w14:paraId="38067942" w14:textId="6F58EA6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B66A0E8" w14:textId="4124F45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B37CC81" w14:textId="41BE8AB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6AD642F" w14:textId="45DD6C6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44E90117" w14:textId="5A94429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1FE5108"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A2D60F" w14:textId="04CAB9C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AFAC11C" w14:textId="7044C50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EA750</w:t>
            </w:r>
          </w:p>
        </w:tc>
        <w:tc>
          <w:tcPr>
            <w:tcW w:w="1022" w:type="dxa"/>
            <w:tcBorders>
              <w:top w:val="nil"/>
              <w:left w:val="nil"/>
              <w:bottom w:val="single" w:sz="4" w:space="0" w:color="auto"/>
              <w:right w:val="single" w:sz="4" w:space="0" w:color="auto"/>
            </w:tcBorders>
            <w:shd w:val="clear" w:color="auto" w:fill="auto"/>
            <w:noWrap/>
            <w:vAlign w:val="bottom"/>
          </w:tcPr>
          <w:p w14:paraId="70CF29D5" w14:textId="194691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684C857" w14:textId="4345E9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F06841A" w14:textId="6C14F01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806B2C2" w14:textId="7A4C760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w:t>
            </w:r>
          </w:p>
        </w:tc>
        <w:tc>
          <w:tcPr>
            <w:tcW w:w="1008" w:type="dxa"/>
            <w:tcBorders>
              <w:top w:val="nil"/>
              <w:left w:val="nil"/>
              <w:bottom w:val="single" w:sz="4" w:space="0" w:color="auto"/>
              <w:right w:val="single" w:sz="4" w:space="0" w:color="auto"/>
            </w:tcBorders>
            <w:shd w:val="clear" w:color="auto" w:fill="auto"/>
            <w:noWrap/>
            <w:vAlign w:val="bottom"/>
          </w:tcPr>
          <w:p w14:paraId="3404AA19" w14:textId="6257ECB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BDE958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77727B" w14:textId="6221E98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56F929A" w14:textId="4A0986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EA751</w:t>
            </w:r>
          </w:p>
        </w:tc>
        <w:tc>
          <w:tcPr>
            <w:tcW w:w="1022" w:type="dxa"/>
            <w:tcBorders>
              <w:top w:val="nil"/>
              <w:left w:val="nil"/>
              <w:bottom w:val="single" w:sz="4" w:space="0" w:color="auto"/>
              <w:right w:val="single" w:sz="4" w:space="0" w:color="auto"/>
            </w:tcBorders>
            <w:shd w:val="clear" w:color="auto" w:fill="auto"/>
            <w:noWrap/>
            <w:vAlign w:val="bottom"/>
          </w:tcPr>
          <w:p w14:paraId="54580772" w14:textId="6A7463D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02270A9" w14:textId="0E2728F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448F1D7" w14:textId="0F5A665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mnf:injectable|Irradiated|1st container</w:t>
            </w:r>
          </w:p>
        </w:tc>
        <w:tc>
          <w:tcPr>
            <w:tcW w:w="2693" w:type="dxa"/>
            <w:tcBorders>
              <w:top w:val="nil"/>
              <w:left w:val="nil"/>
              <w:bottom w:val="single" w:sz="4" w:space="0" w:color="auto"/>
              <w:right w:val="single" w:sz="4" w:space="0" w:color="auto"/>
            </w:tcBorders>
            <w:shd w:val="clear" w:color="auto" w:fill="auto"/>
            <w:noWrap/>
            <w:vAlign w:val="bottom"/>
          </w:tcPr>
          <w:p w14:paraId="0D7294E8" w14:textId="1A15DC3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1C</w:t>
            </w:r>
          </w:p>
        </w:tc>
        <w:tc>
          <w:tcPr>
            <w:tcW w:w="1008" w:type="dxa"/>
            <w:tcBorders>
              <w:top w:val="nil"/>
              <w:left w:val="nil"/>
              <w:bottom w:val="single" w:sz="4" w:space="0" w:color="auto"/>
              <w:right w:val="single" w:sz="4" w:space="0" w:color="auto"/>
            </w:tcBorders>
            <w:shd w:val="clear" w:color="auto" w:fill="auto"/>
            <w:noWrap/>
            <w:vAlign w:val="bottom"/>
          </w:tcPr>
          <w:p w14:paraId="7FC74CE9" w14:textId="53AD3EE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709C567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51B6B3B" w14:textId="385334D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7ED94B1" w14:textId="6B1E8E1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EA752</w:t>
            </w:r>
          </w:p>
        </w:tc>
        <w:tc>
          <w:tcPr>
            <w:tcW w:w="1022" w:type="dxa"/>
            <w:tcBorders>
              <w:top w:val="nil"/>
              <w:left w:val="nil"/>
              <w:bottom w:val="single" w:sz="4" w:space="0" w:color="auto"/>
              <w:right w:val="single" w:sz="4" w:space="0" w:color="auto"/>
            </w:tcBorders>
            <w:shd w:val="clear" w:color="auto" w:fill="auto"/>
            <w:noWrap/>
            <w:vAlign w:val="bottom"/>
          </w:tcPr>
          <w:p w14:paraId="006E377A" w14:textId="0E3E09D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F52E963" w14:textId="7D0C056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4AD038EE" w14:textId="5138E04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mnf:injectable|Irradiated|2nd container</w:t>
            </w:r>
          </w:p>
        </w:tc>
        <w:tc>
          <w:tcPr>
            <w:tcW w:w="2693" w:type="dxa"/>
            <w:tcBorders>
              <w:top w:val="nil"/>
              <w:left w:val="nil"/>
              <w:bottom w:val="single" w:sz="4" w:space="0" w:color="auto"/>
              <w:right w:val="single" w:sz="4" w:space="0" w:color="auto"/>
            </w:tcBorders>
            <w:shd w:val="clear" w:color="auto" w:fill="auto"/>
            <w:noWrap/>
            <w:vAlign w:val="bottom"/>
          </w:tcPr>
          <w:p w14:paraId="3124F01F" w14:textId="0E0171F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2C</w:t>
            </w:r>
          </w:p>
        </w:tc>
        <w:tc>
          <w:tcPr>
            <w:tcW w:w="1008" w:type="dxa"/>
            <w:tcBorders>
              <w:top w:val="nil"/>
              <w:left w:val="nil"/>
              <w:bottom w:val="single" w:sz="4" w:space="0" w:color="auto"/>
              <w:right w:val="single" w:sz="4" w:space="0" w:color="auto"/>
            </w:tcBorders>
            <w:shd w:val="clear" w:color="auto" w:fill="auto"/>
            <w:noWrap/>
            <w:vAlign w:val="bottom"/>
          </w:tcPr>
          <w:p w14:paraId="711C9566" w14:textId="687EE17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2A70AA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AE59DE" w14:textId="669C2A9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3BA6182" w14:textId="101A713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EA753</w:t>
            </w:r>
          </w:p>
        </w:tc>
        <w:tc>
          <w:tcPr>
            <w:tcW w:w="1022" w:type="dxa"/>
            <w:tcBorders>
              <w:top w:val="nil"/>
              <w:left w:val="nil"/>
              <w:bottom w:val="single" w:sz="4" w:space="0" w:color="auto"/>
              <w:right w:val="single" w:sz="4" w:space="0" w:color="auto"/>
            </w:tcBorders>
            <w:shd w:val="clear" w:color="auto" w:fill="auto"/>
            <w:noWrap/>
            <w:vAlign w:val="bottom"/>
          </w:tcPr>
          <w:p w14:paraId="703B731E" w14:textId="61772C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3BC3D43" w14:textId="33F596B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786F474" w14:textId="6FA47EE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PLATELETS|ACD-A/XX/&lt;=-80C|For mnf:injectable|Irradiated|3rd container</w:t>
            </w:r>
          </w:p>
        </w:tc>
        <w:tc>
          <w:tcPr>
            <w:tcW w:w="2693" w:type="dxa"/>
            <w:tcBorders>
              <w:top w:val="nil"/>
              <w:left w:val="nil"/>
              <w:bottom w:val="single" w:sz="4" w:space="0" w:color="auto"/>
              <w:right w:val="single" w:sz="4" w:space="0" w:color="auto"/>
            </w:tcBorders>
            <w:shd w:val="clear" w:color="auto" w:fill="auto"/>
            <w:noWrap/>
            <w:vAlign w:val="bottom"/>
          </w:tcPr>
          <w:p w14:paraId="6F5CDA0F" w14:textId="14A4CD7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3C</w:t>
            </w:r>
          </w:p>
        </w:tc>
        <w:tc>
          <w:tcPr>
            <w:tcW w:w="1008" w:type="dxa"/>
            <w:tcBorders>
              <w:top w:val="nil"/>
              <w:left w:val="nil"/>
              <w:bottom w:val="single" w:sz="4" w:space="0" w:color="auto"/>
              <w:right w:val="single" w:sz="4" w:space="0" w:color="auto"/>
            </w:tcBorders>
            <w:shd w:val="clear" w:color="auto" w:fill="auto"/>
            <w:noWrap/>
            <w:vAlign w:val="bottom"/>
          </w:tcPr>
          <w:p w14:paraId="58265C12" w14:textId="116A2F0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28F84E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50D35A" w14:textId="319A3A1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0C91B5B" w14:textId="04B360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EA754</w:t>
            </w:r>
          </w:p>
        </w:tc>
        <w:tc>
          <w:tcPr>
            <w:tcW w:w="1022" w:type="dxa"/>
            <w:tcBorders>
              <w:top w:val="nil"/>
              <w:left w:val="nil"/>
              <w:bottom w:val="single" w:sz="4" w:space="0" w:color="auto"/>
              <w:right w:val="single" w:sz="4" w:space="0" w:color="auto"/>
            </w:tcBorders>
            <w:shd w:val="clear" w:color="auto" w:fill="auto"/>
            <w:noWrap/>
            <w:vAlign w:val="bottom"/>
          </w:tcPr>
          <w:p w14:paraId="4E2B4F0B" w14:textId="7087B1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E8442CB" w14:textId="20C2D4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630351DE" w14:textId="6D6C88B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:&lt;5E6|Psoralen-treated</w:t>
            </w:r>
          </w:p>
        </w:tc>
        <w:tc>
          <w:tcPr>
            <w:tcW w:w="2693" w:type="dxa"/>
            <w:tcBorders>
              <w:top w:val="nil"/>
              <w:left w:val="nil"/>
              <w:bottom w:val="single" w:sz="4" w:space="0" w:color="auto"/>
              <w:right w:val="single" w:sz="4" w:space="0" w:color="auto"/>
            </w:tcBorders>
            <w:shd w:val="clear" w:color="auto" w:fill="auto"/>
            <w:noWrap/>
            <w:vAlign w:val="bottom"/>
          </w:tcPr>
          <w:p w14:paraId="11688FB0" w14:textId="77C6707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735D04D6" w14:textId="12D5228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86F4D5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EA2878" w14:textId="159A6FC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01F7749" w14:textId="60BF243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EA755</w:t>
            </w:r>
          </w:p>
        </w:tc>
        <w:tc>
          <w:tcPr>
            <w:tcW w:w="1022" w:type="dxa"/>
            <w:tcBorders>
              <w:top w:val="nil"/>
              <w:left w:val="nil"/>
              <w:bottom w:val="single" w:sz="4" w:space="0" w:color="auto"/>
              <w:right w:val="single" w:sz="4" w:space="0" w:color="auto"/>
            </w:tcBorders>
            <w:shd w:val="clear" w:color="auto" w:fill="auto"/>
            <w:noWrap/>
            <w:vAlign w:val="bottom"/>
          </w:tcPr>
          <w:p w14:paraId="122FF062" w14:textId="1FDD6D0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425904E" w14:textId="0CABB87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401DDCB9" w14:textId="32CFDBA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:&lt;5E6|1st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4A97D9F" w14:textId="6B29B71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545237E" w14:textId="3A627E2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AB4E6F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0F822FB" w14:textId="6F8F1F1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A62DF7B" w14:textId="60A8D60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EA756</w:t>
            </w:r>
          </w:p>
        </w:tc>
        <w:tc>
          <w:tcPr>
            <w:tcW w:w="1022" w:type="dxa"/>
            <w:tcBorders>
              <w:top w:val="nil"/>
              <w:left w:val="nil"/>
              <w:bottom w:val="single" w:sz="4" w:space="0" w:color="auto"/>
              <w:right w:val="single" w:sz="4" w:space="0" w:color="auto"/>
            </w:tcBorders>
            <w:shd w:val="clear" w:color="auto" w:fill="auto"/>
            <w:noWrap/>
            <w:vAlign w:val="bottom"/>
          </w:tcPr>
          <w:p w14:paraId="3E246BE4" w14:textId="4826A8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64BED90" w14:textId="0E1FC7D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79E557B8" w14:textId="744127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:&lt;5E6|2nd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E6326B3" w14:textId="0289583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CD0A0C7" w14:textId="6A0A38E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2B405E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90D17CD" w14:textId="2534F61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656E24B" w14:textId="7BD1C5D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EA757</w:t>
            </w:r>
          </w:p>
        </w:tc>
        <w:tc>
          <w:tcPr>
            <w:tcW w:w="1022" w:type="dxa"/>
            <w:tcBorders>
              <w:top w:val="nil"/>
              <w:left w:val="nil"/>
              <w:bottom w:val="single" w:sz="4" w:space="0" w:color="auto"/>
              <w:right w:val="single" w:sz="4" w:space="0" w:color="auto"/>
            </w:tcBorders>
            <w:shd w:val="clear" w:color="auto" w:fill="auto"/>
            <w:noWrap/>
            <w:vAlign w:val="bottom"/>
          </w:tcPr>
          <w:p w14:paraId="7E345ABE" w14:textId="399FC21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98A22D6" w14:textId="40E6B9D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367304E" w14:textId="6E75194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:&lt;5E6|3rd </w:t>
            </w:r>
            <w:proofErr w:type="spellStart"/>
            <w:r w:rsidRPr="003C436B">
              <w:rPr>
                <w:rFonts w:ascii="Calibri" w:hAnsi="Calibri" w:cs="Calibri"/>
                <w:color w:val="000000"/>
                <w:sz w:val="20"/>
                <w:szCs w:val="20"/>
              </w:rPr>
              <w:t>container|Psoralen-treated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8B4DB88" w14:textId="1D57389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D56B6EA" w14:textId="3621FE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6D056AC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F54238D" w14:textId="511BF75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9E49285" w14:textId="38ED7EE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EA758</w:t>
            </w:r>
          </w:p>
        </w:tc>
        <w:tc>
          <w:tcPr>
            <w:tcW w:w="1022" w:type="dxa"/>
            <w:tcBorders>
              <w:top w:val="nil"/>
              <w:left w:val="nil"/>
              <w:bottom w:val="single" w:sz="4" w:space="0" w:color="auto"/>
              <w:right w:val="single" w:sz="4" w:space="0" w:color="auto"/>
            </w:tcBorders>
            <w:shd w:val="clear" w:color="auto" w:fill="auto"/>
            <w:noWrap/>
            <w:vAlign w:val="bottom"/>
          </w:tcPr>
          <w:p w14:paraId="40D5B7EE" w14:textId="0A2B49A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61FE0777" w14:textId="39B45EC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6971508C" w14:textId="57A6035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w:t>
            </w:r>
            <w:proofErr w:type="spellEnd"/>
            <w:r w:rsidRPr="003C436B">
              <w:rPr>
                <w:rFonts w:ascii="Calibri" w:hAnsi="Calibri" w:cs="Calibri"/>
                <w:color w:val="000000"/>
                <w:sz w:val="20"/>
                <w:szCs w:val="20"/>
              </w:rPr>
              <w:t xml:space="preserve">|&lt;3E11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B2BEF6A" w14:textId="16DA054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w:t>
            </w:r>
          </w:p>
        </w:tc>
        <w:tc>
          <w:tcPr>
            <w:tcW w:w="1008" w:type="dxa"/>
            <w:tcBorders>
              <w:top w:val="nil"/>
              <w:left w:val="nil"/>
              <w:bottom w:val="single" w:sz="4" w:space="0" w:color="auto"/>
              <w:right w:val="single" w:sz="4" w:space="0" w:color="auto"/>
            </w:tcBorders>
            <w:shd w:val="clear" w:color="auto" w:fill="auto"/>
            <w:noWrap/>
            <w:vAlign w:val="bottom"/>
          </w:tcPr>
          <w:p w14:paraId="1F8C8635" w14:textId="4509603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6BC5796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3DE5819" w14:textId="13BDF0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3E657AE" w14:textId="78B218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EA759</w:t>
            </w:r>
          </w:p>
        </w:tc>
        <w:tc>
          <w:tcPr>
            <w:tcW w:w="1022" w:type="dxa"/>
            <w:tcBorders>
              <w:top w:val="nil"/>
              <w:left w:val="nil"/>
              <w:bottom w:val="single" w:sz="4" w:space="0" w:color="auto"/>
              <w:right w:val="single" w:sz="4" w:space="0" w:color="auto"/>
            </w:tcBorders>
            <w:shd w:val="clear" w:color="auto" w:fill="auto"/>
            <w:noWrap/>
            <w:vAlign w:val="bottom"/>
          </w:tcPr>
          <w:p w14:paraId="36BE6236" w14:textId="635DF46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0CA8DB4" w14:textId="267662B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5AB154C" w14:textId="26B703D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F5CD574" w14:textId="561C244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775C2F8" w14:textId="10A7ABD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28E154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1D09342" w14:textId="0B77B22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9AE0F3D" w14:textId="09FAE06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EA760</w:t>
            </w:r>
          </w:p>
        </w:tc>
        <w:tc>
          <w:tcPr>
            <w:tcW w:w="1022" w:type="dxa"/>
            <w:tcBorders>
              <w:top w:val="nil"/>
              <w:left w:val="nil"/>
              <w:bottom w:val="single" w:sz="4" w:space="0" w:color="auto"/>
              <w:right w:val="single" w:sz="4" w:space="0" w:color="auto"/>
            </w:tcBorders>
            <w:shd w:val="clear" w:color="auto" w:fill="auto"/>
            <w:noWrap/>
            <w:vAlign w:val="bottom"/>
          </w:tcPr>
          <w:p w14:paraId="758B5CD7" w14:textId="787FC5E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E75A175" w14:textId="58D7293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1C0015D" w14:textId="51562DE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E010A01" w14:textId="722CC75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48E98B34" w14:textId="3AE86A8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6A8EC61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FD2C790" w14:textId="014BF5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43ED4CD" w14:textId="5A13CA9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EA761</w:t>
            </w:r>
          </w:p>
        </w:tc>
        <w:tc>
          <w:tcPr>
            <w:tcW w:w="1022" w:type="dxa"/>
            <w:tcBorders>
              <w:top w:val="nil"/>
              <w:left w:val="nil"/>
              <w:bottom w:val="single" w:sz="4" w:space="0" w:color="auto"/>
              <w:right w:val="single" w:sz="4" w:space="0" w:color="auto"/>
            </w:tcBorders>
            <w:shd w:val="clear" w:color="auto" w:fill="auto"/>
            <w:noWrap/>
            <w:vAlign w:val="bottom"/>
          </w:tcPr>
          <w:p w14:paraId="69768F1E" w14:textId="444EE05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45D5927" w14:textId="210129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C31EC30" w14:textId="449CEB1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23E97B2" w14:textId="52F3B9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64E7296" w14:textId="6B1D964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194D13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53871B" w14:textId="691A78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972C33D" w14:textId="37882A2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EA762</w:t>
            </w:r>
          </w:p>
        </w:tc>
        <w:tc>
          <w:tcPr>
            <w:tcW w:w="1022" w:type="dxa"/>
            <w:tcBorders>
              <w:top w:val="nil"/>
              <w:left w:val="nil"/>
              <w:bottom w:val="single" w:sz="4" w:space="0" w:color="auto"/>
              <w:right w:val="single" w:sz="4" w:space="0" w:color="auto"/>
            </w:tcBorders>
            <w:shd w:val="clear" w:color="auto" w:fill="auto"/>
            <w:noWrap/>
            <w:vAlign w:val="bottom"/>
          </w:tcPr>
          <w:p w14:paraId="22B8F05A" w14:textId="7DC6E87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BE97A79" w14:textId="52D23C6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70C3C44" w14:textId="66644DC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B70BB0B" w14:textId="3107B5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IRD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5EC473A1" w14:textId="0FBCD94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2ED9876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52AE9C5" w14:textId="5AE76E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A570CA6" w14:textId="7B918BC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EA763</w:t>
            </w:r>
          </w:p>
        </w:tc>
        <w:tc>
          <w:tcPr>
            <w:tcW w:w="1022" w:type="dxa"/>
            <w:tcBorders>
              <w:top w:val="nil"/>
              <w:left w:val="nil"/>
              <w:bottom w:val="single" w:sz="4" w:space="0" w:color="auto"/>
              <w:right w:val="single" w:sz="4" w:space="0" w:color="auto"/>
            </w:tcBorders>
            <w:shd w:val="clear" w:color="auto" w:fill="auto"/>
            <w:noWrap/>
            <w:vAlign w:val="bottom"/>
          </w:tcPr>
          <w:p w14:paraId="088D0D3B" w14:textId="19AD2A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6414A81" w14:textId="2346B02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1D407F0" w14:textId="69E099D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w:t>
            </w:r>
          </w:p>
        </w:tc>
        <w:tc>
          <w:tcPr>
            <w:tcW w:w="2693" w:type="dxa"/>
            <w:tcBorders>
              <w:top w:val="nil"/>
              <w:left w:val="nil"/>
              <w:bottom w:val="single" w:sz="4" w:space="0" w:color="auto"/>
              <w:right w:val="single" w:sz="4" w:space="0" w:color="auto"/>
            </w:tcBorders>
            <w:shd w:val="clear" w:color="auto" w:fill="auto"/>
            <w:noWrap/>
            <w:vAlign w:val="bottom"/>
          </w:tcPr>
          <w:p w14:paraId="2E414A32" w14:textId="687AA67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LUKOPR</w:t>
            </w:r>
          </w:p>
        </w:tc>
        <w:tc>
          <w:tcPr>
            <w:tcW w:w="1008" w:type="dxa"/>
            <w:tcBorders>
              <w:top w:val="nil"/>
              <w:left w:val="nil"/>
              <w:bottom w:val="single" w:sz="4" w:space="0" w:color="auto"/>
              <w:right w:val="single" w:sz="4" w:space="0" w:color="auto"/>
            </w:tcBorders>
            <w:shd w:val="clear" w:color="auto" w:fill="auto"/>
            <w:noWrap/>
            <w:vAlign w:val="bottom"/>
          </w:tcPr>
          <w:p w14:paraId="19C828FF" w14:textId="4452245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337EF40"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A2BEF7A" w14:textId="1E49CF8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28F0798" w14:textId="10ABAD1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EA764</w:t>
            </w:r>
          </w:p>
        </w:tc>
        <w:tc>
          <w:tcPr>
            <w:tcW w:w="1022" w:type="dxa"/>
            <w:tcBorders>
              <w:top w:val="nil"/>
              <w:left w:val="nil"/>
              <w:bottom w:val="single" w:sz="4" w:space="0" w:color="auto"/>
              <w:right w:val="single" w:sz="4" w:space="0" w:color="auto"/>
            </w:tcBorders>
            <w:shd w:val="clear" w:color="auto" w:fill="auto"/>
            <w:noWrap/>
            <w:vAlign w:val="bottom"/>
          </w:tcPr>
          <w:p w14:paraId="342317C1" w14:textId="251CEC0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153102B" w14:textId="6198A99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2AA01F48" w14:textId="38AF74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:&lt;5E6|1st container</w:t>
            </w:r>
          </w:p>
        </w:tc>
        <w:tc>
          <w:tcPr>
            <w:tcW w:w="2693" w:type="dxa"/>
            <w:tcBorders>
              <w:top w:val="nil"/>
              <w:left w:val="nil"/>
              <w:bottom w:val="single" w:sz="4" w:space="0" w:color="auto"/>
              <w:right w:val="single" w:sz="4" w:space="0" w:color="auto"/>
            </w:tcBorders>
            <w:shd w:val="clear" w:color="auto" w:fill="auto"/>
            <w:noWrap/>
            <w:vAlign w:val="bottom"/>
          </w:tcPr>
          <w:p w14:paraId="5BDCE8F1" w14:textId="3E267FB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LUKOPR 1C</w:t>
            </w:r>
          </w:p>
        </w:tc>
        <w:tc>
          <w:tcPr>
            <w:tcW w:w="1008" w:type="dxa"/>
            <w:tcBorders>
              <w:top w:val="nil"/>
              <w:left w:val="nil"/>
              <w:bottom w:val="single" w:sz="4" w:space="0" w:color="auto"/>
              <w:right w:val="single" w:sz="4" w:space="0" w:color="auto"/>
            </w:tcBorders>
            <w:shd w:val="clear" w:color="auto" w:fill="auto"/>
            <w:noWrap/>
            <w:vAlign w:val="bottom"/>
          </w:tcPr>
          <w:p w14:paraId="44E152F2" w14:textId="65FE8FD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2521209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3E21BDA" w14:textId="71E0BDF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4535D79" w14:textId="55E5640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EA765</w:t>
            </w:r>
          </w:p>
        </w:tc>
        <w:tc>
          <w:tcPr>
            <w:tcW w:w="1022" w:type="dxa"/>
            <w:tcBorders>
              <w:top w:val="nil"/>
              <w:left w:val="nil"/>
              <w:bottom w:val="single" w:sz="4" w:space="0" w:color="auto"/>
              <w:right w:val="single" w:sz="4" w:space="0" w:color="auto"/>
            </w:tcBorders>
            <w:shd w:val="clear" w:color="auto" w:fill="auto"/>
            <w:noWrap/>
            <w:vAlign w:val="bottom"/>
          </w:tcPr>
          <w:p w14:paraId="3D35DEA6" w14:textId="5C3C627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6AB4B2A" w14:textId="139B942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46F6154" w14:textId="52906DB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:&lt;5E6|2nd container</w:t>
            </w:r>
          </w:p>
        </w:tc>
        <w:tc>
          <w:tcPr>
            <w:tcW w:w="2693" w:type="dxa"/>
            <w:tcBorders>
              <w:top w:val="nil"/>
              <w:left w:val="nil"/>
              <w:bottom w:val="single" w:sz="4" w:space="0" w:color="auto"/>
              <w:right w:val="single" w:sz="4" w:space="0" w:color="auto"/>
            </w:tcBorders>
            <w:shd w:val="clear" w:color="auto" w:fill="auto"/>
            <w:noWrap/>
            <w:vAlign w:val="bottom"/>
          </w:tcPr>
          <w:p w14:paraId="3FF5898A" w14:textId="09CE10D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LUKOPR 2C</w:t>
            </w:r>
          </w:p>
        </w:tc>
        <w:tc>
          <w:tcPr>
            <w:tcW w:w="1008" w:type="dxa"/>
            <w:tcBorders>
              <w:top w:val="nil"/>
              <w:left w:val="nil"/>
              <w:bottom w:val="single" w:sz="4" w:space="0" w:color="auto"/>
              <w:right w:val="single" w:sz="4" w:space="0" w:color="auto"/>
            </w:tcBorders>
            <w:shd w:val="clear" w:color="auto" w:fill="auto"/>
            <w:noWrap/>
            <w:vAlign w:val="bottom"/>
          </w:tcPr>
          <w:p w14:paraId="49AA4B8C" w14:textId="416928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7FEDB96"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2EBF576" w14:textId="7A55D7F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134509D" w14:textId="4A4BBE3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EA766</w:t>
            </w:r>
          </w:p>
        </w:tc>
        <w:tc>
          <w:tcPr>
            <w:tcW w:w="1022" w:type="dxa"/>
            <w:tcBorders>
              <w:top w:val="nil"/>
              <w:left w:val="nil"/>
              <w:bottom w:val="single" w:sz="4" w:space="0" w:color="auto"/>
              <w:right w:val="single" w:sz="4" w:space="0" w:color="auto"/>
            </w:tcBorders>
            <w:shd w:val="clear" w:color="auto" w:fill="auto"/>
            <w:noWrap/>
            <w:vAlign w:val="bottom"/>
          </w:tcPr>
          <w:p w14:paraId="3F0558FA" w14:textId="56CDB5A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B33334E" w14:textId="2CBD8CF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064411EE" w14:textId="7ED5073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:&lt;5E6|3rd container</w:t>
            </w:r>
          </w:p>
        </w:tc>
        <w:tc>
          <w:tcPr>
            <w:tcW w:w="2693" w:type="dxa"/>
            <w:tcBorders>
              <w:top w:val="nil"/>
              <w:left w:val="nil"/>
              <w:bottom w:val="single" w:sz="4" w:space="0" w:color="auto"/>
              <w:right w:val="single" w:sz="4" w:space="0" w:color="auto"/>
            </w:tcBorders>
            <w:shd w:val="clear" w:color="auto" w:fill="auto"/>
            <w:noWrap/>
            <w:vAlign w:val="bottom"/>
          </w:tcPr>
          <w:p w14:paraId="7C707BB9" w14:textId="4D839B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LUKOPR 3C</w:t>
            </w:r>
          </w:p>
        </w:tc>
        <w:tc>
          <w:tcPr>
            <w:tcW w:w="1008" w:type="dxa"/>
            <w:tcBorders>
              <w:top w:val="nil"/>
              <w:left w:val="nil"/>
              <w:bottom w:val="single" w:sz="4" w:space="0" w:color="auto"/>
              <w:right w:val="single" w:sz="4" w:space="0" w:color="auto"/>
            </w:tcBorders>
            <w:shd w:val="clear" w:color="auto" w:fill="auto"/>
            <w:noWrap/>
            <w:vAlign w:val="bottom"/>
          </w:tcPr>
          <w:p w14:paraId="0247651E" w14:textId="4CF196E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FB3F54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3AB8FF" w14:textId="6B3608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2D8059E" w14:textId="12F51E7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EA767</w:t>
            </w:r>
          </w:p>
        </w:tc>
        <w:tc>
          <w:tcPr>
            <w:tcW w:w="1022" w:type="dxa"/>
            <w:tcBorders>
              <w:top w:val="nil"/>
              <w:left w:val="nil"/>
              <w:bottom w:val="single" w:sz="4" w:space="0" w:color="auto"/>
              <w:right w:val="single" w:sz="4" w:space="0" w:color="auto"/>
            </w:tcBorders>
            <w:shd w:val="clear" w:color="auto" w:fill="auto"/>
            <w:noWrap/>
            <w:vAlign w:val="bottom"/>
          </w:tcPr>
          <w:p w14:paraId="345C33AC" w14:textId="609E945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0372CF2" w14:textId="3EACE68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6FC41A20" w14:textId="0A13BF1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:&lt;5E6</w:t>
            </w:r>
          </w:p>
        </w:tc>
        <w:tc>
          <w:tcPr>
            <w:tcW w:w="2693" w:type="dxa"/>
            <w:tcBorders>
              <w:top w:val="nil"/>
              <w:left w:val="nil"/>
              <w:bottom w:val="single" w:sz="4" w:space="0" w:color="auto"/>
              <w:right w:val="single" w:sz="4" w:space="0" w:color="auto"/>
            </w:tcBorders>
            <w:shd w:val="clear" w:color="auto" w:fill="auto"/>
            <w:noWrap/>
            <w:vAlign w:val="bottom"/>
          </w:tcPr>
          <w:p w14:paraId="512B3223" w14:textId="329712E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IRD LUKOPR</w:t>
            </w:r>
          </w:p>
        </w:tc>
        <w:tc>
          <w:tcPr>
            <w:tcW w:w="1008" w:type="dxa"/>
            <w:tcBorders>
              <w:top w:val="nil"/>
              <w:left w:val="nil"/>
              <w:bottom w:val="single" w:sz="4" w:space="0" w:color="auto"/>
              <w:right w:val="single" w:sz="4" w:space="0" w:color="auto"/>
            </w:tcBorders>
            <w:shd w:val="clear" w:color="auto" w:fill="auto"/>
            <w:noWrap/>
            <w:vAlign w:val="bottom"/>
          </w:tcPr>
          <w:p w14:paraId="012F53F1" w14:textId="68BDD6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5C315B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5D49B01" w14:textId="55E2919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84B32EB" w14:textId="6FF8B57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EA768</w:t>
            </w:r>
          </w:p>
        </w:tc>
        <w:tc>
          <w:tcPr>
            <w:tcW w:w="1022" w:type="dxa"/>
            <w:tcBorders>
              <w:top w:val="nil"/>
              <w:left w:val="nil"/>
              <w:bottom w:val="single" w:sz="4" w:space="0" w:color="auto"/>
              <w:right w:val="single" w:sz="4" w:space="0" w:color="auto"/>
            </w:tcBorders>
            <w:shd w:val="clear" w:color="auto" w:fill="auto"/>
            <w:noWrap/>
            <w:vAlign w:val="bottom"/>
          </w:tcPr>
          <w:p w14:paraId="07ED3063" w14:textId="335634A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165FB04" w14:textId="0D2EBAE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05B9302" w14:textId="54C5917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:&lt;5E6|1st container</w:t>
            </w:r>
          </w:p>
        </w:tc>
        <w:tc>
          <w:tcPr>
            <w:tcW w:w="2693" w:type="dxa"/>
            <w:tcBorders>
              <w:top w:val="nil"/>
              <w:left w:val="nil"/>
              <w:bottom w:val="single" w:sz="4" w:space="0" w:color="auto"/>
              <w:right w:val="single" w:sz="4" w:space="0" w:color="auto"/>
            </w:tcBorders>
            <w:shd w:val="clear" w:color="auto" w:fill="auto"/>
            <w:noWrap/>
            <w:vAlign w:val="bottom"/>
          </w:tcPr>
          <w:p w14:paraId="4423834D" w14:textId="3A69DEF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IRD LUKOPR 1C</w:t>
            </w:r>
          </w:p>
        </w:tc>
        <w:tc>
          <w:tcPr>
            <w:tcW w:w="1008" w:type="dxa"/>
            <w:tcBorders>
              <w:top w:val="nil"/>
              <w:left w:val="nil"/>
              <w:bottom w:val="single" w:sz="4" w:space="0" w:color="auto"/>
              <w:right w:val="single" w:sz="4" w:space="0" w:color="auto"/>
            </w:tcBorders>
            <w:shd w:val="clear" w:color="auto" w:fill="auto"/>
            <w:noWrap/>
            <w:vAlign w:val="bottom"/>
          </w:tcPr>
          <w:p w14:paraId="2170F711" w14:textId="0A9A88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77CC65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8245BA8" w14:textId="65675B9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5DCF787" w14:textId="4931E55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EA769</w:t>
            </w:r>
          </w:p>
        </w:tc>
        <w:tc>
          <w:tcPr>
            <w:tcW w:w="1022" w:type="dxa"/>
            <w:tcBorders>
              <w:top w:val="nil"/>
              <w:left w:val="nil"/>
              <w:bottom w:val="single" w:sz="4" w:space="0" w:color="auto"/>
              <w:right w:val="single" w:sz="4" w:space="0" w:color="auto"/>
            </w:tcBorders>
            <w:shd w:val="clear" w:color="auto" w:fill="auto"/>
            <w:noWrap/>
            <w:vAlign w:val="bottom"/>
          </w:tcPr>
          <w:p w14:paraId="5910B20F" w14:textId="1A37C52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08BD63E" w14:textId="6893F3E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FA6FED6" w14:textId="0F01241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:&lt;5E6|2nd container</w:t>
            </w:r>
          </w:p>
        </w:tc>
        <w:tc>
          <w:tcPr>
            <w:tcW w:w="2693" w:type="dxa"/>
            <w:tcBorders>
              <w:top w:val="nil"/>
              <w:left w:val="nil"/>
              <w:bottom w:val="single" w:sz="4" w:space="0" w:color="auto"/>
              <w:right w:val="single" w:sz="4" w:space="0" w:color="auto"/>
            </w:tcBorders>
            <w:shd w:val="clear" w:color="auto" w:fill="auto"/>
            <w:noWrap/>
            <w:vAlign w:val="bottom"/>
          </w:tcPr>
          <w:p w14:paraId="048B2A64" w14:textId="39D13B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IRD LUKOPR 2C</w:t>
            </w:r>
          </w:p>
        </w:tc>
        <w:tc>
          <w:tcPr>
            <w:tcW w:w="1008" w:type="dxa"/>
            <w:tcBorders>
              <w:top w:val="nil"/>
              <w:left w:val="nil"/>
              <w:bottom w:val="single" w:sz="4" w:space="0" w:color="auto"/>
              <w:right w:val="single" w:sz="4" w:space="0" w:color="auto"/>
            </w:tcBorders>
            <w:shd w:val="clear" w:color="auto" w:fill="auto"/>
            <w:noWrap/>
            <w:vAlign w:val="bottom"/>
          </w:tcPr>
          <w:p w14:paraId="69E5FF37" w14:textId="2ADCC9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A01AF5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D2880B" w14:textId="7326178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FB9F8EB" w14:textId="176183F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EA770</w:t>
            </w:r>
          </w:p>
        </w:tc>
        <w:tc>
          <w:tcPr>
            <w:tcW w:w="1022" w:type="dxa"/>
            <w:tcBorders>
              <w:top w:val="nil"/>
              <w:left w:val="nil"/>
              <w:bottom w:val="single" w:sz="4" w:space="0" w:color="auto"/>
              <w:right w:val="single" w:sz="4" w:space="0" w:color="auto"/>
            </w:tcBorders>
            <w:shd w:val="clear" w:color="auto" w:fill="auto"/>
            <w:noWrap/>
            <w:vAlign w:val="bottom"/>
          </w:tcPr>
          <w:p w14:paraId="2C8F30EE" w14:textId="1310603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C54E0F9" w14:textId="7646F9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2F476103" w14:textId="1BED5B4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:&lt;5E6|3rd container</w:t>
            </w:r>
          </w:p>
        </w:tc>
        <w:tc>
          <w:tcPr>
            <w:tcW w:w="2693" w:type="dxa"/>
            <w:tcBorders>
              <w:top w:val="nil"/>
              <w:left w:val="nil"/>
              <w:bottom w:val="single" w:sz="4" w:space="0" w:color="auto"/>
              <w:right w:val="single" w:sz="4" w:space="0" w:color="auto"/>
            </w:tcBorders>
            <w:shd w:val="clear" w:color="auto" w:fill="auto"/>
            <w:noWrap/>
            <w:vAlign w:val="bottom"/>
          </w:tcPr>
          <w:p w14:paraId="60617E8A" w14:textId="7BD25B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IRD LUKOPR 3C</w:t>
            </w:r>
          </w:p>
        </w:tc>
        <w:tc>
          <w:tcPr>
            <w:tcW w:w="1008" w:type="dxa"/>
            <w:tcBorders>
              <w:top w:val="nil"/>
              <w:left w:val="nil"/>
              <w:bottom w:val="single" w:sz="4" w:space="0" w:color="auto"/>
              <w:right w:val="single" w:sz="4" w:space="0" w:color="auto"/>
            </w:tcBorders>
            <w:shd w:val="clear" w:color="auto" w:fill="auto"/>
            <w:noWrap/>
            <w:vAlign w:val="bottom"/>
          </w:tcPr>
          <w:p w14:paraId="174054CB" w14:textId="5008436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3B64EE8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DB13E6D" w14:textId="680E6B8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3B4CBEB" w14:textId="0C3F30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EA771</w:t>
            </w:r>
          </w:p>
        </w:tc>
        <w:tc>
          <w:tcPr>
            <w:tcW w:w="1022" w:type="dxa"/>
            <w:tcBorders>
              <w:top w:val="nil"/>
              <w:left w:val="nil"/>
              <w:bottom w:val="single" w:sz="4" w:space="0" w:color="auto"/>
              <w:right w:val="single" w:sz="4" w:space="0" w:color="auto"/>
            </w:tcBorders>
            <w:shd w:val="clear" w:color="auto" w:fill="auto"/>
            <w:noWrap/>
            <w:vAlign w:val="bottom"/>
          </w:tcPr>
          <w:p w14:paraId="69FFB48F" w14:textId="6F3BE7A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1BEC903" w14:textId="68335E2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F32439E" w14:textId="15AF6ED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658E1D6" w14:textId="063ACB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LUKOPR</w:t>
            </w:r>
          </w:p>
        </w:tc>
        <w:tc>
          <w:tcPr>
            <w:tcW w:w="1008" w:type="dxa"/>
            <w:tcBorders>
              <w:top w:val="nil"/>
              <w:left w:val="nil"/>
              <w:bottom w:val="single" w:sz="4" w:space="0" w:color="auto"/>
              <w:right w:val="single" w:sz="4" w:space="0" w:color="auto"/>
            </w:tcBorders>
            <w:shd w:val="clear" w:color="auto" w:fill="auto"/>
            <w:noWrap/>
            <w:vAlign w:val="bottom"/>
          </w:tcPr>
          <w:p w14:paraId="3ADC95A0" w14:textId="18AFE1F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AE30926"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A1F4487" w14:textId="2E7C26F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C94AB37" w14:textId="6BEF4C4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EA772</w:t>
            </w:r>
          </w:p>
        </w:tc>
        <w:tc>
          <w:tcPr>
            <w:tcW w:w="1022" w:type="dxa"/>
            <w:tcBorders>
              <w:top w:val="nil"/>
              <w:left w:val="nil"/>
              <w:bottom w:val="single" w:sz="4" w:space="0" w:color="auto"/>
              <w:right w:val="single" w:sz="4" w:space="0" w:color="auto"/>
            </w:tcBorders>
            <w:shd w:val="clear" w:color="auto" w:fill="auto"/>
            <w:noWrap/>
            <w:vAlign w:val="bottom"/>
          </w:tcPr>
          <w:p w14:paraId="3E790AFD" w14:textId="564D763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4A7539E" w14:textId="74BCE7B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623FA7B8" w14:textId="0E12E34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PLATELETS|ACD-A&gt;PAS-F/XX/&lt;=-80C|For </w:t>
            </w:r>
            <w:proofErr w:type="spellStart"/>
            <w:r w:rsidRPr="003C436B">
              <w:rPr>
                <w:rFonts w:ascii="Calibri" w:hAnsi="Calibri" w:cs="Calibri"/>
                <w:color w:val="000000"/>
                <w:sz w:val="20"/>
                <w:szCs w:val="20"/>
              </w:rPr>
              <w:t>mnf:injectable|Irradiated|ResLeu</w:t>
            </w:r>
            <w:proofErr w:type="spellEnd"/>
            <w:r w:rsidRPr="003C436B">
              <w:rPr>
                <w:rFonts w:ascii="Calibri" w:hAnsi="Calibri" w:cs="Calibri"/>
                <w:color w:val="000000"/>
                <w:sz w:val="20"/>
                <w:szCs w:val="20"/>
              </w:rPr>
              <w:t xml:space="preserve">:&lt;5E6|&lt;3E11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F121715" w14:textId="05A5D57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ACD-A&gt;PAS-F MNFI IRD LUKOPR</w:t>
            </w:r>
          </w:p>
        </w:tc>
        <w:tc>
          <w:tcPr>
            <w:tcW w:w="1008" w:type="dxa"/>
            <w:tcBorders>
              <w:top w:val="nil"/>
              <w:left w:val="nil"/>
              <w:bottom w:val="single" w:sz="4" w:space="0" w:color="auto"/>
              <w:right w:val="single" w:sz="4" w:space="0" w:color="auto"/>
            </w:tcBorders>
            <w:shd w:val="clear" w:color="auto" w:fill="auto"/>
            <w:noWrap/>
            <w:vAlign w:val="bottom"/>
          </w:tcPr>
          <w:p w14:paraId="340C6748" w14:textId="45FAF2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56D75690"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2E2E865" w14:textId="472F278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5FA529D" w14:textId="770D3E6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EA773</w:t>
            </w:r>
          </w:p>
        </w:tc>
        <w:tc>
          <w:tcPr>
            <w:tcW w:w="1022" w:type="dxa"/>
            <w:tcBorders>
              <w:top w:val="nil"/>
              <w:left w:val="nil"/>
              <w:bottom w:val="single" w:sz="4" w:space="0" w:color="auto"/>
              <w:right w:val="single" w:sz="4" w:space="0" w:color="auto"/>
            </w:tcBorders>
            <w:shd w:val="clear" w:color="auto" w:fill="auto"/>
            <w:noWrap/>
            <w:vAlign w:val="bottom"/>
          </w:tcPr>
          <w:p w14:paraId="4F404EC4" w14:textId="52203B7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11A8719" w14:textId="3995AD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 LYSATE</w:t>
            </w:r>
          </w:p>
        </w:tc>
        <w:tc>
          <w:tcPr>
            <w:tcW w:w="5007" w:type="dxa"/>
            <w:tcBorders>
              <w:top w:val="nil"/>
              <w:left w:val="nil"/>
              <w:bottom w:val="single" w:sz="4" w:space="0" w:color="auto"/>
              <w:right w:val="single" w:sz="4" w:space="0" w:color="auto"/>
            </w:tcBorders>
            <w:shd w:val="clear" w:color="auto" w:fill="auto"/>
            <w:noWrap/>
            <w:vAlign w:val="bottom"/>
          </w:tcPr>
          <w:p w14:paraId="21BDB861" w14:textId="3E402B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 LYSATE|ACD-A/XX/&lt;=-20C|For </w:t>
            </w:r>
            <w:proofErr w:type="spellStart"/>
            <w:r w:rsidRPr="003C436B">
              <w:rPr>
                <w:rFonts w:ascii="Calibri" w:hAnsi="Calibri" w:cs="Calibri"/>
                <w:color w:val="000000"/>
                <w:sz w:val="20"/>
                <w:szCs w:val="20"/>
              </w:rPr>
              <w:t>mnf:injectable</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657231B" w14:textId="3ED8A69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Lysed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w:t>
            </w:r>
          </w:p>
        </w:tc>
        <w:tc>
          <w:tcPr>
            <w:tcW w:w="1008" w:type="dxa"/>
            <w:tcBorders>
              <w:top w:val="nil"/>
              <w:left w:val="nil"/>
              <w:bottom w:val="single" w:sz="4" w:space="0" w:color="auto"/>
              <w:right w:val="single" w:sz="4" w:space="0" w:color="auto"/>
            </w:tcBorders>
            <w:shd w:val="clear" w:color="auto" w:fill="auto"/>
            <w:noWrap/>
            <w:vAlign w:val="bottom"/>
          </w:tcPr>
          <w:p w14:paraId="57EA6952" w14:textId="187B329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232F401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E20C21C" w14:textId="4951896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9C35FF2" w14:textId="581007A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EA774</w:t>
            </w:r>
          </w:p>
        </w:tc>
        <w:tc>
          <w:tcPr>
            <w:tcW w:w="1022" w:type="dxa"/>
            <w:tcBorders>
              <w:top w:val="nil"/>
              <w:left w:val="nil"/>
              <w:bottom w:val="single" w:sz="4" w:space="0" w:color="auto"/>
              <w:right w:val="single" w:sz="4" w:space="0" w:color="auto"/>
            </w:tcBorders>
            <w:shd w:val="clear" w:color="auto" w:fill="auto"/>
            <w:noWrap/>
            <w:vAlign w:val="bottom"/>
          </w:tcPr>
          <w:p w14:paraId="0744B477" w14:textId="7A01B0E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71CBDBC5" w14:textId="2DEDADE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34BB0AA8" w14:textId="1235FC3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6948CB3" w14:textId="3C18CC4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LUKOPR 1C</w:t>
            </w:r>
          </w:p>
        </w:tc>
        <w:tc>
          <w:tcPr>
            <w:tcW w:w="1008" w:type="dxa"/>
            <w:tcBorders>
              <w:top w:val="nil"/>
              <w:left w:val="nil"/>
              <w:bottom w:val="single" w:sz="4" w:space="0" w:color="auto"/>
              <w:right w:val="single" w:sz="4" w:space="0" w:color="auto"/>
            </w:tcBorders>
            <w:shd w:val="clear" w:color="auto" w:fill="auto"/>
            <w:noWrap/>
            <w:vAlign w:val="bottom"/>
          </w:tcPr>
          <w:p w14:paraId="0BE67550" w14:textId="1E60950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45E5812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B9F3B7" w14:textId="7A422F5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6C79305" w14:textId="581E275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EA775</w:t>
            </w:r>
          </w:p>
        </w:tc>
        <w:tc>
          <w:tcPr>
            <w:tcW w:w="1022" w:type="dxa"/>
            <w:tcBorders>
              <w:top w:val="nil"/>
              <w:left w:val="nil"/>
              <w:bottom w:val="single" w:sz="4" w:space="0" w:color="auto"/>
              <w:right w:val="single" w:sz="4" w:space="0" w:color="auto"/>
            </w:tcBorders>
            <w:shd w:val="clear" w:color="auto" w:fill="auto"/>
            <w:noWrap/>
            <w:vAlign w:val="bottom"/>
          </w:tcPr>
          <w:p w14:paraId="315FCAA2" w14:textId="17D82A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2ED7BF2" w14:textId="5AE7CC7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2BB8DD9D" w14:textId="099B954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E1A9CAF" w14:textId="30BA601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LUKOPR 2C</w:t>
            </w:r>
          </w:p>
        </w:tc>
        <w:tc>
          <w:tcPr>
            <w:tcW w:w="1008" w:type="dxa"/>
            <w:tcBorders>
              <w:top w:val="nil"/>
              <w:left w:val="nil"/>
              <w:bottom w:val="single" w:sz="4" w:space="0" w:color="auto"/>
              <w:right w:val="single" w:sz="4" w:space="0" w:color="auto"/>
            </w:tcBorders>
            <w:shd w:val="clear" w:color="auto" w:fill="auto"/>
            <w:noWrap/>
            <w:vAlign w:val="bottom"/>
          </w:tcPr>
          <w:p w14:paraId="0DF9DED0" w14:textId="79044A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128B826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0982908" w14:textId="34AB515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86AE169" w14:textId="2B5D4B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EA776</w:t>
            </w:r>
          </w:p>
        </w:tc>
        <w:tc>
          <w:tcPr>
            <w:tcW w:w="1022" w:type="dxa"/>
            <w:tcBorders>
              <w:top w:val="nil"/>
              <w:left w:val="nil"/>
              <w:bottom w:val="single" w:sz="4" w:space="0" w:color="auto"/>
              <w:right w:val="single" w:sz="4" w:space="0" w:color="auto"/>
            </w:tcBorders>
            <w:shd w:val="clear" w:color="auto" w:fill="auto"/>
            <w:noWrap/>
            <w:vAlign w:val="bottom"/>
          </w:tcPr>
          <w:p w14:paraId="77565A40" w14:textId="352A459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6D132AD" w14:textId="31BC61E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6291E033" w14:textId="2304058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152FE10" w14:textId="6C53D6A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LUKOPR 3C</w:t>
            </w:r>
          </w:p>
        </w:tc>
        <w:tc>
          <w:tcPr>
            <w:tcW w:w="1008" w:type="dxa"/>
            <w:tcBorders>
              <w:top w:val="nil"/>
              <w:left w:val="nil"/>
              <w:bottom w:val="single" w:sz="4" w:space="0" w:color="auto"/>
              <w:right w:val="single" w:sz="4" w:space="0" w:color="auto"/>
            </w:tcBorders>
            <w:shd w:val="clear" w:color="auto" w:fill="auto"/>
            <w:noWrap/>
            <w:vAlign w:val="bottom"/>
          </w:tcPr>
          <w:p w14:paraId="37E9771E" w14:textId="675E34E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0EA234E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D178936" w14:textId="2421894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AF78886" w14:textId="359BEAB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EA777</w:t>
            </w:r>
          </w:p>
        </w:tc>
        <w:tc>
          <w:tcPr>
            <w:tcW w:w="1022" w:type="dxa"/>
            <w:tcBorders>
              <w:top w:val="nil"/>
              <w:left w:val="nil"/>
              <w:bottom w:val="single" w:sz="4" w:space="0" w:color="auto"/>
              <w:right w:val="single" w:sz="4" w:space="0" w:color="auto"/>
            </w:tcBorders>
            <w:shd w:val="clear" w:color="auto" w:fill="auto"/>
            <w:noWrap/>
            <w:vAlign w:val="bottom"/>
          </w:tcPr>
          <w:p w14:paraId="653D6773" w14:textId="39894A3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7FB6A0C2" w14:textId="62F1465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1C422798" w14:textId="5D239AE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refg|Irradiated|ResLeu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0F5A219" w14:textId="39FB0F2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IRD LUKOPR 1C</w:t>
            </w:r>
          </w:p>
        </w:tc>
        <w:tc>
          <w:tcPr>
            <w:tcW w:w="1008" w:type="dxa"/>
            <w:tcBorders>
              <w:top w:val="nil"/>
              <w:left w:val="nil"/>
              <w:bottom w:val="single" w:sz="4" w:space="0" w:color="auto"/>
              <w:right w:val="single" w:sz="4" w:space="0" w:color="auto"/>
            </w:tcBorders>
            <w:shd w:val="clear" w:color="auto" w:fill="auto"/>
            <w:noWrap/>
            <w:vAlign w:val="bottom"/>
          </w:tcPr>
          <w:p w14:paraId="5A58758B" w14:textId="6F800BB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32C2A0D3"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D37E57" w14:textId="1E4EB4E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FA2D14E" w14:textId="4C7E4BE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EA778</w:t>
            </w:r>
          </w:p>
        </w:tc>
        <w:tc>
          <w:tcPr>
            <w:tcW w:w="1022" w:type="dxa"/>
            <w:tcBorders>
              <w:top w:val="nil"/>
              <w:left w:val="nil"/>
              <w:bottom w:val="single" w:sz="4" w:space="0" w:color="auto"/>
              <w:right w:val="single" w:sz="4" w:space="0" w:color="auto"/>
            </w:tcBorders>
            <w:shd w:val="clear" w:color="auto" w:fill="auto"/>
            <w:noWrap/>
            <w:vAlign w:val="bottom"/>
          </w:tcPr>
          <w:p w14:paraId="5444875C" w14:textId="24326B7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6409AF28" w14:textId="3D51241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62919075" w14:textId="6CE3911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refg|Irradiated|ResLeu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055FCD2C" w14:textId="714181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IRD LUKOPR 2C</w:t>
            </w:r>
          </w:p>
        </w:tc>
        <w:tc>
          <w:tcPr>
            <w:tcW w:w="1008" w:type="dxa"/>
            <w:tcBorders>
              <w:top w:val="nil"/>
              <w:left w:val="nil"/>
              <w:bottom w:val="single" w:sz="4" w:space="0" w:color="auto"/>
              <w:right w:val="single" w:sz="4" w:space="0" w:color="auto"/>
            </w:tcBorders>
            <w:shd w:val="clear" w:color="auto" w:fill="auto"/>
            <w:noWrap/>
            <w:vAlign w:val="bottom"/>
          </w:tcPr>
          <w:p w14:paraId="474EBD58" w14:textId="7916135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46E39AB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FA09FE8" w14:textId="5EEFD59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0237EA5" w14:textId="31E16FC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EA779</w:t>
            </w:r>
          </w:p>
        </w:tc>
        <w:tc>
          <w:tcPr>
            <w:tcW w:w="1022" w:type="dxa"/>
            <w:tcBorders>
              <w:top w:val="nil"/>
              <w:left w:val="nil"/>
              <w:bottom w:val="single" w:sz="4" w:space="0" w:color="auto"/>
              <w:right w:val="single" w:sz="4" w:space="0" w:color="auto"/>
            </w:tcBorders>
            <w:shd w:val="clear" w:color="auto" w:fill="auto"/>
            <w:noWrap/>
            <w:vAlign w:val="bottom"/>
          </w:tcPr>
          <w:p w14:paraId="6CBE410D" w14:textId="308AC7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9D28A01" w14:textId="5716D31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D05415E" w14:textId="21AC721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refg|Irradiated|ResLeu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DA9C0C3" w14:textId="6FA1D5A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IRD LUKOPR 3C</w:t>
            </w:r>
          </w:p>
        </w:tc>
        <w:tc>
          <w:tcPr>
            <w:tcW w:w="1008" w:type="dxa"/>
            <w:tcBorders>
              <w:top w:val="nil"/>
              <w:left w:val="nil"/>
              <w:bottom w:val="single" w:sz="4" w:space="0" w:color="auto"/>
              <w:right w:val="single" w:sz="4" w:space="0" w:color="auto"/>
            </w:tcBorders>
            <w:shd w:val="clear" w:color="auto" w:fill="auto"/>
            <w:noWrap/>
            <w:vAlign w:val="bottom"/>
          </w:tcPr>
          <w:p w14:paraId="0454DE5F" w14:textId="2E8EB78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49C744B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4B2F470" w14:textId="34233E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05828A2" w14:textId="471C2F7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EA780</w:t>
            </w:r>
          </w:p>
        </w:tc>
        <w:tc>
          <w:tcPr>
            <w:tcW w:w="1022" w:type="dxa"/>
            <w:tcBorders>
              <w:top w:val="nil"/>
              <w:left w:val="nil"/>
              <w:bottom w:val="single" w:sz="4" w:space="0" w:color="auto"/>
              <w:right w:val="single" w:sz="4" w:space="0" w:color="auto"/>
            </w:tcBorders>
            <w:shd w:val="clear" w:color="auto" w:fill="auto"/>
            <w:noWrap/>
            <w:vAlign w:val="bottom"/>
          </w:tcPr>
          <w:p w14:paraId="511B8E51" w14:textId="1F56564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292F8D80" w14:textId="4E38BE6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205421B9" w14:textId="71ED62B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69E6EDA" w14:textId="3AF1C70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 LUKOPR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170F8753" w14:textId="686D0D6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2BACBE0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CA4A201" w14:textId="3AA88C5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2E80C07" w14:textId="6F1D214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EA781</w:t>
            </w:r>
          </w:p>
        </w:tc>
        <w:tc>
          <w:tcPr>
            <w:tcW w:w="1022" w:type="dxa"/>
            <w:tcBorders>
              <w:top w:val="nil"/>
              <w:left w:val="nil"/>
              <w:bottom w:val="single" w:sz="4" w:space="0" w:color="auto"/>
              <w:right w:val="single" w:sz="4" w:space="0" w:color="auto"/>
            </w:tcBorders>
            <w:shd w:val="clear" w:color="auto" w:fill="auto"/>
            <w:noWrap/>
            <w:vAlign w:val="bottom"/>
          </w:tcPr>
          <w:p w14:paraId="2B225890" w14:textId="4B9361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FAC54FE" w14:textId="70043C9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1457574" w14:textId="6D9531A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0B7D389" w14:textId="0F9E30D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 LUKOPR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773AF3ED" w14:textId="42C3FD2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6FEECF38"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0351B0" w14:textId="73D457C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3618E6D" w14:textId="343747A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EA782</w:t>
            </w:r>
          </w:p>
        </w:tc>
        <w:tc>
          <w:tcPr>
            <w:tcW w:w="1022" w:type="dxa"/>
            <w:tcBorders>
              <w:top w:val="nil"/>
              <w:left w:val="nil"/>
              <w:bottom w:val="single" w:sz="4" w:space="0" w:color="auto"/>
              <w:right w:val="single" w:sz="4" w:space="0" w:color="auto"/>
            </w:tcBorders>
            <w:shd w:val="clear" w:color="auto" w:fill="auto"/>
            <w:noWrap/>
            <w:vAlign w:val="bottom"/>
          </w:tcPr>
          <w:p w14:paraId="70A1BBFE" w14:textId="47C3AE1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07B5FBA8" w14:textId="38FAE14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6B842396" w14:textId="0BA145B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PLATELETS|ACD-A/XX/</w:t>
            </w:r>
            <w:proofErr w:type="spellStart"/>
            <w:r w:rsidRPr="003C436B">
              <w:rPr>
                <w:rFonts w:ascii="Calibri" w:hAnsi="Calibri" w:cs="Calibri"/>
                <w:color w:val="000000"/>
                <w:sz w:val="20"/>
                <w:szCs w:val="20"/>
              </w:rPr>
              <w:t>refg|ResLeu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7561D3D" w14:textId="44FC976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 LUKOPR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4DAC8ECB" w14:textId="294867E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336</w:t>
            </w:r>
          </w:p>
        </w:tc>
      </w:tr>
      <w:tr w:rsidR="003C436B" w:rsidRPr="00F334A4" w14:paraId="24E41146"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7909081" w14:textId="59C64E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00473C3" w14:textId="27C8DD9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EA783</w:t>
            </w:r>
          </w:p>
        </w:tc>
        <w:tc>
          <w:tcPr>
            <w:tcW w:w="1022" w:type="dxa"/>
            <w:tcBorders>
              <w:top w:val="nil"/>
              <w:left w:val="nil"/>
              <w:bottom w:val="single" w:sz="4" w:space="0" w:color="auto"/>
              <w:right w:val="single" w:sz="4" w:space="0" w:color="auto"/>
            </w:tcBorders>
            <w:shd w:val="clear" w:color="auto" w:fill="auto"/>
            <w:noWrap/>
            <w:vAlign w:val="bottom"/>
          </w:tcPr>
          <w:p w14:paraId="05D9E3F3" w14:textId="5FE8E32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30A882B" w14:textId="045E78E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16169784" w14:textId="3751F35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PLATELETS|ACD-A&gt;PAS-E/XX/20-24C|ResLeu:&lt;5E6|1st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7BBF57C6" w14:textId="5DF02E6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ACD-A&gt;PAS-E LUKOPR 1C</w:t>
            </w:r>
          </w:p>
        </w:tc>
        <w:tc>
          <w:tcPr>
            <w:tcW w:w="1008" w:type="dxa"/>
            <w:tcBorders>
              <w:top w:val="nil"/>
              <w:left w:val="nil"/>
              <w:bottom w:val="single" w:sz="4" w:space="0" w:color="auto"/>
              <w:right w:val="single" w:sz="4" w:space="0" w:color="auto"/>
            </w:tcBorders>
            <w:shd w:val="clear" w:color="auto" w:fill="auto"/>
            <w:noWrap/>
            <w:vAlign w:val="bottom"/>
          </w:tcPr>
          <w:p w14:paraId="7697494D" w14:textId="62305C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3C4EE8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C777F79" w14:textId="744B92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F622503" w14:textId="123435B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EA784</w:t>
            </w:r>
          </w:p>
        </w:tc>
        <w:tc>
          <w:tcPr>
            <w:tcW w:w="1022" w:type="dxa"/>
            <w:tcBorders>
              <w:top w:val="nil"/>
              <w:left w:val="nil"/>
              <w:bottom w:val="single" w:sz="4" w:space="0" w:color="auto"/>
              <w:right w:val="single" w:sz="4" w:space="0" w:color="auto"/>
            </w:tcBorders>
            <w:shd w:val="clear" w:color="auto" w:fill="auto"/>
            <w:noWrap/>
            <w:vAlign w:val="bottom"/>
          </w:tcPr>
          <w:p w14:paraId="2332DF0D" w14:textId="77FDBE7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1A3AC0B" w14:textId="5C80C74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2F0C1649" w14:textId="5369C5E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PLATELETS|ACD-A&gt;PAS-E/XX/20-24C|ResLeu:&lt;5E6|2nd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7DBFC4C2" w14:textId="1BDB452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ACD-A&gt;PAS-E LUKOPR 2C</w:t>
            </w:r>
          </w:p>
        </w:tc>
        <w:tc>
          <w:tcPr>
            <w:tcW w:w="1008" w:type="dxa"/>
            <w:tcBorders>
              <w:top w:val="nil"/>
              <w:left w:val="nil"/>
              <w:bottom w:val="single" w:sz="4" w:space="0" w:color="auto"/>
              <w:right w:val="single" w:sz="4" w:space="0" w:color="auto"/>
            </w:tcBorders>
            <w:shd w:val="clear" w:color="auto" w:fill="auto"/>
            <w:noWrap/>
            <w:vAlign w:val="bottom"/>
          </w:tcPr>
          <w:p w14:paraId="40EC494D" w14:textId="45F9CA0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5C3C024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4FEBB67" w14:textId="1AC76F7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B6857E0" w14:textId="700BFFA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EA785</w:t>
            </w:r>
          </w:p>
        </w:tc>
        <w:tc>
          <w:tcPr>
            <w:tcW w:w="1022" w:type="dxa"/>
            <w:tcBorders>
              <w:top w:val="nil"/>
              <w:left w:val="nil"/>
              <w:bottom w:val="single" w:sz="4" w:space="0" w:color="auto"/>
              <w:right w:val="single" w:sz="4" w:space="0" w:color="auto"/>
            </w:tcBorders>
            <w:shd w:val="clear" w:color="auto" w:fill="auto"/>
            <w:noWrap/>
            <w:vAlign w:val="bottom"/>
          </w:tcPr>
          <w:p w14:paraId="1D001726" w14:textId="175C425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784E080" w14:textId="496A3AA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2FA56438" w14:textId="0B590F3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PLATELETS|ACD-A&gt;PAS-E/XX/20-24C|Irradiated|ResLeu:&lt;5E6|1st container</w:t>
            </w:r>
          </w:p>
        </w:tc>
        <w:tc>
          <w:tcPr>
            <w:tcW w:w="2693" w:type="dxa"/>
            <w:tcBorders>
              <w:top w:val="nil"/>
              <w:left w:val="nil"/>
              <w:bottom w:val="single" w:sz="4" w:space="0" w:color="auto"/>
              <w:right w:val="single" w:sz="4" w:space="0" w:color="auto"/>
            </w:tcBorders>
            <w:shd w:val="clear" w:color="auto" w:fill="auto"/>
            <w:noWrap/>
            <w:vAlign w:val="bottom"/>
          </w:tcPr>
          <w:p w14:paraId="77028A63" w14:textId="72A9255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ACD-A&gt;PAS-E IRD LUKOPR 1C</w:t>
            </w:r>
          </w:p>
        </w:tc>
        <w:tc>
          <w:tcPr>
            <w:tcW w:w="1008" w:type="dxa"/>
            <w:tcBorders>
              <w:top w:val="nil"/>
              <w:left w:val="nil"/>
              <w:bottom w:val="single" w:sz="4" w:space="0" w:color="auto"/>
              <w:right w:val="single" w:sz="4" w:space="0" w:color="auto"/>
            </w:tcBorders>
            <w:shd w:val="clear" w:color="auto" w:fill="auto"/>
            <w:noWrap/>
            <w:vAlign w:val="bottom"/>
          </w:tcPr>
          <w:p w14:paraId="3783F432" w14:textId="5E0B5B1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6398012"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530F92D" w14:textId="74B185C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2D3E57A" w14:textId="5966CF2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EA786</w:t>
            </w:r>
          </w:p>
        </w:tc>
        <w:tc>
          <w:tcPr>
            <w:tcW w:w="1022" w:type="dxa"/>
            <w:tcBorders>
              <w:top w:val="nil"/>
              <w:left w:val="nil"/>
              <w:bottom w:val="single" w:sz="4" w:space="0" w:color="auto"/>
              <w:right w:val="single" w:sz="4" w:space="0" w:color="auto"/>
            </w:tcBorders>
            <w:shd w:val="clear" w:color="auto" w:fill="auto"/>
            <w:noWrap/>
            <w:vAlign w:val="bottom"/>
          </w:tcPr>
          <w:p w14:paraId="561740A7" w14:textId="582608A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55181D82" w14:textId="462791D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1930F213" w14:textId="7712B96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PLATELETS|ACD-A&gt;PAS-E/XX/20-24C|Irradiated|ResLeu:&lt;5E6|2nd container</w:t>
            </w:r>
          </w:p>
        </w:tc>
        <w:tc>
          <w:tcPr>
            <w:tcW w:w="2693" w:type="dxa"/>
            <w:tcBorders>
              <w:top w:val="nil"/>
              <w:left w:val="nil"/>
              <w:bottom w:val="single" w:sz="4" w:space="0" w:color="auto"/>
              <w:right w:val="single" w:sz="4" w:space="0" w:color="auto"/>
            </w:tcBorders>
            <w:shd w:val="clear" w:color="auto" w:fill="auto"/>
            <w:noWrap/>
            <w:vAlign w:val="bottom"/>
          </w:tcPr>
          <w:p w14:paraId="05C38152" w14:textId="245F652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ACD-A&gt;PAS-E IRD LUKOPR 2C</w:t>
            </w:r>
          </w:p>
        </w:tc>
        <w:tc>
          <w:tcPr>
            <w:tcW w:w="1008" w:type="dxa"/>
            <w:tcBorders>
              <w:top w:val="nil"/>
              <w:left w:val="nil"/>
              <w:bottom w:val="single" w:sz="4" w:space="0" w:color="auto"/>
              <w:right w:val="single" w:sz="4" w:space="0" w:color="auto"/>
            </w:tcBorders>
            <w:shd w:val="clear" w:color="auto" w:fill="auto"/>
            <w:noWrap/>
            <w:vAlign w:val="bottom"/>
          </w:tcPr>
          <w:p w14:paraId="3844E608" w14:textId="7AB886F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3F0DAE8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F3111A" w14:textId="141ED7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5E3CEC3" w14:textId="7E374F1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EA787</w:t>
            </w:r>
          </w:p>
        </w:tc>
        <w:tc>
          <w:tcPr>
            <w:tcW w:w="1022" w:type="dxa"/>
            <w:tcBorders>
              <w:top w:val="nil"/>
              <w:left w:val="nil"/>
              <w:bottom w:val="single" w:sz="4" w:space="0" w:color="auto"/>
              <w:right w:val="single" w:sz="4" w:space="0" w:color="auto"/>
            </w:tcBorders>
            <w:shd w:val="clear" w:color="auto" w:fill="auto"/>
            <w:noWrap/>
            <w:vAlign w:val="bottom"/>
          </w:tcPr>
          <w:p w14:paraId="1F7FF126" w14:textId="2AE2DBB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0A52FE46" w14:textId="5C13966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FRESH FROZEN PLASMA</w:t>
            </w:r>
          </w:p>
        </w:tc>
        <w:tc>
          <w:tcPr>
            <w:tcW w:w="5007" w:type="dxa"/>
            <w:tcBorders>
              <w:top w:val="nil"/>
              <w:left w:val="nil"/>
              <w:bottom w:val="single" w:sz="4" w:space="0" w:color="auto"/>
              <w:right w:val="single" w:sz="4" w:space="0" w:color="auto"/>
            </w:tcBorders>
            <w:shd w:val="clear" w:color="auto" w:fill="auto"/>
            <w:noWrap/>
            <w:vAlign w:val="bottom"/>
          </w:tcPr>
          <w:p w14:paraId="2CF17123" w14:textId="767CE91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FRESH FROZEN PLASMA|ACD-A/XX/&lt;=-25C|Frozen &lt;=15h|Psoralen-treated</w:t>
            </w:r>
          </w:p>
        </w:tc>
        <w:tc>
          <w:tcPr>
            <w:tcW w:w="2693" w:type="dxa"/>
            <w:tcBorders>
              <w:top w:val="nil"/>
              <w:left w:val="nil"/>
              <w:bottom w:val="single" w:sz="4" w:space="0" w:color="auto"/>
              <w:right w:val="single" w:sz="4" w:space="0" w:color="auto"/>
            </w:tcBorders>
            <w:shd w:val="clear" w:color="auto" w:fill="auto"/>
            <w:noWrap/>
            <w:vAlign w:val="bottom"/>
          </w:tcPr>
          <w:p w14:paraId="458E1DE9" w14:textId="3107201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FFP AFR ACD-A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781E5772" w14:textId="79674BF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C80B273"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AECF2C5" w14:textId="0AD9A69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F2A29DC" w14:textId="5AD78A6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EA788</w:t>
            </w:r>
          </w:p>
        </w:tc>
        <w:tc>
          <w:tcPr>
            <w:tcW w:w="1022" w:type="dxa"/>
            <w:tcBorders>
              <w:top w:val="nil"/>
              <w:left w:val="nil"/>
              <w:bottom w:val="single" w:sz="4" w:space="0" w:color="auto"/>
              <w:right w:val="single" w:sz="4" w:space="0" w:color="auto"/>
            </w:tcBorders>
            <w:shd w:val="clear" w:color="auto" w:fill="auto"/>
            <w:noWrap/>
            <w:vAlign w:val="bottom"/>
          </w:tcPr>
          <w:p w14:paraId="4F94C2E6" w14:textId="19E54BB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905D390" w14:textId="0C966B1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F920545" w14:textId="019759B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PLATELETS|ACD-A/XX/20-24C|ResLeu:&lt;1E6|Supernat rem/Plasma </w:t>
            </w:r>
            <w:proofErr w:type="spellStart"/>
            <w:r w:rsidRPr="003C436B">
              <w:rPr>
                <w:rFonts w:ascii="Calibri" w:hAnsi="Calibri" w:cs="Calibri"/>
                <w:color w:val="000000"/>
                <w:sz w:val="20"/>
                <w:szCs w:val="20"/>
              </w:rPr>
              <w:t>added|Psoralen-treated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FE0E641" w14:textId="2659FE8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 LUKOPR SR/PA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1EE42AD" w14:textId="65863F3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5E776C8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04ACA2F" w14:textId="6A34BCF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03B2FD6" w14:textId="04435C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EA789</w:t>
            </w:r>
          </w:p>
        </w:tc>
        <w:tc>
          <w:tcPr>
            <w:tcW w:w="1022" w:type="dxa"/>
            <w:tcBorders>
              <w:top w:val="nil"/>
              <w:left w:val="nil"/>
              <w:bottom w:val="single" w:sz="4" w:space="0" w:color="auto"/>
              <w:right w:val="single" w:sz="4" w:space="0" w:color="auto"/>
            </w:tcBorders>
            <w:shd w:val="clear" w:color="auto" w:fill="auto"/>
            <w:noWrap/>
            <w:vAlign w:val="bottom"/>
          </w:tcPr>
          <w:p w14:paraId="09A6F884" w14:textId="274DE55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6598A4A9" w14:textId="72644C1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2BF1D6E4" w14:textId="0CC8EB0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PLATELETS|CPD/XX/20-24C|ResLeu:&lt;5E6|4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77CDA717" w14:textId="12EC193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LUKOPR 4U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27901B63" w14:textId="0690585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79424D4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68B1611" w14:textId="6A9A5AD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0DA454B" w14:textId="3E9B1A3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EA790</w:t>
            </w:r>
          </w:p>
        </w:tc>
        <w:tc>
          <w:tcPr>
            <w:tcW w:w="1022" w:type="dxa"/>
            <w:tcBorders>
              <w:top w:val="nil"/>
              <w:left w:val="nil"/>
              <w:bottom w:val="single" w:sz="4" w:space="0" w:color="auto"/>
              <w:right w:val="single" w:sz="4" w:space="0" w:color="auto"/>
            </w:tcBorders>
            <w:shd w:val="clear" w:color="auto" w:fill="auto"/>
            <w:noWrap/>
            <w:vAlign w:val="bottom"/>
          </w:tcPr>
          <w:p w14:paraId="10A13427" w14:textId="5F4A31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35A70D8" w14:textId="3C5A2D8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0FA7DC8C" w14:textId="6A91840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PLATELETS|CPD/XX/20-24C|ResLeu:&lt;5E6|5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35C4A4AD" w14:textId="6B84227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LUKOPR 5U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53EE5511" w14:textId="472C1CF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0613F82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F9CAB42" w14:textId="025FAD1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86301FB" w14:textId="2B80D7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EA791</w:t>
            </w:r>
          </w:p>
        </w:tc>
        <w:tc>
          <w:tcPr>
            <w:tcW w:w="1022" w:type="dxa"/>
            <w:tcBorders>
              <w:top w:val="nil"/>
              <w:left w:val="nil"/>
              <w:bottom w:val="single" w:sz="4" w:space="0" w:color="auto"/>
              <w:right w:val="single" w:sz="4" w:space="0" w:color="auto"/>
            </w:tcBorders>
            <w:shd w:val="clear" w:color="auto" w:fill="auto"/>
            <w:noWrap/>
            <w:vAlign w:val="bottom"/>
          </w:tcPr>
          <w:p w14:paraId="494FCF87" w14:textId="08D06D6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5D9439D" w14:textId="3F02F83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4B03A225" w14:textId="6FFA2FD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PLATELETS|CPD/XX/20-24C|ResLeu:&lt;5E6|6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6570438D" w14:textId="6C0A83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LUKOPR 6U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1EDC5775" w14:textId="6A52873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3733D29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7249390" w14:textId="7B1A9F7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13DE483" w14:textId="4765CCC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EA792</w:t>
            </w:r>
          </w:p>
        </w:tc>
        <w:tc>
          <w:tcPr>
            <w:tcW w:w="1022" w:type="dxa"/>
            <w:tcBorders>
              <w:top w:val="nil"/>
              <w:left w:val="nil"/>
              <w:bottom w:val="single" w:sz="4" w:space="0" w:color="auto"/>
              <w:right w:val="single" w:sz="4" w:space="0" w:color="auto"/>
            </w:tcBorders>
            <w:shd w:val="clear" w:color="auto" w:fill="auto"/>
            <w:noWrap/>
            <w:vAlign w:val="bottom"/>
          </w:tcPr>
          <w:p w14:paraId="1E745055" w14:textId="276D37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6F3A7F14" w14:textId="24090AD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322A16EE" w14:textId="09F1F3F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PLATELETS|CPD/XX/20-24C|Irradiated|ResLeu:&lt;5E6|4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13BE7B42" w14:textId="2227EE2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IRD LUKOPR 4U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D8B61CE" w14:textId="70E7BE8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F5324D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A237C0B" w14:textId="05845C7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E5A95E1" w14:textId="41DD0A8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EA793</w:t>
            </w:r>
          </w:p>
        </w:tc>
        <w:tc>
          <w:tcPr>
            <w:tcW w:w="1022" w:type="dxa"/>
            <w:tcBorders>
              <w:top w:val="nil"/>
              <w:left w:val="nil"/>
              <w:bottom w:val="single" w:sz="4" w:space="0" w:color="auto"/>
              <w:right w:val="single" w:sz="4" w:space="0" w:color="auto"/>
            </w:tcBorders>
            <w:shd w:val="clear" w:color="auto" w:fill="auto"/>
            <w:noWrap/>
            <w:vAlign w:val="bottom"/>
          </w:tcPr>
          <w:p w14:paraId="14349116" w14:textId="57EA35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3FAEC33F" w14:textId="4F2212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2E8521F4" w14:textId="692F1AF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PLATELETS|CPD/XX/20-24C|Irradiated|ResLeu:&lt;5E6|5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44744DDB" w14:textId="4F2B65B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IRD LUKOPR 5U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3CDB9796" w14:textId="4EE985A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6E0A952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3B933A8" w14:textId="6FB93AA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2FF8EEC" w14:textId="300BCA1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EA794</w:t>
            </w:r>
          </w:p>
        </w:tc>
        <w:tc>
          <w:tcPr>
            <w:tcW w:w="1022" w:type="dxa"/>
            <w:tcBorders>
              <w:top w:val="nil"/>
              <w:left w:val="nil"/>
              <w:bottom w:val="single" w:sz="4" w:space="0" w:color="auto"/>
              <w:right w:val="single" w:sz="4" w:space="0" w:color="auto"/>
            </w:tcBorders>
            <w:shd w:val="clear" w:color="auto" w:fill="auto"/>
            <w:noWrap/>
            <w:vAlign w:val="bottom"/>
          </w:tcPr>
          <w:p w14:paraId="111AB3E0" w14:textId="4F55DC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8735E6F" w14:textId="2BFCFBE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0CFA9BCC" w14:textId="2357AAD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PLATELETS|CPD/XX/20-24C|Irradiated|ResLeu:&lt;5E6|6 </w:t>
            </w:r>
            <w:proofErr w:type="spellStart"/>
            <w:r w:rsidRPr="003C436B">
              <w:rPr>
                <w:rFonts w:ascii="Calibri" w:hAnsi="Calibri" w:cs="Calibri"/>
                <w:color w:val="000000"/>
                <w:sz w:val="20"/>
                <w:szCs w:val="20"/>
              </w:rPr>
              <w:t>units|Bacterial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0537A1ED" w14:textId="754224F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IRD LUKOPR 6U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424BB925" w14:textId="059010C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7428AA3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70A16A0" w14:textId="02E0C3C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912B6FD" w14:textId="03C2FA6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EA795</w:t>
            </w:r>
          </w:p>
        </w:tc>
        <w:tc>
          <w:tcPr>
            <w:tcW w:w="1022" w:type="dxa"/>
            <w:tcBorders>
              <w:top w:val="nil"/>
              <w:left w:val="nil"/>
              <w:bottom w:val="single" w:sz="4" w:space="0" w:color="auto"/>
              <w:right w:val="single" w:sz="4" w:space="0" w:color="auto"/>
            </w:tcBorders>
            <w:shd w:val="clear" w:color="auto" w:fill="auto"/>
            <w:noWrap/>
            <w:vAlign w:val="bottom"/>
          </w:tcPr>
          <w:p w14:paraId="6E02F0F5" w14:textId="6A0C8D0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01E2DA2C" w14:textId="7E8BD11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76D88480" w14:textId="54E1B58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PLATELETS|CPD/XX/20-24C|ResLeu:&lt;5E6|&lt;3E11 </w:t>
            </w:r>
            <w:proofErr w:type="spellStart"/>
            <w:r w:rsidRPr="003C436B">
              <w:rPr>
                <w:rFonts w:ascii="Calibri" w:hAnsi="Calibri" w:cs="Calibri"/>
                <w:color w:val="000000"/>
                <w:sz w:val="20"/>
                <w:szCs w:val="20"/>
              </w:rPr>
              <w:t>plts|Bacterial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6B601D62" w14:textId="71FCCE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LUKOPR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1542552" w14:textId="0A88577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29D1BC3"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71690EA" w14:textId="2B90FDE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17C23CF3" w14:textId="74692FD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EA796</w:t>
            </w:r>
          </w:p>
        </w:tc>
        <w:tc>
          <w:tcPr>
            <w:tcW w:w="1022" w:type="dxa"/>
            <w:tcBorders>
              <w:top w:val="nil"/>
              <w:left w:val="nil"/>
              <w:bottom w:val="single" w:sz="4" w:space="0" w:color="auto"/>
              <w:right w:val="single" w:sz="4" w:space="0" w:color="auto"/>
            </w:tcBorders>
            <w:shd w:val="clear" w:color="auto" w:fill="auto"/>
            <w:noWrap/>
            <w:vAlign w:val="bottom"/>
          </w:tcPr>
          <w:p w14:paraId="11A8E4E3" w14:textId="025CB89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7618B32" w14:textId="3A22A4A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POOLED PLATELETS</w:t>
            </w:r>
          </w:p>
        </w:tc>
        <w:tc>
          <w:tcPr>
            <w:tcW w:w="5007" w:type="dxa"/>
            <w:tcBorders>
              <w:top w:val="nil"/>
              <w:left w:val="nil"/>
              <w:bottom w:val="single" w:sz="4" w:space="0" w:color="auto"/>
              <w:right w:val="single" w:sz="4" w:space="0" w:color="auto"/>
            </w:tcBorders>
            <w:shd w:val="clear" w:color="auto" w:fill="auto"/>
            <w:noWrap/>
            <w:vAlign w:val="bottom"/>
          </w:tcPr>
          <w:p w14:paraId="1425AF85" w14:textId="5E13FA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POOLED PLATELETS|CPD/XX/20-24C|Irradiated|ResLeu:&lt;5E6|&lt;3E11 </w:t>
            </w:r>
            <w:proofErr w:type="spellStart"/>
            <w:r w:rsidRPr="003C436B">
              <w:rPr>
                <w:rFonts w:ascii="Calibri" w:hAnsi="Calibri" w:cs="Calibri"/>
                <w:color w:val="000000"/>
                <w:sz w:val="20"/>
                <w:szCs w:val="20"/>
              </w:rPr>
              <w:t>plts|Bacterial</w:t>
            </w:r>
            <w:proofErr w:type="spellEnd"/>
            <w:r w:rsidRPr="003C436B">
              <w:rPr>
                <w:rFonts w:ascii="Calibri" w:hAnsi="Calibri" w:cs="Calibri"/>
                <w:color w:val="000000"/>
                <w:sz w:val="20"/>
                <w:szCs w:val="20"/>
              </w:rPr>
              <w:t xml:space="preserve"> monitoring</w:t>
            </w:r>
          </w:p>
        </w:tc>
        <w:tc>
          <w:tcPr>
            <w:tcW w:w="2693" w:type="dxa"/>
            <w:tcBorders>
              <w:top w:val="nil"/>
              <w:left w:val="nil"/>
              <w:bottom w:val="single" w:sz="4" w:space="0" w:color="auto"/>
              <w:right w:val="single" w:sz="4" w:space="0" w:color="auto"/>
            </w:tcBorders>
            <w:shd w:val="clear" w:color="auto" w:fill="auto"/>
            <w:noWrap/>
            <w:vAlign w:val="bottom"/>
          </w:tcPr>
          <w:p w14:paraId="04CB3732" w14:textId="3F8B800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Pool CPD IRD LUKOPR </w:t>
            </w:r>
            <w:proofErr w:type="spellStart"/>
            <w:r w:rsidRPr="003C436B">
              <w:rPr>
                <w:rFonts w:ascii="Calibri" w:hAnsi="Calibri" w:cs="Calibri"/>
                <w:color w:val="000000"/>
                <w:sz w:val="20"/>
                <w:szCs w:val="20"/>
              </w:rPr>
              <w:t>BacMtr</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03111D49" w14:textId="65BB1F3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2CEE32B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03EE20F" w14:textId="56A8CA2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773183E" w14:textId="245F55B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EA797</w:t>
            </w:r>
          </w:p>
        </w:tc>
        <w:tc>
          <w:tcPr>
            <w:tcW w:w="1022" w:type="dxa"/>
            <w:tcBorders>
              <w:top w:val="nil"/>
              <w:left w:val="nil"/>
              <w:bottom w:val="single" w:sz="4" w:space="0" w:color="auto"/>
              <w:right w:val="single" w:sz="4" w:space="0" w:color="auto"/>
            </w:tcBorders>
            <w:shd w:val="clear" w:color="auto" w:fill="auto"/>
            <w:noWrap/>
            <w:vAlign w:val="bottom"/>
          </w:tcPr>
          <w:p w14:paraId="0575BE3F" w14:textId="78672A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1102173" w14:textId="28E51A2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32DFF2D9" w14:textId="78296C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54743FE7" w14:textId="683B74F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LUKOPR PLS Red 1C</w:t>
            </w:r>
          </w:p>
        </w:tc>
        <w:tc>
          <w:tcPr>
            <w:tcW w:w="1008" w:type="dxa"/>
            <w:tcBorders>
              <w:top w:val="nil"/>
              <w:left w:val="nil"/>
              <w:bottom w:val="single" w:sz="4" w:space="0" w:color="auto"/>
              <w:right w:val="single" w:sz="4" w:space="0" w:color="auto"/>
            </w:tcBorders>
            <w:shd w:val="clear" w:color="auto" w:fill="auto"/>
            <w:noWrap/>
            <w:vAlign w:val="bottom"/>
          </w:tcPr>
          <w:p w14:paraId="0AC46F4A" w14:textId="4C02866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7F3F198D"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91C5F3C" w14:textId="17EA64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07E68F2" w14:textId="16178E4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EA798</w:t>
            </w:r>
          </w:p>
        </w:tc>
        <w:tc>
          <w:tcPr>
            <w:tcW w:w="1022" w:type="dxa"/>
            <w:tcBorders>
              <w:top w:val="nil"/>
              <w:left w:val="nil"/>
              <w:bottom w:val="single" w:sz="4" w:space="0" w:color="auto"/>
              <w:right w:val="single" w:sz="4" w:space="0" w:color="auto"/>
            </w:tcBorders>
            <w:shd w:val="clear" w:color="auto" w:fill="auto"/>
            <w:noWrap/>
            <w:vAlign w:val="bottom"/>
          </w:tcPr>
          <w:p w14:paraId="6C8CF82F" w14:textId="20B9461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771A0EF8" w14:textId="7EC3424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3DBD2F83" w14:textId="23D1F6F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DD49254" w14:textId="48FCD1B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LUKOPR PLS Red 2C</w:t>
            </w:r>
          </w:p>
        </w:tc>
        <w:tc>
          <w:tcPr>
            <w:tcW w:w="1008" w:type="dxa"/>
            <w:tcBorders>
              <w:top w:val="nil"/>
              <w:left w:val="nil"/>
              <w:bottom w:val="single" w:sz="4" w:space="0" w:color="auto"/>
              <w:right w:val="single" w:sz="4" w:space="0" w:color="auto"/>
            </w:tcBorders>
            <w:shd w:val="clear" w:color="auto" w:fill="auto"/>
            <w:noWrap/>
            <w:vAlign w:val="bottom"/>
          </w:tcPr>
          <w:p w14:paraId="7EFE5CE8" w14:textId="26069E8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4F33088E"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2C43E5E" w14:textId="66FD096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D9977A3" w14:textId="145E4BC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EA799</w:t>
            </w:r>
          </w:p>
        </w:tc>
        <w:tc>
          <w:tcPr>
            <w:tcW w:w="1022" w:type="dxa"/>
            <w:tcBorders>
              <w:top w:val="nil"/>
              <w:left w:val="nil"/>
              <w:bottom w:val="single" w:sz="4" w:space="0" w:color="auto"/>
              <w:right w:val="single" w:sz="4" w:space="0" w:color="auto"/>
            </w:tcBorders>
            <w:shd w:val="clear" w:color="auto" w:fill="auto"/>
            <w:noWrap/>
            <w:vAlign w:val="bottom"/>
          </w:tcPr>
          <w:p w14:paraId="738F79BC" w14:textId="008E9E5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623E131C" w14:textId="7A5E13A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2701615" w14:textId="0625AF0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210BCF3D" w14:textId="6EB8D3E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LUKOPR PLS Red 3C</w:t>
            </w:r>
          </w:p>
        </w:tc>
        <w:tc>
          <w:tcPr>
            <w:tcW w:w="1008" w:type="dxa"/>
            <w:tcBorders>
              <w:top w:val="nil"/>
              <w:left w:val="nil"/>
              <w:bottom w:val="single" w:sz="4" w:space="0" w:color="auto"/>
              <w:right w:val="single" w:sz="4" w:space="0" w:color="auto"/>
            </w:tcBorders>
            <w:shd w:val="clear" w:color="auto" w:fill="auto"/>
            <w:noWrap/>
            <w:vAlign w:val="bottom"/>
          </w:tcPr>
          <w:p w14:paraId="5D1A260F" w14:textId="43A5DA0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18737B1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3DC1A22" w14:textId="4CAAE0E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DE36F6E" w14:textId="52825F3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EA800</w:t>
            </w:r>
          </w:p>
        </w:tc>
        <w:tc>
          <w:tcPr>
            <w:tcW w:w="1022" w:type="dxa"/>
            <w:tcBorders>
              <w:top w:val="nil"/>
              <w:left w:val="nil"/>
              <w:bottom w:val="single" w:sz="4" w:space="0" w:color="auto"/>
              <w:right w:val="single" w:sz="4" w:space="0" w:color="auto"/>
            </w:tcBorders>
            <w:shd w:val="clear" w:color="auto" w:fill="auto"/>
            <w:noWrap/>
            <w:vAlign w:val="bottom"/>
          </w:tcPr>
          <w:p w14:paraId="7936AA25" w14:textId="6E8AEF3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412A4FD1" w14:textId="6308A41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F44E0DE" w14:textId="5D8CEC2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PLATELETS|ACD-A&gt;PAS-C/XX/20-24C|Open|Irradiated|ResLeu:&lt;5E6|Plasma reduced|1st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0735341" w14:textId="024BE15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IRD LUKOPR PLS Red 1C</w:t>
            </w:r>
          </w:p>
        </w:tc>
        <w:tc>
          <w:tcPr>
            <w:tcW w:w="1008" w:type="dxa"/>
            <w:tcBorders>
              <w:top w:val="nil"/>
              <w:left w:val="nil"/>
              <w:bottom w:val="single" w:sz="4" w:space="0" w:color="auto"/>
              <w:right w:val="single" w:sz="4" w:space="0" w:color="auto"/>
            </w:tcBorders>
            <w:shd w:val="clear" w:color="auto" w:fill="auto"/>
            <w:noWrap/>
            <w:vAlign w:val="bottom"/>
          </w:tcPr>
          <w:p w14:paraId="434DBDB4" w14:textId="3411A72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0FA75FB5"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46970C" w14:textId="244601A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C1D71D7" w14:textId="2CBAFC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EA801</w:t>
            </w:r>
          </w:p>
        </w:tc>
        <w:tc>
          <w:tcPr>
            <w:tcW w:w="1022" w:type="dxa"/>
            <w:tcBorders>
              <w:top w:val="nil"/>
              <w:left w:val="nil"/>
              <w:bottom w:val="single" w:sz="4" w:space="0" w:color="auto"/>
              <w:right w:val="single" w:sz="4" w:space="0" w:color="auto"/>
            </w:tcBorders>
            <w:shd w:val="clear" w:color="auto" w:fill="auto"/>
            <w:noWrap/>
            <w:vAlign w:val="bottom"/>
          </w:tcPr>
          <w:p w14:paraId="00A50DB7" w14:textId="1C644D0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70BD954" w14:textId="4EEBB1E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C9D6007" w14:textId="4314B2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PLATELETS|ACD-A&gt;PAS-C/XX/20-24C|Open|Irradiated|ResLeu:&lt;5E6|Plasma reduced|2nd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C79E328" w14:textId="0C1B373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IRD LUKOPR PLS Red 2C</w:t>
            </w:r>
          </w:p>
        </w:tc>
        <w:tc>
          <w:tcPr>
            <w:tcW w:w="1008" w:type="dxa"/>
            <w:tcBorders>
              <w:top w:val="nil"/>
              <w:left w:val="nil"/>
              <w:bottom w:val="single" w:sz="4" w:space="0" w:color="auto"/>
              <w:right w:val="single" w:sz="4" w:space="0" w:color="auto"/>
            </w:tcBorders>
            <w:shd w:val="clear" w:color="auto" w:fill="auto"/>
            <w:noWrap/>
            <w:vAlign w:val="bottom"/>
          </w:tcPr>
          <w:p w14:paraId="2B0C3DB0" w14:textId="0B20FD7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0AF5FDD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30F6345" w14:textId="0BA772B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060109B" w14:textId="31E9168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EA802</w:t>
            </w:r>
          </w:p>
        </w:tc>
        <w:tc>
          <w:tcPr>
            <w:tcW w:w="1022" w:type="dxa"/>
            <w:tcBorders>
              <w:top w:val="nil"/>
              <w:left w:val="nil"/>
              <w:bottom w:val="single" w:sz="4" w:space="0" w:color="auto"/>
              <w:right w:val="single" w:sz="4" w:space="0" w:color="auto"/>
            </w:tcBorders>
            <w:shd w:val="clear" w:color="auto" w:fill="auto"/>
            <w:noWrap/>
            <w:vAlign w:val="bottom"/>
          </w:tcPr>
          <w:p w14:paraId="2069C92D" w14:textId="5611DB0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15578609" w14:textId="060DBA2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59BDD412" w14:textId="57AA11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PLATELETS|ACD-A&gt;PAS-C/XX/20-24C|Open|Irradiated|ResLeu:&lt;5E6|Plasma reduced|3rd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27D9758" w14:textId="3278C2F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ACD-A&gt;PAS-C OPN IRD LUKOPR PLS Red 3C</w:t>
            </w:r>
          </w:p>
        </w:tc>
        <w:tc>
          <w:tcPr>
            <w:tcW w:w="1008" w:type="dxa"/>
            <w:tcBorders>
              <w:top w:val="nil"/>
              <w:left w:val="nil"/>
              <w:bottom w:val="single" w:sz="4" w:space="0" w:color="auto"/>
              <w:right w:val="single" w:sz="4" w:space="0" w:color="auto"/>
            </w:tcBorders>
            <w:shd w:val="clear" w:color="auto" w:fill="auto"/>
            <w:noWrap/>
            <w:vAlign w:val="bottom"/>
          </w:tcPr>
          <w:p w14:paraId="0723FEE3" w14:textId="5DDBE5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406EEB31"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A18F85B" w14:textId="57F8B2E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AFC7235" w14:textId="7AF54D3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EA803</w:t>
            </w:r>
          </w:p>
        </w:tc>
        <w:tc>
          <w:tcPr>
            <w:tcW w:w="1022" w:type="dxa"/>
            <w:tcBorders>
              <w:top w:val="nil"/>
              <w:left w:val="nil"/>
              <w:bottom w:val="single" w:sz="4" w:space="0" w:color="auto"/>
              <w:right w:val="single" w:sz="4" w:space="0" w:color="auto"/>
            </w:tcBorders>
            <w:shd w:val="clear" w:color="auto" w:fill="auto"/>
            <w:noWrap/>
            <w:vAlign w:val="bottom"/>
          </w:tcPr>
          <w:p w14:paraId="51B6291B" w14:textId="2FA13C3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453C015" w14:textId="5790954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2BFCC637" w14:textId="60BA8EB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reduced|1st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1B4CE4A1" w14:textId="7001F3D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ACD-A&gt;PAS-C OPN LUKOPR PLS Red 1C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FEBB440" w14:textId="15F49E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0F81DDF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A419F06" w14:textId="647EF4E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27E9C6B" w14:textId="7586F8D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EA804</w:t>
            </w:r>
          </w:p>
        </w:tc>
        <w:tc>
          <w:tcPr>
            <w:tcW w:w="1022" w:type="dxa"/>
            <w:tcBorders>
              <w:top w:val="nil"/>
              <w:left w:val="nil"/>
              <w:bottom w:val="single" w:sz="4" w:space="0" w:color="auto"/>
              <w:right w:val="single" w:sz="4" w:space="0" w:color="auto"/>
            </w:tcBorders>
            <w:shd w:val="clear" w:color="auto" w:fill="auto"/>
            <w:noWrap/>
            <w:vAlign w:val="bottom"/>
          </w:tcPr>
          <w:p w14:paraId="0E439CCD" w14:textId="5606558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2E3157A" w14:textId="4C0B359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6CBBBB37" w14:textId="6514BC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reduced|2nd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90A1B46" w14:textId="679511E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ACD-A&gt;PAS-C OPN LUKOPR PLS Red 2C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13C534A8" w14:textId="5CDBB0B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1A548DA6"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42DD4EE" w14:textId="73173D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6D4E73C4" w14:textId="5D99ED4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EA805</w:t>
            </w:r>
          </w:p>
        </w:tc>
        <w:tc>
          <w:tcPr>
            <w:tcW w:w="1022" w:type="dxa"/>
            <w:tcBorders>
              <w:top w:val="nil"/>
              <w:left w:val="nil"/>
              <w:bottom w:val="single" w:sz="4" w:space="0" w:color="auto"/>
              <w:right w:val="single" w:sz="4" w:space="0" w:color="auto"/>
            </w:tcBorders>
            <w:shd w:val="clear" w:color="auto" w:fill="auto"/>
            <w:noWrap/>
            <w:vAlign w:val="bottom"/>
          </w:tcPr>
          <w:p w14:paraId="75BC2714" w14:textId="75319E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4E34144A" w14:textId="0BACCE4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3EFB359F" w14:textId="7F71BA7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644ED54" w14:textId="490BC7D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LUKOPR 1C</w:t>
            </w:r>
          </w:p>
        </w:tc>
        <w:tc>
          <w:tcPr>
            <w:tcW w:w="1008" w:type="dxa"/>
            <w:tcBorders>
              <w:top w:val="nil"/>
              <w:left w:val="nil"/>
              <w:bottom w:val="single" w:sz="4" w:space="0" w:color="auto"/>
              <w:right w:val="single" w:sz="4" w:space="0" w:color="auto"/>
            </w:tcBorders>
            <w:shd w:val="clear" w:color="auto" w:fill="auto"/>
            <w:noWrap/>
            <w:vAlign w:val="bottom"/>
          </w:tcPr>
          <w:p w14:paraId="5D517DD0" w14:textId="63FF58B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75138824"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8CAE129" w14:textId="55FACF0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A2CC326" w14:textId="11E6018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EA806</w:t>
            </w:r>
          </w:p>
        </w:tc>
        <w:tc>
          <w:tcPr>
            <w:tcW w:w="1022" w:type="dxa"/>
            <w:tcBorders>
              <w:top w:val="nil"/>
              <w:left w:val="nil"/>
              <w:bottom w:val="single" w:sz="4" w:space="0" w:color="auto"/>
              <w:right w:val="single" w:sz="4" w:space="0" w:color="auto"/>
            </w:tcBorders>
            <w:shd w:val="clear" w:color="auto" w:fill="auto"/>
            <w:noWrap/>
            <w:vAlign w:val="bottom"/>
          </w:tcPr>
          <w:p w14:paraId="0247802B" w14:textId="3FD4C5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0C0CB2AA" w14:textId="60AE461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5E2ECA59" w14:textId="18C3DEB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441597B5" w14:textId="2D42C2D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LUKOPR 2C</w:t>
            </w:r>
          </w:p>
        </w:tc>
        <w:tc>
          <w:tcPr>
            <w:tcW w:w="1008" w:type="dxa"/>
            <w:tcBorders>
              <w:top w:val="nil"/>
              <w:left w:val="nil"/>
              <w:bottom w:val="single" w:sz="4" w:space="0" w:color="auto"/>
              <w:right w:val="single" w:sz="4" w:space="0" w:color="auto"/>
            </w:tcBorders>
            <w:shd w:val="clear" w:color="auto" w:fill="auto"/>
            <w:noWrap/>
            <w:vAlign w:val="bottom"/>
          </w:tcPr>
          <w:p w14:paraId="0B69CE14" w14:textId="753A18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33D2E883"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5AB3BC" w14:textId="50D981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77ADE113" w14:textId="4343244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EA807</w:t>
            </w:r>
          </w:p>
        </w:tc>
        <w:tc>
          <w:tcPr>
            <w:tcW w:w="1022" w:type="dxa"/>
            <w:tcBorders>
              <w:top w:val="nil"/>
              <w:left w:val="nil"/>
              <w:bottom w:val="single" w:sz="4" w:space="0" w:color="auto"/>
              <w:right w:val="single" w:sz="4" w:space="0" w:color="auto"/>
            </w:tcBorders>
            <w:shd w:val="clear" w:color="auto" w:fill="auto"/>
            <w:noWrap/>
            <w:vAlign w:val="bottom"/>
          </w:tcPr>
          <w:p w14:paraId="64A0956E" w14:textId="01D434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F917CCA" w14:textId="44F2CC3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B6D5DCD" w14:textId="3192274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DB4443B" w14:textId="4EF923C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LUKOPR 3C</w:t>
            </w:r>
          </w:p>
        </w:tc>
        <w:tc>
          <w:tcPr>
            <w:tcW w:w="1008" w:type="dxa"/>
            <w:tcBorders>
              <w:top w:val="nil"/>
              <w:left w:val="nil"/>
              <w:bottom w:val="single" w:sz="4" w:space="0" w:color="auto"/>
              <w:right w:val="single" w:sz="4" w:space="0" w:color="auto"/>
            </w:tcBorders>
            <w:shd w:val="clear" w:color="auto" w:fill="auto"/>
            <w:noWrap/>
            <w:vAlign w:val="bottom"/>
          </w:tcPr>
          <w:p w14:paraId="07AA8592" w14:textId="46DEA5D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1008B48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D2EC574" w14:textId="668C2DE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659C124" w14:textId="2ACA9F4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EA808</w:t>
            </w:r>
          </w:p>
        </w:tc>
        <w:tc>
          <w:tcPr>
            <w:tcW w:w="1022" w:type="dxa"/>
            <w:tcBorders>
              <w:top w:val="nil"/>
              <w:left w:val="nil"/>
              <w:bottom w:val="single" w:sz="4" w:space="0" w:color="auto"/>
              <w:right w:val="single" w:sz="4" w:space="0" w:color="auto"/>
            </w:tcBorders>
            <w:shd w:val="clear" w:color="auto" w:fill="auto"/>
            <w:noWrap/>
            <w:vAlign w:val="bottom"/>
          </w:tcPr>
          <w:p w14:paraId="7C535F49" w14:textId="3A4C8FB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57B723A" w14:textId="2632A9D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BD9D48B" w14:textId="00AB4E3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mnf:noninjectable|Irradiated|ResLeu</w:t>
            </w:r>
            <w:proofErr w:type="spellEnd"/>
            <w:r w:rsidRPr="003C436B">
              <w:rPr>
                <w:rFonts w:ascii="Calibri" w:hAnsi="Calibri" w:cs="Calibri"/>
                <w:color w:val="000000"/>
                <w:sz w:val="20"/>
                <w:szCs w:val="20"/>
              </w:rPr>
              <w:t xml:space="preserve">:&lt;5E6|1st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EBB9830" w14:textId="46E4600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IRD LUKOPR 1C</w:t>
            </w:r>
          </w:p>
        </w:tc>
        <w:tc>
          <w:tcPr>
            <w:tcW w:w="1008" w:type="dxa"/>
            <w:tcBorders>
              <w:top w:val="nil"/>
              <w:left w:val="nil"/>
              <w:bottom w:val="single" w:sz="4" w:space="0" w:color="auto"/>
              <w:right w:val="single" w:sz="4" w:space="0" w:color="auto"/>
            </w:tcBorders>
            <w:shd w:val="clear" w:color="auto" w:fill="auto"/>
            <w:noWrap/>
            <w:vAlign w:val="bottom"/>
          </w:tcPr>
          <w:p w14:paraId="3DCA2C0D" w14:textId="4244FAC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2DF6BB0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39039084" w14:textId="6B54C05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8CBE521" w14:textId="2D6397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EA809</w:t>
            </w:r>
          </w:p>
        </w:tc>
        <w:tc>
          <w:tcPr>
            <w:tcW w:w="1022" w:type="dxa"/>
            <w:tcBorders>
              <w:top w:val="nil"/>
              <w:left w:val="nil"/>
              <w:bottom w:val="single" w:sz="4" w:space="0" w:color="auto"/>
              <w:right w:val="single" w:sz="4" w:space="0" w:color="auto"/>
            </w:tcBorders>
            <w:shd w:val="clear" w:color="auto" w:fill="auto"/>
            <w:noWrap/>
            <w:vAlign w:val="bottom"/>
          </w:tcPr>
          <w:p w14:paraId="21220047" w14:textId="60BBF29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0715CBD" w14:textId="2556908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07FF9A4D" w14:textId="04F366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mnf:noninjectable|Irradiated|ResLeu</w:t>
            </w:r>
            <w:proofErr w:type="spellEnd"/>
            <w:r w:rsidRPr="003C436B">
              <w:rPr>
                <w:rFonts w:ascii="Calibri" w:hAnsi="Calibri" w:cs="Calibri"/>
                <w:color w:val="000000"/>
                <w:sz w:val="20"/>
                <w:szCs w:val="20"/>
              </w:rPr>
              <w:t xml:space="preserve">:&lt;5E6|2nd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3CF3511" w14:textId="08B700A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IRD LUKOPR 2C</w:t>
            </w:r>
          </w:p>
        </w:tc>
        <w:tc>
          <w:tcPr>
            <w:tcW w:w="1008" w:type="dxa"/>
            <w:tcBorders>
              <w:top w:val="nil"/>
              <w:left w:val="nil"/>
              <w:bottom w:val="single" w:sz="4" w:space="0" w:color="auto"/>
              <w:right w:val="single" w:sz="4" w:space="0" w:color="auto"/>
            </w:tcBorders>
            <w:shd w:val="clear" w:color="auto" w:fill="auto"/>
            <w:noWrap/>
            <w:vAlign w:val="bottom"/>
          </w:tcPr>
          <w:p w14:paraId="6F33B6BF" w14:textId="6FA189B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47679030"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D725FFF" w14:textId="232C48E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7D9B305" w14:textId="74F4CA0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EA810</w:t>
            </w:r>
          </w:p>
        </w:tc>
        <w:tc>
          <w:tcPr>
            <w:tcW w:w="1022" w:type="dxa"/>
            <w:tcBorders>
              <w:top w:val="nil"/>
              <w:left w:val="nil"/>
              <w:bottom w:val="single" w:sz="4" w:space="0" w:color="auto"/>
              <w:right w:val="single" w:sz="4" w:space="0" w:color="auto"/>
            </w:tcBorders>
            <w:shd w:val="clear" w:color="auto" w:fill="auto"/>
            <w:noWrap/>
            <w:vAlign w:val="bottom"/>
          </w:tcPr>
          <w:p w14:paraId="55B5AA8C" w14:textId="6DF897F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55C8DA2" w14:textId="74EB862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3AB25259" w14:textId="0A8727E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PLATELETS|ACD-A/XX/20-24C|For </w:t>
            </w:r>
            <w:proofErr w:type="spellStart"/>
            <w:r w:rsidRPr="003C436B">
              <w:rPr>
                <w:rFonts w:ascii="Calibri" w:hAnsi="Calibri" w:cs="Calibri"/>
                <w:color w:val="000000"/>
                <w:sz w:val="20"/>
                <w:szCs w:val="20"/>
              </w:rPr>
              <w:t>mnf:noninjectable|Irradiated|ResLeu</w:t>
            </w:r>
            <w:proofErr w:type="spellEnd"/>
            <w:r w:rsidRPr="003C436B">
              <w:rPr>
                <w:rFonts w:ascii="Calibri" w:hAnsi="Calibri" w:cs="Calibri"/>
                <w:color w:val="000000"/>
                <w:sz w:val="20"/>
                <w:szCs w:val="20"/>
              </w:rPr>
              <w:t xml:space="preserve">:&lt;5E6|3rd container|&lt;3E11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660DF9A5" w14:textId="7E13256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PLT AFR ACD-A MNFNI IRD LUKOPR 3C</w:t>
            </w:r>
          </w:p>
        </w:tc>
        <w:tc>
          <w:tcPr>
            <w:tcW w:w="1008" w:type="dxa"/>
            <w:tcBorders>
              <w:top w:val="nil"/>
              <w:left w:val="nil"/>
              <w:bottom w:val="single" w:sz="4" w:space="0" w:color="auto"/>
              <w:right w:val="single" w:sz="4" w:space="0" w:color="auto"/>
            </w:tcBorders>
            <w:shd w:val="clear" w:color="auto" w:fill="auto"/>
            <w:noWrap/>
            <w:vAlign w:val="bottom"/>
          </w:tcPr>
          <w:p w14:paraId="412F1C90" w14:textId="3F8FDC9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120</w:t>
            </w:r>
          </w:p>
        </w:tc>
      </w:tr>
      <w:tr w:rsidR="003C436B" w:rsidRPr="00F334A4" w14:paraId="688F3BD7"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B134D0A" w14:textId="0D0EF2A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5E7F5D09" w14:textId="11801AC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EA811</w:t>
            </w:r>
          </w:p>
        </w:tc>
        <w:tc>
          <w:tcPr>
            <w:tcW w:w="1022" w:type="dxa"/>
            <w:tcBorders>
              <w:top w:val="nil"/>
              <w:left w:val="nil"/>
              <w:bottom w:val="single" w:sz="4" w:space="0" w:color="auto"/>
              <w:right w:val="single" w:sz="4" w:space="0" w:color="auto"/>
            </w:tcBorders>
            <w:shd w:val="clear" w:color="auto" w:fill="auto"/>
            <w:noWrap/>
            <w:vAlign w:val="bottom"/>
          </w:tcPr>
          <w:p w14:paraId="57210B65" w14:textId="7A8F446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29BEF577" w14:textId="653F87D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1DDB8C8E" w14:textId="514B49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w:t>
            </w:r>
          </w:p>
        </w:tc>
        <w:tc>
          <w:tcPr>
            <w:tcW w:w="2693" w:type="dxa"/>
            <w:tcBorders>
              <w:top w:val="nil"/>
              <w:left w:val="nil"/>
              <w:bottom w:val="single" w:sz="4" w:space="0" w:color="auto"/>
              <w:right w:val="single" w:sz="4" w:space="0" w:color="auto"/>
            </w:tcBorders>
            <w:shd w:val="clear" w:color="auto" w:fill="auto"/>
            <w:noWrap/>
            <w:vAlign w:val="bottom"/>
          </w:tcPr>
          <w:p w14:paraId="0AABF184" w14:textId="5047F50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w:t>
            </w:r>
          </w:p>
        </w:tc>
        <w:tc>
          <w:tcPr>
            <w:tcW w:w="1008" w:type="dxa"/>
            <w:tcBorders>
              <w:top w:val="nil"/>
              <w:left w:val="nil"/>
              <w:bottom w:val="single" w:sz="4" w:space="0" w:color="auto"/>
              <w:right w:val="single" w:sz="4" w:space="0" w:color="auto"/>
            </w:tcBorders>
            <w:shd w:val="clear" w:color="auto" w:fill="auto"/>
            <w:noWrap/>
            <w:vAlign w:val="bottom"/>
          </w:tcPr>
          <w:p w14:paraId="015D04D6" w14:textId="738FD02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758416F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59F7867D" w14:textId="6F31545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7EF577C" w14:textId="527E58B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EA812</w:t>
            </w:r>
          </w:p>
        </w:tc>
        <w:tc>
          <w:tcPr>
            <w:tcW w:w="1022" w:type="dxa"/>
            <w:tcBorders>
              <w:top w:val="nil"/>
              <w:left w:val="nil"/>
              <w:bottom w:val="single" w:sz="4" w:space="0" w:color="auto"/>
              <w:right w:val="single" w:sz="4" w:space="0" w:color="auto"/>
            </w:tcBorders>
            <w:shd w:val="clear" w:color="auto" w:fill="auto"/>
            <w:noWrap/>
            <w:vAlign w:val="bottom"/>
          </w:tcPr>
          <w:p w14:paraId="03FBDD02" w14:textId="541E31B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705A489A" w14:textId="2566B73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52A02299" w14:textId="708E87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:&lt;5E6|1st container</w:t>
            </w:r>
          </w:p>
        </w:tc>
        <w:tc>
          <w:tcPr>
            <w:tcW w:w="2693" w:type="dxa"/>
            <w:tcBorders>
              <w:top w:val="nil"/>
              <w:left w:val="nil"/>
              <w:bottom w:val="single" w:sz="4" w:space="0" w:color="auto"/>
              <w:right w:val="single" w:sz="4" w:space="0" w:color="auto"/>
            </w:tcBorders>
            <w:shd w:val="clear" w:color="auto" w:fill="auto"/>
            <w:noWrap/>
            <w:vAlign w:val="bottom"/>
          </w:tcPr>
          <w:p w14:paraId="645C1BBA" w14:textId="26F5E12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1C</w:t>
            </w:r>
          </w:p>
        </w:tc>
        <w:tc>
          <w:tcPr>
            <w:tcW w:w="1008" w:type="dxa"/>
            <w:tcBorders>
              <w:top w:val="nil"/>
              <w:left w:val="nil"/>
              <w:bottom w:val="single" w:sz="4" w:space="0" w:color="auto"/>
              <w:right w:val="single" w:sz="4" w:space="0" w:color="auto"/>
            </w:tcBorders>
            <w:shd w:val="clear" w:color="auto" w:fill="auto"/>
            <w:noWrap/>
            <w:vAlign w:val="bottom"/>
          </w:tcPr>
          <w:p w14:paraId="3CA087BC" w14:textId="41CAD7A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630817A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772734C" w14:textId="1DBFF6A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2CBE1BD4" w14:textId="6865A44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EA813</w:t>
            </w:r>
          </w:p>
        </w:tc>
        <w:tc>
          <w:tcPr>
            <w:tcW w:w="1022" w:type="dxa"/>
            <w:tcBorders>
              <w:top w:val="nil"/>
              <w:left w:val="nil"/>
              <w:bottom w:val="single" w:sz="4" w:space="0" w:color="auto"/>
              <w:right w:val="single" w:sz="4" w:space="0" w:color="auto"/>
            </w:tcBorders>
            <w:shd w:val="clear" w:color="auto" w:fill="auto"/>
            <w:noWrap/>
            <w:vAlign w:val="bottom"/>
          </w:tcPr>
          <w:p w14:paraId="143E591A" w14:textId="1E5D1D0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6ED000E" w14:textId="753057F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3D27E91C" w14:textId="5AAB42D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:&lt;5E6|2nd container</w:t>
            </w:r>
          </w:p>
        </w:tc>
        <w:tc>
          <w:tcPr>
            <w:tcW w:w="2693" w:type="dxa"/>
            <w:tcBorders>
              <w:top w:val="nil"/>
              <w:left w:val="nil"/>
              <w:bottom w:val="single" w:sz="4" w:space="0" w:color="auto"/>
              <w:right w:val="single" w:sz="4" w:space="0" w:color="auto"/>
            </w:tcBorders>
            <w:shd w:val="clear" w:color="auto" w:fill="auto"/>
            <w:noWrap/>
            <w:vAlign w:val="bottom"/>
          </w:tcPr>
          <w:p w14:paraId="3F26B0B6" w14:textId="7730479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2C</w:t>
            </w:r>
          </w:p>
        </w:tc>
        <w:tc>
          <w:tcPr>
            <w:tcW w:w="1008" w:type="dxa"/>
            <w:tcBorders>
              <w:top w:val="nil"/>
              <w:left w:val="nil"/>
              <w:bottom w:val="single" w:sz="4" w:space="0" w:color="auto"/>
              <w:right w:val="single" w:sz="4" w:space="0" w:color="auto"/>
            </w:tcBorders>
            <w:shd w:val="clear" w:color="auto" w:fill="auto"/>
            <w:noWrap/>
            <w:vAlign w:val="bottom"/>
          </w:tcPr>
          <w:p w14:paraId="4A561247" w14:textId="12372DA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1F825A0B"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880C7D9" w14:textId="69DED8F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0F7FA9AD" w14:textId="2537A87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EA814</w:t>
            </w:r>
          </w:p>
        </w:tc>
        <w:tc>
          <w:tcPr>
            <w:tcW w:w="1022" w:type="dxa"/>
            <w:tcBorders>
              <w:top w:val="nil"/>
              <w:left w:val="nil"/>
              <w:bottom w:val="single" w:sz="4" w:space="0" w:color="auto"/>
              <w:right w:val="single" w:sz="4" w:space="0" w:color="auto"/>
            </w:tcBorders>
            <w:shd w:val="clear" w:color="auto" w:fill="auto"/>
            <w:noWrap/>
            <w:vAlign w:val="bottom"/>
          </w:tcPr>
          <w:p w14:paraId="2F9CFD28" w14:textId="6346EAC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34A8C0EC" w14:textId="32A965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48FDEBF6" w14:textId="27B9FC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:&lt;5E6|3rd container</w:t>
            </w:r>
          </w:p>
        </w:tc>
        <w:tc>
          <w:tcPr>
            <w:tcW w:w="2693" w:type="dxa"/>
            <w:tcBorders>
              <w:top w:val="nil"/>
              <w:left w:val="nil"/>
              <w:bottom w:val="single" w:sz="4" w:space="0" w:color="auto"/>
              <w:right w:val="single" w:sz="4" w:space="0" w:color="auto"/>
            </w:tcBorders>
            <w:shd w:val="clear" w:color="auto" w:fill="auto"/>
            <w:noWrap/>
            <w:vAlign w:val="bottom"/>
          </w:tcPr>
          <w:p w14:paraId="5052081E" w14:textId="251B0AD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 3C</w:t>
            </w:r>
          </w:p>
        </w:tc>
        <w:tc>
          <w:tcPr>
            <w:tcW w:w="1008" w:type="dxa"/>
            <w:tcBorders>
              <w:top w:val="nil"/>
              <w:left w:val="nil"/>
              <w:bottom w:val="single" w:sz="4" w:space="0" w:color="auto"/>
              <w:right w:val="single" w:sz="4" w:space="0" w:color="auto"/>
            </w:tcBorders>
            <w:shd w:val="clear" w:color="auto" w:fill="auto"/>
            <w:noWrap/>
            <w:vAlign w:val="bottom"/>
          </w:tcPr>
          <w:p w14:paraId="760E593C" w14:textId="197C7F0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4D350558"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66C52C97" w14:textId="5820FE1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354C7978" w14:textId="04C1739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EA815</w:t>
            </w:r>
          </w:p>
        </w:tc>
        <w:tc>
          <w:tcPr>
            <w:tcW w:w="1022" w:type="dxa"/>
            <w:tcBorders>
              <w:top w:val="nil"/>
              <w:left w:val="nil"/>
              <w:bottom w:val="single" w:sz="4" w:space="0" w:color="auto"/>
              <w:right w:val="single" w:sz="4" w:space="0" w:color="auto"/>
            </w:tcBorders>
            <w:shd w:val="clear" w:color="auto" w:fill="auto"/>
            <w:noWrap/>
            <w:vAlign w:val="bottom"/>
          </w:tcPr>
          <w:p w14:paraId="51DCB78D" w14:textId="0C7BD4D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No</w:t>
            </w:r>
          </w:p>
        </w:tc>
        <w:tc>
          <w:tcPr>
            <w:tcW w:w="2193" w:type="dxa"/>
            <w:tcBorders>
              <w:top w:val="nil"/>
              <w:left w:val="nil"/>
              <w:bottom w:val="single" w:sz="4" w:space="0" w:color="auto"/>
              <w:right w:val="single" w:sz="4" w:space="0" w:color="auto"/>
            </w:tcBorders>
            <w:shd w:val="clear" w:color="auto" w:fill="auto"/>
            <w:noWrap/>
            <w:vAlign w:val="bottom"/>
          </w:tcPr>
          <w:p w14:paraId="1B7A7697" w14:textId="05A0774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Frozen Apheresis PLATELETS</w:t>
            </w:r>
          </w:p>
        </w:tc>
        <w:tc>
          <w:tcPr>
            <w:tcW w:w="5007" w:type="dxa"/>
            <w:tcBorders>
              <w:top w:val="nil"/>
              <w:left w:val="nil"/>
              <w:bottom w:val="single" w:sz="4" w:space="0" w:color="auto"/>
              <w:right w:val="single" w:sz="4" w:space="0" w:color="auto"/>
            </w:tcBorders>
            <w:shd w:val="clear" w:color="auto" w:fill="auto"/>
            <w:noWrap/>
            <w:vAlign w:val="bottom"/>
          </w:tcPr>
          <w:p w14:paraId="44243494" w14:textId="780B887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Frozen Apheresis PLATELETS|ACD-A/XX/&lt;=-80C|For </w:t>
            </w:r>
            <w:proofErr w:type="spellStart"/>
            <w:r w:rsidRPr="003C436B">
              <w:rPr>
                <w:rFonts w:ascii="Calibri" w:hAnsi="Calibri" w:cs="Calibri"/>
                <w:color w:val="000000"/>
                <w:sz w:val="20"/>
                <w:szCs w:val="20"/>
              </w:rPr>
              <w:t>mnf:injectable|ResLeu</w:t>
            </w:r>
            <w:proofErr w:type="spellEnd"/>
            <w:r w:rsidRPr="003C436B">
              <w:rPr>
                <w:rFonts w:ascii="Calibri" w:hAnsi="Calibri" w:cs="Calibri"/>
                <w:color w:val="000000"/>
                <w:sz w:val="20"/>
                <w:szCs w:val="20"/>
              </w:rPr>
              <w:t xml:space="preserve">:&lt;5E6|&lt;3E11 </w:t>
            </w:r>
            <w:proofErr w:type="spellStart"/>
            <w:r w:rsidRPr="003C436B">
              <w:rPr>
                <w:rFonts w:ascii="Calibri" w:hAnsi="Calibri" w:cs="Calibri"/>
                <w:color w:val="000000"/>
                <w:sz w:val="20"/>
                <w:szCs w:val="20"/>
              </w:rPr>
              <w:t>plts</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3C01F4AC" w14:textId="6D805D7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w:t>
            </w:r>
            <w:proofErr w:type="spellStart"/>
            <w:r w:rsidRPr="003C436B">
              <w:rPr>
                <w:rFonts w:ascii="Calibri" w:hAnsi="Calibri" w:cs="Calibri"/>
                <w:color w:val="000000"/>
                <w:sz w:val="20"/>
                <w:szCs w:val="20"/>
              </w:rPr>
              <w:t>Froz</w:t>
            </w:r>
            <w:proofErr w:type="spellEnd"/>
            <w:r w:rsidRPr="003C436B">
              <w:rPr>
                <w:rFonts w:ascii="Calibri" w:hAnsi="Calibri" w:cs="Calibri"/>
                <w:color w:val="000000"/>
                <w:sz w:val="20"/>
                <w:szCs w:val="20"/>
              </w:rPr>
              <w:t xml:space="preserve"> ACD-A MNFI LUKOPR</w:t>
            </w:r>
          </w:p>
        </w:tc>
        <w:tc>
          <w:tcPr>
            <w:tcW w:w="1008" w:type="dxa"/>
            <w:tcBorders>
              <w:top w:val="nil"/>
              <w:left w:val="nil"/>
              <w:bottom w:val="single" w:sz="4" w:space="0" w:color="auto"/>
              <w:right w:val="single" w:sz="4" w:space="0" w:color="auto"/>
            </w:tcBorders>
            <w:shd w:val="clear" w:color="auto" w:fill="auto"/>
            <w:noWrap/>
            <w:vAlign w:val="bottom"/>
          </w:tcPr>
          <w:p w14:paraId="32143B55" w14:textId="708E2BF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8760</w:t>
            </w:r>
          </w:p>
        </w:tc>
      </w:tr>
      <w:tr w:rsidR="003C436B" w:rsidRPr="00F334A4" w14:paraId="045E203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61AD62B" w14:textId="19389FA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PLATELETS</w:t>
            </w:r>
          </w:p>
        </w:tc>
        <w:tc>
          <w:tcPr>
            <w:tcW w:w="835" w:type="dxa"/>
            <w:tcBorders>
              <w:top w:val="nil"/>
              <w:left w:val="nil"/>
              <w:bottom w:val="single" w:sz="4" w:space="0" w:color="auto"/>
              <w:right w:val="single" w:sz="4" w:space="0" w:color="auto"/>
            </w:tcBorders>
            <w:shd w:val="clear" w:color="auto" w:fill="auto"/>
            <w:noWrap/>
            <w:vAlign w:val="bottom"/>
          </w:tcPr>
          <w:p w14:paraId="4E96D0E4" w14:textId="2C52BC0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EA816</w:t>
            </w:r>
          </w:p>
        </w:tc>
        <w:tc>
          <w:tcPr>
            <w:tcW w:w="1022" w:type="dxa"/>
            <w:tcBorders>
              <w:top w:val="nil"/>
              <w:left w:val="nil"/>
              <w:bottom w:val="single" w:sz="4" w:space="0" w:color="auto"/>
              <w:right w:val="single" w:sz="4" w:space="0" w:color="auto"/>
            </w:tcBorders>
            <w:shd w:val="clear" w:color="auto" w:fill="auto"/>
            <w:noWrap/>
            <w:vAlign w:val="bottom"/>
          </w:tcPr>
          <w:p w14:paraId="0AD8872F" w14:textId="7D049FB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2FC6CD13" w14:textId="356F8E9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Apheresis PLATELETS</w:t>
            </w:r>
          </w:p>
        </w:tc>
        <w:tc>
          <w:tcPr>
            <w:tcW w:w="5007" w:type="dxa"/>
            <w:tcBorders>
              <w:top w:val="nil"/>
              <w:left w:val="nil"/>
              <w:bottom w:val="single" w:sz="4" w:space="0" w:color="auto"/>
              <w:right w:val="single" w:sz="4" w:space="0" w:color="auto"/>
            </w:tcBorders>
            <w:shd w:val="clear" w:color="auto" w:fill="auto"/>
            <w:noWrap/>
            <w:vAlign w:val="bottom"/>
          </w:tcPr>
          <w:p w14:paraId="78B611D0" w14:textId="13BDF46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Apheresis PLATELETS|ACD-A&gt;PAS-C/XX/20-24C|Open|ResLeu:&lt;5E6|Plasma reduced|3rd container|&lt;3E11 </w:t>
            </w:r>
            <w:proofErr w:type="spellStart"/>
            <w:r w:rsidRPr="003C436B">
              <w:rPr>
                <w:rFonts w:ascii="Calibri" w:hAnsi="Calibri" w:cs="Calibri"/>
                <w:color w:val="000000"/>
                <w:sz w:val="20"/>
                <w:szCs w:val="20"/>
              </w:rPr>
              <w:t>plts|Psoralen-treated</w:t>
            </w:r>
            <w:proofErr w:type="spellEnd"/>
          </w:p>
        </w:tc>
        <w:tc>
          <w:tcPr>
            <w:tcW w:w="2693" w:type="dxa"/>
            <w:tcBorders>
              <w:top w:val="nil"/>
              <w:left w:val="nil"/>
              <w:bottom w:val="single" w:sz="4" w:space="0" w:color="auto"/>
              <w:right w:val="single" w:sz="4" w:space="0" w:color="auto"/>
            </w:tcBorders>
            <w:shd w:val="clear" w:color="auto" w:fill="auto"/>
            <w:noWrap/>
            <w:vAlign w:val="bottom"/>
          </w:tcPr>
          <w:p w14:paraId="7BD65670" w14:textId="7954BF3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PLT AFR ACD-A&gt;PAS-C OPN LUKOPR PLS Red 3C </w:t>
            </w:r>
            <w:proofErr w:type="spellStart"/>
            <w:r w:rsidRPr="003C436B">
              <w:rPr>
                <w:rFonts w:ascii="Calibri" w:hAnsi="Calibri" w:cs="Calibri"/>
                <w:color w:val="000000"/>
                <w:sz w:val="20"/>
                <w:szCs w:val="20"/>
              </w:rPr>
              <w:t>Psoraln</w:t>
            </w:r>
            <w:proofErr w:type="spellEnd"/>
          </w:p>
        </w:tc>
        <w:tc>
          <w:tcPr>
            <w:tcW w:w="1008" w:type="dxa"/>
            <w:tcBorders>
              <w:top w:val="nil"/>
              <w:left w:val="nil"/>
              <w:bottom w:val="single" w:sz="4" w:space="0" w:color="auto"/>
              <w:right w:val="single" w:sz="4" w:space="0" w:color="auto"/>
            </w:tcBorders>
            <w:shd w:val="clear" w:color="auto" w:fill="auto"/>
            <w:noWrap/>
            <w:vAlign w:val="bottom"/>
          </w:tcPr>
          <w:p w14:paraId="68BF0CE2" w14:textId="4338B7F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4</w:t>
            </w:r>
          </w:p>
        </w:tc>
      </w:tr>
      <w:tr w:rsidR="003C436B" w:rsidRPr="00F334A4" w14:paraId="4754DDD6"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A074104" w14:textId="71F6328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7355F82A" w14:textId="0CFC6C6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EA817</w:t>
            </w:r>
          </w:p>
        </w:tc>
        <w:tc>
          <w:tcPr>
            <w:tcW w:w="1022" w:type="dxa"/>
            <w:tcBorders>
              <w:top w:val="nil"/>
              <w:left w:val="nil"/>
              <w:bottom w:val="single" w:sz="4" w:space="0" w:color="auto"/>
              <w:right w:val="single" w:sz="4" w:space="0" w:color="auto"/>
            </w:tcBorders>
            <w:shd w:val="clear" w:color="auto" w:fill="auto"/>
            <w:noWrap/>
            <w:vAlign w:val="bottom"/>
          </w:tcPr>
          <w:p w14:paraId="441E4890" w14:textId="4AD7C13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8D285F7" w14:textId="521B9F3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Washed RED BLOOD CELLS</w:t>
            </w:r>
          </w:p>
        </w:tc>
        <w:tc>
          <w:tcPr>
            <w:tcW w:w="5007" w:type="dxa"/>
            <w:tcBorders>
              <w:top w:val="nil"/>
              <w:left w:val="nil"/>
              <w:bottom w:val="single" w:sz="4" w:space="0" w:color="auto"/>
              <w:right w:val="single" w:sz="4" w:space="0" w:color="auto"/>
            </w:tcBorders>
            <w:shd w:val="clear" w:color="auto" w:fill="auto"/>
            <w:noWrap/>
            <w:vAlign w:val="bottom"/>
          </w:tcPr>
          <w:p w14:paraId="1F6A43C7" w14:textId="08B6D03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Washed RED BLOOD </w:t>
            </w:r>
            <w:proofErr w:type="spellStart"/>
            <w:r w:rsidRPr="003C436B">
              <w:rPr>
                <w:rFonts w:ascii="Calibri" w:hAnsi="Calibri" w:cs="Calibri"/>
                <w:color w:val="000000"/>
                <w:sz w:val="20"/>
                <w:szCs w:val="20"/>
              </w:rPr>
              <w:t>CELLS|None</w:t>
            </w:r>
            <w:proofErr w:type="spellEnd"/>
            <w:r w:rsidRPr="003C436B">
              <w:rPr>
                <w:rFonts w:ascii="Calibri" w:hAnsi="Calibri" w:cs="Calibri"/>
                <w:color w:val="000000"/>
                <w:sz w:val="20"/>
                <w:szCs w:val="20"/>
              </w:rPr>
              <w:t>/450mL/</w:t>
            </w:r>
            <w:proofErr w:type="spellStart"/>
            <w:r w:rsidRPr="003C436B">
              <w:rPr>
                <w:rFonts w:ascii="Calibri" w:hAnsi="Calibri" w:cs="Calibri"/>
                <w:color w:val="000000"/>
                <w:sz w:val="20"/>
                <w:szCs w:val="20"/>
              </w:rPr>
              <w:t>refg|Plasma</w:t>
            </w:r>
            <w:proofErr w:type="spellEnd"/>
            <w:r w:rsidRPr="003C436B">
              <w:rPr>
                <w:rFonts w:ascii="Calibri" w:hAnsi="Calibri" w:cs="Calibri"/>
                <w:color w:val="000000"/>
                <w:sz w:val="20"/>
                <w:szCs w:val="20"/>
              </w:rPr>
              <w:t xml:space="preserve"> added</w:t>
            </w:r>
          </w:p>
        </w:tc>
        <w:tc>
          <w:tcPr>
            <w:tcW w:w="2693" w:type="dxa"/>
            <w:tcBorders>
              <w:top w:val="nil"/>
              <w:left w:val="nil"/>
              <w:bottom w:val="single" w:sz="4" w:space="0" w:color="auto"/>
              <w:right w:val="single" w:sz="4" w:space="0" w:color="auto"/>
            </w:tcBorders>
            <w:shd w:val="clear" w:color="auto" w:fill="auto"/>
            <w:noWrap/>
            <w:vAlign w:val="bottom"/>
          </w:tcPr>
          <w:p w14:paraId="4AB6E41D" w14:textId="685F081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RBC Wash None PA</w:t>
            </w:r>
          </w:p>
        </w:tc>
        <w:tc>
          <w:tcPr>
            <w:tcW w:w="1008" w:type="dxa"/>
            <w:tcBorders>
              <w:top w:val="nil"/>
              <w:left w:val="nil"/>
              <w:bottom w:val="single" w:sz="4" w:space="0" w:color="auto"/>
              <w:right w:val="single" w:sz="4" w:space="0" w:color="auto"/>
            </w:tcBorders>
            <w:shd w:val="clear" w:color="auto" w:fill="auto"/>
            <w:noWrap/>
            <w:vAlign w:val="bottom"/>
          </w:tcPr>
          <w:p w14:paraId="6559F690" w14:textId="20C6AEC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7ED2E93C"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1DCF2752" w14:textId="012BE04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2F2440B1" w14:textId="0B47274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EA818</w:t>
            </w:r>
          </w:p>
        </w:tc>
        <w:tc>
          <w:tcPr>
            <w:tcW w:w="1022" w:type="dxa"/>
            <w:tcBorders>
              <w:top w:val="nil"/>
              <w:left w:val="nil"/>
              <w:bottom w:val="single" w:sz="4" w:space="0" w:color="auto"/>
              <w:right w:val="single" w:sz="4" w:space="0" w:color="auto"/>
            </w:tcBorders>
            <w:shd w:val="clear" w:color="auto" w:fill="auto"/>
            <w:noWrap/>
            <w:vAlign w:val="bottom"/>
          </w:tcPr>
          <w:p w14:paraId="1CD2A038" w14:textId="43B9DC4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759369F" w14:textId="4C456CB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Washed RED BLOOD CELLS</w:t>
            </w:r>
          </w:p>
        </w:tc>
        <w:tc>
          <w:tcPr>
            <w:tcW w:w="5007" w:type="dxa"/>
            <w:tcBorders>
              <w:top w:val="nil"/>
              <w:left w:val="nil"/>
              <w:bottom w:val="single" w:sz="4" w:space="0" w:color="auto"/>
              <w:right w:val="single" w:sz="4" w:space="0" w:color="auto"/>
            </w:tcBorders>
            <w:shd w:val="clear" w:color="auto" w:fill="auto"/>
            <w:noWrap/>
            <w:vAlign w:val="bottom"/>
          </w:tcPr>
          <w:p w14:paraId="14914708" w14:textId="1E67CE6B"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Washed RED BLOOD </w:t>
            </w:r>
            <w:proofErr w:type="spellStart"/>
            <w:r w:rsidRPr="003C436B">
              <w:rPr>
                <w:rFonts w:ascii="Calibri" w:hAnsi="Calibri" w:cs="Calibri"/>
                <w:color w:val="000000"/>
                <w:sz w:val="20"/>
                <w:szCs w:val="20"/>
              </w:rPr>
              <w:t>CELLS|None</w:t>
            </w:r>
            <w:proofErr w:type="spellEnd"/>
            <w:r w:rsidRPr="003C436B">
              <w:rPr>
                <w:rFonts w:ascii="Calibri" w:hAnsi="Calibri" w:cs="Calibri"/>
                <w:color w:val="000000"/>
                <w:sz w:val="20"/>
                <w:szCs w:val="20"/>
              </w:rPr>
              <w:t>/450mL/</w:t>
            </w:r>
            <w:proofErr w:type="spellStart"/>
            <w:r w:rsidRPr="003C436B">
              <w:rPr>
                <w:rFonts w:ascii="Calibri" w:hAnsi="Calibri" w:cs="Calibri"/>
                <w:color w:val="000000"/>
                <w:sz w:val="20"/>
                <w:szCs w:val="20"/>
              </w:rPr>
              <w:t>refg|Irradiated|Plasma</w:t>
            </w:r>
            <w:proofErr w:type="spellEnd"/>
            <w:r w:rsidRPr="003C436B">
              <w:rPr>
                <w:rFonts w:ascii="Calibri" w:hAnsi="Calibri" w:cs="Calibri"/>
                <w:color w:val="000000"/>
                <w:sz w:val="20"/>
                <w:szCs w:val="20"/>
              </w:rPr>
              <w:t xml:space="preserve"> added</w:t>
            </w:r>
          </w:p>
        </w:tc>
        <w:tc>
          <w:tcPr>
            <w:tcW w:w="2693" w:type="dxa"/>
            <w:tcBorders>
              <w:top w:val="nil"/>
              <w:left w:val="nil"/>
              <w:bottom w:val="single" w:sz="4" w:space="0" w:color="auto"/>
              <w:right w:val="single" w:sz="4" w:space="0" w:color="auto"/>
            </w:tcBorders>
            <w:shd w:val="clear" w:color="auto" w:fill="auto"/>
            <w:noWrap/>
            <w:vAlign w:val="bottom"/>
          </w:tcPr>
          <w:p w14:paraId="245ECC82" w14:textId="0F66ABF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RBC Wash None IRD PA</w:t>
            </w:r>
          </w:p>
        </w:tc>
        <w:tc>
          <w:tcPr>
            <w:tcW w:w="1008" w:type="dxa"/>
            <w:tcBorders>
              <w:top w:val="nil"/>
              <w:left w:val="nil"/>
              <w:bottom w:val="single" w:sz="4" w:space="0" w:color="auto"/>
              <w:right w:val="single" w:sz="4" w:space="0" w:color="auto"/>
            </w:tcBorders>
            <w:shd w:val="clear" w:color="auto" w:fill="auto"/>
            <w:noWrap/>
            <w:vAlign w:val="bottom"/>
          </w:tcPr>
          <w:p w14:paraId="63D85F75" w14:textId="70E045C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3735B179"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7C4AABEA" w14:textId="66E1A05C"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RED BLOOD CELLS</w:t>
            </w:r>
          </w:p>
        </w:tc>
        <w:tc>
          <w:tcPr>
            <w:tcW w:w="835" w:type="dxa"/>
            <w:tcBorders>
              <w:top w:val="nil"/>
              <w:left w:val="nil"/>
              <w:bottom w:val="single" w:sz="4" w:space="0" w:color="auto"/>
              <w:right w:val="single" w:sz="4" w:space="0" w:color="auto"/>
            </w:tcBorders>
            <w:shd w:val="clear" w:color="auto" w:fill="auto"/>
            <w:noWrap/>
            <w:vAlign w:val="bottom"/>
          </w:tcPr>
          <w:p w14:paraId="57B2196E" w14:textId="78D1C4C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EA819</w:t>
            </w:r>
          </w:p>
        </w:tc>
        <w:tc>
          <w:tcPr>
            <w:tcW w:w="1022" w:type="dxa"/>
            <w:tcBorders>
              <w:top w:val="nil"/>
              <w:left w:val="nil"/>
              <w:bottom w:val="single" w:sz="4" w:space="0" w:color="auto"/>
              <w:right w:val="single" w:sz="4" w:space="0" w:color="auto"/>
            </w:tcBorders>
            <w:shd w:val="clear" w:color="auto" w:fill="auto"/>
            <w:noWrap/>
            <w:vAlign w:val="bottom"/>
          </w:tcPr>
          <w:p w14:paraId="668680AD" w14:textId="2276306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1036661" w14:textId="2B2C9972"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Washed RED BLOOD CELLS</w:t>
            </w:r>
          </w:p>
        </w:tc>
        <w:tc>
          <w:tcPr>
            <w:tcW w:w="5007" w:type="dxa"/>
            <w:tcBorders>
              <w:top w:val="nil"/>
              <w:left w:val="nil"/>
              <w:bottom w:val="single" w:sz="4" w:space="0" w:color="auto"/>
              <w:right w:val="single" w:sz="4" w:space="0" w:color="auto"/>
            </w:tcBorders>
            <w:shd w:val="clear" w:color="auto" w:fill="auto"/>
            <w:noWrap/>
            <w:vAlign w:val="bottom"/>
          </w:tcPr>
          <w:p w14:paraId="0A7B88E8" w14:textId="690767B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 xml:space="preserve">Washed RED BLOOD </w:t>
            </w:r>
            <w:proofErr w:type="spellStart"/>
            <w:r w:rsidRPr="003C436B">
              <w:rPr>
                <w:rFonts w:ascii="Calibri" w:hAnsi="Calibri" w:cs="Calibri"/>
                <w:color w:val="000000"/>
                <w:sz w:val="20"/>
                <w:szCs w:val="20"/>
              </w:rPr>
              <w:t>CELLS|None</w:t>
            </w:r>
            <w:proofErr w:type="spellEnd"/>
            <w:r w:rsidRPr="003C436B">
              <w:rPr>
                <w:rFonts w:ascii="Calibri" w:hAnsi="Calibri" w:cs="Calibri"/>
                <w:color w:val="000000"/>
                <w:sz w:val="20"/>
                <w:szCs w:val="20"/>
              </w:rPr>
              <w:t>/450mL/</w:t>
            </w:r>
            <w:proofErr w:type="spellStart"/>
            <w:r w:rsidRPr="003C436B">
              <w:rPr>
                <w:rFonts w:ascii="Calibri" w:hAnsi="Calibri" w:cs="Calibri"/>
                <w:color w:val="000000"/>
                <w:sz w:val="20"/>
                <w:szCs w:val="20"/>
              </w:rPr>
              <w:t>refg|Irradiated|ResLeu</w:t>
            </w:r>
            <w:proofErr w:type="spellEnd"/>
            <w:r w:rsidRPr="003C436B">
              <w:rPr>
                <w:rFonts w:ascii="Calibri" w:hAnsi="Calibri" w:cs="Calibri"/>
                <w:color w:val="000000"/>
                <w:sz w:val="20"/>
                <w:szCs w:val="20"/>
              </w:rPr>
              <w:t>:&lt;5E6|Plasma added</w:t>
            </w:r>
          </w:p>
        </w:tc>
        <w:tc>
          <w:tcPr>
            <w:tcW w:w="2693" w:type="dxa"/>
            <w:tcBorders>
              <w:top w:val="nil"/>
              <w:left w:val="nil"/>
              <w:bottom w:val="single" w:sz="4" w:space="0" w:color="auto"/>
              <w:right w:val="single" w:sz="4" w:space="0" w:color="auto"/>
            </w:tcBorders>
            <w:shd w:val="clear" w:color="auto" w:fill="auto"/>
            <w:noWrap/>
            <w:vAlign w:val="bottom"/>
          </w:tcPr>
          <w:p w14:paraId="403FF4D0" w14:textId="5C22548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RBC Wash None IRD LUKOPR PA</w:t>
            </w:r>
          </w:p>
        </w:tc>
        <w:tc>
          <w:tcPr>
            <w:tcW w:w="1008" w:type="dxa"/>
            <w:tcBorders>
              <w:top w:val="nil"/>
              <w:left w:val="nil"/>
              <w:bottom w:val="single" w:sz="4" w:space="0" w:color="auto"/>
              <w:right w:val="single" w:sz="4" w:space="0" w:color="auto"/>
            </w:tcBorders>
            <w:shd w:val="clear" w:color="auto" w:fill="auto"/>
            <w:noWrap/>
            <w:vAlign w:val="bottom"/>
          </w:tcPr>
          <w:p w14:paraId="709FA2CE" w14:textId="2C12C891"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7EE743FA"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21E63385" w14:textId="67A53B9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17533083" w14:textId="48ECE72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EA820</w:t>
            </w:r>
          </w:p>
        </w:tc>
        <w:tc>
          <w:tcPr>
            <w:tcW w:w="1022" w:type="dxa"/>
            <w:tcBorders>
              <w:top w:val="nil"/>
              <w:left w:val="nil"/>
              <w:bottom w:val="single" w:sz="4" w:space="0" w:color="auto"/>
              <w:right w:val="single" w:sz="4" w:space="0" w:color="auto"/>
            </w:tcBorders>
            <w:shd w:val="clear" w:color="auto" w:fill="auto"/>
            <w:noWrap/>
            <w:vAlign w:val="bottom"/>
          </w:tcPr>
          <w:p w14:paraId="6D78D818" w14:textId="436D8DD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50070E00" w14:textId="5CE6C7BE"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39B0E473" w14:textId="1C89BA0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PLASMA|ACD-A/XX/</w:t>
            </w:r>
            <w:proofErr w:type="spellStart"/>
            <w:r w:rsidRPr="003C436B">
              <w:rPr>
                <w:rFonts w:ascii="Calibri" w:hAnsi="Calibri" w:cs="Calibri"/>
                <w:color w:val="000000"/>
                <w:sz w:val="20"/>
                <w:szCs w:val="20"/>
              </w:rPr>
              <w:t>refg|Open</w:t>
            </w:r>
            <w:proofErr w:type="spellEnd"/>
            <w:r w:rsidRPr="003C436B">
              <w:rPr>
                <w:rFonts w:ascii="Calibri" w:hAnsi="Calibri" w:cs="Calibri"/>
                <w:color w:val="000000"/>
                <w:sz w:val="20"/>
                <w:szCs w:val="20"/>
              </w:rPr>
              <w:t>|&gt;=400mL&lt;600mL|RT&lt;=24h frozen&lt;=24h</w:t>
            </w:r>
          </w:p>
        </w:tc>
        <w:tc>
          <w:tcPr>
            <w:tcW w:w="2693" w:type="dxa"/>
            <w:tcBorders>
              <w:top w:val="nil"/>
              <w:left w:val="nil"/>
              <w:bottom w:val="single" w:sz="4" w:space="0" w:color="auto"/>
              <w:right w:val="single" w:sz="4" w:space="0" w:color="auto"/>
            </w:tcBorders>
            <w:shd w:val="clear" w:color="auto" w:fill="auto"/>
            <w:noWrap/>
            <w:vAlign w:val="bottom"/>
          </w:tcPr>
          <w:p w14:paraId="5238F06F" w14:textId="6AB2C854"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PLASMA AFR Thaw ACD-A OPN</w:t>
            </w:r>
          </w:p>
        </w:tc>
        <w:tc>
          <w:tcPr>
            <w:tcW w:w="1008" w:type="dxa"/>
            <w:tcBorders>
              <w:top w:val="nil"/>
              <w:left w:val="nil"/>
              <w:bottom w:val="single" w:sz="4" w:space="0" w:color="auto"/>
              <w:right w:val="single" w:sz="4" w:space="0" w:color="auto"/>
            </w:tcBorders>
            <w:shd w:val="clear" w:color="auto" w:fill="auto"/>
            <w:noWrap/>
            <w:vAlign w:val="bottom"/>
          </w:tcPr>
          <w:p w14:paraId="6D6CB84D" w14:textId="67BC2F4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312DCA8F"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0927BE24" w14:textId="396EC52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54B62958" w14:textId="698E6DD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EA821</w:t>
            </w:r>
          </w:p>
        </w:tc>
        <w:tc>
          <w:tcPr>
            <w:tcW w:w="1022" w:type="dxa"/>
            <w:tcBorders>
              <w:top w:val="nil"/>
              <w:left w:val="nil"/>
              <w:bottom w:val="single" w:sz="4" w:space="0" w:color="auto"/>
              <w:right w:val="single" w:sz="4" w:space="0" w:color="auto"/>
            </w:tcBorders>
            <w:shd w:val="clear" w:color="auto" w:fill="auto"/>
            <w:noWrap/>
            <w:vAlign w:val="bottom"/>
          </w:tcPr>
          <w:p w14:paraId="6B5CECA2" w14:textId="1819AB6D"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66EEF09F" w14:textId="2BD23CE8"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7791E1A5" w14:textId="3B774E9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PLASMA|ACD-A/XX/</w:t>
            </w:r>
            <w:proofErr w:type="spellStart"/>
            <w:r w:rsidRPr="003C436B">
              <w:rPr>
                <w:rFonts w:ascii="Calibri" w:hAnsi="Calibri" w:cs="Calibri"/>
                <w:color w:val="000000"/>
                <w:sz w:val="20"/>
                <w:szCs w:val="20"/>
              </w:rPr>
              <w:t>refg|Irradiated</w:t>
            </w:r>
            <w:proofErr w:type="spellEnd"/>
            <w:r w:rsidRPr="003C436B">
              <w:rPr>
                <w:rFonts w:ascii="Calibri" w:hAnsi="Calibri" w:cs="Calibri"/>
                <w:color w:val="000000"/>
                <w:sz w:val="20"/>
                <w:szCs w:val="20"/>
              </w:rPr>
              <w:t>|&gt;=400mL&lt;600mL|RT&lt;=24h frozen&lt;=24h</w:t>
            </w:r>
          </w:p>
        </w:tc>
        <w:tc>
          <w:tcPr>
            <w:tcW w:w="2693" w:type="dxa"/>
            <w:tcBorders>
              <w:top w:val="nil"/>
              <w:left w:val="nil"/>
              <w:bottom w:val="single" w:sz="4" w:space="0" w:color="auto"/>
              <w:right w:val="single" w:sz="4" w:space="0" w:color="auto"/>
            </w:tcBorders>
            <w:shd w:val="clear" w:color="auto" w:fill="auto"/>
            <w:noWrap/>
            <w:vAlign w:val="bottom"/>
          </w:tcPr>
          <w:p w14:paraId="328A67A2" w14:textId="6B100865"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PLASMA AFR Thaw ACD-A IRD</w:t>
            </w:r>
          </w:p>
        </w:tc>
        <w:tc>
          <w:tcPr>
            <w:tcW w:w="1008" w:type="dxa"/>
            <w:tcBorders>
              <w:top w:val="nil"/>
              <w:left w:val="nil"/>
              <w:bottom w:val="single" w:sz="4" w:space="0" w:color="auto"/>
              <w:right w:val="single" w:sz="4" w:space="0" w:color="auto"/>
            </w:tcBorders>
            <w:shd w:val="clear" w:color="auto" w:fill="auto"/>
            <w:noWrap/>
            <w:vAlign w:val="bottom"/>
          </w:tcPr>
          <w:p w14:paraId="02B692E3" w14:textId="611EF457"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r w:rsidR="003C436B" w:rsidRPr="00F334A4" w14:paraId="1EDE9F08" w14:textId="77777777" w:rsidTr="008B206F">
        <w:trPr>
          <w:trHeight w:val="290"/>
        </w:trPr>
        <w:tc>
          <w:tcPr>
            <w:tcW w:w="1525" w:type="dxa"/>
            <w:tcBorders>
              <w:top w:val="nil"/>
              <w:left w:val="single" w:sz="4" w:space="0" w:color="auto"/>
              <w:bottom w:val="single" w:sz="4" w:space="0" w:color="auto"/>
              <w:right w:val="single" w:sz="4" w:space="0" w:color="auto"/>
            </w:tcBorders>
            <w:shd w:val="clear" w:color="auto" w:fill="auto"/>
            <w:noWrap/>
            <w:vAlign w:val="bottom"/>
          </w:tcPr>
          <w:p w14:paraId="44C09D5A" w14:textId="7B908BF0"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FRESH FROZEN PLASMA</w:t>
            </w:r>
          </w:p>
        </w:tc>
        <w:tc>
          <w:tcPr>
            <w:tcW w:w="835" w:type="dxa"/>
            <w:tcBorders>
              <w:top w:val="nil"/>
              <w:left w:val="nil"/>
              <w:bottom w:val="single" w:sz="4" w:space="0" w:color="auto"/>
              <w:right w:val="single" w:sz="4" w:space="0" w:color="auto"/>
            </w:tcBorders>
            <w:shd w:val="clear" w:color="auto" w:fill="auto"/>
            <w:noWrap/>
            <w:vAlign w:val="bottom"/>
          </w:tcPr>
          <w:p w14:paraId="2C616887" w14:textId="73556A53"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EA822</w:t>
            </w:r>
          </w:p>
        </w:tc>
        <w:tc>
          <w:tcPr>
            <w:tcW w:w="1022" w:type="dxa"/>
            <w:tcBorders>
              <w:top w:val="nil"/>
              <w:left w:val="nil"/>
              <w:bottom w:val="single" w:sz="4" w:space="0" w:color="auto"/>
              <w:right w:val="single" w:sz="4" w:space="0" w:color="auto"/>
            </w:tcBorders>
            <w:shd w:val="clear" w:color="auto" w:fill="auto"/>
            <w:noWrap/>
            <w:vAlign w:val="bottom"/>
          </w:tcPr>
          <w:p w14:paraId="2FF3CCEC" w14:textId="2EDCE0F9"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Yes</w:t>
            </w:r>
          </w:p>
        </w:tc>
        <w:tc>
          <w:tcPr>
            <w:tcW w:w="2193" w:type="dxa"/>
            <w:tcBorders>
              <w:top w:val="nil"/>
              <w:left w:val="nil"/>
              <w:bottom w:val="single" w:sz="4" w:space="0" w:color="auto"/>
              <w:right w:val="single" w:sz="4" w:space="0" w:color="auto"/>
            </w:tcBorders>
            <w:shd w:val="clear" w:color="auto" w:fill="auto"/>
            <w:noWrap/>
            <w:vAlign w:val="bottom"/>
          </w:tcPr>
          <w:p w14:paraId="37095752" w14:textId="6AAF7CC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w:t>
            </w:r>
          </w:p>
        </w:tc>
        <w:tc>
          <w:tcPr>
            <w:tcW w:w="5007" w:type="dxa"/>
            <w:tcBorders>
              <w:top w:val="nil"/>
              <w:left w:val="nil"/>
              <w:bottom w:val="single" w:sz="4" w:space="0" w:color="auto"/>
              <w:right w:val="single" w:sz="4" w:space="0" w:color="auto"/>
            </w:tcBorders>
            <w:shd w:val="clear" w:color="auto" w:fill="auto"/>
            <w:noWrap/>
            <w:vAlign w:val="bottom"/>
          </w:tcPr>
          <w:p w14:paraId="7C67B99B" w14:textId="6953EE8F"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Thawed Apheresis PLASMA|ACD-A/XX/</w:t>
            </w:r>
            <w:proofErr w:type="spellStart"/>
            <w:r w:rsidRPr="003C436B">
              <w:rPr>
                <w:rFonts w:ascii="Calibri" w:hAnsi="Calibri" w:cs="Calibri"/>
                <w:color w:val="000000"/>
                <w:sz w:val="20"/>
                <w:szCs w:val="20"/>
              </w:rPr>
              <w:t>refg|Open|Irradiated</w:t>
            </w:r>
            <w:proofErr w:type="spellEnd"/>
            <w:r w:rsidRPr="003C436B">
              <w:rPr>
                <w:rFonts w:ascii="Calibri" w:hAnsi="Calibri" w:cs="Calibri"/>
                <w:color w:val="000000"/>
                <w:sz w:val="20"/>
                <w:szCs w:val="20"/>
              </w:rPr>
              <w:t>|&gt;=400mL&lt;600mL|RT&lt;=24h frozen&lt;=24h</w:t>
            </w:r>
          </w:p>
        </w:tc>
        <w:tc>
          <w:tcPr>
            <w:tcW w:w="2693" w:type="dxa"/>
            <w:tcBorders>
              <w:top w:val="nil"/>
              <w:left w:val="nil"/>
              <w:bottom w:val="single" w:sz="4" w:space="0" w:color="auto"/>
              <w:right w:val="single" w:sz="4" w:space="0" w:color="auto"/>
            </w:tcBorders>
            <w:shd w:val="clear" w:color="auto" w:fill="auto"/>
            <w:noWrap/>
            <w:vAlign w:val="bottom"/>
          </w:tcPr>
          <w:p w14:paraId="324860D3" w14:textId="53F3CA3A"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PLASMA AFR Thaw ACD-A OPN IRD</w:t>
            </w:r>
          </w:p>
        </w:tc>
        <w:tc>
          <w:tcPr>
            <w:tcW w:w="1008" w:type="dxa"/>
            <w:tcBorders>
              <w:top w:val="nil"/>
              <w:left w:val="nil"/>
              <w:bottom w:val="single" w:sz="4" w:space="0" w:color="auto"/>
              <w:right w:val="single" w:sz="4" w:space="0" w:color="auto"/>
            </w:tcBorders>
            <w:shd w:val="clear" w:color="auto" w:fill="auto"/>
            <w:noWrap/>
            <w:vAlign w:val="bottom"/>
          </w:tcPr>
          <w:p w14:paraId="1DB75FB0" w14:textId="4AA1EA96" w:rsidR="003C436B" w:rsidRPr="003C436B" w:rsidRDefault="003C436B" w:rsidP="003C436B">
            <w:pPr>
              <w:rPr>
                <w:rFonts w:ascii="Arial" w:hAnsi="Arial" w:cs="Arial"/>
                <w:color w:val="000000"/>
                <w:sz w:val="20"/>
                <w:szCs w:val="20"/>
              </w:rPr>
            </w:pPr>
            <w:r w:rsidRPr="003C436B">
              <w:rPr>
                <w:rFonts w:ascii="Calibri" w:hAnsi="Calibri" w:cs="Calibri"/>
                <w:color w:val="000000"/>
                <w:sz w:val="20"/>
                <w:szCs w:val="20"/>
              </w:rPr>
              <w:t>24</w:t>
            </w:r>
          </w:p>
        </w:tc>
      </w:tr>
    </w:tbl>
    <w:p w14:paraId="443291A0" w14:textId="77777777" w:rsidR="001768DE" w:rsidRDefault="001768DE">
      <w:pPr>
        <w:rPr>
          <w:sz w:val="22"/>
          <w:szCs w:val="22"/>
        </w:rPr>
      </w:pPr>
      <w:r>
        <w:br w:type="page"/>
      </w:r>
    </w:p>
    <w:p w14:paraId="33402BFB" w14:textId="77777777" w:rsidR="001759DF" w:rsidRPr="00C47A3F" w:rsidRDefault="001759DF" w:rsidP="001759DF">
      <w:pPr>
        <w:pStyle w:val="Heading1"/>
      </w:pPr>
      <w:bookmarkStart w:id="29" w:name="_Toc126667284"/>
      <w:r w:rsidRPr="00C47A3F">
        <w:t>Revision History</w:t>
      </w:r>
      <w:bookmarkEnd w:id="29"/>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968"/>
        <w:gridCol w:w="5872"/>
        <w:gridCol w:w="1642"/>
      </w:tblGrid>
      <w:tr w:rsidR="001759DF" w:rsidRPr="00C47A3F" w14:paraId="0E7C9332" w14:textId="77777777" w:rsidTr="00B76F90">
        <w:trPr>
          <w:trHeight w:val="403"/>
          <w:tblHeader/>
        </w:trPr>
        <w:tc>
          <w:tcPr>
            <w:tcW w:w="1094" w:type="dxa"/>
            <w:tcBorders>
              <w:bottom w:val="single" w:sz="6" w:space="0" w:color="auto"/>
            </w:tcBorders>
            <w:shd w:val="clear" w:color="auto" w:fill="B3B3B3"/>
            <w:vAlign w:val="bottom"/>
          </w:tcPr>
          <w:p w14:paraId="3FE417F9" w14:textId="77777777" w:rsidR="001759DF" w:rsidRPr="00C47A3F" w:rsidRDefault="001759DF" w:rsidP="00FD3802">
            <w:pPr>
              <w:pStyle w:val="TableText"/>
              <w:rPr>
                <w:b/>
                <w:u w:val="single"/>
              </w:rPr>
            </w:pPr>
            <w:r w:rsidRPr="00C47A3F">
              <w:rPr>
                <w:b/>
              </w:rPr>
              <w:t>Date</w:t>
            </w:r>
          </w:p>
        </w:tc>
        <w:tc>
          <w:tcPr>
            <w:tcW w:w="968" w:type="dxa"/>
            <w:tcBorders>
              <w:bottom w:val="single" w:sz="6" w:space="0" w:color="auto"/>
            </w:tcBorders>
            <w:shd w:val="clear" w:color="auto" w:fill="B3B3B3"/>
            <w:vAlign w:val="bottom"/>
          </w:tcPr>
          <w:p w14:paraId="2C78727E" w14:textId="77777777" w:rsidR="001759DF" w:rsidRPr="00C47A3F" w:rsidRDefault="001759DF" w:rsidP="00FD3802">
            <w:pPr>
              <w:pStyle w:val="TableText"/>
              <w:rPr>
                <w:b/>
                <w:u w:val="single"/>
              </w:rPr>
            </w:pPr>
            <w:r w:rsidRPr="00C47A3F">
              <w:rPr>
                <w:b/>
              </w:rPr>
              <w:t>Revision</w:t>
            </w:r>
          </w:p>
        </w:tc>
        <w:tc>
          <w:tcPr>
            <w:tcW w:w="5872" w:type="dxa"/>
            <w:tcBorders>
              <w:bottom w:val="single" w:sz="6" w:space="0" w:color="auto"/>
            </w:tcBorders>
            <w:shd w:val="clear" w:color="auto" w:fill="B3B3B3"/>
            <w:vAlign w:val="bottom"/>
          </w:tcPr>
          <w:p w14:paraId="23CD06BE" w14:textId="77777777" w:rsidR="001759DF" w:rsidRPr="00C47A3F" w:rsidRDefault="001759DF" w:rsidP="00FD3802">
            <w:pPr>
              <w:pStyle w:val="TableText"/>
              <w:ind w:left="136" w:hanging="136"/>
              <w:rPr>
                <w:b/>
                <w:u w:val="single"/>
              </w:rPr>
            </w:pPr>
            <w:r w:rsidRPr="00C47A3F">
              <w:rPr>
                <w:b/>
              </w:rPr>
              <w:t>Description</w:t>
            </w:r>
          </w:p>
        </w:tc>
        <w:tc>
          <w:tcPr>
            <w:tcW w:w="1642" w:type="dxa"/>
            <w:tcBorders>
              <w:bottom w:val="single" w:sz="6" w:space="0" w:color="auto"/>
            </w:tcBorders>
            <w:shd w:val="clear" w:color="auto" w:fill="B3B3B3"/>
            <w:vAlign w:val="bottom"/>
          </w:tcPr>
          <w:p w14:paraId="0B887EFE" w14:textId="77777777" w:rsidR="001759DF" w:rsidRPr="00C47A3F" w:rsidRDefault="001759DF" w:rsidP="00FD3802">
            <w:pPr>
              <w:pStyle w:val="TableText"/>
              <w:rPr>
                <w:b/>
                <w:u w:val="single"/>
              </w:rPr>
            </w:pPr>
            <w:r w:rsidRPr="00C47A3F">
              <w:rPr>
                <w:b/>
              </w:rPr>
              <w:t>Author</w:t>
            </w:r>
          </w:p>
        </w:tc>
      </w:tr>
      <w:tr w:rsidR="001759DF" w:rsidRPr="00C47A3F" w14:paraId="476BE33D" w14:textId="77777777" w:rsidTr="00B76F90">
        <w:trPr>
          <w:trHeight w:val="403"/>
        </w:trPr>
        <w:tc>
          <w:tcPr>
            <w:tcW w:w="1094" w:type="dxa"/>
            <w:vAlign w:val="bottom"/>
          </w:tcPr>
          <w:p w14:paraId="5C278C20" w14:textId="04F380DB" w:rsidR="001759DF" w:rsidRPr="00C47A3F" w:rsidRDefault="001759DF" w:rsidP="00FD3802">
            <w:pPr>
              <w:pStyle w:val="TableText"/>
            </w:pPr>
            <w:r>
              <w:t>12/9/22</w:t>
            </w:r>
          </w:p>
        </w:tc>
        <w:tc>
          <w:tcPr>
            <w:tcW w:w="968" w:type="dxa"/>
            <w:vAlign w:val="bottom"/>
          </w:tcPr>
          <w:p w14:paraId="743792D8" w14:textId="77777777" w:rsidR="001759DF" w:rsidRPr="00C47A3F" w:rsidRDefault="001759DF" w:rsidP="00FD3802">
            <w:pPr>
              <w:pStyle w:val="TableText"/>
            </w:pPr>
            <w:r w:rsidRPr="00C47A3F">
              <w:t>1.0</w:t>
            </w:r>
          </w:p>
        </w:tc>
        <w:tc>
          <w:tcPr>
            <w:tcW w:w="5872" w:type="dxa"/>
            <w:vAlign w:val="bottom"/>
          </w:tcPr>
          <w:p w14:paraId="130965E7" w14:textId="77777777" w:rsidR="001759DF" w:rsidRDefault="001759DF" w:rsidP="00FD3802">
            <w:pPr>
              <w:pStyle w:val="TableText"/>
              <w:ind w:left="136" w:hanging="136"/>
            </w:pPr>
            <w:r>
              <w:t>VBECS 2.3.4 Rev A</w:t>
            </w:r>
          </w:p>
          <w:p w14:paraId="6A970517" w14:textId="77777777" w:rsidR="001759DF" w:rsidRPr="00BC02C9" w:rsidRDefault="001759DF" w:rsidP="00FD3802">
            <w:pPr>
              <w:pStyle w:val="TableText"/>
              <w:ind w:left="136" w:hanging="136"/>
              <w:rPr>
                <w:sz w:val="22"/>
                <w:szCs w:val="22"/>
              </w:rPr>
            </w:pPr>
            <w:r w:rsidRPr="00BC02C9">
              <w:t>Initial version</w:t>
            </w:r>
            <w:r w:rsidRPr="0025372B">
              <w:rPr>
                <w:vanish/>
              </w:rPr>
              <w:t xml:space="preserve">(Task </w:t>
            </w:r>
            <w:r>
              <w:rPr>
                <w:vanish/>
              </w:rPr>
              <w:t>86176</w:t>
            </w:r>
            <w:r w:rsidRPr="0025372B">
              <w:rPr>
                <w:vanish/>
              </w:rPr>
              <w:t>)</w:t>
            </w:r>
          </w:p>
        </w:tc>
        <w:tc>
          <w:tcPr>
            <w:tcW w:w="1642" w:type="dxa"/>
            <w:vAlign w:val="bottom"/>
          </w:tcPr>
          <w:p w14:paraId="3EAB29B5" w14:textId="77777777" w:rsidR="001759DF" w:rsidRPr="00C47A3F" w:rsidRDefault="001759DF" w:rsidP="00FD3802">
            <w:pPr>
              <w:pStyle w:val="TableText"/>
            </w:pPr>
            <w:r w:rsidRPr="00C47A3F">
              <w:t>BBM Team</w:t>
            </w:r>
          </w:p>
        </w:tc>
      </w:tr>
      <w:tr w:rsidR="001759DF" w:rsidRPr="00C47A3F" w14:paraId="1FC4DBED" w14:textId="77777777" w:rsidTr="00B76F90">
        <w:trPr>
          <w:trHeight w:val="403"/>
        </w:trPr>
        <w:tc>
          <w:tcPr>
            <w:tcW w:w="1094" w:type="dxa"/>
            <w:vAlign w:val="bottom"/>
          </w:tcPr>
          <w:p w14:paraId="10F976E0" w14:textId="678ED245" w:rsidR="001759DF" w:rsidRDefault="00F02A46" w:rsidP="00FD3802">
            <w:pPr>
              <w:pStyle w:val="TableText"/>
            </w:pPr>
            <w:r>
              <w:t>2/</w:t>
            </w:r>
            <w:r w:rsidR="00AC07E2">
              <w:t>7</w:t>
            </w:r>
            <w:r w:rsidR="005C00A2">
              <w:t>/23</w:t>
            </w:r>
          </w:p>
        </w:tc>
        <w:tc>
          <w:tcPr>
            <w:tcW w:w="968" w:type="dxa"/>
            <w:vAlign w:val="bottom"/>
          </w:tcPr>
          <w:p w14:paraId="4D522F70" w14:textId="5AFFA44E" w:rsidR="001759DF" w:rsidRPr="00C47A3F" w:rsidRDefault="001759DF" w:rsidP="00FD3802">
            <w:pPr>
              <w:pStyle w:val="TableText"/>
            </w:pPr>
            <w:r>
              <w:t>2.</w:t>
            </w:r>
            <w:r w:rsidR="003825D9">
              <w:t>0</w:t>
            </w:r>
          </w:p>
        </w:tc>
        <w:tc>
          <w:tcPr>
            <w:tcW w:w="5872" w:type="dxa"/>
            <w:vAlign w:val="bottom"/>
          </w:tcPr>
          <w:p w14:paraId="74A96AD3" w14:textId="77777777" w:rsidR="001759DF" w:rsidRDefault="001759DF" w:rsidP="00FD3802">
            <w:pPr>
              <w:pStyle w:val="TableText"/>
              <w:ind w:left="136" w:hanging="136"/>
            </w:pPr>
            <w:r>
              <w:t>VBECS 2.3.4 Rev A</w:t>
            </w:r>
          </w:p>
          <w:p w14:paraId="2A6F5879" w14:textId="6E7E77A4" w:rsidR="001759DF" w:rsidRPr="00AC07E2" w:rsidRDefault="001759DF" w:rsidP="00FD3802">
            <w:pPr>
              <w:pStyle w:val="TableText"/>
              <w:ind w:left="136" w:hanging="136"/>
              <w:rPr>
                <w:vanish/>
              </w:rPr>
            </w:pPr>
            <w:r>
              <w:t>Updates from IOC Test.</w:t>
            </w:r>
            <w:r w:rsidR="0028650B" w:rsidRPr="00AC07E2">
              <w:rPr>
                <w:vanish/>
              </w:rPr>
              <w:t xml:space="preserve"> (Task </w:t>
            </w:r>
            <w:r w:rsidR="00F24A79" w:rsidRPr="00AC07E2">
              <w:rPr>
                <w:vanish/>
              </w:rPr>
              <w:t>139433)</w:t>
            </w:r>
          </w:p>
          <w:p w14:paraId="6ABA27A0" w14:textId="77777777" w:rsidR="001759DF" w:rsidRPr="00AC07E2" w:rsidRDefault="000917E7" w:rsidP="00FD3802">
            <w:pPr>
              <w:pStyle w:val="TableText"/>
              <w:ind w:left="136" w:hanging="136"/>
              <w:rPr>
                <w:vanish/>
              </w:rPr>
            </w:pPr>
            <w:r w:rsidRPr="00AC07E2">
              <w:rPr>
                <w:vanish/>
              </w:rPr>
              <w:t>Renamed document from VBECS 2.3.4 Rev A Release Notes to VBECS 2.3.4 Release Notes.</w:t>
            </w:r>
          </w:p>
          <w:p w14:paraId="1732F5B7" w14:textId="2D55BDE7" w:rsidR="000917E7" w:rsidRPr="00AC07E2" w:rsidRDefault="000917E7" w:rsidP="00FD3802">
            <w:pPr>
              <w:pStyle w:val="TableText"/>
              <w:ind w:left="136" w:hanging="136"/>
              <w:rPr>
                <w:vanish/>
              </w:rPr>
            </w:pPr>
            <w:r w:rsidRPr="00AC07E2">
              <w:rPr>
                <w:vanish/>
              </w:rPr>
              <w:t>All diagrams: Added alternate text for 508 compliance.</w:t>
            </w:r>
          </w:p>
          <w:p w14:paraId="4D632195" w14:textId="297BC336" w:rsidR="00F02A46" w:rsidRPr="00AC07E2" w:rsidRDefault="00AC07E2" w:rsidP="00FD3802">
            <w:pPr>
              <w:pStyle w:val="TableText"/>
              <w:ind w:left="136" w:hanging="136"/>
              <w:rPr>
                <w:vanish/>
              </w:rPr>
            </w:pPr>
            <w:r w:rsidRPr="00AC07E2">
              <w:rPr>
                <w:vanish/>
              </w:rPr>
              <w:t xml:space="preserve">Untestable </w:t>
            </w:r>
            <w:r w:rsidR="00F02A46" w:rsidRPr="00AC07E2">
              <w:rPr>
                <w:vanish/>
              </w:rPr>
              <w:t>System-Level Maintenance Changes with User Actions: New section added.</w:t>
            </w:r>
          </w:p>
          <w:p w14:paraId="08DFFDA2" w14:textId="77777777" w:rsidR="00F02A46" w:rsidRPr="00AC07E2" w:rsidRDefault="00F02A46" w:rsidP="00F02A46">
            <w:pPr>
              <w:pStyle w:val="TableText"/>
              <w:ind w:left="136" w:hanging="136"/>
              <w:rPr>
                <w:vanish/>
              </w:rPr>
            </w:pPr>
            <w:r w:rsidRPr="00AC07E2">
              <w:rPr>
                <w:vanish/>
              </w:rPr>
              <w:t>FAQ Document table: FAQ Compound Antibodies retired.</w:t>
            </w:r>
          </w:p>
          <w:p w14:paraId="7218CF2D" w14:textId="2263D50C" w:rsidR="0028650B" w:rsidRPr="00AC07E2" w:rsidRDefault="0028650B" w:rsidP="00FD3802">
            <w:pPr>
              <w:pStyle w:val="TableText"/>
              <w:ind w:left="136" w:hanging="136"/>
              <w:rPr>
                <w:vanish/>
              </w:rPr>
            </w:pPr>
            <w:r w:rsidRPr="00AC07E2">
              <w:rPr>
                <w:vanish/>
              </w:rPr>
              <w:t>Customer Support: Updated last sentence.</w:t>
            </w:r>
          </w:p>
          <w:p w14:paraId="061D886E" w14:textId="22B25A6B" w:rsidR="00A83C38" w:rsidRPr="00AC07E2" w:rsidRDefault="00A83C38" w:rsidP="00FD3802">
            <w:pPr>
              <w:pStyle w:val="TableText"/>
              <w:ind w:left="136" w:hanging="136"/>
              <w:rPr>
                <w:vanish/>
              </w:rPr>
            </w:pPr>
            <w:r w:rsidRPr="00AC07E2">
              <w:rPr>
                <w:vanish/>
              </w:rPr>
              <w:t>Table 1: Updates by Option, Row 9: Reworded Validation Scenario.</w:t>
            </w:r>
          </w:p>
          <w:p w14:paraId="2F43929D" w14:textId="01F43199" w:rsidR="00D24FBC" w:rsidRPr="00AC07E2" w:rsidRDefault="00D24FBC" w:rsidP="00FD3802">
            <w:pPr>
              <w:pStyle w:val="TableText"/>
              <w:ind w:left="136" w:hanging="136"/>
              <w:rPr>
                <w:vanish/>
              </w:rPr>
            </w:pPr>
            <w:r w:rsidRPr="00AC07E2">
              <w:rPr>
                <w:vanish/>
              </w:rPr>
              <w:t>Table 1: Updates by Option, Row 15: New row added for review of Active Directory groups. All subsequent row numbers incremented.</w:t>
            </w:r>
          </w:p>
          <w:p w14:paraId="64F2C123" w14:textId="57666B4A" w:rsidR="00605EEB" w:rsidRDefault="00605EEB" w:rsidP="00FD3802">
            <w:pPr>
              <w:pStyle w:val="TableText"/>
              <w:ind w:left="136" w:hanging="136"/>
            </w:pPr>
            <w:r w:rsidRPr="00AC07E2">
              <w:rPr>
                <w:vanish/>
              </w:rPr>
              <w:t>Table 1: Updates by Option, Row 36</w:t>
            </w:r>
            <w:r w:rsidR="00D24FBC" w:rsidRPr="00AC07E2">
              <w:rPr>
                <w:vanish/>
              </w:rPr>
              <w:t xml:space="preserve"> (new Row 37)</w:t>
            </w:r>
            <w:r w:rsidRPr="00AC07E2">
              <w:rPr>
                <w:vanish/>
              </w:rPr>
              <w:t xml:space="preserve">: Reworded first </w:t>
            </w:r>
            <w:r w:rsidR="00D24FBC" w:rsidRPr="00AC07E2">
              <w:rPr>
                <w:vanish/>
              </w:rPr>
              <w:t xml:space="preserve">visible </w:t>
            </w:r>
            <w:r w:rsidRPr="00AC07E2">
              <w:rPr>
                <w:vanish/>
              </w:rPr>
              <w:t>bullet in Change Summary.</w:t>
            </w:r>
          </w:p>
        </w:tc>
        <w:tc>
          <w:tcPr>
            <w:tcW w:w="1642" w:type="dxa"/>
            <w:vAlign w:val="bottom"/>
          </w:tcPr>
          <w:p w14:paraId="4FE859AB" w14:textId="2071484D" w:rsidR="001759DF" w:rsidRPr="00C47A3F" w:rsidRDefault="00FB3088" w:rsidP="00FD3802">
            <w:pPr>
              <w:pStyle w:val="TableText"/>
            </w:pPr>
            <w:r>
              <w:t>BBM Team</w:t>
            </w:r>
          </w:p>
        </w:tc>
      </w:tr>
      <w:tr w:rsidR="009C3FCA" w:rsidRPr="00C47A3F" w14:paraId="4CCF849C" w14:textId="77777777" w:rsidTr="00421E1D">
        <w:trPr>
          <w:trHeight w:val="390"/>
        </w:trPr>
        <w:tc>
          <w:tcPr>
            <w:tcW w:w="1094" w:type="dxa"/>
            <w:vAlign w:val="bottom"/>
          </w:tcPr>
          <w:p w14:paraId="4B21877D" w14:textId="72DF8B64" w:rsidR="009C3FCA" w:rsidRDefault="00421E1D" w:rsidP="00FD3802">
            <w:pPr>
              <w:pStyle w:val="TableText"/>
            </w:pPr>
            <w:r>
              <w:t>3</w:t>
            </w:r>
            <w:r w:rsidR="009C3FCA">
              <w:t>/</w:t>
            </w:r>
            <w:r w:rsidR="00BD20F9">
              <w:t>2</w:t>
            </w:r>
            <w:r w:rsidR="009C3FCA">
              <w:t>/23</w:t>
            </w:r>
          </w:p>
        </w:tc>
        <w:tc>
          <w:tcPr>
            <w:tcW w:w="968" w:type="dxa"/>
            <w:vAlign w:val="bottom"/>
          </w:tcPr>
          <w:p w14:paraId="6057B4DA" w14:textId="618E91CC" w:rsidR="009C3FCA" w:rsidRDefault="009C3FCA" w:rsidP="00FD3802">
            <w:pPr>
              <w:pStyle w:val="TableText"/>
            </w:pPr>
            <w:r>
              <w:t>3.0</w:t>
            </w:r>
          </w:p>
        </w:tc>
        <w:tc>
          <w:tcPr>
            <w:tcW w:w="5872" w:type="dxa"/>
            <w:vAlign w:val="bottom"/>
          </w:tcPr>
          <w:p w14:paraId="537CBD63" w14:textId="77777777" w:rsidR="009C3FCA" w:rsidRPr="003C18B5" w:rsidRDefault="009C3FCA" w:rsidP="00FD3802">
            <w:pPr>
              <w:pStyle w:val="TableText"/>
              <w:ind w:left="136" w:hanging="136"/>
            </w:pPr>
            <w:r w:rsidRPr="003C18B5">
              <w:t>VBECS 2.3.4 Rev A</w:t>
            </w:r>
          </w:p>
          <w:p w14:paraId="5E950AE3" w14:textId="47423979" w:rsidR="009C3FCA" w:rsidRPr="003C18B5" w:rsidRDefault="009C3FCA" w:rsidP="00421E1D">
            <w:pPr>
              <w:pStyle w:val="TableText"/>
              <w:ind w:left="136" w:hanging="136"/>
              <w:rPr>
                <w:vanish/>
              </w:rPr>
            </w:pPr>
            <w:r w:rsidRPr="003C18B5">
              <w:t>Updates from IOC Prod.</w:t>
            </w:r>
            <w:r w:rsidR="003C18B5" w:rsidRPr="003C18B5">
              <w:rPr>
                <w:vanish/>
              </w:rPr>
              <w:t xml:space="preserve"> </w:t>
            </w:r>
            <w:r w:rsidRPr="003C18B5">
              <w:rPr>
                <w:vanish/>
              </w:rPr>
              <w:t>(Task 142957)</w:t>
            </w:r>
          </w:p>
          <w:p w14:paraId="1FC2055C" w14:textId="07E17BE0" w:rsidR="009C3FCA" w:rsidRDefault="009C3FCA" w:rsidP="00FD3802">
            <w:pPr>
              <w:pStyle w:val="TableText"/>
              <w:ind w:left="136" w:hanging="136"/>
            </w:pPr>
            <w:r w:rsidRPr="003C18B5">
              <w:rPr>
                <w:vanish/>
              </w:rPr>
              <w:t>FAQ Document table</w:t>
            </w:r>
            <w:r w:rsidR="00BD20F9" w:rsidRPr="003C18B5">
              <w:rPr>
                <w:vanish/>
              </w:rPr>
              <w:t xml:space="preserve">, </w:t>
            </w:r>
            <w:r w:rsidRPr="003C18B5">
              <w:rPr>
                <w:vanish/>
              </w:rPr>
              <w:t>FAQ Blood Product Table Processes row</w:t>
            </w:r>
            <w:r w:rsidR="00BD20F9" w:rsidRPr="003C18B5">
              <w:rPr>
                <w:vanish/>
              </w:rPr>
              <w:t>: Updated.</w:t>
            </w:r>
          </w:p>
        </w:tc>
        <w:tc>
          <w:tcPr>
            <w:tcW w:w="1642" w:type="dxa"/>
            <w:vAlign w:val="bottom"/>
          </w:tcPr>
          <w:p w14:paraId="71545F0E" w14:textId="73DBC642" w:rsidR="009C3FCA" w:rsidRDefault="009C3FCA" w:rsidP="00FD3802">
            <w:pPr>
              <w:pStyle w:val="TableText"/>
            </w:pPr>
            <w:r>
              <w:t>BBM Team</w:t>
            </w:r>
          </w:p>
        </w:tc>
      </w:tr>
    </w:tbl>
    <w:p w14:paraId="5146391B" w14:textId="77777777" w:rsidR="001759DF" w:rsidRDefault="001759DF" w:rsidP="001759DF">
      <w:r>
        <w:br w:type="page"/>
      </w:r>
    </w:p>
    <w:p w14:paraId="2B5C5F78" w14:textId="52F6B5E4" w:rsidR="009C0A99" w:rsidRPr="00C47A3F" w:rsidRDefault="009C0A99" w:rsidP="008E3171">
      <w:pPr>
        <w:pStyle w:val="BodyText"/>
        <w:jc w:val="center"/>
        <w:rPr>
          <w:snapToGrid w:val="0"/>
          <w:vanish/>
        </w:rPr>
      </w:pPr>
      <w:r w:rsidRPr="00C47A3F">
        <w:t xml:space="preserve">This is the last page of </w:t>
      </w:r>
      <w:r w:rsidRPr="00C47A3F">
        <w:rPr>
          <w:i/>
        </w:rPr>
        <w:t xml:space="preserve">VBECS </w:t>
      </w:r>
      <w:r w:rsidR="006D2902">
        <w:rPr>
          <w:i/>
        </w:rPr>
        <w:t>2.3.</w:t>
      </w:r>
      <w:r w:rsidR="00AD05A2">
        <w:rPr>
          <w:i/>
        </w:rPr>
        <w:t>4</w:t>
      </w:r>
      <w:r w:rsidR="008E3171" w:rsidRPr="00C47A3F">
        <w:rPr>
          <w:i/>
        </w:rPr>
        <w:t xml:space="preserve"> </w:t>
      </w:r>
      <w:r w:rsidR="009473F5" w:rsidRPr="00C47A3F">
        <w:rPr>
          <w:i/>
        </w:rPr>
        <w:t>Release Notes</w:t>
      </w:r>
      <w:r w:rsidRPr="00C47A3F">
        <w:t>.</w:t>
      </w:r>
    </w:p>
    <w:sectPr w:rsidR="009C0A99" w:rsidRPr="00C47A3F" w:rsidSect="00DE63CD">
      <w:headerReference w:type="even" r:id="rId21"/>
      <w:headerReference w:type="default" r:id="rId22"/>
      <w:footerReference w:type="default" r:id="rId23"/>
      <w:headerReference w:type="first" r:id="rId24"/>
      <w:pgSz w:w="15840" w:h="12240" w:orient="landscape"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F3FA81" w14:textId="77777777" w:rsidR="00BD5EB9" w:rsidRDefault="00BD5EB9">
      <w:r>
        <w:separator/>
      </w:r>
    </w:p>
  </w:endnote>
  <w:endnote w:type="continuationSeparator" w:id="0">
    <w:p w14:paraId="06BF6BB7" w14:textId="77777777" w:rsidR="00BD5EB9" w:rsidRDefault="00BD5EB9">
      <w:r>
        <w:continuationSeparator/>
      </w:r>
    </w:p>
  </w:endnote>
  <w:endnote w:type="continuationNotice" w:id="1">
    <w:p w14:paraId="5DEE4E1A" w14:textId="77777777" w:rsidR="00BD5EB9" w:rsidRDefault="00BD5E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C50E" w14:textId="77777777" w:rsidR="00C43814" w:rsidRPr="000A2E81" w:rsidRDefault="00C43814" w:rsidP="008354CA">
    <w:pPr>
      <w:pStyle w:val="Footer"/>
      <w:tabs>
        <w:tab w:val="clear" w:pos="4320"/>
        <w:tab w:val="clear" w:pos="8640"/>
        <w:tab w:val="center" w:pos="5040"/>
      </w:tabs>
      <w:ind w:right="360"/>
      <w:rPr>
        <w:sz w:val="20"/>
      </w:rPr>
    </w:pPr>
  </w:p>
  <w:p w14:paraId="16EE9FF3" w14:textId="77777777" w:rsidR="00C43814" w:rsidRPr="000A2E81" w:rsidRDefault="00C43814" w:rsidP="008354CA">
    <w:pPr>
      <w:pStyle w:val="Footer"/>
      <w:tabs>
        <w:tab w:val="clear" w:pos="4320"/>
        <w:tab w:val="clear" w:pos="8640"/>
        <w:tab w:val="center" w:pos="5040"/>
        <w:tab w:val="right" w:pos="9360"/>
      </w:tabs>
      <w:ind w:right="360"/>
      <w:rPr>
        <w:sz w:val="20"/>
      </w:rPr>
    </w:pPr>
  </w:p>
  <w:p w14:paraId="1834ADF0" w14:textId="12ECE658" w:rsidR="00C43814" w:rsidRDefault="00421E1D" w:rsidP="008354CA">
    <w:pPr>
      <w:pStyle w:val="Footer"/>
      <w:tabs>
        <w:tab w:val="clear" w:pos="4320"/>
        <w:tab w:val="clear" w:pos="8640"/>
        <w:tab w:val="center" w:pos="5040"/>
        <w:tab w:val="right" w:pos="9360"/>
      </w:tabs>
      <w:ind w:right="360"/>
      <w:rPr>
        <w:sz w:val="20"/>
      </w:rPr>
    </w:pPr>
    <w:r>
      <w:rPr>
        <w:sz w:val="20"/>
      </w:rPr>
      <w:t>March</w:t>
    </w:r>
    <w:r w:rsidR="00C43814">
      <w:rPr>
        <w:sz w:val="20"/>
      </w:rPr>
      <w:t xml:space="preserve"> 202</w:t>
    </w:r>
    <w:r w:rsidR="003825D9">
      <w:rPr>
        <w:sz w:val="20"/>
      </w:rPr>
      <w:t>3</w:t>
    </w:r>
    <w:r w:rsidR="00C43814">
      <w:rPr>
        <w:sz w:val="20"/>
      </w:rPr>
      <w:tab/>
    </w:r>
    <w:r w:rsidR="00C43814" w:rsidRPr="000A2E81">
      <w:rPr>
        <w:sz w:val="20"/>
      </w:rPr>
      <w:t>VBECS 2.</w:t>
    </w:r>
    <w:r w:rsidR="00C43814">
      <w:rPr>
        <w:sz w:val="20"/>
      </w:rPr>
      <w:t>3.</w:t>
    </w:r>
    <w:r w:rsidR="00771554">
      <w:rPr>
        <w:sz w:val="20"/>
      </w:rPr>
      <w:t>4</w:t>
    </w:r>
    <w:r w:rsidR="00C43814">
      <w:rPr>
        <w:sz w:val="20"/>
      </w:rPr>
      <w:t xml:space="preserve"> Release Notes</w:t>
    </w:r>
    <w:r w:rsidR="00C43814">
      <w:rPr>
        <w:sz w:val="20"/>
      </w:rPr>
      <w:tab/>
    </w:r>
    <w:r w:rsidR="00C43814" w:rsidRPr="000A2E81">
      <w:rPr>
        <w:sz w:val="20"/>
      </w:rPr>
      <w:t xml:space="preserve">Page </w:t>
    </w:r>
    <w:r w:rsidR="00C43814" w:rsidRPr="000A2E81">
      <w:rPr>
        <w:sz w:val="20"/>
      </w:rPr>
      <w:fldChar w:fldCharType="begin"/>
    </w:r>
    <w:r w:rsidR="00C43814" w:rsidRPr="000A2E81">
      <w:rPr>
        <w:sz w:val="20"/>
      </w:rPr>
      <w:instrText xml:space="preserve"> PAGE </w:instrText>
    </w:r>
    <w:r w:rsidR="00C43814" w:rsidRPr="000A2E81">
      <w:rPr>
        <w:sz w:val="20"/>
      </w:rPr>
      <w:fldChar w:fldCharType="separate"/>
    </w:r>
    <w:r w:rsidR="00C43814">
      <w:rPr>
        <w:sz w:val="20"/>
      </w:rPr>
      <w:t>ii</w:t>
    </w:r>
    <w:r w:rsidR="00C43814" w:rsidRPr="000A2E81">
      <w:rPr>
        <w:sz w:val="20"/>
      </w:rPr>
      <w:fldChar w:fldCharType="end"/>
    </w:r>
    <w:r w:rsidR="00C43814">
      <w:rPr>
        <w:sz w:val="20"/>
      </w:rPr>
      <w:t xml:space="preserve"> </w:t>
    </w:r>
  </w:p>
  <w:p w14:paraId="19294F4F" w14:textId="5E9815BC" w:rsidR="00F52CCE" w:rsidRPr="000A2E81" w:rsidRDefault="00F52CCE" w:rsidP="008354CA">
    <w:pPr>
      <w:pStyle w:val="Footer"/>
      <w:tabs>
        <w:tab w:val="clear" w:pos="4320"/>
        <w:tab w:val="clear" w:pos="8640"/>
        <w:tab w:val="center" w:pos="5040"/>
        <w:tab w:val="right" w:pos="9360"/>
      </w:tabs>
      <w:ind w:right="360"/>
      <w:rPr>
        <w:sz w:val="20"/>
      </w:rPr>
    </w:pPr>
    <w:r>
      <w:rPr>
        <w:sz w:val="20"/>
      </w:rPr>
      <w:tab/>
      <w:t xml:space="preserve">Version </w:t>
    </w:r>
    <w:r w:rsidR="009C3FCA">
      <w:rPr>
        <w:sz w:val="20"/>
      </w:rPr>
      <w:t>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702CC" w14:textId="77777777" w:rsidR="00C43814" w:rsidRPr="000A2E81" w:rsidRDefault="00C43814" w:rsidP="00576117">
    <w:pPr>
      <w:pStyle w:val="Footer"/>
      <w:tabs>
        <w:tab w:val="clear" w:pos="4320"/>
        <w:tab w:val="clear" w:pos="8640"/>
        <w:tab w:val="center" w:pos="6480"/>
        <w:tab w:val="right" w:pos="12600"/>
      </w:tabs>
      <w:ind w:right="360"/>
      <w:rPr>
        <w:sz w:val="20"/>
      </w:rPr>
    </w:pPr>
  </w:p>
  <w:p w14:paraId="70832D5D" w14:textId="77777777" w:rsidR="00C43814" w:rsidRPr="000A2E81" w:rsidRDefault="00C43814" w:rsidP="00576117">
    <w:pPr>
      <w:pStyle w:val="Footer"/>
      <w:tabs>
        <w:tab w:val="clear" w:pos="4320"/>
        <w:tab w:val="clear" w:pos="8640"/>
        <w:tab w:val="center" w:pos="6480"/>
        <w:tab w:val="right" w:pos="12600"/>
      </w:tabs>
      <w:ind w:right="360"/>
      <w:rPr>
        <w:sz w:val="20"/>
      </w:rPr>
    </w:pPr>
  </w:p>
  <w:p w14:paraId="73704025" w14:textId="0E7C1614" w:rsidR="00C43814" w:rsidRPr="000A2E81" w:rsidRDefault="00421E1D" w:rsidP="00576117">
    <w:pPr>
      <w:pStyle w:val="Footer"/>
      <w:tabs>
        <w:tab w:val="clear" w:pos="4320"/>
        <w:tab w:val="clear" w:pos="8640"/>
        <w:tab w:val="center" w:pos="6480"/>
        <w:tab w:val="right" w:pos="12600"/>
      </w:tabs>
      <w:ind w:right="360"/>
      <w:rPr>
        <w:sz w:val="20"/>
      </w:rPr>
    </w:pPr>
    <w:r>
      <w:rPr>
        <w:sz w:val="20"/>
      </w:rPr>
      <w:t>March</w:t>
    </w:r>
    <w:r w:rsidR="00C43814">
      <w:rPr>
        <w:sz w:val="20"/>
      </w:rPr>
      <w:t xml:space="preserve"> 202</w:t>
    </w:r>
    <w:r w:rsidR="003825D9">
      <w:rPr>
        <w:sz w:val="20"/>
      </w:rPr>
      <w:t>3</w:t>
    </w:r>
    <w:r w:rsidR="00C43814">
      <w:rPr>
        <w:sz w:val="20"/>
      </w:rPr>
      <w:tab/>
    </w:r>
    <w:r w:rsidR="00C43814" w:rsidRPr="000A2E81">
      <w:rPr>
        <w:sz w:val="20"/>
      </w:rPr>
      <w:t>VBECS 2.</w:t>
    </w:r>
    <w:r w:rsidR="00C43814">
      <w:rPr>
        <w:sz w:val="20"/>
      </w:rPr>
      <w:t>3.</w:t>
    </w:r>
    <w:r w:rsidR="00AD05A2">
      <w:rPr>
        <w:sz w:val="20"/>
      </w:rPr>
      <w:t>4</w:t>
    </w:r>
    <w:r w:rsidR="006346A2">
      <w:rPr>
        <w:sz w:val="20"/>
      </w:rPr>
      <w:t xml:space="preserve"> </w:t>
    </w:r>
    <w:r w:rsidR="00C43814">
      <w:rPr>
        <w:sz w:val="20"/>
      </w:rPr>
      <w:t>Release Notes</w:t>
    </w:r>
    <w:r w:rsidR="00C43814">
      <w:rPr>
        <w:sz w:val="20"/>
      </w:rPr>
      <w:tab/>
    </w:r>
    <w:r w:rsidR="00C43814" w:rsidRPr="000A2E81">
      <w:rPr>
        <w:sz w:val="20"/>
      </w:rPr>
      <w:t xml:space="preserve">Page </w:t>
    </w:r>
    <w:r w:rsidR="00C43814" w:rsidRPr="000A2E81">
      <w:rPr>
        <w:sz w:val="20"/>
      </w:rPr>
      <w:fldChar w:fldCharType="begin"/>
    </w:r>
    <w:r w:rsidR="00C43814" w:rsidRPr="000A2E81">
      <w:rPr>
        <w:sz w:val="20"/>
      </w:rPr>
      <w:instrText xml:space="preserve"> PAGE </w:instrText>
    </w:r>
    <w:r w:rsidR="00C43814" w:rsidRPr="000A2E81">
      <w:rPr>
        <w:sz w:val="20"/>
      </w:rPr>
      <w:fldChar w:fldCharType="separate"/>
    </w:r>
    <w:r w:rsidR="00C43814">
      <w:rPr>
        <w:sz w:val="20"/>
      </w:rPr>
      <w:t>iv</w:t>
    </w:r>
    <w:r w:rsidR="00C43814" w:rsidRPr="000A2E81">
      <w:rPr>
        <w:sz w:val="20"/>
      </w:rPr>
      <w:fldChar w:fldCharType="end"/>
    </w:r>
  </w:p>
  <w:p w14:paraId="7031B55D" w14:textId="5BE44C41" w:rsidR="00C43814" w:rsidRPr="005E517B" w:rsidRDefault="00C43814" w:rsidP="00576117">
    <w:pPr>
      <w:pStyle w:val="Footer"/>
      <w:tabs>
        <w:tab w:val="clear" w:pos="4320"/>
        <w:tab w:val="clear" w:pos="8640"/>
        <w:tab w:val="center" w:pos="6480"/>
        <w:tab w:val="right" w:pos="12600"/>
      </w:tabs>
      <w:ind w:right="360"/>
      <w:rPr>
        <w:sz w:val="20"/>
      </w:rPr>
    </w:pPr>
    <w:r>
      <w:rPr>
        <w:sz w:val="20"/>
      </w:rPr>
      <w:tab/>
    </w:r>
    <w:r w:rsidRPr="000A2E81">
      <w:rPr>
        <w:sz w:val="20"/>
      </w:rPr>
      <w:t>Version</w:t>
    </w:r>
    <w:r>
      <w:rPr>
        <w:sz w:val="20"/>
      </w:rPr>
      <w:t xml:space="preserve"> </w:t>
    </w:r>
    <w:r w:rsidR="00421E1D">
      <w:rPr>
        <w:sz w:val="20"/>
      </w:rPr>
      <w:t>3</w:t>
    </w:r>
    <w:r>
      <w:rPr>
        <w:sz w:val="20"/>
      </w:rPr>
      <w:t>.</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6DAA3" w14:textId="77777777" w:rsidR="00BD5EB9" w:rsidRDefault="00BD5EB9">
      <w:r>
        <w:separator/>
      </w:r>
    </w:p>
  </w:footnote>
  <w:footnote w:type="continuationSeparator" w:id="0">
    <w:p w14:paraId="4CB13AF9" w14:textId="77777777" w:rsidR="00BD5EB9" w:rsidRDefault="00BD5EB9">
      <w:r>
        <w:continuationSeparator/>
      </w:r>
    </w:p>
  </w:footnote>
  <w:footnote w:type="continuationNotice" w:id="1">
    <w:p w14:paraId="439A2060" w14:textId="77777777" w:rsidR="00BD5EB9" w:rsidRDefault="00BD5EB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28D6" w14:textId="691CE934" w:rsidR="00C43814" w:rsidRDefault="00C4381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A2F9" w14:textId="13FEB6A0" w:rsidR="00C43814" w:rsidRDefault="00C438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4712" w14:textId="2DB0CD1A" w:rsidR="00C43814" w:rsidRDefault="00C438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95265" w14:textId="26FB5BD5" w:rsidR="00C43814" w:rsidRDefault="00C438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67711" w14:textId="435B609A" w:rsidR="00C43814" w:rsidRDefault="00C4381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819CA" w14:textId="2395C9BE" w:rsidR="00C43814" w:rsidRDefault="00C438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32D1" w14:textId="72B92207" w:rsidR="00C43814" w:rsidRDefault="00C4381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9DF09" w14:textId="127D2E99" w:rsidR="00C43814" w:rsidRDefault="00C438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8CCF" w14:textId="67715D93" w:rsidR="00C43814" w:rsidRDefault="00C4381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0C0C" w14:textId="446930AD" w:rsidR="00C43814" w:rsidRDefault="00C43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782850"/>
    <w:multiLevelType w:val="hybridMultilevel"/>
    <w:tmpl w:val="9E6E8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E66D45"/>
    <w:multiLevelType w:val="hybridMultilevel"/>
    <w:tmpl w:val="7450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238145CF"/>
    <w:multiLevelType w:val="hybridMultilevel"/>
    <w:tmpl w:val="97C6F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1A370E"/>
    <w:multiLevelType w:val="hybridMultilevel"/>
    <w:tmpl w:val="D4ECE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A41D39"/>
    <w:multiLevelType w:val="hybridMultilevel"/>
    <w:tmpl w:val="8E0A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8"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9"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3B68FF"/>
    <w:multiLevelType w:val="hybridMultilevel"/>
    <w:tmpl w:val="87C03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174785"/>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3" w15:restartNumberingAfterBreak="0">
    <w:nsid w:val="51A862F3"/>
    <w:multiLevelType w:val="hybridMultilevel"/>
    <w:tmpl w:val="676032AA"/>
    <w:lvl w:ilvl="0" w:tplc="04090001">
      <w:start w:val="1"/>
      <w:numFmt w:val="bullet"/>
      <w:lvlText w:val=""/>
      <w:lvlJc w:val="left"/>
      <w:pPr>
        <w:tabs>
          <w:tab w:val="num" w:pos="216"/>
        </w:tabs>
        <w:ind w:left="648" w:hanging="360"/>
      </w:pPr>
      <w:rPr>
        <w:rFonts w:ascii="Symbol" w:hAnsi="Symbol"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start w:val="1"/>
      <w:numFmt w:val="decimal"/>
      <w:lvlText w:val="%2."/>
      <w:lvlJc w:val="left"/>
      <w:pPr>
        <w:tabs>
          <w:tab w:val="num" w:pos="2340"/>
        </w:tabs>
        <w:ind w:left="2340" w:hanging="360"/>
      </w:pPr>
      <w:rPr>
        <w:rFonts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05" w:tentative="1">
      <w:start w:val="1"/>
      <w:numFmt w:val="lowerRoman"/>
      <w:lvlText w:val="%3."/>
      <w:lvlJc w:val="right"/>
      <w:pPr>
        <w:tabs>
          <w:tab w:val="num" w:pos="3060"/>
        </w:tabs>
        <w:ind w:left="3060" w:hanging="180"/>
      </w:pPr>
    </w:lvl>
    <w:lvl w:ilvl="3" w:tplc="04090001" w:tentative="1">
      <w:start w:val="1"/>
      <w:numFmt w:val="decimal"/>
      <w:lvlText w:val="%4."/>
      <w:lvlJc w:val="left"/>
      <w:pPr>
        <w:tabs>
          <w:tab w:val="num" w:pos="3780"/>
        </w:tabs>
        <w:ind w:left="3780" w:hanging="360"/>
      </w:pPr>
    </w:lvl>
    <w:lvl w:ilvl="4" w:tplc="04090003" w:tentative="1">
      <w:start w:val="1"/>
      <w:numFmt w:val="lowerLetter"/>
      <w:lvlText w:val="%5."/>
      <w:lvlJc w:val="left"/>
      <w:pPr>
        <w:tabs>
          <w:tab w:val="num" w:pos="4500"/>
        </w:tabs>
        <w:ind w:left="4500" w:hanging="360"/>
      </w:pPr>
    </w:lvl>
    <w:lvl w:ilvl="5" w:tplc="04090005" w:tentative="1">
      <w:start w:val="1"/>
      <w:numFmt w:val="lowerRoman"/>
      <w:lvlText w:val="%6."/>
      <w:lvlJc w:val="right"/>
      <w:pPr>
        <w:tabs>
          <w:tab w:val="num" w:pos="5220"/>
        </w:tabs>
        <w:ind w:left="5220" w:hanging="180"/>
      </w:pPr>
    </w:lvl>
    <w:lvl w:ilvl="6" w:tplc="04090001" w:tentative="1">
      <w:start w:val="1"/>
      <w:numFmt w:val="decimal"/>
      <w:lvlText w:val="%7."/>
      <w:lvlJc w:val="left"/>
      <w:pPr>
        <w:tabs>
          <w:tab w:val="num" w:pos="5940"/>
        </w:tabs>
        <w:ind w:left="5940" w:hanging="360"/>
      </w:pPr>
    </w:lvl>
    <w:lvl w:ilvl="7" w:tplc="04090003" w:tentative="1">
      <w:start w:val="1"/>
      <w:numFmt w:val="lowerLetter"/>
      <w:lvlText w:val="%8."/>
      <w:lvlJc w:val="left"/>
      <w:pPr>
        <w:tabs>
          <w:tab w:val="num" w:pos="6660"/>
        </w:tabs>
        <w:ind w:left="6660" w:hanging="360"/>
      </w:pPr>
    </w:lvl>
    <w:lvl w:ilvl="8" w:tplc="04090005" w:tentative="1">
      <w:start w:val="1"/>
      <w:numFmt w:val="lowerRoman"/>
      <w:lvlText w:val="%9."/>
      <w:lvlJc w:val="right"/>
      <w:pPr>
        <w:tabs>
          <w:tab w:val="num" w:pos="7380"/>
        </w:tabs>
        <w:ind w:left="7380" w:hanging="180"/>
      </w:pPr>
    </w:lvl>
  </w:abstractNum>
  <w:abstractNum w:abstractNumId="24" w15:restartNumberingAfterBreak="0">
    <w:nsid w:val="5E6523E1"/>
    <w:multiLevelType w:val="hybridMultilevel"/>
    <w:tmpl w:val="36B633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26" w15:restartNumberingAfterBreak="0">
    <w:nsid w:val="632251CF"/>
    <w:multiLevelType w:val="hybridMultilevel"/>
    <w:tmpl w:val="5718893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7"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5E7B31"/>
    <w:multiLevelType w:val="hybridMultilevel"/>
    <w:tmpl w:val="B64C3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34679"/>
    <w:multiLevelType w:val="hybridMultilevel"/>
    <w:tmpl w:val="CAA47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1E418D"/>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566362"/>
    <w:multiLevelType w:val="hybridMultilevel"/>
    <w:tmpl w:val="E9004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0050485">
    <w:abstractNumId w:val="22"/>
  </w:num>
  <w:num w:numId="2" w16cid:durableId="1465612069">
    <w:abstractNumId w:val="12"/>
  </w:num>
  <w:num w:numId="3" w16cid:durableId="1839417390">
    <w:abstractNumId w:val="18"/>
  </w:num>
  <w:num w:numId="4" w16cid:durableId="1554733536">
    <w:abstractNumId w:val="14"/>
  </w:num>
  <w:num w:numId="5" w16cid:durableId="522790568">
    <w:abstractNumId w:val="16"/>
  </w:num>
  <w:num w:numId="6" w16cid:durableId="1516577411">
    <w:abstractNumId w:val="32"/>
  </w:num>
  <w:num w:numId="7" w16cid:durableId="1493448317">
    <w:abstractNumId w:val="25"/>
  </w:num>
  <w:num w:numId="8" w16cid:durableId="390351047">
    <w:abstractNumId w:val="17"/>
  </w:num>
  <w:num w:numId="9" w16cid:durableId="1718045625">
    <w:abstractNumId w:val="1"/>
  </w:num>
  <w:num w:numId="10" w16cid:durableId="534583117">
    <w:abstractNumId w:val="2"/>
  </w:num>
  <w:num w:numId="11" w16cid:durableId="1235974187">
    <w:abstractNumId w:val="27"/>
  </w:num>
  <w:num w:numId="12" w16cid:durableId="1406535519">
    <w:abstractNumId w:val="6"/>
  </w:num>
  <w:num w:numId="13" w16cid:durableId="2127385129">
    <w:abstractNumId w:val="9"/>
  </w:num>
  <w:num w:numId="14" w16cid:durableId="18514103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5399170">
    <w:abstractNumId w:val="19"/>
  </w:num>
  <w:num w:numId="16" w16cid:durableId="760685483">
    <w:abstractNumId w:val="10"/>
  </w:num>
  <w:num w:numId="17" w16cid:durableId="791941709">
    <w:abstractNumId w:val="30"/>
  </w:num>
  <w:num w:numId="18" w16cid:durableId="1260406600">
    <w:abstractNumId w:val="13"/>
  </w:num>
  <w:num w:numId="19" w16cid:durableId="1924295777">
    <w:abstractNumId w:val="4"/>
  </w:num>
  <w:num w:numId="20" w16cid:durableId="1486356963">
    <w:abstractNumId w:val="15"/>
  </w:num>
  <w:num w:numId="21" w16cid:durableId="727536817">
    <w:abstractNumId w:val="0"/>
  </w:num>
  <w:num w:numId="22" w16cid:durableId="1688288627">
    <w:abstractNumId w:val="31"/>
  </w:num>
  <w:num w:numId="23" w16cid:durableId="1835297708">
    <w:abstractNumId w:val="21"/>
  </w:num>
  <w:num w:numId="24" w16cid:durableId="1391994977">
    <w:abstractNumId w:val="33"/>
  </w:num>
  <w:num w:numId="25" w16cid:durableId="1748377705">
    <w:abstractNumId w:val="11"/>
  </w:num>
  <w:num w:numId="26" w16cid:durableId="1968201412">
    <w:abstractNumId w:val="23"/>
    <w:lvlOverride w:ilvl="0">
      <w:startOverride w:val="1"/>
    </w:lvlOverride>
  </w:num>
  <w:num w:numId="27" w16cid:durableId="317464873">
    <w:abstractNumId w:val="26"/>
  </w:num>
  <w:num w:numId="28" w16cid:durableId="725222970">
    <w:abstractNumId w:val="20"/>
  </w:num>
  <w:num w:numId="29" w16cid:durableId="1935362145">
    <w:abstractNumId w:val="28"/>
  </w:num>
  <w:num w:numId="30" w16cid:durableId="2117216534">
    <w:abstractNumId w:val="5"/>
  </w:num>
  <w:num w:numId="31" w16cid:durableId="1212426178">
    <w:abstractNumId w:val="3"/>
  </w:num>
  <w:num w:numId="32" w16cid:durableId="342511144">
    <w:abstractNumId w:val="8"/>
  </w:num>
  <w:num w:numId="33" w16cid:durableId="71700319">
    <w:abstractNumId w:val="24"/>
  </w:num>
  <w:num w:numId="34" w16cid:durableId="2038847494">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2051"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6C5"/>
    <w:rsid w:val="00006798"/>
    <w:rsid w:val="00006813"/>
    <w:rsid w:val="00006BB7"/>
    <w:rsid w:val="00006CC8"/>
    <w:rsid w:val="00006D86"/>
    <w:rsid w:val="00006EC9"/>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116"/>
    <w:rsid w:val="000151DE"/>
    <w:rsid w:val="00015944"/>
    <w:rsid w:val="00015AFD"/>
    <w:rsid w:val="00015B6A"/>
    <w:rsid w:val="00016901"/>
    <w:rsid w:val="000171D0"/>
    <w:rsid w:val="00017BBA"/>
    <w:rsid w:val="00020721"/>
    <w:rsid w:val="00020D90"/>
    <w:rsid w:val="0002168D"/>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05"/>
    <w:rsid w:val="000264BE"/>
    <w:rsid w:val="00026AC5"/>
    <w:rsid w:val="00026FF3"/>
    <w:rsid w:val="0002736D"/>
    <w:rsid w:val="00027505"/>
    <w:rsid w:val="000275FF"/>
    <w:rsid w:val="00027667"/>
    <w:rsid w:val="000276D0"/>
    <w:rsid w:val="00027EC0"/>
    <w:rsid w:val="00027FF5"/>
    <w:rsid w:val="000300DB"/>
    <w:rsid w:val="00030B3A"/>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BA3"/>
    <w:rsid w:val="00034C09"/>
    <w:rsid w:val="00034CEA"/>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13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0F7D"/>
    <w:rsid w:val="00041313"/>
    <w:rsid w:val="00041788"/>
    <w:rsid w:val="00041C69"/>
    <w:rsid w:val="0004202A"/>
    <w:rsid w:val="000428C6"/>
    <w:rsid w:val="00042CAC"/>
    <w:rsid w:val="00043785"/>
    <w:rsid w:val="000443CB"/>
    <w:rsid w:val="00044C12"/>
    <w:rsid w:val="00044FE3"/>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1B1"/>
    <w:rsid w:val="00047503"/>
    <w:rsid w:val="0004774A"/>
    <w:rsid w:val="00047C2D"/>
    <w:rsid w:val="0005029C"/>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999"/>
    <w:rsid w:val="00070A1D"/>
    <w:rsid w:val="00070C5D"/>
    <w:rsid w:val="00070CCC"/>
    <w:rsid w:val="00070D1C"/>
    <w:rsid w:val="000717C2"/>
    <w:rsid w:val="00071D5A"/>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32"/>
    <w:rsid w:val="00080989"/>
    <w:rsid w:val="000809E3"/>
    <w:rsid w:val="00080A13"/>
    <w:rsid w:val="00080BF3"/>
    <w:rsid w:val="0008169A"/>
    <w:rsid w:val="00081745"/>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11B"/>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7E7"/>
    <w:rsid w:val="00091DC8"/>
    <w:rsid w:val="00092254"/>
    <w:rsid w:val="00092276"/>
    <w:rsid w:val="0009235F"/>
    <w:rsid w:val="0009251E"/>
    <w:rsid w:val="00092B96"/>
    <w:rsid w:val="00092C79"/>
    <w:rsid w:val="00092CFE"/>
    <w:rsid w:val="00093181"/>
    <w:rsid w:val="00093261"/>
    <w:rsid w:val="0009383F"/>
    <w:rsid w:val="00093E5D"/>
    <w:rsid w:val="0009404D"/>
    <w:rsid w:val="0009441D"/>
    <w:rsid w:val="000948CF"/>
    <w:rsid w:val="00094BF1"/>
    <w:rsid w:val="00094C7D"/>
    <w:rsid w:val="0009560F"/>
    <w:rsid w:val="00095650"/>
    <w:rsid w:val="00095AA1"/>
    <w:rsid w:val="00095BAC"/>
    <w:rsid w:val="00095C5D"/>
    <w:rsid w:val="00095FAB"/>
    <w:rsid w:val="000961DF"/>
    <w:rsid w:val="000969E3"/>
    <w:rsid w:val="00096CF4"/>
    <w:rsid w:val="00096D10"/>
    <w:rsid w:val="00096ED2"/>
    <w:rsid w:val="00096EDC"/>
    <w:rsid w:val="00096F7A"/>
    <w:rsid w:val="0009712B"/>
    <w:rsid w:val="000977A4"/>
    <w:rsid w:val="00097BE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5EF2"/>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0B9"/>
    <w:rsid w:val="000B424B"/>
    <w:rsid w:val="000B4253"/>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4E6"/>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73A"/>
    <w:rsid w:val="000D69CE"/>
    <w:rsid w:val="000D6A15"/>
    <w:rsid w:val="000D6CFB"/>
    <w:rsid w:val="000D70D6"/>
    <w:rsid w:val="000D733E"/>
    <w:rsid w:val="000D7B0F"/>
    <w:rsid w:val="000E05CB"/>
    <w:rsid w:val="000E07BD"/>
    <w:rsid w:val="000E07D2"/>
    <w:rsid w:val="000E100C"/>
    <w:rsid w:val="000E106E"/>
    <w:rsid w:val="000E19EE"/>
    <w:rsid w:val="000E1BFF"/>
    <w:rsid w:val="000E2059"/>
    <w:rsid w:val="000E207D"/>
    <w:rsid w:val="000E2446"/>
    <w:rsid w:val="000E2477"/>
    <w:rsid w:val="000E26AA"/>
    <w:rsid w:val="000E286D"/>
    <w:rsid w:val="000E2AB1"/>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3DCF"/>
    <w:rsid w:val="000F3FE4"/>
    <w:rsid w:val="000F43F6"/>
    <w:rsid w:val="000F4853"/>
    <w:rsid w:val="000F490B"/>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850"/>
    <w:rsid w:val="00101C8E"/>
    <w:rsid w:val="00101CFA"/>
    <w:rsid w:val="00102137"/>
    <w:rsid w:val="00102700"/>
    <w:rsid w:val="0010275E"/>
    <w:rsid w:val="001027C7"/>
    <w:rsid w:val="00102A03"/>
    <w:rsid w:val="00102EDB"/>
    <w:rsid w:val="00103113"/>
    <w:rsid w:val="001031D0"/>
    <w:rsid w:val="001035DE"/>
    <w:rsid w:val="00103836"/>
    <w:rsid w:val="00103E20"/>
    <w:rsid w:val="001043AB"/>
    <w:rsid w:val="00104940"/>
    <w:rsid w:val="0010500B"/>
    <w:rsid w:val="001051D0"/>
    <w:rsid w:val="00105DF5"/>
    <w:rsid w:val="00105E53"/>
    <w:rsid w:val="001061A4"/>
    <w:rsid w:val="001066A7"/>
    <w:rsid w:val="00106979"/>
    <w:rsid w:val="00106B66"/>
    <w:rsid w:val="00106F7D"/>
    <w:rsid w:val="00107213"/>
    <w:rsid w:val="00107232"/>
    <w:rsid w:val="0010746E"/>
    <w:rsid w:val="001074B6"/>
    <w:rsid w:val="0010751B"/>
    <w:rsid w:val="001077CB"/>
    <w:rsid w:val="00107B4C"/>
    <w:rsid w:val="00107CEB"/>
    <w:rsid w:val="00110AFC"/>
    <w:rsid w:val="00110B5D"/>
    <w:rsid w:val="00110DA9"/>
    <w:rsid w:val="0011161E"/>
    <w:rsid w:val="001116E3"/>
    <w:rsid w:val="00111AAF"/>
    <w:rsid w:val="00111B5F"/>
    <w:rsid w:val="00112590"/>
    <w:rsid w:val="001125ED"/>
    <w:rsid w:val="00112C24"/>
    <w:rsid w:val="00113274"/>
    <w:rsid w:val="001132DE"/>
    <w:rsid w:val="001138BD"/>
    <w:rsid w:val="00113AA0"/>
    <w:rsid w:val="00113ABA"/>
    <w:rsid w:val="00113B6A"/>
    <w:rsid w:val="00113E2C"/>
    <w:rsid w:val="00114523"/>
    <w:rsid w:val="0011459B"/>
    <w:rsid w:val="001149DC"/>
    <w:rsid w:val="00114EB0"/>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0C6"/>
    <w:rsid w:val="00121110"/>
    <w:rsid w:val="0012113D"/>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587A"/>
    <w:rsid w:val="0012622F"/>
    <w:rsid w:val="0012630F"/>
    <w:rsid w:val="0012664A"/>
    <w:rsid w:val="001266F5"/>
    <w:rsid w:val="00126AF8"/>
    <w:rsid w:val="00126D51"/>
    <w:rsid w:val="001272CA"/>
    <w:rsid w:val="001275DD"/>
    <w:rsid w:val="001302BC"/>
    <w:rsid w:val="001303A6"/>
    <w:rsid w:val="00130990"/>
    <w:rsid w:val="001310DE"/>
    <w:rsid w:val="00131EA5"/>
    <w:rsid w:val="00132030"/>
    <w:rsid w:val="00132178"/>
    <w:rsid w:val="00132576"/>
    <w:rsid w:val="00132628"/>
    <w:rsid w:val="00132745"/>
    <w:rsid w:val="00132747"/>
    <w:rsid w:val="00132A74"/>
    <w:rsid w:val="00132A9A"/>
    <w:rsid w:val="00132C4E"/>
    <w:rsid w:val="00132F6A"/>
    <w:rsid w:val="0013315F"/>
    <w:rsid w:val="001332CC"/>
    <w:rsid w:val="0013332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B0C"/>
    <w:rsid w:val="00141E2B"/>
    <w:rsid w:val="00142537"/>
    <w:rsid w:val="001427C4"/>
    <w:rsid w:val="00142B16"/>
    <w:rsid w:val="00142CC6"/>
    <w:rsid w:val="00142D18"/>
    <w:rsid w:val="00142D5A"/>
    <w:rsid w:val="001431FD"/>
    <w:rsid w:val="00143D8D"/>
    <w:rsid w:val="001441D8"/>
    <w:rsid w:val="00144335"/>
    <w:rsid w:val="00144CDF"/>
    <w:rsid w:val="00144F94"/>
    <w:rsid w:val="0014520D"/>
    <w:rsid w:val="0014527E"/>
    <w:rsid w:val="00145658"/>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82A"/>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AF0"/>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091"/>
    <w:rsid w:val="00162415"/>
    <w:rsid w:val="00162E09"/>
    <w:rsid w:val="001633A6"/>
    <w:rsid w:val="001635D4"/>
    <w:rsid w:val="00163C35"/>
    <w:rsid w:val="00163C70"/>
    <w:rsid w:val="00164C0F"/>
    <w:rsid w:val="001650AF"/>
    <w:rsid w:val="001650CB"/>
    <w:rsid w:val="00165119"/>
    <w:rsid w:val="00165147"/>
    <w:rsid w:val="0016517C"/>
    <w:rsid w:val="001657B3"/>
    <w:rsid w:val="00165BDA"/>
    <w:rsid w:val="00165D5B"/>
    <w:rsid w:val="0016677C"/>
    <w:rsid w:val="001673BC"/>
    <w:rsid w:val="0016760A"/>
    <w:rsid w:val="00167B8B"/>
    <w:rsid w:val="00167BA1"/>
    <w:rsid w:val="00167D7A"/>
    <w:rsid w:val="00170060"/>
    <w:rsid w:val="001702FE"/>
    <w:rsid w:val="001705B2"/>
    <w:rsid w:val="00170A14"/>
    <w:rsid w:val="00170A86"/>
    <w:rsid w:val="00170EEF"/>
    <w:rsid w:val="0017175D"/>
    <w:rsid w:val="00171FEC"/>
    <w:rsid w:val="00172402"/>
    <w:rsid w:val="0017266E"/>
    <w:rsid w:val="0017270C"/>
    <w:rsid w:val="00172C39"/>
    <w:rsid w:val="0017307E"/>
    <w:rsid w:val="0017308F"/>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9DF"/>
    <w:rsid w:val="00175FCB"/>
    <w:rsid w:val="0017630B"/>
    <w:rsid w:val="001763EE"/>
    <w:rsid w:val="0017641A"/>
    <w:rsid w:val="00176587"/>
    <w:rsid w:val="00176725"/>
    <w:rsid w:val="001768DE"/>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A93"/>
    <w:rsid w:val="00182B9B"/>
    <w:rsid w:val="00182D07"/>
    <w:rsid w:val="00183919"/>
    <w:rsid w:val="00183964"/>
    <w:rsid w:val="00183B36"/>
    <w:rsid w:val="00183B56"/>
    <w:rsid w:val="00183D20"/>
    <w:rsid w:val="00183DD9"/>
    <w:rsid w:val="00183FB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5D8"/>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6A4C"/>
    <w:rsid w:val="001971FE"/>
    <w:rsid w:val="00197868"/>
    <w:rsid w:val="00197E75"/>
    <w:rsid w:val="001A009A"/>
    <w:rsid w:val="001A044F"/>
    <w:rsid w:val="001A05C6"/>
    <w:rsid w:val="001A0623"/>
    <w:rsid w:val="001A0AED"/>
    <w:rsid w:val="001A0BF6"/>
    <w:rsid w:val="001A1531"/>
    <w:rsid w:val="001A1559"/>
    <w:rsid w:val="001A16B3"/>
    <w:rsid w:val="001A17D3"/>
    <w:rsid w:val="001A193C"/>
    <w:rsid w:val="001A1C71"/>
    <w:rsid w:val="001A1D70"/>
    <w:rsid w:val="001A234F"/>
    <w:rsid w:val="001A266A"/>
    <w:rsid w:val="001A2B35"/>
    <w:rsid w:val="001A3179"/>
    <w:rsid w:val="001A33DA"/>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0DC"/>
    <w:rsid w:val="001B2258"/>
    <w:rsid w:val="001B2968"/>
    <w:rsid w:val="001B2AED"/>
    <w:rsid w:val="001B326F"/>
    <w:rsid w:val="001B3283"/>
    <w:rsid w:val="001B3875"/>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B7FAA"/>
    <w:rsid w:val="001C0D36"/>
    <w:rsid w:val="001C0D55"/>
    <w:rsid w:val="001C0F6A"/>
    <w:rsid w:val="001C1693"/>
    <w:rsid w:val="001C1BDC"/>
    <w:rsid w:val="001C1DFD"/>
    <w:rsid w:val="001C276C"/>
    <w:rsid w:val="001C2AE5"/>
    <w:rsid w:val="001C2F8E"/>
    <w:rsid w:val="001C321D"/>
    <w:rsid w:val="001C322D"/>
    <w:rsid w:val="001C36B2"/>
    <w:rsid w:val="001C3823"/>
    <w:rsid w:val="001C3C17"/>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5968"/>
    <w:rsid w:val="001D6217"/>
    <w:rsid w:val="001D6377"/>
    <w:rsid w:val="001D65B4"/>
    <w:rsid w:val="001D6DF1"/>
    <w:rsid w:val="001D706D"/>
    <w:rsid w:val="001D7105"/>
    <w:rsid w:val="001D72C9"/>
    <w:rsid w:val="001D777A"/>
    <w:rsid w:val="001D77CA"/>
    <w:rsid w:val="001D79C9"/>
    <w:rsid w:val="001D7BF3"/>
    <w:rsid w:val="001E0047"/>
    <w:rsid w:val="001E0858"/>
    <w:rsid w:val="001E0DF7"/>
    <w:rsid w:val="001E11FC"/>
    <w:rsid w:val="001E12D0"/>
    <w:rsid w:val="001E14C9"/>
    <w:rsid w:val="001E1B94"/>
    <w:rsid w:val="001E213F"/>
    <w:rsid w:val="001E21EB"/>
    <w:rsid w:val="001E22C4"/>
    <w:rsid w:val="001E26D9"/>
    <w:rsid w:val="001E275F"/>
    <w:rsid w:val="001E283B"/>
    <w:rsid w:val="001E2C48"/>
    <w:rsid w:val="001E2C7F"/>
    <w:rsid w:val="001E2CC9"/>
    <w:rsid w:val="001E2DC7"/>
    <w:rsid w:val="001E337F"/>
    <w:rsid w:val="001E365B"/>
    <w:rsid w:val="001E373B"/>
    <w:rsid w:val="001E37B2"/>
    <w:rsid w:val="001E396B"/>
    <w:rsid w:val="001E396D"/>
    <w:rsid w:val="001E3E16"/>
    <w:rsid w:val="001E3F01"/>
    <w:rsid w:val="001E3F16"/>
    <w:rsid w:val="001E4417"/>
    <w:rsid w:val="001E4DCC"/>
    <w:rsid w:val="001E5352"/>
    <w:rsid w:val="001E5C2D"/>
    <w:rsid w:val="001E63D9"/>
    <w:rsid w:val="001E6766"/>
    <w:rsid w:val="001E6F14"/>
    <w:rsid w:val="001E6F2E"/>
    <w:rsid w:val="001E70A1"/>
    <w:rsid w:val="001E7158"/>
    <w:rsid w:val="001E7171"/>
    <w:rsid w:val="001E721D"/>
    <w:rsid w:val="001E72D4"/>
    <w:rsid w:val="001E739B"/>
    <w:rsid w:val="001E73D9"/>
    <w:rsid w:val="001E7428"/>
    <w:rsid w:val="001E7585"/>
    <w:rsid w:val="001E776B"/>
    <w:rsid w:val="001E7BDC"/>
    <w:rsid w:val="001E7E71"/>
    <w:rsid w:val="001F05E1"/>
    <w:rsid w:val="001F08A5"/>
    <w:rsid w:val="001F0944"/>
    <w:rsid w:val="001F0B1B"/>
    <w:rsid w:val="001F1013"/>
    <w:rsid w:val="001F114A"/>
    <w:rsid w:val="001F2000"/>
    <w:rsid w:val="001F200B"/>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992"/>
    <w:rsid w:val="001F5C2E"/>
    <w:rsid w:val="001F61E5"/>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9B6"/>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79"/>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BB7"/>
    <w:rsid w:val="00212C6F"/>
    <w:rsid w:val="00212E9C"/>
    <w:rsid w:val="00212FC4"/>
    <w:rsid w:val="00213055"/>
    <w:rsid w:val="00213686"/>
    <w:rsid w:val="0021375C"/>
    <w:rsid w:val="00213882"/>
    <w:rsid w:val="00213978"/>
    <w:rsid w:val="00213A44"/>
    <w:rsid w:val="00213A64"/>
    <w:rsid w:val="00214097"/>
    <w:rsid w:val="002148F4"/>
    <w:rsid w:val="00214959"/>
    <w:rsid w:val="00214B12"/>
    <w:rsid w:val="0021510A"/>
    <w:rsid w:val="002151A8"/>
    <w:rsid w:val="002151E9"/>
    <w:rsid w:val="002154A2"/>
    <w:rsid w:val="00215931"/>
    <w:rsid w:val="00215B6B"/>
    <w:rsid w:val="00215B87"/>
    <w:rsid w:val="00216287"/>
    <w:rsid w:val="002167CD"/>
    <w:rsid w:val="00217103"/>
    <w:rsid w:val="0021744C"/>
    <w:rsid w:val="00217A18"/>
    <w:rsid w:val="00217D03"/>
    <w:rsid w:val="00217F0E"/>
    <w:rsid w:val="002200A8"/>
    <w:rsid w:val="00220341"/>
    <w:rsid w:val="002206F6"/>
    <w:rsid w:val="0022071A"/>
    <w:rsid w:val="00220ABB"/>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077B"/>
    <w:rsid w:val="0024154D"/>
    <w:rsid w:val="00241933"/>
    <w:rsid w:val="00241D23"/>
    <w:rsid w:val="00242CD3"/>
    <w:rsid w:val="00242F29"/>
    <w:rsid w:val="00242F6A"/>
    <w:rsid w:val="002439BB"/>
    <w:rsid w:val="00243DE3"/>
    <w:rsid w:val="00244119"/>
    <w:rsid w:val="0024435A"/>
    <w:rsid w:val="002444AD"/>
    <w:rsid w:val="002448F0"/>
    <w:rsid w:val="002449EE"/>
    <w:rsid w:val="00244FCD"/>
    <w:rsid w:val="0024511B"/>
    <w:rsid w:val="00245214"/>
    <w:rsid w:val="00245B2C"/>
    <w:rsid w:val="00245D72"/>
    <w:rsid w:val="00245F4A"/>
    <w:rsid w:val="00246026"/>
    <w:rsid w:val="00246656"/>
    <w:rsid w:val="0024691B"/>
    <w:rsid w:val="0024693A"/>
    <w:rsid w:val="00246F04"/>
    <w:rsid w:val="00246F10"/>
    <w:rsid w:val="00247207"/>
    <w:rsid w:val="00247208"/>
    <w:rsid w:val="00247663"/>
    <w:rsid w:val="00247DA6"/>
    <w:rsid w:val="00247E8E"/>
    <w:rsid w:val="00250013"/>
    <w:rsid w:val="00250395"/>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62A"/>
    <w:rsid w:val="00252E3E"/>
    <w:rsid w:val="00253258"/>
    <w:rsid w:val="002532A4"/>
    <w:rsid w:val="0025372B"/>
    <w:rsid w:val="00253884"/>
    <w:rsid w:val="00253B86"/>
    <w:rsid w:val="00253FC6"/>
    <w:rsid w:val="0025425C"/>
    <w:rsid w:val="002549C6"/>
    <w:rsid w:val="00254E7B"/>
    <w:rsid w:val="00254F4F"/>
    <w:rsid w:val="002550FA"/>
    <w:rsid w:val="00255293"/>
    <w:rsid w:val="0025598B"/>
    <w:rsid w:val="002568B1"/>
    <w:rsid w:val="00256CC3"/>
    <w:rsid w:val="00257118"/>
    <w:rsid w:val="0026005B"/>
    <w:rsid w:val="0026010A"/>
    <w:rsid w:val="0026033F"/>
    <w:rsid w:val="00260BEA"/>
    <w:rsid w:val="00260D14"/>
    <w:rsid w:val="002611BC"/>
    <w:rsid w:val="002622E1"/>
    <w:rsid w:val="00262311"/>
    <w:rsid w:val="002623C5"/>
    <w:rsid w:val="002624D5"/>
    <w:rsid w:val="00262788"/>
    <w:rsid w:val="00262CA0"/>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63E"/>
    <w:rsid w:val="002728D7"/>
    <w:rsid w:val="002729BB"/>
    <w:rsid w:val="00272A86"/>
    <w:rsid w:val="00272C43"/>
    <w:rsid w:val="00272CC5"/>
    <w:rsid w:val="00272E51"/>
    <w:rsid w:val="00273602"/>
    <w:rsid w:val="00273A7F"/>
    <w:rsid w:val="00273D8D"/>
    <w:rsid w:val="00273F62"/>
    <w:rsid w:val="00274023"/>
    <w:rsid w:val="002743C3"/>
    <w:rsid w:val="00274C5B"/>
    <w:rsid w:val="00274DF3"/>
    <w:rsid w:val="002755DA"/>
    <w:rsid w:val="002758D9"/>
    <w:rsid w:val="00275A80"/>
    <w:rsid w:val="00276666"/>
    <w:rsid w:val="00276951"/>
    <w:rsid w:val="00276D68"/>
    <w:rsid w:val="00276D7C"/>
    <w:rsid w:val="0027710D"/>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3EE7"/>
    <w:rsid w:val="00283FE4"/>
    <w:rsid w:val="00284281"/>
    <w:rsid w:val="002849D4"/>
    <w:rsid w:val="00284E36"/>
    <w:rsid w:val="00284F81"/>
    <w:rsid w:val="0028547D"/>
    <w:rsid w:val="00285686"/>
    <w:rsid w:val="00285D6A"/>
    <w:rsid w:val="00285E5F"/>
    <w:rsid w:val="00285F61"/>
    <w:rsid w:val="0028621B"/>
    <w:rsid w:val="002863C0"/>
    <w:rsid w:val="00286468"/>
    <w:rsid w:val="0028650B"/>
    <w:rsid w:val="002868D4"/>
    <w:rsid w:val="00286E43"/>
    <w:rsid w:val="002873AD"/>
    <w:rsid w:val="00287898"/>
    <w:rsid w:val="00287C41"/>
    <w:rsid w:val="00287C4D"/>
    <w:rsid w:val="00287C58"/>
    <w:rsid w:val="00287D0E"/>
    <w:rsid w:val="002900DC"/>
    <w:rsid w:val="002902B4"/>
    <w:rsid w:val="00290B10"/>
    <w:rsid w:val="00290CD1"/>
    <w:rsid w:val="00290EF8"/>
    <w:rsid w:val="00291058"/>
    <w:rsid w:val="0029117D"/>
    <w:rsid w:val="0029147B"/>
    <w:rsid w:val="0029150B"/>
    <w:rsid w:val="00291592"/>
    <w:rsid w:val="00291D67"/>
    <w:rsid w:val="00291DD6"/>
    <w:rsid w:val="00291F3E"/>
    <w:rsid w:val="00292601"/>
    <w:rsid w:val="00292A7B"/>
    <w:rsid w:val="00292B85"/>
    <w:rsid w:val="00292ED0"/>
    <w:rsid w:val="0029341B"/>
    <w:rsid w:val="00293C43"/>
    <w:rsid w:val="0029411A"/>
    <w:rsid w:val="002944DE"/>
    <w:rsid w:val="0029473B"/>
    <w:rsid w:val="00294FD3"/>
    <w:rsid w:val="002953D3"/>
    <w:rsid w:val="002956AC"/>
    <w:rsid w:val="002959BC"/>
    <w:rsid w:val="00295AB3"/>
    <w:rsid w:val="00295B6D"/>
    <w:rsid w:val="00295E25"/>
    <w:rsid w:val="00295E4F"/>
    <w:rsid w:val="00295EB2"/>
    <w:rsid w:val="00295FAE"/>
    <w:rsid w:val="0029608C"/>
    <w:rsid w:val="00296265"/>
    <w:rsid w:val="0029663A"/>
    <w:rsid w:val="002968A4"/>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134"/>
    <w:rsid w:val="002A137C"/>
    <w:rsid w:val="002A1A3A"/>
    <w:rsid w:val="002A21AE"/>
    <w:rsid w:val="002A22A3"/>
    <w:rsid w:val="002A2A5E"/>
    <w:rsid w:val="002A2D1C"/>
    <w:rsid w:val="002A2E1E"/>
    <w:rsid w:val="002A2FBF"/>
    <w:rsid w:val="002A3023"/>
    <w:rsid w:val="002A3666"/>
    <w:rsid w:val="002A36EF"/>
    <w:rsid w:val="002A4159"/>
    <w:rsid w:val="002A4A77"/>
    <w:rsid w:val="002A4A7B"/>
    <w:rsid w:val="002A4CE5"/>
    <w:rsid w:val="002A4F71"/>
    <w:rsid w:val="002A50AB"/>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7D3"/>
    <w:rsid w:val="002B7882"/>
    <w:rsid w:val="002B7BBB"/>
    <w:rsid w:val="002B7DBB"/>
    <w:rsid w:val="002C001B"/>
    <w:rsid w:val="002C02CC"/>
    <w:rsid w:val="002C03B2"/>
    <w:rsid w:val="002C0573"/>
    <w:rsid w:val="002C0670"/>
    <w:rsid w:val="002C06CC"/>
    <w:rsid w:val="002C0830"/>
    <w:rsid w:val="002C0874"/>
    <w:rsid w:val="002C08B3"/>
    <w:rsid w:val="002C0A80"/>
    <w:rsid w:val="002C0D3B"/>
    <w:rsid w:val="002C0DDA"/>
    <w:rsid w:val="002C10CA"/>
    <w:rsid w:val="002C10F6"/>
    <w:rsid w:val="002C1235"/>
    <w:rsid w:val="002C133B"/>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7A0"/>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09E"/>
    <w:rsid w:val="002D3100"/>
    <w:rsid w:val="002D383B"/>
    <w:rsid w:val="002D3F2C"/>
    <w:rsid w:val="002D3F7A"/>
    <w:rsid w:val="002D4435"/>
    <w:rsid w:val="002D453D"/>
    <w:rsid w:val="002D4920"/>
    <w:rsid w:val="002D499A"/>
    <w:rsid w:val="002D4C4A"/>
    <w:rsid w:val="002D558F"/>
    <w:rsid w:val="002D5977"/>
    <w:rsid w:val="002D5C74"/>
    <w:rsid w:val="002D5CBF"/>
    <w:rsid w:val="002D621E"/>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2D4A"/>
    <w:rsid w:val="002E3100"/>
    <w:rsid w:val="002E31E7"/>
    <w:rsid w:val="002E3202"/>
    <w:rsid w:val="002E3308"/>
    <w:rsid w:val="002E3C00"/>
    <w:rsid w:val="002E3C34"/>
    <w:rsid w:val="002E4184"/>
    <w:rsid w:val="002E4771"/>
    <w:rsid w:val="002E4D1C"/>
    <w:rsid w:val="002E50AD"/>
    <w:rsid w:val="002E5486"/>
    <w:rsid w:val="002E5A37"/>
    <w:rsid w:val="002E606E"/>
    <w:rsid w:val="002E626A"/>
    <w:rsid w:val="002E668E"/>
    <w:rsid w:val="002E69EB"/>
    <w:rsid w:val="002E6B82"/>
    <w:rsid w:val="002E6DDE"/>
    <w:rsid w:val="002E739D"/>
    <w:rsid w:val="002E75AE"/>
    <w:rsid w:val="002E7897"/>
    <w:rsid w:val="002E7EBF"/>
    <w:rsid w:val="002F02B9"/>
    <w:rsid w:val="002F0635"/>
    <w:rsid w:val="002F0C57"/>
    <w:rsid w:val="002F1271"/>
    <w:rsid w:val="002F1668"/>
    <w:rsid w:val="002F1731"/>
    <w:rsid w:val="002F1E2B"/>
    <w:rsid w:val="002F200D"/>
    <w:rsid w:val="002F21B6"/>
    <w:rsid w:val="002F2520"/>
    <w:rsid w:val="002F2666"/>
    <w:rsid w:val="002F277A"/>
    <w:rsid w:val="002F2927"/>
    <w:rsid w:val="002F2B09"/>
    <w:rsid w:val="002F2F82"/>
    <w:rsid w:val="002F2FAC"/>
    <w:rsid w:val="002F32EC"/>
    <w:rsid w:val="002F3A14"/>
    <w:rsid w:val="002F489A"/>
    <w:rsid w:val="002F5565"/>
    <w:rsid w:val="002F5613"/>
    <w:rsid w:val="002F5920"/>
    <w:rsid w:val="002F5EC7"/>
    <w:rsid w:val="002F601D"/>
    <w:rsid w:val="002F619E"/>
    <w:rsid w:val="002F627F"/>
    <w:rsid w:val="002F63CF"/>
    <w:rsid w:val="002F692D"/>
    <w:rsid w:val="002F6D2F"/>
    <w:rsid w:val="002F766E"/>
    <w:rsid w:val="002F7D16"/>
    <w:rsid w:val="002F7F62"/>
    <w:rsid w:val="002F7FF1"/>
    <w:rsid w:val="003002BD"/>
    <w:rsid w:val="0030030A"/>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163"/>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1AF9"/>
    <w:rsid w:val="00321E96"/>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217"/>
    <w:rsid w:val="003254B7"/>
    <w:rsid w:val="003255B6"/>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0F0"/>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068"/>
    <w:rsid w:val="00341273"/>
    <w:rsid w:val="00341296"/>
    <w:rsid w:val="00341388"/>
    <w:rsid w:val="0034143F"/>
    <w:rsid w:val="00341862"/>
    <w:rsid w:val="00341875"/>
    <w:rsid w:val="00342718"/>
    <w:rsid w:val="0034294D"/>
    <w:rsid w:val="003429BE"/>
    <w:rsid w:val="00342C0E"/>
    <w:rsid w:val="0034376A"/>
    <w:rsid w:val="00343938"/>
    <w:rsid w:val="00343DC4"/>
    <w:rsid w:val="00343F5E"/>
    <w:rsid w:val="00344614"/>
    <w:rsid w:val="00344C04"/>
    <w:rsid w:val="00344D8B"/>
    <w:rsid w:val="00344F37"/>
    <w:rsid w:val="00345053"/>
    <w:rsid w:val="0034506C"/>
    <w:rsid w:val="00345470"/>
    <w:rsid w:val="00345A3E"/>
    <w:rsid w:val="00345DE8"/>
    <w:rsid w:val="00346026"/>
    <w:rsid w:val="0034603F"/>
    <w:rsid w:val="00346363"/>
    <w:rsid w:val="003463D8"/>
    <w:rsid w:val="00346B6E"/>
    <w:rsid w:val="00346C4C"/>
    <w:rsid w:val="00346F2F"/>
    <w:rsid w:val="00346F30"/>
    <w:rsid w:val="003470B5"/>
    <w:rsid w:val="00347239"/>
    <w:rsid w:val="0034736F"/>
    <w:rsid w:val="00347435"/>
    <w:rsid w:val="00347680"/>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13"/>
    <w:rsid w:val="00357E41"/>
    <w:rsid w:val="003604F3"/>
    <w:rsid w:val="003605E3"/>
    <w:rsid w:val="00360927"/>
    <w:rsid w:val="00360C52"/>
    <w:rsid w:val="0036114D"/>
    <w:rsid w:val="00361155"/>
    <w:rsid w:val="00361237"/>
    <w:rsid w:val="0036138B"/>
    <w:rsid w:val="003615BC"/>
    <w:rsid w:val="00361815"/>
    <w:rsid w:val="0036182E"/>
    <w:rsid w:val="00361CDE"/>
    <w:rsid w:val="003624B1"/>
    <w:rsid w:val="003626C5"/>
    <w:rsid w:val="00362E5C"/>
    <w:rsid w:val="00362F17"/>
    <w:rsid w:val="00362FF2"/>
    <w:rsid w:val="00363509"/>
    <w:rsid w:val="00363693"/>
    <w:rsid w:val="00363757"/>
    <w:rsid w:val="00363870"/>
    <w:rsid w:val="00363A3C"/>
    <w:rsid w:val="00363B53"/>
    <w:rsid w:val="003640CD"/>
    <w:rsid w:val="003640D8"/>
    <w:rsid w:val="00364222"/>
    <w:rsid w:val="0036471F"/>
    <w:rsid w:val="003647A2"/>
    <w:rsid w:val="0036496B"/>
    <w:rsid w:val="00364AFA"/>
    <w:rsid w:val="00364BB2"/>
    <w:rsid w:val="00364CF2"/>
    <w:rsid w:val="003651C4"/>
    <w:rsid w:val="0036522F"/>
    <w:rsid w:val="003653DB"/>
    <w:rsid w:val="003655E8"/>
    <w:rsid w:val="003659FC"/>
    <w:rsid w:val="00365B90"/>
    <w:rsid w:val="00365C6D"/>
    <w:rsid w:val="00365D8A"/>
    <w:rsid w:val="0036604A"/>
    <w:rsid w:val="00366313"/>
    <w:rsid w:val="00366433"/>
    <w:rsid w:val="0036680E"/>
    <w:rsid w:val="00366A22"/>
    <w:rsid w:val="00367426"/>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9CF"/>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B08"/>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5D9"/>
    <w:rsid w:val="003829A4"/>
    <w:rsid w:val="00382EB1"/>
    <w:rsid w:val="00383148"/>
    <w:rsid w:val="0038362C"/>
    <w:rsid w:val="00383A5A"/>
    <w:rsid w:val="00383EAC"/>
    <w:rsid w:val="00384259"/>
    <w:rsid w:val="00384773"/>
    <w:rsid w:val="00384959"/>
    <w:rsid w:val="00384960"/>
    <w:rsid w:val="00384A7B"/>
    <w:rsid w:val="00384BB6"/>
    <w:rsid w:val="00385092"/>
    <w:rsid w:val="00385548"/>
    <w:rsid w:val="003855BB"/>
    <w:rsid w:val="0038568C"/>
    <w:rsid w:val="003864A6"/>
    <w:rsid w:val="003868F2"/>
    <w:rsid w:val="00386AFE"/>
    <w:rsid w:val="00386B40"/>
    <w:rsid w:val="0038717C"/>
    <w:rsid w:val="00387368"/>
    <w:rsid w:val="00387642"/>
    <w:rsid w:val="003877E0"/>
    <w:rsid w:val="00387ADD"/>
    <w:rsid w:val="0039023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5D9C"/>
    <w:rsid w:val="003964D7"/>
    <w:rsid w:val="00396566"/>
    <w:rsid w:val="00396A5D"/>
    <w:rsid w:val="00396ACB"/>
    <w:rsid w:val="00396CE8"/>
    <w:rsid w:val="00396D65"/>
    <w:rsid w:val="003975E3"/>
    <w:rsid w:val="00397713"/>
    <w:rsid w:val="003977F0"/>
    <w:rsid w:val="00397BF9"/>
    <w:rsid w:val="003A0C84"/>
    <w:rsid w:val="003A0F01"/>
    <w:rsid w:val="003A0F18"/>
    <w:rsid w:val="003A0F91"/>
    <w:rsid w:val="003A1472"/>
    <w:rsid w:val="003A1479"/>
    <w:rsid w:val="003A1809"/>
    <w:rsid w:val="003A1D65"/>
    <w:rsid w:val="003A1ED2"/>
    <w:rsid w:val="003A25D4"/>
    <w:rsid w:val="003A2636"/>
    <w:rsid w:val="003A28C4"/>
    <w:rsid w:val="003A2A3F"/>
    <w:rsid w:val="003A3116"/>
    <w:rsid w:val="003A39EF"/>
    <w:rsid w:val="003A3B45"/>
    <w:rsid w:val="003A447F"/>
    <w:rsid w:val="003A4489"/>
    <w:rsid w:val="003A4832"/>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1AC6"/>
    <w:rsid w:val="003B2005"/>
    <w:rsid w:val="003B23F8"/>
    <w:rsid w:val="003B2553"/>
    <w:rsid w:val="003B2567"/>
    <w:rsid w:val="003B2707"/>
    <w:rsid w:val="003B2A68"/>
    <w:rsid w:val="003B2E74"/>
    <w:rsid w:val="003B2ED5"/>
    <w:rsid w:val="003B2F96"/>
    <w:rsid w:val="003B302A"/>
    <w:rsid w:val="003B30AA"/>
    <w:rsid w:val="003B30FC"/>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C7B"/>
    <w:rsid w:val="003B6D5A"/>
    <w:rsid w:val="003B6F20"/>
    <w:rsid w:val="003B7116"/>
    <w:rsid w:val="003B713C"/>
    <w:rsid w:val="003B7141"/>
    <w:rsid w:val="003B75D4"/>
    <w:rsid w:val="003B7F11"/>
    <w:rsid w:val="003C00D6"/>
    <w:rsid w:val="003C0B48"/>
    <w:rsid w:val="003C1591"/>
    <w:rsid w:val="003C17E2"/>
    <w:rsid w:val="003C18B5"/>
    <w:rsid w:val="003C1ABD"/>
    <w:rsid w:val="003C1B66"/>
    <w:rsid w:val="003C2102"/>
    <w:rsid w:val="003C2390"/>
    <w:rsid w:val="003C244C"/>
    <w:rsid w:val="003C2466"/>
    <w:rsid w:val="003C2522"/>
    <w:rsid w:val="003C2904"/>
    <w:rsid w:val="003C2FA5"/>
    <w:rsid w:val="003C3262"/>
    <w:rsid w:val="003C338F"/>
    <w:rsid w:val="003C3409"/>
    <w:rsid w:val="003C36B3"/>
    <w:rsid w:val="003C37E0"/>
    <w:rsid w:val="003C3B26"/>
    <w:rsid w:val="003C3D1E"/>
    <w:rsid w:val="003C419A"/>
    <w:rsid w:val="003C4334"/>
    <w:rsid w:val="003C436B"/>
    <w:rsid w:val="003C5356"/>
    <w:rsid w:val="003C54A6"/>
    <w:rsid w:val="003C5926"/>
    <w:rsid w:val="003C5FD9"/>
    <w:rsid w:val="003C6490"/>
    <w:rsid w:val="003C6BC7"/>
    <w:rsid w:val="003C6C7A"/>
    <w:rsid w:val="003C7209"/>
    <w:rsid w:val="003C738E"/>
    <w:rsid w:val="003C771E"/>
    <w:rsid w:val="003C77C1"/>
    <w:rsid w:val="003C7960"/>
    <w:rsid w:val="003D035A"/>
    <w:rsid w:val="003D0684"/>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636"/>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2A6A"/>
    <w:rsid w:val="003E350A"/>
    <w:rsid w:val="003E3537"/>
    <w:rsid w:val="003E3565"/>
    <w:rsid w:val="003E3D07"/>
    <w:rsid w:val="003E3E86"/>
    <w:rsid w:val="003E5484"/>
    <w:rsid w:val="003E54CB"/>
    <w:rsid w:val="003E560F"/>
    <w:rsid w:val="003E5C27"/>
    <w:rsid w:val="003E5FF8"/>
    <w:rsid w:val="003E636E"/>
    <w:rsid w:val="003E6D67"/>
    <w:rsid w:val="003E6DD2"/>
    <w:rsid w:val="003E754E"/>
    <w:rsid w:val="003E755C"/>
    <w:rsid w:val="003E76A8"/>
    <w:rsid w:val="003E7781"/>
    <w:rsid w:val="003E7E8B"/>
    <w:rsid w:val="003F0186"/>
    <w:rsid w:val="003F0280"/>
    <w:rsid w:val="003F03F0"/>
    <w:rsid w:val="003F0440"/>
    <w:rsid w:val="003F049A"/>
    <w:rsid w:val="003F0771"/>
    <w:rsid w:val="003F0779"/>
    <w:rsid w:val="003F0A61"/>
    <w:rsid w:val="003F0A65"/>
    <w:rsid w:val="003F0A6B"/>
    <w:rsid w:val="003F0A8E"/>
    <w:rsid w:val="003F0C14"/>
    <w:rsid w:val="003F0CBF"/>
    <w:rsid w:val="003F0E20"/>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6F3"/>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606"/>
    <w:rsid w:val="004017CC"/>
    <w:rsid w:val="00401847"/>
    <w:rsid w:val="00401CFC"/>
    <w:rsid w:val="004020D3"/>
    <w:rsid w:val="00402439"/>
    <w:rsid w:val="00402919"/>
    <w:rsid w:val="004031A5"/>
    <w:rsid w:val="00403398"/>
    <w:rsid w:val="004034C8"/>
    <w:rsid w:val="0040362E"/>
    <w:rsid w:val="00403724"/>
    <w:rsid w:val="00403740"/>
    <w:rsid w:val="00403743"/>
    <w:rsid w:val="00403765"/>
    <w:rsid w:val="004038FF"/>
    <w:rsid w:val="00403DE4"/>
    <w:rsid w:val="00404545"/>
    <w:rsid w:val="00404602"/>
    <w:rsid w:val="0040465D"/>
    <w:rsid w:val="004047E3"/>
    <w:rsid w:val="0040521E"/>
    <w:rsid w:val="004056B0"/>
    <w:rsid w:val="004058A1"/>
    <w:rsid w:val="00405A24"/>
    <w:rsid w:val="004062C2"/>
    <w:rsid w:val="00406B37"/>
    <w:rsid w:val="00406BD3"/>
    <w:rsid w:val="0040704B"/>
    <w:rsid w:val="00407082"/>
    <w:rsid w:val="00407283"/>
    <w:rsid w:val="00407353"/>
    <w:rsid w:val="004073A2"/>
    <w:rsid w:val="004073E6"/>
    <w:rsid w:val="00407BAC"/>
    <w:rsid w:val="004106A3"/>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7B9"/>
    <w:rsid w:val="00413876"/>
    <w:rsid w:val="00413A92"/>
    <w:rsid w:val="00413B42"/>
    <w:rsid w:val="00413C4F"/>
    <w:rsid w:val="00413CBC"/>
    <w:rsid w:val="00413ECA"/>
    <w:rsid w:val="00413F8E"/>
    <w:rsid w:val="004140B5"/>
    <w:rsid w:val="00414390"/>
    <w:rsid w:val="004143FF"/>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183"/>
    <w:rsid w:val="004202E5"/>
    <w:rsid w:val="004205D9"/>
    <w:rsid w:val="004206EE"/>
    <w:rsid w:val="00420819"/>
    <w:rsid w:val="004208AF"/>
    <w:rsid w:val="0042160F"/>
    <w:rsid w:val="004216FC"/>
    <w:rsid w:val="00421E1D"/>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2F5"/>
    <w:rsid w:val="004265FB"/>
    <w:rsid w:val="00426B22"/>
    <w:rsid w:val="00426E4D"/>
    <w:rsid w:val="00427612"/>
    <w:rsid w:val="00427ACB"/>
    <w:rsid w:val="00427AE1"/>
    <w:rsid w:val="00427BD6"/>
    <w:rsid w:val="00427C41"/>
    <w:rsid w:val="00427C4A"/>
    <w:rsid w:val="004305BC"/>
    <w:rsid w:val="00430883"/>
    <w:rsid w:val="004308B0"/>
    <w:rsid w:val="00430A87"/>
    <w:rsid w:val="00430CA9"/>
    <w:rsid w:val="00430D16"/>
    <w:rsid w:val="00430E62"/>
    <w:rsid w:val="00430E6D"/>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629"/>
    <w:rsid w:val="00437A8A"/>
    <w:rsid w:val="00437BD9"/>
    <w:rsid w:val="00437C28"/>
    <w:rsid w:val="00440657"/>
    <w:rsid w:val="0044084A"/>
    <w:rsid w:val="00440A75"/>
    <w:rsid w:val="00440BE1"/>
    <w:rsid w:val="00440CD3"/>
    <w:rsid w:val="00440D46"/>
    <w:rsid w:val="00441150"/>
    <w:rsid w:val="0044155C"/>
    <w:rsid w:val="00441C53"/>
    <w:rsid w:val="00441F14"/>
    <w:rsid w:val="004421AD"/>
    <w:rsid w:val="004422B1"/>
    <w:rsid w:val="00442E8F"/>
    <w:rsid w:val="00443024"/>
    <w:rsid w:val="00443260"/>
    <w:rsid w:val="0044332D"/>
    <w:rsid w:val="004435A0"/>
    <w:rsid w:val="004436D7"/>
    <w:rsid w:val="00443802"/>
    <w:rsid w:val="00443BD5"/>
    <w:rsid w:val="00443C18"/>
    <w:rsid w:val="00443E85"/>
    <w:rsid w:val="004442B3"/>
    <w:rsid w:val="0044448C"/>
    <w:rsid w:val="0044519A"/>
    <w:rsid w:val="0044551B"/>
    <w:rsid w:val="00445B34"/>
    <w:rsid w:val="00445BE7"/>
    <w:rsid w:val="00445DA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22A"/>
    <w:rsid w:val="0045130F"/>
    <w:rsid w:val="0045134E"/>
    <w:rsid w:val="004514B7"/>
    <w:rsid w:val="00451C22"/>
    <w:rsid w:val="00451DD2"/>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1B6"/>
    <w:rsid w:val="00455261"/>
    <w:rsid w:val="00456850"/>
    <w:rsid w:val="0045708F"/>
    <w:rsid w:val="00457716"/>
    <w:rsid w:val="00457A4E"/>
    <w:rsid w:val="00457BA8"/>
    <w:rsid w:val="00457E20"/>
    <w:rsid w:val="00460102"/>
    <w:rsid w:val="0046011E"/>
    <w:rsid w:val="00460177"/>
    <w:rsid w:val="004607B4"/>
    <w:rsid w:val="00460C80"/>
    <w:rsid w:val="00460F61"/>
    <w:rsid w:val="00460FA5"/>
    <w:rsid w:val="00461133"/>
    <w:rsid w:val="0046116F"/>
    <w:rsid w:val="0046192C"/>
    <w:rsid w:val="00461A0A"/>
    <w:rsid w:val="004621C1"/>
    <w:rsid w:val="00462332"/>
    <w:rsid w:val="004624B1"/>
    <w:rsid w:val="00462E2C"/>
    <w:rsid w:val="00462ED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525"/>
    <w:rsid w:val="004728E4"/>
    <w:rsid w:val="0047292A"/>
    <w:rsid w:val="00473130"/>
    <w:rsid w:val="0047335C"/>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727"/>
    <w:rsid w:val="0048389A"/>
    <w:rsid w:val="00483ADE"/>
    <w:rsid w:val="00483C0F"/>
    <w:rsid w:val="00483D1C"/>
    <w:rsid w:val="004840A0"/>
    <w:rsid w:val="00484306"/>
    <w:rsid w:val="004846C8"/>
    <w:rsid w:val="00484936"/>
    <w:rsid w:val="00484BDB"/>
    <w:rsid w:val="00484E57"/>
    <w:rsid w:val="00485390"/>
    <w:rsid w:val="004853B4"/>
    <w:rsid w:val="004854B6"/>
    <w:rsid w:val="0048564C"/>
    <w:rsid w:val="00485E6D"/>
    <w:rsid w:val="00486B2D"/>
    <w:rsid w:val="00486F7E"/>
    <w:rsid w:val="00486F85"/>
    <w:rsid w:val="004870C9"/>
    <w:rsid w:val="004878F8"/>
    <w:rsid w:val="00487A2F"/>
    <w:rsid w:val="00487AC6"/>
    <w:rsid w:val="00487FDC"/>
    <w:rsid w:val="004900B2"/>
    <w:rsid w:val="00490247"/>
    <w:rsid w:val="0049038E"/>
    <w:rsid w:val="00490621"/>
    <w:rsid w:val="004906C9"/>
    <w:rsid w:val="00490739"/>
    <w:rsid w:val="00490983"/>
    <w:rsid w:val="00490B47"/>
    <w:rsid w:val="00490C06"/>
    <w:rsid w:val="00490CE4"/>
    <w:rsid w:val="00490EE6"/>
    <w:rsid w:val="00490EF5"/>
    <w:rsid w:val="004910BC"/>
    <w:rsid w:val="004910EF"/>
    <w:rsid w:val="004910F6"/>
    <w:rsid w:val="004918B4"/>
    <w:rsid w:val="004918C6"/>
    <w:rsid w:val="0049208D"/>
    <w:rsid w:val="00492132"/>
    <w:rsid w:val="0049229F"/>
    <w:rsid w:val="0049278C"/>
    <w:rsid w:val="00492D19"/>
    <w:rsid w:val="00492DAA"/>
    <w:rsid w:val="00492F80"/>
    <w:rsid w:val="00492FDB"/>
    <w:rsid w:val="004935D1"/>
    <w:rsid w:val="00493623"/>
    <w:rsid w:val="00493CE3"/>
    <w:rsid w:val="0049417B"/>
    <w:rsid w:val="00494958"/>
    <w:rsid w:val="00494B02"/>
    <w:rsid w:val="00494EB7"/>
    <w:rsid w:val="00494EC6"/>
    <w:rsid w:val="0049619E"/>
    <w:rsid w:val="0049656A"/>
    <w:rsid w:val="0049662F"/>
    <w:rsid w:val="00496D57"/>
    <w:rsid w:val="00496DA9"/>
    <w:rsid w:val="00496DF0"/>
    <w:rsid w:val="0049702F"/>
    <w:rsid w:val="004974ED"/>
    <w:rsid w:val="0049766F"/>
    <w:rsid w:val="004977B7"/>
    <w:rsid w:val="00497EC0"/>
    <w:rsid w:val="004A05E8"/>
    <w:rsid w:val="004A08B6"/>
    <w:rsid w:val="004A0E3F"/>
    <w:rsid w:val="004A12F8"/>
    <w:rsid w:val="004A1342"/>
    <w:rsid w:val="004A156B"/>
    <w:rsid w:val="004A178C"/>
    <w:rsid w:val="004A1911"/>
    <w:rsid w:val="004A1BB9"/>
    <w:rsid w:val="004A2487"/>
    <w:rsid w:val="004A2D6F"/>
    <w:rsid w:val="004A3824"/>
    <w:rsid w:val="004A46E6"/>
    <w:rsid w:val="004A497A"/>
    <w:rsid w:val="004A4EC2"/>
    <w:rsid w:val="004A4F79"/>
    <w:rsid w:val="004A50B8"/>
    <w:rsid w:val="004A51F9"/>
    <w:rsid w:val="004A523E"/>
    <w:rsid w:val="004A5489"/>
    <w:rsid w:val="004A5DBF"/>
    <w:rsid w:val="004A5EF6"/>
    <w:rsid w:val="004A62C5"/>
    <w:rsid w:val="004A631B"/>
    <w:rsid w:val="004A6408"/>
    <w:rsid w:val="004A6919"/>
    <w:rsid w:val="004A69AE"/>
    <w:rsid w:val="004A6E1E"/>
    <w:rsid w:val="004A6F02"/>
    <w:rsid w:val="004A7373"/>
    <w:rsid w:val="004A7EAD"/>
    <w:rsid w:val="004B042B"/>
    <w:rsid w:val="004B07C4"/>
    <w:rsid w:val="004B0DA2"/>
    <w:rsid w:val="004B183E"/>
    <w:rsid w:val="004B2579"/>
    <w:rsid w:val="004B2F32"/>
    <w:rsid w:val="004B3110"/>
    <w:rsid w:val="004B333E"/>
    <w:rsid w:val="004B355F"/>
    <w:rsid w:val="004B3A8C"/>
    <w:rsid w:val="004B3CB3"/>
    <w:rsid w:val="004B3F02"/>
    <w:rsid w:val="004B3FB5"/>
    <w:rsid w:val="004B420B"/>
    <w:rsid w:val="004B44DA"/>
    <w:rsid w:val="004B47D1"/>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630"/>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057"/>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A16"/>
    <w:rsid w:val="004D4C69"/>
    <w:rsid w:val="004D4D84"/>
    <w:rsid w:val="004D5251"/>
    <w:rsid w:val="004D5297"/>
    <w:rsid w:val="004D5AC4"/>
    <w:rsid w:val="004D5F8E"/>
    <w:rsid w:val="004D5FBF"/>
    <w:rsid w:val="004D6412"/>
    <w:rsid w:val="004D67FB"/>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906"/>
    <w:rsid w:val="004E4A9E"/>
    <w:rsid w:val="004E4C50"/>
    <w:rsid w:val="004E4CE0"/>
    <w:rsid w:val="004E501B"/>
    <w:rsid w:val="004E54FD"/>
    <w:rsid w:val="004E566D"/>
    <w:rsid w:val="004E5B93"/>
    <w:rsid w:val="004E5D01"/>
    <w:rsid w:val="004E6091"/>
    <w:rsid w:val="004E61FE"/>
    <w:rsid w:val="004E65B2"/>
    <w:rsid w:val="004E699E"/>
    <w:rsid w:val="004E6FAB"/>
    <w:rsid w:val="004E7582"/>
    <w:rsid w:val="004E776A"/>
    <w:rsid w:val="004E7B0C"/>
    <w:rsid w:val="004E7C0F"/>
    <w:rsid w:val="004F0066"/>
    <w:rsid w:val="004F0102"/>
    <w:rsid w:val="004F0553"/>
    <w:rsid w:val="004F0716"/>
    <w:rsid w:val="004F0BB1"/>
    <w:rsid w:val="004F0F48"/>
    <w:rsid w:val="004F161F"/>
    <w:rsid w:val="004F17E0"/>
    <w:rsid w:val="004F18FF"/>
    <w:rsid w:val="004F1ADB"/>
    <w:rsid w:val="004F1EFA"/>
    <w:rsid w:val="004F209C"/>
    <w:rsid w:val="004F2A5E"/>
    <w:rsid w:val="004F2A80"/>
    <w:rsid w:val="004F2FEA"/>
    <w:rsid w:val="004F30C6"/>
    <w:rsid w:val="004F3C85"/>
    <w:rsid w:val="004F456E"/>
    <w:rsid w:val="004F468E"/>
    <w:rsid w:val="004F4A0E"/>
    <w:rsid w:val="004F4B17"/>
    <w:rsid w:val="004F5220"/>
    <w:rsid w:val="004F5450"/>
    <w:rsid w:val="004F556C"/>
    <w:rsid w:val="004F57B3"/>
    <w:rsid w:val="004F5E8C"/>
    <w:rsid w:val="004F5F28"/>
    <w:rsid w:val="004F636C"/>
    <w:rsid w:val="004F6B92"/>
    <w:rsid w:val="004F6C5C"/>
    <w:rsid w:val="004F6D36"/>
    <w:rsid w:val="004F6D70"/>
    <w:rsid w:val="004F6E15"/>
    <w:rsid w:val="004F76CC"/>
    <w:rsid w:val="004F7A4D"/>
    <w:rsid w:val="004F7C26"/>
    <w:rsid w:val="00500346"/>
    <w:rsid w:val="00500872"/>
    <w:rsid w:val="0050095E"/>
    <w:rsid w:val="00500C2F"/>
    <w:rsid w:val="005013A7"/>
    <w:rsid w:val="00501A35"/>
    <w:rsid w:val="00501AF4"/>
    <w:rsid w:val="0050203A"/>
    <w:rsid w:val="0050242E"/>
    <w:rsid w:val="00502834"/>
    <w:rsid w:val="00502986"/>
    <w:rsid w:val="00502C90"/>
    <w:rsid w:val="00503314"/>
    <w:rsid w:val="00503461"/>
    <w:rsid w:val="005035C0"/>
    <w:rsid w:val="00503680"/>
    <w:rsid w:val="005036FD"/>
    <w:rsid w:val="00503D13"/>
    <w:rsid w:val="0050444A"/>
    <w:rsid w:val="0050462F"/>
    <w:rsid w:val="00504818"/>
    <w:rsid w:val="0050495F"/>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B12"/>
    <w:rsid w:val="00511C25"/>
    <w:rsid w:val="005122E2"/>
    <w:rsid w:val="005125FD"/>
    <w:rsid w:val="005126EE"/>
    <w:rsid w:val="0051299B"/>
    <w:rsid w:val="005129E1"/>
    <w:rsid w:val="00512A32"/>
    <w:rsid w:val="005131BC"/>
    <w:rsid w:val="00513477"/>
    <w:rsid w:val="00513A28"/>
    <w:rsid w:val="00513D83"/>
    <w:rsid w:val="00513F5B"/>
    <w:rsid w:val="005142AB"/>
    <w:rsid w:val="005148B9"/>
    <w:rsid w:val="00514A3F"/>
    <w:rsid w:val="00514D56"/>
    <w:rsid w:val="00515360"/>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6F03"/>
    <w:rsid w:val="0051749F"/>
    <w:rsid w:val="0051757B"/>
    <w:rsid w:val="005178BE"/>
    <w:rsid w:val="00517AC6"/>
    <w:rsid w:val="00517C55"/>
    <w:rsid w:val="00520171"/>
    <w:rsid w:val="00520B2F"/>
    <w:rsid w:val="00520C39"/>
    <w:rsid w:val="00520C80"/>
    <w:rsid w:val="00520FD5"/>
    <w:rsid w:val="005215D6"/>
    <w:rsid w:val="0052183E"/>
    <w:rsid w:val="005218E2"/>
    <w:rsid w:val="00521CA1"/>
    <w:rsid w:val="00522467"/>
    <w:rsid w:val="00522475"/>
    <w:rsid w:val="0052263C"/>
    <w:rsid w:val="0052270D"/>
    <w:rsid w:val="00522F5C"/>
    <w:rsid w:val="00523073"/>
    <w:rsid w:val="00523956"/>
    <w:rsid w:val="00523E61"/>
    <w:rsid w:val="00523F44"/>
    <w:rsid w:val="00523FA9"/>
    <w:rsid w:val="005241F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AA6"/>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195"/>
    <w:rsid w:val="00544212"/>
    <w:rsid w:val="00544637"/>
    <w:rsid w:val="005448F2"/>
    <w:rsid w:val="00544A69"/>
    <w:rsid w:val="00544C61"/>
    <w:rsid w:val="00544CE2"/>
    <w:rsid w:val="00544EE5"/>
    <w:rsid w:val="00545052"/>
    <w:rsid w:val="005452F7"/>
    <w:rsid w:val="00545642"/>
    <w:rsid w:val="00545664"/>
    <w:rsid w:val="00545A03"/>
    <w:rsid w:val="00545C26"/>
    <w:rsid w:val="00545D99"/>
    <w:rsid w:val="00546582"/>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5F1"/>
    <w:rsid w:val="0055162E"/>
    <w:rsid w:val="00551898"/>
    <w:rsid w:val="0055198D"/>
    <w:rsid w:val="00551A39"/>
    <w:rsid w:val="00551F82"/>
    <w:rsid w:val="005522F9"/>
    <w:rsid w:val="005523E4"/>
    <w:rsid w:val="0055283B"/>
    <w:rsid w:val="005531FC"/>
    <w:rsid w:val="005532F9"/>
    <w:rsid w:val="00553320"/>
    <w:rsid w:val="005534A6"/>
    <w:rsid w:val="005535B2"/>
    <w:rsid w:val="0055373D"/>
    <w:rsid w:val="005539DE"/>
    <w:rsid w:val="00553AC4"/>
    <w:rsid w:val="00553AF7"/>
    <w:rsid w:val="0055433B"/>
    <w:rsid w:val="005543A2"/>
    <w:rsid w:val="0055440E"/>
    <w:rsid w:val="0055478E"/>
    <w:rsid w:val="005548CE"/>
    <w:rsid w:val="00554BA1"/>
    <w:rsid w:val="00555152"/>
    <w:rsid w:val="005554DB"/>
    <w:rsid w:val="005556BB"/>
    <w:rsid w:val="00556036"/>
    <w:rsid w:val="0055679E"/>
    <w:rsid w:val="00556F42"/>
    <w:rsid w:val="00556F9B"/>
    <w:rsid w:val="005573D2"/>
    <w:rsid w:val="00557453"/>
    <w:rsid w:val="00557655"/>
    <w:rsid w:val="00557A54"/>
    <w:rsid w:val="00557C79"/>
    <w:rsid w:val="00560239"/>
    <w:rsid w:val="005602F1"/>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8C0"/>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0D4"/>
    <w:rsid w:val="0056722D"/>
    <w:rsid w:val="00567255"/>
    <w:rsid w:val="0057080E"/>
    <w:rsid w:val="00570976"/>
    <w:rsid w:val="00570AA8"/>
    <w:rsid w:val="00570CF6"/>
    <w:rsid w:val="00570EC1"/>
    <w:rsid w:val="00571691"/>
    <w:rsid w:val="0057192A"/>
    <w:rsid w:val="00571940"/>
    <w:rsid w:val="00571980"/>
    <w:rsid w:val="00571ADB"/>
    <w:rsid w:val="00571D70"/>
    <w:rsid w:val="005720E7"/>
    <w:rsid w:val="00572225"/>
    <w:rsid w:val="0057307E"/>
    <w:rsid w:val="0057318C"/>
    <w:rsid w:val="00573228"/>
    <w:rsid w:val="00573539"/>
    <w:rsid w:val="00573C72"/>
    <w:rsid w:val="0057402B"/>
    <w:rsid w:val="005742CF"/>
    <w:rsid w:val="00574346"/>
    <w:rsid w:val="00574388"/>
    <w:rsid w:val="005743BF"/>
    <w:rsid w:val="00574581"/>
    <w:rsid w:val="00574875"/>
    <w:rsid w:val="00574E13"/>
    <w:rsid w:val="005752AE"/>
    <w:rsid w:val="0057536E"/>
    <w:rsid w:val="005753B8"/>
    <w:rsid w:val="005759F0"/>
    <w:rsid w:val="00575BE5"/>
    <w:rsid w:val="00575F10"/>
    <w:rsid w:val="005760C8"/>
    <w:rsid w:val="00576117"/>
    <w:rsid w:val="00576419"/>
    <w:rsid w:val="005764AC"/>
    <w:rsid w:val="005767BD"/>
    <w:rsid w:val="00576A3E"/>
    <w:rsid w:val="00576ACA"/>
    <w:rsid w:val="00576B85"/>
    <w:rsid w:val="00576D72"/>
    <w:rsid w:val="005779A1"/>
    <w:rsid w:val="00577C1F"/>
    <w:rsid w:val="00577C74"/>
    <w:rsid w:val="005801E8"/>
    <w:rsid w:val="0058038D"/>
    <w:rsid w:val="0058040F"/>
    <w:rsid w:val="00580422"/>
    <w:rsid w:val="0058054E"/>
    <w:rsid w:val="005807CD"/>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2935"/>
    <w:rsid w:val="00593023"/>
    <w:rsid w:val="0059325C"/>
    <w:rsid w:val="00593749"/>
    <w:rsid w:val="00593E54"/>
    <w:rsid w:val="005945B6"/>
    <w:rsid w:val="00594B09"/>
    <w:rsid w:val="00594EFC"/>
    <w:rsid w:val="00594F36"/>
    <w:rsid w:val="00594F8A"/>
    <w:rsid w:val="00595092"/>
    <w:rsid w:val="00595334"/>
    <w:rsid w:val="0059553A"/>
    <w:rsid w:val="0059575A"/>
    <w:rsid w:val="005957FF"/>
    <w:rsid w:val="00595F71"/>
    <w:rsid w:val="00596172"/>
    <w:rsid w:val="0059636A"/>
    <w:rsid w:val="005965E3"/>
    <w:rsid w:val="00596A0D"/>
    <w:rsid w:val="00596A24"/>
    <w:rsid w:val="00596DD5"/>
    <w:rsid w:val="00597891"/>
    <w:rsid w:val="0059791D"/>
    <w:rsid w:val="00597D83"/>
    <w:rsid w:val="00597E97"/>
    <w:rsid w:val="00597EEA"/>
    <w:rsid w:val="00597EFC"/>
    <w:rsid w:val="005A02EB"/>
    <w:rsid w:val="005A0C26"/>
    <w:rsid w:val="005A0CF9"/>
    <w:rsid w:val="005A1115"/>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4D48"/>
    <w:rsid w:val="005A51C9"/>
    <w:rsid w:val="005A52F3"/>
    <w:rsid w:val="005A593C"/>
    <w:rsid w:val="005A600E"/>
    <w:rsid w:val="005A63B0"/>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380"/>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0A2"/>
    <w:rsid w:val="005C01E3"/>
    <w:rsid w:val="005C01E8"/>
    <w:rsid w:val="005C03DD"/>
    <w:rsid w:val="005C043C"/>
    <w:rsid w:val="005C0559"/>
    <w:rsid w:val="005C0565"/>
    <w:rsid w:val="005C06A8"/>
    <w:rsid w:val="005C06CD"/>
    <w:rsid w:val="005C076D"/>
    <w:rsid w:val="005C09DF"/>
    <w:rsid w:val="005C1078"/>
    <w:rsid w:val="005C1B6E"/>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817"/>
    <w:rsid w:val="005D1901"/>
    <w:rsid w:val="005D19AF"/>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558"/>
    <w:rsid w:val="005E16D4"/>
    <w:rsid w:val="005E17AF"/>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17B"/>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E7FA1"/>
    <w:rsid w:val="005F07D8"/>
    <w:rsid w:val="005F0ABC"/>
    <w:rsid w:val="005F1F08"/>
    <w:rsid w:val="005F23AD"/>
    <w:rsid w:val="005F288B"/>
    <w:rsid w:val="005F339F"/>
    <w:rsid w:val="005F34AE"/>
    <w:rsid w:val="005F3CE5"/>
    <w:rsid w:val="005F416E"/>
    <w:rsid w:val="005F521F"/>
    <w:rsid w:val="005F571E"/>
    <w:rsid w:val="005F5BAD"/>
    <w:rsid w:val="005F6016"/>
    <w:rsid w:val="005F665F"/>
    <w:rsid w:val="005F68E7"/>
    <w:rsid w:val="005F69F1"/>
    <w:rsid w:val="005F708B"/>
    <w:rsid w:val="005F71B4"/>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B74"/>
    <w:rsid w:val="00602FB9"/>
    <w:rsid w:val="00603032"/>
    <w:rsid w:val="00603100"/>
    <w:rsid w:val="00603301"/>
    <w:rsid w:val="006035C8"/>
    <w:rsid w:val="0060382B"/>
    <w:rsid w:val="00603BC1"/>
    <w:rsid w:val="00604309"/>
    <w:rsid w:val="00604995"/>
    <w:rsid w:val="0060515D"/>
    <w:rsid w:val="006052CA"/>
    <w:rsid w:val="00605468"/>
    <w:rsid w:val="00605EEB"/>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C3D"/>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D4C"/>
    <w:rsid w:val="00620F12"/>
    <w:rsid w:val="00620F67"/>
    <w:rsid w:val="006212E6"/>
    <w:rsid w:val="00621382"/>
    <w:rsid w:val="00621452"/>
    <w:rsid w:val="00621A36"/>
    <w:rsid w:val="00622085"/>
    <w:rsid w:val="006220B2"/>
    <w:rsid w:val="0062218F"/>
    <w:rsid w:val="00622767"/>
    <w:rsid w:val="00622918"/>
    <w:rsid w:val="00622C8D"/>
    <w:rsid w:val="00622DF7"/>
    <w:rsid w:val="00622E40"/>
    <w:rsid w:val="00622E54"/>
    <w:rsid w:val="00622FCB"/>
    <w:rsid w:val="006232D9"/>
    <w:rsid w:val="00623CD2"/>
    <w:rsid w:val="00623F41"/>
    <w:rsid w:val="006240A3"/>
    <w:rsid w:val="006245C0"/>
    <w:rsid w:val="0062468A"/>
    <w:rsid w:val="0062532A"/>
    <w:rsid w:val="00625BEB"/>
    <w:rsid w:val="00625C47"/>
    <w:rsid w:val="006260C6"/>
    <w:rsid w:val="00626141"/>
    <w:rsid w:val="006263AD"/>
    <w:rsid w:val="00626AC8"/>
    <w:rsid w:val="00626C6A"/>
    <w:rsid w:val="00627114"/>
    <w:rsid w:val="006272C5"/>
    <w:rsid w:val="0062763B"/>
    <w:rsid w:val="00627B0C"/>
    <w:rsid w:val="00630012"/>
    <w:rsid w:val="006304D2"/>
    <w:rsid w:val="006304EB"/>
    <w:rsid w:val="00630E48"/>
    <w:rsid w:val="00631299"/>
    <w:rsid w:val="006312DC"/>
    <w:rsid w:val="006317D5"/>
    <w:rsid w:val="0063194E"/>
    <w:rsid w:val="00631FAC"/>
    <w:rsid w:val="00632100"/>
    <w:rsid w:val="0063242B"/>
    <w:rsid w:val="00633420"/>
    <w:rsid w:val="00633638"/>
    <w:rsid w:val="00633656"/>
    <w:rsid w:val="0063395E"/>
    <w:rsid w:val="00633BF7"/>
    <w:rsid w:val="006346A2"/>
    <w:rsid w:val="006348D0"/>
    <w:rsid w:val="00634903"/>
    <w:rsid w:val="00634A15"/>
    <w:rsid w:val="00634A84"/>
    <w:rsid w:val="00634F12"/>
    <w:rsid w:val="00634FD1"/>
    <w:rsid w:val="00635647"/>
    <w:rsid w:val="006356BA"/>
    <w:rsid w:val="0063571B"/>
    <w:rsid w:val="0063578B"/>
    <w:rsid w:val="00635BF6"/>
    <w:rsid w:val="00635C1B"/>
    <w:rsid w:val="00636659"/>
    <w:rsid w:val="0063675D"/>
    <w:rsid w:val="00636A5A"/>
    <w:rsid w:val="00636B4A"/>
    <w:rsid w:val="00636D3D"/>
    <w:rsid w:val="00636D5D"/>
    <w:rsid w:val="00637138"/>
    <w:rsid w:val="0063728A"/>
    <w:rsid w:val="00637350"/>
    <w:rsid w:val="00637C94"/>
    <w:rsid w:val="00640159"/>
    <w:rsid w:val="00640245"/>
    <w:rsid w:val="00640654"/>
    <w:rsid w:val="006406D8"/>
    <w:rsid w:val="006408A1"/>
    <w:rsid w:val="00640A26"/>
    <w:rsid w:val="00640B1E"/>
    <w:rsid w:val="00640EB5"/>
    <w:rsid w:val="00640F06"/>
    <w:rsid w:val="006410F0"/>
    <w:rsid w:val="006413F6"/>
    <w:rsid w:val="006414F2"/>
    <w:rsid w:val="00641529"/>
    <w:rsid w:val="0064182F"/>
    <w:rsid w:val="00641ED2"/>
    <w:rsid w:val="00641F48"/>
    <w:rsid w:val="0064287B"/>
    <w:rsid w:val="0064291B"/>
    <w:rsid w:val="00642C27"/>
    <w:rsid w:val="006434F7"/>
    <w:rsid w:val="00643A62"/>
    <w:rsid w:val="00643C9A"/>
    <w:rsid w:val="00644278"/>
    <w:rsid w:val="006442F7"/>
    <w:rsid w:val="00644B37"/>
    <w:rsid w:val="006452B0"/>
    <w:rsid w:val="00646503"/>
    <w:rsid w:val="0064667E"/>
    <w:rsid w:val="00646873"/>
    <w:rsid w:val="00646F65"/>
    <w:rsid w:val="006471E3"/>
    <w:rsid w:val="0064751E"/>
    <w:rsid w:val="00650034"/>
    <w:rsid w:val="0065062F"/>
    <w:rsid w:val="00650B52"/>
    <w:rsid w:val="00651291"/>
    <w:rsid w:val="0065168F"/>
    <w:rsid w:val="00651874"/>
    <w:rsid w:val="00651AB6"/>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0"/>
    <w:rsid w:val="0066043B"/>
    <w:rsid w:val="00660511"/>
    <w:rsid w:val="006608E3"/>
    <w:rsid w:val="0066092C"/>
    <w:rsid w:val="00661E8D"/>
    <w:rsid w:val="00662144"/>
    <w:rsid w:val="00662235"/>
    <w:rsid w:val="0066246B"/>
    <w:rsid w:val="00662531"/>
    <w:rsid w:val="00662583"/>
    <w:rsid w:val="0066299A"/>
    <w:rsid w:val="00662A5C"/>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624"/>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8C"/>
    <w:rsid w:val="006733D0"/>
    <w:rsid w:val="0067377C"/>
    <w:rsid w:val="006737F1"/>
    <w:rsid w:val="00673F0A"/>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2F19"/>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1DD"/>
    <w:rsid w:val="00693288"/>
    <w:rsid w:val="00693771"/>
    <w:rsid w:val="006937A7"/>
    <w:rsid w:val="00693A1D"/>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402"/>
    <w:rsid w:val="006A1816"/>
    <w:rsid w:val="006A1989"/>
    <w:rsid w:val="006A1B63"/>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A77F3"/>
    <w:rsid w:val="006B03C9"/>
    <w:rsid w:val="006B06A0"/>
    <w:rsid w:val="006B06F8"/>
    <w:rsid w:val="006B0790"/>
    <w:rsid w:val="006B08CD"/>
    <w:rsid w:val="006B09A9"/>
    <w:rsid w:val="006B0A0B"/>
    <w:rsid w:val="006B0C1A"/>
    <w:rsid w:val="006B0CBD"/>
    <w:rsid w:val="006B0FD6"/>
    <w:rsid w:val="006B1442"/>
    <w:rsid w:val="006B174A"/>
    <w:rsid w:val="006B1750"/>
    <w:rsid w:val="006B1C23"/>
    <w:rsid w:val="006B1CB1"/>
    <w:rsid w:val="006B2239"/>
    <w:rsid w:val="006B2374"/>
    <w:rsid w:val="006B250C"/>
    <w:rsid w:val="006B270F"/>
    <w:rsid w:val="006B2D6B"/>
    <w:rsid w:val="006B2DF4"/>
    <w:rsid w:val="006B2F1A"/>
    <w:rsid w:val="006B3317"/>
    <w:rsid w:val="006B3BAD"/>
    <w:rsid w:val="006B3EDF"/>
    <w:rsid w:val="006B47AB"/>
    <w:rsid w:val="006B4836"/>
    <w:rsid w:val="006B48C4"/>
    <w:rsid w:val="006B4DC5"/>
    <w:rsid w:val="006B4DCB"/>
    <w:rsid w:val="006B4F71"/>
    <w:rsid w:val="006B5573"/>
    <w:rsid w:val="006B572D"/>
    <w:rsid w:val="006B5A78"/>
    <w:rsid w:val="006B5ADD"/>
    <w:rsid w:val="006B5B8E"/>
    <w:rsid w:val="006B5BA1"/>
    <w:rsid w:val="006B5F50"/>
    <w:rsid w:val="006B6B35"/>
    <w:rsid w:val="006B6D38"/>
    <w:rsid w:val="006B6F60"/>
    <w:rsid w:val="006B6FBE"/>
    <w:rsid w:val="006B7045"/>
    <w:rsid w:val="006B70FA"/>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2A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0DF"/>
    <w:rsid w:val="006D1E99"/>
    <w:rsid w:val="006D2902"/>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3856"/>
    <w:rsid w:val="006E4031"/>
    <w:rsid w:val="006E44FD"/>
    <w:rsid w:val="006E51E0"/>
    <w:rsid w:val="006E5525"/>
    <w:rsid w:val="006E553D"/>
    <w:rsid w:val="006E5BE1"/>
    <w:rsid w:val="006E5C1E"/>
    <w:rsid w:val="006E64FA"/>
    <w:rsid w:val="006E6C2B"/>
    <w:rsid w:val="006E6E00"/>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92"/>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AE7"/>
    <w:rsid w:val="00700BB0"/>
    <w:rsid w:val="00700CAA"/>
    <w:rsid w:val="00700CE1"/>
    <w:rsid w:val="00701984"/>
    <w:rsid w:val="00701996"/>
    <w:rsid w:val="00701B90"/>
    <w:rsid w:val="0070243C"/>
    <w:rsid w:val="00702921"/>
    <w:rsid w:val="00702BEE"/>
    <w:rsid w:val="00702D15"/>
    <w:rsid w:val="00702D2E"/>
    <w:rsid w:val="00702FC4"/>
    <w:rsid w:val="007030D1"/>
    <w:rsid w:val="007038AD"/>
    <w:rsid w:val="00703B36"/>
    <w:rsid w:val="00704607"/>
    <w:rsid w:val="00704775"/>
    <w:rsid w:val="00704C96"/>
    <w:rsid w:val="007053C1"/>
    <w:rsid w:val="00705956"/>
    <w:rsid w:val="00705AC7"/>
    <w:rsid w:val="00706254"/>
    <w:rsid w:val="00706360"/>
    <w:rsid w:val="007064C4"/>
    <w:rsid w:val="00706DB3"/>
    <w:rsid w:val="00706F11"/>
    <w:rsid w:val="0070729C"/>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69D"/>
    <w:rsid w:val="0071381D"/>
    <w:rsid w:val="00713A26"/>
    <w:rsid w:val="007140D5"/>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17DDB"/>
    <w:rsid w:val="007200C6"/>
    <w:rsid w:val="00720464"/>
    <w:rsid w:val="00720D33"/>
    <w:rsid w:val="0072124A"/>
    <w:rsid w:val="00721301"/>
    <w:rsid w:val="00721347"/>
    <w:rsid w:val="00721787"/>
    <w:rsid w:val="007217AC"/>
    <w:rsid w:val="00721A47"/>
    <w:rsid w:val="00721A8D"/>
    <w:rsid w:val="00721ADE"/>
    <w:rsid w:val="00721D09"/>
    <w:rsid w:val="0072217F"/>
    <w:rsid w:val="007226AB"/>
    <w:rsid w:val="00722837"/>
    <w:rsid w:val="007228E1"/>
    <w:rsid w:val="00722B84"/>
    <w:rsid w:val="00722C0D"/>
    <w:rsid w:val="00722EEB"/>
    <w:rsid w:val="0072309D"/>
    <w:rsid w:val="007234B0"/>
    <w:rsid w:val="0072386E"/>
    <w:rsid w:val="00723A42"/>
    <w:rsid w:val="00723AF3"/>
    <w:rsid w:val="00723DBD"/>
    <w:rsid w:val="00723EC0"/>
    <w:rsid w:val="00724738"/>
    <w:rsid w:val="00724A48"/>
    <w:rsid w:val="00724C61"/>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B0"/>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615"/>
    <w:rsid w:val="0073377E"/>
    <w:rsid w:val="00733A22"/>
    <w:rsid w:val="00733B28"/>
    <w:rsid w:val="00733D31"/>
    <w:rsid w:val="0073493B"/>
    <w:rsid w:val="00735532"/>
    <w:rsid w:val="00735614"/>
    <w:rsid w:val="007357F4"/>
    <w:rsid w:val="00735FEA"/>
    <w:rsid w:val="00736562"/>
    <w:rsid w:val="00736B86"/>
    <w:rsid w:val="007370E3"/>
    <w:rsid w:val="007375B1"/>
    <w:rsid w:val="0074095A"/>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52F"/>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EE2"/>
    <w:rsid w:val="00746FCB"/>
    <w:rsid w:val="00747925"/>
    <w:rsid w:val="00747AD3"/>
    <w:rsid w:val="00747D49"/>
    <w:rsid w:val="00747D92"/>
    <w:rsid w:val="00747F5E"/>
    <w:rsid w:val="0075017A"/>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6DD"/>
    <w:rsid w:val="0075484E"/>
    <w:rsid w:val="00754947"/>
    <w:rsid w:val="00754B24"/>
    <w:rsid w:val="0075507D"/>
    <w:rsid w:val="00755193"/>
    <w:rsid w:val="007553E6"/>
    <w:rsid w:val="007554C5"/>
    <w:rsid w:val="007564C9"/>
    <w:rsid w:val="007566FC"/>
    <w:rsid w:val="007567E9"/>
    <w:rsid w:val="007567EE"/>
    <w:rsid w:val="0075704D"/>
    <w:rsid w:val="00757129"/>
    <w:rsid w:val="00757688"/>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BAE"/>
    <w:rsid w:val="00765BEE"/>
    <w:rsid w:val="00765FF5"/>
    <w:rsid w:val="00766307"/>
    <w:rsid w:val="00766D85"/>
    <w:rsid w:val="00766E31"/>
    <w:rsid w:val="007672FC"/>
    <w:rsid w:val="00767369"/>
    <w:rsid w:val="00767604"/>
    <w:rsid w:val="00767921"/>
    <w:rsid w:val="0076797A"/>
    <w:rsid w:val="00767D0A"/>
    <w:rsid w:val="00767DDB"/>
    <w:rsid w:val="007703A9"/>
    <w:rsid w:val="0077041C"/>
    <w:rsid w:val="00771554"/>
    <w:rsid w:val="0077168F"/>
    <w:rsid w:val="007716F7"/>
    <w:rsid w:val="00771845"/>
    <w:rsid w:val="0077189B"/>
    <w:rsid w:val="00771A39"/>
    <w:rsid w:val="00771C65"/>
    <w:rsid w:val="00771DBD"/>
    <w:rsid w:val="0077206E"/>
    <w:rsid w:val="007724A6"/>
    <w:rsid w:val="0077268F"/>
    <w:rsid w:val="007729C4"/>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9DD"/>
    <w:rsid w:val="00787BAF"/>
    <w:rsid w:val="00787BF7"/>
    <w:rsid w:val="0079024A"/>
    <w:rsid w:val="007903D0"/>
    <w:rsid w:val="0079067D"/>
    <w:rsid w:val="00790C4B"/>
    <w:rsid w:val="00790D7A"/>
    <w:rsid w:val="00790EF7"/>
    <w:rsid w:val="00791B2D"/>
    <w:rsid w:val="00791DA3"/>
    <w:rsid w:val="00792C64"/>
    <w:rsid w:val="00793474"/>
    <w:rsid w:val="007934CF"/>
    <w:rsid w:val="0079380C"/>
    <w:rsid w:val="00793D08"/>
    <w:rsid w:val="007942CB"/>
    <w:rsid w:val="00794B04"/>
    <w:rsid w:val="00794BA2"/>
    <w:rsid w:val="00794E90"/>
    <w:rsid w:val="00794FD5"/>
    <w:rsid w:val="007951E4"/>
    <w:rsid w:val="00795493"/>
    <w:rsid w:val="007957BD"/>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B52"/>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68A"/>
    <w:rsid w:val="007A48D1"/>
    <w:rsid w:val="007A4C70"/>
    <w:rsid w:val="007A55DC"/>
    <w:rsid w:val="007A5917"/>
    <w:rsid w:val="007A5CE1"/>
    <w:rsid w:val="007A5DC2"/>
    <w:rsid w:val="007A6167"/>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284"/>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688C"/>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2BD0"/>
    <w:rsid w:val="007C3261"/>
    <w:rsid w:val="007C336F"/>
    <w:rsid w:val="007C33AE"/>
    <w:rsid w:val="007C37E8"/>
    <w:rsid w:val="007C3854"/>
    <w:rsid w:val="007C4093"/>
    <w:rsid w:val="007C421E"/>
    <w:rsid w:val="007C4321"/>
    <w:rsid w:val="007C457A"/>
    <w:rsid w:val="007C4707"/>
    <w:rsid w:val="007C4B12"/>
    <w:rsid w:val="007C4DCB"/>
    <w:rsid w:val="007C511D"/>
    <w:rsid w:val="007C51B4"/>
    <w:rsid w:val="007C5DEF"/>
    <w:rsid w:val="007C6377"/>
    <w:rsid w:val="007C6390"/>
    <w:rsid w:val="007C6471"/>
    <w:rsid w:val="007C66FA"/>
    <w:rsid w:val="007C6D76"/>
    <w:rsid w:val="007C6E28"/>
    <w:rsid w:val="007C730F"/>
    <w:rsid w:val="007C78B6"/>
    <w:rsid w:val="007C792D"/>
    <w:rsid w:val="007C7A66"/>
    <w:rsid w:val="007C7B04"/>
    <w:rsid w:val="007C7B3C"/>
    <w:rsid w:val="007C7C6E"/>
    <w:rsid w:val="007C7F66"/>
    <w:rsid w:val="007D00FA"/>
    <w:rsid w:val="007D0211"/>
    <w:rsid w:val="007D0501"/>
    <w:rsid w:val="007D09E8"/>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495"/>
    <w:rsid w:val="007D5C00"/>
    <w:rsid w:val="007D5C40"/>
    <w:rsid w:val="007D5DAE"/>
    <w:rsid w:val="007D5F3E"/>
    <w:rsid w:val="007D652A"/>
    <w:rsid w:val="007D6869"/>
    <w:rsid w:val="007D695D"/>
    <w:rsid w:val="007D6E11"/>
    <w:rsid w:val="007D6E9C"/>
    <w:rsid w:val="007D7207"/>
    <w:rsid w:val="007D7217"/>
    <w:rsid w:val="007D7738"/>
    <w:rsid w:val="007D7744"/>
    <w:rsid w:val="007D7918"/>
    <w:rsid w:val="007D7959"/>
    <w:rsid w:val="007D7B14"/>
    <w:rsid w:val="007E004C"/>
    <w:rsid w:val="007E0090"/>
    <w:rsid w:val="007E042F"/>
    <w:rsid w:val="007E0908"/>
    <w:rsid w:val="007E0984"/>
    <w:rsid w:val="007E0A6C"/>
    <w:rsid w:val="007E0D77"/>
    <w:rsid w:val="007E0D91"/>
    <w:rsid w:val="007E11BF"/>
    <w:rsid w:val="007E150C"/>
    <w:rsid w:val="007E1789"/>
    <w:rsid w:val="007E1C53"/>
    <w:rsid w:val="007E1F45"/>
    <w:rsid w:val="007E206E"/>
    <w:rsid w:val="007E2107"/>
    <w:rsid w:val="007E2543"/>
    <w:rsid w:val="007E260F"/>
    <w:rsid w:val="007E27AF"/>
    <w:rsid w:val="007E3078"/>
    <w:rsid w:val="007E34C8"/>
    <w:rsid w:val="007E34DA"/>
    <w:rsid w:val="007E3589"/>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0EC5"/>
    <w:rsid w:val="007F10A2"/>
    <w:rsid w:val="007F12F1"/>
    <w:rsid w:val="007F136F"/>
    <w:rsid w:val="007F14B8"/>
    <w:rsid w:val="007F1742"/>
    <w:rsid w:val="007F1B07"/>
    <w:rsid w:val="007F1BF0"/>
    <w:rsid w:val="007F1C33"/>
    <w:rsid w:val="007F1DC7"/>
    <w:rsid w:val="007F1DDA"/>
    <w:rsid w:val="007F1FF7"/>
    <w:rsid w:val="007F2C58"/>
    <w:rsid w:val="007F2C7C"/>
    <w:rsid w:val="007F2DB4"/>
    <w:rsid w:val="007F348D"/>
    <w:rsid w:val="007F357B"/>
    <w:rsid w:val="007F3BBD"/>
    <w:rsid w:val="007F3CA2"/>
    <w:rsid w:val="007F4102"/>
    <w:rsid w:val="007F41CC"/>
    <w:rsid w:val="007F427E"/>
    <w:rsid w:val="007F4394"/>
    <w:rsid w:val="007F4644"/>
    <w:rsid w:val="007F4705"/>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14E"/>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9A5"/>
    <w:rsid w:val="00803E72"/>
    <w:rsid w:val="0080404F"/>
    <w:rsid w:val="0080405F"/>
    <w:rsid w:val="0080417F"/>
    <w:rsid w:val="00804316"/>
    <w:rsid w:val="0080433F"/>
    <w:rsid w:val="00804C2E"/>
    <w:rsid w:val="00804DED"/>
    <w:rsid w:val="008058DD"/>
    <w:rsid w:val="00805EFD"/>
    <w:rsid w:val="008064C7"/>
    <w:rsid w:val="0080656D"/>
    <w:rsid w:val="00806AC4"/>
    <w:rsid w:val="00807AD0"/>
    <w:rsid w:val="00807BFB"/>
    <w:rsid w:val="008105E2"/>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865"/>
    <w:rsid w:val="00814F27"/>
    <w:rsid w:val="00815360"/>
    <w:rsid w:val="008159B8"/>
    <w:rsid w:val="008164FC"/>
    <w:rsid w:val="00816677"/>
    <w:rsid w:val="008167A1"/>
    <w:rsid w:val="008167F8"/>
    <w:rsid w:val="008168DE"/>
    <w:rsid w:val="00816CEB"/>
    <w:rsid w:val="00816D1E"/>
    <w:rsid w:val="0081734C"/>
    <w:rsid w:val="0081763F"/>
    <w:rsid w:val="0081768A"/>
    <w:rsid w:val="00817AB2"/>
    <w:rsid w:val="00817D6D"/>
    <w:rsid w:val="00817EC6"/>
    <w:rsid w:val="008202B3"/>
    <w:rsid w:val="00820380"/>
    <w:rsid w:val="00820554"/>
    <w:rsid w:val="00820A09"/>
    <w:rsid w:val="00820E97"/>
    <w:rsid w:val="0082101B"/>
    <w:rsid w:val="008215F4"/>
    <w:rsid w:val="00821787"/>
    <w:rsid w:val="008220B8"/>
    <w:rsid w:val="0082275C"/>
    <w:rsid w:val="008230F8"/>
    <w:rsid w:val="00823734"/>
    <w:rsid w:val="00823797"/>
    <w:rsid w:val="00823FCE"/>
    <w:rsid w:val="008240E2"/>
    <w:rsid w:val="008240F1"/>
    <w:rsid w:val="00824338"/>
    <w:rsid w:val="008245AB"/>
    <w:rsid w:val="0082498E"/>
    <w:rsid w:val="00825170"/>
    <w:rsid w:val="008251CD"/>
    <w:rsid w:val="00825A55"/>
    <w:rsid w:val="008268C1"/>
    <w:rsid w:val="00826DEA"/>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907"/>
    <w:rsid w:val="00833BEF"/>
    <w:rsid w:val="00833D0D"/>
    <w:rsid w:val="0083449E"/>
    <w:rsid w:val="0083451B"/>
    <w:rsid w:val="0083485C"/>
    <w:rsid w:val="00834866"/>
    <w:rsid w:val="008354CA"/>
    <w:rsid w:val="0083592C"/>
    <w:rsid w:val="00835CE2"/>
    <w:rsid w:val="00835E85"/>
    <w:rsid w:val="0083613B"/>
    <w:rsid w:val="0083673C"/>
    <w:rsid w:val="00836A99"/>
    <w:rsid w:val="00836F52"/>
    <w:rsid w:val="00837204"/>
    <w:rsid w:val="0083737B"/>
    <w:rsid w:val="008400F1"/>
    <w:rsid w:val="00840349"/>
    <w:rsid w:val="00840B2D"/>
    <w:rsid w:val="00841231"/>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0EA"/>
    <w:rsid w:val="008452BB"/>
    <w:rsid w:val="00845709"/>
    <w:rsid w:val="00845992"/>
    <w:rsid w:val="00845D52"/>
    <w:rsid w:val="00845DB6"/>
    <w:rsid w:val="00846371"/>
    <w:rsid w:val="008465FA"/>
    <w:rsid w:val="00846A7D"/>
    <w:rsid w:val="00846D8C"/>
    <w:rsid w:val="00846FAD"/>
    <w:rsid w:val="00847257"/>
    <w:rsid w:val="0084755D"/>
    <w:rsid w:val="00847723"/>
    <w:rsid w:val="00847748"/>
    <w:rsid w:val="00847846"/>
    <w:rsid w:val="00847A1C"/>
    <w:rsid w:val="00847B85"/>
    <w:rsid w:val="00847FBC"/>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B95"/>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BAF"/>
    <w:rsid w:val="00863D26"/>
    <w:rsid w:val="00863E9A"/>
    <w:rsid w:val="00863F3E"/>
    <w:rsid w:val="00864B3A"/>
    <w:rsid w:val="00864FFA"/>
    <w:rsid w:val="0086504B"/>
    <w:rsid w:val="008653BE"/>
    <w:rsid w:val="00865639"/>
    <w:rsid w:val="0086585B"/>
    <w:rsid w:val="00865A02"/>
    <w:rsid w:val="00867146"/>
    <w:rsid w:val="00867184"/>
    <w:rsid w:val="008671D7"/>
    <w:rsid w:val="00867443"/>
    <w:rsid w:val="008701F0"/>
    <w:rsid w:val="00870AB9"/>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787"/>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6BAF"/>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3F60"/>
    <w:rsid w:val="008941EC"/>
    <w:rsid w:val="008945EE"/>
    <w:rsid w:val="008946A5"/>
    <w:rsid w:val="00894FEA"/>
    <w:rsid w:val="0089511D"/>
    <w:rsid w:val="008956FA"/>
    <w:rsid w:val="00895762"/>
    <w:rsid w:val="008959B2"/>
    <w:rsid w:val="0089681A"/>
    <w:rsid w:val="00896B41"/>
    <w:rsid w:val="00896F17"/>
    <w:rsid w:val="008974F0"/>
    <w:rsid w:val="008975CC"/>
    <w:rsid w:val="00897BEF"/>
    <w:rsid w:val="008A1A1D"/>
    <w:rsid w:val="008A1C39"/>
    <w:rsid w:val="008A2280"/>
    <w:rsid w:val="008A248A"/>
    <w:rsid w:val="008A26CB"/>
    <w:rsid w:val="008A27B8"/>
    <w:rsid w:val="008A28BF"/>
    <w:rsid w:val="008A2BC0"/>
    <w:rsid w:val="008A2ECA"/>
    <w:rsid w:val="008A2FBC"/>
    <w:rsid w:val="008A3830"/>
    <w:rsid w:val="008A3A58"/>
    <w:rsid w:val="008A3A5A"/>
    <w:rsid w:val="008A4AD6"/>
    <w:rsid w:val="008A4C53"/>
    <w:rsid w:val="008A4F71"/>
    <w:rsid w:val="008A4FE1"/>
    <w:rsid w:val="008A5A12"/>
    <w:rsid w:val="008A6755"/>
    <w:rsid w:val="008A6E26"/>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6F"/>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B775F"/>
    <w:rsid w:val="008B7B6D"/>
    <w:rsid w:val="008C040D"/>
    <w:rsid w:val="008C08E9"/>
    <w:rsid w:val="008C12E3"/>
    <w:rsid w:val="008C169C"/>
    <w:rsid w:val="008C1F08"/>
    <w:rsid w:val="008C2146"/>
    <w:rsid w:val="008C2886"/>
    <w:rsid w:val="008C2E0E"/>
    <w:rsid w:val="008C30AD"/>
    <w:rsid w:val="008C3117"/>
    <w:rsid w:val="008C350A"/>
    <w:rsid w:val="008C368D"/>
    <w:rsid w:val="008C3A91"/>
    <w:rsid w:val="008C3BED"/>
    <w:rsid w:val="008C461A"/>
    <w:rsid w:val="008C4A72"/>
    <w:rsid w:val="008C4B26"/>
    <w:rsid w:val="008C5303"/>
    <w:rsid w:val="008C5564"/>
    <w:rsid w:val="008C563D"/>
    <w:rsid w:val="008C589E"/>
    <w:rsid w:val="008C6185"/>
    <w:rsid w:val="008C618B"/>
    <w:rsid w:val="008C62DD"/>
    <w:rsid w:val="008C62E1"/>
    <w:rsid w:val="008C657D"/>
    <w:rsid w:val="008C66C5"/>
    <w:rsid w:val="008C68A9"/>
    <w:rsid w:val="008C6BC5"/>
    <w:rsid w:val="008C6FF3"/>
    <w:rsid w:val="008C77AE"/>
    <w:rsid w:val="008C77D4"/>
    <w:rsid w:val="008C7BB5"/>
    <w:rsid w:val="008C7C03"/>
    <w:rsid w:val="008C7E07"/>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894"/>
    <w:rsid w:val="008D39F5"/>
    <w:rsid w:val="008D3F75"/>
    <w:rsid w:val="008D3F96"/>
    <w:rsid w:val="008D4565"/>
    <w:rsid w:val="008D45B6"/>
    <w:rsid w:val="008D4CF6"/>
    <w:rsid w:val="008D5133"/>
    <w:rsid w:val="008D5174"/>
    <w:rsid w:val="008D569B"/>
    <w:rsid w:val="008D574C"/>
    <w:rsid w:val="008D57E8"/>
    <w:rsid w:val="008D5857"/>
    <w:rsid w:val="008D5F1F"/>
    <w:rsid w:val="008D65DA"/>
    <w:rsid w:val="008D6903"/>
    <w:rsid w:val="008D6BCC"/>
    <w:rsid w:val="008D71ED"/>
    <w:rsid w:val="008D7438"/>
    <w:rsid w:val="008D762C"/>
    <w:rsid w:val="008D7D99"/>
    <w:rsid w:val="008D7DA1"/>
    <w:rsid w:val="008D7DF3"/>
    <w:rsid w:val="008E012C"/>
    <w:rsid w:val="008E07C8"/>
    <w:rsid w:val="008E08AF"/>
    <w:rsid w:val="008E0EE4"/>
    <w:rsid w:val="008E0F76"/>
    <w:rsid w:val="008E12E8"/>
    <w:rsid w:val="008E1730"/>
    <w:rsid w:val="008E18C4"/>
    <w:rsid w:val="008E192C"/>
    <w:rsid w:val="008E1CA3"/>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6F7D"/>
    <w:rsid w:val="008E729D"/>
    <w:rsid w:val="008E7A25"/>
    <w:rsid w:val="008E7C49"/>
    <w:rsid w:val="008F0300"/>
    <w:rsid w:val="008F037D"/>
    <w:rsid w:val="008F05D5"/>
    <w:rsid w:val="008F079B"/>
    <w:rsid w:val="008F088A"/>
    <w:rsid w:val="008F096C"/>
    <w:rsid w:val="008F0A39"/>
    <w:rsid w:val="008F0D49"/>
    <w:rsid w:val="008F128B"/>
    <w:rsid w:val="008F12E8"/>
    <w:rsid w:val="008F16A0"/>
    <w:rsid w:val="008F17B8"/>
    <w:rsid w:val="008F1942"/>
    <w:rsid w:val="008F1A32"/>
    <w:rsid w:val="008F1B39"/>
    <w:rsid w:val="008F1BF3"/>
    <w:rsid w:val="008F2343"/>
    <w:rsid w:val="008F297C"/>
    <w:rsid w:val="008F29AE"/>
    <w:rsid w:val="008F2BFA"/>
    <w:rsid w:val="008F2DEC"/>
    <w:rsid w:val="008F2E2A"/>
    <w:rsid w:val="008F2FBA"/>
    <w:rsid w:val="008F34DC"/>
    <w:rsid w:val="008F3522"/>
    <w:rsid w:val="008F3536"/>
    <w:rsid w:val="008F37DB"/>
    <w:rsid w:val="008F3823"/>
    <w:rsid w:val="008F3990"/>
    <w:rsid w:val="008F399B"/>
    <w:rsid w:val="008F39F1"/>
    <w:rsid w:val="008F3A0E"/>
    <w:rsid w:val="008F3B9D"/>
    <w:rsid w:val="008F3E19"/>
    <w:rsid w:val="008F4AA6"/>
    <w:rsid w:val="008F4F1F"/>
    <w:rsid w:val="008F528F"/>
    <w:rsid w:val="008F5BF3"/>
    <w:rsid w:val="008F6093"/>
    <w:rsid w:val="008F6BF1"/>
    <w:rsid w:val="008F6EC2"/>
    <w:rsid w:val="008F72F4"/>
    <w:rsid w:val="008F732E"/>
    <w:rsid w:val="008F78FC"/>
    <w:rsid w:val="008F7C7F"/>
    <w:rsid w:val="0090041B"/>
    <w:rsid w:val="0090157B"/>
    <w:rsid w:val="00901AA6"/>
    <w:rsid w:val="0090208A"/>
    <w:rsid w:val="00902159"/>
    <w:rsid w:val="009023E2"/>
    <w:rsid w:val="009026B6"/>
    <w:rsid w:val="00902B08"/>
    <w:rsid w:val="00902D46"/>
    <w:rsid w:val="00902E98"/>
    <w:rsid w:val="00903454"/>
    <w:rsid w:val="009035EC"/>
    <w:rsid w:val="00903F00"/>
    <w:rsid w:val="00903FB7"/>
    <w:rsid w:val="009046B4"/>
    <w:rsid w:val="009046D3"/>
    <w:rsid w:val="0090476A"/>
    <w:rsid w:val="00904977"/>
    <w:rsid w:val="009049A0"/>
    <w:rsid w:val="00905CBA"/>
    <w:rsid w:val="0090615F"/>
    <w:rsid w:val="00906197"/>
    <w:rsid w:val="0090657A"/>
    <w:rsid w:val="009065EF"/>
    <w:rsid w:val="00906A0A"/>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401"/>
    <w:rsid w:val="0091246D"/>
    <w:rsid w:val="009129BC"/>
    <w:rsid w:val="00912C44"/>
    <w:rsid w:val="00912E70"/>
    <w:rsid w:val="00912F51"/>
    <w:rsid w:val="00913417"/>
    <w:rsid w:val="00913710"/>
    <w:rsid w:val="0091378E"/>
    <w:rsid w:val="00913F95"/>
    <w:rsid w:val="00913FFC"/>
    <w:rsid w:val="0091416B"/>
    <w:rsid w:val="009141CF"/>
    <w:rsid w:val="009142E5"/>
    <w:rsid w:val="009145F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348"/>
    <w:rsid w:val="009177A4"/>
    <w:rsid w:val="00917E00"/>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9A0"/>
    <w:rsid w:val="00923C23"/>
    <w:rsid w:val="00924105"/>
    <w:rsid w:val="0092428A"/>
    <w:rsid w:val="009246B3"/>
    <w:rsid w:val="00924784"/>
    <w:rsid w:val="009248E6"/>
    <w:rsid w:val="00924D59"/>
    <w:rsid w:val="00924E57"/>
    <w:rsid w:val="00924F20"/>
    <w:rsid w:val="00924FE4"/>
    <w:rsid w:val="00925157"/>
    <w:rsid w:val="009253E2"/>
    <w:rsid w:val="00925541"/>
    <w:rsid w:val="009257AF"/>
    <w:rsid w:val="00925BA2"/>
    <w:rsid w:val="00925DC7"/>
    <w:rsid w:val="00926388"/>
    <w:rsid w:val="009267AA"/>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47E7"/>
    <w:rsid w:val="00934CBB"/>
    <w:rsid w:val="00934E5D"/>
    <w:rsid w:val="00935E73"/>
    <w:rsid w:val="00935ECB"/>
    <w:rsid w:val="009363FF"/>
    <w:rsid w:val="00936881"/>
    <w:rsid w:val="009368F1"/>
    <w:rsid w:val="00936CE0"/>
    <w:rsid w:val="00936D59"/>
    <w:rsid w:val="0093725F"/>
    <w:rsid w:val="009373D0"/>
    <w:rsid w:val="0093769A"/>
    <w:rsid w:val="009379EE"/>
    <w:rsid w:val="0094087F"/>
    <w:rsid w:val="009409EA"/>
    <w:rsid w:val="00940E84"/>
    <w:rsid w:val="00941175"/>
    <w:rsid w:val="00941DC2"/>
    <w:rsid w:val="0094211C"/>
    <w:rsid w:val="0094228E"/>
    <w:rsid w:val="00942B0D"/>
    <w:rsid w:val="00942E94"/>
    <w:rsid w:val="0094306E"/>
    <w:rsid w:val="009430C4"/>
    <w:rsid w:val="00943611"/>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3E7"/>
    <w:rsid w:val="0095049A"/>
    <w:rsid w:val="00950C68"/>
    <w:rsid w:val="00950FBB"/>
    <w:rsid w:val="009512B4"/>
    <w:rsid w:val="00951CA8"/>
    <w:rsid w:val="009521D3"/>
    <w:rsid w:val="009522A6"/>
    <w:rsid w:val="00952440"/>
    <w:rsid w:val="009529F8"/>
    <w:rsid w:val="00952F27"/>
    <w:rsid w:val="00952FB1"/>
    <w:rsid w:val="00953324"/>
    <w:rsid w:val="009533C6"/>
    <w:rsid w:val="009535FF"/>
    <w:rsid w:val="00953874"/>
    <w:rsid w:val="009538ED"/>
    <w:rsid w:val="00953CE8"/>
    <w:rsid w:val="00953FEE"/>
    <w:rsid w:val="009544D4"/>
    <w:rsid w:val="00954B52"/>
    <w:rsid w:val="00954B6D"/>
    <w:rsid w:val="00954BF5"/>
    <w:rsid w:val="0095508A"/>
    <w:rsid w:val="009553AF"/>
    <w:rsid w:val="0095563F"/>
    <w:rsid w:val="00955BD9"/>
    <w:rsid w:val="00955FA3"/>
    <w:rsid w:val="00956196"/>
    <w:rsid w:val="009561C4"/>
    <w:rsid w:val="009562D8"/>
    <w:rsid w:val="009562EE"/>
    <w:rsid w:val="0095639C"/>
    <w:rsid w:val="009565AA"/>
    <w:rsid w:val="009567C2"/>
    <w:rsid w:val="009567F0"/>
    <w:rsid w:val="00956BE1"/>
    <w:rsid w:val="00956DED"/>
    <w:rsid w:val="00957095"/>
    <w:rsid w:val="009570C8"/>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DCC"/>
    <w:rsid w:val="00962F70"/>
    <w:rsid w:val="00962F74"/>
    <w:rsid w:val="0096305E"/>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5F5"/>
    <w:rsid w:val="00966967"/>
    <w:rsid w:val="00966AD1"/>
    <w:rsid w:val="00966BED"/>
    <w:rsid w:val="0096773B"/>
    <w:rsid w:val="009678E8"/>
    <w:rsid w:val="00967B44"/>
    <w:rsid w:val="00967CF7"/>
    <w:rsid w:val="00967DFD"/>
    <w:rsid w:val="00967E07"/>
    <w:rsid w:val="00967E24"/>
    <w:rsid w:val="00967FE3"/>
    <w:rsid w:val="009700C2"/>
    <w:rsid w:val="009701FA"/>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2CC9"/>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F3F"/>
    <w:rsid w:val="0098215C"/>
    <w:rsid w:val="009823B8"/>
    <w:rsid w:val="009825E5"/>
    <w:rsid w:val="00982A96"/>
    <w:rsid w:val="00983382"/>
    <w:rsid w:val="0098356A"/>
    <w:rsid w:val="00983972"/>
    <w:rsid w:val="009839CE"/>
    <w:rsid w:val="00983DBB"/>
    <w:rsid w:val="00983EC2"/>
    <w:rsid w:val="00984CEC"/>
    <w:rsid w:val="00985517"/>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28D"/>
    <w:rsid w:val="009915D1"/>
    <w:rsid w:val="0099163C"/>
    <w:rsid w:val="00991A9A"/>
    <w:rsid w:val="00991B1D"/>
    <w:rsid w:val="00991CFE"/>
    <w:rsid w:val="00992121"/>
    <w:rsid w:val="009921CC"/>
    <w:rsid w:val="009921EE"/>
    <w:rsid w:val="00992C7D"/>
    <w:rsid w:val="00992C86"/>
    <w:rsid w:val="00992CEC"/>
    <w:rsid w:val="00992E88"/>
    <w:rsid w:val="009930F5"/>
    <w:rsid w:val="0099377D"/>
    <w:rsid w:val="009937C6"/>
    <w:rsid w:val="009943BB"/>
    <w:rsid w:val="009945F7"/>
    <w:rsid w:val="0099484F"/>
    <w:rsid w:val="00994CA0"/>
    <w:rsid w:val="00994DBA"/>
    <w:rsid w:val="00994FF2"/>
    <w:rsid w:val="00995145"/>
    <w:rsid w:val="00995290"/>
    <w:rsid w:val="009954AF"/>
    <w:rsid w:val="0099588A"/>
    <w:rsid w:val="009958D8"/>
    <w:rsid w:val="00995A78"/>
    <w:rsid w:val="00995CEE"/>
    <w:rsid w:val="00995EAA"/>
    <w:rsid w:val="009965B7"/>
    <w:rsid w:val="0099682D"/>
    <w:rsid w:val="0099729D"/>
    <w:rsid w:val="00997356"/>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4B9"/>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CC0"/>
    <w:rsid w:val="009B1E9C"/>
    <w:rsid w:val="009B2D56"/>
    <w:rsid w:val="009B3993"/>
    <w:rsid w:val="009B3AB7"/>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73B"/>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A"/>
    <w:rsid w:val="009C3FCB"/>
    <w:rsid w:val="009C413A"/>
    <w:rsid w:val="009C415D"/>
    <w:rsid w:val="009C42F1"/>
    <w:rsid w:val="009C49A0"/>
    <w:rsid w:val="009C4EA7"/>
    <w:rsid w:val="009C51FB"/>
    <w:rsid w:val="009C5868"/>
    <w:rsid w:val="009C5939"/>
    <w:rsid w:val="009C595D"/>
    <w:rsid w:val="009C5A0F"/>
    <w:rsid w:val="009C65C0"/>
    <w:rsid w:val="009C7104"/>
    <w:rsid w:val="009C72EC"/>
    <w:rsid w:val="009C72FA"/>
    <w:rsid w:val="009C73C1"/>
    <w:rsid w:val="009C762F"/>
    <w:rsid w:val="009C76FE"/>
    <w:rsid w:val="009C7A5F"/>
    <w:rsid w:val="009C7B5E"/>
    <w:rsid w:val="009C7C13"/>
    <w:rsid w:val="009C7E9A"/>
    <w:rsid w:val="009D00C1"/>
    <w:rsid w:val="009D0259"/>
    <w:rsid w:val="009D0C6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2D9"/>
    <w:rsid w:val="009D63EF"/>
    <w:rsid w:val="009D642A"/>
    <w:rsid w:val="009D659D"/>
    <w:rsid w:val="009D66C2"/>
    <w:rsid w:val="009D6B4E"/>
    <w:rsid w:val="009D7052"/>
    <w:rsid w:val="009D7320"/>
    <w:rsid w:val="009D787A"/>
    <w:rsid w:val="009D7F40"/>
    <w:rsid w:val="009E0333"/>
    <w:rsid w:val="009E06C4"/>
    <w:rsid w:val="009E080B"/>
    <w:rsid w:val="009E0C3C"/>
    <w:rsid w:val="009E15A3"/>
    <w:rsid w:val="009E1F51"/>
    <w:rsid w:val="009E20D1"/>
    <w:rsid w:val="009E22E2"/>
    <w:rsid w:val="009E23B8"/>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E7DE9"/>
    <w:rsid w:val="009F0200"/>
    <w:rsid w:val="009F0268"/>
    <w:rsid w:val="009F0876"/>
    <w:rsid w:val="009F0BAF"/>
    <w:rsid w:val="009F12F3"/>
    <w:rsid w:val="009F15CC"/>
    <w:rsid w:val="009F1B54"/>
    <w:rsid w:val="009F1C96"/>
    <w:rsid w:val="009F1CF2"/>
    <w:rsid w:val="009F22AE"/>
    <w:rsid w:val="009F23FA"/>
    <w:rsid w:val="009F26EA"/>
    <w:rsid w:val="009F2793"/>
    <w:rsid w:val="009F2865"/>
    <w:rsid w:val="009F325D"/>
    <w:rsid w:val="009F3403"/>
    <w:rsid w:val="009F35E5"/>
    <w:rsid w:val="009F38BE"/>
    <w:rsid w:val="009F406F"/>
    <w:rsid w:val="009F431C"/>
    <w:rsid w:val="009F4352"/>
    <w:rsid w:val="009F4654"/>
    <w:rsid w:val="009F4E8F"/>
    <w:rsid w:val="009F4EF4"/>
    <w:rsid w:val="009F522D"/>
    <w:rsid w:val="009F53F3"/>
    <w:rsid w:val="009F55FD"/>
    <w:rsid w:val="009F56D0"/>
    <w:rsid w:val="009F5776"/>
    <w:rsid w:val="009F591F"/>
    <w:rsid w:val="009F642C"/>
    <w:rsid w:val="009F6947"/>
    <w:rsid w:val="009F6C0B"/>
    <w:rsid w:val="009F6FF9"/>
    <w:rsid w:val="009F7527"/>
    <w:rsid w:val="009F7BF9"/>
    <w:rsid w:val="00A0004E"/>
    <w:rsid w:val="00A001E2"/>
    <w:rsid w:val="00A0045D"/>
    <w:rsid w:val="00A00502"/>
    <w:rsid w:val="00A0057B"/>
    <w:rsid w:val="00A0090C"/>
    <w:rsid w:val="00A009B8"/>
    <w:rsid w:val="00A00AEF"/>
    <w:rsid w:val="00A00EB1"/>
    <w:rsid w:val="00A0100F"/>
    <w:rsid w:val="00A013ED"/>
    <w:rsid w:val="00A0172E"/>
    <w:rsid w:val="00A017A2"/>
    <w:rsid w:val="00A01813"/>
    <w:rsid w:val="00A01A36"/>
    <w:rsid w:val="00A01C54"/>
    <w:rsid w:val="00A021D2"/>
    <w:rsid w:val="00A0247F"/>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6EB1"/>
    <w:rsid w:val="00A07263"/>
    <w:rsid w:val="00A0757D"/>
    <w:rsid w:val="00A07646"/>
    <w:rsid w:val="00A07811"/>
    <w:rsid w:val="00A07818"/>
    <w:rsid w:val="00A07927"/>
    <w:rsid w:val="00A07A31"/>
    <w:rsid w:val="00A07F43"/>
    <w:rsid w:val="00A1016B"/>
    <w:rsid w:val="00A10483"/>
    <w:rsid w:val="00A1139D"/>
    <w:rsid w:val="00A11BEC"/>
    <w:rsid w:val="00A11E4D"/>
    <w:rsid w:val="00A1221E"/>
    <w:rsid w:val="00A12407"/>
    <w:rsid w:val="00A12663"/>
    <w:rsid w:val="00A12E97"/>
    <w:rsid w:val="00A12FB9"/>
    <w:rsid w:val="00A13077"/>
    <w:rsid w:val="00A134B2"/>
    <w:rsid w:val="00A134BA"/>
    <w:rsid w:val="00A137C8"/>
    <w:rsid w:val="00A1391F"/>
    <w:rsid w:val="00A15357"/>
    <w:rsid w:val="00A154CD"/>
    <w:rsid w:val="00A157B8"/>
    <w:rsid w:val="00A16133"/>
    <w:rsid w:val="00A176EF"/>
    <w:rsid w:val="00A17EE0"/>
    <w:rsid w:val="00A17F3A"/>
    <w:rsid w:val="00A17FA2"/>
    <w:rsid w:val="00A17FC6"/>
    <w:rsid w:val="00A202AF"/>
    <w:rsid w:val="00A20472"/>
    <w:rsid w:val="00A20594"/>
    <w:rsid w:val="00A205EE"/>
    <w:rsid w:val="00A2106A"/>
    <w:rsid w:val="00A212C9"/>
    <w:rsid w:val="00A2164C"/>
    <w:rsid w:val="00A21A0C"/>
    <w:rsid w:val="00A21A45"/>
    <w:rsid w:val="00A21E6F"/>
    <w:rsid w:val="00A22105"/>
    <w:rsid w:val="00A224DE"/>
    <w:rsid w:val="00A225F2"/>
    <w:rsid w:val="00A22686"/>
    <w:rsid w:val="00A22A23"/>
    <w:rsid w:val="00A22B6D"/>
    <w:rsid w:val="00A22EE8"/>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E1"/>
    <w:rsid w:val="00A302F5"/>
    <w:rsid w:val="00A304AE"/>
    <w:rsid w:val="00A304C4"/>
    <w:rsid w:val="00A3057E"/>
    <w:rsid w:val="00A30BC3"/>
    <w:rsid w:val="00A30CD7"/>
    <w:rsid w:val="00A30DD1"/>
    <w:rsid w:val="00A30FCD"/>
    <w:rsid w:val="00A3113A"/>
    <w:rsid w:val="00A315F1"/>
    <w:rsid w:val="00A31A8A"/>
    <w:rsid w:val="00A327BA"/>
    <w:rsid w:val="00A328AA"/>
    <w:rsid w:val="00A32CB7"/>
    <w:rsid w:val="00A32DEF"/>
    <w:rsid w:val="00A33841"/>
    <w:rsid w:val="00A33872"/>
    <w:rsid w:val="00A33DDA"/>
    <w:rsid w:val="00A33ED0"/>
    <w:rsid w:val="00A341E9"/>
    <w:rsid w:val="00A342D0"/>
    <w:rsid w:val="00A3431F"/>
    <w:rsid w:val="00A3449E"/>
    <w:rsid w:val="00A34BEB"/>
    <w:rsid w:val="00A3552A"/>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921"/>
    <w:rsid w:val="00A40DD0"/>
    <w:rsid w:val="00A41070"/>
    <w:rsid w:val="00A41378"/>
    <w:rsid w:val="00A41AB9"/>
    <w:rsid w:val="00A41AE1"/>
    <w:rsid w:val="00A426CB"/>
    <w:rsid w:val="00A42B8B"/>
    <w:rsid w:val="00A43082"/>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BF0"/>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952"/>
    <w:rsid w:val="00A51B57"/>
    <w:rsid w:val="00A51B82"/>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4E8"/>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389"/>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77ED3"/>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C38"/>
    <w:rsid w:val="00A83F42"/>
    <w:rsid w:val="00A84BE8"/>
    <w:rsid w:val="00A84F2D"/>
    <w:rsid w:val="00A8507A"/>
    <w:rsid w:val="00A85618"/>
    <w:rsid w:val="00A8631E"/>
    <w:rsid w:val="00A86581"/>
    <w:rsid w:val="00A86640"/>
    <w:rsid w:val="00A86A52"/>
    <w:rsid w:val="00A86D14"/>
    <w:rsid w:val="00A87224"/>
    <w:rsid w:val="00A8724A"/>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70E"/>
    <w:rsid w:val="00A91B7F"/>
    <w:rsid w:val="00A91BAF"/>
    <w:rsid w:val="00A926F0"/>
    <w:rsid w:val="00A92A24"/>
    <w:rsid w:val="00A9337E"/>
    <w:rsid w:val="00A937B3"/>
    <w:rsid w:val="00A93B85"/>
    <w:rsid w:val="00A9450F"/>
    <w:rsid w:val="00A9458F"/>
    <w:rsid w:val="00A9486C"/>
    <w:rsid w:val="00A94F1B"/>
    <w:rsid w:val="00A9511C"/>
    <w:rsid w:val="00A953A5"/>
    <w:rsid w:val="00A95965"/>
    <w:rsid w:val="00A95DE1"/>
    <w:rsid w:val="00A96590"/>
    <w:rsid w:val="00A96E2F"/>
    <w:rsid w:val="00A97275"/>
    <w:rsid w:val="00A97668"/>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0B0"/>
    <w:rsid w:val="00AA5115"/>
    <w:rsid w:val="00AA511E"/>
    <w:rsid w:val="00AA54D2"/>
    <w:rsid w:val="00AA5561"/>
    <w:rsid w:val="00AA5CE8"/>
    <w:rsid w:val="00AA5CED"/>
    <w:rsid w:val="00AA618B"/>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8D1"/>
    <w:rsid w:val="00AB0C95"/>
    <w:rsid w:val="00AB0E74"/>
    <w:rsid w:val="00AB0EAC"/>
    <w:rsid w:val="00AB19D1"/>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A93"/>
    <w:rsid w:val="00AB6CBF"/>
    <w:rsid w:val="00AB6CCA"/>
    <w:rsid w:val="00AB6F2A"/>
    <w:rsid w:val="00AB6F67"/>
    <w:rsid w:val="00AB7099"/>
    <w:rsid w:val="00AB72A3"/>
    <w:rsid w:val="00AB7408"/>
    <w:rsid w:val="00AC006C"/>
    <w:rsid w:val="00AC01A5"/>
    <w:rsid w:val="00AC07E2"/>
    <w:rsid w:val="00AC0A77"/>
    <w:rsid w:val="00AC0AAD"/>
    <w:rsid w:val="00AC0B9E"/>
    <w:rsid w:val="00AC0D1C"/>
    <w:rsid w:val="00AC12B8"/>
    <w:rsid w:val="00AC14FC"/>
    <w:rsid w:val="00AC171B"/>
    <w:rsid w:val="00AC1B6D"/>
    <w:rsid w:val="00AC1CE6"/>
    <w:rsid w:val="00AC2186"/>
    <w:rsid w:val="00AC2335"/>
    <w:rsid w:val="00AC241A"/>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5A2"/>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C52"/>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98E"/>
    <w:rsid w:val="00AE3C64"/>
    <w:rsid w:val="00AE3CC7"/>
    <w:rsid w:val="00AE3D39"/>
    <w:rsid w:val="00AE3F2C"/>
    <w:rsid w:val="00AE41A9"/>
    <w:rsid w:val="00AE430F"/>
    <w:rsid w:val="00AE4DB4"/>
    <w:rsid w:val="00AE50AD"/>
    <w:rsid w:val="00AE51D7"/>
    <w:rsid w:val="00AE521B"/>
    <w:rsid w:val="00AE540F"/>
    <w:rsid w:val="00AE5512"/>
    <w:rsid w:val="00AE56D0"/>
    <w:rsid w:val="00AE61F3"/>
    <w:rsid w:val="00AE65B3"/>
    <w:rsid w:val="00AE66C5"/>
    <w:rsid w:val="00AE68C3"/>
    <w:rsid w:val="00AE6AE3"/>
    <w:rsid w:val="00AE71BA"/>
    <w:rsid w:val="00AE73C3"/>
    <w:rsid w:val="00AE7692"/>
    <w:rsid w:val="00AE7D18"/>
    <w:rsid w:val="00AE7D83"/>
    <w:rsid w:val="00AF089A"/>
    <w:rsid w:val="00AF09D3"/>
    <w:rsid w:val="00AF0AA5"/>
    <w:rsid w:val="00AF0CAA"/>
    <w:rsid w:val="00AF0CB8"/>
    <w:rsid w:val="00AF0FCE"/>
    <w:rsid w:val="00AF2382"/>
    <w:rsid w:val="00AF23D5"/>
    <w:rsid w:val="00AF274B"/>
    <w:rsid w:val="00AF2BF1"/>
    <w:rsid w:val="00AF2E3E"/>
    <w:rsid w:val="00AF37DA"/>
    <w:rsid w:val="00AF381F"/>
    <w:rsid w:val="00AF3CA7"/>
    <w:rsid w:val="00AF3D2B"/>
    <w:rsid w:val="00AF43CC"/>
    <w:rsid w:val="00AF4568"/>
    <w:rsid w:val="00AF487E"/>
    <w:rsid w:val="00AF48B3"/>
    <w:rsid w:val="00AF5893"/>
    <w:rsid w:val="00AF58EE"/>
    <w:rsid w:val="00AF59E4"/>
    <w:rsid w:val="00AF5D80"/>
    <w:rsid w:val="00AF61AA"/>
    <w:rsid w:val="00AF6F94"/>
    <w:rsid w:val="00AF7106"/>
    <w:rsid w:val="00AF7153"/>
    <w:rsid w:val="00AF76D5"/>
    <w:rsid w:val="00AF7DE1"/>
    <w:rsid w:val="00AF7F40"/>
    <w:rsid w:val="00B00114"/>
    <w:rsid w:val="00B0069E"/>
    <w:rsid w:val="00B00F9D"/>
    <w:rsid w:val="00B02255"/>
    <w:rsid w:val="00B028E4"/>
    <w:rsid w:val="00B02A56"/>
    <w:rsid w:val="00B02FE4"/>
    <w:rsid w:val="00B0305E"/>
    <w:rsid w:val="00B0341E"/>
    <w:rsid w:val="00B03A61"/>
    <w:rsid w:val="00B04C38"/>
    <w:rsid w:val="00B04E4F"/>
    <w:rsid w:val="00B04F70"/>
    <w:rsid w:val="00B05289"/>
    <w:rsid w:val="00B059A9"/>
    <w:rsid w:val="00B05B28"/>
    <w:rsid w:val="00B05FA5"/>
    <w:rsid w:val="00B061C0"/>
    <w:rsid w:val="00B06288"/>
    <w:rsid w:val="00B062CD"/>
    <w:rsid w:val="00B0671F"/>
    <w:rsid w:val="00B071D4"/>
    <w:rsid w:val="00B07C50"/>
    <w:rsid w:val="00B07D95"/>
    <w:rsid w:val="00B100F7"/>
    <w:rsid w:val="00B1041D"/>
    <w:rsid w:val="00B1085A"/>
    <w:rsid w:val="00B11C93"/>
    <w:rsid w:val="00B12113"/>
    <w:rsid w:val="00B12169"/>
    <w:rsid w:val="00B121BC"/>
    <w:rsid w:val="00B12B42"/>
    <w:rsid w:val="00B1359E"/>
    <w:rsid w:val="00B1369E"/>
    <w:rsid w:val="00B1440B"/>
    <w:rsid w:val="00B144FA"/>
    <w:rsid w:val="00B146F8"/>
    <w:rsid w:val="00B14B7A"/>
    <w:rsid w:val="00B14C4D"/>
    <w:rsid w:val="00B14F35"/>
    <w:rsid w:val="00B14FB5"/>
    <w:rsid w:val="00B15266"/>
    <w:rsid w:val="00B15561"/>
    <w:rsid w:val="00B1560A"/>
    <w:rsid w:val="00B15CB1"/>
    <w:rsid w:val="00B15E80"/>
    <w:rsid w:val="00B15F25"/>
    <w:rsid w:val="00B15FF8"/>
    <w:rsid w:val="00B1655A"/>
    <w:rsid w:val="00B165A3"/>
    <w:rsid w:val="00B166B3"/>
    <w:rsid w:val="00B167B5"/>
    <w:rsid w:val="00B16C7F"/>
    <w:rsid w:val="00B173C6"/>
    <w:rsid w:val="00B20383"/>
    <w:rsid w:val="00B20440"/>
    <w:rsid w:val="00B20446"/>
    <w:rsid w:val="00B2129A"/>
    <w:rsid w:val="00B22467"/>
    <w:rsid w:val="00B2267D"/>
    <w:rsid w:val="00B234DF"/>
    <w:rsid w:val="00B236FD"/>
    <w:rsid w:val="00B23BD3"/>
    <w:rsid w:val="00B249FF"/>
    <w:rsid w:val="00B24B8C"/>
    <w:rsid w:val="00B2513B"/>
    <w:rsid w:val="00B257CF"/>
    <w:rsid w:val="00B257D0"/>
    <w:rsid w:val="00B25AC6"/>
    <w:rsid w:val="00B25AD0"/>
    <w:rsid w:val="00B25CE5"/>
    <w:rsid w:val="00B25FE3"/>
    <w:rsid w:val="00B260F5"/>
    <w:rsid w:val="00B264E8"/>
    <w:rsid w:val="00B26579"/>
    <w:rsid w:val="00B26E41"/>
    <w:rsid w:val="00B27381"/>
    <w:rsid w:val="00B27433"/>
    <w:rsid w:val="00B2782B"/>
    <w:rsid w:val="00B27967"/>
    <w:rsid w:val="00B27A86"/>
    <w:rsid w:val="00B3036F"/>
    <w:rsid w:val="00B306AF"/>
    <w:rsid w:val="00B308A7"/>
    <w:rsid w:val="00B30A46"/>
    <w:rsid w:val="00B30BF7"/>
    <w:rsid w:val="00B30DC3"/>
    <w:rsid w:val="00B31111"/>
    <w:rsid w:val="00B313F9"/>
    <w:rsid w:val="00B315BC"/>
    <w:rsid w:val="00B31AFE"/>
    <w:rsid w:val="00B31CBF"/>
    <w:rsid w:val="00B31DEA"/>
    <w:rsid w:val="00B31E5A"/>
    <w:rsid w:val="00B31FAC"/>
    <w:rsid w:val="00B320F4"/>
    <w:rsid w:val="00B325E0"/>
    <w:rsid w:val="00B32A27"/>
    <w:rsid w:val="00B32EB8"/>
    <w:rsid w:val="00B331AE"/>
    <w:rsid w:val="00B3385F"/>
    <w:rsid w:val="00B33A20"/>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4C1"/>
    <w:rsid w:val="00B37B3D"/>
    <w:rsid w:val="00B40061"/>
    <w:rsid w:val="00B40499"/>
    <w:rsid w:val="00B404E6"/>
    <w:rsid w:val="00B41308"/>
    <w:rsid w:val="00B4183E"/>
    <w:rsid w:val="00B41F86"/>
    <w:rsid w:val="00B42650"/>
    <w:rsid w:val="00B42AE5"/>
    <w:rsid w:val="00B42C22"/>
    <w:rsid w:val="00B42C52"/>
    <w:rsid w:val="00B43207"/>
    <w:rsid w:val="00B43220"/>
    <w:rsid w:val="00B433DD"/>
    <w:rsid w:val="00B4342A"/>
    <w:rsid w:val="00B439DD"/>
    <w:rsid w:val="00B43DD0"/>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0F7D"/>
    <w:rsid w:val="00B51002"/>
    <w:rsid w:val="00B51535"/>
    <w:rsid w:val="00B51714"/>
    <w:rsid w:val="00B51890"/>
    <w:rsid w:val="00B51CA5"/>
    <w:rsid w:val="00B51CFF"/>
    <w:rsid w:val="00B52244"/>
    <w:rsid w:val="00B52267"/>
    <w:rsid w:val="00B52389"/>
    <w:rsid w:val="00B52881"/>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419"/>
    <w:rsid w:val="00B62827"/>
    <w:rsid w:val="00B62E05"/>
    <w:rsid w:val="00B6334A"/>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805"/>
    <w:rsid w:val="00B70DAA"/>
    <w:rsid w:val="00B7133F"/>
    <w:rsid w:val="00B716AF"/>
    <w:rsid w:val="00B71772"/>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6CA"/>
    <w:rsid w:val="00B769D3"/>
    <w:rsid w:val="00B76CAA"/>
    <w:rsid w:val="00B76F90"/>
    <w:rsid w:val="00B77943"/>
    <w:rsid w:val="00B77F89"/>
    <w:rsid w:val="00B802A4"/>
    <w:rsid w:val="00B8081D"/>
    <w:rsid w:val="00B80B4A"/>
    <w:rsid w:val="00B80D06"/>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1B0"/>
    <w:rsid w:val="00B85812"/>
    <w:rsid w:val="00B85B86"/>
    <w:rsid w:val="00B86595"/>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41B"/>
    <w:rsid w:val="00B92857"/>
    <w:rsid w:val="00B9288A"/>
    <w:rsid w:val="00B92ABF"/>
    <w:rsid w:val="00B93035"/>
    <w:rsid w:val="00B93273"/>
    <w:rsid w:val="00B93577"/>
    <w:rsid w:val="00B937AA"/>
    <w:rsid w:val="00B93B42"/>
    <w:rsid w:val="00B93F49"/>
    <w:rsid w:val="00B94076"/>
    <w:rsid w:val="00B942ED"/>
    <w:rsid w:val="00B94768"/>
    <w:rsid w:val="00B948D2"/>
    <w:rsid w:val="00B94903"/>
    <w:rsid w:val="00B953AC"/>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6D9"/>
    <w:rsid w:val="00BA1AE3"/>
    <w:rsid w:val="00BA1CBC"/>
    <w:rsid w:val="00BA2BFD"/>
    <w:rsid w:val="00BA2D0A"/>
    <w:rsid w:val="00BA2FFC"/>
    <w:rsid w:val="00BA3D55"/>
    <w:rsid w:val="00BA3E0D"/>
    <w:rsid w:val="00BA3F0E"/>
    <w:rsid w:val="00BA3F54"/>
    <w:rsid w:val="00BA41E2"/>
    <w:rsid w:val="00BA432A"/>
    <w:rsid w:val="00BA43D4"/>
    <w:rsid w:val="00BA4812"/>
    <w:rsid w:val="00BA4C24"/>
    <w:rsid w:val="00BA4C80"/>
    <w:rsid w:val="00BA4D74"/>
    <w:rsid w:val="00BA4E83"/>
    <w:rsid w:val="00BA50F6"/>
    <w:rsid w:val="00BA52B3"/>
    <w:rsid w:val="00BA595C"/>
    <w:rsid w:val="00BA5B29"/>
    <w:rsid w:val="00BA5C91"/>
    <w:rsid w:val="00BA5D82"/>
    <w:rsid w:val="00BA612A"/>
    <w:rsid w:val="00BA627C"/>
    <w:rsid w:val="00BA6D17"/>
    <w:rsid w:val="00BA6DCB"/>
    <w:rsid w:val="00BA750D"/>
    <w:rsid w:val="00BA75C1"/>
    <w:rsid w:val="00BA77E4"/>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5C91"/>
    <w:rsid w:val="00BB6058"/>
    <w:rsid w:val="00BB616E"/>
    <w:rsid w:val="00BB6868"/>
    <w:rsid w:val="00BB69FC"/>
    <w:rsid w:val="00BB6AB5"/>
    <w:rsid w:val="00BB6B6F"/>
    <w:rsid w:val="00BB6D3D"/>
    <w:rsid w:val="00BB744A"/>
    <w:rsid w:val="00BB7719"/>
    <w:rsid w:val="00BB7E5D"/>
    <w:rsid w:val="00BC02C9"/>
    <w:rsid w:val="00BC05B4"/>
    <w:rsid w:val="00BC075C"/>
    <w:rsid w:val="00BC0789"/>
    <w:rsid w:val="00BC0E81"/>
    <w:rsid w:val="00BC0FC1"/>
    <w:rsid w:val="00BC101F"/>
    <w:rsid w:val="00BC17E5"/>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3EC8"/>
    <w:rsid w:val="00BC46EB"/>
    <w:rsid w:val="00BC4942"/>
    <w:rsid w:val="00BC4AB6"/>
    <w:rsid w:val="00BC4B7B"/>
    <w:rsid w:val="00BC4D3D"/>
    <w:rsid w:val="00BC4F98"/>
    <w:rsid w:val="00BC5D17"/>
    <w:rsid w:val="00BC5DA9"/>
    <w:rsid w:val="00BC6032"/>
    <w:rsid w:val="00BC617C"/>
    <w:rsid w:val="00BC617E"/>
    <w:rsid w:val="00BC6433"/>
    <w:rsid w:val="00BC664F"/>
    <w:rsid w:val="00BC6831"/>
    <w:rsid w:val="00BC68A6"/>
    <w:rsid w:val="00BC6953"/>
    <w:rsid w:val="00BC7420"/>
    <w:rsid w:val="00BC74A8"/>
    <w:rsid w:val="00BC74B6"/>
    <w:rsid w:val="00BC7617"/>
    <w:rsid w:val="00BC78A6"/>
    <w:rsid w:val="00BC7967"/>
    <w:rsid w:val="00BC7C29"/>
    <w:rsid w:val="00BD0226"/>
    <w:rsid w:val="00BD090B"/>
    <w:rsid w:val="00BD0C05"/>
    <w:rsid w:val="00BD0E81"/>
    <w:rsid w:val="00BD1157"/>
    <w:rsid w:val="00BD15BD"/>
    <w:rsid w:val="00BD1720"/>
    <w:rsid w:val="00BD179F"/>
    <w:rsid w:val="00BD1A32"/>
    <w:rsid w:val="00BD1D53"/>
    <w:rsid w:val="00BD1E45"/>
    <w:rsid w:val="00BD20F9"/>
    <w:rsid w:val="00BD2129"/>
    <w:rsid w:val="00BD2134"/>
    <w:rsid w:val="00BD292A"/>
    <w:rsid w:val="00BD362D"/>
    <w:rsid w:val="00BD3F10"/>
    <w:rsid w:val="00BD44DA"/>
    <w:rsid w:val="00BD5467"/>
    <w:rsid w:val="00BD5902"/>
    <w:rsid w:val="00BD5A8A"/>
    <w:rsid w:val="00BD5EB9"/>
    <w:rsid w:val="00BD6594"/>
    <w:rsid w:val="00BD688E"/>
    <w:rsid w:val="00BD6C59"/>
    <w:rsid w:val="00BD6EE2"/>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1FA7"/>
    <w:rsid w:val="00BE26F7"/>
    <w:rsid w:val="00BE2C1B"/>
    <w:rsid w:val="00BE2D19"/>
    <w:rsid w:val="00BE2DE8"/>
    <w:rsid w:val="00BE2EB7"/>
    <w:rsid w:val="00BE2F01"/>
    <w:rsid w:val="00BE3173"/>
    <w:rsid w:val="00BE3237"/>
    <w:rsid w:val="00BE3500"/>
    <w:rsid w:val="00BE3C21"/>
    <w:rsid w:val="00BE41B8"/>
    <w:rsid w:val="00BE425A"/>
    <w:rsid w:val="00BE46B0"/>
    <w:rsid w:val="00BE4A5A"/>
    <w:rsid w:val="00BE4A91"/>
    <w:rsid w:val="00BE4E10"/>
    <w:rsid w:val="00BE53DD"/>
    <w:rsid w:val="00BE5CA2"/>
    <w:rsid w:val="00BE6093"/>
    <w:rsid w:val="00BE66CD"/>
    <w:rsid w:val="00BE6F24"/>
    <w:rsid w:val="00BE712F"/>
    <w:rsid w:val="00BE7172"/>
    <w:rsid w:val="00BE74CA"/>
    <w:rsid w:val="00BE78D6"/>
    <w:rsid w:val="00BE7B08"/>
    <w:rsid w:val="00BE7EE3"/>
    <w:rsid w:val="00BE7F3D"/>
    <w:rsid w:val="00BF0047"/>
    <w:rsid w:val="00BF016E"/>
    <w:rsid w:val="00BF02B6"/>
    <w:rsid w:val="00BF0398"/>
    <w:rsid w:val="00BF0467"/>
    <w:rsid w:val="00BF0784"/>
    <w:rsid w:val="00BF08A0"/>
    <w:rsid w:val="00BF0C0F"/>
    <w:rsid w:val="00BF0E41"/>
    <w:rsid w:val="00BF0F1E"/>
    <w:rsid w:val="00BF1242"/>
    <w:rsid w:val="00BF133F"/>
    <w:rsid w:val="00BF1918"/>
    <w:rsid w:val="00BF1B17"/>
    <w:rsid w:val="00BF1EBB"/>
    <w:rsid w:val="00BF20D3"/>
    <w:rsid w:val="00BF2205"/>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2D3"/>
    <w:rsid w:val="00C00476"/>
    <w:rsid w:val="00C00AAA"/>
    <w:rsid w:val="00C00B29"/>
    <w:rsid w:val="00C00C6B"/>
    <w:rsid w:val="00C011DA"/>
    <w:rsid w:val="00C01310"/>
    <w:rsid w:val="00C01442"/>
    <w:rsid w:val="00C0195C"/>
    <w:rsid w:val="00C01C9A"/>
    <w:rsid w:val="00C01D0A"/>
    <w:rsid w:val="00C02647"/>
    <w:rsid w:val="00C02CAD"/>
    <w:rsid w:val="00C033C9"/>
    <w:rsid w:val="00C0345E"/>
    <w:rsid w:val="00C037E6"/>
    <w:rsid w:val="00C0383C"/>
    <w:rsid w:val="00C03943"/>
    <w:rsid w:val="00C03B69"/>
    <w:rsid w:val="00C04048"/>
    <w:rsid w:val="00C04329"/>
    <w:rsid w:val="00C04DA2"/>
    <w:rsid w:val="00C04E79"/>
    <w:rsid w:val="00C04EB8"/>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AC1"/>
    <w:rsid w:val="00C10D3C"/>
    <w:rsid w:val="00C11291"/>
    <w:rsid w:val="00C11664"/>
    <w:rsid w:val="00C11930"/>
    <w:rsid w:val="00C11E68"/>
    <w:rsid w:val="00C120AE"/>
    <w:rsid w:val="00C1265E"/>
    <w:rsid w:val="00C126A8"/>
    <w:rsid w:val="00C12CF8"/>
    <w:rsid w:val="00C12DEC"/>
    <w:rsid w:val="00C13359"/>
    <w:rsid w:val="00C13840"/>
    <w:rsid w:val="00C13A2B"/>
    <w:rsid w:val="00C13D71"/>
    <w:rsid w:val="00C1401A"/>
    <w:rsid w:val="00C14417"/>
    <w:rsid w:val="00C1446C"/>
    <w:rsid w:val="00C14688"/>
    <w:rsid w:val="00C14A0B"/>
    <w:rsid w:val="00C154ED"/>
    <w:rsid w:val="00C15633"/>
    <w:rsid w:val="00C15725"/>
    <w:rsid w:val="00C15B46"/>
    <w:rsid w:val="00C15C74"/>
    <w:rsid w:val="00C1643F"/>
    <w:rsid w:val="00C16689"/>
    <w:rsid w:val="00C1669F"/>
    <w:rsid w:val="00C166BB"/>
    <w:rsid w:val="00C16F5C"/>
    <w:rsid w:val="00C170E4"/>
    <w:rsid w:val="00C172A4"/>
    <w:rsid w:val="00C172B8"/>
    <w:rsid w:val="00C17A11"/>
    <w:rsid w:val="00C17EEE"/>
    <w:rsid w:val="00C17F7C"/>
    <w:rsid w:val="00C209F5"/>
    <w:rsid w:val="00C20F6E"/>
    <w:rsid w:val="00C212DC"/>
    <w:rsid w:val="00C21893"/>
    <w:rsid w:val="00C22200"/>
    <w:rsid w:val="00C2223B"/>
    <w:rsid w:val="00C223CD"/>
    <w:rsid w:val="00C22A63"/>
    <w:rsid w:val="00C232EB"/>
    <w:rsid w:val="00C2360C"/>
    <w:rsid w:val="00C23A47"/>
    <w:rsid w:val="00C23E3E"/>
    <w:rsid w:val="00C23E99"/>
    <w:rsid w:val="00C241B2"/>
    <w:rsid w:val="00C243AB"/>
    <w:rsid w:val="00C24647"/>
    <w:rsid w:val="00C249B1"/>
    <w:rsid w:val="00C24B2A"/>
    <w:rsid w:val="00C25256"/>
    <w:rsid w:val="00C256E3"/>
    <w:rsid w:val="00C259CE"/>
    <w:rsid w:val="00C25D57"/>
    <w:rsid w:val="00C25EF7"/>
    <w:rsid w:val="00C265A0"/>
    <w:rsid w:val="00C266B8"/>
    <w:rsid w:val="00C268AA"/>
    <w:rsid w:val="00C26BE6"/>
    <w:rsid w:val="00C26E89"/>
    <w:rsid w:val="00C275B8"/>
    <w:rsid w:val="00C276DF"/>
    <w:rsid w:val="00C27822"/>
    <w:rsid w:val="00C27BA8"/>
    <w:rsid w:val="00C27E6D"/>
    <w:rsid w:val="00C27FA2"/>
    <w:rsid w:val="00C301A5"/>
    <w:rsid w:val="00C305AE"/>
    <w:rsid w:val="00C30B6F"/>
    <w:rsid w:val="00C30C48"/>
    <w:rsid w:val="00C30C6B"/>
    <w:rsid w:val="00C3132A"/>
    <w:rsid w:val="00C3145B"/>
    <w:rsid w:val="00C314B5"/>
    <w:rsid w:val="00C317E4"/>
    <w:rsid w:val="00C31BBC"/>
    <w:rsid w:val="00C31DC9"/>
    <w:rsid w:val="00C322C9"/>
    <w:rsid w:val="00C3276A"/>
    <w:rsid w:val="00C3293E"/>
    <w:rsid w:val="00C32C82"/>
    <w:rsid w:val="00C3310F"/>
    <w:rsid w:val="00C335E3"/>
    <w:rsid w:val="00C337A4"/>
    <w:rsid w:val="00C33896"/>
    <w:rsid w:val="00C339DA"/>
    <w:rsid w:val="00C33AC3"/>
    <w:rsid w:val="00C33D28"/>
    <w:rsid w:val="00C34133"/>
    <w:rsid w:val="00C34421"/>
    <w:rsid w:val="00C3485F"/>
    <w:rsid w:val="00C34869"/>
    <w:rsid w:val="00C34901"/>
    <w:rsid w:val="00C34AF6"/>
    <w:rsid w:val="00C35602"/>
    <w:rsid w:val="00C357BB"/>
    <w:rsid w:val="00C3582E"/>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3794A"/>
    <w:rsid w:val="00C400F4"/>
    <w:rsid w:val="00C401F7"/>
    <w:rsid w:val="00C40441"/>
    <w:rsid w:val="00C41C1D"/>
    <w:rsid w:val="00C41CB0"/>
    <w:rsid w:val="00C41CB8"/>
    <w:rsid w:val="00C4235F"/>
    <w:rsid w:val="00C423E9"/>
    <w:rsid w:val="00C426CD"/>
    <w:rsid w:val="00C428B3"/>
    <w:rsid w:val="00C429EA"/>
    <w:rsid w:val="00C42A3F"/>
    <w:rsid w:val="00C42AF4"/>
    <w:rsid w:val="00C42E05"/>
    <w:rsid w:val="00C430A4"/>
    <w:rsid w:val="00C43566"/>
    <w:rsid w:val="00C43671"/>
    <w:rsid w:val="00C43733"/>
    <w:rsid w:val="00C43814"/>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C16"/>
    <w:rsid w:val="00C47F43"/>
    <w:rsid w:val="00C47F9D"/>
    <w:rsid w:val="00C5000E"/>
    <w:rsid w:val="00C500FA"/>
    <w:rsid w:val="00C503B3"/>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32D"/>
    <w:rsid w:val="00C56CD1"/>
    <w:rsid w:val="00C56F35"/>
    <w:rsid w:val="00C5700C"/>
    <w:rsid w:val="00C570DF"/>
    <w:rsid w:val="00C57219"/>
    <w:rsid w:val="00C57391"/>
    <w:rsid w:val="00C57974"/>
    <w:rsid w:val="00C57C0B"/>
    <w:rsid w:val="00C57E2F"/>
    <w:rsid w:val="00C57EE2"/>
    <w:rsid w:val="00C57F9C"/>
    <w:rsid w:val="00C60434"/>
    <w:rsid w:val="00C607DA"/>
    <w:rsid w:val="00C612A4"/>
    <w:rsid w:val="00C61E60"/>
    <w:rsid w:val="00C622F7"/>
    <w:rsid w:val="00C6241B"/>
    <w:rsid w:val="00C626C6"/>
    <w:rsid w:val="00C62792"/>
    <w:rsid w:val="00C630CB"/>
    <w:rsid w:val="00C63DAE"/>
    <w:rsid w:val="00C63E18"/>
    <w:rsid w:val="00C64169"/>
    <w:rsid w:val="00C64288"/>
    <w:rsid w:val="00C642B8"/>
    <w:rsid w:val="00C644E6"/>
    <w:rsid w:val="00C6493A"/>
    <w:rsid w:val="00C64C05"/>
    <w:rsid w:val="00C64E50"/>
    <w:rsid w:val="00C64FC8"/>
    <w:rsid w:val="00C6505E"/>
    <w:rsid w:val="00C65182"/>
    <w:rsid w:val="00C65F2F"/>
    <w:rsid w:val="00C662A3"/>
    <w:rsid w:val="00C66976"/>
    <w:rsid w:val="00C6744B"/>
    <w:rsid w:val="00C67521"/>
    <w:rsid w:val="00C67827"/>
    <w:rsid w:val="00C67D35"/>
    <w:rsid w:val="00C67D6A"/>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7EB"/>
    <w:rsid w:val="00C73BF5"/>
    <w:rsid w:val="00C73ECC"/>
    <w:rsid w:val="00C73F67"/>
    <w:rsid w:val="00C74683"/>
    <w:rsid w:val="00C74852"/>
    <w:rsid w:val="00C74B40"/>
    <w:rsid w:val="00C74C06"/>
    <w:rsid w:val="00C74FA9"/>
    <w:rsid w:val="00C74FED"/>
    <w:rsid w:val="00C7575A"/>
    <w:rsid w:val="00C757A0"/>
    <w:rsid w:val="00C75B82"/>
    <w:rsid w:val="00C75D6B"/>
    <w:rsid w:val="00C761CD"/>
    <w:rsid w:val="00C76931"/>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280"/>
    <w:rsid w:val="00C8670F"/>
    <w:rsid w:val="00C868B9"/>
    <w:rsid w:val="00C86F9A"/>
    <w:rsid w:val="00C8713B"/>
    <w:rsid w:val="00C873F6"/>
    <w:rsid w:val="00C876D0"/>
    <w:rsid w:val="00C877D1"/>
    <w:rsid w:val="00C903CB"/>
    <w:rsid w:val="00C90418"/>
    <w:rsid w:val="00C905E4"/>
    <w:rsid w:val="00C9073B"/>
    <w:rsid w:val="00C90C09"/>
    <w:rsid w:val="00C90CCC"/>
    <w:rsid w:val="00C911D5"/>
    <w:rsid w:val="00C913DC"/>
    <w:rsid w:val="00C917EA"/>
    <w:rsid w:val="00C91926"/>
    <w:rsid w:val="00C91C10"/>
    <w:rsid w:val="00C91C32"/>
    <w:rsid w:val="00C921A6"/>
    <w:rsid w:val="00C92383"/>
    <w:rsid w:val="00C92456"/>
    <w:rsid w:val="00C92722"/>
    <w:rsid w:val="00C92B1A"/>
    <w:rsid w:val="00C93259"/>
    <w:rsid w:val="00C93B6B"/>
    <w:rsid w:val="00C94360"/>
    <w:rsid w:val="00C94799"/>
    <w:rsid w:val="00C94FFA"/>
    <w:rsid w:val="00C9501D"/>
    <w:rsid w:val="00C95256"/>
    <w:rsid w:val="00C9527A"/>
    <w:rsid w:val="00C95296"/>
    <w:rsid w:val="00C95314"/>
    <w:rsid w:val="00C95375"/>
    <w:rsid w:val="00C95651"/>
    <w:rsid w:val="00C95AA1"/>
    <w:rsid w:val="00C95AD0"/>
    <w:rsid w:val="00C95BCC"/>
    <w:rsid w:val="00C963C0"/>
    <w:rsid w:val="00C963C1"/>
    <w:rsid w:val="00C9690F"/>
    <w:rsid w:val="00C9697D"/>
    <w:rsid w:val="00C969F0"/>
    <w:rsid w:val="00C96BF6"/>
    <w:rsid w:val="00C96D98"/>
    <w:rsid w:val="00C9718C"/>
    <w:rsid w:val="00C97617"/>
    <w:rsid w:val="00C97C28"/>
    <w:rsid w:val="00C97D56"/>
    <w:rsid w:val="00C97EA5"/>
    <w:rsid w:val="00C97EC6"/>
    <w:rsid w:val="00C97FC0"/>
    <w:rsid w:val="00CA0045"/>
    <w:rsid w:val="00CA00AA"/>
    <w:rsid w:val="00CA0133"/>
    <w:rsid w:val="00CA032F"/>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A93"/>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2C8"/>
    <w:rsid w:val="00CB24A2"/>
    <w:rsid w:val="00CB25A1"/>
    <w:rsid w:val="00CB28EB"/>
    <w:rsid w:val="00CB2B74"/>
    <w:rsid w:val="00CB3474"/>
    <w:rsid w:val="00CB3C76"/>
    <w:rsid w:val="00CB466A"/>
    <w:rsid w:val="00CB46D4"/>
    <w:rsid w:val="00CB471E"/>
    <w:rsid w:val="00CB496A"/>
    <w:rsid w:val="00CB4C8E"/>
    <w:rsid w:val="00CB4EDF"/>
    <w:rsid w:val="00CB50FA"/>
    <w:rsid w:val="00CB53AF"/>
    <w:rsid w:val="00CB590A"/>
    <w:rsid w:val="00CB5B26"/>
    <w:rsid w:val="00CB70E3"/>
    <w:rsid w:val="00CB7423"/>
    <w:rsid w:val="00CB7D9B"/>
    <w:rsid w:val="00CB7E7B"/>
    <w:rsid w:val="00CC0418"/>
    <w:rsid w:val="00CC07A6"/>
    <w:rsid w:val="00CC086A"/>
    <w:rsid w:val="00CC08BC"/>
    <w:rsid w:val="00CC0B17"/>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4E4A"/>
    <w:rsid w:val="00CC526E"/>
    <w:rsid w:val="00CC5660"/>
    <w:rsid w:val="00CC59A4"/>
    <w:rsid w:val="00CC59E2"/>
    <w:rsid w:val="00CC5F64"/>
    <w:rsid w:val="00CC622C"/>
    <w:rsid w:val="00CC6396"/>
    <w:rsid w:val="00CC6497"/>
    <w:rsid w:val="00CC6534"/>
    <w:rsid w:val="00CC669D"/>
    <w:rsid w:val="00CC6997"/>
    <w:rsid w:val="00CC69D1"/>
    <w:rsid w:val="00CC774E"/>
    <w:rsid w:val="00CC7800"/>
    <w:rsid w:val="00CC794B"/>
    <w:rsid w:val="00CC7B5D"/>
    <w:rsid w:val="00CC7CE2"/>
    <w:rsid w:val="00CC7D39"/>
    <w:rsid w:val="00CD033B"/>
    <w:rsid w:val="00CD07D1"/>
    <w:rsid w:val="00CD0834"/>
    <w:rsid w:val="00CD1F47"/>
    <w:rsid w:val="00CD1FFA"/>
    <w:rsid w:val="00CD25C8"/>
    <w:rsid w:val="00CD2BE3"/>
    <w:rsid w:val="00CD2E9D"/>
    <w:rsid w:val="00CD2EF6"/>
    <w:rsid w:val="00CD34EB"/>
    <w:rsid w:val="00CD3750"/>
    <w:rsid w:val="00CD39D2"/>
    <w:rsid w:val="00CD3B31"/>
    <w:rsid w:val="00CD3C64"/>
    <w:rsid w:val="00CD3E3C"/>
    <w:rsid w:val="00CD407C"/>
    <w:rsid w:val="00CD423B"/>
    <w:rsid w:val="00CD4832"/>
    <w:rsid w:val="00CD49E2"/>
    <w:rsid w:val="00CD4A6F"/>
    <w:rsid w:val="00CD4C1C"/>
    <w:rsid w:val="00CD5C05"/>
    <w:rsid w:val="00CD5D6A"/>
    <w:rsid w:val="00CD5F82"/>
    <w:rsid w:val="00CD6051"/>
    <w:rsid w:val="00CD612D"/>
    <w:rsid w:val="00CD62A9"/>
    <w:rsid w:val="00CD6A17"/>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1A1"/>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71D"/>
    <w:rsid w:val="00CF1CC9"/>
    <w:rsid w:val="00CF1D18"/>
    <w:rsid w:val="00CF1DBE"/>
    <w:rsid w:val="00CF1DC5"/>
    <w:rsid w:val="00CF1F82"/>
    <w:rsid w:val="00CF225C"/>
    <w:rsid w:val="00CF2460"/>
    <w:rsid w:val="00CF2945"/>
    <w:rsid w:val="00CF29CE"/>
    <w:rsid w:val="00CF2D0E"/>
    <w:rsid w:val="00CF2E5F"/>
    <w:rsid w:val="00CF3044"/>
    <w:rsid w:val="00CF31FF"/>
    <w:rsid w:val="00CF3293"/>
    <w:rsid w:val="00CF32F4"/>
    <w:rsid w:val="00CF33AF"/>
    <w:rsid w:val="00CF34C2"/>
    <w:rsid w:val="00CF3AEF"/>
    <w:rsid w:val="00CF3D0F"/>
    <w:rsid w:val="00CF432E"/>
    <w:rsid w:val="00CF45E2"/>
    <w:rsid w:val="00CF47D5"/>
    <w:rsid w:val="00CF4832"/>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1E9F"/>
    <w:rsid w:val="00D025A7"/>
    <w:rsid w:val="00D026C9"/>
    <w:rsid w:val="00D0274C"/>
    <w:rsid w:val="00D0283D"/>
    <w:rsid w:val="00D02A4B"/>
    <w:rsid w:val="00D02A99"/>
    <w:rsid w:val="00D02BED"/>
    <w:rsid w:val="00D02C67"/>
    <w:rsid w:val="00D02C9A"/>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1BC"/>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5D92"/>
    <w:rsid w:val="00D1603E"/>
    <w:rsid w:val="00D169C0"/>
    <w:rsid w:val="00D16E16"/>
    <w:rsid w:val="00D171D2"/>
    <w:rsid w:val="00D200E8"/>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7DD"/>
    <w:rsid w:val="00D23967"/>
    <w:rsid w:val="00D23EF9"/>
    <w:rsid w:val="00D24746"/>
    <w:rsid w:val="00D2482B"/>
    <w:rsid w:val="00D249DB"/>
    <w:rsid w:val="00D24A5D"/>
    <w:rsid w:val="00D24B68"/>
    <w:rsid w:val="00D24FBC"/>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79"/>
    <w:rsid w:val="00D3109A"/>
    <w:rsid w:val="00D3121D"/>
    <w:rsid w:val="00D3124A"/>
    <w:rsid w:val="00D31691"/>
    <w:rsid w:val="00D318FD"/>
    <w:rsid w:val="00D31A7E"/>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68"/>
    <w:rsid w:val="00D350BA"/>
    <w:rsid w:val="00D354F9"/>
    <w:rsid w:val="00D35ADE"/>
    <w:rsid w:val="00D36222"/>
    <w:rsid w:val="00D3672D"/>
    <w:rsid w:val="00D36775"/>
    <w:rsid w:val="00D368F5"/>
    <w:rsid w:val="00D36B01"/>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711"/>
    <w:rsid w:val="00D42994"/>
    <w:rsid w:val="00D42999"/>
    <w:rsid w:val="00D429D1"/>
    <w:rsid w:val="00D429E9"/>
    <w:rsid w:val="00D42D20"/>
    <w:rsid w:val="00D42E0C"/>
    <w:rsid w:val="00D42E9C"/>
    <w:rsid w:val="00D430C4"/>
    <w:rsid w:val="00D43C73"/>
    <w:rsid w:val="00D43E53"/>
    <w:rsid w:val="00D43EF7"/>
    <w:rsid w:val="00D443BD"/>
    <w:rsid w:val="00D44691"/>
    <w:rsid w:val="00D44A4C"/>
    <w:rsid w:val="00D44C3D"/>
    <w:rsid w:val="00D45BDE"/>
    <w:rsid w:val="00D45E2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149"/>
    <w:rsid w:val="00D5325D"/>
    <w:rsid w:val="00D53681"/>
    <w:rsid w:val="00D53DC1"/>
    <w:rsid w:val="00D53FD3"/>
    <w:rsid w:val="00D54264"/>
    <w:rsid w:val="00D543A2"/>
    <w:rsid w:val="00D54BDC"/>
    <w:rsid w:val="00D54CFF"/>
    <w:rsid w:val="00D54E5E"/>
    <w:rsid w:val="00D54EEC"/>
    <w:rsid w:val="00D550CD"/>
    <w:rsid w:val="00D551E7"/>
    <w:rsid w:val="00D55805"/>
    <w:rsid w:val="00D5611F"/>
    <w:rsid w:val="00D5657D"/>
    <w:rsid w:val="00D567C9"/>
    <w:rsid w:val="00D56D41"/>
    <w:rsid w:val="00D57312"/>
    <w:rsid w:val="00D574F9"/>
    <w:rsid w:val="00D57587"/>
    <w:rsid w:val="00D575F8"/>
    <w:rsid w:val="00D5799D"/>
    <w:rsid w:val="00D601EA"/>
    <w:rsid w:val="00D607F1"/>
    <w:rsid w:val="00D61669"/>
    <w:rsid w:val="00D61893"/>
    <w:rsid w:val="00D61DB9"/>
    <w:rsid w:val="00D61F27"/>
    <w:rsid w:val="00D627EB"/>
    <w:rsid w:val="00D62811"/>
    <w:rsid w:val="00D62E7A"/>
    <w:rsid w:val="00D62E87"/>
    <w:rsid w:val="00D63110"/>
    <w:rsid w:val="00D63A3E"/>
    <w:rsid w:val="00D63BEE"/>
    <w:rsid w:val="00D63CEC"/>
    <w:rsid w:val="00D64989"/>
    <w:rsid w:val="00D6498C"/>
    <w:rsid w:val="00D64EFA"/>
    <w:rsid w:val="00D65310"/>
    <w:rsid w:val="00D654A6"/>
    <w:rsid w:val="00D657B7"/>
    <w:rsid w:val="00D657C3"/>
    <w:rsid w:val="00D65A81"/>
    <w:rsid w:val="00D65BB0"/>
    <w:rsid w:val="00D6657D"/>
    <w:rsid w:val="00D66946"/>
    <w:rsid w:val="00D66EBC"/>
    <w:rsid w:val="00D671CA"/>
    <w:rsid w:val="00D677CC"/>
    <w:rsid w:val="00D67870"/>
    <w:rsid w:val="00D67ABB"/>
    <w:rsid w:val="00D700FC"/>
    <w:rsid w:val="00D7017D"/>
    <w:rsid w:val="00D701D3"/>
    <w:rsid w:val="00D70242"/>
    <w:rsid w:val="00D7026B"/>
    <w:rsid w:val="00D70548"/>
    <w:rsid w:val="00D7085B"/>
    <w:rsid w:val="00D70895"/>
    <w:rsid w:val="00D70E34"/>
    <w:rsid w:val="00D719B0"/>
    <w:rsid w:val="00D71C8D"/>
    <w:rsid w:val="00D71D64"/>
    <w:rsid w:val="00D71D82"/>
    <w:rsid w:val="00D723CF"/>
    <w:rsid w:val="00D7283A"/>
    <w:rsid w:val="00D7329E"/>
    <w:rsid w:val="00D7391E"/>
    <w:rsid w:val="00D73A77"/>
    <w:rsid w:val="00D73AB9"/>
    <w:rsid w:val="00D73CFE"/>
    <w:rsid w:val="00D73EB3"/>
    <w:rsid w:val="00D7408E"/>
    <w:rsid w:val="00D74193"/>
    <w:rsid w:val="00D7484E"/>
    <w:rsid w:val="00D74B71"/>
    <w:rsid w:val="00D74C3F"/>
    <w:rsid w:val="00D75676"/>
    <w:rsid w:val="00D75808"/>
    <w:rsid w:val="00D75AEC"/>
    <w:rsid w:val="00D75EF6"/>
    <w:rsid w:val="00D76008"/>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1CB0"/>
    <w:rsid w:val="00D81D49"/>
    <w:rsid w:val="00D82160"/>
    <w:rsid w:val="00D821E3"/>
    <w:rsid w:val="00D823C6"/>
    <w:rsid w:val="00D82443"/>
    <w:rsid w:val="00D8269D"/>
    <w:rsid w:val="00D82805"/>
    <w:rsid w:val="00D82BD0"/>
    <w:rsid w:val="00D82F07"/>
    <w:rsid w:val="00D82F14"/>
    <w:rsid w:val="00D8341F"/>
    <w:rsid w:val="00D836A2"/>
    <w:rsid w:val="00D8384D"/>
    <w:rsid w:val="00D83858"/>
    <w:rsid w:val="00D83F94"/>
    <w:rsid w:val="00D84072"/>
    <w:rsid w:val="00D84237"/>
    <w:rsid w:val="00D843BF"/>
    <w:rsid w:val="00D844BF"/>
    <w:rsid w:val="00D84561"/>
    <w:rsid w:val="00D84EE7"/>
    <w:rsid w:val="00D84FA4"/>
    <w:rsid w:val="00D8503C"/>
    <w:rsid w:val="00D8515B"/>
    <w:rsid w:val="00D852A0"/>
    <w:rsid w:val="00D855DB"/>
    <w:rsid w:val="00D85AA7"/>
    <w:rsid w:val="00D85E78"/>
    <w:rsid w:val="00D86197"/>
    <w:rsid w:val="00D8628A"/>
    <w:rsid w:val="00D86843"/>
    <w:rsid w:val="00D86BF4"/>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AB3"/>
    <w:rsid w:val="00D92BE9"/>
    <w:rsid w:val="00D931C3"/>
    <w:rsid w:val="00D9330D"/>
    <w:rsid w:val="00D9344D"/>
    <w:rsid w:val="00D93651"/>
    <w:rsid w:val="00D93A54"/>
    <w:rsid w:val="00D93B3E"/>
    <w:rsid w:val="00D93C43"/>
    <w:rsid w:val="00D94D23"/>
    <w:rsid w:val="00D94EBC"/>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7C"/>
    <w:rsid w:val="00DA1DD2"/>
    <w:rsid w:val="00DA2633"/>
    <w:rsid w:val="00DA3237"/>
    <w:rsid w:val="00DA3DAD"/>
    <w:rsid w:val="00DA3ECA"/>
    <w:rsid w:val="00DA3EDD"/>
    <w:rsid w:val="00DA41E4"/>
    <w:rsid w:val="00DA43CD"/>
    <w:rsid w:val="00DA453B"/>
    <w:rsid w:val="00DA499D"/>
    <w:rsid w:val="00DA4A8E"/>
    <w:rsid w:val="00DA508C"/>
    <w:rsid w:val="00DA53D3"/>
    <w:rsid w:val="00DA55E9"/>
    <w:rsid w:val="00DA569B"/>
    <w:rsid w:val="00DA5ED4"/>
    <w:rsid w:val="00DA5F37"/>
    <w:rsid w:val="00DA607E"/>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1FF7"/>
    <w:rsid w:val="00DC22C9"/>
    <w:rsid w:val="00DC36C4"/>
    <w:rsid w:val="00DC3AE7"/>
    <w:rsid w:val="00DC3B23"/>
    <w:rsid w:val="00DC3BBD"/>
    <w:rsid w:val="00DC3D27"/>
    <w:rsid w:val="00DC3EBE"/>
    <w:rsid w:val="00DC400F"/>
    <w:rsid w:val="00DC4674"/>
    <w:rsid w:val="00DC4952"/>
    <w:rsid w:val="00DC49C6"/>
    <w:rsid w:val="00DC4C37"/>
    <w:rsid w:val="00DC53CB"/>
    <w:rsid w:val="00DC5A13"/>
    <w:rsid w:val="00DC622C"/>
    <w:rsid w:val="00DC622D"/>
    <w:rsid w:val="00DC645C"/>
    <w:rsid w:val="00DC673E"/>
    <w:rsid w:val="00DC6B5A"/>
    <w:rsid w:val="00DC6B68"/>
    <w:rsid w:val="00DC6BEF"/>
    <w:rsid w:val="00DC6C19"/>
    <w:rsid w:val="00DC6F97"/>
    <w:rsid w:val="00DC7142"/>
    <w:rsid w:val="00DC7226"/>
    <w:rsid w:val="00DC73C9"/>
    <w:rsid w:val="00DC79C9"/>
    <w:rsid w:val="00DC7C0B"/>
    <w:rsid w:val="00DD0BFD"/>
    <w:rsid w:val="00DD0E58"/>
    <w:rsid w:val="00DD10A8"/>
    <w:rsid w:val="00DD16FA"/>
    <w:rsid w:val="00DD1728"/>
    <w:rsid w:val="00DD2001"/>
    <w:rsid w:val="00DD22B7"/>
    <w:rsid w:val="00DD2842"/>
    <w:rsid w:val="00DD2CF2"/>
    <w:rsid w:val="00DD2E4A"/>
    <w:rsid w:val="00DD333C"/>
    <w:rsid w:val="00DD41F5"/>
    <w:rsid w:val="00DD4232"/>
    <w:rsid w:val="00DD441D"/>
    <w:rsid w:val="00DD4445"/>
    <w:rsid w:val="00DD446D"/>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1A4"/>
    <w:rsid w:val="00DE19EA"/>
    <w:rsid w:val="00DE25C9"/>
    <w:rsid w:val="00DE297F"/>
    <w:rsid w:val="00DE2BA4"/>
    <w:rsid w:val="00DE2DE7"/>
    <w:rsid w:val="00DE30FF"/>
    <w:rsid w:val="00DE37CD"/>
    <w:rsid w:val="00DE38BD"/>
    <w:rsid w:val="00DE3A09"/>
    <w:rsid w:val="00DE3DFB"/>
    <w:rsid w:val="00DE3E37"/>
    <w:rsid w:val="00DE4723"/>
    <w:rsid w:val="00DE498F"/>
    <w:rsid w:val="00DE49CA"/>
    <w:rsid w:val="00DE4B5F"/>
    <w:rsid w:val="00DE4FF7"/>
    <w:rsid w:val="00DE52F7"/>
    <w:rsid w:val="00DE550F"/>
    <w:rsid w:val="00DE5B7F"/>
    <w:rsid w:val="00DE5C36"/>
    <w:rsid w:val="00DE5EF3"/>
    <w:rsid w:val="00DE6289"/>
    <w:rsid w:val="00DE63CD"/>
    <w:rsid w:val="00DE6822"/>
    <w:rsid w:val="00DE6961"/>
    <w:rsid w:val="00DE69E1"/>
    <w:rsid w:val="00DE6D18"/>
    <w:rsid w:val="00DE7162"/>
    <w:rsid w:val="00DE7899"/>
    <w:rsid w:val="00DE7B75"/>
    <w:rsid w:val="00DE7D08"/>
    <w:rsid w:val="00DF018D"/>
    <w:rsid w:val="00DF031C"/>
    <w:rsid w:val="00DF08C9"/>
    <w:rsid w:val="00DF12C8"/>
    <w:rsid w:val="00DF19ED"/>
    <w:rsid w:val="00DF1B5E"/>
    <w:rsid w:val="00DF1C73"/>
    <w:rsid w:val="00DF1FB3"/>
    <w:rsid w:val="00DF2243"/>
    <w:rsid w:val="00DF2305"/>
    <w:rsid w:val="00DF2468"/>
    <w:rsid w:val="00DF2B61"/>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6FC4"/>
    <w:rsid w:val="00DF6FD5"/>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308"/>
    <w:rsid w:val="00E02561"/>
    <w:rsid w:val="00E02F00"/>
    <w:rsid w:val="00E032C6"/>
    <w:rsid w:val="00E032D7"/>
    <w:rsid w:val="00E0336D"/>
    <w:rsid w:val="00E03582"/>
    <w:rsid w:val="00E0382D"/>
    <w:rsid w:val="00E039E6"/>
    <w:rsid w:val="00E03DA3"/>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21A"/>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6BB7"/>
    <w:rsid w:val="00E16C99"/>
    <w:rsid w:val="00E16D2D"/>
    <w:rsid w:val="00E172E9"/>
    <w:rsid w:val="00E1797A"/>
    <w:rsid w:val="00E20237"/>
    <w:rsid w:val="00E20469"/>
    <w:rsid w:val="00E20840"/>
    <w:rsid w:val="00E20A0E"/>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36B"/>
    <w:rsid w:val="00E23855"/>
    <w:rsid w:val="00E23893"/>
    <w:rsid w:val="00E248ED"/>
    <w:rsid w:val="00E248F9"/>
    <w:rsid w:val="00E24CBD"/>
    <w:rsid w:val="00E24FF2"/>
    <w:rsid w:val="00E2532F"/>
    <w:rsid w:val="00E2587F"/>
    <w:rsid w:val="00E258E7"/>
    <w:rsid w:val="00E25AC9"/>
    <w:rsid w:val="00E25BED"/>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813"/>
    <w:rsid w:val="00E34B3F"/>
    <w:rsid w:val="00E34F9D"/>
    <w:rsid w:val="00E350D5"/>
    <w:rsid w:val="00E35400"/>
    <w:rsid w:val="00E35443"/>
    <w:rsid w:val="00E35561"/>
    <w:rsid w:val="00E357FA"/>
    <w:rsid w:val="00E35A43"/>
    <w:rsid w:val="00E364F7"/>
    <w:rsid w:val="00E365A8"/>
    <w:rsid w:val="00E3677B"/>
    <w:rsid w:val="00E367DF"/>
    <w:rsid w:val="00E36A40"/>
    <w:rsid w:val="00E36E08"/>
    <w:rsid w:val="00E3701B"/>
    <w:rsid w:val="00E3736D"/>
    <w:rsid w:val="00E37CD5"/>
    <w:rsid w:val="00E37DDF"/>
    <w:rsid w:val="00E4086E"/>
    <w:rsid w:val="00E40AA4"/>
    <w:rsid w:val="00E40D5A"/>
    <w:rsid w:val="00E40E97"/>
    <w:rsid w:val="00E40F52"/>
    <w:rsid w:val="00E4140F"/>
    <w:rsid w:val="00E422D1"/>
    <w:rsid w:val="00E42A55"/>
    <w:rsid w:val="00E42C1B"/>
    <w:rsid w:val="00E431F5"/>
    <w:rsid w:val="00E43586"/>
    <w:rsid w:val="00E435B5"/>
    <w:rsid w:val="00E43C60"/>
    <w:rsid w:val="00E4413C"/>
    <w:rsid w:val="00E443BD"/>
    <w:rsid w:val="00E44B03"/>
    <w:rsid w:val="00E451C2"/>
    <w:rsid w:val="00E451D6"/>
    <w:rsid w:val="00E45CB1"/>
    <w:rsid w:val="00E46381"/>
    <w:rsid w:val="00E46ECA"/>
    <w:rsid w:val="00E47147"/>
    <w:rsid w:val="00E4721A"/>
    <w:rsid w:val="00E4754E"/>
    <w:rsid w:val="00E47669"/>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310"/>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34"/>
    <w:rsid w:val="00E56D5C"/>
    <w:rsid w:val="00E56D86"/>
    <w:rsid w:val="00E5778C"/>
    <w:rsid w:val="00E57896"/>
    <w:rsid w:val="00E579E3"/>
    <w:rsid w:val="00E57B44"/>
    <w:rsid w:val="00E57F16"/>
    <w:rsid w:val="00E60071"/>
    <w:rsid w:val="00E602F7"/>
    <w:rsid w:val="00E60FB5"/>
    <w:rsid w:val="00E61322"/>
    <w:rsid w:val="00E617CE"/>
    <w:rsid w:val="00E61973"/>
    <w:rsid w:val="00E61994"/>
    <w:rsid w:val="00E61EC8"/>
    <w:rsid w:val="00E62059"/>
    <w:rsid w:val="00E62B92"/>
    <w:rsid w:val="00E62B9E"/>
    <w:rsid w:val="00E62C51"/>
    <w:rsid w:val="00E62CC5"/>
    <w:rsid w:val="00E62F5A"/>
    <w:rsid w:val="00E6342A"/>
    <w:rsid w:val="00E635C9"/>
    <w:rsid w:val="00E63730"/>
    <w:rsid w:val="00E63C41"/>
    <w:rsid w:val="00E63CC9"/>
    <w:rsid w:val="00E63ED0"/>
    <w:rsid w:val="00E63F93"/>
    <w:rsid w:val="00E64093"/>
    <w:rsid w:val="00E645A6"/>
    <w:rsid w:val="00E64A59"/>
    <w:rsid w:val="00E64BC7"/>
    <w:rsid w:val="00E652A0"/>
    <w:rsid w:val="00E653FE"/>
    <w:rsid w:val="00E65B6B"/>
    <w:rsid w:val="00E65C29"/>
    <w:rsid w:val="00E65F1E"/>
    <w:rsid w:val="00E6623E"/>
    <w:rsid w:val="00E66267"/>
    <w:rsid w:val="00E662B2"/>
    <w:rsid w:val="00E663B5"/>
    <w:rsid w:val="00E66401"/>
    <w:rsid w:val="00E66741"/>
    <w:rsid w:val="00E673CF"/>
    <w:rsid w:val="00E67EDD"/>
    <w:rsid w:val="00E706B1"/>
    <w:rsid w:val="00E708F5"/>
    <w:rsid w:val="00E71039"/>
    <w:rsid w:val="00E71226"/>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14B"/>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EE8"/>
    <w:rsid w:val="00E84F5F"/>
    <w:rsid w:val="00E84F88"/>
    <w:rsid w:val="00E85256"/>
    <w:rsid w:val="00E85366"/>
    <w:rsid w:val="00E856B9"/>
    <w:rsid w:val="00E85768"/>
    <w:rsid w:val="00E85CF4"/>
    <w:rsid w:val="00E860C6"/>
    <w:rsid w:val="00E86520"/>
    <w:rsid w:val="00E8667B"/>
    <w:rsid w:val="00E86A9E"/>
    <w:rsid w:val="00E86D2E"/>
    <w:rsid w:val="00E86F51"/>
    <w:rsid w:val="00E878D0"/>
    <w:rsid w:val="00E87A1A"/>
    <w:rsid w:val="00E87A80"/>
    <w:rsid w:val="00E87A8E"/>
    <w:rsid w:val="00E87FEA"/>
    <w:rsid w:val="00E90C1E"/>
    <w:rsid w:val="00E90EB9"/>
    <w:rsid w:val="00E91076"/>
    <w:rsid w:val="00E91492"/>
    <w:rsid w:val="00E9152B"/>
    <w:rsid w:val="00E9158B"/>
    <w:rsid w:val="00E91761"/>
    <w:rsid w:val="00E91BAA"/>
    <w:rsid w:val="00E91C93"/>
    <w:rsid w:val="00E924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945"/>
    <w:rsid w:val="00EA0F74"/>
    <w:rsid w:val="00EA1B63"/>
    <w:rsid w:val="00EA1E29"/>
    <w:rsid w:val="00EA21F6"/>
    <w:rsid w:val="00EA2299"/>
    <w:rsid w:val="00EA26C1"/>
    <w:rsid w:val="00EA2B38"/>
    <w:rsid w:val="00EA2B46"/>
    <w:rsid w:val="00EA2C64"/>
    <w:rsid w:val="00EA2CCE"/>
    <w:rsid w:val="00EA2FA8"/>
    <w:rsid w:val="00EA310F"/>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368"/>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867"/>
    <w:rsid w:val="00EB2A97"/>
    <w:rsid w:val="00EB2A9B"/>
    <w:rsid w:val="00EB2CC3"/>
    <w:rsid w:val="00EB3107"/>
    <w:rsid w:val="00EB3AFC"/>
    <w:rsid w:val="00EB3EBF"/>
    <w:rsid w:val="00EB46F8"/>
    <w:rsid w:val="00EB4AB4"/>
    <w:rsid w:val="00EB4B95"/>
    <w:rsid w:val="00EB4BDF"/>
    <w:rsid w:val="00EB4CDD"/>
    <w:rsid w:val="00EB4EAE"/>
    <w:rsid w:val="00EB5139"/>
    <w:rsid w:val="00EB53BF"/>
    <w:rsid w:val="00EB562E"/>
    <w:rsid w:val="00EB5684"/>
    <w:rsid w:val="00EB5A90"/>
    <w:rsid w:val="00EB5BD0"/>
    <w:rsid w:val="00EB5BEF"/>
    <w:rsid w:val="00EB6924"/>
    <w:rsid w:val="00EB6BAC"/>
    <w:rsid w:val="00EB7B2B"/>
    <w:rsid w:val="00EB7F66"/>
    <w:rsid w:val="00EC0265"/>
    <w:rsid w:val="00EC0793"/>
    <w:rsid w:val="00EC0FDB"/>
    <w:rsid w:val="00EC113B"/>
    <w:rsid w:val="00EC1145"/>
    <w:rsid w:val="00EC1460"/>
    <w:rsid w:val="00EC1517"/>
    <w:rsid w:val="00EC1B75"/>
    <w:rsid w:val="00EC1C2B"/>
    <w:rsid w:val="00EC200C"/>
    <w:rsid w:val="00EC2271"/>
    <w:rsid w:val="00EC2461"/>
    <w:rsid w:val="00EC2B23"/>
    <w:rsid w:val="00EC3106"/>
    <w:rsid w:val="00EC3254"/>
    <w:rsid w:val="00EC3306"/>
    <w:rsid w:val="00EC34E1"/>
    <w:rsid w:val="00EC3A6F"/>
    <w:rsid w:val="00EC3BD2"/>
    <w:rsid w:val="00EC4710"/>
    <w:rsid w:val="00EC4E79"/>
    <w:rsid w:val="00EC50D1"/>
    <w:rsid w:val="00EC58D5"/>
    <w:rsid w:val="00EC593F"/>
    <w:rsid w:val="00EC5AEF"/>
    <w:rsid w:val="00EC6847"/>
    <w:rsid w:val="00EC6962"/>
    <w:rsid w:val="00EC6D86"/>
    <w:rsid w:val="00EC7061"/>
    <w:rsid w:val="00EC7107"/>
    <w:rsid w:val="00EC73C9"/>
    <w:rsid w:val="00EC7489"/>
    <w:rsid w:val="00EC7F1F"/>
    <w:rsid w:val="00EC7F87"/>
    <w:rsid w:val="00ED1076"/>
    <w:rsid w:val="00ED11BF"/>
    <w:rsid w:val="00ED151B"/>
    <w:rsid w:val="00ED20E2"/>
    <w:rsid w:val="00ED22BD"/>
    <w:rsid w:val="00ED2629"/>
    <w:rsid w:val="00ED291D"/>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4FD"/>
    <w:rsid w:val="00ED5745"/>
    <w:rsid w:val="00ED587F"/>
    <w:rsid w:val="00ED59FA"/>
    <w:rsid w:val="00ED5A27"/>
    <w:rsid w:val="00ED5C66"/>
    <w:rsid w:val="00ED5FB6"/>
    <w:rsid w:val="00ED69B6"/>
    <w:rsid w:val="00ED6BFD"/>
    <w:rsid w:val="00ED7401"/>
    <w:rsid w:val="00ED7DAC"/>
    <w:rsid w:val="00EE0907"/>
    <w:rsid w:val="00EE0D4C"/>
    <w:rsid w:val="00EE0DD8"/>
    <w:rsid w:val="00EE1033"/>
    <w:rsid w:val="00EE11CC"/>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5E00"/>
    <w:rsid w:val="00EE644B"/>
    <w:rsid w:val="00EE665E"/>
    <w:rsid w:val="00EE6D4F"/>
    <w:rsid w:val="00EE6F41"/>
    <w:rsid w:val="00EE750B"/>
    <w:rsid w:val="00EE7653"/>
    <w:rsid w:val="00EE76B5"/>
    <w:rsid w:val="00EE7A38"/>
    <w:rsid w:val="00EF01E1"/>
    <w:rsid w:val="00EF022E"/>
    <w:rsid w:val="00EF03B9"/>
    <w:rsid w:val="00EF068A"/>
    <w:rsid w:val="00EF0C55"/>
    <w:rsid w:val="00EF2032"/>
    <w:rsid w:val="00EF32A1"/>
    <w:rsid w:val="00EF39BA"/>
    <w:rsid w:val="00EF3AE9"/>
    <w:rsid w:val="00EF3C09"/>
    <w:rsid w:val="00EF3DF5"/>
    <w:rsid w:val="00EF41C4"/>
    <w:rsid w:val="00EF43FE"/>
    <w:rsid w:val="00EF4DDE"/>
    <w:rsid w:val="00EF5394"/>
    <w:rsid w:val="00EF54F8"/>
    <w:rsid w:val="00EF55B1"/>
    <w:rsid w:val="00EF5D83"/>
    <w:rsid w:val="00EF6001"/>
    <w:rsid w:val="00EF66BA"/>
    <w:rsid w:val="00EF681C"/>
    <w:rsid w:val="00EF6881"/>
    <w:rsid w:val="00EF69E2"/>
    <w:rsid w:val="00EF6BBD"/>
    <w:rsid w:val="00EF6D41"/>
    <w:rsid w:val="00EF6F2A"/>
    <w:rsid w:val="00EF77F8"/>
    <w:rsid w:val="00EF795B"/>
    <w:rsid w:val="00EF7C1F"/>
    <w:rsid w:val="00EF7C22"/>
    <w:rsid w:val="00F00594"/>
    <w:rsid w:val="00F00D44"/>
    <w:rsid w:val="00F00E49"/>
    <w:rsid w:val="00F01023"/>
    <w:rsid w:val="00F01325"/>
    <w:rsid w:val="00F014E9"/>
    <w:rsid w:val="00F0184E"/>
    <w:rsid w:val="00F019DF"/>
    <w:rsid w:val="00F01B32"/>
    <w:rsid w:val="00F01E9E"/>
    <w:rsid w:val="00F02404"/>
    <w:rsid w:val="00F02473"/>
    <w:rsid w:val="00F0285D"/>
    <w:rsid w:val="00F0292D"/>
    <w:rsid w:val="00F02A46"/>
    <w:rsid w:val="00F02B80"/>
    <w:rsid w:val="00F02C14"/>
    <w:rsid w:val="00F02F05"/>
    <w:rsid w:val="00F0369C"/>
    <w:rsid w:val="00F037B9"/>
    <w:rsid w:val="00F0419D"/>
    <w:rsid w:val="00F041D7"/>
    <w:rsid w:val="00F043CF"/>
    <w:rsid w:val="00F0462A"/>
    <w:rsid w:val="00F04725"/>
    <w:rsid w:val="00F04797"/>
    <w:rsid w:val="00F048D5"/>
    <w:rsid w:val="00F04B84"/>
    <w:rsid w:val="00F053E1"/>
    <w:rsid w:val="00F05A93"/>
    <w:rsid w:val="00F05AA4"/>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8F1"/>
    <w:rsid w:val="00F10938"/>
    <w:rsid w:val="00F11052"/>
    <w:rsid w:val="00F113B9"/>
    <w:rsid w:val="00F11554"/>
    <w:rsid w:val="00F11E54"/>
    <w:rsid w:val="00F11FAB"/>
    <w:rsid w:val="00F129FC"/>
    <w:rsid w:val="00F12D69"/>
    <w:rsid w:val="00F13656"/>
    <w:rsid w:val="00F13AC5"/>
    <w:rsid w:val="00F1479E"/>
    <w:rsid w:val="00F14814"/>
    <w:rsid w:val="00F148E4"/>
    <w:rsid w:val="00F14D4A"/>
    <w:rsid w:val="00F14EA0"/>
    <w:rsid w:val="00F15FC6"/>
    <w:rsid w:val="00F1616B"/>
    <w:rsid w:val="00F161F6"/>
    <w:rsid w:val="00F168C9"/>
    <w:rsid w:val="00F17965"/>
    <w:rsid w:val="00F179CA"/>
    <w:rsid w:val="00F17D26"/>
    <w:rsid w:val="00F17F64"/>
    <w:rsid w:val="00F200F0"/>
    <w:rsid w:val="00F202BE"/>
    <w:rsid w:val="00F20314"/>
    <w:rsid w:val="00F20502"/>
    <w:rsid w:val="00F208B7"/>
    <w:rsid w:val="00F209D2"/>
    <w:rsid w:val="00F20B56"/>
    <w:rsid w:val="00F20BC5"/>
    <w:rsid w:val="00F211EF"/>
    <w:rsid w:val="00F21253"/>
    <w:rsid w:val="00F213BB"/>
    <w:rsid w:val="00F21550"/>
    <w:rsid w:val="00F21810"/>
    <w:rsid w:val="00F218BA"/>
    <w:rsid w:val="00F21D1F"/>
    <w:rsid w:val="00F22121"/>
    <w:rsid w:val="00F224C0"/>
    <w:rsid w:val="00F22777"/>
    <w:rsid w:val="00F22D58"/>
    <w:rsid w:val="00F2358B"/>
    <w:rsid w:val="00F23877"/>
    <w:rsid w:val="00F23E19"/>
    <w:rsid w:val="00F23F67"/>
    <w:rsid w:val="00F24077"/>
    <w:rsid w:val="00F240F4"/>
    <w:rsid w:val="00F2448A"/>
    <w:rsid w:val="00F24A79"/>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8FF"/>
    <w:rsid w:val="00F32AC5"/>
    <w:rsid w:val="00F32DB0"/>
    <w:rsid w:val="00F32F10"/>
    <w:rsid w:val="00F331EC"/>
    <w:rsid w:val="00F33412"/>
    <w:rsid w:val="00F334A4"/>
    <w:rsid w:val="00F33975"/>
    <w:rsid w:val="00F33FC0"/>
    <w:rsid w:val="00F3451C"/>
    <w:rsid w:val="00F345F3"/>
    <w:rsid w:val="00F347B1"/>
    <w:rsid w:val="00F3486C"/>
    <w:rsid w:val="00F34B11"/>
    <w:rsid w:val="00F34EBB"/>
    <w:rsid w:val="00F34F6F"/>
    <w:rsid w:val="00F35843"/>
    <w:rsid w:val="00F35948"/>
    <w:rsid w:val="00F35EF5"/>
    <w:rsid w:val="00F36102"/>
    <w:rsid w:val="00F36A56"/>
    <w:rsid w:val="00F36CD8"/>
    <w:rsid w:val="00F374EE"/>
    <w:rsid w:val="00F3761C"/>
    <w:rsid w:val="00F37832"/>
    <w:rsid w:val="00F378B2"/>
    <w:rsid w:val="00F37D55"/>
    <w:rsid w:val="00F37DFC"/>
    <w:rsid w:val="00F4012D"/>
    <w:rsid w:val="00F40737"/>
    <w:rsid w:val="00F40B78"/>
    <w:rsid w:val="00F40F83"/>
    <w:rsid w:val="00F40FC0"/>
    <w:rsid w:val="00F413C7"/>
    <w:rsid w:val="00F41673"/>
    <w:rsid w:val="00F4169D"/>
    <w:rsid w:val="00F41A45"/>
    <w:rsid w:val="00F41BAD"/>
    <w:rsid w:val="00F4231B"/>
    <w:rsid w:val="00F42CBB"/>
    <w:rsid w:val="00F42F16"/>
    <w:rsid w:val="00F43388"/>
    <w:rsid w:val="00F4349B"/>
    <w:rsid w:val="00F437F8"/>
    <w:rsid w:val="00F43EB5"/>
    <w:rsid w:val="00F44658"/>
    <w:rsid w:val="00F447A5"/>
    <w:rsid w:val="00F44994"/>
    <w:rsid w:val="00F457C5"/>
    <w:rsid w:val="00F45B1E"/>
    <w:rsid w:val="00F45BB1"/>
    <w:rsid w:val="00F45C3A"/>
    <w:rsid w:val="00F46457"/>
    <w:rsid w:val="00F468B5"/>
    <w:rsid w:val="00F468F8"/>
    <w:rsid w:val="00F47160"/>
    <w:rsid w:val="00F47488"/>
    <w:rsid w:val="00F47A93"/>
    <w:rsid w:val="00F47B77"/>
    <w:rsid w:val="00F47ED0"/>
    <w:rsid w:val="00F47F2C"/>
    <w:rsid w:val="00F506CC"/>
    <w:rsid w:val="00F509F7"/>
    <w:rsid w:val="00F50F61"/>
    <w:rsid w:val="00F510D4"/>
    <w:rsid w:val="00F5130E"/>
    <w:rsid w:val="00F51319"/>
    <w:rsid w:val="00F51678"/>
    <w:rsid w:val="00F51906"/>
    <w:rsid w:val="00F52014"/>
    <w:rsid w:val="00F520A3"/>
    <w:rsid w:val="00F528F3"/>
    <w:rsid w:val="00F52CCE"/>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3D8"/>
    <w:rsid w:val="00F61448"/>
    <w:rsid w:val="00F61C1F"/>
    <w:rsid w:val="00F61D88"/>
    <w:rsid w:val="00F6205F"/>
    <w:rsid w:val="00F62266"/>
    <w:rsid w:val="00F622E0"/>
    <w:rsid w:val="00F62312"/>
    <w:rsid w:val="00F6243D"/>
    <w:rsid w:val="00F62735"/>
    <w:rsid w:val="00F62BE1"/>
    <w:rsid w:val="00F62D64"/>
    <w:rsid w:val="00F62D84"/>
    <w:rsid w:val="00F62E0F"/>
    <w:rsid w:val="00F632F2"/>
    <w:rsid w:val="00F63404"/>
    <w:rsid w:val="00F6394D"/>
    <w:rsid w:val="00F63C83"/>
    <w:rsid w:val="00F6437E"/>
    <w:rsid w:val="00F6442E"/>
    <w:rsid w:val="00F648D5"/>
    <w:rsid w:val="00F64AFF"/>
    <w:rsid w:val="00F64B5C"/>
    <w:rsid w:val="00F64CA0"/>
    <w:rsid w:val="00F65037"/>
    <w:rsid w:val="00F65489"/>
    <w:rsid w:val="00F666D5"/>
    <w:rsid w:val="00F66AA6"/>
    <w:rsid w:val="00F6717A"/>
    <w:rsid w:val="00F67366"/>
    <w:rsid w:val="00F673B9"/>
    <w:rsid w:val="00F675B2"/>
    <w:rsid w:val="00F676B6"/>
    <w:rsid w:val="00F67B2E"/>
    <w:rsid w:val="00F67EE1"/>
    <w:rsid w:val="00F70041"/>
    <w:rsid w:val="00F70912"/>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6E1F"/>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87883"/>
    <w:rsid w:val="00F9056E"/>
    <w:rsid w:val="00F90585"/>
    <w:rsid w:val="00F90DFB"/>
    <w:rsid w:val="00F911DD"/>
    <w:rsid w:val="00F9187A"/>
    <w:rsid w:val="00F91CB0"/>
    <w:rsid w:val="00F926D9"/>
    <w:rsid w:val="00F9297E"/>
    <w:rsid w:val="00F92A28"/>
    <w:rsid w:val="00F92E73"/>
    <w:rsid w:val="00F92E92"/>
    <w:rsid w:val="00F92F72"/>
    <w:rsid w:val="00F93209"/>
    <w:rsid w:val="00F93836"/>
    <w:rsid w:val="00F93CA8"/>
    <w:rsid w:val="00F93F8F"/>
    <w:rsid w:val="00F94009"/>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121"/>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584"/>
    <w:rsid w:val="00FA2CA2"/>
    <w:rsid w:val="00FA311E"/>
    <w:rsid w:val="00FA32D4"/>
    <w:rsid w:val="00FA349E"/>
    <w:rsid w:val="00FA39A4"/>
    <w:rsid w:val="00FA4CF1"/>
    <w:rsid w:val="00FA50BA"/>
    <w:rsid w:val="00FA50D0"/>
    <w:rsid w:val="00FA5837"/>
    <w:rsid w:val="00FA5AF0"/>
    <w:rsid w:val="00FA5C8F"/>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A88"/>
    <w:rsid w:val="00FB1B3C"/>
    <w:rsid w:val="00FB1BB6"/>
    <w:rsid w:val="00FB1C86"/>
    <w:rsid w:val="00FB1D7D"/>
    <w:rsid w:val="00FB1DC1"/>
    <w:rsid w:val="00FB1E27"/>
    <w:rsid w:val="00FB26F6"/>
    <w:rsid w:val="00FB2809"/>
    <w:rsid w:val="00FB2BD7"/>
    <w:rsid w:val="00FB2F48"/>
    <w:rsid w:val="00FB3088"/>
    <w:rsid w:val="00FB379F"/>
    <w:rsid w:val="00FB38EA"/>
    <w:rsid w:val="00FB3EEE"/>
    <w:rsid w:val="00FB4003"/>
    <w:rsid w:val="00FB4707"/>
    <w:rsid w:val="00FB4DCB"/>
    <w:rsid w:val="00FB4E58"/>
    <w:rsid w:val="00FB501B"/>
    <w:rsid w:val="00FB5428"/>
    <w:rsid w:val="00FB5463"/>
    <w:rsid w:val="00FB57E8"/>
    <w:rsid w:val="00FB59E5"/>
    <w:rsid w:val="00FB5C42"/>
    <w:rsid w:val="00FB5D3A"/>
    <w:rsid w:val="00FB5E31"/>
    <w:rsid w:val="00FB5F32"/>
    <w:rsid w:val="00FB601B"/>
    <w:rsid w:val="00FB602F"/>
    <w:rsid w:val="00FB63B5"/>
    <w:rsid w:val="00FB63B8"/>
    <w:rsid w:val="00FB6B15"/>
    <w:rsid w:val="00FB6C46"/>
    <w:rsid w:val="00FB6DC4"/>
    <w:rsid w:val="00FB6E03"/>
    <w:rsid w:val="00FB6F63"/>
    <w:rsid w:val="00FB7030"/>
    <w:rsid w:val="00FB79B3"/>
    <w:rsid w:val="00FB7E5D"/>
    <w:rsid w:val="00FB7E7F"/>
    <w:rsid w:val="00FC0074"/>
    <w:rsid w:val="00FC0337"/>
    <w:rsid w:val="00FC09C2"/>
    <w:rsid w:val="00FC0A61"/>
    <w:rsid w:val="00FC0ABF"/>
    <w:rsid w:val="00FC0B91"/>
    <w:rsid w:val="00FC11EB"/>
    <w:rsid w:val="00FC12DC"/>
    <w:rsid w:val="00FC156E"/>
    <w:rsid w:val="00FC29B3"/>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411"/>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001"/>
    <w:rsid w:val="00FD3384"/>
    <w:rsid w:val="00FD38D5"/>
    <w:rsid w:val="00FD3EDD"/>
    <w:rsid w:val="00FD402C"/>
    <w:rsid w:val="00FD40AE"/>
    <w:rsid w:val="00FD42D4"/>
    <w:rsid w:val="00FD4CE9"/>
    <w:rsid w:val="00FD53F2"/>
    <w:rsid w:val="00FD53FB"/>
    <w:rsid w:val="00FD56AA"/>
    <w:rsid w:val="00FD679A"/>
    <w:rsid w:val="00FD697C"/>
    <w:rsid w:val="00FD69A3"/>
    <w:rsid w:val="00FD6A93"/>
    <w:rsid w:val="00FD6D00"/>
    <w:rsid w:val="00FD755C"/>
    <w:rsid w:val="00FE08D1"/>
    <w:rsid w:val="00FE0C0C"/>
    <w:rsid w:val="00FE0CA8"/>
    <w:rsid w:val="00FE0E99"/>
    <w:rsid w:val="00FE0FC7"/>
    <w:rsid w:val="00FE11F3"/>
    <w:rsid w:val="00FE1465"/>
    <w:rsid w:val="00FE1575"/>
    <w:rsid w:val="00FE1942"/>
    <w:rsid w:val="00FE1BEB"/>
    <w:rsid w:val="00FE1E71"/>
    <w:rsid w:val="00FE1F14"/>
    <w:rsid w:val="00FE21E2"/>
    <w:rsid w:val="00FE21EA"/>
    <w:rsid w:val="00FE258F"/>
    <w:rsid w:val="00FE25E7"/>
    <w:rsid w:val="00FE2A0C"/>
    <w:rsid w:val="00FE2B42"/>
    <w:rsid w:val="00FE3062"/>
    <w:rsid w:val="00FE35DB"/>
    <w:rsid w:val="00FE395C"/>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E75D2"/>
    <w:rsid w:val="00FF00E0"/>
    <w:rsid w:val="00FF0307"/>
    <w:rsid w:val="00FF05B8"/>
    <w:rsid w:val="00FF0762"/>
    <w:rsid w:val="00FF0A49"/>
    <w:rsid w:val="00FF0B5F"/>
    <w:rsid w:val="00FF0BEB"/>
    <w:rsid w:val="00FF10BE"/>
    <w:rsid w:val="00FF11C2"/>
    <w:rsid w:val="00FF1406"/>
    <w:rsid w:val="00FF15AD"/>
    <w:rsid w:val="00FF1708"/>
    <w:rsid w:val="00FF176A"/>
    <w:rsid w:val="00FF18BD"/>
    <w:rsid w:val="00FF1A08"/>
    <w:rsid w:val="00FF1A5C"/>
    <w:rsid w:val="00FF1ADC"/>
    <w:rsid w:val="00FF1AFF"/>
    <w:rsid w:val="00FF1B27"/>
    <w:rsid w:val="00FF1B65"/>
    <w:rsid w:val="00FF1DFB"/>
    <w:rsid w:val="00FF1FEC"/>
    <w:rsid w:val="00FF225E"/>
    <w:rsid w:val="00FF24E7"/>
    <w:rsid w:val="00FF255C"/>
    <w:rsid w:val="00FF283B"/>
    <w:rsid w:val="00FF2F43"/>
    <w:rsid w:val="00FF2FBB"/>
    <w:rsid w:val="00FF33C3"/>
    <w:rsid w:val="00FF3520"/>
    <w:rsid w:val="00FF4225"/>
    <w:rsid w:val="00FF45E4"/>
    <w:rsid w:val="00FF4766"/>
    <w:rsid w:val="00FF500D"/>
    <w:rsid w:val="00FF50AC"/>
    <w:rsid w:val="00FF522C"/>
    <w:rsid w:val="00FF55EC"/>
    <w:rsid w:val="00FF5AF5"/>
    <w:rsid w:val="00FF5F2D"/>
    <w:rsid w:val="00FF6514"/>
    <w:rsid w:val="00FF68A3"/>
    <w:rsid w:val="00FF6B7A"/>
    <w:rsid w:val="00FF6BA1"/>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2"/>
    </o:shapelayout>
  </w:shapeDefaults>
  <w:decimalSymbol w:val="."/>
  <w:listSeparator w:val=","/>
  <w14:docId w14:val="47FF410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973574"/>
    <w:rPr>
      <w:sz w:val="24"/>
      <w:szCs w:val="24"/>
    </w:r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link w:val="ListBulletChar1"/>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character" w:customStyle="1" w:styleId="CommentTextChar">
    <w:name w:val="Comment Text Char"/>
    <w:basedOn w:val="DefaultParagraphFont"/>
    <w:link w:val="CommentText"/>
    <w:semiHidden/>
    <w:rsid w:val="00A1016B"/>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character" w:customStyle="1" w:styleId="TableTextBulletChar1">
    <w:name w:val="Table Text Bullet Char1"/>
    <w:link w:val="TableTextBullet"/>
    <w:locked/>
    <w:rsid w:val="006E1879"/>
    <w:rPr>
      <w:rFonts w:ascii="Arial" w:hAnsi="Arial"/>
      <w:sz w:val="18"/>
      <w:szCs w:val="24"/>
    </w:r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ListParagraphChar">
    <w:name w:val="List Paragraph Char"/>
    <w:link w:val="ListParagraph"/>
    <w:uiPriority w:val="34"/>
    <w:locked/>
    <w:rsid w:val="00E367DF"/>
    <w:rPr>
      <w:sz w:val="24"/>
      <w:szCs w:val="24"/>
    </w:rPr>
  </w:style>
  <w:style w:type="paragraph" w:styleId="NoSpacing">
    <w:name w:val="No Spacing"/>
    <w:basedOn w:val="Normal"/>
    <w:uiPriority w:val="1"/>
    <w:qFormat/>
    <w:rsid w:val="002D3F2C"/>
    <w:rPr>
      <w:rFonts w:ascii="Calibri" w:eastAsia="Calibri" w:hAnsi="Calibri"/>
      <w:sz w:val="22"/>
      <w:szCs w:val="22"/>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 w:type="character" w:customStyle="1" w:styleId="TableTextCharChar">
    <w:name w:val="Table Text Char Char"/>
    <w:rsid w:val="00B22467"/>
    <w:rPr>
      <w:rFonts w:ascii="Arial" w:hAnsi="Arial"/>
      <w:sz w:val="18"/>
      <w:szCs w:val="24"/>
      <w:lang w:val="en-US" w:eastAsia="en-US" w:bidi="ar-SA"/>
    </w:rPr>
  </w:style>
  <w:style w:type="character" w:customStyle="1" w:styleId="ListBulletChar1">
    <w:name w:val="List Bullet Char1"/>
    <w:link w:val="ListBullet"/>
    <w:rsid w:val="00B22467"/>
    <w:rPr>
      <w:spacing w:val="-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29068529">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0417743">
      <w:bodyDiv w:val="1"/>
      <w:marLeft w:val="0"/>
      <w:marRight w:val="0"/>
      <w:marTop w:val="0"/>
      <w:marBottom w:val="0"/>
      <w:divBdr>
        <w:top w:val="none" w:sz="0" w:space="0" w:color="auto"/>
        <w:left w:val="none" w:sz="0" w:space="0" w:color="auto"/>
        <w:bottom w:val="none" w:sz="0" w:space="0" w:color="auto"/>
        <w:right w:val="none" w:sz="0" w:space="0" w:color="auto"/>
      </w:divBdr>
      <w:divsChild>
        <w:div w:id="706444114">
          <w:marLeft w:val="0"/>
          <w:marRight w:val="0"/>
          <w:marTop w:val="0"/>
          <w:marBottom w:val="0"/>
          <w:divBdr>
            <w:top w:val="none" w:sz="0" w:space="0" w:color="auto"/>
            <w:left w:val="none" w:sz="0" w:space="0" w:color="auto"/>
            <w:bottom w:val="none" w:sz="0" w:space="0" w:color="auto"/>
            <w:right w:val="none" w:sz="0" w:space="0" w:color="auto"/>
          </w:divBdr>
        </w:div>
      </w:divsChild>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394278254">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2910180">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2727559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0449805">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0168774">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843935947">
      <w:bodyDiv w:val="1"/>
      <w:marLeft w:val="0"/>
      <w:marRight w:val="0"/>
      <w:marTop w:val="0"/>
      <w:marBottom w:val="0"/>
      <w:divBdr>
        <w:top w:val="none" w:sz="0" w:space="0" w:color="auto"/>
        <w:left w:val="none" w:sz="0" w:space="0" w:color="auto"/>
        <w:bottom w:val="none" w:sz="0" w:space="0" w:color="auto"/>
        <w:right w:val="none" w:sz="0" w:space="0" w:color="auto"/>
      </w:divBdr>
    </w:div>
    <w:div w:id="856768113">
      <w:bodyDiv w:val="1"/>
      <w:marLeft w:val="0"/>
      <w:marRight w:val="0"/>
      <w:marTop w:val="0"/>
      <w:marBottom w:val="0"/>
      <w:divBdr>
        <w:top w:val="none" w:sz="0" w:space="0" w:color="auto"/>
        <w:left w:val="none" w:sz="0" w:space="0" w:color="auto"/>
        <w:bottom w:val="none" w:sz="0" w:space="0" w:color="auto"/>
        <w:right w:val="none" w:sz="0" w:space="0" w:color="auto"/>
      </w:divBdr>
      <w:divsChild>
        <w:div w:id="1385331688">
          <w:marLeft w:val="0"/>
          <w:marRight w:val="0"/>
          <w:marTop w:val="0"/>
          <w:marBottom w:val="0"/>
          <w:divBdr>
            <w:top w:val="none" w:sz="0" w:space="0" w:color="auto"/>
            <w:left w:val="none" w:sz="0" w:space="0" w:color="auto"/>
            <w:bottom w:val="none" w:sz="0" w:space="0" w:color="auto"/>
            <w:right w:val="none" w:sz="0" w:space="0" w:color="auto"/>
          </w:divBdr>
        </w:div>
      </w:divsChild>
    </w:div>
    <w:div w:id="871382561">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4474207">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77358406">
      <w:bodyDiv w:val="1"/>
      <w:marLeft w:val="0"/>
      <w:marRight w:val="0"/>
      <w:marTop w:val="0"/>
      <w:marBottom w:val="0"/>
      <w:divBdr>
        <w:top w:val="none" w:sz="0" w:space="0" w:color="auto"/>
        <w:left w:val="none" w:sz="0" w:space="0" w:color="auto"/>
        <w:bottom w:val="none" w:sz="0" w:space="0" w:color="auto"/>
        <w:right w:val="none" w:sz="0" w:space="0" w:color="auto"/>
      </w:divBdr>
      <w:divsChild>
        <w:div w:id="61949318">
          <w:marLeft w:val="0"/>
          <w:marRight w:val="0"/>
          <w:marTop w:val="0"/>
          <w:marBottom w:val="0"/>
          <w:divBdr>
            <w:top w:val="none" w:sz="0" w:space="0" w:color="auto"/>
            <w:left w:val="none" w:sz="0" w:space="0" w:color="auto"/>
            <w:bottom w:val="none" w:sz="0" w:space="0" w:color="auto"/>
            <w:right w:val="none" w:sz="0" w:space="0" w:color="auto"/>
          </w:divBdr>
        </w:div>
      </w:divsChild>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2841610">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65138594">
      <w:bodyDiv w:val="1"/>
      <w:marLeft w:val="0"/>
      <w:marRight w:val="0"/>
      <w:marTop w:val="0"/>
      <w:marBottom w:val="0"/>
      <w:divBdr>
        <w:top w:val="none" w:sz="0" w:space="0" w:color="auto"/>
        <w:left w:val="none" w:sz="0" w:space="0" w:color="auto"/>
        <w:bottom w:val="none" w:sz="0" w:space="0" w:color="auto"/>
        <w:right w:val="none" w:sz="0" w:space="0" w:color="auto"/>
      </w:divBdr>
    </w:div>
    <w:div w:id="1366566641">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68969">
      <w:bodyDiv w:val="1"/>
      <w:marLeft w:val="0"/>
      <w:marRight w:val="0"/>
      <w:marTop w:val="0"/>
      <w:marBottom w:val="0"/>
      <w:divBdr>
        <w:top w:val="none" w:sz="0" w:space="0" w:color="auto"/>
        <w:left w:val="none" w:sz="0" w:space="0" w:color="auto"/>
        <w:bottom w:val="none" w:sz="0" w:space="0" w:color="auto"/>
        <w:right w:val="none" w:sz="0" w:space="0" w:color="auto"/>
      </w:divBdr>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1021546">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07088003">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67593414">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67853759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38240385">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9019958">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72857603">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096702988">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oleObject" Target="embeddings/Microsoft_Visio_2003-2010_Drawing.vsd"/><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EE7034-CF35-41C2-B835-81EABAE09EF1}">
  <ds:schemaRefs>
    <ds:schemaRef ds:uri="http://schemas.openxmlformats.org/officeDocument/2006/bibliography"/>
  </ds:schemaRefs>
</ds:datastoreItem>
</file>

<file path=customXml/itemProps2.xml><?xml version="1.0" encoding="utf-8"?>
<ds:datastoreItem xmlns:ds="http://schemas.openxmlformats.org/officeDocument/2006/customXml" ds:itemID="{5226C1CE-76C3-43B5-B94D-180E1D5BE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30</Pages>
  <Words>5929</Words>
  <Characters>41706</Characters>
  <Application>Microsoft Office Word</Application>
  <DocSecurity>0</DocSecurity>
  <Lines>347</Lines>
  <Paragraphs>95</Paragraphs>
  <ScaleCrop>false</ScaleCrop>
  <HeadingPairs>
    <vt:vector size="2" baseType="variant">
      <vt:variant>
        <vt:lpstr>Title</vt:lpstr>
      </vt:variant>
      <vt:variant>
        <vt:i4>1</vt:i4>
      </vt:variant>
    </vt:vector>
  </HeadingPairs>
  <TitlesOfParts>
    <vt:vector size="1" baseType="lpstr">
      <vt:lpstr>VBECS user guide</vt:lpstr>
    </vt:vector>
  </TitlesOfParts>
  <Company>Leidos</Company>
  <LinksUpToDate>false</LinksUpToDate>
  <CharactersWithSpaces>47540</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Department of Veterans Affairs</dc:creator>
  <cp:keywords/>
  <dc:description>142957</dc:description>
  <cp:lastModifiedBy>Department of Veterans Affairs</cp:lastModifiedBy>
  <cp:revision>3</cp:revision>
  <cp:lastPrinted>2017-09-27T15:33:00Z</cp:lastPrinted>
  <dcterms:created xsi:type="dcterms:W3CDTF">2023-03-07T14:46:00Z</dcterms:created>
  <dcterms:modified xsi:type="dcterms:W3CDTF">2023-03-07T14:55:00Z</dcterms:modified>
  <cp:contentStatus/>
</cp:coreProperties>
</file>