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4264" w14:textId="77777777" w:rsidR="00E46A31" w:rsidRPr="00E46A31" w:rsidRDefault="00854C93" w:rsidP="00F162C8">
      <w:pPr>
        <w:jc w:val="center"/>
      </w:pPr>
      <w:r>
        <w:pict w14:anchorId="24DC8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11pt" fillcolor="window">
            <v:imagedata r:id="rId7" o:title=""/>
          </v:shape>
        </w:pict>
      </w:r>
    </w:p>
    <w:p w14:paraId="0F51B38C" w14:textId="77777777" w:rsidR="00E46A31" w:rsidRDefault="00E46A31" w:rsidP="00F162C8">
      <w:pPr>
        <w:jc w:val="center"/>
      </w:pPr>
    </w:p>
    <w:p w14:paraId="4C61C4B2" w14:textId="77777777" w:rsidR="00E46A31" w:rsidRDefault="00E46A31" w:rsidP="00F162C8">
      <w:pPr>
        <w:jc w:val="center"/>
      </w:pPr>
    </w:p>
    <w:p w14:paraId="5DC3BB67" w14:textId="77777777" w:rsidR="00E46A31" w:rsidRDefault="00E46A31" w:rsidP="00F162C8">
      <w:pPr>
        <w:jc w:val="center"/>
        <w:rPr>
          <w:b/>
          <w:szCs w:val="24"/>
        </w:rPr>
      </w:pPr>
    </w:p>
    <w:p w14:paraId="38F936FC" w14:textId="77777777" w:rsidR="00701D45" w:rsidRDefault="00701D45" w:rsidP="00F162C8">
      <w:pPr>
        <w:jc w:val="center"/>
        <w:rPr>
          <w:b/>
          <w:szCs w:val="24"/>
        </w:rPr>
      </w:pPr>
    </w:p>
    <w:p w14:paraId="4BBF2FD9" w14:textId="77777777" w:rsidR="00701D45" w:rsidRPr="00701D45" w:rsidRDefault="00701D45" w:rsidP="00F162C8">
      <w:pPr>
        <w:jc w:val="center"/>
        <w:rPr>
          <w:b/>
          <w:szCs w:val="24"/>
        </w:rPr>
      </w:pPr>
    </w:p>
    <w:p w14:paraId="009B6A8F" w14:textId="77777777" w:rsidR="000F03F4" w:rsidRDefault="000F03F4" w:rsidP="00F162C8">
      <w:pPr>
        <w:jc w:val="center"/>
      </w:pPr>
    </w:p>
    <w:p w14:paraId="65539171" w14:textId="77777777" w:rsidR="000F03F4" w:rsidRDefault="000F03F4" w:rsidP="00F162C8">
      <w:pPr>
        <w:jc w:val="center"/>
      </w:pPr>
    </w:p>
    <w:p w14:paraId="51FF7D4F" w14:textId="77777777" w:rsidR="00E46A31" w:rsidRPr="00D1027E" w:rsidRDefault="00E46A31" w:rsidP="00F162C8">
      <w:pPr>
        <w:jc w:val="center"/>
        <w:rPr>
          <w:b/>
          <w:color w:val="333399"/>
          <w:sz w:val="48"/>
          <w:szCs w:val="48"/>
        </w:rPr>
      </w:pPr>
      <w:r w:rsidRPr="00D1027E">
        <w:rPr>
          <w:b/>
          <w:color w:val="333399"/>
          <w:sz w:val="48"/>
          <w:szCs w:val="48"/>
        </w:rPr>
        <w:t>LABORATORY</w:t>
      </w:r>
    </w:p>
    <w:p w14:paraId="51771C29" w14:textId="77777777" w:rsidR="00297478" w:rsidRDefault="00297478" w:rsidP="00C45E25">
      <w:pPr>
        <w:jc w:val="center"/>
        <w:rPr>
          <w:rFonts w:eastAsia="MS Mincho"/>
          <w:b/>
          <w:color w:val="333399"/>
          <w:sz w:val="48"/>
          <w:szCs w:val="48"/>
          <w:lang w:val="fr-FR"/>
        </w:rPr>
      </w:pPr>
    </w:p>
    <w:p w14:paraId="61803047" w14:textId="77777777" w:rsidR="00FD79AE" w:rsidRDefault="00FD79AE" w:rsidP="00FD79AE">
      <w:pPr>
        <w:jc w:val="center"/>
        <w:rPr>
          <w:rFonts w:eastAsia="MS Mincho"/>
          <w:b/>
          <w:color w:val="333399"/>
          <w:sz w:val="48"/>
          <w:szCs w:val="48"/>
        </w:rPr>
      </w:pPr>
      <w:r>
        <w:rPr>
          <w:rFonts w:eastAsia="MS Mincho"/>
          <w:b/>
          <w:color w:val="333399"/>
          <w:sz w:val="48"/>
          <w:szCs w:val="48"/>
        </w:rPr>
        <w:t>MULTIDIVISONAL ANTIMICROBIAL TREND REPORT</w:t>
      </w:r>
    </w:p>
    <w:p w14:paraId="0DC8F667" w14:textId="77777777" w:rsidR="00015A37" w:rsidRDefault="00015A37" w:rsidP="00FD79AE">
      <w:pPr>
        <w:jc w:val="center"/>
        <w:rPr>
          <w:rFonts w:eastAsia="MS Mincho"/>
          <w:b/>
          <w:color w:val="333399"/>
          <w:sz w:val="48"/>
          <w:szCs w:val="48"/>
        </w:rPr>
      </w:pPr>
    </w:p>
    <w:p w14:paraId="71A18264" w14:textId="77777777" w:rsidR="00FD79AE" w:rsidRPr="00D1027E" w:rsidRDefault="00015A37" w:rsidP="00FD79AE">
      <w:pPr>
        <w:jc w:val="center"/>
        <w:rPr>
          <w:b/>
          <w:color w:val="333399"/>
          <w:sz w:val="48"/>
          <w:szCs w:val="48"/>
          <w:lang w:val="fr-FR"/>
        </w:rPr>
      </w:pPr>
      <w:r>
        <w:rPr>
          <w:b/>
          <w:color w:val="333399"/>
          <w:sz w:val="48"/>
          <w:szCs w:val="48"/>
          <w:lang w:val="fr-FR"/>
        </w:rPr>
        <w:t>USER GUIDE</w:t>
      </w:r>
    </w:p>
    <w:p w14:paraId="5C142046" w14:textId="77777777" w:rsidR="00FD79AE" w:rsidRDefault="00FD79AE" w:rsidP="00FD79AE">
      <w:pPr>
        <w:jc w:val="center"/>
        <w:rPr>
          <w:rFonts w:eastAsia="MS Mincho"/>
          <w:b/>
          <w:color w:val="333399"/>
          <w:sz w:val="48"/>
          <w:szCs w:val="48"/>
        </w:rPr>
      </w:pPr>
    </w:p>
    <w:p w14:paraId="0B2717A4" w14:textId="77777777" w:rsidR="00FD79AE" w:rsidRPr="00D1027E" w:rsidRDefault="00FD79AE" w:rsidP="00FD79AE">
      <w:pPr>
        <w:jc w:val="center"/>
        <w:rPr>
          <w:rFonts w:eastAsia="MS Mincho"/>
          <w:b/>
          <w:color w:val="333399"/>
          <w:sz w:val="48"/>
          <w:szCs w:val="48"/>
        </w:rPr>
      </w:pPr>
      <w:r w:rsidRPr="00D1027E">
        <w:rPr>
          <w:rFonts w:eastAsia="MS Mincho"/>
          <w:b/>
          <w:color w:val="333399"/>
          <w:sz w:val="48"/>
          <w:szCs w:val="48"/>
        </w:rPr>
        <w:t>PATCH LR*5.2*2</w:t>
      </w:r>
      <w:r>
        <w:rPr>
          <w:rFonts w:eastAsia="MS Mincho"/>
          <w:b/>
          <w:color w:val="333399"/>
          <w:sz w:val="48"/>
          <w:szCs w:val="48"/>
        </w:rPr>
        <w:t>57</w:t>
      </w:r>
    </w:p>
    <w:p w14:paraId="75C2ABDE" w14:textId="77777777" w:rsidR="00CF7F02" w:rsidRPr="00FD79AE" w:rsidRDefault="00CF7F02" w:rsidP="00F162C8">
      <w:pPr>
        <w:jc w:val="center"/>
        <w:rPr>
          <w:b/>
          <w:color w:val="333399"/>
          <w:sz w:val="48"/>
          <w:szCs w:val="48"/>
        </w:rPr>
      </w:pPr>
    </w:p>
    <w:p w14:paraId="484853D1" w14:textId="77777777" w:rsidR="00E46A31" w:rsidRPr="00D1027E" w:rsidRDefault="00E46A31" w:rsidP="00F162C8">
      <w:pPr>
        <w:jc w:val="center"/>
        <w:rPr>
          <w:b/>
          <w:color w:val="333399"/>
          <w:sz w:val="48"/>
          <w:szCs w:val="48"/>
          <w:lang w:val="fr-FR"/>
        </w:rPr>
      </w:pPr>
      <w:r w:rsidRPr="00D1027E">
        <w:rPr>
          <w:b/>
          <w:color w:val="333399"/>
          <w:sz w:val="48"/>
          <w:szCs w:val="48"/>
          <w:lang w:val="fr-FR"/>
        </w:rPr>
        <w:t>Version 5.2</w:t>
      </w:r>
    </w:p>
    <w:p w14:paraId="19C44F9F" w14:textId="77777777" w:rsidR="00774FDD" w:rsidRDefault="00774FDD" w:rsidP="00F162C8">
      <w:pPr>
        <w:jc w:val="center"/>
        <w:rPr>
          <w:color w:val="333399"/>
          <w:sz w:val="48"/>
          <w:szCs w:val="48"/>
          <w:lang w:val="fr-FR"/>
        </w:rPr>
      </w:pPr>
    </w:p>
    <w:p w14:paraId="1B2F404F" w14:textId="77777777" w:rsidR="00E46A31" w:rsidRPr="00860039" w:rsidRDefault="00FD79AE" w:rsidP="00F162C8">
      <w:pPr>
        <w:jc w:val="center"/>
        <w:rPr>
          <w:color w:val="FF0000"/>
          <w:sz w:val="48"/>
          <w:szCs w:val="48"/>
        </w:rPr>
      </w:pPr>
      <w:r>
        <w:rPr>
          <w:color w:val="FF0000"/>
          <w:sz w:val="48"/>
          <w:szCs w:val="48"/>
        </w:rPr>
        <w:t>June 2005</w:t>
      </w:r>
    </w:p>
    <w:p w14:paraId="7EC2DD5A" w14:textId="77777777" w:rsidR="00F162C8" w:rsidRDefault="00F162C8" w:rsidP="00F162C8">
      <w:pPr>
        <w:jc w:val="center"/>
      </w:pPr>
    </w:p>
    <w:p w14:paraId="14B2D0EA" w14:textId="77777777" w:rsidR="00E46A31" w:rsidRDefault="00E46A31" w:rsidP="00F162C8">
      <w:pPr>
        <w:jc w:val="center"/>
      </w:pPr>
    </w:p>
    <w:p w14:paraId="2B05675E" w14:textId="77777777" w:rsidR="00774FDD" w:rsidRDefault="00774FDD" w:rsidP="00F162C8">
      <w:pPr>
        <w:jc w:val="center"/>
      </w:pPr>
    </w:p>
    <w:p w14:paraId="095B4A22" w14:textId="77777777" w:rsidR="00774FDD" w:rsidRDefault="00774FDD" w:rsidP="00F162C8">
      <w:pPr>
        <w:jc w:val="center"/>
      </w:pPr>
    </w:p>
    <w:p w14:paraId="0E37AAAF" w14:textId="77777777" w:rsidR="00E46A31" w:rsidRDefault="00E46A31" w:rsidP="00F162C8">
      <w:pPr>
        <w:jc w:val="center"/>
      </w:pPr>
    </w:p>
    <w:p w14:paraId="089BB51F" w14:textId="77777777" w:rsidR="00E46A31" w:rsidRPr="00F162C8" w:rsidRDefault="00E46A31" w:rsidP="00F162C8">
      <w:pPr>
        <w:jc w:val="center"/>
        <w:rPr>
          <w:b/>
          <w:color w:val="333399"/>
        </w:rPr>
      </w:pPr>
      <w:r w:rsidRPr="00F162C8">
        <w:rPr>
          <w:b/>
          <w:color w:val="333399"/>
        </w:rPr>
        <w:t>Department of Veterans Affairs</w:t>
      </w:r>
    </w:p>
    <w:p w14:paraId="58802CEB" w14:textId="77777777" w:rsidR="00E46A31" w:rsidRPr="00F162C8" w:rsidRDefault="00697E5B" w:rsidP="00F162C8">
      <w:pPr>
        <w:jc w:val="center"/>
        <w:rPr>
          <w:b/>
          <w:color w:val="333399"/>
        </w:rPr>
      </w:pPr>
      <w:smartTag w:uri="urn:schemas-microsoft-com:office:smarttags" w:element="place">
        <w:r w:rsidRPr="00F162C8">
          <w:rPr>
            <w:b/>
            <w:color w:val="333399"/>
          </w:rPr>
          <w:t>VistA</w:t>
        </w:r>
      </w:smartTag>
      <w:r w:rsidRPr="00F162C8">
        <w:rPr>
          <w:b/>
          <w:color w:val="333399"/>
        </w:rPr>
        <w:t xml:space="preserve"> Health Systems Design &amp; Development</w:t>
      </w:r>
    </w:p>
    <w:p w14:paraId="48481839" w14:textId="77777777" w:rsidR="00E46A31" w:rsidRDefault="00E46A31" w:rsidP="00D20808">
      <w:r>
        <w:br w:type="page"/>
      </w:r>
    </w:p>
    <w:p w14:paraId="10D62F48" w14:textId="77777777" w:rsidR="00E46A31" w:rsidRDefault="00E46A31" w:rsidP="00D20808"/>
    <w:p w14:paraId="03E09834" w14:textId="77777777" w:rsidR="00E46A31" w:rsidRDefault="00E46A31" w:rsidP="00D20808"/>
    <w:p w14:paraId="5A3BBB76" w14:textId="77777777" w:rsidR="00E46A31" w:rsidRDefault="00E46A31" w:rsidP="00D20808"/>
    <w:p w14:paraId="40937D07" w14:textId="77777777" w:rsidR="00E46A31" w:rsidRDefault="00E46A31" w:rsidP="00D20808"/>
    <w:p w14:paraId="7530433E" w14:textId="77777777" w:rsidR="00E46A31" w:rsidRDefault="00E46A31" w:rsidP="00D20808"/>
    <w:p w14:paraId="57908939" w14:textId="77777777" w:rsidR="00E46A31" w:rsidRDefault="00E46A31" w:rsidP="00D20808"/>
    <w:p w14:paraId="5EED3888" w14:textId="77777777" w:rsidR="00E46A31" w:rsidRDefault="00E46A31" w:rsidP="00D20808"/>
    <w:p w14:paraId="4D9E97AA" w14:textId="77777777" w:rsidR="00E46A31" w:rsidRDefault="00E46A31" w:rsidP="00D20808"/>
    <w:p w14:paraId="582D41ED" w14:textId="77777777" w:rsidR="00E46A31" w:rsidRDefault="00E46A31" w:rsidP="00D20808"/>
    <w:p w14:paraId="5B4713E3" w14:textId="77777777" w:rsidR="00E46A31" w:rsidRPr="00E46A31" w:rsidRDefault="00E46A31" w:rsidP="00E46A31"/>
    <w:p w14:paraId="50D2CFCB" w14:textId="77777777" w:rsidR="00E46A31" w:rsidRDefault="00E46A31" w:rsidP="00D20808"/>
    <w:p w14:paraId="427A80E7" w14:textId="77777777" w:rsidR="00E46A31" w:rsidRPr="00D20808" w:rsidRDefault="00E46A31">
      <w:pPr>
        <w:sectPr w:rsidR="00E46A31" w:rsidRPr="00D20808">
          <w:pgSz w:w="12240" w:h="15840" w:code="1"/>
          <w:pgMar w:top="1440" w:right="1440" w:bottom="1440" w:left="1440" w:header="720" w:footer="720" w:gutter="0"/>
          <w:cols w:space="720"/>
          <w:titlePg/>
        </w:sectPr>
      </w:pPr>
    </w:p>
    <w:p w14:paraId="70AFF5CE" w14:textId="77777777" w:rsidR="00E46A31" w:rsidRPr="00090224" w:rsidRDefault="00E46A31" w:rsidP="00090224">
      <w:pPr>
        <w:pStyle w:val="Heading1"/>
      </w:pPr>
      <w:bookmarkStart w:id="0" w:name="_Toc478541764"/>
      <w:bookmarkStart w:id="1" w:name="_Toc104187991"/>
      <w:r w:rsidRPr="00090224">
        <w:lastRenderedPageBreak/>
        <w:t>Preface</w:t>
      </w:r>
      <w:bookmarkEnd w:id="0"/>
      <w:bookmarkEnd w:id="1"/>
    </w:p>
    <w:p w14:paraId="2975E283" w14:textId="77777777" w:rsidR="00E25CF7" w:rsidRDefault="00E25CF7" w:rsidP="00E25CF7">
      <w:r>
        <w:t>The Veterans Health Information Systems and Architecture (</w:t>
      </w:r>
      <w:r>
        <w:rPr>
          <w:bCs/>
        </w:rPr>
        <w:t>V</w:t>
      </w:r>
      <w:r>
        <w:rPr>
          <w:bCs/>
          <w:iCs/>
        </w:rPr>
        <w:t>ist</w:t>
      </w:r>
      <w:r>
        <w:rPr>
          <w:bCs/>
          <w:i/>
        </w:rPr>
        <w:t>A</w:t>
      </w:r>
      <w:r>
        <w:rPr>
          <w:bCs/>
        </w:rPr>
        <w:t>)</w:t>
      </w:r>
      <w:r w:rsidR="00EB19FE">
        <w:t xml:space="preserve"> Laboratory </w:t>
      </w:r>
      <w:r w:rsidR="00EB19FE">
        <w:rPr>
          <w:rFonts w:eastAsia="MS Mincho"/>
        </w:rPr>
        <w:t xml:space="preserve">Multidivisional Antimicrobial Trend Report Patch LR*5.2*257 </w:t>
      </w:r>
      <w:r w:rsidR="0040330D">
        <w:t>User</w:t>
      </w:r>
      <w:r>
        <w:t xml:space="preserve"> Guide Version 5.2 provides </w:t>
      </w:r>
      <w:r w:rsidRPr="00C97E09">
        <w:t>the</w:t>
      </w:r>
      <w:r>
        <w:t xml:space="preserve"> Department of Veterans Affairs Medical Center (DVAMC) Information Resource Management (IRM) staff, Laboratory Information Manager (LIM), and other DVAMC users with a straightforward means for</w:t>
      </w:r>
      <w:r w:rsidR="003556CD">
        <w:t xml:space="preserve"> using </w:t>
      </w:r>
      <w:r>
        <w:t>the software application.</w:t>
      </w:r>
    </w:p>
    <w:p w14:paraId="2A7F8D0A" w14:textId="77777777" w:rsidR="00E46A31" w:rsidRDefault="00E46A31" w:rsidP="00FF6594"/>
    <w:p w14:paraId="7A527D1D" w14:textId="77777777" w:rsidR="00E25CF7" w:rsidRDefault="00E25CF7" w:rsidP="00FF6594">
      <w:bookmarkStart w:id="2" w:name="_Toc478541766"/>
    </w:p>
    <w:p w14:paraId="4996C27D" w14:textId="77777777" w:rsidR="00E25CF7" w:rsidRDefault="00E25CF7" w:rsidP="00FF6594">
      <w:pPr>
        <w:pStyle w:val="Heading2"/>
        <w:spacing w:after="60"/>
      </w:pPr>
      <w:bookmarkStart w:id="3" w:name="_Toc78075488"/>
      <w:bookmarkStart w:id="4" w:name="_Toc78099672"/>
      <w:bookmarkStart w:id="5" w:name="_Toc80516424"/>
      <w:bookmarkStart w:id="6" w:name="_Toc104187992"/>
      <w:r w:rsidRPr="00E93A92">
        <w:t>Staffing Requirements:</w:t>
      </w:r>
      <w:bookmarkEnd w:id="3"/>
      <w:bookmarkEnd w:id="4"/>
      <w:bookmarkEnd w:id="5"/>
      <w:bookmarkEnd w:id="6"/>
    </w:p>
    <w:p w14:paraId="37B0001D" w14:textId="77777777" w:rsidR="00E25CF7" w:rsidRDefault="00E25CF7" w:rsidP="00FF6594">
      <w:pPr>
        <w:rPr>
          <w:rFonts w:eastAsia="MS Mincho"/>
        </w:rPr>
      </w:pPr>
    </w:p>
    <w:p w14:paraId="7601360B" w14:textId="77777777" w:rsidR="00090224" w:rsidRDefault="00090224" w:rsidP="00090224">
      <w:pPr>
        <w:pStyle w:val="Heading3"/>
      </w:pPr>
      <w:bookmarkStart w:id="7" w:name="_Toc104187993"/>
      <w:r>
        <w:t>IRM Staff</w:t>
      </w:r>
      <w:bookmarkEnd w:id="7"/>
    </w:p>
    <w:p w14:paraId="27833836" w14:textId="77777777" w:rsidR="00090224" w:rsidRDefault="00090224" w:rsidP="00090224">
      <w:r>
        <w:t xml:space="preserve">IRM </w:t>
      </w:r>
      <w:r w:rsidR="00EB19FE">
        <w:t>personnel</w:t>
      </w:r>
      <w:r>
        <w:t xml:space="preserve"> is required for installing </w:t>
      </w:r>
      <w:r>
        <w:rPr>
          <w:rFonts w:eastAsia="MS Mincho"/>
        </w:rPr>
        <w:t xml:space="preserve">and </w:t>
      </w:r>
      <w:r>
        <w:t>supporting</w:t>
      </w:r>
      <w:r>
        <w:rPr>
          <w:rFonts w:eastAsia="MS Mincho"/>
        </w:rPr>
        <w:t xml:space="preserve"> the </w:t>
      </w:r>
      <w:r w:rsidRPr="00E46A31">
        <w:t>V</w:t>
      </w:r>
      <w:r>
        <w:t>ist</w:t>
      </w:r>
      <w:r w:rsidRPr="00E46A31">
        <w:t>A</w:t>
      </w:r>
      <w:r>
        <w:t xml:space="preserve"> Laboratory </w:t>
      </w:r>
      <w:r w:rsidR="00EE3DEC">
        <w:t>p</w:t>
      </w:r>
      <w:r>
        <w:rPr>
          <w:rFonts w:eastAsia="MS Mincho"/>
        </w:rPr>
        <w:t>atch LR*5.2*2</w:t>
      </w:r>
      <w:r w:rsidR="0040330D">
        <w:rPr>
          <w:rFonts w:eastAsia="MS Mincho"/>
        </w:rPr>
        <w:t>57</w:t>
      </w:r>
      <w:r>
        <w:rPr>
          <w:rFonts w:eastAsia="MS Mincho"/>
        </w:rPr>
        <w:t xml:space="preserve"> software</w:t>
      </w:r>
      <w:r>
        <w:t>.</w:t>
      </w:r>
    </w:p>
    <w:p w14:paraId="70103EF7" w14:textId="77777777" w:rsidR="00090224" w:rsidRDefault="00090224" w:rsidP="00090224"/>
    <w:p w14:paraId="3A4C7148" w14:textId="77777777" w:rsidR="00090224" w:rsidRDefault="00090224" w:rsidP="00090224">
      <w:pPr>
        <w:pStyle w:val="Heading3"/>
      </w:pPr>
      <w:bookmarkStart w:id="8" w:name="_Toc104187994"/>
      <w:r>
        <w:t>Laboratory Information Manager (LIM)</w:t>
      </w:r>
      <w:bookmarkEnd w:id="8"/>
    </w:p>
    <w:p w14:paraId="21A2B232" w14:textId="77777777" w:rsidR="00090224" w:rsidRDefault="00090224" w:rsidP="00090224">
      <w:r>
        <w:t xml:space="preserve">Installation of </w:t>
      </w:r>
      <w:r w:rsidRPr="00E46A31">
        <w:t>V</w:t>
      </w:r>
      <w:r>
        <w:t>ist</w:t>
      </w:r>
      <w:r w:rsidRPr="00E46A31">
        <w:t>A</w:t>
      </w:r>
      <w:r>
        <w:t xml:space="preserve"> Laboratory </w:t>
      </w:r>
      <w:r w:rsidR="00EB19FE">
        <w:rPr>
          <w:rFonts w:eastAsia="MS Mincho"/>
        </w:rPr>
        <w:t>Multi</w:t>
      </w:r>
      <w:r w:rsidR="001D39FD">
        <w:rPr>
          <w:rFonts w:eastAsia="MS Mincho"/>
        </w:rPr>
        <w:t xml:space="preserve">divisional Antimicrobial Trend Report </w:t>
      </w:r>
      <w:r>
        <w:rPr>
          <w:rFonts w:eastAsia="MS Mincho"/>
        </w:rPr>
        <w:t>Patch LR*5.2*</w:t>
      </w:r>
      <w:r w:rsidR="00EE3DEC">
        <w:rPr>
          <w:rFonts w:eastAsia="MS Mincho"/>
        </w:rPr>
        <w:t>257</w:t>
      </w:r>
      <w:r>
        <w:rPr>
          <w:rFonts w:eastAsia="MS Mincho"/>
        </w:rPr>
        <w:t xml:space="preserve"> </w:t>
      </w:r>
      <w:r>
        <w:t xml:space="preserve">requires interactive input not </w:t>
      </w:r>
      <w:r w:rsidRPr="00EB19FE">
        <w:rPr>
          <w:u w:val="single"/>
        </w:rPr>
        <w:t>only</w:t>
      </w:r>
      <w:r>
        <w:t xml:space="preserve"> from IRMS, but also from an LIM well versed in the Laboratory Microbiology software application.</w:t>
      </w:r>
    </w:p>
    <w:p w14:paraId="799AF63C" w14:textId="77777777" w:rsidR="00E25CF7" w:rsidRPr="00E25CF7" w:rsidRDefault="00E25CF7" w:rsidP="00E25CF7"/>
    <w:p w14:paraId="48E56657" w14:textId="77777777" w:rsidR="00E25CF7" w:rsidRPr="00E25CF7" w:rsidRDefault="00E25CF7" w:rsidP="00E25CF7">
      <w:pPr>
        <w:pStyle w:val="Heading3"/>
      </w:pPr>
      <w:bookmarkStart w:id="9" w:name="_Toc78075491"/>
      <w:bookmarkStart w:id="10" w:name="_Toc78099675"/>
      <w:bookmarkStart w:id="11" w:name="_Toc80516427"/>
      <w:bookmarkStart w:id="12" w:name="_Toc104187995"/>
      <w:r w:rsidRPr="00E25CF7">
        <w:t>Intended Users</w:t>
      </w:r>
      <w:bookmarkEnd w:id="9"/>
      <w:bookmarkEnd w:id="10"/>
      <w:bookmarkEnd w:id="11"/>
      <w:bookmarkEnd w:id="12"/>
    </w:p>
    <w:p w14:paraId="2393EBE7" w14:textId="77777777" w:rsidR="00E25CF7" w:rsidRDefault="00E25CF7" w:rsidP="00E25CF7">
      <w:r w:rsidRPr="00B9115E">
        <w:rPr>
          <w:color w:val="000000"/>
          <w:szCs w:val="24"/>
        </w:rPr>
        <w:t xml:space="preserve">The intended user of this software enhancement is VA </w:t>
      </w:r>
      <w:r w:rsidR="000C3E74">
        <w:rPr>
          <w:color w:val="000000"/>
          <w:szCs w:val="24"/>
        </w:rPr>
        <w:t>M</w:t>
      </w:r>
      <w:r w:rsidRPr="00B9115E">
        <w:rPr>
          <w:color w:val="000000"/>
          <w:szCs w:val="24"/>
        </w:rPr>
        <w:t xml:space="preserve">edical </w:t>
      </w:r>
      <w:r w:rsidR="000C3E74">
        <w:rPr>
          <w:color w:val="000000"/>
          <w:szCs w:val="24"/>
        </w:rPr>
        <w:t>C</w:t>
      </w:r>
      <w:r>
        <w:rPr>
          <w:color w:val="000000"/>
          <w:szCs w:val="24"/>
        </w:rPr>
        <w:t>enter’</w:t>
      </w:r>
      <w:r w:rsidRPr="00B9115E">
        <w:rPr>
          <w:color w:val="000000"/>
          <w:szCs w:val="24"/>
        </w:rPr>
        <w:t>s laboratory personnel</w:t>
      </w:r>
      <w:r>
        <w:rPr>
          <w:color w:val="000000"/>
          <w:szCs w:val="24"/>
        </w:rPr>
        <w:t>.</w:t>
      </w:r>
    </w:p>
    <w:p w14:paraId="7CCDBDA7" w14:textId="77777777" w:rsidR="00E25CF7" w:rsidRDefault="00E25CF7" w:rsidP="00A56A4E"/>
    <w:p w14:paraId="7BF1AD78" w14:textId="77777777" w:rsidR="00E25CF7" w:rsidRDefault="00E25CF7" w:rsidP="00A56A4E"/>
    <w:p w14:paraId="0198D3E7" w14:textId="77777777" w:rsidR="00624251" w:rsidRPr="00624251" w:rsidRDefault="00E25CF7" w:rsidP="00624251">
      <w:pPr>
        <w:pStyle w:val="Heading2"/>
      </w:pPr>
      <w:r>
        <w:br w:type="page"/>
      </w:r>
      <w:bookmarkStart w:id="13" w:name="_Toc104187996"/>
      <w:bookmarkStart w:id="14" w:name="_Toc79482792"/>
      <w:bookmarkStart w:id="15" w:name="_Toc80516428"/>
      <w:r w:rsidR="00624251" w:rsidRPr="00624251">
        <w:lastRenderedPageBreak/>
        <w:t>Blood Bank Clearance</w:t>
      </w:r>
      <w:bookmarkEnd w:id="13"/>
    </w:p>
    <w:p w14:paraId="5F05E968" w14:textId="77777777" w:rsidR="00624251" w:rsidRDefault="00624251" w:rsidP="00624251"/>
    <w:p w14:paraId="00D8263C" w14:textId="77777777" w:rsidR="00624251" w:rsidRDefault="00624251" w:rsidP="00624251"/>
    <w:p w14:paraId="7F3F7681" w14:textId="77777777" w:rsidR="00970410" w:rsidRPr="00067168" w:rsidRDefault="00970410" w:rsidP="00624251">
      <w:pPr>
        <w:pStyle w:val="Heading3"/>
      </w:pPr>
      <w:bookmarkStart w:id="16" w:name="_Toc104187997"/>
      <w:r w:rsidRPr="00067168">
        <w:t>VISTA BLOOD BANK SOFTWARE V5.2 DEVICE PRODUCT LABELING STATEMENT</w:t>
      </w:r>
      <w:bookmarkEnd w:id="14"/>
      <w:bookmarkEnd w:id="15"/>
      <w:bookmarkEnd w:id="16"/>
    </w:p>
    <w:p w14:paraId="40B2213C" w14:textId="77777777" w:rsidR="00E25CF7" w:rsidRDefault="00E25CF7" w:rsidP="00A56A4E"/>
    <w:p w14:paraId="0CB1CF3F" w14:textId="77777777" w:rsidR="00EB19FE" w:rsidRPr="00EB19FE" w:rsidRDefault="00EB19FE" w:rsidP="00EB19FE">
      <w:pPr>
        <w:autoSpaceDE w:val="0"/>
        <w:autoSpaceDN w:val="0"/>
        <w:adjustRightInd w:val="0"/>
        <w:rPr>
          <w:szCs w:val="24"/>
        </w:rPr>
      </w:pPr>
      <w:r w:rsidRPr="00EB19FE">
        <w:rPr>
          <w:szCs w:val="24"/>
        </w:rPr>
        <w:t>EFFECT ON BLOOD BANK FUNCTIONAL REQUIREMENTS: Patch LR*5.2*257 does not contain any changes to the VISTA BLOOD BANK Software as defined by VHA DIRECTIVE 99-053 titled VISTA BLOOD BANK SOFTWARE VERSION 5.2.</w:t>
      </w:r>
    </w:p>
    <w:p w14:paraId="1C684C33" w14:textId="77777777" w:rsidR="00EB19FE" w:rsidRPr="00EB19FE" w:rsidRDefault="00EB19FE" w:rsidP="00EB19FE">
      <w:pPr>
        <w:autoSpaceDE w:val="0"/>
        <w:autoSpaceDN w:val="0"/>
        <w:adjustRightInd w:val="0"/>
        <w:rPr>
          <w:szCs w:val="24"/>
        </w:rPr>
      </w:pPr>
    </w:p>
    <w:p w14:paraId="68400FB9" w14:textId="77777777" w:rsidR="00EB19FE" w:rsidRPr="00EB19FE" w:rsidRDefault="00EB19FE" w:rsidP="00EB19FE">
      <w:pPr>
        <w:autoSpaceDE w:val="0"/>
        <w:autoSpaceDN w:val="0"/>
        <w:adjustRightInd w:val="0"/>
        <w:rPr>
          <w:szCs w:val="24"/>
        </w:rPr>
      </w:pPr>
    </w:p>
    <w:p w14:paraId="7CA82C2E" w14:textId="77777777" w:rsidR="00EB19FE" w:rsidRPr="00EB19FE" w:rsidRDefault="00EB19FE" w:rsidP="00EB19FE">
      <w:pPr>
        <w:autoSpaceDE w:val="0"/>
        <w:autoSpaceDN w:val="0"/>
        <w:adjustRightInd w:val="0"/>
        <w:rPr>
          <w:szCs w:val="24"/>
        </w:rPr>
      </w:pPr>
      <w:r w:rsidRPr="00EB19FE">
        <w:rPr>
          <w:szCs w:val="24"/>
        </w:rPr>
        <w:t>EFFECT ON BLOOD BANK FUNCTIONAL REQUIREMENTS: Patch LR*5.2*257 does not alter or modify any software design safeguards or safety critical elements functions.</w:t>
      </w:r>
    </w:p>
    <w:p w14:paraId="5AB3EA34" w14:textId="77777777" w:rsidR="00EB19FE" w:rsidRPr="00EB19FE" w:rsidRDefault="00EB19FE" w:rsidP="00EB19FE">
      <w:pPr>
        <w:autoSpaceDE w:val="0"/>
        <w:autoSpaceDN w:val="0"/>
        <w:adjustRightInd w:val="0"/>
        <w:rPr>
          <w:szCs w:val="24"/>
        </w:rPr>
      </w:pPr>
    </w:p>
    <w:p w14:paraId="432CB2B8" w14:textId="77777777" w:rsidR="00EB19FE" w:rsidRPr="00EB19FE" w:rsidRDefault="00EB19FE" w:rsidP="00EB19FE">
      <w:pPr>
        <w:autoSpaceDE w:val="0"/>
        <w:autoSpaceDN w:val="0"/>
        <w:adjustRightInd w:val="0"/>
        <w:rPr>
          <w:szCs w:val="24"/>
        </w:rPr>
      </w:pPr>
    </w:p>
    <w:p w14:paraId="24D110EA" w14:textId="77777777" w:rsidR="00EB19FE" w:rsidRPr="00EB19FE" w:rsidRDefault="00EB19FE" w:rsidP="00EB19FE">
      <w:pPr>
        <w:autoSpaceDE w:val="0"/>
        <w:autoSpaceDN w:val="0"/>
        <w:adjustRightInd w:val="0"/>
        <w:rPr>
          <w:szCs w:val="24"/>
        </w:rPr>
      </w:pPr>
      <w:r w:rsidRPr="00EB19FE">
        <w:rPr>
          <w:szCs w:val="24"/>
        </w:rPr>
        <w:t>RISK ANALYSIS: Changes made by patch LR*5.2*257 have no effect on Blood Bank software functionality, therefore RISK is none.</w:t>
      </w:r>
    </w:p>
    <w:p w14:paraId="0382B335" w14:textId="77777777" w:rsidR="00EB19FE" w:rsidRPr="00EB19FE" w:rsidRDefault="00EB19FE" w:rsidP="00EB19FE">
      <w:pPr>
        <w:autoSpaceDE w:val="0"/>
        <w:autoSpaceDN w:val="0"/>
        <w:adjustRightInd w:val="0"/>
        <w:rPr>
          <w:szCs w:val="24"/>
        </w:rPr>
      </w:pPr>
    </w:p>
    <w:p w14:paraId="4821B5B2" w14:textId="77777777" w:rsidR="00EB19FE" w:rsidRPr="00EB19FE" w:rsidRDefault="00EB19FE" w:rsidP="00EB19FE">
      <w:pPr>
        <w:autoSpaceDE w:val="0"/>
        <w:autoSpaceDN w:val="0"/>
        <w:adjustRightInd w:val="0"/>
        <w:rPr>
          <w:szCs w:val="24"/>
        </w:rPr>
      </w:pPr>
    </w:p>
    <w:p w14:paraId="50444568" w14:textId="77777777" w:rsidR="00EB19FE" w:rsidRPr="00EB19FE" w:rsidRDefault="00EB19FE" w:rsidP="00EB19FE">
      <w:pPr>
        <w:autoSpaceDE w:val="0"/>
        <w:autoSpaceDN w:val="0"/>
        <w:adjustRightInd w:val="0"/>
        <w:rPr>
          <w:szCs w:val="24"/>
        </w:rPr>
      </w:pPr>
      <w:r w:rsidRPr="00EB19FE">
        <w:rPr>
          <w:szCs w:val="24"/>
        </w:rPr>
        <w:t>VALIDATION REQUIREMENTS BY OPTION:  Because of the nature of the changes made, no specific validation requirements exist as a result of installation of this patch.</w:t>
      </w:r>
    </w:p>
    <w:p w14:paraId="66277527" w14:textId="77777777" w:rsidR="00EB19FE" w:rsidRPr="00EB19FE" w:rsidRDefault="00EB19FE" w:rsidP="00EB19FE">
      <w:pPr>
        <w:autoSpaceDE w:val="0"/>
        <w:autoSpaceDN w:val="0"/>
        <w:adjustRightInd w:val="0"/>
        <w:rPr>
          <w:szCs w:val="24"/>
        </w:rPr>
      </w:pPr>
    </w:p>
    <w:p w14:paraId="12C65939" w14:textId="77777777" w:rsidR="00E25CF7" w:rsidRPr="00EB19FE" w:rsidRDefault="00E25CF7" w:rsidP="00A56A4E">
      <w:pPr>
        <w:rPr>
          <w:szCs w:val="24"/>
        </w:rPr>
      </w:pPr>
    </w:p>
    <w:p w14:paraId="5E59A371" w14:textId="77777777" w:rsidR="000A42B5" w:rsidRDefault="000A42B5" w:rsidP="00A56A4E"/>
    <w:p w14:paraId="2FE007AF" w14:textId="77777777" w:rsidR="000A42B5" w:rsidRDefault="000A42B5" w:rsidP="00A56A4E"/>
    <w:p w14:paraId="4093920D" w14:textId="77777777" w:rsidR="000A42B5" w:rsidRDefault="000A42B5" w:rsidP="00A56A4E"/>
    <w:p w14:paraId="7856CF84" w14:textId="77777777" w:rsidR="000A42B5" w:rsidRDefault="000A42B5" w:rsidP="00A56A4E"/>
    <w:p w14:paraId="3563F024" w14:textId="77777777" w:rsidR="000A42B5" w:rsidRDefault="000A42B5" w:rsidP="00A56A4E"/>
    <w:p w14:paraId="56007237" w14:textId="77777777" w:rsidR="000A42B5" w:rsidRDefault="000A42B5" w:rsidP="00E25CF7">
      <w:pPr>
        <w:pStyle w:val="Heading2"/>
        <w:rPr>
          <w:rFonts w:eastAsia="Times New Roman"/>
          <w:b w:val="0"/>
          <w:bCs w:val="0"/>
          <w:sz w:val="24"/>
        </w:rPr>
        <w:sectPr w:rsidR="000A42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sectPr>
      </w:pPr>
      <w:bookmarkStart w:id="17" w:name="_Toc478541765"/>
    </w:p>
    <w:p w14:paraId="6A2A795A" w14:textId="77777777" w:rsidR="00E25CF7" w:rsidRPr="00E25CF7" w:rsidRDefault="00E25CF7" w:rsidP="00845875">
      <w:pPr>
        <w:pStyle w:val="Heading1"/>
      </w:pPr>
      <w:bookmarkStart w:id="18" w:name="_Toc104187998"/>
      <w:r w:rsidRPr="00845875">
        <w:lastRenderedPageBreak/>
        <w:t>Orientation</w:t>
      </w:r>
      <w:bookmarkEnd w:id="17"/>
      <w:bookmarkEnd w:id="18"/>
    </w:p>
    <w:p w14:paraId="7A7E5592" w14:textId="77777777" w:rsidR="00090224" w:rsidRDefault="00147A93" w:rsidP="00E25CF7">
      <w:r>
        <w:t>This section addresses package-or audience-specific notations or directions (e.g., symbols used to indicate terminal dialogues or user responses)</w:t>
      </w:r>
      <w:r w:rsidR="000A6E49">
        <w:t xml:space="preserve"> </w:t>
      </w:r>
      <w:r w:rsidR="008870AA">
        <w:t xml:space="preserve">and </w:t>
      </w:r>
      <w:r w:rsidR="000A6E49">
        <w:t>software</w:t>
      </w:r>
      <w:r w:rsidR="008870AA">
        <w:t>/</w:t>
      </w:r>
      <w:r w:rsidR="000A6E49">
        <w:t xml:space="preserve">documentation </w:t>
      </w:r>
      <w:r w:rsidR="00D15456">
        <w:t>retrieval</w:t>
      </w:r>
      <w:r w:rsidR="000A6E49">
        <w:t xml:space="preserve"> information</w:t>
      </w:r>
      <w:r>
        <w:t>.</w:t>
      </w:r>
    </w:p>
    <w:p w14:paraId="5BA5C71C" w14:textId="77777777" w:rsidR="00147A93" w:rsidRDefault="00147A93" w:rsidP="00E25CF7"/>
    <w:p w14:paraId="01D46DCB" w14:textId="77777777" w:rsidR="00E90EFE" w:rsidRDefault="00E90EFE" w:rsidP="001E4B18">
      <w:pPr>
        <w:tabs>
          <w:tab w:val="right" w:pos="9360"/>
        </w:tabs>
        <w:snapToGrid w:val="0"/>
      </w:pPr>
    </w:p>
    <w:p w14:paraId="4D84B872" w14:textId="77777777" w:rsidR="00E90EFE" w:rsidRDefault="00E90EFE" w:rsidP="000A5A33">
      <w:pPr>
        <w:pStyle w:val="Heading3"/>
      </w:pPr>
      <w:bookmarkStart w:id="19" w:name="_Toc528558275"/>
      <w:bookmarkStart w:id="20" w:name="_Toc78075497"/>
      <w:bookmarkStart w:id="21" w:name="_Toc78099681"/>
      <w:bookmarkStart w:id="22" w:name="_Toc80516433"/>
      <w:bookmarkStart w:id="23" w:name="_Toc104187999"/>
      <w:r>
        <w:t>Screen Captures</w:t>
      </w:r>
      <w:bookmarkEnd w:id="19"/>
      <w:bookmarkEnd w:id="20"/>
      <w:bookmarkEnd w:id="21"/>
      <w:bookmarkEnd w:id="22"/>
      <w:bookmarkEnd w:id="23"/>
    </w:p>
    <w:p w14:paraId="77A4D3FD" w14:textId="77777777" w:rsidR="00E90EFE" w:rsidRDefault="00E90EFE" w:rsidP="001E4B18">
      <w:pPr>
        <w:tabs>
          <w:tab w:val="right" w:pos="9360"/>
        </w:tabs>
        <w:snapToGrid w:val="0"/>
      </w:pPr>
      <w:r>
        <w:t>The computer dialogue appears in Courier font, no larger than 10 points.</w:t>
      </w:r>
    </w:p>
    <w:p w14:paraId="09659B4E" w14:textId="77777777" w:rsidR="00E90EFE" w:rsidRDefault="00E90EFE" w:rsidP="001E4B18">
      <w:pPr>
        <w:tabs>
          <w:tab w:val="left" w:pos="90"/>
          <w:tab w:val="right" w:pos="9360"/>
        </w:tabs>
        <w:snapToGrid w:val="0"/>
        <w:rPr>
          <w:lang w:val="fr-FR"/>
        </w:rPr>
      </w:pPr>
      <w:r>
        <w:rPr>
          <w:b/>
          <w:lang w:val="fr-FR"/>
        </w:rPr>
        <w:t>Example:</w:t>
      </w:r>
      <w:r>
        <w:rPr>
          <w:lang w:val="fr-FR"/>
        </w:rPr>
        <w:t xml:space="preserve"> </w:t>
      </w:r>
      <w:r>
        <w:rPr>
          <w:rFonts w:ascii="Courier New" w:hAnsi="Courier New" w:cs="Courier New"/>
          <w:sz w:val="20"/>
          <w:lang w:val="fr-FR"/>
        </w:rPr>
        <w:t>Courier font 10 points</w:t>
      </w:r>
    </w:p>
    <w:p w14:paraId="1A03C5B2" w14:textId="77777777" w:rsidR="00E90EFE" w:rsidRDefault="00E90EFE" w:rsidP="001E4B18">
      <w:pPr>
        <w:tabs>
          <w:tab w:val="right" w:pos="9360"/>
        </w:tabs>
        <w:snapToGrid w:val="0"/>
        <w:rPr>
          <w:lang w:val="fr-FR"/>
        </w:rPr>
      </w:pPr>
    </w:p>
    <w:p w14:paraId="1DC406A6" w14:textId="77777777" w:rsidR="00E90EFE" w:rsidRPr="00851D3A" w:rsidRDefault="00E90EFE" w:rsidP="000A5A33">
      <w:pPr>
        <w:pStyle w:val="Heading3"/>
        <w:rPr>
          <w:lang w:val="fr-FR"/>
        </w:rPr>
      </w:pPr>
      <w:bookmarkStart w:id="24" w:name="_Toc528558276"/>
      <w:bookmarkStart w:id="25" w:name="_Toc78075498"/>
      <w:bookmarkStart w:id="26" w:name="_Toc78099682"/>
      <w:bookmarkStart w:id="27" w:name="_Toc80516434"/>
      <w:bookmarkStart w:id="28" w:name="_Toc104188000"/>
      <w:r w:rsidRPr="00851D3A">
        <w:rPr>
          <w:lang w:val="fr-FR"/>
        </w:rPr>
        <w:t>User Response</w:t>
      </w:r>
      <w:bookmarkEnd w:id="24"/>
      <w:bookmarkEnd w:id="25"/>
      <w:bookmarkEnd w:id="26"/>
      <w:bookmarkEnd w:id="27"/>
      <w:bookmarkEnd w:id="28"/>
    </w:p>
    <w:p w14:paraId="043FBEA3" w14:textId="77777777" w:rsidR="000A5A33" w:rsidRDefault="00E90EFE" w:rsidP="001E4B18">
      <w:pPr>
        <w:tabs>
          <w:tab w:val="left" w:pos="90"/>
          <w:tab w:val="right" w:pos="9360"/>
        </w:tabs>
        <w:snapToGrid w:val="0"/>
      </w:pPr>
      <w:r>
        <w:t>User entry response appears in boldface type Courier font, no larger than 10 points.</w:t>
      </w:r>
    </w:p>
    <w:p w14:paraId="1C812CC3" w14:textId="77777777" w:rsidR="00E90EFE" w:rsidRDefault="00E90EFE" w:rsidP="001E4B18">
      <w:pPr>
        <w:tabs>
          <w:tab w:val="left" w:pos="90"/>
          <w:tab w:val="right" w:pos="9360"/>
        </w:tabs>
        <w:snapToGrid w:val="0"/>
        <w:rPr>
          <w:rFonts w:ascii="Courier" w:hAnsi="Courier"/>
          <w:b/>
        </w:rPr>
      </w:pPr>
      <w:r>
        <w:rPr>
          <w:b/>
        </w:rPr>
        <w:t>Example</w:t>
      </w:r>
      <w:r>
        <w:rPr>
          <w:rFonts w:ascii="Courier" w:hAnsi="Courier"/>
          <w:b/>
        </w:rPr>
        <w:t>:</w:t>
      </w:r>
      <w:r>
        <w:t xml:space="preserve"> </w:t>
      </w:r>
      <w:r>
        <w:rPr>
          <w:rFonts w:ascii="Courier New" w:hAnsi="Courier New" w:cs="Courier New"/>
          <w:b/>
          <w:sz w:val="20"/>
        </w:rPr>
        <w:t>Boldface type</w:t>
      </w:r>
    </w:p>
    <w:p w14:paraId="229EFB80" w14:textId="77777777" w:rsidR="00E90EFE" w:rsidRDefault="00E90EFE" w:rsidP="001E4B18">
      <w:bookmarkStart w:id="29" w:name="_Toc528558277"/>
    </w:p>
    <w:p w14:paraId="48231BFD" w14:textId="77777777" w:rsidR="00E90EFE" w:rsidRDefault="00E90EFE" w:rsidP="000A5A33">
      <w:pPr>
        <w:pStyle w:val="Heading3"/>
      </w:pPr>
      <w:bookmarkStart w:id="30" w:name="_Toc78075499"/>
      <w:bookmarkStart w:id="31" w:name="_Toc78099683"/>
      <w:bookmarkStart w:id="32" w:name="_Toc80516435"/>
      <w:bookmarkStart w:id="33" w:name="_Toc104188001"/>
      <w:r>
        <w:t>Return Symbol</w:t>
      </w:r>
      <w:bookmarkEnd w:id="29"/>
      <w:bookmarkEnd w:id="30"/>
      <w:bookmarkEnd w:id="31"/>
      <w:bookmarkEnd w:id="32"/>
      <w:bookmarkEnd w:id="33"/>
    </w:p>
    <w:p w14:paraId="05F5A57C" w14:textId="77777777" w:rsidR="000A5A33" w:rsidRDefault="00E90EFE" w:rsidP="001E4B18">
      <w:r>
        <w:t xml:space="preserve">User response to computer dialogue is followed by the </w:t>
      </w:r>
      <w:r>
        <w:rPr>
          <w:rFonts w:ascii="Courier 10 Pitch" w:hAnsi="Courier 10 Pitch"/>
          <w:bCs/>
        </w:rPr>
        <w:t>&lt;RET&gt;</w:t>
      </w:r>
      <w:r>
        <w:t xml:space="preserve"> symbol that appears in Courier font, no larger th</w:t>
      </w:r>
      <w:r w:rsidR="000E5D31">
        <w:t>an 10 points, and bolded.</w:t>
      </w:r>
    </w:p>
    <w:p w14:paraId="3BDA4117" w14:textId="77777777" w:rsidR="00E90EFE" w:rsidRDefault="00E90EFE" w:rsidP="001E4B18">
      <w:pPr>
        <w:rPr>
          <w:rFonts w:ascii="Courier 10 Pitch" w:hAnsi="Courier 10 Pitch"/>
          <w:b/>
        </w:rPr>
      </w:pPr>
      <w:r>
        <w:rPr>
          <w:b/>
        </w:rPr>
        <w:t xml:space="preserve">Example: </w:t>
      </w:r>
      <w:r w:rsidRPr="000A5A33">
        <w:rPr>
          <w:rFonts w:ascii="Courier New" w:hAnsi="Courier New" w:cs="Courier New"/>
          <w:b/>
          <w:sz w:val="20"/>
        </w:rPr>
        <w:t>&lt;RET&gt;</w:t>
      </w:r>
    </w:p>
    <w:p w14:paraId="3EFFEE4A" w14:textId="77777777" w:rsidR="00E90EFE" w:rsidRDefault="00E90EFE" w:rsidP="001E4B18"/>
    <w:p w14:paraId="7B656C0A" w14:textId="77777777" w:rsidR="00E90EFE" w:rsidRDefault="00E90EFE" w:rsidP="000A5A33">
      <w:pPr>
        <w:pStyle w:val="Heading3"/>
      </w:pPr>
      <w:bookmarkStart w:id="34" w:name="_Toc528558278"/>
      <w:bookmarkStart w:id="35" w:name="_Toc78075500"/>
      <w:bookmarkStart w:id="36" w:name="_Toc78099684"/>
      <w:bookmarkStart w:id="37" w:name="_Toc80516436"/>
      <w:bookmarkStart w:id="38" w:name="_Toc104188002"/>
      <w:r>
        <w:t>Tab Symbol</w:t>
      </w:r>
      <w:bookmarkEnd w:id="34"/>
      <w:bookmarkEnd w:id="35"/>
      <w:bookmarkEnd w:id="36"/>
      <w:bookmarkEnd w:id="37"/>
      <w:bookmarkEnd w:id="38"/>
    </w:p>
    <w:p w14:paraId="7CEEAFB1" w14:textId="77777777" w:rsidR="000A5A33" w:rsidRDefault="00E90EFE" w:rsidP="001E4B18">
      <w:pPr>
        <w:tabs>
          <w:tab w:val="right" w:pos="9360"/>
        </w:tabs>
        <w:snapToGrid w:val="0"/>
        <w:rPr>
          <w:bCs/>
        </w:rPr>
      </w:pPr>
      <w:r>
        <w:t>User response to computer dialogue is followed by the symbol that appears in Courier font, no larger than 10 points, and bolded.</w:t>
      </w:r>
    </w:p>
    <w:p w14:paraId="6BD72770" w14:textId="77777777" w:rsidR="00E90EFE" w:rsidRDefault="00E90EFE" w:rsidP="001E4B18">
      <w:pPr>
        <w:tabs>
          <w:tab w:val="right" w:pos="9360"/>
        </w:tabs>
        <w:snapToGrid w:val="0"/>
        <w:rPr>
          <w:rFonts w:ascii="Courier New" w:hAnsi="Courier New" w:cs="Courier New"/>
          <w:sz w:val="20"/>
        </w:rPr>
      </w:pPr>
      <w:r>
        <w:rPr>
          <w:b/>
        </w:rPr>
        <w:t xml:space="preserve">Example: </w:t>
      </w:r>
      <w:r w:rsidRPr="000A5A33">
        <w:rPr>
          <w:rFonts w:ascii="Courier New" w:hAnsi="Courier New" w:cs="Courier New"/>
          <w:sz w:val="20"/>
        </w:rPr>
        <w:t>&lt;Tab&gt;</w:t>
      </w:r>
    </w:p>
    <w:p w14:paraId="3810E38E" w14:textId="77777777" w:rsidR="000A6E49" w:rsidRDefault="000A6E49" w:rsidP="00CC5026"/>
    <w:p w14:paraId="7AF69FC4" w14:textId="77777777" w:rsidR="000A6E49" w:rsidRPr="00CC5026" w:rsidRDefault="000A6E49" w:rsidP="00CC5026"/>
    <w:p w14:paraId="625C1298" w14:textId="77777777" w:rsidR="00A366ED" w:rsidRPr="00851D3A" w:rsidRDefault="00A366ED" w:rsidP="000E5D31">
      <w:pPr>
        <w:pStyle w:val="Heading2"/>
      </w:pPr>
      <w:bookmarkStart w:id="39" w:name="_Toc78075501"/>
      <w:bookmarkStart w:id="40" w:name="_Toc78099685"/>
      <w:bookmarkStart w:id="41" w:name="_Toc80516437"/>
      <w:bookmarkStart w:id="42" w:name="_Toc104188003"/>
      <w:bookmarkEnd w:id="2"/>
      <w:r w:rsidRPr="00851D3A">
        <w:t xml:space="preserve">Software and Documentation Retrieval </w:t>
      </w:r>
      <w:bookmarkEnd w:id="39"/>
      <w:bookmarkEnd w:id="40"/>
      <w:bookmarkEnd w:id="41"/>
      <w:r w:rsidR="00CC5026">
        <w:t>Information</w:t>
      </w:r>
      <w:bookmarkEnd w:id="42"/>
    </w:p>
    <w:p w14:paraId="01423CBF" w14:textId="77777777" w:rsidR="00E46A31" w:rsidRDefault="005F284A" w:rsidP="00E46A31">
      <w:r>
        <w:t>V</w:t>
      </w:r>
      <w:r w:rsidR="0055325A" w:rsidRPr="00564874">
        <w:t>istA Laboratory Multidivisional Antimicrobial Trend Report LR*5.2*257</w:t>
      </w:r>
      <w:r w:rsidR="00E46A31" w:rsidRPr="00E46A31">
        <w:t xml:space="preserve"> </w:t>
      </w:r>
      <w:r w:rsidR="00A366ED">
        <w:t xml:space="preserve">software and </w:t>
      </w:r>
      <w:r>
        <w:rPr>
          <w:rFonts w:eastAsia="MS Mincho"/>
        </w:rPr>
        <w:t xml:space="preserve">User </w:t>
      </w:r>
      <w:r w:rsidR="00E46A31">
        <w:t>Guide distributions are as follows:</w:t>
      </w:r>
    </w:p>
    <w:p w14:paraId="65211199" w14:textId="77777777" w:rsidR="004330C4" w:rsidRDefault="004330C4" w:rsidP="00E46A31"/>
    <w:p w14:paraId="40AD0CD9" w14:textId="77777777" w:rsidR="00A366ED" w:rsidRDefault="00A366ED" w:rsidP="00A366ED">
      <w:pPr>
        <w:pBdr>
          <w:top w:val="single" w:sz="4" w:space="1" w:color="auto"/>
          <w:left w:val="single" w:sz="4" w:space="4" w:color="auto"/>
          <w:bottom w:val="single" w:sz="4" w:space="1" w:color="auto"/>
          <w:right w:val="single" w:sz="4" w:space="4" w:color="auto"/>
        </w:pBdr>
        <w:rPr>
          <w:rFonts w:eastAsia="MS Mincho"/>
        </w:rPr>
      </w:pPr>
    </w:p>
    <w:p w14:paraId="49D2C636" w14:textId="77777777" w:rsidR="00A366ED" w:rsidRDefault="00A366ED" w:rsidP="00A366ED">
      <w:pPr>
        <w:pBdr>
          <w:top w:val="single" w:sz="4" w:space="1" w:color="auto"/>
          <w:left w:val="single" w:sz="4" w:space="4" w:color="auto"/>
          <w:bottom w:val="single" w:sz="4" w:space="1" w:color="auto"/>
          <w:right w:val="single" w:sz="4" w:space="4" w:color="auto"/>
        </w:pBdr>
        <w:rPr>
          <w:rFonts w:eastAsia="MS Mincho"/>
        </w:rPr>
      </w:pPr>
      <w:r>
        <w:rPr>
          <w:rFonts w:eastAsia="MS Mincho"/>
          <w:b/>
          <w:bCs/>
        </w:rPr>
        <w:t>NOTE:</w:t>
      </w:r>
      <w:r>
        <w:rPr>
          <w:rFonts w:eastAsia="MS Mincho"/>
        </w:rPr>
        <w:t xml:space="preserve"> All sites are encouraged to use the </w:t>
      </w:r>
      <w:r>
        <w:rPr>
          <w:rFonts w:cs="Courier New"/>
        </w:rPr>
        <w:t xml:space="preserve">File Transfer Protocol (FTP) </w:t>
      </w:r>
      <w:r>
        <w:rPr>
          <w:rFonts w:eastAsia="MS Mincho"/>
        </w:rPr>
        <w:t>capability. Use the FTP address “download.vista.med.va.gov” (without the quotes) to connect to the first available FTP server where the files are located.</w:t>
      </w:r>
    </w:p>
    <w:p w14:paraId="360AD63E" w14:textId="77777777" w:rsidR="00A366ED" w:rsidRDefault="00A366ED" w:rsidP="00A366ED">
      <w:pPr>
        <w:pStyle w:val="Index1"/>
        <w:pBdr>
          <w:top w:val="single" w:sz="4" w:space="1" w:color="auto"/>
          <w:left w:val="single" w:sz="4" w:space="4" w:color="auto"/>
          <w:bottom w:val="single" w:sz="4" w:space="1" w:color="auto"/>
          <w:right w:val="single" w:sz="4" w:space="4" w:color="auto"/>
        </w:pBdr>
        <w:tabs>
          <w:tab w:val="clear" w:pos="360"/>
        </w:tabs>
      </w:pPr>
    </w:p>
    <w:p w14:paraId="58C9CD15" w14:textId="77777777" w:rsidR="004330C4" w:rsidRDefault="004330C4" w:rsidP="00A366ED"/>
    <w:p w14:paraId="50CD802F" w14:textId="77777777" w:rsidR="005F284A" w:rsidRDefault="005F284A" w:rsidP="00A366ED"/>
    <w:p w14:paraId="76BB77F1" w14:textId="77777777" w:rsidR="0055325A" w:rsidRPr="00564874" w:rsidRDefault="0055325A" w:rsidP="005F284A">
      <w:pPr>
        <w:pStyle w:val="Heading3"/>
      </w:pPr>
      <w:bookmarkStart w:id="43" w:name="_Toc104188004"/>
      <w:r w:rsidRPr="00564874">
        <w:t>Software Retrieval</w:t>
      </w:r>
      <w:bookmarkEnd w:id="43"/>
    </w:p>
    <w:p w14:paraId="10F555D6" w14:textId="77777777" w:rsidR="0055325A" w:rsidRPr="00564874" w:rsidRDefault="0055325A" w:rsidP="0055325A">
      <w:r w:rsidRPr="00564874">
        <w:t xml:space="preserve">VistA Laboratory Multidivisional Antimicrobial Trend Report </w:t>
      </w:r>
      <w:r w:rsidR="005F284A">
        <w:t xml:space="preserve">Patch </w:t>
      </w:r>
      <w:r w:rsidRPr="00564874">
        <w:t xml:space="preserve">LR*5.2*257 </w:t>
      </w:r>
      <w:r w:rsidR="00D15456">
        <w:t xml:space="preserve">software </w:t>
      </w:r>
      <w:r w:rsidRPr="00564874">
        <w:t>is distributed by Packm</w:t>
      </w:r>
      <w:r w:rsidR="005F284A">
        <w:t>an.</w:t>
      </w:r>
    </w:p>
    <w:p w14:paraId="2EEA9AD5" w14:textId="77777777" w:rsidR="005F284A" w:rsidRDefault="00CC5026" w:rsidP="005F284A">
      <w:pPr>
        <w:pStyle w:val="Heading3"/>
      </w:pPr>
      <w:r>
        <w:rPr>
          <w:rFonts w:eastAsia="Times New Roman"/>
          <w:bCs w:val="0"/>
          <w:sz w:val="24"/>
          <w:u w:val="none"/>
        </w:rPr>
        <w:br w:type="page"/>
      </w:r>
      <w:bookmarkStart w:id="44" w:name="_Toc104188005"/>
      <w:r w:rsidR="005F284A" w:rsidRPr="00851D3A">
        <w:lastRenderedPageBreak/>
        <w:t>Documentation Retrieval</w:t>
      </w:r>
      <w:bookmarkEnd w:id="44"/>
    </w:p>
    <w:p w14:paraId="794297AC" w14:textId="77777777" w:rsidR="00A366ED" w:rsidRDefault="00A366ED" w:rsidP="00A366ED">
      <w:r w:rsidRPr="00E46A31">
        <w:t>V</w:t>
      </w:r>
      <w:r w:rsidRPr="00D20808">
        <w:t>ist</w:t>
      </w:r>
      <w:r w:rsidRPr="00E46A31">
        <w:t xml:space="preserve">A Laboratory </w:t>
      </w:r>
      <w:r w:rsidR="005F284A">
        <w:rPr>
          <w:rFonts w:eastAsia="MS Mincho"/>
        </w:rPr>
        <w:t>Multi</w:t>
      </w:r>
      <w:r w:rsidR="001D39FD">
        <w:rPr>
          <w:rFonts w:eastAsia="MS Mincho"/>
        </w:rPr>
        <w:t>divisional Antimicrobial Trend Report</w:t>
      </w:r>
      <w:r w:rsidR="005F284A" w:rsidRPr="00564874">
        <w:t xml:space="preserve"> </w:t>
      </w:r>
      <w:r w:rsidR="005F284A">
        <w:t xml:space="preserve">Patch </w:t>
      </w:r>
      <w:r w:rsidR="005F284A" w:rsidRPr="00564874">
        <w:t xml:space="preserve">LR*5.2*257 </w:t>
      </w:r>
      <w:r w:rsidR="006C3282">
        <w:rPr>
          <w:rFonts w:eastAsia="MS Mincho"/>
        </w:rPr>
        <w:t>User</w:t>
      </w:r>
      <w:r>
        <w:t xml:space="preserve"> Guide </w:t>
      </w:r>
      <w:r w:rsidR="006C3282">
        <w:t xml:space="preserve">is </w:t>
      </w:r>
      <w:r>
        <w:t>available at the following Office of Information Field Offices (OIFOs) ANONYMOUS.SOFTWARE directories:</w:t>
      </w:r>
    </w:p>
    <w:p w14:paraId="0AC18777" w14:textId="77777777" w:rsidR="00A366ED" w:rsidRDefault="00A366ED" w:rsidP="00A366ED"/>
    <w:tbl>
      <w:tblPr>
        <w:tblW w:w="0" w:type="auto"/>
        <w:tblLook w:val="01E0" w:firstRow="1" w:lastRow="1" w:firstColumn="1" w:lastColumn="1" w:noHBand="0" w:noVBand="0"/>
      </w:tblPr>
      <w:tblGrid>
        <w:gridCol w:w="3130"/>
        <w:gridCol w:w="3156"/>
        <w:gridCol w:w="3290"/>
      </w:tblGrid>
      <w:tr w:rsidR="00A366ED" w:rsidRPr="00581B2C" w14:paraId="51DCFC70" w14:textId="77777777">
        <w:tc>
          <w:tcPr>
            <w:tcW w:w="3130" w:type="dxa"/>
            <w:shd w:val="clear" w:color="auto" w:fill="333399"/>
          </w:tcPr>
          <w:p w14:paraId="3D769BF3" w14:textId="77777777" w:rsidR="00A366ED" w:rsidRPr="00DD1382" w:rsidRDefault="00A366ED" w:rsidP="00E34DA5">
            <w:pPr>
              <w:jc w:val="center"/>
              <w:rPr>
                <w:color w:val="FFFFFF"/>
                <w:szCs w:val="24"/>
              </w:rPr>
            </w:pPr>
            <w:r w:rsidRPr="00DD1382">
              <w:rPr>
                <w:bCs/>
                <w:color w:val="FFFFFF"/>
                <w:szCs w:val="24"/>
              </w:rPr>
              <w:t>OI FIELD OFFICE</w:t>
            </w:r>
          </w:p>
        </w:tc>
        <w:tc>
          <w:tcPr>
            <w:tcW w:w="3156" w:type="dxa"/>
            <w:shd w:val="clear" w:color="auto" w:fill="333399"/>
          </w:tcPr>
          <w:p w14:paraId="0A498A34" w14:textId="77777777" w:rsidR="00A366ED" w:rsidRPr="00DD1382" w:rsidRDefault="00A366ED" w:rsidP="00E34DA5">
            <w:pPr>
              <w:jc w:val="center"/>
              <w:rPr>
                <w:color w:val="FFFFFF"/>
                <w:szCs w:val="24"/>
              </w:rPr>
            </w:pPr>
            <w:r w:rsidRPr="00DD1382">
              <w:rPr>
                <w:b/>
                <w:bCs/>
                <w:color w:val="FFFFFF"/>
                <w:szCs w:val="24"/>
              </w:rPr>
              <w:t>FTP ADDRESS</w:t>
            </w:r>
          </w:p>
        </w:tc>
        <w:tc>
          <w:tcPr>
            <w:tcW w:w="3290" w:type="dxa"/>
            <w:shd w:val="clear" w:color="auto" w:fill="333399"/>
          </w:tcPr>
          <w:p w14:paraId="4247A6F6" w14:textId="77777777" w:rsidR="00A366ED" w:rsidRPr="00DD1382" w:rsidRDefault="00A366ED" w:rsidP="00E34DA5">
            <w:pPr>
              <w:jc w:val="center"/>
              <w:rPr>
                <w:color w:val="FFFFFF"/>
                <w:szCs w:val="24"/>
              </w:rPr>
            </w:pPr>
            <w:r w:rsidRPr="00DD1382">
              <w:rPr>
                <w:b/>
                <w:bCs/>
                <w:color w:val="FFFFFF"/>
                <w:szCs w:val="24"/>
              </w:rPr>
              <w:t>DIRECTORY</w:t>
            </w:r>
          </w:p>
        </w:tc>
      </w:tr>
      <w:tr w:rsidR="00A366ED" w:rsidRPr="00581B2C" w14:paraId="147B73CC" w14:textId="77777777">
        <w:tc>
          <w:tcPr>
            <w:tcW w:w="3130" w:type="dxa"/>
          </w:tcPr>
          <w:p w14:paraId="25CD430F" w14:textId="77777777" w:rsidR="00A366ED" w:rsidRPr="00744E47" w:rsidRDefault="00744E47" w:rsidP="001E3A28">
            <w:pPr>
              <w:rPr>
                <w:sz w:val="22"/>
              </w:rPr>
            </w:pPr>
            <w:r>
              <w:rPr>
                <w:highlight w:val="yellow"/>
              </w:rPr>
              <w:t>REDACTED</w:t>
            </w:r>
          </w:p>
        </w:tc>
        <w:tc>
          <w:tcPr>
            <w:tcW w:w="3156" w:type="dxa"/>
          </w:tcPr>
          <w:p w14:paraId="4E925F47" w14:textId="77777777" w:rsidR="00A366ED" w:rsidRPr="00744E47" w:rsidRDefault="00744E47" w:rsidP="001E3A28">
            <w:pPr>
              <w:rPr>
                <w:sz w:val="22"/>
              </w:rPr>
            </w:pPr>
            <w:r>
              <w:rPr>
                <w:highlight w:val="yellow"/>
              </w:rPr>
              <w:t>REDACTED</w:t>
            </w:r>
          </w:p>
        </w:tc>
        <w:tc>
          <w:tcPr>
            <w:tcW w:w="3290" w:type="dxa"/>
          </w:tcPr>
          <w:p w14:paraId="605E15E9" w14:textId="77777777" w:rsidR="00A366ED" w:rsidRPr="00744E47" w:rsidRDefault="00744E47" w:rsidP="001E3A28">
            <w:pPr>
              <w:rPr>
                <w:sz w:val="22"/>
              </w:rPr>
            </w:pPr>
            <w:r>
              <w:rPr>
                <w:highlight w:val="yellow"/>
              </w:rPr>
              <w:t>REDACTED</w:t>
            </w:r>
          </w:p>
        </w:tc>
      </w:tr>
      <w:tr w:rsidR="00744E47" w:rsidRPr="00581B2C" w14:paraId="7E67BC7B" w14:textId="77777777" w:rsidTr="00C93BCC">
        <w:tc>
          <w:tcPr>
            <w:tcW w:w="3130" w:type="dxa"/>
          </w:tcPr>
          <w:p w14:paraId="5F161F04" w14:textId="77777777" w:rsidR="00744E47" w:rsidRPr="00744E47" w:rsidRDefault="00744E47" w:rsidP="00C93BCC">
            <w:pPr>
              <w:rPr>
                <w:sz w:val="22"/>
              </w:rPr>
            </w:pPr>
            <w:r>
              <w:rPr>
                <w:highlight w:val="yellow"/>
              </w:rPr>
              <w:t>REDACTED</w:t>
            </w:r>
          </w:p>
        </w:tc>
        <w:tc>
          <w:tcPr>
            <w:tcW w:w="3156" w:type="dxa"/>
          </w:tcPr>
          <w:p w14:paraId="6EB0C859" w14:textId="77777777" w:rsidR="00744E47" w:rsidRPr="00744E47" w:rsidRDefault="00744E47" w:rsidP="00C93BCC">
            <w:pPr>
              <w:rPr>
                <w:sz w:val="22"/>
              </w:rPr>
            </w:pPr>
            <w:r>
              <w:rPr>
                <w:highlight w:val="yellow"/>
              </w:rPr>
              <w:t>REDACTED</w:t>
            </w:r>
          </w:p>
        </w:tc>
        <w:tc>
          <w:tcPr>
            <w:tcW w:w="3290" w:type="dxa"/>
          </w:tcPr>
          <w:p w14:paraId="0F02EDC1" w14:textId="77777777" w:rsidR="00744E47" w:rsidRPr="00744E47" w:rsidRDefault="00744E47" w:rsidP="00C93BCC">
            <w:pPr>
              <w:rPr>
                <w:sz w:val="22"/>
              </w:rPr>
            </w:pPr>
            <w:r>
              <w:rPr>
                <w:highlight w:val="yellow"/>
              </w:rPr>
              <w:t>REDACTED</w:t>
            </w:r>
          </w:p>
        </w:tc>
      </w:tr>
      <w:tr w:rsidR="00744E47" w:rsidRPr="00581B2C" w14:paraId="49E235D1" w14:textId="77777777" w:rsidTr="00C93BCC">
        <w:tc>
          <w:tcPr>
            <w:tcW w:w="3130" w:type="dxa"/>
          </w:tcPr>
          <w:p w14:paraId="6CB6C3CD" w14:textId="77777777" w:rsidR="00744E47" w:rsidRPr="00744E47" w:rsidRDefault="00744E47" w:rsidP="00C93BCC">
            <w:pPr>
              <w:rPr>
                <w:sz w:val="22"/>
              </w:rPr>
            </w:pPr>
            <w:r>
              <w:rPr>
                <w:highlight w:val="yellow"/>
              </w:rPr>
              <w:t>REDACTED</w:t>
            </w:r>
          </w:p>
        </w:tc>
        <w:tc>
          <w:tcPr>
            <w:tcW w:w="3156" w:type="dxa"/>
          </w:tcPr>
          <w:p w14:paraId="3A8278E6" w14:textId="77777777" w:rsidR="00744E47" w:rsidRPr="00744E47" w:rsidRDefault="00744E47" w:rsidP="00C93BCC">
            <w:pPr>
              <w:rPr>
                <w:sz w:val="22"/>
              </w:rPr>
            </w:pPr>
            <w:r>
              <w:rPr>
                <w:highlight w:val="yellow"/>
              </w:rPr>
              <w:t>REDACTED</w:t>
            </w:r>
          </w:p>
        </w:tc>
        <w:tc>
          <w:tcPr>
            <w:tcW w:w="3290" w:type="dxa"/>
          </w:tcPr>
          <w:p w14:paraId="3A64D8E9" w14:textId="77777777" w:rsidR="00744E47" w:rsidRPr="00744E47" w:rsidRDefault="00744E47" w:rsidP="00C93BCC">
            <w:pPr>
              <w:rPr>
                <w:sz w:val="22"/>
              </w:rPr>
            </w:pPr>
            <w:r>
              <w:rPr>
                <w:highlight w:val="yellow"/>
              </w:rPr>
              <w:t>REDACTED</w:t>
            </w:r>
          </w:p>
        </w:tc>
      </w:tr>
      <w:tr w:rsidR="00A366ED" w:rsidRPr="00581B2C" w14:paraId="17F2B418" w14:textId="77777777">
        <w:tc>
          <w:tcPr>
            <w:tcW w:w="3130" w:type="dxa"/>
          </w:tcPr>
          <w:p w14:paraId="06375E3C" w14:textId="77777777" w:rsidR="00A366ED" w:rsidRPr="00DD1382" w:rsidRDefault="00A366ED" w:rsidP="001E3A28"/>
        </w:tc>
        <w:tc>
          <w:tcPr>
            <w:tcW w:w="3156" w:type="dxa"/>
          </w:tcPr>
          <w:p w14:paraId="1526C5F8" w14:textId="77777777" w:rsidR="00A366ED" w:rsidRPr="00DD1382" w:rsidRDefault="00A366ED" w:rsidP="001E3A28">
            <w:pPr>
              <w:rPr>
                <w:b/>
                <w:bCs/>
              </w:rPr>
            </w:pPr>
          </w:p>
        </w:tc>
        <w:tc>
          <w:tcPr>
            <w:tcW w:w="3290" w:type="dxa"/>
          </w:tcPr>
          <w:p w14:paraId="0B8567FB" w14:textId="77777777" w:rsidR="00A366ED" w:rsidRPr="00DD1382" w:rsidRDefault="00A366ED" w:rsidP="001E3A28">
            <w:pPr>
              <w:rPr>
                <w:b/>
                <w:bCs/>
              </w:rPr>
            </w:pPr>
          </w:p>
        </w:tc>
      </w:tr>
      <w:tr w:rsidR="00A366ED" w:rsidRPr="00581B2C" w14:paraId="5B2B8A67" w14:textId="77777777">
        <w:tc>
          <w:tcPr>
            <w:tcW w:w="3130" w:type="dxa"/>
          </w:tcPr>
          <w:p w14:paraId="54F3C121" w14:textId="77777777" w:rsidR="00A366ED" w:rsidRPr="00DD1382" w:rsidRDefault="00A366ED" w:rsidP="001E3A28"/>
        </w:tc>
        <w:tc>
          <w:tcPr>
            <w:tcW w:w="3156" w:type="dxa"/>
          </w:tcPr>
          <w:p w14:paraId="2644E29C" w14:textId="77777777" w:rsidR="00A366ED" w:rsidRPr="00DD1382" w:rsidRDefault="00A366ED" w:rsidP="001E3A28">
            <w:pPr>
              <w:rPr>
                <w:color w:val="000000"/>
              </w:rPr>
            </w:pPr>
          </w:p>
        </w:tc>
        <w:tc>
          <w:tcPr>
            <w:tcW w:w="3290" w:type="dxa"/>
          </w:tcPr>
          <w:p w14:paraId="3BB6496C" w14:textId="77777777" w:rsidR="00A366ED" w:rsidRPr="00DD1382" w:rsidRDefault="00A366ED" w:rsidP="001E3A28">
            <w:pPr>
              <w:rPr>
                <w:color w:val="000000"/>
              </w:rPr>
            </w:pPr>
          </w:p>
        </w:tc>
      </w:tr>
    </w:tbl>
    <w:p w14:paraId="306966EA" w14:textId="77777777" w:rsidR="00E46A31" w:rsidRDefault="00E46A31" w:rsidP="00E46A31"/>
    <w:p w14:paraId="569DDC26" w14:textId="77777777" w:rsidR="00A366ED" w:rsidRDefault="00A366ED" w:rsidP="00E46A31"/>
    <w:p w14:paraId="0113800A" w14:textId="77777777" w:rsidR="00A366ED" w:rsidRPr="00851D3A" w:rsidRDefault="00A366ED" w:rsidP="005F284A">
      <w:pPr>
        <w:pStyle w:val="Heading3"/>
      </w:pPr>
      <w:bookmarkStart w:id="45" w:name="_Toc1883991"/>
      <w:bookmarkStart w:id="46" w:name="_Toc78075502"/>
      <w:bookmarkStart w:id="47" w:name="_Toc78099686"/>
      <w:bookmarkStart w:id="48" w:name="_Toc80516438"/>
      <w:bookmarkStart w:id="49" w:name="_Toc104188006"/>
      <w:r w:rsidRPr="00851D3A">
        <w:t>Documentation Retrieval Formats</w:t>
      </w:r>
      <w:bookmarkEnd w:id="45"/>
      <w:bookmarkEnd w:id="46"/>
      <w:bookmarkEnd w:id="47"/>
      <w:bookmarkEnd w:id="48"/>
      <w:bookmarkEnd w:id="49"/>
    </w:p>
    <w:p w14:paraId="6423B820" w14:textId="77777777" w:rsidR="00A366ED" w:rsidRDefault="00A366ED" w:rsidP="00A366ED">
      <w:pPr>
        <w:tabs>
          <w:tab w:val="right" w:pos="9360"/>
        </w:tabs>
        <w:snapToGrid w:val="0"/>
      </w:pPr>
      <w:r w:rsidRPr="00E46A31">
        <w:t>V</w:t>
      </w:r>
      <w:r w:rsidRPr="00D20808">
        <w:t>ist</w:t>
      </w:r>
      <w:r w:rsidRPr="00E46A31">
        <w:t xml:space="preserve">A Laboratory </w:t>
      </w:r>
      <w:r w:rsidR="001D39FD">
        <w:rPr>
          <w:rFonts w:eastAsia="MS Mincho"/>
        </w:rPr>
        <w:t>Multi-divisional Antimicrobial Trend Report</w:t>
      </w:r>
      <w:r w:rsidR="00CF7F02">
        <w:rPr>
          <w:rFonts w:eastAsia="MS Mincho"/>
        </w:rPr>
        <w:t xml:space="preserve"> </w:t>
      </w:r>
      <w:r w:rsidR="005F284A">
        <w:t xml:space="preserve">Patch </w:t>
      </w:r>
      <w:r w:rsidR="005F284A" w:rsidRPr="00564874">
        <w:t xml:space="preserve">LR*5.2*257 </w:t>
      </w:r>
      <w:r w:rsidR="005F284A">
        <w:rPr>
          <w:rFonts w:eastAsia="MS Mincho"/>
        </w:rPr>
        <w:t>User</w:t>
      </w:r>
      <w:r w:rsidR="005F284A">
        <w:t xml:space="preserve"> Guide</w:t>
      </w:r>
      <w:r w:rsidR="005F284A">
        <w:rPr>
          <w:rFonts w:eastAsia="MS Mincho"/>
        </w:rPr>
        <w:t xml:space="preserve"> </w:t>
      </w:r>
      <w:r>
        <w:rPr>
          <w:rFonts w:eastAsia="MS Mincho"/>
        </w:rPr>
        <w:t>files are exported in the following retrieval formats:</w:t>
      </w:r>
    </w:p>
    <w:p w14:paraId="495BA22E" w14:textId="77777777" w:rsidR="00A366ED" w:rsidRDefault="00A366ED" w:rsidP="00A366ED">
      <w:pPr>
        <w:pStyle w:val="Index1"/>
        <w:rPr>
          <w:rFonts w:eastAsia="MS Mincho"/>
        </w:rPr>
      </w:pPr>
    </w:p>
    <w:tbl>
      <w:tblPr>
        <w:tblW w:w="0" w:type="auto"/>
        <w:tblLook w:val="01E0" w:firstRow="1" w:lastRow="1" w:firstColumn="1" w:lastColumn="1" w:noHBand="0" w:noVBand="0"/>
      </w:tblPr>
      <w:tblGrid>
        <w:gridCol w:w="3236"/>
        <w:gridCol w:w="2902"/>
        <w:gridCol w:w="2718"/>
      </w:tblGrid>
      <w:tr w:rsidR="00A366ED" w:rsidRPr="00067168" w14:paraId="0E58C7C2" w14:textId="77777777">
        <w:tc>
          <w:tcPr>
            <w:tcW w:w="3236" w:type="dxa"/>
            <w:tcBorders>
              <w:bottom w:val="single" w:sz="4" w:space="0" w:color="auto"/>
            </w:tcBorders>
            <w:shd w:val="clear" w:color="auto" w:fill="333399"/>
          </w:tcPr>
          <w:p w14:paraId="5B699BFF" w14:textId="77777777" w:rsidR="00A366ED" w:rsidRPr="00DD1382" w:rsidRDefault="00DD1382" w:rsidP="00A04C45">
            <w:pPr>
              <w:jc w:val="center"/>
              <w:rPr>
                <w:color w:val="FFFFFF"/>
                <w:lang w:val="fr-FR"/>
              </w:rPr>
            </w:pPr>
            <w:r w:rsidRPr="00DD1382">
              <w:rPr>
                <w:color w:val="FFFFFF"/>
                <w:lang w:val="fr-FR"/>
              </w:rPr>
              <w:t>File Names</w:t>
            </w:r>
          </w:p>
        </w:tc>
        <w:tc>
          <w:tcPr>
            <w:tcW w:w="2902" w:type="dxa"/>
            <w:tcBorders>
              <w:bottom w:val="single" w:sz="4" w:space="0" w:color="auto"/>
            </w:tcBorders>
            <w:shd w:val="clear" w:color="auto" w:fill="333399"/>
          </w:tcPr>
          <w:p w14:paraId="7D9264F1" w14:textId="77777777" w:rsidR="00A366ED" w:rsidRPr="00DD1382" w:rsidRDefault="00DD1382" w:rsidP="00A04C45">
            <w:pPr>
              <w:jc w:val="center"/>
              <w:rPr>
                <w:color w:val="FFFFFF"/>
                <w:lang w:val="fr-FR"/>
              </w:rPr>
            </w:pPr>
            <w:r w:rsidRPr="00DD1382">
              <w:rPr>
                <w:color w:val="FFFFFF"/>
                <w:lang w:val="fr-FR"/>
              </w:rPr>
              <w:t>Contents</w:t>
            </w:r>
          </w:p>
        </w:tc>
        <w:tc>
          <w:tcPr>
            <w:tcW w:w="2718" w:type="dxa"/>
            <w:tcBorders>
              <w:bottom w:val="single" w:sz="4" w:space="0" w:color="auto"/>
            </w:tcBorders>
            <w:shd w:val="clear" w:color="auto" w:fill="333399"/>
          </w:tcPr>
          <w:p w14:paraId="7437738C" w14:textId="77777777" w:rsidR="00A366ED" w:rsidRPr="00DD1382" w:rsidRDefault="00DD1382" w:rsidP="00A04C45">
            <w:pPr>
              <w:jc w:val="center"/>
              <w:rPr>
                <w:color w:val="FFFFFF"/>
                <w:lang w:val="fr-FR"/>
              </w:rPr>
            </w:pPr>
            <w:r w:rsidRPr="00DD1382">
              <w:rPr>
                <w:color w:val="FFFFFF"/>
              </w:rPr>
              <w:t>Retrieval</w:t>
            </w:r>
            <w:r w:rsidRPr="00DD1382">
              <w:rPr>
                <w:color w:val="FFFFFF"/>
                <w:lang w:val="fr-FR"/>
              </w:rPr>
              <w:t xml:space="preserve"> Formats</w:t>
            </w:r>
          </w:p>
        </w:tc>
      </w:tr>
      <w:tr w:rsidR="00A366ED" w:rsidRPr="00067168" w14:paraId="51F12DD2" w14:textId="77777777">
        <w:tc>
          <w:tcPr>
            <w:tcW w:w="3236" w:type="dxa"/>
            <w:shd w:val="clear" w:color="auto" w:fill="auto"/>
          </w:tcPr>
          <w:p w14:paraId="7EF427BA" w14:textId="77777777" w:rsidR="00A366ED" w:rsidRPr="00067168" w:rsidRDefault="00A366ED" w:rsidP="00E34DA5">
            <w:pPr>
              <w:rPr>
                <w:lang w:val="fr-FR"/>
              </w:rPr>
            </w:pPr>
          </w:p>
        </w:tc>
        <w:tc>
          <w:tcPr>
            <w:tcW w:w="2902" w:type="dxa"/>
            <w:shd w:val="clear" w:color="auto" w:fill="auto"/>
          </w:tcPr>
          <w:p w14:paraId="77A50AFF" w14:textId="77777777" w:rsidR="00A366ED" w:rsidRPr="00067168" w:rsidRDefault="00A366ED" w:rsidP="00E34DA5">
            <w:pPr>
              <w:rPr>
                <w:lang w:val="fr-FR"/>
              </w:rPr>
            </w:pPr>
          </w:p>
        </w:tc>
        <w:tc>
          <w:tcPr>
            <w:tcW w:w="2718" w:type="dxa"/>
            <w:shd w:val="clear" w:color="auto" w:fill="auto"/>
          </w:tcPr>
          <w:p w14:paraId="11A3BF5E" w14:textId="77777777" w:rsidR="00A366ED" w:rsidRPr="00067168" w:rsidRDefault="00A366ED" w:rsidP="00E34DA5"/>
        </w:tc>
      </w:tr>
      <w:tr w:rsidR="00A366ED" w:rsidRPr="00067168" w14:paraId="5D3B933A" w14:textId="77777777">
        <w:tc>
          <w:tcPr>
            <w:tcW w:w="3236" w:type="dxa"/>
          </w:tcPr>
          <w:p w14:paraId="2C77C5BB" w14:textId="77777777" w:rsidR="00A366ED" w:rsidRPr="008D656A" w:rsidRDefault="00A366ED" w:rsidP="00E34DA5">
            <w:pPr>
              <w:rPr>
                <w:color w:val="000000"/>
              </w:rPr>
            </w:pPr>
            <w:r w:rsidRPr="008D656A">
              <w:rPr>
                <w:rFonts w:eastAsia="MS Mincho"/>
              </w:rPr>
              <w:t>LAB_</w:t>
            </w:r>
            <w:r w:rsidR="00194E66" w:rsidRPr="005B3C65">
              <w:rPr>
                <w:rFonts w:eastAsia="MS Mincho"/>
                <w:color w:val="000000"/>
              </w:rPr>
              <w:t>52</w:t>
            </w:r>
            <w:r w:rsidRPr="008D656A">
              <w:rPr>
                <w:rFonts w:eastAsia="MS Mincho"/>
              </w:rPr>
              <w:t>_</w:t>
            </w:r>
            <w:r w:rsidR="00194E66">
              <w:rPr>
                <w:rFonts w:eastAsia="MS Mincho"/>
              </w:rPr>
              <w:t>257_U</w:t>
            </w:r>
            <w:r w:rsidRPr="008D656A">
              <w:rPr>
                <w:rFonts w:eastAsia="MS Mincho"/>
              </w:rPr>
              <w:t>G.</w:t>
            </w:r>
            <w:r w:rsidR="005863E9">
              <w:rPr>
                <w:rFonts w:eastAsia="MS Mincho"/>
              </w:rPr>
              <w:t>doc</w:t>
            </w:r>
          </w:p>
        </w:tc>
        <w:tc>
          <w:tcPr>
            <w:tcW w:w="2902" w:type="dxa"/>
          </w:tcPr>
          <w:p w14:paraId="09E954C1" w14:textId="77777777" w:rsidR="00A366ED" w:rsidRPr="008D656A" w:rsidRDefault="00CC5026" w:rsidP="00E34DA5">
            <w:r w:rsidRPr="008D656A">
              <w:t xml:space="preserve">Laboratory </w:t>
            </w:r>
            <w:r>
              <w:rPr>
                <w:rFonts w:eastAsia="MS Mincho"/>
              </w:rPr>
              <w:t xml:space="preserve">Multidivisional Antimicrobial Trend Report Patch LR*5.2*257 User </w:t>
            </w:r>
            <w:r w:rsidRPr="008D656A">
              <w:rPr>
                <w:rFonts w:eastAsia="MS Mincho"/>
              </w:rPr>
              <w:t>Guide</w:t>
            </w:r>
          </w:p>
        </w:tc>
        <w:tc>
          <w:tcPr>
            <w:tcW w:w="2718" w:type="dxa"/>
          </w:tcPr>
          <w:p w14:paraId="57651DF8" w14:textId="77777777" w:rsidR="00A366ED" w:rsidRPr="008D656A" w:rsidRDefault="00A366ED" w:rsidP="00E34DA5">
            <w:r w:rsidRPr="008D656A">
              <w:rPr>
                <w:rFonts w:eastAsia="MS Mincho"/>
              </w:rPr>
              <w:t>BINARY</w:t>
            </w:r>
          </w:p>
        </w:tc>
      </w:tr>
      <w:tr w:rsidR="008C66AD" w:rsidRPr="00067168" w14:paraId="5DCD31D0" w14:textId="77777777">
        <w:tc>
          <w:tcPr>
            <w:tcW w:w="3236" w:type="dxa"/>
          </w:tcPr>
          <w:p w14:paraId="518BF3A2" w14:textId="77777777" w:rsidR="008C66AD" w:rsidRPr="008D656A" w:rsidRDefault="008C66AD" w:rsidP="00E34DA5">
            <w:pPr>
              <w:rPr>
                <w:rFonts w:eastAsia="MS Mincho"/>
              </w:rPr>
            </w:pPr>
          </w:p>
        </w:tc>
        <w:tc>
          <w:tcPr>
            <w:tcW w:w="2902" w:type="dxa"/>
          </w:tcPr>
          <w:p w14:paraId="010E6659" w14:textId="77777777" w:rsidR="008C66AD" w:rsidRPr="008D656A" w:rsidRDefault="008C66AD" w:rsidP="00E34DA5">
            <w:pPr>
              <w:rPr>
                <w:rFonts w:eastAsia="MS Mincho"/>
              </w:rPr>
            </w:pPr>
          </w:p>
        </w:tc>
        <w:tc>
          <w:tcPr>
            <w:tcW w:w="2718" w:type="dxa"/>
          </w:tcPr>
          <w:p w14:paraId="2079054E" w14:textId="77777777" w:rsidR="008C66AD" w:rsidRPr="008D656A" w:rsidRDefault="008C66AD" w:rsidP="00E34DA5">
            <w:pPr>
              <w:rPr>
                <w:rFonts w:eastAsia="MS Mincho"/>
              </w:rPr>
            </w:pPr>
          </w:p>
        </w:tc>
      </w:tr>
      <w:tr w:rsidR="00A366ED" w:rsidRPr="00067168" w14:paraId="411957EE" w14:textId="77777777">
        <w:tc>
          <w:tcPr>
            <w:tcW w:w="3236" w:type="dxa"/>
          </w:tcPr>
          <w:p w14:paraId="23FCF1E9" w14:textId="77777777" w:rsidR="00A366ED" w:rsidRPr="008D656A" w:rsidRDefault="00A366ED" w:rsidP="00E34DA5">
            <w:pPr>
              <w:rPr>
                <w:color w:val="000000"/>
              </w:rPr>
            </w:pPr>
            <w:r w:rsidRPr="008D656A">
              <w:rPr>
                <w:rFonts w:eastAsia="MS Mincho"/>
              </w:rPr>
              <w:t>LAB</w:t>
            </w:r>
            <w:r w:rsidRPr="005B3C65">
              <w:rPr>
                <w:rFonts w:eastAsia="MS Mincho"/>
                <w:color w:val="000000"/>
              </w:rPr>
              <w:t>_</w:t>
            </w:r>
            <w:r w:rsidR="005863E9" w:rsidRPr="005B3C65">
              <w:rPr>
                <w:rFonts w:eastAsia="MS Mincho"/>
                <w:color w:val="000000"/>
              </w:rPr>
              <w:t>52</w:t>
            </w:r>
            <w:r w:rsidRPr="008D656A">
              <w:rPr>
                <w:rFonts w:eastAsia="MS Mincho"/>
              </w:rPr>
              <w:t>_</w:t>
            </w:r>
            <w:r w:rsidR="005863E9">
              <w:rPr>
                <w:rFonts w:eastAsia="MS Mincho"/>
              </w:rPr>
              <w:t>257_</w:t>
            </w:r>
            <w:r w:rsidRPr="008D656A">
              <w:rPr>
                <w:rFonts w:eastAsia="MS Mincho"/>
              </w:rPr>
              <w:t>UG.</w:t>
            </w:r>
            <w:r w:rsidR="005863E9">
              <w:rPr>
                <w:rFonts w:eastAsia="MS Mincho"/>
              </w:rPr>
              <w:t>pdf</w:t>
            </w:r>
          </w:p>
        </w:tc>
        <w:tc>
          <w:tcPr>
            <w:tcW w:w="2902" w:type="dxa"/>
          </w:tcPr>
          <w:p w14:paraId="39D944AC" w14:textId="77777777" w:rsidR="00A366ED" w:rsidRPr="008D656A" w:rsidRDefault="00CC5026" w:rsidP="00E34DA5">
            <w:r w:rsidRPr="008D656A">
              <w:t xml:space="preserve">Laboratory </w:t>
            </w:r>
            <w:r>
              <w:rPr>
                <w:rFonts w:eastAsia="MS Mincho"/>
              </w:rPr>
              <w:t xml:space="preserve">Multidivisional Antimicrobial Trend Report Patch LR*5.2*257 </w:t>
            </w:r>
            <w:r w:rsidRPr="008D656A">
              <w:rPr>
                <w:rFonts w:eastAsia="MS Mincho"/>
              </w:rPr>
              <w:t>User Guide</w:t>
            </w:r>
          </w:p>
        </w:tc>
        <w:tc>
          <w:tcPr>
            <w:tcW w:w="2718" w:type="dxa"/>
          </w:tcPr>
          <w:p w14:paraId="5F2C49D5" w14:textId="77777777" w:rsidR="00A366ED" w:rsidRPr="008D656A" w:rsidRDefault="00A366ED" w:rsidP="00E34DA5">
            <w:r w:rsidRPr="008D656A">
              <w:rPr>
                <w:rFonts w:eastAsia="MS Mincho"/>
              </w:rPr>
              <w:t>BINARY</w:t>
            </w:r>
          </w:p>
        </w:tc>
      </w:tr>
    </w:tbl>
    <w:p w14:paraId="044F205A" w14:textId="77777777" w:rsidR="00CC5026" w:rsidRDefault="00CC5026" w:rsidP="00CC5026">
      <w:bookmarkStart w:id="50" w:name="_Toc80516439"/>
    </w:p>
    <w:p w14:paraId="6A98DCD5" w14:textId="77777777" w:rsidR="00CC5026" w:rsidRDefault="00CC5026" w:rsidP="00CC5026"/>
    <w:p w14:paraId="055CC3CE" w14:textId="77777777" w:rsidR="008D656A" w:rsidRPr="00871EBE" w:rsidRDefault="008D656A" w:rsidP="00DD1382">
      <w:pPr>
        <w:pStyle w:val="Heading2"/>
      </w:pPr>
      <w:bookmarkStart w:id="51" w:name="_Toc104188007"/>
      <w:r w:rsidRPr="00871EBE">
        <w:t>VistA Website Locations:</w:t>
      </w:r>
      <w:bookmarkEnd w:id="50"/>
      <w:bookmarkEnd w:id="51"/>
    </w:p>
    <w:p w14:paraId="52D062F1" w14:textId="77777777" w:rsidR="008D656A" w:rsidRDefault="00825BB9" w:rsidP="008D656A">
      <w:pPr>
        <w:tabs>
          <w:tab w:val="right" w:pos="9360"/>
        </w:tabs>
        <w:snapToGrid w:val="0"/>
      </w:pPr>
      <w:r w:rsidRPr="008D656A">
        <w:t xml:space="preserve">Laboratory </w:t>
      </w:r>
      <w:r>
        <w:rPr>
          <w:rFonts w:eastAsia="MS Mincho"/>
        </w:rPr>
        <w:t xml:space="preserve">Multidivisional Antimicrobial Trend Report LR*5.2*257 User </w:t>
      </w:r>
      <w:r w:rsidRPr="008D656A">
        <w:rPr>
          <w:rFonts w:eastAsia="MS Mincho"/>
        </w:rPr>
        <w:t>Guide</w:t>
      </w:r>
      <w:r w:rsidR="00AB2B7F">
        <w:t xml:space="preserve"> </w:t>
      </w:r>
      <w:r w:rsidR="003D55AB">
        <w:rPr>
          <w:rFonts w:eastAsia="MS Mincho" w:cs="Arial"/>
        </w:rPr>
        <w:t>is</w:t>
      </w:r>
      <w:r w:rsidR="00AB2B7F">
        <w:rPr>
          <w:rFonts w:eastAsia="MS Mincho" w:cs="Arial"/>
        </w:rPr>
        <w:t xml:space="preserve"> accessible </w:t>
      </w:r>
      <w:r w:rsidR="008D656A">
        <w:t xml:space="preserve">in </w:t>
      </w:r>
      <w:r w:rsidR="008D656A">
        <w:rPr>
          <w:rFonts w:eastAsia="MS Mincho"/>
        </w:rPr>
        <w:t>MS Word (</w:t>
      </w:r>
      <w:r>
        <w:t>.doc</w:t>
      </w:r>
      <w:r w:rsidR="008D656A">
        <w:t xml:space="preserve">) </w:t>
      </w:r>
      <w:r w:rsidR="00CC5026">
        <w:t xml:space="preserve">and </w:t>
      </w:r>
      <w:r w:rsidR="003D55AB">
        <w:t>Portable Document Format (</w:t>
      </w:r>
      <w:r>
        <w:t>.pdf</w:t>
      </w:r>
      <w:r w:rsidR="003D55AB">
        <w:t xml:space="preserve">) </w:t>
      </w:r>
      <w:r w:rsidR="008D656A">
        <w:t xml:space="preserve">at the following </w:t>
      </w:r>
      <w:smartTag w:uri="urn:schemas-microsoft-com:office:smarttags" w:element="place">
        <w:r w:rsidR="008D656A">
          <w:t>V</w:t>
        </w:r>
        <w:r w:rsidR="008D656A">
          <w:rPr>
            <w:sz w:val="22"/>
          </w:rPr>
          <w:t>ist</w:t>
        </w:r>
        <w:r w:rsidR="008D656A">
          <w:t>A</w:t>
        </w:r>
      </w:smartTag>
      <w:r w:rsidR="008D656A">
        <w:t xml:space="preserve"> locations:</w:t>
      </w:r>
    </w:p>
    <w:p w14:paraId="1F709EBB" w14:textId="77777777" w:rsidR="008D656A" w:rsidRDefault="008D656A" w:rsidP="008D656A"/>
    <w:p w14:paraId="3E8623FB" w14:textId="77777777" w:rsidR="008D656A" w:rsidRDefault="008D656A" w:rsidP="00DD1382">
      <w:pPr>
        <w:pStyle w:val="Heading3"/>
      </w:pPr>
      <w:bookmarkStart w:id="52" w:name="_Toc78075504"/>
      <w:bookmarkStart w:id="53" w:name="_Toc78099688"/>
      <w:bookmarkStart w:id="54" w:name="_Toc80516440"/>
      <w:bookmarkStart w:id="55" w:name="_Toc104188008"/>
      <w:r>
        <w:t>Laboratory Version 5.2 Home Page</w:t>
      </w:r>
      <w:bookmarkEnd w:id="52"/>
      <w:bookmarkEnd w:id="53"/>
      <w:bookmarkEnd w:id="54"/>
      <w:bookmarkEnd w:id="55"/>
    </w:p>
    <w:p w14:paraId="3B1F28EE" w14:textId="77777777" w:rsidR="008D656A" w:rsidRDefault="00854C93" w:rsidP="008D656A">
      <w:hyperlink r:id="rId14" w:history="1">
        <w:r w:rsidR="008D656A">
          <w:rPr>
            <w:rStyle w:val="Hyperlink"/>
          </w:rPr>
          <w:t>http://vista.med.va.gov/ClinicalSpecialties/lab/</w:t>
        </w:r>
      </w:hyperlink>
    </w:p>
    <w:p w14:paraId="3571F6A6" w14:textId="77777777" w:rsidR="008D656A" w:rsidRDefault="008D656A" w:rsidP="008D656A"/>
    <w:p w14:paraId="700FFD04" w14:textId="77777777" w:rsidR="008D656A" w:rsidRDefault="008D656A" w:rsidP="00DD1382">
      <w:pPr>
        <w:pStyle w:val="Heading3"/>
        <w:rPr>
          <w:lang w:val="fr-FR"/>
        </w:rPr>
      </w:pPr>
      <w:bookmarkStart w:id="56" w:name="_Toc78075505"/>
      <w:bookmarkStart w:id="57" w:name="_Toc78099689"/>
      <w:bookmarkStart w:id="58" w:name="_Toc80516441"/>
      <w:bookmarkStart w:id="59" w:name="_Toc104188009"/>
      <w:r w:rsidRPr="00851D3A">
        <w:rPr>
          <w:lang w:val="fr-FR"/>
        </w:rPr>
        <w:t>V</w:t>
      </w:r>
      <w:r w:rsidRPr="00851D3A">
        <w:rPr>
          <w:sz w:val="22"/>
          <w:lang w:val="fr-FR"/>
        </w:rPr>
        <w:t>ist</w:t>
      </w:r>
      <w:r w:rsidRPr="00851D3A">
        <w:rPr>
          <w:lang w:val="fr-FR"/>
        </w:rPr>
        <w:t>A</w:t>
      </w:r>
      <w:r>
        <w:rPr>
          <w:lang w:val="fr-FR"/>
        </w:rPr>
        <w:t xml:space="preserve"> Documentation Library (VDL)</w:t>
      </w:r>
      <w:bookmarkEnd w:id="56"/>
      <w:bookmarkEnd w:id="57"/>
      <w:bookmarkEnd w:id="58"/>
      <w:bookmarkEnd w:id="59"/>
    </w:p>
    <w:p w14:paraId="306A83EE" w14:textId="77777777" w:rsidR="008D656A" w:rsidRDefault="00854C93" w:rsidP="008D656A">
      <w:pPr>
        <w:rPr>
          <w:lang w:val="fr-FR"/>
        </w:rPr>
      </w:pPr>
      <w:hyperlink r:id="rId15" w:history="1">
        <w:r w:rsidR="008D656A">
          <w:rPr>
            <w:rStyle w:val="Hyperlink"/>
            <w:lang w:val="fr-FR"/>
          </w:rPr>
          <w:t>www.va.gov/vdl/</w:t>
        </w:r>
      </w:hyperlink>
    </w:p>
    <w:p w14:paraId="01541682" w14:textId="77777777" w:rsidR="008D656A" w:rsidRDefault="008D656A" w:rsidP="008D656A">
      <w:pPr>
        <w:rPr>
          <w:lang w:val="fr-FR"/>
        </w:rPr>
      </w:pPr>
    </w:p>
    <w:p w14:paraId="11F032ED" w14:textId="77777777" w:rsidR="00E46A31" w:rsidRPr="003D571D" w:rsidRDefault="00E46A31">
      <w:pPr>
        <w:rPr>
          <w:snapToGrid w:val="0"/>
          <w:lang w:val="es-ES"/>
        </w:rPr>
        <w:sectPr w:rsidR="00E46A31" w:rsidRPr="003D571D" w:rsidSect="00B0286A">
          <w:headerReference w:type="even" r:id="rId16"/>
          <w:pgSz w:w="12240" w:h="15840" w:code="1"/>
          <w:pgMar w:top="1440" w:right="1440" w:bottom="1440" w:left="1440" w:header="720" w:footer="720" w:gutter="0"/>
          <w:pgNumType w:fmt="lowerRoman"/>
          <w:cols w:space="720"/>
          <w:titlePg/>
        </w:sectPr>
      </w:pPr>
    </w:p>
    <w:p w14:paraId="46DE5C54" w14:textId="77777777" w:rsidR="00E46A31" w:rsidRDefault="00E46A31" w:rsidP="002E7D72">
      <w:pPr>
        <w:pStyle w:val="Heading1"/>
      </w:pPr>
      <w:bookmarkStart w:id="60" w:name="_Toc476443226"/>
      <w:bookmarkStart w:id="61" w:name="_Toc476464672"/>
      <w:bookmarkStart w:id="62" w:name="_Toc476556035"/>
      <w:bookmarkStart w:id="63" w:name="_Toc476635606"/>
      <w:bookmarkStart w:id="64" w:name="_Toc477748218"/>
      <w:bookmarkStart w:id="65" w:name="_Toc477749005"/>
      <w:bookmarkStart w:id="66" w:name="_Toc478194550"/>
      <w:bookmarkStart w:id="67" w:name="_Toc478194928"/>
      <w:bookmarkStart w:id="68" w:name="_Toc478279367"/>
      <w:bookmarkStart w:id="69" w:name="_Toc478541775"/>
      <w:bookmarkStart w:id="70" w:name="_Toc480011886"/>
      <w:bookmarkStart w:id="71" w:name="_Toc480096962"/>
      <w:bookmarkStart w:id="72" w:name="_Toc480612152"/>
      <w:bookmarkStart w:id="73" w:name="_Toc80755429"/>
      <w:bookmarkStart w:id="74" w:name="_Toc80755717"/>
      <w:bookmarkStart w:id="75" w:name="_Toc104188010"/>
      <w:r>
        <w:lastRenderedPageBreak/>
        <w:t xml:space="preserve">Table </w:t>
      </w:r>
      <w:r w:rsidR="00F1625F">
        <w:t>O</w:t>
      </w:r>
      <w:r>
        <w:t>f Contents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B88EAA1" w14:textId="77777777" w:rsidR="00472136" w:rsidRDefault="00472136">
      <w:pPr>
        <w:pStyle w:val="TOC1"/>
        <w:tabs>
          <w:tab w:val="right" w:leader="hyphen" w:pos="9350"/>
        </w:tabs>
        <w:rPr>
          <w:b w:val="0"/>
          <w:bCs w:val="0"/>
          <w:i w:val="0"/>
          <w:iCs w:val="0"/>
          <w:noProof/>
        </w:rPr>
      </w:pPr>
      <w:r>
        <w:rPr>
          <w:b w:val="0"/>
          <w:bCs w:val="0"/>
          <w:caps/>
        </w:rPr>
        <w:fldChar w:fldCharType="begin"/>
      </w:r>
      <w:r>
        <w:rPr>
          <w:b w:val="0"/>
          <w:bCs w:val="0"/>
          <w:caps/>
        </w:rPr>
        <w:instrText xml:space="preserve"> TOC \o "1-8" \h \z </w:instrText>
      </w:r>
      <w:r>
        <w:rPr>
          <w:b w:val="0"/>
          <w:bCs w:val="0"/>
          <w:caps/>
        </w:rPr>
        <w:fldChar w:fldCharType="separate"/>
      </w:r>
      <w:hyperlink w:anchor="_Toc104187991" w:history="1">
        <w:r w:rsidRPr="00754436">
          <w:rPr>
            <w:rStyle w:val="Hyperlink"/>
            <w:noProof/>
          </w:rPr>
          <w:t>Preface</w:t>
        </w:r>
        <w:r>
          <w:rPr>
            <w:noProof/>
            <w:webHidden/>
          </w:rPr>
          <w:tab/>
        </w:r>
        <w:r>
          <w:rPr>
            <w:noProof/>
            <w:webHidden/>
          </w:rPr>
          <w:fldChar w:fldCharType="begin"/>
        </w:r>
        <w:r>
          <w:rPr>
            <w:noProof/>
            <w:webHidden/>
          </w:rPr>
          <w:instrText xml:space="preserve"> PAGEREF _Toc104187991 \h </w:instrText>
        </w:r>
        <w:r>
          <w:rPr>
            <w:noProof/>
            <w:webHidden/>
          </w:rPr>
        </w:r>
        <w:r>
          <w:rPr>
            <w:noProof/>
            <w:webHidden/>
          </w:rPr>
          <w:fldChar w:fldCharType="separate"/>
        </w:r>
        <w:r w:rsidR="00872CAA">
          <w:rPr>
            <w:noProof/>
            <w:webHidden/>
          </w:rPr>
          <w:t>i</w:t>
        </w:r>
        <w:r>
          <w:rPr>
            <w:noProof/>
            <w:webHidden/>
          </w:rPr>
          <w:fldChar w:fldCharType="end"/>
        </w:r>
      </w:hyperlink>
    </w:p>
    <w:p w14:paraId="2E9DF80F" w14:textId="77777777" w:rsidR="00472136" w:rsidRDefault="00854C93">
      <w:pPr>
        <w:pStyle w:val="TOC2"/>
        <w:tabs>
          <w:tab w:val="right" w:leader="hyphen" w:pos="9350"/>
        </w:tabs>
        <w:rPr>
          <w:b w:val="0"/>
          <w:bCs w:val="0"/>
          <w:noProof/>
          <w:sz w:val="24"/>
          <w:szCs w:val="24"/>
        </w:rPr>
      </w:pPr>
      <w:hyperlink w:anchor="_Toc104187992" w:history="1">
        <w:r w:rsidR="00472136" w:rsidRPr="00754436">
          <w:rPr>
            <w:rStyle w:val="Hyperlink"/>
            <w:noProof/>
          </w:rPr>
          <w:t>Staffing Requirements:</w:t>
        </w:r>
        <w:r w:rsidR="00472136">
          <w:rPr>
            <w:noProof/>
            <w:webHidden/>
          </w:rPr>
          <w:tab/>
        </w:r>
        <w:r w:rsidR="00472136">
          <w:rPr>
            <w:noProof/>
            <w:webHidden/>
          </w:rPr>
          <w:fldChar w:fldCharType="begin"/>
        </w:r>
        <w:r w:rsidR="00472136">
          <w:rPr>
            <w:noProof/>
            <w:webHidden/>
          </w:rPr>
          <w:instrText xml:space="preserve"> PAGEREF _Toc104187992 \h </w:instrText>
        </w:r>
        <w:r w:rsidR="00472136">
          <w:rPr>
            <w:noProof/>
            <w:webHidden/>
          </w:rPr>
        </w:r>
        <w:r w:rsidR="00472136">
          <w:rPr>
            <w:noProof/>
            <w:webHidden/>
          </w:rPr>
          <w:fldChar w:fldCharType="separate"/>
        </w:r>
        <w:r w:rsidR="00872CAA">
          <w:rPr>
            <w:noProof/>
            <w:webHidden/>
          </w:rPr>
          <w:t>i</w:t>
        </w:r>
        <w:r w:rsidR="00472136">
          <w:rPr>
            <w:noProof/>
            <w:webHidden/>
          </w:rPr>
          <w:fldChar w:fldCharType="end"/>
        </w:r>
      </w:hyperlink>
    </w:p>
    <w:p w14:paraId="7D421B8E" w14:textId="77777777" w:rsidR="00472136" w:rsidRDefault="00854C93">
      <w:pPr>
        <w:pStyle w:val="TOC3"/>
        <w:tabs>
          <w:tab w:val="right" w:leader="hyphen" w:pos="9350"/>
        </w:tabs>
        <w:rPr>
          <w:noProof/>
          <w:sz w:val="24"/>
          <w:szCs w:val="24"/>
        </w:rPr>
      </w:pPr>
      <w:hyperlink w:anchor="_Toc104187993" w:history="1">
        <w:r w:rsidR="00472136" w:rsidRPr="00754436">
          <w:rPr>
            <w:rStyle w:val="Hyperlink"/>
            <w:noProof/>
          </w:rPr>
          <w:t>IRM Staff</w:t>
        </w:r>
        <w:r w:rsidR="00472136">
          <w:rPr>
            <w:noProof/>
            <w:webHidden/>
          </w:rPr>
          <w:tab/>
        </w:r>
        <w:r w:rsidR="00472136">
          <w:rPr>
            <w:noProof/>
            <w:webHidden/>
          </w:rPr>
          <w:fldChar w:fldCharType="begin"/>
        </w:r>
        <w:r w:rsidR="00472136">
          <w:rPr>
            <w:noProof/>
            <w:webHidden/>
          </w:rPr>
          <w:instrText xml:space="preserve"> PAGEREF _Toc104187993 \h </w:instrText>
        </w:r>
        <w:r w:rsidR="00472136">
          <w:rPr>
            <w:noProof/>
            <w:webHidden/>
          </w:rPr>
        </w:r>
        <w:r w:rsidR="00472136">
          <w:rPr>
            <w:noProof/>
            <w:webHidden/>
          </w:rPr>
          <w:fldChar w:fldCharType="separate"/>
        </w:r>
        <w:r w:rsidR="00872CAA">
          <w:rPr>
            <w:noProof/>
            <w:webHidden/>
          </w:rPr>
          <w:t>i</w:t>
        </w:r>
        <w:r w:rsidR="00472136">
          <w:rPr>
            <w:noProof/>
            <w:webHidden/>
          </w:rPr>
          <w:fldChar w:fldCharType="end"/>
        </w:r>
      </w:hyperlink>
    </w:p>
    <w:p w14:paraId="6C281B0F" w14:textId="77777777" w:rsidR="00472136" w:rsidRDefault="00854C93">
      <w:pPr>
        <w:pStyle w:val="TOC3"/>
        <w:tabs>
          <w:tab w:val="right" w:leader="hyphen" w:pos="9350"/>
        </w:tabs>
        <w:rPr>
          <w:noProof/>
          <w:sz w:val="24"/>
          <w:szCs w:val="24"/>
        </w:rPr>
      </w:pPr>
      <w:hyperlink w:anchor="_Toc104187994" w:history="1">
        <w:r w:rsidR="00472136" w:rsidRPr="00754436">
          <w:rPr>
            <w:rStyle w:val="Hyperlink"/>
            <w:noProof/>
          </w:rPr>
          <w:t>Laboratory Information Manager (LIM)</w:t>
        </w:r>
        <w:r w:rsidR="00472136">
          <w:rPr>
            <w:noProof/>
            <w:webHidden/>
          </w:rPr>
          <w:tab/>
        </w:r>
        <w:r w:rsidR="00472136">
          <w:rPr>
            <w:noProof/>
            <w:webHidden/>
          </w:rPr>
          <w:fldChar w:fldCharType="begin"/>
        </w:r>
        <w:r w:rsidR="00472136">
          <w:rPr>
            <w:noProof/>
            <w:webHidden/>
          </w:rPr>
          <w:instrText xml:space="preserve"> PAGEREF _Toc104187994 \h </w:instrText>
        </w:r>
        <w:r w:rsidR="00472136">
          <w:rPr>
            <w:noProof/>
            <w:webHidden/>
          </w:rPr>
        </w:r>
        <w:r w:rsidR="00472136">
          <w:rPr>
            <w:noProof/>
            <w:webHidden/>
          </w:rPr>
          <w:fldChar w:fldCharType="separate"/>
        </w:r>
        <w:r w:rsidR="00872CAA">
          <w:rPr>
            <w:noProof/>
            <w:webHidden/>
          </w:rPr>
          <w:t>i</w:t>
        </w:r>
        <w:r w:rsidR="00472136">
          <w:rPr>
            <w:noProof/>
            <w:webHidden/>
          </w:rPr>
          <w:fldChar w:fldCharType="end"/>
        </w:r>
      </w:hyperlink>
    </w:p>
    <w:p w14:paraId="59A2EDAF" w14:textId="77777777" w:rsidR="00472136" w:rsidRDefault="00854C93">
      <w:pPr>
        <w:pStyle w:val="TOC3"/>
        <w:tabs>
          <w:tab w:val="right" w:leader="hyphen" w:pos="9350"/>
        </w:tabs>
        <w:rPr>
          <w:noProof/>
          <w:sz w:val="24"/>
          <w:szCs w:val="24"/>
        </w:rPr>
      </w:pPr>
      <w:hyperlink w:anchor="_Toc104187995" w:history="1">
        <w:r w:rsidR="00472136" w:rsidRPr="00754436">
          <w:rPr>
            <w:rStyle w:val="Hyperlink"/>
            <w:noProof/>
          </w:rPr>
          <w:t>Intended Users</w:t>
        </w:r>
        <w:r w:rsidR="00472136">
          <w:rPr>
            <w:noProof/>
            <w:webHidden/>
          </w:rPr>
          <w:tab/>
        </w:r>
        <w:r w:rsidR="00472136">
          <w:rPr>
            <w:noProof/>
            <w:webHidden/>
          </w:rPr>
          <w:fldChar w:fldCharType="begin"/>
        </w:r>
        <w:r w:rsidR="00472136">
          <w:rPr>
            <w:noProof/>
            <w:webHidden/>
          </w:rPr>
          <w:instrText xml:space="preserve"> PAGEREF _Toc104187995 \h </w:instrText>
        </w:r>
        <w:r w:rsidR="00472136">
          <w:rPr>
            <w:noProof/>
            <w:webHidden/>
          </w:rPr>
        </w:r>
        <w:r w:rsidR="00472136">
          <w:rPr>
            <w:noProof/>
            <w:webHidden/>
          </w:rPr>
          <w:fldChar w:fldCharType="separate"/>
        </w:r>
        <w:r w:rsidR="00872CAA">
          <w:rPr>
            <w:noProof/>
            <w:webHidden/>
          </w:rPr>
          <w:t>i</w:t>
        </w:r>
        <w:r w:rsidR="00472136">
          <w:rPr>
            <w:noProof/>
            <w:webHidden/>
          </w:rPr>
          <w:fldChar w:fldCharType="end"/>
        </w:r>
      </w:hyperlink>
    </w:p>
    <w:p w14:paraId="5A852751" w14:textId="77777777" w:rsidR="00472136" w:rsidRDefault="00854C93">
      <w:pPr>
        <w:pStyle w:val="TOC2"/>
        <w:tabs>
          <w:tab w:val="right" w:leader="hyphen" w:pos="9350"/>
        </w:tabs>
        <w:rPr>
          <w:b w:val="0"/>
          <w:bCs w:val="0"/>
          <w:noProof/>
          <w:sz w:val="24"/>
          <w:szCs w:val="24"/>
        </w:rPr>
      </w:pPr>
      <w:hyperlink w:anchor="_Toc104187996" w:history="1">
        <w:r w:rsidR="00472136" w:rsidRPr="00754436">
          <w:rPr>
            <w:rStyle w:val="Hyperlink"/>
            <w:noProof/>
          </w:rPr>
          <w:t>Blood Bank Clearance</w:t>
        </w:r>
        <w:r w:rsidR="00472136">
          <w:rPr>
            <w:noProof/>
            <w:webHidden/>
          </w:rPr>
          <w:tab/>
        </w:r>
        <w:r w:rsidR="00472136">
          <w:rPr>
            <w:noProof/>
            <w:webHidden/>
          </w:rPr>
          <w:fldChar w:fldCharType="begin"/>
        </w:r>
        <w:r w:rsidR="00472136">
          <w:rPr>
            <w:noProof/>
            <w:webHidden/>
          </w:rPr>
          <w:instrText xml:space="preserve"> PAGEREF _Toc104187996 \h </w:instrText>
        </w:r>
        <w:r w:rsidR="00472136">
          <w:rPr>
            <w:noProof/>
            <w:webHidden/>
          </w:rPr>
        </w:r>
        <w:r w:rsidR="00472136">
          <w:rPr>
            <w:noProof/>
            <w:webHidden/>
          </w:rPr>
          <w:fldChar w:fldCharType="separate"/>
        </w:r>
        <w:r w:rsidR="00872CAA">
          <w:rPr>
            <w:noProof/>
            <w:webHidden/>
          </w:rPr>
          <w:t>ii</w:t>
        </w:r>
        <w:r w:rsidR="00472136">
          <w:rPr>
            <w:noProof/>
            <w:webHidden/>
          </w:rPr>
          <w:fldChar w:fldCharType="end"/>
        </w:r>
      </w:hyperlink>
    </w:p>
    <w:p w14:paraId="414238F9" w14:textId="77777777" w:rsidR="00472136" w:rsidRDefault="00854C93">
      <w:pPr>
        <w:pStyle w:val="TOC3"/>
        <w:tabs>
          <w:tab w:val="right" w:leader="hyphen" w:pos="9350"/>
        </w:tabs>
        <w:rPr>
          <w:noProof/>
          <w:sz w:val="24"/>
          <w:szCs w:val="24"/>
        </w:rPr>
      </w:pPr>
      <w:hyperlink w:anchor="_Toc104187997" w:history="1">
        <w:r w:rsidR="00472136" w:rsidRPr="00754436">
          <w:rPr>
            <w:rStyle w:val="Hyperlink"/>
            <w:noProof/>
          </w:rPr>
          <w:t>VISTA BLOOD BANK SOFTWARE V5.2 DEVICE PRODUCT LABELING STATEMENT</w:t>
        </w:r>
        <w:r w:rsidR="00472136">
          <w:rPr>
            <w:noProof/>
            <w:webHidden/>
          </w:rPr>
          <w:tab/>
        </w:r>
        <w:r w:rsidR="00472136">
          <w:rPr>
            <w:noProof/>
            <w:webHidden/>
          </w:rPr>
          <w:fldChar w:fldCharType="begin"/>
        </w:r>
        <w:r w:rsidR="00472136">
          <w:rPr>
            <w:noProof/>
            <w:webHidden/>
          </w:rPr>
          <w:instrText xml:space="preserve"> PAGEREF _Toc104187997 \h </w:instrText>
        </w:r>
        <w:r w:rsidR="00472136">
          <w:rPr>
            <w:noProof/>
            <w:webHidden/>
          </w:rPr>
        </w:r>
        <w:r w:rsidR="00472136">
          <w:rPr>
            <w:noProof/>
            <w:webHidden/>
          </w:rPr>
          <w:fldChar w:fldCharType="separate"/>
        </w:r>
        <w:r w:rsidR="00872CAA">
          <w:rPr>
            <w:noProof/>
            <w:webHidden/>
          </w:rPr>
          <w:t>ii</w:t>
        </w:r>
        <w:r w:rsidR="00472136">
          <w:rPr>
            <w:noProof/>
            <w:webHidden/>
          </w:rPr>
          <w:fldChar w:fldCharType="end"/>
        </w:r>
      </w:hyperlink>
    </w:p>
    <w:p w14:paraId="24908D8A" w14:textId="77777777" w:rsidR="00472136" w:rsidRDefault="00854C93">
      <w:pPr>
        <w:pStyle w:val="TOC1"/>
        <w:tabs>
          <w:tab w:val="right" w:leader="hyphen" w:pos="9350"/>
        </w:tabs>
        <w:rPr>
          <w:b w:val="0"/>
          <w:bCs w:val="0"/>
          <w:i w:val="0"/>
          <w:iCs w:val="0"/>
          <w:noProof/>
        </w:rPr>
      </w:pPr>
      <w:hyperlink w:anchor="_Toc104187998" w:history="1">
        <w:r w:rsidR="00472136" w:rsidRPr="00754436">
          <w:rPr>
            <w:rStyle w:val="Hyperlink"/>
            <w:noProof/>
          </w:rPr>
          <w:t>Orientation</w:t>
        </w:r>
        <w:r w:rsidR="00472136">
          <w:rPr>
            <w:noProof/>
            <w:webHidden/>
          </w:rPr>
          <w:tab/>
        </w:r>
        <w:r w:rsidR="00472136">
          <w:rPr>
            <w:noProof/>
            <w:webHidden/>
          </w:rPr>
          <w:fldChar w:fldCharType="begin"/>
        </w:r>
        <w:r w:rsidR="00472136">
          <w:rPr>
            <w:noProof/>
            <w:webHidden/>
          </w:rPr>
          <w:instrText xml:space="preserve"> PAGEREF _Toc104187998 \h </w:instrText>
        </w:r>
        <w:r w:rsidR="00472136">
          <w:rPr>
            <w:noProof/>
            <w:webHidden/>
          </w:rPr>
        </w:r>
        <w:r w:rsidR="00472136">
          <w:rPr>
            <w:noProof/>
            <w:webHidden/>
          </w:rPr>
          <w:fldChar w:fldCharType="separate"/>
        </w:r>
        <w:r w:rsidR="00872CAA">
          <w:rPr>
            <w:noProof/>
            <w:webHidden/>
          </w:rPr>
          <w:t>iii</w:t>
        </w:r>
        <w:r w:rsidR="00472136">
          <w:rPr>
            <w:noProof/>
            <w:webHidden/>
          </w:rPr>
          <w:fldChar w:fldCharType="end"/>
        </w:r>
      </w:hyperlink>
    </w:p>
    <w:p w14:paraId="58929BE2" w14:textId="77777777" w:rsidR="00472136" w:rsidRDefault="00854C93">
      <w:pPr>
        <w:pStyle w:val="TOC3"/>
        <w:tabs>
          <w:tab w:val="right" w:leader="hyphen" w:pos="9350"/>
        </w:tabs>
        <w:rPr>
          <w:noProof/>
          <w:sz w:val="24"/>
          <w:szCs w:val="24"/>
        </w:rPr>
      </w:pPr>
      <w:hyperlink w:anchor="_Toc104187999" w:history="1">
        <w:r w:rsidR="00472136" w:rsidRPr="00754436">
          <w:rPr>
            <w:rStyle w:val="Hyperlink"/>
            <w:noProof/>
          </w:rPr>
          <w:t>Screen Captures</w:t>
        </w:r>
        <w:r w:rsidR="00472136">
          <w:rPr>
            <w:noProof/>
            <w:webHidden/>
          </w:rPr>
          <w:tab/>
        </w:r>
        <w:r w:rsidR="00472136">
          <w:rPr>
            <w:noProof/>
            <w:webHidden/>
          </w:rPr>
          <w:fldChar w:fldCharType="begin"/>
        </w:r>
        <w:r w:rsidR="00472136">
          <w:rPr>
            <w:noProof/>
            <w:webHidden/>
          </w:rPr>
          <w:instrText xml:space="preserve"> PAGEREF _Toc104187999 \h </w:instrText>
        </w:r>
        <w:r w:rsidR="00472136">
          <w:rPr>
            <w:noProof/>
            <w:webHidden/>
          </w:rPr>
        </w:r>
        <w:r w:rsidR="00472136">
          <w:rPr>
            <w:noProof/>
            <w:webHidden/>
          </w:rPr>
          <w:fldChar w:fldCharType="separate"/>
        </w:r>
        <w:r w:rsidR="00872CAA">
          <w:rPr>
            <w:noProof/>
            <w:webHidden/>
          </w:rPr>
          <w:t>iii</w:t>
        </w:r>
        <w:r w:rsidR="00472136">
          <w:rPr>
            <w:noProof/>
            <w:webHidden/>
          </w:rPr>
          <w:fldChar w:fldCharType="end"/>
        </w:r>
      </w:hyperlink>
    </w:p>
    <w:p w14:paraId="0B730226" w14:textId="77777777" w:rsidR="00472136" w:rsidRDefault="00854C93">
      <w:pPr>
        <w:pStyle w:val="TOC3"/>
        <w:tabs>
          <w:tab w:val="right" w:leader="hyphen" w:pos="9350"/>
        </w:tabs>
        <w:rPr>
          <w:noProof/>
          <w:sz w:val="24"/>
          <w:szCs w:val="24"/>
        </w:rPr>
      </w:pPr>
      <w:hyperlink w:anchor="_Toc104188000" w:history="1">
        <w:r w:rsidR="00472136" w:rsidRPr="00754436">
          <w:rPr>
            <w:rStyle w:val="Hyperlink"/>
            <w:noProof/>
            <w:lang w:val="fr-FR"/>
          </w:rPr>
          <w:t>User Response</w:t>
        </w:r>
        <w:r w:rsidR="00472136">
          <w:rPr>
            <w:noProof/>
            <w:webHidden/>
          </w:rPr>
          <w:tab/>
        </w:r>
        <w:r w:rsidR="00472136">
          <w:rPr>
            <w:noProof/>
            <w:webHidden/>
          </w:rPr>
          <w:fldChar w:fldCharType="begin"/>
        </w:r>
        <w:r w:rsidR="00472136">
          <w:rPr>
            <w:noProof/>
            <w:webHidden/>
          </w:rPr>
          <w:instrText xml:space="preserve"> PAGEREF _Toc104188000 \h </w:instrText>
        </w:r>
        <w:r w:rsidR="00472136">
          <w:rPr>
            <w:noProof/>
            <w:webHidden/>
          </w:rPr>
        </w:r>
        <w:r w:rsidR="00472136">
          <w:rPr>
            <w:noProof/>
            <w:webHidden/>
          </w:rPr>
          <w:fldChar w:fldCharType="separate"/>
        </w:r>
        <w:r w:rsidR="00872CAA">
          <w:rPr>
            <w:noProof/>
            <w:webHidden/>
          </w:rPr>
          <w:t>iii</w:t>
        </w:r>
        <w:r w:rsidR="00472136">
          <w:rPr>
            <w:noProof/>
            <w:webHidden/>
          </w:rPr>
          <w:fldChar w:fldCharType="end"/>
        </w:r>
      </w:hyperlink>
    </w:p>
    <w:p w14:paraId="56262580" w14:textId="77777777" w:rsidR="00472136" w:rsidRDefault="00854C93">
      <w:pPr>
        <w:pStyle w:val="TOC3"/>
        <w:tabs>
          <w:tab w:val="right" w:leader="hyphen" w:pos="9350"/>
        </w:tabs>
        <w:rPr>
          <w:noProof/>
          <w:sz w:val="24"/>
          <w:szCs w:val="24"/>
        </w:rPr>
      </w:pPr>
      <w:hyperlink w:anchor="_Toc104188001" w:history="1">
        <w:r w:rsidR="00472136" w:rsidRPr="00754436">
          <w:rPr>
            <w:rStyle w:val="Hyperlink"/>
            <w:noProof/>
          </w:rPr>
          <w:t>Return Symbol</w:t>
        </w:r>
        <w:r w:rsidR="00472136">
          <w:rPr>
            <w:noProof/>
            <w:webHidden/>
          </w:rPr>
          <w:tab/>
        </w:r>
        <w:r w:rsidR="00472136">
          <w:rPr>
            <w:noProof/>
            <w:webHidden/>
          </w:rPr>
          <w:fldChar w:fldCharType="begin"/>
        </w:r>
        <w:r w:rsidR="00472136">
          <w:rPr>
            <w:noProof/>
            <w:webHidden/>
          </w:rPr>
          <w:instrText xml:space="preserve"> PAGEREF _Toc104188001 \h </w:instrText>
        </w:r>
        <w:r w:rsidR="00472136">
          <w:rPr>
            <w:noProof/>
            <w:webHidden/>
          </w:rPr>
        </w:r>
        <w:r w:rsidR="00472136">
          <w:rPr>
            <w:noProof/>
            <w:webHidden/>
          </w:rPr>
          <w:fldChar w:fldCharType="separate"/>
        </w:r>
        <w:r w:rsidR="00872CAA">
          <w:rPr>
            <w:noProof/>
            <w:webHidden/>
          </w:rPr>
          <w:t>iii</w:t>
        </w:r>
        <w:r w:rsidR="00472136">
          <w:rPr>
            <w:noProof/>
            <w:webHidden/>
          </w:rPr>
          <w:fldChar w:fldCharType="end"/>
        </w:r>
      </w:hyperlink>
    </w:p>
    <w:p w14:paraId="10797419" w14:textId="77777777" w:rsidR="00472136" w:rsidRDefault="00854C93">
      <w:pPr>
        <w:pStyle w:val="TOC3"/>
        <w:tabs>
          <w:tab w:val="right" w:leader="hyphen" w:pos="9350"/>
        </w:tabs>
        <w:rPr>
          <w:noProof/>
          <w:sz w:val="24"/>
          <w:szCs w:val="24"/>
        </w:rPr>
      </w:pPr>
      <w:hyperlink w:anchor="_Toc104188002" w:history="1">
        <w:r w:rsidR="00472136" w:rsidRPr="00754436">
          <w:rPr>
            <w:rStyle w:val="Hyperlink"/>
            <w:noProof/>
          </w:rPr>
          <w:t>Tab Symbol</w:t>
        </w:r>
        <w:r w:rsidR="00472136">
          <w:rPr>
            <w:noProof/>
            <w:webHidden/>
          </w:rPr>
          <w:tab/>
        </w:r>
        <w:r w:rsidR="00472136">
          <w:rPr>
            <w:noProof/>
            <w:webHidden/>
          </w:rPr>
          <w:fldChar w:fldCharType="begin"/>
        </w:r>
        <w:r w:rsidR="00472136">
          <w:rPr>
            <w:noProof/>
            <w:webHidden/>
          </w:rPr>
          <w:instrText xml:space="preserve"> PAGEREF _Toc104188002 \h </w:instrText>
        </w:r>
        <w:r w:rsidR="00472136">
          <w:rPr>
            <w:noProof/>
            <w:webHidden/>
          </w:rPr>
        </w:r>
        <w:r w:rsidR="00472136">
          <w:rPr>
            <w:noProof/>
            <w:webHidden/>
          </w:rPr>
          <w:fldChar w:fldCharType="separate"/>
        </w:r>
        <w:r w:rsidR="00872CAA">
          <w:rPr>
            <w:noProof/>
            <w:webHidden/>
          </w:rPr>
          <w:t>iii</w:t>
        </w:r>
        <w:r w:rsidR="00472136">
          <w:rPr>
            <w:noProof/>
            <w:webHidden/>
          </w:rPr>
          <w:fldChar w:fldCharType="end"/>
        </w:r>
      </w:hyperlink>
    </w:p>
    <w:p w14:paraId="1E679955" w14:textId="77777777" w:rsidR="00472136" w:rsidRDefault="00854C93">
      <w:pPr>
        <w:pStyle w:val="TOC2"/>
        <w:tabs>
          <w:tab w:val="right" w:leader="hyphen" w:pos="9350"/>
        </w:tabs>
        <w:rPr>
          <w:b w:val="0"/>
          <w:bCs w:val="0"/>
          <w:noProof/>
          <w:sz w:val="24"/>
          <w:szCs w:val="24"/>
        </w:rPr>
      </w:pPr>
      <w:hyperlink w:anchor="_Toc104188003" w:history="1">
        <w:r w:rsidR="00472136" w:rsidRPr="00754436">
          <w:rPr>
            <w:rStyle w:val="Hyperlink"/>
            <w:noProof/>
          </w:rPr>
          <w:t>Software and Documentation Retrieval Information</w:t>
        </w:r>
        <w:r w:rsidR="00472136">
          <w:rPr>
            <w:noProof/>
            <w:webHidden/>
          </w:rPr>
          <w:tab/>
        </w:r>
        <w:r w:rsidR="00472136">
          <w:rPr>
            <w:noProof/>
            <w:webHidden/>
          </w:rPr>
          <w:fldChar w:fldCharType="begin"/>
        </w:r>
        <w:r w:rsidR="00472136">
          <w:rPr>
            <w:noProof/>
            <w:webHidden/>
          </w:rPr>
          <w:instrText xml:space="preserve"> PAGEREF _Toc104188003 \h </w:instrText>
        </w:r>
        <w:r w:rsidR="00472136">
          <w:rPr>
            <w:noProof/>
            <w:webHidden/>
          </w:rPr>
        </w:r>
        <w:r w:rsidR="00472136">
          <w:rPr>
            <w:noProof/>
            <w:webHidden/>
          </w:rPr>
          <w:fldChar w:fldCharType="separate"/>
        </w:r>
        <w:r w:rsidR="00872CAA">
          <w:rPr>
            <w:noProof/>
            <w:webHidden/>
          </w:rPr>
          <w:t>iii</w:t>
        </w:r>
        <w:r w:rsidR="00472136">
          <w:rPr>
            <w:noProof/>
            <w:webHidden/>
          </w:rPr>
          <w:fldChar w:fldCharType="end"/>
        </w:r>
      </w:hyperlink>
    </w:p>
    <w:p w14:paraId="077218D7" w14:textId="77777777" w:rsidR="00472136" w:rsidRDefault="00854C93">
      <w:pPr>
        <w:pStyle w:val="TOC3"/>
        <w:tabs>
          <w:tab w:val="right" w:leader="hyphen" w:pos="9350"/>
        </w:tabs>
        <w:rPr>
          <w:noProof/>
          <w:sz w:val="24"/>
          <w:szCs w:val="24"/>
        </w:rPr>
      </w:pPr>
      <w:hyperlink w:anchor="_Toc104188004" w:history="1">
        <w:r w:rsidR="00472136" w:rsidRPr="00754436">
          <w:rPr>
            <w:rStyle w:val="Hyperlink"/>
            <w:noProof/>
          </w:rPr>
          <w:t>Software Retrieval</w:t>
        </w:r>
        <w:r w:rsidR="00472136">
          <w:rPr>
            <w:noProof/>
            <w:webHidden/>
          </w:rPr>
          <w:tab/>
        </w:r>
        <w:r w:rsidR="00472136">
          <w:rPr>
            <w:noProof/>
            <w:webHidden/>
          </w:rPr>
          <w:fldChar w:fldCharType="begin"/>
        </w:r>
        <w:r w:rsidR="00472136">
          <w:rPr>
            <w:noProof/>
            <w:webHidden/>
          </w:rPr>
          <w:instrText xml:space="preserve"> PAGEREF _Toc104188004 \h </w:instrText>
        </w:r>
        <w:r w:rsidR="00472136">
          <w:rPr>
            <w:noProof/>
            <w:webHidden/>
          </w:rPr>
        </w:r>
        <w:r w:rsidR="00472136">
          <w:rPr>
            <w:noProof/>
            <w:webHidden/>
          </w:rPr>
          <w:fldChar w:fldCharType="separate"/>
        </w:r>
        <w:r w:rsidR="00872CAA">
          <w:rPr>
            <w:noProof/>
            <w:webHidden/>
          </w:rPr>
          <w:t>iii</w:t>
        </w:r>
        <w:r w:rsidR="00472136">
          <w:rPr>
            <w:noProof/>
            <w:webHidden/>
          </w:rPr>
          <w:fldChar w:fldCharType="end"/>
        </w:r>
      </w:hyperlink>
    </w:p>
    <w:p w14:paraId="3F2FA41B" w14:textId="77777777" w:rsidR="00472136" w:rsidRDefault="00854C93">
      <w:pPr>
        <w:pStyle w:val="TOC3"/>
        <w:tabs>
          <w:tab w:val="right" w:leader="hyphen" w:pos="9350"/>
        </w:tabs>
        <w:rPr>
          <w:noProof/>
          <w:sz w:val="24"/>
          <w:szCs w:val="24"/>
        </w:rPr>
      </w:pPr>
      <w:hyperlink w:anchor="_Toc104188005" w:history="1">
        <w:r w:rsidR="00472136" w:rsidRPr="00754436">
          <w:rPr>
            <w:rStyle w:val="Hyperlink"/>
            <w:noProof/>
          </w:rPr>
          <w:t>Documentation Retrieval</w:t>
        </w:r>
        <w:r w:rsidR="00472136">
          <w:rPr>
            <w:noProof/>
            <w:webHidden/>
          </w:rPr>
          <w:tab/>
        </w:r>
        <w:r w:rsidR="00472136">
          <w:rPr>
            <w:noProof/>
            <w:webHidden/>
          </w:rPr>
          <w:fldChar w:fldCharType="begin"/>
        </w:r>
        <w:r w:rsidR="00472136">
          <w:rPr>
            <w:noProof/>
            <w:webHidden/>
          </w:rPr>
          <w:instrText xml:space="preserve"> PAGEREF _Toc104188005 \h </w:instrText>
        </w:r>
        <w:r w:rsidR="00472136">
          <w:rPr>
            <w:noProof/>
            <w:webHidden/>
          </w:rPr>
        </w:r>
        <w:r w:rsidR="00472136">
          <w:rPr>
            <w:noProof/>
            <w:webHidden/>
          </w:rPr>
          <w:fldChar w:fldCharType="separate"/>
        </w:r>
        <w:r w:rsidR="00872CAA">
          <w:rPr>
            <w:noProof/>
            <w:webHidden/>
          </w:rPr>
          <w:t>iv</w:t>
        </w:r>
        <w:r w:rsidR="00472136">
          <w:rPr>
            <w:noProof/>
            <w:webHidden/>
          </w:rPr>
          <w:fldChar w:fldCharType="end"/>
        </w:r>
      </w:hyperlink>
    </w:p>
    <w:p w14:paraId="21B77BE6" w14:textId="77777777" w:rsidR="00472136" w:rsidRDefault="00854C93">
      <w:pPr>
        <w:pStyle w:val="TOC3"/>
        <w:tabs>
          <w:tab w:val="right" w:leader="hyphen" w:pos="9350"/>
        </w:tabs>
        <w:rPr>
          <w:noProof/>
          <w:sz w:val="24"/>
          <w:szCs w:val="24"/>
        </w:rPr>
      </w:pPr>
      <w:hyperlink w:anchor="_Toc104188006" w:history="1">
        <w:r w:rsidR="00472136" w:rsidRPr="00754436">
          <w:rPr>
            <w:rStyle w:val="Hyperlink"/>
            <w:noProof/>
          </w:rPr>
          <w:t>Documentation Retrieval Formats</w:t>
        </w:r>
        <w:r w:rsidR="00472136">
          <w:rPr>
            <w:noProof/>
            <w:webHidden/>
          </w:rPr>
          <w:tab/>
        </w:r>
        <w:r w:rsidR="00472136">
          <w:rPr>
            <w:noProof/>
            <w:webHidden/>
          </w:rPr>
          <w:fldChar w:fldCharType="begin"/>
        </w:r>
        <w:r w:rsidR="00472136">
          <w:rPr>
            <w:noProof/>
            <w:webHidden/>
          </w:rPr>
          <w:instrText xml:space="preserve"> PAGEREF _Toc104188006 \h </w:instrText>
        </w:r>
        <w:r w:rsidR="00472136">
          <w:rPr>
            <w:noProof/>
            <w:webHidden/>
          </w:rPr>
        </w:r>
        <w:r w:rsidR="00472136">
          <w:rPr>
            <w:noProof/>
            <w:webHidden/>
          </w:rPr>
          <w:fldChar w:fldCharType="separate"/>
        </w:r>
        <w:r w:rsidR="00872CAA">
          <w:rPr>
            <w:noProof/>
            <w:webHidden/>
          </w:rPr>
          <w:t>iv</w:t>
        </w:r>
        <w:r w:rsidR="00472136">
          <w:rPr>
            <w:noProof/>
            <w:webHidden/>
          </w:rPr>
          <w:fldChar w:fldCharType="end"/>
        </w:r>
      </w:hyperlink>
    </w:p>
    <w:p w14:paraId="1718E319" w14:textId="77777777" w:rsidR="00472136" w:rsidRDefault="00854C93">
      <w:pPr>
        <w:pStyle w:val="TOC2"/>
        <w:tabs>
          <w:tab w:val="right" w:leader="hyphen" w:pos="9350"/>
        </w:tabs>
        <w:rPr>
          <w:b w:val="0"/>
          <w:bCs w:val="0"/>
          <w:noProof/>
          <w:sz w:val="24"/>
          <w:szCs w:val="24"/>
        </w:rPr>
      </w:pPr>
      <w:hyperlink w:anchor="_Toc104188007" w:history="1">
        <w:r w:rsidR="00472136" w:rsidRPr="00754436">
          <w:rPr>
            <w:rStyle w:val="Hyperlink"/>
            <w:noProof/>
          </w:rPr>
          <w:t>VistA Website Locations:</w:t>
        </w:r>
        <w:r w:rsidR="00472136">
          <w:rPr>
            <w:noProof/>
            <w:webHidden/>
          </w:rPr>
          <w:tab/>
        </w:r>
        <w:r w:rsidR="00472136">
          <w:rPr>
            <w:noProof/>
            <w:webHidden/>
          </w:rPr>
          <w:fldChar w:fldCharType="begin"/>
        </w:r>
        <w:r w:rsidR="00472136">
          <w:rPr>
            <w:noProof/>
            <w:webHidden/>
          </w:rPr>
          <w:instrText xml:space="preserve"> PAGEREF _Toc104188007 \h </w:instrText>
        </w:r>
        <w:r w:rsidR="00472136">
          <w:rPr>
            <w:noProof/>
            <w:webHidden/>
          </w:rPr>
        </w:r>
        <w:r w:rsidR="00472136">
          <w:rPr>
            <w:noProof/>
            <w:webHidden/>
          </w:rPr>
          <w:fldChar w:fldCharType="separate"/>
        </w:r>
        <w:r w:rsidR="00872CAA">
          <w:rPr>
            <w:noProof/>
            <w:webHidden/>
          </w:rPr>
          <w:t>iv</w:t>
        </w:r>
        <w:r w:rsidR="00472136">
          <w:rPr>
            <w:noProof/>
            <w:webHidden/>
          </w:rPr>
          <w:fldChar w:fldCharType="end"/>
        </w:r>
      </w:hyperlink>
    </w:p>
    <w:p w14:paraId="30CD06EE" w14:textId="77777777" w:rsidR="00472136" w:rsidRDefault="00854C93">
      <w:pPr>
        <w:pStyle w:val="TOC3"/>
        <w:tabs>
          <w:tab w:val="right" w:leader="hyphen" w:pos="9350"/>
        </w:tabs>
        <w:rPr>
          <w:noProof/>
          <w:sz w:val="24"/>
          <w:szCs w:val="24"/>
        </w:rPr>
      </w:pPr>
      <w:hyperlink w:anchor="_Toc104188008" w:history="1">
        <w:r w:rsidR="00472136" w:rsidRPr="00754436">
          <w:rPr>
            <w:rStyle w:val="Hyperlink"/>
            <w:noProof/>
          </w:rPr>
          <w:t>Laboratory Version 5.2 Home Page</w:t>
        </w:r>
        <w:r w:rsidR="00472136">
          <w:rPr>
            <w:noProof/>
            <w:webHidden/>
          </w:rPr>
          <w:tab/>
        </w:r>
        <w:r w:rsidR="00472136">
          <w:rPr>
            <w:noProof/>
            <w:webHidden/>
          </w:rPr>
          <w:fldChar w:fldCharType="begin"/>
        </w:r>
        <w:r w:rsidR="00472136">
          <w:rPr>
            <w:noProof/>
            <w:webHidden/>
          </w:rPr>
          <w:instrText xml:space="preserve"> PAGEREF _Toc104188008 \h </w:instrText>
        </w:r>
        <w:r w:rsidR="00472136">
          <w:rPr>
            <w:noProof/>
            <w:webHidden/>
          </w:rPr>
        </w:r>
        <w:r w:rsidR="00472136">
          <w:rPr>
            <w:noProof/>
            <w:webHidden/>
          </w:rPr>
          <w:fldChar w:fldCharType="separate"/>
        </w:r>
        <w:r w:rsidR="00872CAA">
          <w:rPr>
            <w:noProof/>
            <w:webHidden/>
          </w:rPr>
          <w:t>iv</w:t>
        </w:r>
        <w:r w:rsidR="00472136">
          <w:rPr>
            <w:noProof/>
            <w:webHidden/>
          </w:rPr>
          <w:fldChar w:fldCharType="end"/>
        </w:r>
      </w:hyperlink>
    </w:p>
    <w:p w14:paraId="448FB1ED" w14:textId="77777777" w:rsidR="00472136" w:rsidRDefault="00854C93">
      <w:pPr>
        <w:pStyle w:val="TOC3"/>
        <w:tabs>
          <w:tab w:val="right" w:leader="hyphen" w:pos="9350"/>
        </w:tabs>
        <w:rPr>
          <w:noProof/>
          <w:sz w:val="24"/>
          <w:szCs w:val="24"/>
        </w:rPr>
      </w:pPr>
      <w:hyperlink w:anchor="_Toc104188009" w:history="1">
        <w:r w:rsidR="00472136" w:rsidRPr="00754436">
          <w:rPr>
            <w:rStyle w:val="Hyperlink"/>
            <w:noProof/>
            <w:lang w:val="fr-FR"/>
          </w:rPr>
          <w:t>VistA Documentation Library (VDL)</w:t>
        </w:r>
        <w:r w:rsidR="00472136">
          <w:rPr>
            <w:noProof/>
            <w:webHidden/>
          </w:rPr>
          <w:tab/>
        </w:r>
        <w:r w:rsidR="00472136">
          <w:rPr>
            <w:noProof/>
            <w:webHidden/>
          </w:rPr>
          <w:fldChar w:fldCharType="begin"/>
        </w:r>
        <w:r w:rsidR="00472136">
          <w:rPr>
            <w:noProof/>
            <w:webHidden/>
          </w:rPr>
          <w:instrText xml:space="preserve"> PAGEREF _Toc104188009 \h </w:instrText>
        </w:r>
        <w:r w:rsidR="00472136">
          <w:rPr>
            <w:noProof/>
            <w:webHidden/>
          </w:rPr>
        </w:r>
        <w:r w:rsidR="00472136">
          <w:rPr>
            <w:noProof/>
            <w:webHidden/>
          </w:rPr>
          <w:fldChar w:fldCharType="separate"/>
        </w:r>
        <w:r w:rsidR="00872CAA">
          <w:rPr>
            <w:noProof/>
            <w:webHidden/>
          </w:rPr>
          <w:t>iv</w:t>
        </w:r>
        <w:r w:rsidR="00472136">
          <w:rPr>
            <w:noProof/>
            <w:webHidden/>
          </w:rPr>
          <w:fldChar w:fldCharType="end"/>
        </w:r>
      </w:hyperlink>
    </w:p>
    <w:p w14:paraId="57A9A64A" w14:textId="77777777" w:rsidR="00472136" w:rsidRDefault="00854C93">
      <w:pPr>
        <w:pStyle w:val="TOC1"/>
        <w:tabs>
          <w:tab w:val="right" w:leader="hyphen" w:pos="9350"/>
        </w:tabs>
        <w:rPr>
          <w:b w:val="0"/>
          <w:bCs w:val="0"/>
          <w:i w:val="0"/>
          <w:iCs w:val="0"/>
          <w:noProof/>
        </w:rPr>
      </w:pPr>
      <w:hyperlink w:anchor="_Toc104188011" w:history="1">
        <w:r w:rsidR="00472136" w:rsidRPr="00754436">
          <w:rPr>
            <w:rStyle w:val="Hyperlink"/>
            <w:noProof/>
          </w:rPr>
          <w:t>Introduction</w:t>
        </w:r>
        <w:r w:rsidR="00472136">
          <w:rPr>
            <w:noProof/>
            <w:webHidden/>
          </w:rPr>
          <w:tab/>
        </w:r>
        <w:r w:rsidR="00472136">
          <w:rPr>
            <w:noProof/>
            <w:webHidden/>
          </w:rPr>
          <w:fldChar w:fldCharType="begin"/>
        </w:r>
        <w:r w:rsidR="00472136">
          <w:rPr>
            <w:noProof/>
            <w:webHidden/>
          </w:rPr>
          <w:instrText xml:space="preserve"> PAGEREF _Toc104188011 \h </w:instrText>
        </w:r>
        <w:r w:rsidR="00472136">
          <w:rPr>
            <w:noProof/>
            <w:webHidden/>
          </w:rPr>
        </w:r>
        <w:r w:rsidR="00472136">
          <w:rPr>
            <w:noProof/>
            <w:webHidden/>
          </w:rPr>
          <w:fldChar w:fldCharType="separate"/>
        </w:r>
        <w:r w:rsidR="00872CAA">
          <w:rPr>
            <w:noProof/>
            <w:webHidden/>
          </w:rPr>
          <w:t>7</w:t>
        </w:r>
        <w:r w:rsidR="00472136">
          <w:rPr>
            <w:noProof/>
            <w:webHidden/>
          </w:rPr>
          <w:fldChar w:fldCharType="end"/>
        </w:r>
      </w:hyperlink>
    </w:p>
    <w:p w14:paraId="225D52E1" w14:textId="77777777" w:rsidR="00472136" w:rsidRDefault="00854C93">
      <w:pPr>
        <w:pStyle w:val="TOC2"/>
        <w:tabs>
          <w:tab w:val="right" w:leader="hyphen" w:pos="9350"/>
        </w:tabs>
        <w:rPr>
          <w:b w:val="0"/>
          <w:bCs w:val="0"/>
          <w:noProof/>
          <w:sz w:val="24"/>
          <w:szCs w:val="24"/>
        </w:rPr>
      </w:pPr>
      <w:hyperlink w:anchor="_Toc104188012" w:history="1">
        <w:r w:rsidR="00472136" w:rsidRPr="00754436">
          <w:rPr>
            <w:rStyle w:val="Hyperlink"/>
            <w:noProof/>
          </w:rPr>
          <w:t>Overview</w:t>
        </w:r>
        <w:r w:rsidR="00472136">
          <w:rPr>
            <w:noProof/>
            <w:webHidden/>
          </w:rPr>
          <w:tab/>
        </w:r>
        <w:r w:rsidR="00472136">
          <w:rPr>
            <w:noProof/>
            <w:webHidden/>
          </w:rPr>
          <w:fldChar w:fldCharType="begin"/>
        </w:r>
        <w:r w:rsidR="00472136">
          <w:rPr>
            <w:noProof/>
            <w:webHidden/>
          </w:rPr>
          <w:instrText xml:space="preserve"> PAGEREF _Toc104188012 \h </w:instrText>
        </w:r>
        <w:r w:rsidR="00472136">
          <w:rPr>
            <w:noProof/>
            <w:webHidden/>
          </w:rPr>
        </w:r>
        <w:r w:rsidR="00472136">
          <w:rPr>
            <w:noProof/>
            <w:webHidden/>
          </w:rPr>
          <w:fldChar w:fldCharType="separate"/>
        </w:r>
        <w:r w:rsidR="00872CAA">
          <w:rPr>
            <w:noProof/>
            <w:webHidden/>
          </w:rPr>
          <w:t>7</w:t>
        </w:r>
        <w:r w:rsidR="00472136">
          <w:rPr>
            <w:noProof/>
            <w:webHidden/>
          </w:rPr>
          <w:fldChar w:fldCharType="end"/>
        </w:r>
      </w:hyperlink>
    </w:p>
    <w:p w14:paraId="71414E16" w14:textId="77777777" w:rsidR="00472136" w:rsidRDefault="00854C93">
      <w:pPr>
        <w:pStyle w:val="TOC3"/>
        <w:tabs>
          <w:tab w:val="right" w:leader="hyphen" w:pos="9350"/>
        </w:tabs>
        <w:rPr>
          <w:noProof/>
          <w:sz w:val="24"/>
          <w:szCs w:val="24"/>
        </w:rPr>
      </w:pPr>
      <w:hyperlink w:anchor="_Toc104188013" w:history="1">
        <w:r w:rsidR="00472136" w:rsidRPr="00754436">
          <w:rPr>
            <w:rStyle w:val="Hyperlink"/>
            <w:noProof/>
          </w:rPr>
          <w:t>Scope and Requirements</w:t>
        </w:r>
        <w:r w:rsidR="00472136">
          <w:rPr>
            <w:noProof/>
            <w:webHidden/>
          </w:rPr>
          <w:tab/>
        </w:r>
        <w:r w:rsidR="00472136">
          <w:rPr>
            <w:noProof/>
            <w:webHidden/>
          </w:rPr>
          <w:fldChar w:fldCharType="begin"/>
        </w:r>
        <w:r w:rsidR="00472136">
          <w:rPr>
            <w:noProof/>
            <w:webHidden/>
          </w:rPr>
          <w:instrText xml:space="preserve"> PAGEREF _Toc104188013 \h </w:instrText>
        </w:r>
        <w:r w:rsidR="00472136">
          <w:rPr>
            <w:noProof/>
            <w:webHidden/>
          </w:rPr>
        </w:r>
        <w:r w:rsidR="00472136">
          <w:rPr>
            <w:noProof/>
            <w:webHidden/>
          </w:rPr>
          <w:fldChar w:fldCharType="separate"/>
        </w:r>
        <w:r w:rsidR="00872CAA">
          <w:rPr>
            <w:noProof/>
            <w:webHidden/>
          </w:rPr>
          <w:t>7</w:t>
        </w:r>
        <w:r w:rsidR="00472136">
          <w:rPr>
            <w:noProof/>
            <w:webHidden/>
          </w:rPr>
          <w:fldChar w:fldCharType="end"/>
        </w:r>
      </w:hyperlink>
    </w:p>
    <w:p w14:paraId="715DA5B7" w14:textId="77777777" w:rsidR="00472136" w:rsidRDefault="00854C93">
      <w:pPr>
        <w:pStyle w:val="TOC2"/>
        <w:tabs>
          <w:tab w:val="right" w:leader="hyphen" w:pos="9350"/>
        </w:tabs>
        <w:rPr>
          <w:b w:val="0"/>
          <w:bCs w:val="0"/>
          <w:noProof/>
          <w:sz w:val="24"/>
          <w:szCs w:val="24"/>
        </w:rPr>
      </w:pPr>
      <w:hyperlink w:anchor="_Toc104188014" w:history="1">
        <w:r w:rsidR="00472136" w:rsidRPr="00754436">
          <w:rPr>
            <w:rStyle w:val="Hyperlink"/>
            <w:noProof/>
          </w:rPr>
          <w:t>Test Sites</w:t>
        </w:r>
        <w:r w:rsidR="00472136">
          <w:rPr>
            <w:noProof/>
            <w:webHidden/>
          </w:rPr>
          <w:tab/>
        </w:r>
        <w:r w:rsidR="00472136">
          <w:rPr>
            <w:noProof/>
            <w:webHidden/>
          </w:rPr>
          <w:fldChar w:fldCharType="begin"/>
        </w:r>
        <w:r w:rsidR="00472136">
          <w:rPr>
            <w:noProof/>
            <w:webHidden/>
          </w:rPr>
          <w:instrText xml:space="preserve"> PAGEREF _Toc104188014 \h </w:instrText>
        </w:r>
        <w:r w:rsidR="00472136">
          <w:rPr>
            <w:noProof/>
            <w:webHidden/>
          </w:rPr>
        </w:r>
        <w:r w:rsidR="00472136">
          <w:rPr>
            <w:noProof/>
            <w:webHidden/>
          </w:rPr>
          <w:fldChar w:fldCharType="separate"/>
        </w:r>
        <w:r w:rsidR="00872CAA">
          <w:rPr>
            <w:noProof/>
            <w:webHidden/>
          </w:rPr>
          <w:t>8</w:t>
        </w:r>
        <w:r w:rsidR="00472136">
          <w:rPr>
            <w:noProof/>
            <w:webHidden/>
          </w:rPr>
          <w:fldChar w:fldCharType="end"/>
        </w:r>
      </w:hyperlink>
    </w:p>
    <w:p w14:paraId="30AB43E9" w14:textId="77777777" w:rsidR="00472136" w:rsidRDefault="00854C93">
      <w:pPr>
        <w:pStyle w:val="TOC1"/>
        <w:tabs>
          <w:tab w:val="right" w:leader="hyphen" w:pos="9350"/>
        </w:tabs>
        <w:rPr>
          <w:b w:val="0"/>
          <w:bCs w:val="0"/>
          <w:i w:val="0"/>
          <w:iCs w:val="0"/>
          <w:noProof/>
        </w:rPr>
      </w:pPr>
      <w:hyperlink w:anchor="_Toc104188015" w:history="1">
        <w:r w:rsidR="00472136" w:rsidRPr="00754436">
          <w:rPr>
            <w:rStyle w:val="Hyperlink"/>
            <w:noProof/>
          </w:rPr>
          <w:t>Enhancements and Modifications</w:t>
        </w:r>
        <w:r w:rsidR="00472136">
          <w:rPr>
            <w:noProof/>
            <w:webHidden/>
          </w:rPr>
          <w:tab/>
        </w:r>
        <w:r w:rsidR="00472136">
          <w:rPr>
            <w:noProof/>
            <w:webHidden/>
          </w:rPr>
          <w:fldChar w:fldCharType="begin"/>
        </w:r>
        <w:r w:rsidR="00472136">
          <w:rPr>
            <w:noProof/>
            <w:webHidden/>
          </w:rPr>
          <w:instrText xml:space="preserve"> PAGEREF _Toc104188015 \h </w:instrText>
        </w:r>
        <w:r w:rsidR="00472136">
          <w:rPr>
            <w:noProof/>
            <w:webHidden/>
          </w:rPr>
        </w:r>
        <w:r w:rsidR="00472136">
          <w:rPr>
            <w:noProof/>
            <w:webHidden/>
          </w:rPr>
          <w:fldChar w:fldCharType="separate"/>
        </w:r>
        <w:r w:rsidR="00872CAA">
          <w:rPr>
            <w:noProof/>
            <w:webHidden/>
          </w:rPr>
          <w:t>9</w:t>
        </w:r>
        <w:r w:rsidR="00472136">
          <w:rPr>
            <w:noProof/>
            <w:webHidden/>
          </w:rPr>
          <w:fldChar w:fldCharType="end"/>
        </w:r>
      </w:hyperlink>
    </w:p>
    <w:p w14:paraId="355900CF" w14:textId="77777777" w:rsidR="00472136" w:rsidRDefault="00854C93">
      <w:pPr>
        <w:pStyle w:val="TOC2"/>
        <w:tabs>
          <w:tab w:val="right" w:leader="hyphen" w:pos="9350"/>
        </w:tabs>
        <w:rPr>
          <w:b w:val="0"/>
          <w:bCs w:val="0"/>
          <w:noProof/>
          <w:sz w:val="24"/>
          <w:szCs w:val="24"/>
        </w:rPr>
      </w:pPr>
      <w:hyperlink w:anchor="_Toc104188016" w:history="1">
        <w:r w:rsidR="00472136" w:rsidRPr="00754436">
          <w:rPr>
            <w:rStyle w:val="Hyperlink"/>
            <w:noProof/>
          </w:rPr>
          <w:t>Enhancements:</w:t>
        </w:r>
        <w:r w:rsidR="00472136">
          <w:rPr>
            <w:noProof/>
            <w:webHidden/>
          </w:rPr>
          <w:tab/>
        </w:r>
        <w:r w:rsidR="00472136">
          <w:rPr>
            <w:noProof/>
            <w:webHidden/>
          </w:rPr>
          <w:fldChar w:fldCharType="begin"/>
        </w:r>
        <w:r w:rsidR="00472136">
          <w:rPr>
            <w:noProof/>
            <w:webHidden/>
          </w:rPr>
          <w:instrText xml:space="preserve"> PAGEREF _Toc104188016 \h </w:instrText>
        </w:r>
        <w:r w:rsidR="00472136">
          <w:rPr>
            <w:noProof/>
            <w:webHidden/>
          </w:rPr>
        </w:r>
        <w:r w:rsidR="00472136">
          <w:rPr>
            <w:noProof/>
            <w:webHidden/>
          </w:rPr>
          <w:fldChar w:fldCharType="separate"/>
        </w:r>
        <w:r w:rsidR="00872CAA">
          <w:rPr>
            <w:noProof/>
            <w:webHidden/>
          </w:rPr>
          <w:t>9</w:t>
        </w:r>
        <w:r w:rsidR="00472136">
          <w:rPr>
            <w:noProof/>
            <w:webHidden/>
          </w:rPr>
          <w:fldChar w:fldCharType="end"/>
        </w:r>
      </w:hyperlink>
    </w:p>
    <w:p w14:paraId="3280E3C3" w14:textId="77777777" w:rsidR="00472136" w:rsidRDefault="00854C93">
      <w:pPr>
        <w:pStyle w:val="TOC3"/>
        <w:tabs>
          <w:tab w:val="right" w:leader="hyphen" w:pos="9350"/>
        </w:tabs>
        <w:rPr>
          <w:noProof/>
          <w:sz w:val="24"/>
          <w:szCs w:val="24"/>
        </w:rPr>
      </w:pPr>
      <w:hyperlink w:anchor="_Toc104188017" w:history="1">
        <w:r w:rsidR="00472136" w:rsidRPr="00754436">
          <w:rPr>
            <w:rStyle w:val="Hyperlink"/>
            <w:noProof/>
          </w:rPr>
          <w:t>LAB DATA file (#63)</w:t>
        </w:r>
        <w:r w:rsidR="00472136">
          <w:rPr>
            <w:noProof/>
            <w:webHidden/>
          </w:rPr>
          <w:tab/>
        </w:r>
        <w:r w:rsidR="00472136">
          <w:rPr>
            <w:noProof/>
            <w:webHidden/>
          </w:rPr>
          <w:fldChar w:fldCharType="begin"/>
        </w:r>
        <w:r w:rsidR="00472136">
          <w:rPr>
            <w:noProof/>
            <w:webHidden/>
          </w:rPr>
          <w:instrText xml:space="preserve"> PAGEREF _Toc104188017 \h </w:instrText>
        </w:r>
        <w:r w:rsidR="00472136">
          <w:rPr>
            <w:noProof/>
            <w:webHidden/>
          </w:rPr>
        </w:r>
        <w:r w:rsidR="00472136">
          <w:rPr>
            <w:noProof/>
            <w:webHidden/>
          </w:rPr>
          <w:fldChar w:fldCharType="separate"/>
        </w:r>
        <w:r w:rsidR="00872CAA">
          <w:rPr>
            <w:noProof/>
            <w:webHidden/>
          </w:rPr>
          <w:t>9</w:t>
        </w:r>
        <w:r w:rsidR="00472136">
          <w:rPr>
            <w:noProof/>
            <w:webHidden/>
          </w:rPr>
          <w:fldChar w:fldCharType="end"/>
        </w:r>
      </w:hyperlink>
    </w:p>
    <w:p w14:paraId="15AE6C29" w14:textId="77777777" w:rsidR="00472136" w:rsidRDefault="00854C93">
      <w:pPr>
        <w:pStyle w:val="TOC4"/>
        <w:tabs>
          <w:tab w:val="right" w:leader="hyphen" w:pos="9350"/>
        </w:tabs>
        <w:rPr>
          <w:noProof/>
          <w:sz w:val="24"/>
          <w:szCs w:val="24"/>
        </w:rPr>
      </w:pPr>
      <w:hyperlink w:anchor="_Toc104188018" w:history="1">
        <w:r w:rsidR="00472136" w:rsidRPr="00754436">
          <w:rPr>
            <w:rStyle w:val="Hyperlink"/>
            <w:noProof/>
          </w:rPr>
          <w:t>CHEM, HEM, TOX, RIA, SER, etc. subfile (#63.04):</w:t>
        </w:r>
        <w:r w:rsidR="00472136">
          <w:rPr>
            <w:noProof/>
            <w:webHidden/>
          </w:rPr>
          <w:tab/>
        </w:r>
        <w:r w:rsidR="00472136">
          <w:rPr>
            <w:noProof/>
            <w:webHidden/>
          </w:rPr>
          <w:fldChar w:fldCharType="begin"/>
        </w:r>
        <w:r w:rsidR="00472136">
          <w:rPr>
            <w:noProof/>
            <w:webHidden/>
          </w:rPr>
          <w:instrText xml:space="preserve"> PAGEREF _Toc104188018 \h </w:instrText>
        </w:r>
        <w:r w:rsidR="00472136">
          <w:rPr>
            <w:noProof/>
            <w:webHidden/>
          </w:rPr>
        </w:r>
        <w:r w:rsidR="00472136">
          <w:rPr>
            <w:noProof/>
            <w:webHidden/>
          </w:rPr>
          <w:fldChar w:fldCharType="separate"/>
        </w:r>
        <w:r w:rsidR="00872CAA">
          <w:rPr>
            <w:noProof/>
            <w:webHidden/>
          </w:rPr>
          <w:t>9</w:t>
        </w:r>
        <w:r w:rsidR="00472136">
          <w:rPr>
            <w:noProof/>
            <w:webHidden/>
          </w:rPr>
          <w:fldChar w:fldCharType="end"/>
        </w:r>
      </w:hyperlink>
    </w:p>
    <w:p w14:paraId="5F781CD6" w14:textId="77777777" w:rsidR="00472136" w:rsidRDefault="00854C93">
      <w:pPr>
        <w:pStyle w:val="TOC4"/>
        <w:tabs>
          <w:tab w:val="right" w:leader="hyphen" w:pos="9350"/>
        </w:tabs>
        <w:rPr>
          <w:noProof/>
          <w:sz w:val="24"/>
          <w:szCs w:val="24"/>
        </w:rPr>
      </w:pPr>
      <w:hyperlink w:anchor="_Toc104188019" w:history="1">
        <w:r w:rsidR="00472136" w:rsidRPr="00754436">
          <w:rPr>
            <w:rStyle w:val="Hyperlink"/>
            <w:noProof/>
          </w:rPr>
          <w:t>MICROBIOLOGY subfile (#63.05):</w:t>
        </w:r>
        <w:r w:rsidR="00472136">
          <w:rPr>
            <w:noProof/>
            <w:webHidden/>
          </w:rPr>
          <w:tab/>
        </w:r>
        <w:r w:rsidR="00472136">
          <w:rPr>
            <w:noProof/>
            <w:webHidden/>
          </w:rPr>
          <w:fldChar w:fldCharType="begin"/>
        </w:r>
        <w:r w:rsidR="00472136">
          <w:rPr>
            <w:noProof/>
            <w:webHidden/>
          </w:rPr>
          <w:instrText xml:space="preserve"> PAGEREF _Toc104188019 \h </w:instrText>
        </w:r>
        <w:r w:rsidR="00472136">
          <w:rPr>
            <w:noProof/>
            <w:webHidden/>
          </w:rPr>
        </w:r>
        <w:r w:rsidR="00472136">
          <w:rPr>
            <w:noProof/>
            <w:webHidden/>
          </w:rPr>
          <w:fldChar w:fldCharType="separate"/>
        </w:r>
        <w:r w:rsidR="00872CAA">
          <w:rPr>
            <w:noProof/>
            <w:webHidden/>
          </w:rPr>
          <w:t>9</w:t>
        </w:r>
        <w:r w:rsidR="00472136">
          <w:rPr>
            <w:noProof/>
            <w:webHidden/>
          </w:rPr>
          <w:fldChar w:fldCharType="end"/>
        </w:r>
      </w:hyperlink>
    </w:p>
    <w:p w14:paraId="1DF72392" w14:textId="77777777" w:rsidR="00472136" w:rsidRDefault="00854C93">
      <w:pPr>
        <w:pStyle w:val="TOC3"/>
        <w:tabs>
          <w:tab w:val="right" w:leader="hyphen" w:pos="9350"/>
        </w:tabs>
        <w:rPr>
          <w:noProof/>
          <w:sz w:val="24"/>
          <w:szCs w:val="24"/>
        </w:rPr>
      </w:pPr>
      <w:hyperlink w:anchor="_Toc104188020" w:history="1">
        <w:r w:rsidR="00472136" w:rsidRPr="00754436">
          <w:rPr>
            <w:rStyle w:val="Hyperlink"/>
            <w:noProof/>
          </w:rPr>
          <w:t>Microbiology Trend Report [LRMITS] option</w:t>
        </w:r>
        <w:r w:rsidR="00472136">
          <w:rPr>
            <w:noProof/>
            <w:webHidden/>
          </w:rPr>
          <w:tab/>
        </w:r>
        <w:r w:rsidR="00472136">
          <w:rPr>
            <w:noProof/>
            <w:webHidden/>
          </w:rPr>
          <w:fldChar w:fldCharType="begin"/>
        </w:r>
        <w:r w:rsidR="00472136">
          <w:rPr>
            <w:noProof/>
            <w:webHidden/>
          </w:rPr>
          <w:instrText xml:space="preserve"> PAGEREF _Toc104188020 \h </w:instrText>
        </w:r>
        <w:r w:rsidR="00472136">
          <w:rPr>
            <w:noProof/>
            <w:webHidden/>
          </w:rPr>
        </w:r>
        <w:r w:rsidR="00472136">
          <w:rPr>
            <w:noProof/>
            <w:webHidden/>
          </w:rPr>
          <w:fldChar w:fldCharType="separate"/>
        </w:r>
        <w:r w:rsidR="00872CAA">
          <w:rPr>
            <w:noProof/>
            <w:webHidden/>
          </w:rPr>
          <w:t>10</w:t>
        </w:r>
        <w:r w:rsidR="00472136">
          <w:rPr>
            <w:noProof/>
            <w:webHidden/>
          </w:rPr>
          <w:fldChar w:fldCharType="end"/>
        </w:r>
      </w:hyperlink>
    </w:p>
    <w:p w14:paraId="2D1C6C1C" w14:textId="77777777" w:rsidR="00472136" w:rsidRDefault="00854C93">
      <w:pPr>
        <w:pStyle w:val="TOC2"/>
        <w:tabs>
          <w:tab w:val="right" w:leader="hyphen" w:pos="9350"/>
        </w:tabs>
        <w:rPr>
          <w:b w:val="0"/>
          <w:bCs w:val="0"/>
          <w:noProof/>
          <w:sz w:val="24"/>
          <w:szCs w:val="24"/>
        </w:rPr>
      </w:pPr>
      <w:hyperlink w:anchor="_Toc104188021" w:history="1">
        <w:r w:rsidR="00472136" w:rsidRPr="00754436">
          <w:rPr>
            <w:rStyle w:val="Hyperlink"/>
            <w:noProof/>
          </w:rPr>
          <w:t>Modification</w:t>
        </w:r>
        <w:r w:rsidR="00472136">
          <w:rPr>
            <w:noProof/>
            <w:webHidden/>
          </w:rPr>
          <w:tab/>
        </w:r>
        <w:r w:rsidR="00472136">
          <w:rPr>
            <w:noProof/>
            <w:webHidden/>
          </w:rPr>
          <w:fldChar w:fldCharType="begin"/>
        </w:r>
        <w:r w:rsidR="00472136">
          <w:rPr>
            <w:noProof/>
            <w:webHidden/>
          </w:rPr>
          <w:instrText xml:space="preserve"> PAGEREF _Toc104188021 \h </w:instrText>
        </w:r>
        <w:r w:rsidR="00472136">
          <w:rPr>
            <w:noProof/>
            <w:webHidden/>
          </w:rPr>
        </w:r>
        <w:r w:rsidR="00472136">
          <w:rPr>
            <w:noProof/>
            <w:webHidden/>
          </w:rPr>
          <w:fldChar w:fldCharType="separate"/>
        </w:r>
        <w:r w:rsidR="00872CAA">
          <w:rPr>
            <w:noProof/>
            <w:webHidden/>
          </w:rPr>
          <w:t>10</w:t>
        </w:r>
        <w:r w:rsidR="00472136">
          <w:rPr>
            <w:noProof/>
            <w:webHidden/>
          </w:rPr>
          <w:fldChar w:fldCharType="end"/>
        </w:r>
      </w:hyperlink>
    </w:p>
    <w:p w14:paraId="366C405E" w14:textId="77777777" w:rsidR="00472136" w:rsidRDefault="00854C93">
      <w:pPr>
        <w:pStyle w:val="TOC3"/>
        <w:tabs>
          <w:tab w:val="right" w:leader="hyphen" w:pos="9350"/>
        </w:tabs>
        <w:rPr>
          <w:noProof/>
          <w:sz w:val="24"/>
          <w:szCs w:val="24"/>
        </w:rPr>
      </w:pPr>
      <w:hyperlink w:anchor="_Toc104188022" w:history="1">
        <w:r w:rsidR="00472136" w:rsidRPr="00754436">
          <w:rPr>
            <w:rStyle w:val="Hyperlink"/>
            <w:noProof/>
          </w:rPr>
          <w:t>Typographical Errors Corrected:</w:t>
        </w:r>
        <w:r w:rsidR="00472136">
          <w:rPr>
            <w:noProof/>
            <w:webHidden/>
          </w:rPr>
          <w:tab/>
        </w:r>
        <w:r w:rsidR="00472136">
          <w:rPr>
            <w:noProof/>
            <w:webHidden/>
          </w:rPr>
          <w:fldChar w:fldCharType="begin"/>
        </w:r>
        <w:r w:rsidR="00472136">
          <w:rPr>
            <w:noProof/>
            <w:webHidden/>
          </w:rPr>
          <w:instrText xml:space="preserve"> PAGEREF _Toc104188022 \h </w:instrText>
        </w:r>
        <w:r w:rsidR="00472136">
          <w:rPr>
            <w:noProof/>
            <w:webHidden/>
          </w:rPr>
        </w:r>
        <w:r w:rsidR="00472136">
          <w:rPr>
            <w:noProof/>
            <w:webHidden/>
          </w:rPr>
          <w:fldChar w:fldCharType="separate"/>
        </w:r>
        <w:r w:rsidR="00872CAA">
          <w:rPr>
            <w:noProof/>
            <w:webHidden/>
          </w:rPr>
          <w:t>10</w:t>
        </w:r>
        <w:r w:rsidR="00472136">
          <w:rPr>
            <w:noProof/>
            <w:webHidden/>
          </w:rPr>
          <w:fldChar w:fldCharType="end"/>
        </w:r>
      </w:hyperlink>
    </w:p>
    <w:p w14:paraId="71EE39F3" w14:textId="77777777" w:rsidR="00472136" w:rsidRDefault="00854C93">
      <w:pPr>
        <w:pStyle w:val="TOC1"/>
        <w:tabs>
          <w:tab w:val="right" w:leader="hyphen" w:pos="9350"/>
        </w:tabs>
        <w:rPr>
          <w:b w:val="0"/>
          <w:bCs w:val="0"/>
          <w:i w:val="0"/>
          <w:iCs w:val="0"/>
          <w:noProof/>
        </w:rPr>
      </w:pPr>
      <w:hyperlink w:anchor="_Toc104188023" w:history="1">
        <w:r w:rsidR="00472136" w:rsidRPr="00754436">
          <w:rPr>
            <w:rStyle w:val="Hyperlink"/>
            <w:noProof/>
          </w:rPr>
          <w:t>Use of the Software</w:t>
        </w:r>
        <w:r w:rsidR="00472136">
          <w:rPr>
            <w:noProof/>
            <w:webHidden/>
          </w:rPr>
          <w:tab/>
        </w:r>
        <w:r w:rsidR="00472136">
          <w:rPr>
            <w:noProof/>
            <w:webHidden/>
          </w:rPr>
          <w:fldChar w:fldCharType="begin"/>
        </w:r>
        <w:r w:rsidR="00472136">
          <w:rPr>
            <w:noProof/>
            <w:webHidden/>
          </w:rPr>
          <w:instrText xml:space="preserve"> PAGEREF _Toc104188023 \h </w:instrText>
        </w:r>
        <w:r w:rsidR="00472136">
          <w:rPr>
            <w:noProof/>
            <w:webHidden/>
          </w:rPr>
        </w:r>
        <w:r w:rsidR="00472136">
          <w:rPr>
            <w:noProof/>
            <w:webHidden/>
          </w:rPr>
          <w:fldChar w:fldCharType="separate"/>
        </w:r>
        <w:r w:rsidR="00872CAA">
          <w:rPr>
            <w:noProof/>
            <w:webHidden/>
          </w:rPr>
          <w:t>11</w:t>
        </w:r>
        <w:r w:rsidR="00472136">
          <w:rPr>
            <w:noProof/>
            <w:webHidden/>
          </w:rPr>
          <w:fldChar w:fldCharType="end"/>
        </w:r>
      </w:hyperlink>
    </w:p>
    <w:p w14:paraId="5B321D61" w14:textId="77777777" w:rsidR="00472136" w:rsidRDefault="00854C93">
      <w:pPr>
        <w:pStyle w:val="TOC2"/>
        <w:tabs>
          <w:tab w:val="right" w:leader="hyphen" w:pos="9350"/>
        </w:tabs>
        <w:rPr>
          <w:b w:val="0"/>
          <w:bCs w:val="0"/>
          <w:noProof/>
          <w:sz w:val="24"/>
          <w:szCs w:val="24"/>
        </w:rPr>
      </w:pPr>
      <w:hyperlink w:anchor="_Toc104188024" w:history="1">
        <w:r w:rsidR="00472136" w:rsidRPr="00754436">
          <w:rPr>
            <w:rStyle w:val="Hyperlink"/>
            <w:noProof/>
          </w:rPr>
          <w:t>Microbiology Trend Report [LRMITS] option</w:t>
        </w:r>
        <w:r w:rsidR="00472136">
          <w:rPr>
            <w:noProof/>
            <w:webHidden/>
          </w:rPr>
          <w:tab/>
        </w:r>
        <w:r w:rsidR="00472136">
          <w:rPr>
            <w:noProof/>
            <w:webHidden/>
          </w:rPr>
          <w:fldChar w:fldCharType="begin"/>
        </w:r>
        <w:r w:rsidR="00472136">
          <w:rPr>
            <w:noProof/>
            <w:webHidden/>
          </w:rPr>
          <w:instrText xml:space="preserve"> PAGEREF _Toc104188024 \h </w:instrText>
        </w:r>
        <w:r w:rsidR="00472136">
          <w:rPr>
            <w:noProof/>
            <w:webHidden/>
          </w:rPr>
        </w:r>
        <w:r w:rsidR="00472136">
          <w:rPr>
            <w:noProof/>
            <w:webHidden/>
          </w:rPr>
          <w:fldChar w:fldCharType="separate"/>
        </w:r>
        <w:r w:rsidR="00872CAA">
          <w:rPr>
            <w:noProof/>
            <w:webHidden/>
          </w:rPr>
          <w:t>11</w:t>
        </w:r>
        <w:r w:rsidR="00472136">
          <w:rPr>
            <w:noProof/>
            <w:webHidden/>
          </w:rPr>
          <w:fldChar w:fldCharType="end"/>
        </w:r>
      </w:hyperlink>
    </w:p>
    <w:p w14:paraId="2C9E070E" w14:textId="77777777" w:rsidR="00472136" w:rsidRDefault="00854C93">
      <w:pPr>
        <w:pStyle w:val="TOC1"/>
        <w:tabs>
          <w:tab w:val="right" w:leader="hyphen" w:pos="9350"/>
        </w:tabs>
        <w:rPr>
          <w:b w:val="0"/>
          <w:bCs w:val="0"/>
          <w:i w:val="0"/>
          <w:iCs w:val="0"/>
          <w:noProof/>
        </w:rPr>
      </w:pPr>
      <w:hyperlink w:anchor="_Toc104188025" w:history="1">
        <w:r w:rsidR="00472136" w:rsidRPr="00754436">
          <w:rPr>
            <w:rStyle w:val="Hyperlink"/>
            <w:noProof/>
          </w:rPr>
          <w:t>Glossary</w:t>
        </w:r>
        <w:r w:rsidR="00472136">
          <w:rPr>
            <w:noProof/>
            <w:webHidden/>
          </w:rPr>
          <w:tab/>
        </w:r>
        <w:r w:rsidR="00472136">
          <w:rPr>
            <w:noProof/>
            <w:webHidden/>
          </w:rPr>
          <w:fldChar w:fldCharType="begin"/>
        </w:r>
        <w:r w:rsidR="00472136">
          <w:rPr>
            <w:noProof/>
            <w:webHidden/>
          </w:rPr>
          <w:instrText xml:space="preserve"> PAGEREF _Toc104188025 \h </w:instrText>
        </w:r>
        <w:r w:rsidR="00472136">
          <w:rPr>
            <w:noProof/>
            <w:webHidden/>
          </w:rPr>
        </w:r>
        <w:r w:rsidR="00472136">
          <w:rPr>
            <w:noProof/>
            <w:webHidden/>
          </w:rPr>
          <w:fldChar w:fldCharType="separate"/>
        </w:r>
        <w:r w:rsidR="00872CAA">
          <w:rPr>
            <w:noProof/>
            <w:webHidden/>
          </w:rPr>
          <w:t>19</w:t>
        </w:r>
        <w:r w:rsidR="00472136">
          <w:rPr>
            <w:noProof/>
            <w:webHidden/>
          </w:rPr>
          <w:fldChar w:fldCharType="end"/>
        </w:r>
      </w:hyperlink>
    </w:p>
    <w:p w14:paraId="45815E61" w14:textId="77777777" w:rsidR="00A935EB" w:rsidRDefault="00472136">
      <w:pPr>
        <w:rPr>
          <w:b/>
          <w:bCs/>
          <w:caps/>
          <w:szCs w:val="24"/>
        </w:rPr>
      </w:pPr>
      <w:r>
        <w:rPr>
          <w:b/>
          <w:bCs/>
          <w:caps/>
          <w:szCs w:val="24"/>
        </w:rPr>
        <w:fldChar w:fldCharType="end"/>
      </w:r>
      <w:r w:rsidR="00A935EB">
        <w:rPr>
          <w:b/>
          <w:bCs/>
          <w:caps/>
          <w:szCs w:val="24"/>
        </w:rPr>
        <w:br w:type="page"/>
      </w:r>
    </w:p>
    <w:p w14:paraId="0F0E9538" w14:textId="77777777" w:rsidR="00472136" w:rsidRDefault="00472136">
      <w:pPr>
        <w:rPr>
          <w:b/>
          <w:bCs/>
          <w:caps/>
          <w:szCs w:val="24"/>
        </w:rPr>
      </w:pPr>
    </w:p>
    <w:p w14:paraId="3D7F40FD" w14:textId="77777777" w:rsidR="00472136" w:rsidRDefault="00472136">
      <w:pPr>
        <w:rPr>
          <w:b/>
          <w:bCs/>
          <w:caps/>
          <w:szCs w:val="24"/>
        </w:rPr>
      </w:pPr>
    </w:p>
    <w:p w14:paraId="55ECF3DD" w14:textId="77777777" w:rsidR="00472136" w:rsidRDefault="00472136">
      <w:pPr>
        <w:rPr>
          <w:b/>
          <w:bCs/>
          <w:caps/>
          <w:szCs w:val="24"/>
        </w:rPr>
      </w:pPr>
    </w:p>
    <w:p w14:paraId="7E5449D6" w14:textId="77777777" w:rsidR="00472136" w:rsidRDefault="00472136">
      <w:pPr>
        <w:rPr>
          <w:b/>
          <w:bCs/>
          <w:caps/>
          <w:szCs w:val="24"/>
        </w:rPr>
      </w:pPr>
    </w:p>
    <w:p w14:paraId="02A18DCF" w14:textId="77777777" w:rsidR="00472136" w:rsidRDefault="00472136">
      <w:pPr>
        <w:rPr>
          <w:b/>
          <w:bCs/>
          <w:caps/>
          <w:szCs w:val="24"/>
        </w:rPr>
      </w:pPr>
    </w:p>
    <w:p w14:paraId="0AC9E371" w14:textId="77777777" w:rsidR="00472136" w:rsidRDefault="00472136">
      <w:pPr>
        <w:rPr>
          <w:b/>
          <w:bCs/>
          <w:caps/>
          <w:szCs w:val="24"/>
        </w:rPr>
      </w:pPr>
    </w:p>
    <w:p w14:paraId="7E272417" w14:textId="77777777" w:rsidR="003122D4" w:rsidRDefault="003122D4">
      <w:pPr>
        <w:rPr>
          <w:b/>
          <w:bCs/>
          <w:caps/>
          <w:szCs w:val="24"/>
        </w:rPr>
        <w:sectPr w:rsidR="003122D4">
          <w:headerReference w:type="even" r:id="rId17"/>
          <w:headerReference w:type="default" r:id="rId18"/>
          <w:headerReference w:type="first" r:id="rId19"/>
          <w:pgSz w:w="12240" w:h="15840" w:code="1"/>
          <w:pgMar w:top="1440" w:right="1440" w:bottom="1440" w:left="1440" w:header="720" w:footer="720" w:gutter="0"/>
          <w:pgNumType w:fmt="lowerRoman"/>
          <w:cols w:space="720"/>
          <w:titlePg/>
        </w:sectPr>
      </w:pPr>
    </w:p>
    <w:p w14:paraId="3EA08679" w14:textId="77777777" w:rsidR="00E46A31" w:rsidRDefault="00E46A31" w:rsidP="002C28BE">
      <w:pPr>
        <w:pStyle w:val="Heading1"/>
      </w:pPr>
      <w:bookmarkStart w:id="76" w:name="_Toc478541776"/>
      <w:bookmarkStart w:id="77" w:name="_Toc104188011"/>
      <w:r>
        <w:lastRenderedPageBreak/>
        <w:t>Introduction</w:t>
      </w:r>
      <w:bookmarkEnd w:id="76"/>
      <w:bookmarkEnd w:id="77"/>
    </w:p>
    <w:p w14:paraId="2F53B1E4" w14:textId="77777777" w:rsidR="00655707" w:rsidRDefault="00655707" w:rsidP="00AA3DBF">
      <w:pPr>
        <w:pStyle w:val="Heading2"/>
      </w:pPr>
      <w:bookmarkStart w:id="78" w:name="_Toc104188012"/>
      <w:r>
        <w:t>Overview</w:t>
      </w:r>
      <w:bookmarkEnd w:id="78"/>
    </w:p>
    <w:p w14:paraId="38DC3AD1" w14:textId="77777777" w:rsidR="00AA3DBF" w:rsidRDefault="00AA3DBF" w:rsidP="00AA3DBF">
      <w:pPr>
        <w:rPr>
          <w:szCs w:val="24"/>
        </w:rPr>
      </w:pPr>
    </w:p>
    <w:p w14:paraId="73C9263C" w14:textId="77777777" w:rsidR="00AA3DBF" w:rsidRPr="00131690" w:rsidRDefault="00AA3DBF" w:rsidP="00AA3DBF">
      <w:pPr>
        <w:rPr>
          <w:szCs w:val="24"/>
        </w:rPr>
      </w:pPr>
      <w:r w:rsidRPr="00131690">
        <w:rPr>
          <w:szCs w:val="24"/>
        </w:rPr>
        <w:t xml:space="preserve">The </w:t>
      </w:r>
      <w:r w:rsidR="00912624">
        <w:rPr>
          <w:szCs w:val="24"/>
        </w:rPr>
        <w:t>VistA Laboratory Multi</w:t>
      </w:r>
      <w:r w:rsidRPr="00131690">
        <w:rPr>
          <w:szCs w:val="24"/>
        </w:rPr>
        <w:t>divisional Antimicrobial Trend Report</w:t>
      </w:r>
      <w:r w:rsidR="00912624">
        <w:rPr>
          <w:szCs w:val="24"/>
        </w:rPr>
        <w:t xml:space="preserve"> Patch </w:t>
      </w:r>
      <w:r w:rsidR="00912624" w:rsidRPr="00131690">
        <w:rPr>
          <w:szCs w:val="24"/>
        </w:rPr>
        <w:t>LR*5.2*257</w:t>
      </w:r>
      <w:r w:rsidRPr="00131690">
        <w:rPr>
          <w:szCs w:val="24"/>
        </w:rPr>
        <w:t xml:space="preserve"> </w:t>
      </w:r>
      <w:r w:rsidR="00912624">
        <w:rPr>
          <w:szCs w:val="24"/>
        </w:rPr>
        <w:t>enhancements</w:t>
      </w:r>
      <w:r w:rsidRPr="00131690">
        <w:rPr>
          <w:szCs w:val="24"/>
        </w:rPr>
        <w:t xml:space="preserve"> </w:t>
      </w:r>
      <w:r w:rsidR="00912624">
        <w:rPr>
          <w:szCs w:val="24"/>
        </w:rPr>
        <w:t>for the</w:t>
      </w:r>
      <w:r w:rsidRPr="00131690">
        <w:rPr>
          <w:szCs w:val="24"/>
        </w:rPr>
        <w:t xml:space="preserve"> </w:t>
      </w:r>
      <w:r w:rsidR="00912624">
        <w:rPr>
          <w:szCs w:val="24"/>
        </w:rPr>
        <w:t>‘</w:t>
      </w:r>
      <w:r w:rsidR="00912624" w:rsidRPr="00131690">
        <w:rPr>
          <w:szCs w:val="24"/>
        </w:rPr>
        <w:t>Antimicrobial Trend Reports</w:t>
      </w:r>
      <w:r w:rsidR="00912624">
        <w:rPr>
          <w:szCs w:val="24"/>
        </w:rPr>
        <w:t xml:space="preserve">’ involve antibiograms. </w:t>
      </w:r>
      <w:r w:rsidRPr="00131690">
        <w:rPr>
          <w:szCs w:val="24"/>
        </w:rPr>
        <w:t>Antibiograms are reports that are generated by microbiology laboratories to show clinicians/providers</w:t>
      </w:r>
      <w:r>
        <w:rPr>
          <w:szCs w:val="24"/>
        </w:rPr>
        <w:t xml:space="preserve"> antibiotic activ</w:t>
      </w:r>
      <w:r w:rsidRPr="00131690">
        <w:rPr>
          <w:szCs w:val="24"/>
        </w:rPr>
        <w:t>ity of the organisms being cult</w:t>
      </w:r>
      <w:r w:rsidR="00912624">
        <w:rPr>
          <w:szCs w:val="24"/>
        </w:rPr>
        <w:t xml:space="preserve">ured at a particular facility. </w:t>
      </w:r>
      <w:r w:rsidRPr="00131690">
        <w:rPr>
          <w:szCs w:val="24"/>
        </w:rPr>
        <w:t xml:space="preserve">Consecutive antibiograms allow the clinicians to evaluate trends in antibiotic sensitivity and resistance. Antibiotic sensitivity means antibiotics that microorganisms respond favorably to and the patient can be cured. Antibiotic resistance is the extent to which microorganism resist or do not respond to antibiotic treatment. Antibiotic resistance is often localized to specific geographic areas and may differ even among health care facilities or nursing homes in </w:t>
      </w:r>
      <w:r w:rsidR="00912624">
        <w:rPr>
          <w:szCs w:val="24"/>
        </w:rPr>
        <w:t>a particular geographic region.</w:t>
      </w:r>
      <w:r w:rsidRPr="00131690">
        <w:rPr>
          <w:szCs w:val="24"/>
        </w:rPr>
        <w:t xml:space="preserve"> Therefore, it i</w:t>
      </w:r>
      <w:r>
        <w:rPr>
          <w:szCs w:val="24"/>
        </w:rPr>
        <w:t>s cru</w:t>
      </w:r>
      <w:r w:rsidRPr="00131690">
        <w:rPr>
          <w:szCs w:val="24"/>
        </w:rPr>
        <w:t>c</w:t>
      </w:r>
      <w:r>
        <w:rPr>
          <w:szCs w:val="24"/>
        </w:rPr>
        <w:t>i</w:t>
      </w:r>
      <w:r w:rsidRPr="00131690">
        <w:rPr>
          <w:szCs w:val="24"/>
        </w:rPr>
        <w:t>al that clinicians have access to antimicrobial trend reports involving organisms that have been identified at</w:t>
      </w:r>
      <w:r>
        <w:rPr>
          <w:szCs w:val="24"/>
        </w:rPr>
        <w:t xml:space="preserve"> their facilities</w:t>
      </w:r>
      <w:r w:rsidR="00912624">
        <w:rPr>
          <w:szCs w:val="24"/>
        </w:rPr>
        <w:t xml:space="preserve">. </w:t>
      </w:r>
      <w:r w:rsidRPr="00131690">
        <w:rPr>
          <w:szCs w:val="24"/>
        </w:rPr>
        <w:t xml:space="preserve">One of the unintended consequences of consolidating VA facilities and merging lab data </w:t>
      </w:r>
      <w:r>
        <w:rPr>
          <w:szCs w:val="24"/>
        </w:rPr>
        <w:t>bases is that it has become increasing</w:t>
      </w:r>
      <w:r w:rsidRPr="00131690">
        <w:rPr>
          <w:szCs w:val="24"/>
        </w:rPr>
        <w:t xml:space="preserve"> difficul</w:t>
      </w:r>
      <w:r>
        <w:rPr>
          <w:szCs w:val="24"/>
        </w:rPr>
        <w:t>t for multi-divisional</w:t>
      </w:r>
      <w:r w:rsidRPr="00131690">
        <w:rPr>
          <w:szCs w:val="24"/>
        </w:rPr>
        <w:t xml:space="preserve"> facilities to generate separate antib</w:t>
      </w:r>
      <w:r>
        <w:rPr>
          <w:szCs w:val="24"/>
        </w:rPr>
        <w:t>iograms for each of their division</w:t>
      </w:r>
      <w:r w:rsidRPr="00131690">
        <w:rPr>
          <w:szCs w:val="24"/>
        </w:rPr>
        <w:t>s.</w:t>
      </w:r>
      <w:r w:rsidR="00912624">
        <w:rPr>
          <w:szCs w:val="24"/>
        </w:rPr>
        <w:t xml:space="preserve"> </w:t>
      </w:r>
      <w:r>
        <w:rPr>
          <w:szCs w:val="24"/>
        </w:rPr>
        <w:t>An</w:t>
      </w:r>
      <w:r w:rsidR="00912624">
        <w:rPr>
          <w:szCs w:val="24"/>
        </w:rPr>
        <w:t xml:space="preserve"> example of multi</w:t>
      </w:r>
      <w:r>
        <w:rPr>
          <w:szCs w:val="24"/>
        </w:rPr>
        <w:t>divisional facilities</w:t>
      </w:r>
      <w:r w:rsidRPr="00131690">
        <w:rPr>
          <w:szCs w:val="24"/>
        </w:rPr>
        <w:t xml:space="preserve"> </w:t>
      </w:r>
      <w:r>
        <w:rPr>
          <w:szCs w:val="24"/>
        </w:rPr>
        <w:t xml:space="preserve">experiencing this problem are </w:t>
      </w:r>
      <w:r w:rsidRPr="00131690">
        <w:rPr>
          <w:szCs w:val="24"/>
        </w:rPr>
        <w:t>the</w:t>
      </w:r>
      <w:r>
        <w:rPr>
          <w:szCs w:val="24"/>
        </w:rPr>
        <w:t xml:space="preserve"> VA</w:t>
      </w:r>
      <w:r w:rsidRPr="00131690">
        <w:rPr>
          <w:szCs w:val="24"/>
        </w:rPr>
        <w:t xml:space="preserve"> New York Harbor Health Care System</w:t>
      </w:r>
      <w:r>
        <w:rPr>
          <w:szCs w:val="24"/>
        </w:rPr>
        <w:t xml:space="preserve"> divisions which consists of</w:t>
      </w:r>
      <w:r w:rsidRPr="00131690">
        <w:rPr>
          <w:szCs w:val="24"/>
        </w:rPr>
        <w:t xml:space="preserve"> two acute care facilities (one in Manhattan with a neurosurgery and cardiac surgery program and one Brooklyn), and a</w:t>
      </w:r>
      <w:r>
        <w:rPr>
          <w:szCs w:val="24"/>
        </w:rPr>
        <w:t xml:space="preserve"> nursing home facility</w:t>
      </w:r>
      <w:r w:rsidR="00912624">
        <w:rPr>
          <w:szCs w:val="24"/>
        </w:rPr>
        <w:t xml:space="preserve"> in Queens. </w:t>
      </w:r>
      <w:r>
        <w:rPr>
          <w:szCs w:val="24"/>
        </w:rPr>
        <w:t>All the cultures from the</w:t>
      </w:r>
      <w:r w:rsidRPr="00131690">
        <w:rPr>
          <w:szCs w:val="24"/>
        </w:rPr>
        <w:t xml:space="preserve"> three</w:t>
      </w:r>
      <w:r>
        <w:rPr>
          <w:szCs w:val="24"/>
        </w:rPr>
        <w:t xml:space="preserve"> division</w:t>
      </w:r>
      <w:r w:rsidRPr="00131690">
        <w:rPr>
          <w:szCs w:val="24"/>
        </w:rPr>
        <w:t>s are merged i</w:t>
      </w:r>
      <w:r>
        <w:rPr>
          <w:szCs w:val="24"/>
        </w:rPr>
        <w:t>nto a single antibiogram, therefore,</w:t>
      </w:r>
      <w:r w:rsidRPr="00131690">
        <w:rPr>
          <w:szCs w:val="24"/>
        </w:rPr>
        <w:t xml:space="preserve"> clinicians at each facility cannot adequately evaluate </w:t>
      </w:r>
      <w:r>
        <w:rPr>
          <w:szCs w:val="24"/>
        </w:rPr>
        <w:t>antibiotic activity</w:t>
      </w:r>
      <w:r w:rsidRPr="00131690">
        <w:rPr>
          <w:szCs w:val="24"/>
        </w:rPr>
        <w:t xml:space="preserve"> trends for their i</w:t>
      </w:r>
      <w:r>
        <w:rPr>
          <w:szCs w:val="24"/>
        </w:rPr>
        <w:t>ndividual divisions</w:t>
      </w:r>
      <w:r w:rsidR="00912624">
        <w:rPr>
          <w:szCs w:val="24"/>
        </w:rPr>
        <w:t xml:space="preserve">. </w:t>
      </w:r>
      <w:r>
        <w:rPr>
          <w:szCs w:val="24"/>
        </w:rPr>
        <w:t>Consequently</w:t>
      </w:r>
      <w:r w:rsidRPr="00131690">
        <w:rPr>
          <w:szCs w:val="24"/>
        </w:rPr>
        <w:t xml:space="preserve">, these clinicians do not have the technology to </w:t>
      </w:r>
      <w:r>
        <w:rPr>
          <w:szCs w:val="24"/>
        </w:rPr>
        <w:t xml:space="preserve">adequately </w:t>
      </w:r>
      <w:r w:rsidRPr="00131690">
        <w:rPr>
          <w:szCs w:val="24"/>
        </w:rPr>
        <w:t>evaluate trends to expedite diagnosis, enhance the choice of treatment and promote optimal health care</w:t>
      </w:r>
      <w:r w:rsidR="00912624">
        <w:rPr>
          <w:szCs w:val="24"/>
        </w:rPr>
        <w:t xml:space="preserve">. </w:t>
      </w:r>
    </w:p>
    <w:p w14:paraId="06CCC27D" w14:textId="77777777" w:rsidR="00AA3DBF" w:rsidRDefault="00AA3DBF" w:rsidP="00AA3DBF">
      <w:pPr>
        <w:rPr>
          <w:szCs w:val="24"/>
        </w:rPr>
      </w:pPr>
      <w:bookmarkStart w:id="79" w:name="_Toc318088993"/>
      <w:bookmarkStart w:id="80" w:name="_Toc320274581"/>
      <w:bookmarkStart w:id="81" w:name="_Toc320279454"/>
      <w:bookmarkStart w:id="82" w:name="_Toc323533344"/>
    </w:p>
    <w:p w14:paraId="784DDE18" w14:textId="77777777" w:rsidR="00AA3DBF" w:rsidRPr="00131690" w:rsidRDefault="00AA3DBF" w:rsidP="00AA3DBF">
      <w:pPr>
        <w:rPr>
          <w:szCs w:val="24"/>
        </w:rPr>
      </w:pPr>
    </w:p>
    <w:p w14:paraId="5E4E30C2" w14:textId="77777777" w:rsidR="00AA3DBF" w:rsidRDefault="00AA3DBF" w:rsidP="00AA3DBF">
      <w:pPr>
        <w:pStyle w:val="Heading3"/>
      </w:pPr>
      <w:bookmarkStart w:id="83" w:name="_Toc84748070"/>
      <w:bookmarkStart w:id="84" w:name="_Toc104188013"/>
      <w:r>
        <w:t>Scope</w:t>
      </w:r>
      <w:bookmarkEnd w:id="79"/>
      <w:bookmarkEnd w:id="80"/>
      <w:bookmarkEnd w:id="81"/>
      <w:bookmarkEnd w:id="82"/>
      <w:bookmarkEnd w:id="83"/>
      <w:r w:rsidR="00887FF2">
        <w:t xml:space="preserve"> and Requirements</w:t>
      </w:r>
      <w:bookmarkEnd w:id="84"/>
    </w:p>
    <w:p w14:paraId="78B16DFF" w14:textId="77777777" w:rsidR="00AA3DBF" w:rsidRDefault="00AA3DBF" w:rsidP="00AA3DBF">
      <w:pPr>
        <w:rPr>
          <w:szCs w:val="24"/>
        </w:rPr>
      </w:pPr>
    </w:p>
    <w:p w14:paraId="49D5C294" w14:textId="77777777" w:rsidR="00912624" w:rsidRDefault="00887FF2" w:rsidP="00AA3DBF">
      <w:pPr>
        <w:rPr>
          <w:szCs w:val="24"/>
        </w:rPr>
      </w:pPr>
      <w:r>
        <w:rPr>
          <w:szCs w:val="24"/>
        </w:rPr>
        <w:t xml:space="preserve">1. </w:t>
      </w:r>
      <w:r w:rsidR="00912624">
        <w:rPr>
          <w:szCs w:val="24"/>
        </w:rPr>
        <w:t>VistA Laboratory Multi</w:t>
      </w:r>
      <w:r w:rsidR="00912624" w:rsidRPr="00131690">
        <w:rPr>
          <w:szCs w:val="24"/>
        </w:rPr>
        <w:t>divisional Antimicrobial Trend Report</w:t>
      </w:r>
      <w:r w:rsidR="00912624">
        <w:rPr>
          <w:szCs w:val="24"/>
        </w:rPr>
        <w:t xml:space="preserve"> Patch </w:t>
      </w:r>
      <w:r w:rsidR="00912624" w:rsidRPr="00131690">
        <w:rPr>
          <w:szCs w:val="24"/>
        </w:rPr>
        <w:t xml:space="preserve">LR*5.2*257 </w:t>
      </w:r>
      <w:r w:rsidR="00AA3DBF" w:rsidRPr="00FE4652">
        <w:rPr>
          <w:szCs w:val="24"/>
        </w:rPr>
        <w:t>enhancements involves the ability of indiv</w:t>
      </w:r>
      <w:r w:rsidR="00912624">
        <w:rPr>
          <w:szCs w:val="24"/>
        </w:rPr>
        <w:t>idual facilities within a multi</w:t>
      </w:r>
      <w:r w:rsidR="00AA3DBF" w:rsidRPr="00FE4652">
        <w:rPr>
          <w:szCs w:val="24"/>
        </w:rPr>
        <w:t xml:space="preserve">divisional setup to obtain </w:t>
      </w:r>
      <w:r w:rsidR="00912624">
        <w:rPr>
          <w:szCs w:val="24"/>
        </w:rPr>
        <w:t>‘</w:t>
      </w:r>
      <w:r w:rsidR="00912624" w:rsidRPr="00FE4652">
        <w:rPr>
          <w:szCs w:val="24"/>
        </w:rPr>
        <w:t>Antimicrobial Trend Reports</w:t>
      </w:r>
      <w:r w:rsidR="00912624">
        <w:rPr>
          <w:szCs w:val="24"/>
        </w:rPr>
        <w:t>’</w:t>
      </w:r>
      <w:r w:rsidR="00912624" w:rsidRPr="00FE4652">
        <w:rPr>
          <w:szCs w:val="24"/>
        </w:rPr>
        <w:t xml:space="preserve"> </w:t>
      </w:r>
      <w:r w:rsidR="00AA3DBF" w:rsidRPr="00FE4652">
        <w:rPr>
          <w:szCs w:val="24"/>
        </w:rPr>
        <w:t xml:space="preserve">specific to their facilities. This patch provides the functionality for obtaining and printing an </w:t>
      </w:r>
      <w:r w:rsidR="00912624">
        <w:rPr>
          <w:szCs w:val="24"/>
        </w:rPr>
        <w:t>‘</w:t>
      </w:r>
      <w:r w:rsidR="00912624" w:rsidRPr="00FE4652">
        <w:rPr>
          <w:szCs w:val="24"/>
        </w:rPr>
        <w:t>Antimicrobial Trend Report</w:t>
      </w:r>
      <w:r w:rsidR="00912624">
        <w:rPr>
          <w:szCs w:val="24"/>
        </w:rPr>
        <w:t>’</w:t>
      </w:r>
      <w:r w:rsidR="00AA3DBF" w:rsidRPr="00FE4652">
        <w:rPr>
          <w:szCs w:val="24"/>
        </w:rPr>
        <w:t xml:space="preserve"> by </w:t>
      </w:r>
      <w:r w:rsidR="00912624" w:rsidRPr="00FE4652">
        <w:rPr>
          <w:szCs w:val="24"/>
        </w:rPr>
        <w:t>DIVISION</w:t>
      </w:r>
      <w:r w:rsidR="00912624">
        <w:rPr>
          <w:szCs w:val="24"/>
        </w:rPr>
        <w:t xml:space="preserve">. </w:t>
      </w:r>
    </w:p>
    <w:p w14:paraId="289673D2" w14:textId="77777777" w:rsidR="00912624" w:rsidRDefault="00912624" w:rsidP="00AA3DBF">
      <w:pPr>
        <w:rPr>
          <w:szCs w:val="24"/>
        </w:rPr>
      </w:pPr>
    </w:p>
    <w:p w14:paraId="2EE600C7" w14:textId="77777777" w:rsidR="00B204F6" w:rsidRDefault="00887FF2" w:rsidP="00AA3DBF">
      <w:pPr>
        <w:rPr>
          <w:szCs w:val="24"/>
        </w:rPr>
      </w:pPr>
      <w:r>
        <w:rPr>
          <w:szCs w:val="24"/>
        </w:rPr>
        <w:t xml:space="preserve">2. </w:t>
      </w:r>
      <w:r w:rsidR="00B204F6">
        <w:rPr>
          <w:szCs w:val="24"/>
        </w:rPr>
        <w:t>P</w:t>
      </w:r>
      <w:r w:rsidR="00B204F6" w:rsidRPr="00FE4652">
        <w:rPr>
          <w:szCs w:val="24"/>
        </w:rPr>
        <w:t xml:space="preserve">atch </w:t>
      </w:r>
      <w:r w:rsidR="00AA3DBF" w:rsidRPr="00FE4652">
        <w:rPr>
          <w:szCs w:val="24"/>
        </w:rPr>
        <w:t>LR*5.2*257 also corr</w:t>
      </w:r>
      <w:r w:rsidR="00912624">
        <w:rPr>
          <w:szCs w:val="24"/>
        </w:rPr>
        <w:t xml:space="preserve">ects two typographical errors. </w:t>
      </w:r>
      <w:r w:rsidR="00AA3DBF" w:rsidRPr="00FE4652">
        <w:rPr>
          <w:szCs w:val="24"/>
        </w:rPr>
        <w:t>The query portion of the Micro</w:t>
      </w:r>
      <w:r w:rsidR="00AA3DBF">
        <w:rPr>
          <w:szCs w:val="24"/>
        </w:rPr>
        <w:t>biology</w:t>
      </w:r>
      <w:r w:rsidR="00AA3DBF" w:rsidRPr="00FE4652">
        <w:rPr>
          <w:szCs w:val="24"/>
        </w:rPr>
        <w:t xml:space="preserve"> Trend Entry routine has two typographic</w:t>
      </w:r>
      <w:r w:rsidR="00912624">
        <w:rPr>
          <w:szCs w:val="24"/>
        </w:rPr>
        <w:t xml:space="preserve">al errors. </w:t>
      </w:r>
      <w:r w:rsidR="00AA3DBF">
        <w:rPr>
          <w:szCs w:val="24"/>
        </w:rPr>
        <w:t xml:space="preserve">The word misspelled as </w:t>
      </w:r>
      <w:r w:rsidR="00744E47">
        <w:rPr>
          <w:szCs w:val="24"/>
        </w:rPr>
        <w:t>susceptibility</w:t>
      </w:r>
      <w:r w:rsidR="00AA3DBF">
        <w:rPr>
          <w:szCs w:val="24"/>
        </w:rPr>
        <w:t xml:space="preserve"> should be s</w:t>
      </w:r>
      <w:r w:rsidR="00912624">
        <w:rPr>
          <w:szCs w:val="24"/>
        </w:rPr>
        <w:t xml:space="preserve">usceptibility. </w:t>
      </w:r>
      <w:r w:rsidR="00AA3DBF">
        <w:rPr>
          <w:szCs w:val="24"/>
        </w:rPr>
        <w:t>Also, t</w:t>
      </w:r>
      <w:r w:rsidR="00AA3DBF" w:rsidRPr="00FE4652">
        <w:rPr>
          <w:szCs w:val="24"/>
        </w:rPr>
        <w:t xml:space="preserve">he </w:t>
      </w:r>
      <w:r w:rsidR="00AA3DBF">
        <w:rPr>
          <w:szCs w:val="24"/>
        </w:rPr>
        <w:t>misspelled</w:t>
      </w:r>
      <w:r w:rsidR="00AA3DBF" w:rsidRPr="00FE4652">
        <w:rPr>
          <w:szCs w:val="24"/>
        </w:rPr>
        <w:t xml:space="preserve"> w</w:t>
      </w:r>
      <w:r w:rsidR="00B204F6">
        <w:rPr>
          <w:szCs w:val="24"/>
        </w:rPr>
        <w:t xml:space="preserve">ord </w:t>
      </w:r>
      <w:r w:rsidR="00744E47">
        <w:rPr>
          <w:szCs w:val="24"/>
        </w:rPr>
        <w:t>proceed</w:t>
      </w:r>
      <w:r w:rsidR="00B204F6">
        <w:rPr>
          <w:szCs w:val="24"/>
        </w:rPr>
        <w:t xml:space="preserve"> should be proceed.</w:t>
      </w:r>
    </w:p>
    <w:p w14:paraId="48B8A2B1" w14:textId="77777777" w:rsidR="00B204F6" w:rsidRDefault="00B204F6" w:rsidP="00AA3DBF">
      <w:pPr>
        <w:rPr>
          <w:szCs w:val="24"/>
        </w:rPr>
      </w:pPr>
    </w:p>
    <w:p w14:paraId="6E463651" w14:textId="77777777" w:rsidR="00B204F6" w:rsidRPr="00957CCF" w:rsidRDefault="00B204F6" w:rsidP="00B204F6">
      <w:pPr>
        <w:pStyle w:val="Heading2"/>
      </w:pPr>
      <w:r>
        <w:rPr>
          <w:szCs w:val="24"/>
        </w:rPr>
        <w:br w:type="page"/>
      </w:r>
      <w:bookmarkStart w:id="85" w:name="_Toc478541788"/>
      <w:bookmarkStart w:id="86" w:name="_Toc104188014"/>
      <w:r w:rsidRPr="00957CCF">
        <w:lastRenderedPageBreak/>
        <w:t>Test Sites</w:t>
      </w:r>
      <w:bookmarkEnd w:id="85"/>
      <w:bookmarkEnd w:id="86"/>
    </w:p>
    <w:p w14:paraId="169EAF59" w14:textId="77777777" w:rsidR="00B204F6" w:rsidRDefault="00B204F6" w:rsidP="00B204F6"/>
    <w:p w14:paraId="60B9AECA" w14:textId="77777777" w:rsidR="00B204F6" w:rsidRDefault="00B204F6" w:rsidP="00B204F6">
      <w:r>
        <w:t xml:space="preserve">The </w:t>
      </w:r>
      <w:r w:rsidRPr="00E46A31">
        <w:t>V</w:t>
      </w:r>
      <w:r>
        <w:t>ist</w:t>
      </w:r>
      <w:r w:rsidRPr="00E46A31">
        <w:t>A</w:t>
      </w:r>
      <w:r>
        <w:t xml:space="preserve"> Laboratory </w:t>
      </w:r>
      <w:r>
        <w:rPr>
          <w:rFonts w:eastAsia="MS Mincho"/>
        </w:rPr>
        <w:t xml:space="preserve">Multi-divisional Antimicrobial Trend Report Patch LR*5.2*257 software was </w:t>
      </w:r>
      <w:r>
        <w:t>tested by the following Veteran Affairs Medical Centers (VAMCs):</w:t>
      </w:r>
    </w:p>
    <w:p w14:paraId="4E7363D5" w14:textId="77777777" w:rsidR="00B204F6" w:rsidRDefault="00B204F6" w:rsidP="00B204F6"/>
    <w:tbl>
      <w:tblPr>
        <w:tblStyle w:val="TableGrid"/>
        <w:tblW w:w="9741" w:type="dxa"/>
        <w:tblLook w:val="01E0" w:firstRow="1" w:lastRow="1" w:firstColumn="1" w:lastColumn="1" w:noHBand="0" w:noVBand="0"/>
      </w:tblPr>
      <w:tblGrid>
        <w:gridCol w:w="3357"/>
        <w:gridCol w:w="3192"/>
        <w:gridCol w:w="3192"/>
      </w:tblGrid>
      <w:tr w:rsidR="00B204F6" w14:paraId="4B237A16" w14:textId="77777777">
        <w:tc>
          <w:tcPr>
            <w:tcW w:w="3357" w:type="dxa"/>
            <w:shd w:val="clear" w:color="auto" w:fill="99CCFF"/>
          </w:tcPr>
          <w:p w14:paraId="3BC9C429" w14:textId="77777777" w:rsidR="00B204F6" w:rsidRDefault="00B204F6" w:rsidP="00D62642">
            <w:pPr>
              <w:jc w:val="center"/>
              <w:rPr>
                <w:b/>
              </w:rPr>
            </w:pPr>
            <w:r w:rsidRPr="008D48C4">
              <w:rPr>
                <w:b/>
              </w:rPr>
              <w:t>Test Sites</w:t>
            </w:r>
          </w:p>
          <w:p w14:paraId="4677344F" w14:textId="77777777" w:rsidR="00B204F6" w:rsidRPr="008D48C4" w:rsidRDefault="00B204F6" w:rsidP="00D62642">
            <w:pPr>
              <w:jc w:val="center"/>
              <w:rPr>
                <w:b/>
              </w:rPr>
            </w:pPr>
            <w:r>
              <w:rPr>
                <w:b/>
              </w:rPr>
              <w:t>(At least One Integrated Site)</w:t>
            </w:r>
          </w:p>
        </w:tc>
        <w:tc>
          <w:tcPr>
            <w:tcW w:w="3192" w:type="dxa"/>
            <w:shd w:val="clear" w:color="auto" w:fill="99CCFF"/>
          </w:tcPr>
          <w:p w14:paraId="661E8540" w14:textId="77777777" w:rsidR="00B204F6" w:rsidRDefault="00B204F6" w:rsidP="00D62642">
            <w:pPr>
              <w:jc w:val="center"/>
              <w:rPr>
                <w:b/>
              </w:rPr>
            </w:pPr>
          </w:p>
          <w:p w14:paraId="3BEADE30" w14:textId="77777777" w:rsidR="00B204F6" w:rsidRPr="008D48C4" w:rsidRDefault="00B204F6" w:rsidP="00D62642">
            <w:pPr>
              <w:jc w:val="center"/>
              <w:rPr>
                <w:b/>
              </w:rPr>
            </w:pPr>
            <w:r w:rsidRPr="008D48C4">
              <w:rPr>
                <w:b/>
              </w:rPr>
              <w:t>Operating System Platform</w:t>
            </w:r>
          </w:p>
        </w:tc>
        <w:tc>
          <w:tcPr>
            <w:tcW w:w="3192" w:type="dxa"/>
            <w:shd w:val="clear" w:color="auto" w:fill="99CCFF"/>
          </w:tcPr>
          <w:p w14:paraId="3C5AAD88" w14:textId="77777777" w:rsidR="00B204F6" w:rsidRDefault="00B204F6" w:rsidP="00D62642">
            <w:pPr>
              <w:jc w:val="center"/>
              <w:rPr>
                <w:b/>
              </w:rPr>
            </w:pPr>
          </w:p>
          <w:p w14:paraId="7DC008ED" w14:textId="77777777" w:rsidR="00B204F6" w:rsidRPr="008D48C4" w:rsidRDefault="00B204F6" w:rsidP="00D62642">
            <w:pPr>
              <w:jc w:val="center"/>
              <w:rPr>
                <w:b/>
              </w:rPr>
            </w:pPr>
            <w:r w:rsidRPr="008D48C4">
              <w:rPr>
                <w:b/>
              </w:rPr>
              <w:t>Test Site Size</w:t>
            </w:r>
          </w:p>
        </w:tc>
      </w:tr>
      <w:tr w:rsidR="00B204F6" w14:paraId="67D9D0A8" w14:textId="77777777">
        <w:tc>
          <w:tcPr>
            <w:tcW w:w="3357" w:type="dxa"/>
          </w:tcPr>
          <w:p w14:paraId="2B0F7FED" w14:textId="77777777" w:rsidR="00B204F6" w:rsidRDefault="00B204F6" w:rsidP="00D62642"/>
        </w:tc>
        <w:tc>
          <w:tcPr>
            <w:tcW w:w="3192" w:type="dxa"/>
          </w:tcPr>
          <w:p w14:paraId="0CAB6A16" w14:textId="77777777" w:rsidR="00B204F6" w:rsidRDefault="00B204F6" w:rsidP="00D62642">
            <w:pPr>
              <w:jc w:val="center"/>
            </w:pPr>
          </w:p>
        </w:tc>
        <w:tc>
          <w:tcPr>
            <w:tcW w:w="3192" w:type="dxa"/>
          </w:tcPr>
          <w:p w14:paraId="2711904E" w14:textId="77777777" w:rsidR="00B204F6" w:rsidRPr="00933A70" w:rsidRDefault="00B204F6" w:rsidP="00D62642">
            <w:pPr>
              <w:jc w:val="center"/>
            </w:pPr>
          </w:p>
        </w:tc>
      </w:tr>
      <w:tr w:rsidR="00B204F6" w14:paraId="5A4CB093" w14:textId="77777777">
        <w:tc>
          <w:tcPr>
            <w:tcW w:w="3357" w:type="dxa"/>
          </w:tcPr>
          <w:p w14:paraId="2A26B272" w14:textId="77777777" w:rsidR="00B204F6" w:rsidRDefault="00744E47" w:rsidP="00D62642">
            <w:r w:rsidRPr="00744E47">
              <w:rPr>
                <w:highlight w:val="yellow"/>
              </w:rPr>
              <w:t>REDACTED</w:t>
            </w:r>
          </w:p>
        </w:tc>
        <w:tc>
          <w:tcPr>
            <w:tcW w:w="3192" w:type="dxa"/>
          </w:tcPr>
          <w:p w14:paraId="29988B18" w14:textId="77777777" w:rsidR="00B204F6" w:rsidRDefault="00B204F6" w:rsidP="00D62642">
            <w:pPr>
              <w:jc w:val="center"/>
            </w:pPr>
            <w:r>
              <w:t>Cache-VMS</w:t>
            </w:r>
          </w:p>
        </w:tc>
        <w:tc>
          <w:tcPr>
            <w:tcW w:w="3192" w:type="dxa"/>
          </w:tcPr>
          <w:p w14:paraId="5C1CDCBA" w14:textId="77777777" w:rsidR="00B204F6" w:rsidRPr="00933A70" w:rsidRDefault="00B204F6" w:rsidP="00D62642">
            <w:pPr>
              <w:jc w:val="center"/>
            </w:pPr>
            <w:r w:rsidRPr="00933A70">
              <w:t>Large</w:t>
            </w:r>
          </w:p>
        </w:tc>
      </w:tr>
      <w:tr w:rsidR="00B204F6" w14:paraId="44B1F27A" w14:textId="77777777">
        <w:tc>
          <w:tcPr>
            <w:tcW w:w="3357" w:type="dxa"/>
          </w:tcPr>
          <w:p w14:paraId="4B1ECB8C" w14:textId="77777777" w:rsidR="00B204F6" w:rsidRPr="00564874" w:rsidRDefault="00B204F6" w:rsidP="00D62642"/>
        </w:tc>
        <w:tc>
          <w:tcPr>
            <w:tcW w:w="3192" w:type="dxa"/>
          </w:tcPr>
          <w:p w14:paraId="77739305" w14:textId="77777777" w:rsidR="00B204F6" w:rsidRDefault="00B204F6" w:rsidP="00D62642">
            <w:pPr>
              <w:jc w:val="center"/>
            </w:pPr>
          </w:p>
        </w:tc>
        <w:tc>
          <w:tcPr>
            <w:tcW w:w="3192" w:type="dxa"/>
          </w:tcPr>
          <w:p w14:paraId="27DC2CDD" w14:textId="77777777" w:rsidR="00B204F6" w:rsidRPr="00933A70" w:rsidRDefault="00B204F6" w:rsidP="00D62642">
            <w:pPr>
              <w:jc w:val="center"/>
            </w:pPr>
          </w:p>
        </w:tc>
      </w:tr>
      <w:tr w:rsidR="00B204F6" w14:paraId="2D735F4C" w14:textId="77777777">
        <w:tc>
          <w:tcPr>
            <w:tcW w:w="3357" w:type="dxa"/>
          </w:tcPr>
          <w:p w14:paraId="79B00424" w14:textId="77777777" w:rsidR="00744E47" w:rsidRDefault="00744E47" w:rsidP="00D62642">
            <w:pPr>
              <w:rPr>
                <w:b/>
              </w:rPr>
            </w:pPr>
            <w:r w:rsidRPr="00744E47">
              <w:rPr>
                <w:highlight w:val="yellow"/>
              </w:rPr>
              <w:t>REDACTED</w:t>
            </w:r>
            <w:r w:rsidRPr="00652A89">
              <w:rPr>
                <w:b/>
              </w:rPr>
              <w:t xml:space="preserve"> </w:t>
            </w:r>
          </w:p>
          <w:p w14:paraId="709BC067" w14:textId="77777777" w:rsidR="00B204F6" w:rsidRPr="00564874" w:rsidRDefault="00B204F6" w:rsidP="00D62642">
            <w:r w:rsidRPr="00652A89">
              <w:rPr>
                <w:b/>
              </w:rPr>
              <w:t>(Integrated Site)</w:t>
            </w:r>
          </w:p>
        </w:tc>
        <w:tc>
          <w:tcPr>
            <w:tcW w:w="3192" w:type="dxa"/>
          </w:tcPr>
          <w:p w14:paraId="22311BD7" w14:textId="77777777" w:rsidR="00B204F6" w:rsidRDefault="00B204F6" w:rsidP="00D62642">
            <w:pPr>
              <w:jc w:val="center"/>
            </w:pPr>
          </w:p>
          <w:p w14:paraId="5105DAA6" w14:textId="77777777" w:rsidR="00B204F6" w:rsidRDefault="00B204F6" w:rsidP="00D62642">
            <w:pPr>
              <w:jc w:val="center"/>
            </w:pPr>
            <w:r>
              <w:t>Cache-VMS</w:t>
            </w:r>
          </w:p>
        </w:tc>
        <w:tc>
          <w:tcPr>
            <w:tcW w:w="3192" w:type="dxa"/>
          </w:tcPr>
          <w:p w14:paraId="68A20072" w14:textId="77777777" w:rsidR="00B204F6" w:rsidRDefault="00B204F6" w:rsidP="00D62642">
            <w:pPr>
              <w:jc w:val="center"/>
            </w:pPr>
          </w:p>
          <w:p w14:paraId="29F81611" w14:textId="77777777" w:rsidR="00B204F6" w:rsidRPr="00933A70" w:rsidRDefault="00B204F6" w:rsidP="00D62642">
            <w:pPr>
              <w:jc w:val="center"/>
            </w:pPr>
            <w:r w:rsidRPr="00933A70">
              <w:t>Large</w:t>
            </w:r>
          </w:p>
        </w:tc>
      </w:tr>
      <w:tr w:rsidR="00B204F6" w14:paraId="69B191B7" w14:textId="77777777">
        <w:tc>
          <w:tcPr>
            <w:tcW w:w="3357" w:type="dxa"/>
          </w:tcPr>
          <w:p w14:paraId="3E1BA746" w14:textId="77777777" w:rsidR="00B204F6" w:rsidRDefault="00B204F6" w:rsidP="00D62642"/>
        </w:tc>
        <w:tc>
          <w:tcPr>
            <w:tcW w:w="3192" w:type="dxa"/>
          </w:tcPr>
          <w:p w14:paraId="45ECF8E7" w14:textId="77777777" w:rsidR="00B204F6" w:rsidRDefault="00B204F6" w:rsidP="00D62642">
            <w:pPr>
              <w:jc w:val="center"/>
            </w:pPr>
          </w:p>
        </w:tc>
        <w:tc>
          <w:tcPr>
            <w:tcW w:w="3192" w:type="dxa"/>
          </w:tcPr>
          <w:p w14:paraId="2F1592E8" w14:textId="77777777" w:rsidR="00B204F6" w:rsidRPr="00933A70" w:rsidRDefault="00B204F6" w:rsidP="00D62642">
            <w:pPr>
              <w:jc w:val="center"/>
            </w:pPr>
          </w:p>
        </w:tc>
      </w:tr>
      <w:tr w:rsidR="00B204F6" w14:paraId="339590F1" w14:textId="77777777">
        <w:tc>
          <w:tcPr>
            <w:tcW w:w="3357" w:type="dxa"/>
          </w:tcPr>
          <w:p w14:paraId="5C30059A" w14:textId="77777777" w:rsidR="00744E47" w:rsidRDefault="00744E47" w:rsidP="00D62642">
            <w:pPr>
              <w:rPr>
                <w:b/>
              </w:rPr>
            </w:pPr>
            <w:r w:rsidRPr="00744E47">
              <w:rPr>
                <w:highlight w:val="yellow"/>
              </w:rPr>
              <w:t>REDACTED</w:t>
            </w:r>
            <w:r w:rsidRPr="00652A89">
              <w:rPr>
                <w:b/>
              </w:rPr>
              <w:t xml:space="preserve"> </w:t>
            </w:r>
          </w:p>
          <w:p w14:paraId="3953C2E8" w14:textId="77777777" w:rsidR="00B204F6" w:rsidRDefault="00B204F6" w:rsidP="00D62642">
            <w:r w:rsidRPr="00652A89">
              <w:rPr>
                <w:b/>
              </w:rPr>
              <w:t>(Integrated Site)</w:t>
            </w:r>
          </w:p>
        </w:tc>
        <w:tc>
          <w:tcPr>
            <w:tcW w:w="3192" w:type="dxa"/>
          </w:tcPr>
          <w:p w14:paraId="5D690F94" w14:textId="77777777" w:rsidR="00B204F6" w:rsidRDefault="00B204F6" w:rsidP="00D62642">
            <w:pPr>
              <w:jc w:val="center"/>
            </w:pPr>
          </w:p>
          <w:p w14:paraId="22877DAE" w14:textId="77777777" w:rsidR="00B204F6" w:rsidRDefault="00B204F6" w:rsidP="00D62642">
            <w:pPr>
              <w:jc w:val="center"/>
            </w:pPr>
            <w:r>
              <w:t>Cache-VMS</w:t>
            </w:r>
          </w:p>
        </w:tc>
        <w:tc>
          <w:tcPr>
            <w:tcW w:w="3192" w:type="dxa"/>
          </w:tcPr>
          <w:p w14:paraId="42ED38AE" w14:textId="77777777" w:rsidR="00B204F6" w:rsidRDefault="00B204F6" w:rsidP="00D62642">
            <w:pPr>
              <w:jc w:val="center"/>
            </w:pPr>
          </w:p>
          <w:p w14:paraId="21A43518" w14:textId="77777777" w:rsidR="00B204F6" w:rsidRPr="00933A70" w:rsidRDefault="00B204F6" w:rsidP="00D62642">
            <w:pPr>
              <w:jc w:val="center"/>
            </w:pPr>
            <w:r w:rsidRPr="00933A70">
              <w:t>Large</w:t>
            </w:r>
          </w:p>
        </w:tc>
      </w:tr>
    </w:tbl>
    <w:p w14:paraId="0BE64260" w14:textId="77777777" w:rsidR="00B204F6" w:rsidRDefault="00B204F6" w:rsidP="00AA3DBF">
      <w:pPr>
        <w:rPr>
          <w:szCs w:val="24"/>
        </w:rPr>
      </w:pPr>
    </w:p>
    <w:p w14:paraId="1B8D01AB" w14:textId="77777777" w:rsidR="003122D4" w:rsidRDefault="003122D4" w:rsidP="00DF71E7">
      <w:pPr>
        <w:sectPr w:rsidR="003122D4">
          <w:headerReference w:type="even" r:id="rId20"/>
          <w:headerReference w:type="default" r:id="rId21"/>
          <w:pgSz w:w="12240" w:h="15840"/>
          <w:pgMar w:top="1440" w:right="1440" w:bottom="1440" w:left="1440" w:header="720" w:footer="720" w:gutter="0"/>
          <w:cols w:space="720"/>
        </w:sectPr>
      </w:pPr>
    </w:p>
    <w:p w14:paraId="0B85B7B8" w14:textId="77777777" w:rsidR="00655707" w:rsidRPr="00485125" w:rsidRDefault="00655707" w:rsidP="003122D4">
      <w:pPr>
        <w:pStyle w:val="Heading1"/>
        <w:rPr>
          <w:rStyle w:val="Heading2Char"/>
        </w:rPr>
      </w:pPr>
      <w:bookmarkStart w:id="87" w:name="_Toc479992250"/>
      <w:bookmarkStart w:id="88" w:name="_Toc104188015"/>
      <w:r w:rsidRPr="00485125">
        <w:rPr>
          <w:rStyle w:val="Heading2Char"/>
        </w:rPr>
        <w:lastRenderedPageBreak/>
        <w:t>Enhancements and Modifications</w:t>
      </w:r>
      <w:bookmarkEnd w:id="87"/>
      <w:bookmarkEnd w:id="88"/>
    </w:p>
    <w:p w14:paraId="23E5C2F8" w14:textId="77777777" w:rsidR="00655707" w:rsidRDefault="00655707" w:rsidP="00E46A31"/>
    <w:p w14:paraId="4075759E" w14:textId="77777777" w:rsidR="00E46A31" w:rsidRDefault="00E46A31" w:rsidP="00E46A31">
      <w:pPr>
        <w:rPr>
          <w:rFonts w:eastAsia="MS Mincho"/>
        </w:rPr>
      </w:pPr>
      <w:r>
        <w:rPr>
          <w:rFonts w:eastAsia="MS Mincho"/>
        </w:rPr>
        <w:t>The</w:t>
      </w:r>
      <w:r>
        <w:t xml:space="preserve"> </w:t>
      </w:r>
      <w:r w:rsidRPr="00E46A31">
        <w:t>V</w:t>
      </w:r>
      <w:r w:rsidR="00655707">
        <w:t>ist</w:t>
      </w:r>
      <w:r w:rsidRPr="00E46A31">
        <w:t>A</w:t>
      </w:r>
      <w:r>
        <w:t xml:space="preserve"> Laboratory </w:t>
      </w:r>
      <w:r w:rsidR="005863E9">
        <w:rPr>
          <w:rFonts w:eastAsia="MS Mincho"/>
        </w:rPr>
        <w:t>Multi</w:t>
      </w:r>
      <w:r w:rsidR="001D39FD">
        <w:rPr>
          <w:rFonts w:eastAsia="MS Mincho"/>
        </w:rPr>
        <w:t>divisional Antimicrobial Trend Report</w:t>
      </w:r>
      <w:r w:rsidR="00CD570E">
        <w:rPr>
          <w:rFonts w:eastAsia="MS Mincho"/>
        </w:rPr>
        <w:t xml:space="preserve"> </w:t>
      </w:r>
      <w:r>
        <w:rPr>
          <w:rFonts w:eastAsia="MS Mincho"/>
        </w:rPr>
        <w:t>Patch LR*5.2*</w:t>
      </w:r>
      <w:r w:rsidR="00EE3DEC">
        <w:rPr>
          <w:rFonts w:eastAsia="MS Mincho"/>
        </w:rPr>
        <w:t>257</w:t>
      </w:r>
      <w:r>
        <w:rPr>
          <w:rFonts w:eastAsia="MS Mincho"/>
        </w:rPr>
        <w:t xml:space="preserve"> contains the followin</w:t>
      </w:r>
      <w:r w:rsidR="00E96E12">
        <w:rPr>
          <w:rFonts w:eastAsia="MS Mincho"/>
        </w:rPr>
        <w:t>g enhancements and modification</w:t>
      </w:r>
      <w:r>
        <w:rPr>
          <w:rFonts w:eastAsia="MS Mincho"/>
        </w:rPr>
        <w:t>:</w:t>
      </w:r>
    </w:p>
    <w:p w14:paraId="752DF9D9" w14:textId="77777777" w:rsidR="00E46A31" w:rsidRDefault="00E46A31" w:rsidP="00E46A31"/>
    <w:p w14:paraId="7FD6F6A9" w14:textId="77777777" w:rsidR="00655707" w:rsidRDefault="00655707" w:rsidP="003122D4">
      <w:pPr>
        <w:pStyle w:val="Heading2"/>
      </w:pPr>
      <w:bookmarkStart w:id="89" w:name="_Toc104188016"/>
      <w:r>
        <w:t>Enhancements:</w:t>
      </w:r>
      <w:bookmarkEnd w:id="89"/>
    </w:p>
    <w:p w14:paraId="74C1A2E8" w14:textId="77777777" w:rsidR="002777CF" w:rsidRDefault="002777CF" w:rsidP="002777CF"/>
    <w:p w14:paraId="4393A5AD" w14:textId="77777777" w:rsidR="00A10DD6" w:rsidRDefault="00A10DD6" w:rsidP="003122D4">
      <w:pPr>
        <w:pStyle w:val="Heading3"/>
      </w:pPr>
      <w:bookmarkStart w:id="90" w:name="_Toc104188017"/>
      <w:r w:rsidRPr="009541DA">
        <w:t>LAB DATA file (#63)</w:t>
      </w:r>
      <w:bookmarkEnd w:id="90"/>
    </w:p>
    <w:p w14:paraId="1247C062" w14:textId="77777777" w:rsidR="007009E6" w:rsidRDefault="00F34567" w:rsidP="00E07516">
      <w:bookmarkStart w:id="91" w:name="OLE_LINK5"/>
      <w:bookmarkStart w:id="92" w:name="OLE_LINK6"/>
      <w:r w:rsidRPr="00E46A31">
        <w:t>V</w:t>
      </w:r>
      <w:r>
        <w:t>ist</w:t>
      </w:r>
      <w:r w:rsidRPr="00E46A31">
        <w:t>A</w:t>
      </w:r>
      <w:r>
        <w:t xml:space="preserve"> Laboratory </w:t>
      </w:r>
      <w:r>
        <w:rPr>
          <w:rFonts w:eastAsia="MS Mincho"/>
        </w:rPr>
        <w:t>Multidivisional Antimicrobial Trend Report Patch LR*5.2*257</w:t>
      </w:r>
      <w:r w:rsidRPr="005863E9">
        <w:t xml:space="preserve"> </w:t>
      </w:r>
      <w:r w:rsidR="00717E76" w:rsidRPr="00717E76">
        <w:rPr>
          <w:b/>
        </w:rPr>
        <w:t>enhancement</w:t>
      </w:r>
      <w:r w:rsidRPr="00717E76">
        <w:rPr>
          <w:b/>
        </w:rPr>
        <w:t xml:space="preserve"> </w:t>
      </w:r>
      <w:r w:rsidRPr="005863E9">
        <w:t>provides the ability to print an Antimicrobial Trend Report by</w:t>
      </w:r>
      <w:r>
        <w:t xml:space="preserve"> DIVISION using the </w:t>
      </w:r>
      <w:r w:rsidRPr="00A67D7E">
        <w:t>Microbiology Trend Report [LRMITS] option</w:t>
      </w:r>
      <w:r>
        <w:t xml:space="preserve">. </w:t>
      </w:r>
      <w:r w:rsidR="00E02CDC" w:rsidRPr="009541DA">
        <w:t xml:space="preserve">LAB DATA </w:t>
      </w:r>
      <w:r w:rsidR="007009E6" w:rsidRPr="009541DA">
        <w:t>file (#63)</w:t>
      </w:r>
      <w:r w:rsidR="007009E6">
        <w:t xml:space="preserve">, </w:t>
      </w:r>
      <w:r w:rsidR="007009E6" w:rsidRPr="00564874">
        <w:t xml:space="preserve">CHEM, HEM, TOX, RIA, SER, etc. </w:t>
      </w:r>
      <w:r w:rsidR="007009E6">
        <w:t>sub</w:t>
      </w:r>
      <w:r w:rsidR="007009E6" w:rsidRPr="00564874">
        <w:t>file (#63.04)</w:t>
      </w:r>
      <w:r w:rsidR="007009E6">
        <w:t xml:space="preserve"> and </w:t>
      </w:r>
      <w:r w:rsidR="007009E6" w:rsidRPr="00564874">
        <w:t xml:space="preserve">MICROBIOLOGY </w:t>
      </w:r>
      <w:r w:rsidR="007009E6">
        <w:t>sub</w:t>
      </w:r>
      <w:r w:rsidR="007009E6" w:rsidRPr="00564874">
        <w:t>file</w:t>
      </w:r>
      <w:r w:rsidR="007009E6">
        <w:t xml:space="preserve"> </w:t>
      </w:r>
      <w:r w:rsidR="007009E6" w:rsidRPr="00564874">
        <w:t xml:space="preserve">(#63.05) </w:t>
      </w:r>
      <w:r w:rsidR="007009E6">
        <w:t>contain</w:t>
      </w:r>
      <w:r w:rsidR="00E07516">
        <w:t xml:space="preserve"> </w:t>
      </w:r>
      <w:r w:rsidR="007009E6">
        <w:t xml:space="preserve">the following </w:t>
      </w:r>
      <w:r w:rsidR="00332F4D">
        <w:t>o</w:t>
      </w:r>
      <w:r w:rsidR="00332F4D" w:rsidRPr="007009E6">
        <w:t xml:space="preserve">ne </w:t>
      </w:r>
      <w:r w:rsidR="00332F4D" w:rsidRPr="007009E6">
        <w:rPr>
          <w:b/>
        </w:rPr>
        <w:t>modified</w:t>
      </w:r>
      <w:r w:rsidR="00332F4D">
        <w:t xml:space="preserve"> field and </w:t>
      </w:r>
      <w:r w:rsidR="007009E6">
        <w:t xml:space="preserve">three </w:t>
      </w:r>
      <w:r w:rsidR="007009E6" w:rsidRPr="007009E6">
        <w:rPr>
          <w:b/>
        </w:rPr>
        <w:t>new</w:t>
      </w:r>
      <w:r w:rsidR="007009E6">
        <w:t xml:space="preserve"> fields:</w:t>
      </w:r>
    </w:p>
    <w:p w14:paraId="65AC1D9B" w14:textId="77777777" w:rsidR="007009E6" w:rsidRDefault="007009E6" w:rsidP="00E07516"/>
    <w:p w14:paraId="16F8B162" w14:textId="77777777" w:rsidR="007009E6" w:rsidRDefault="00A10DD6" w:rsidP="003122D4">
      <w:pPr>
        <w:pStyle w:val="Heading4"/>
        <w:ind w:left="0"/>
      </w:pPr>
      <w:bookmarkStart w:id="93" w:name="_Toc104188018"/>
      <w:bookmarkEnd w:id="91"/>
      <w:bookmarkEnd w:id="92"/>
      <w:r w:rsidRPr="00564874">
        <w:t xml:space="preserve">CHEM, HEM, TOX, RIA, SER, etc. </w:t>
      </w:r>
      <w:r>
        <w:t>sub</w:t>
      </w:r>
      <w:r w:rsidRPr="00564874">
        <w:t>file (#63.04)</w:t>
      </w:r>
      <w:r w:rsidR="007009E6">
        <w:t>:</w:t>
      </w:r>
      <w:bookmarkEnd w:id="93"/>
    </w:p>
    <w:p w14:paraId="5DB9A98F" w14:textId="77777777" w:rsidR="002744CF" w:rsidRDefault="002744CF" w:rsidP="007009E6"/>
    <w:p w14:paraId="36AAAC31" w14:textId="77777777" w:rsidR="007009E6" w:rsidRPr="005863E9" w:rsidRDefault="00E07516" w:rsidP="002744CF">
      <w:pPr>
        <w:numPr>
          <w:ilvl w:val="0"/>
          <w:numId w:val="40"/>
        </w:numPr>
      </w:pPr>
      <w:r w:rsidRPr="002744CF">
        <w:rPr>
          <w:b/>
        </w:rPr>
        <w:t>REQUESTING LOC/DIV field (#63.0</w:t>
      </w:r>
      <w:r w:rsidR="007009E6" w:rsidRPr="002744CF">
        <w:rPr>
          <w:b/>
        </w:rPr>
        <w:t>4</w:t>
      </w:r>
      <w:r w:rsidRPr="002744CF">
        <w:rPr>
          <w:b/>
        </w:rPr>
        <w:t>,.111)</w:t>
      </w:r>
      <w:r w:rsidR="00332F4D" w:rsidRPr="002744CF">
        <w:rPr>
          <w:b/>
        </w:rPr>
        <w:t>:</w:t>
      </w:r>
      <w:r>
        <w:t xml:space="preserve"> </w:t>
      </w:r>
      <w:r w:rsidR="00332F4D">
        <w:t xml:space="preserve">This field </w:t>
      </w:r>
      <w:r w:rsidR="002E7F07">
        <w:t>was</w:t>
      </w:r>
      <w:r w:rsidR="007009E6">
        <w:t xml:space="preserve"> </w:t>
      </w:r>
      <w:r w:rsidR="007009E6" w:rsidRPr="007009E6">
        <w:rPr>
          <w:b/>
        </w:rPr>
        <w:t>modified</w:t>
      </w:r>
      <w:r w:rsidR="007009E6">
        <w:t xml:space="preserve"> to </w:t>
      </w:r>
      <w:r w:rsidR="007009E6" w:rsidRPr="005863E9">
        <w:t>remove the screen on INSTITUTION file (#4)</w:t>
      </w:r>
      <w:r w:rsidR="00FE633C">
        <w:t>.</w:t>
      </w:r>
      <w:r w:rsidR="007009E6" w:rsidRPr="005863E9">
        <w:t xml:space="preserve"> </w:t>
      </w:r>
      <w:r w:rsidR="00CA6865" w:rsidRPr="005863E9">
        <w:t>VA facilities</w:t>
      </w:r>
      <w:r w:rsidR="007009E6" w:rsidRPr="005863E9">
        <w:t xml:space="preserve"> need to be able to point to entries in the INSTITUTION file (#4) that are not VA facilities such as DoD and commercial/civilian facilities.</w:t>
      </w:r>
    </w:p>
    <w:p w14:paraId="4C9C9417" w14:textId="77777777" w:rsidR="00332F4D" w:rsidRDefault="00332F4D" w:rsidP="002744CF">
      <w:pPr>
        <w:numPr>
          <w:ilvl w:val="0"/>
          <w:numId w:val="40"/>
        </w:numPr>
      </w:pPr>
      <w:r w:rsidRPr="002744CF">
        <w:rPr>
          <w:b/>
        </w:rPr>
        <w:t xml:space="preserve">ACCESSIONING INSTITUTION field (#63.05,.112): </w:t>
      </w:r>
      <w:r w:rsidRPr="00564874">
        <w:t xml:space="preserve">This </w:t>
      </w:r>
      <w:r w:rsidRPr="00332F4D">
        <w:rPr>
          <w:b/>
        </w:rPr>
        <w:t>new</w:t>
      </w:r>
      <w:r>
        <w:t xml:space="preserve"> </w:t>
      </w:r>
      <w:r w:rsidRPr="00564874">
        <w:t>field contains the pointer to the institution where the specimen was</w:t>
      </w:r>
      <w:r>
        <w:t xml:space="preserve"> accessioned. </w:t>
      </w:r>
      <w:r w:rsidRPr="00564874">
        <w:t>This field can be blank if LEDI or POC specimen is accessioned.</w:t>
      </w:r>
      <w:r>
        <w:t xml:space="preserve"> </w:t>
      </w:r>
      <w:r w:rsidRPr="00564874">
        <w:t>The field will be set if an actual user</w:t>
      </w:r>
      <w:r>
        <w:t xml:space="preserve"> accepts the specimen. (F</w:t>
      </w:r>
      <w:r w:rsidRPr="005863E9">
        <w:t>or "CH"</w:t>
      </w:r>
      <w:r>
        <w:t xml:space="preserve"> </w:t>
      </w:r>
      <w:r w:rsidRPr="005863E9">
        <w:t>subscript</w:t>
      </w:r>
      <w:r>
        <w:t>)</w:t>
      </w:r>
    </w:p>
    <w:p w14:paraId="2DEA0A5A" w14:textId="77777777" w:rsidR="007009E6" w:rsidRDefault="007009E6" w:rsidP="007009E6"/>
    <w:p w14:paraId="069BE9ED" w14:textId="77777777" w:rsidR="002E7F07" w:rsidRDefault="002E7F07" w:rsidP="007009E6"/>
    <w:p w14:paraId="2669EAA9" w14:textId="77777777" w:rsidR="007009E6" w:rsidRDefault="00503CDB" w:rsidP="003122D4">
      <w:pPr>
        <w:pStyle w:val="Heading4"/>
        <w:ind w:left="0"/>
      </w:pPr>
      <w:bookmarkStart w:id="94" w:name="_Toc104188019"/>
      <w:r w:rsidRPr="00564874">
        <w:t xml:space="preserve">MICROBIOLOGY </w:t>
      </w:r>
      <w:r>
        <w:t>sub</w:t>
      </w:r>
      <w:r w:rsidRPr="00564874">
        <w:t>file</w:t>
      </w:r>
      <w:r>
        <w:t xml:space="preserve"> </w:t>
      </w:r>
      <w:r w:rsidRPr="00564874">
        <w:t>(#63.05)</w:t>
      </w:r>
      <w:r w:rsidR="002744CF">
        <w:t>:</w:t>
      </w:r>
      <w:bookmarkEnd w:id="94"/>
      <w:r w:rsidR="002744CF">
        <w:t xml:space="preserve"> </w:t>
      </w:r>
    </w:p>
    <w:p w14:paraId="485C2CC3" w14:textId="77777777" w:rsidR="002744CF" w:rsidRPr="002744CF" w:rsidRDefault="002744CF" w:rsidP="002744CF"/>
    <w:p w14:paraId="132E06BD" w14:textId="77777777" w:rsidR="007009E6" w:rsidRPr="00FE633C" w:rsidRDefault="00503CDB" w:rsidP="002744CF">
      <w:pPr>
        <w:numPr>
          <w:ilvl w:val="0"/>
          <w:numId w:val="41"/>
        </w:numPr>
      </w:pPr>
      <w:r w:rsidRPr="002624A5">
        <w:rPr>
          <w:b/>
        </w:rPr>
        <w:t>REQUESTING LOC/DIV (#63.05,.111)</w:t>
      </w:r>
      <w:r w:rsidR="002E7F07" w:rsidRPr="002624A5">
        <w:rPr>
          <w:b/>
        </w:rPr>
        <w:t>:</w:t>
      </w:r>
      <w:r w:rsidR="00FE633C">
        <w:t xml:space="preserve"> This </w:t>
      </w:r>
      <w:r w:rsidR="00FE633C" w:rsidRPr="002E7F07">
        <w:rPr>
          <w:b/>
        </w:rPr>
        <w:t>new</w:t>
      </w:r>
      <w:r w:rsidR="00FE633C">
        <w:t xml:space="preserve"> field is used to e</w:t>
      </w:r>
      <w:r w:rsidR="00FE633C" w:rsidRPr="00FE633C">
        <w:t>nter the hospital location or institution</w:t>
      </w:r>
      <w:r w:rsidR="00FE633C">
        <w:t xml:space="preserve"> ordering the</w:t>
      </w:r>
      <w:r w:rsidR="00FE633C" w:rsidRPr="00FE633C">
        <w:t xml:space="preserve"> test. </w:t>
      </w:r>
      <w:r w:rsidR="00332F4D">
        <w:t xml:space="preserve">(For </w:t>
      </w:r>
      <w:r w:rsidR="00FE633C" w:rsidRPr="00FE633C">
        <w:t>"MI" subscript</w:t>
      </w:r>
      <w:r w:rsidR="00332F4D">
        <w:t>)</w:t>
      </w:r>
    </w:p>
    <w:p w14:paraId="67C54897" w14:textId="77777777" w:rsidR="002E7F07" w:rsidRPr="002E7F07" w:rsidRDefault="00E07516" w:rsidP="002744CF">
      <w:pPr>
        <w:numPr>
          <w:ilvl w:val="0"/>
          <w:numId w:val="41"/>
        </w:numPr>
      </w:pPr>
      <w:r w:rsidRPr="002624A5">
        <w:rPr>
          <w:b/>
        </w:rPr>
        <w:t>ACCESSIONING INSTITUTION field (#63.05,.112)</w:t>
      </w:r>
      <w:r w:rsidR="002E7F07" w:rsidRPr="002624A5">
        <w:rPr>
          <w:b/>
        </w:rPr>
        <w:t xml:space="preserve">: </w:t>
      </w:r>
      <w:r w:rsidR="002E7F07" w:rsidRPr="002E7F07">
        <w:t xml:space="preserve">This </w:t>
      </w:r>
      <w:r w:rsidR="002E7F07" w:rsidRPr="002E7F07">
        <w:rPr>
          <w:b/>
        </w:rPr>
        <w:t>new</w:t>
      </w:r>
      <w:r w:rsidR="002E7F07">
        <w:t xml:space="preserve"> </w:t>
      </w:r>
      <w:r w:rsidR="002E7F07" w:rsidRPr="002E7F07">
        <w:t>field contains the pointer to the institution where the specimen was</w:t>
      </w:r>
      <w:r w:rsidR="002E7F07">
        <w:t xml:space="preserve"> </w:t>
      </w:r>
      <w:r w:rsidR="002E7F07" w:rsidRPr="002E7F07">
        <w:t>accessioned. This field can be blank if LEDI or POC specimen is accessioned. The field will be set if an actual user</w:t>
      </w:r>
      <w:r w:rsidR="002E7F07">
        <w:t xml:space="preserve"> </w:t>
      </w:r>
      <w:r w:rsidR="002E7F07" w:rsidRPr="002E7F07">
        <w:t>accepts the specimen.</w:t>
      </w:r>
      <w:r w:rsidR="00332F4D">
        <w:t xml:space="preserve"> (F</w:t>
      </w:r>
      <w:r w:rsidR="00332F4D" w:rsidRPr="005863E9">
        <w:t>or "MI"</w:t>
      </w:r>
      <w:r w:rsidR="00332F4D">
        <w:t xml:space="preserve"> subscript)</w:t>
      </w:r>
    </w:p>
    <w:p w14:paraId="167EB115" w14:textId="77777777" w:rsidR="00FC3E77" w:rsidRPr="00BC607E" w:rsidRDefault="009D2D01" w:rsidP="003122D4">
      <w:pPr>
        <w:pStyle w:val="Heading3"/>
      </w:pPr>
      <w:r>
        <w:rPr>
          <w:b/>
        </w:rPr>
        <w:br w:type="page"/>
      </w:r>
      <w:bookmarkStart w:id="95" w:name="_Toc104188020"/>
      <w:r w:rsidR="00FC3E77" w:rsidRPr="00BC607E">
        <w:lastRenderedPageBreak/>
        <w:t>Microbiology Trend Report [LRMITS] option</w:t>
      </w:r>
      <w:bookmarkEnd w:id="95"/>
    </w:p>
    <w:p w14:paraId="155C3F82" w14:textId="77777777" w:rsidR="00FC3E77" w:rsidRDefault="00FC3E77" w:rsidP="00FC3E77">
      <w:r w:rsidRPr="00A67D7E">
        <w:t xml:space="preserve">The Microbiology Trend Report [LRMITS] option </w:t>
      </w:r>
      <w:r>
        <w:t>is</w:t>
      </w:r>
      <w:r w:rsidRPr="00A67D7E">
        <w:t xml:space="preserve"> </w:t>
      </w:r>
      <w:r w:rsidRPr="00355745">
        <w:rPr>
          <w:b/>
        </w:rPr>
        <w:t>enhanced</w:t>
      </w:r>
      <w:r w:rsidRPr="00A67D7E">
        <w:t xml:space="preserve"> to sort </w:t>
      </w:r>
      <w:r w:rsidR="00E02CDC">
        <w:t xml:space="preserve">and print </w:t>
      </w:r>
      <w:r w:rsidR="002744CF">
        <w:t>‘</w:t>
      </w:r>
      <w:r w:rsidR="002744CF">
        <w:rPr>
          <w:rFonts w:eastAsia="MS Mincho"/>
        </w:rPr>
        <w:t>Antimicrobial Trend Report’</w:t>
      </w:r>
      <w:r w:rsidR="002744CF" w:rsidRPr="00A67D7E">
        <w:t xml:space="preserve"> </w:t>
      </w:r>
      <w:r w:rsidRPr="00A67D7E">
        <w:t xml:space="preserve">by </w:t>
      </w:r>
      <w:r w:rsidR="00AA3DBF" w:rsidRPr="00A67D7E">
        <w:t>DIVISION</w:t>
      </w:r>
      <w:r w:rsidRPr="00A67D7E">
        <w:t>. This report is used to compare counts of organisms and patterns of antibiotic susceptibility. Different types of reports can be generated. The types of reports are categorized by</w:t>
      </w:r>
      <w:r>
        <w:t>;</w:t>
      </w:r>
      <w:r w:rsidRPr="00A67D7E">
        <w:t xml:space="preserve"> organism, specimen, collection sample, patient, physician, and location. Specific criteria can be applied to all report types. Criteria include</w:t>
      </w:r>
      <w:r>
        <w:t>;</w:t>
      </w:r>
      <w:r w:rsidRPr="00A67D7E">
        <w:t xml:space="preserve"> specific types of organisms, isolates collected after a specified time from admission, merge criteria, antibiotic patterns, and detailed reports. These reports can be</w:t>
      </w:r>
      <w:r>
        <w:t xml:space="preserve"> </w:t>
      </w:r>
      <w:r w:rsidRPr="00A67D7E">
        <w:t xml:space="preserve">printed by division or for selected divisions. </w:t>
      </w:r>
    </w:p>
    <w:p w14:paraId="0EFD1FA4" w14:textId="77777777" w:rsidR="009D2D01" w:rsidRDefault="009D2D01" w:rsidP="002744CF">
      <w:pPr>
        <w:pStyle w:val="Heading3"/>
        <w:rPr>
          <w:rFonts w:eastAsia="Times New Roman"/>
          <w:bCs w:val="0"/>
          <w:sz w:val="24"/>
          <w:u w:val="none"/>
        </w:rPr>
      </w:pPr>
      <w:bookmarkStart w:id="96" w:name="OLE_LINK3"/>
      <w:bookmarkStart w:id="97" w:name="OLE_LINK4"/>
      <w:bookmarkStart w:id="98" w:name="OLE_LINK1"/>
      <w:bookmarkStart w:id="99" w:name="OLE_LINK2"/>
    </w:p>
    <w:p w14:paraId="1FB3A003" w14:textId="77777777" w:rsidR="009D2D01" w:rsidRPr="009D2D01" w:rsidRDefault="009D2D01" w:rsidP="009D2D01"/>
    <w:p w14:paraId="490E46DD" w14:textId="77777777" w:rsidR="001C28B3" w:rsidRDefault="001C28B3" w:rsidP="003122D4">
      <w:pPr>
        <w:pStyle w:val="Heading2"/>
      </w:pPr>
      <w:bookmarkStart w:id="100" w:name="_Toc104188021"/>
      <w:r>
        <w:t>Modification</w:t>
      </w:r>
      <w:bookmarkEnd w:id="100"/>
    </w:p>
    <w:p w14:paraId="43C179D5" w14:textId="77777777" w:rsidR="00786669" w:rsidRDefault="00786669" w:rsidP="00786669"/>
    <w:p w14:paraId="706BA948" w14:textId="77777777" w:rsidR="002744CF" w:rsidRDefault="002744CF" w:rsidP="003122D4">
      <w:pPr>
        <w:pStyle w:val="Heading3"/>
      </w:pPr>
      <w:bookmarkStart w:id="101" w:name="_Toc104188022"/>
      <w:r w:rsidRPr="00E02CDC">
        <w:t>Typographical Errors Corrected</w:t>
      </w:r>
      <w:r w:rsidR="005A1935">
        <w:t>:</w:t>
      </w:r>
      <w:bookmarkEnd w:id="101"/>
    </w:p>
    <w:p w14:paraId="6D4A253E" w14:textId="77777777" w:rsidR="00AA3DBF" w:rsidRPr="009541DA" w:rsidRDefault="00E02CDC" w:rsidP="00AA3DBF">
      <w:pPr>
        <w:rPr>
          <w:szCs w:val="24"/>
        </w:rPr>
      </w:pPr>
      <w:r w:rsidRPr="00E46A31">
        <w:t>V</w:t>
      </w:r>
      <w:r>
        <w:t>ist</w:t>
      </w:r>
      <w:r w:rsidRPr="00E46A31">
        <w:t>A</w:t>
      </w:r>
      <w:r>
        <w:t xml:space="preserve"> Laboratory </w:t>
      </w:r>
      <w:r>
        <w:rPr>
          <w:rFonts w:eastAsia="MS Mincho"/>
        </w:rPr>
        <w:t>Multidivisional Antimicrobial Trend Report Patch LR*5.2*257</w:t>
      </w:r>
      <w:r w:rsidR="002744CF">
        <w:rPr>
          <w:rFonts w:eastAsia="MS Mincho"/>
        </w:rPr>
        <w:t xml:space="preserve"> </w:t>
      </w:r>
      <w:r w:rsidR="00A71464">
        <w:rPr>
          <w:rFonts w:eastAsia="MS Mincho"/>
        </w:rPr>
        <w:t xml:space="preserve">software </w:t>
      </w:r>
      <w:r w:rsidR="002744CF">
        <w:rPr>
          <w:rFonts w:eastAsia="MS Mincho"/>
        </w:rPr>
        <w:t>rele</w:t>
      </w:r>
      <w:r w:rsidR="00A71464">
        <w:rPr>
          <w:rFonts w:eastAsia="MS Mincho"/>
        </w:rPr>
        <w:t>ase</w:t>
      </w:r>
      <w:r w:rsidR="002744CF">
        <w:rPr>
          <w:rFonts w:eastAsia="MS Mincho"/>
        </w:rPr>
        <w:t xml:space="preserve"> corrected </w:t>
      </w:r>
      <w:r w:rsidR="002744CF">
        <w:rPr>
          <w:szCs w:val="24"/>
        </w:rPr>
        <w:t>t</w:t>
      </w:r>
      <w:r w:rsidR="002744CF" w:rsidRPr="00E02CDC">
        <w:rPr>
          <w:szCs w:val="24"/>
        </w:rPr>
        <w:t>wo typographical errors</w:t>
      </w:r>
      <w:r w:rsidR="00AA3DBF" w:rsidRPr="009541DA">
        <w:rPr>
          <w:b/>
          <w:szCs w:val="24"/>
        </w:rPr>
        <w:t>.</w:t>
      </w:r>
      <w:r>
        <w:rPr>
          <w:szCs w:val="24"/>
        </w:rPr>
        <w:t xml:space="preserve"> </w:t>
      </w:r>
      <w:r w:rsidR="00AA3DBF" w:rsidRPr="009541DA">
        <w:rPr>
          <w:szCs w:val="24"/>
        </w:rPr>
        <w:t>The query portion of the Microbiology Trend Entry routin</w:t>
      </w:r>
      <w:r>
        <w:rPr>
          <w:szCs w:val="24"/>
        </w:rPr>
        <w:t>e had two typographical errors.</w:t>
      </w:r>
      <w:r w:rsidR="00AA3DBF" w:rsidRPr="009541DA">
        <w:rPr>
          <w:szCs w:val="24"/>
        </w:rPr>
        <w:t xml:space="preserve"> </w:t>
      </w:r>
      <w:r w:rsidR="005A1935">
        <w:rPr>
          <w:szCs w:val="24"/>
        </w:rPr>
        <w:t>R</w:t>
      </w:r>
      <w:r w:rsidR="00AA3DBF" w:rsidRPr="009541DA">
        <w:rPr>
          <w:szCs w:val="24"/>
        </w:rPr>
        <w:t xml:space="preserve">outine LRMITSE </w:t>
      </w:r>
      <w:r w:rsidR="005A1935">
        <w:rPr>
          <w:szCs w:val="24"/>
        </w:rPr>
        <w:t xml:space="preserve">contained </w:t>
      </w:r>
      <w:r w:rsidR="00AA3DBF" w:rsidRPr="009541DA">
        <w:rPr>
          <w:szCs w:val="24"/>
        </w:rPr>
        <w:t xml:space="preserve">errors </w:t>
      </w:r>
      <w:r w:rsidR="005A1935">
        <w:rPr>
          <w:szCs w:val="24"/>
        </w:rPr>
        <w:t xml:space="preserve">on lines QUERY+3 and QUERY+6. </w:t>
      </w:r>
      <w:r w:rsidR="00AA3DBF" w:rsidRPr="009541DA">
        <w:rPr>
          <w:szCs w:val="24"/>
        </w:rPr>
        <w:t xml:space="preserve">The </w:t>
      </w:r>
      <w:r w:rsidR="00AA3DBF">
        <w:rPr>
          <w:szCs w:val="24"/>
        </w:rPr>
        <w:t xml:space="preserve">word </w:t>
      </w:r>
      <w:r w:rsidR="00744E47" w:rsidRPr="009541DA">
        <w:rPr>
          <w:szCs w:val="24"/>
          <w:u w:val="single"/>
        </w:rPr>
        <w:t>susceptibility</w:t>
      </w:r>
      <w:r w:rsidR="00AA3DBF">
        <w:rPr>
          <w:szCs w:val="24"/>
        </w:rPr>
        <w:t xml:space="preserve"> </w:t>
      </w:r>
      <w:r>
        <w:rPr>
          <w:szCs w:val="24"/>
        </w:rPr>
        <w:t>is</w:t>
      </w:r>
      <w:r w:rsidR="00AA3DBF">
        <w:rPr>
          <w:szCs w:val="24"/>
        </w:rPr>
        <w:t xml:space="preserve"> corrected as “s</w:t>
      </w:r>
      <w:r w:rsidR="00AA3DBF" w:rsidRPr="009541DA">
        <w:rPr>
          <w:szCs w:val="24"/>
        </w:rPr>
        <w:t>usceptibility</w:t>
      </w:r>
      <w:r w:rsidR="00AA3DBF">
        <w:rPr>
          <w:szCs w:val="24"/>
        </w:rPr>
        <w:t>”</w:t>
      </w:r>
      <w:r>
        <w:rPr>
          <w:szCs w:val="24"/>
        </w:rPr>
        <w:t xml:space="preserve">. </w:t>
      </w:r>
      <w:r w:rsidR="00AA3DBF" w:rsidRPr="009541DA">
        <w:rPr>
          <w:szCs w:val="24"/>
        </w:rPr>
        <w:t xml:space="preserve">The word </w:t>
      </w:r>
      <w:r w:rsidR="00744E47" w:rsidRPr="009541DA">
        <w:rPr>
          <w:szCs w:val="24"/>
          <w:u w:val="single"/>
        </w:rPr>
        <w:t>proceed</w:t>
      </w:r>
      <w:r w:rsidR="00AA3DBF" w:rsidRPr="009541DA">
        <w:rPr>
          <w:szCs w:val="24"/>
        </w:rPr>
        <w:t xml:space="preserve"> </w:t>
      </w:r>
      <w:r>
        <w:rPr>
          <w:szCs w:val="24"/>
        </w:rPr>
        <w:t>is</w:t>
      </w:r>
      <w:r w:rsidR="00AA3DBF">
        <w:rPr>
          <w:szCs w:val="24"/>
        </w:rPr>
        <w:t xml:space="preserve"> corrected</w:t>
      </w:r>
      <w:r w:rsidR="00AA3DBF" w:rsidRPr="009541DA">
        <w:rPr>
          <w:szCs w:val="24"/>
        </w:rPr>
        <w:t xml:space="preserve"> </w:t>
      </w:r>
      <w:r w:rsidR="00AA3DBF">
        <w:rPr>
          <w:szCs w:val="24"/>
        </w:rPr>
        <w:t>“</w:t>
      </w:r>
      <w:r w:rsidR="00AA3DBF" w:rsidRPr="009541DA">
        <w:rPr>
          <w:szCs w:val="24"/>
        </w:rPr>
        <w:t>proceed</w:t>
      </w:r>
      <w:r w:rsidR="00B204F6">
        <w:rPr>
          <w:szCs w:val="24"/>
        </w:rPr>
        <w:t>.</w:t>
      </w:r>
      <w:r w:rsidR="00AA3DBF">
        <w:rPr>
          <w:szCs w:val="24"/>
        </w:rPr>
        <w:t>”</w:t>
      </w:r>
    </w:p>
    <w:bookmarkEnd w:id="96"/>
    <w:bookmarkEnd w:id="97"/>
    <w:bookmarkEnd w:id="98"/>
    <w:bookmarkEnd w:id="99"/>
    <w:p w14:paraId="50839F8D" w14:textId="77777777" w:rsidR="00E46A31" w:rsidRDefault="00E46A31">
      <w:pPr>
        <w:tabs>
          <w:tab w:val="right" w:pos="9360"/>
        </w:tabs>
        <w:snapToGrid w:val="0"/>
        <w:sectPr w:rsidR="00E46A31">
          <w:headerReference w:type="even" r:id="rId22"/>
          <w:pgSz w:w="12240" w:h="15840"/>
          <w:pgMar w:top="1440" w:right="1440" w:bottom="1440" w:left="1440" w:header="720" w:footer="720" w:gutter="0"/>
          <w:cols w:space="720"/>
        </w:sectPr>
      </w:pPr>
    </w:p>
    <w:p w14:paraId="648CD0F1" w14:textId="77777777" w:rsidR="00E46A31" w:rsidRPr="00957CCF" w:rsidRDefault="00884448" w:rsidP="00A71464">
      <w:pPr>
        <w:pStyle w:val="Heading1"/>
      </w:pPr>
      <w:bookmarkStart w:id="102" w:name="_Toc104188023"/>
      <w:r>
        <w:lastRenderedPageBreak/>
        <w:t>Use of the Software</w:t>
      </w:r>
      <w:bookmarkEnd w:id="102"/>
    </w:p>
    <w:p w14:paraId="09389CE6" w14:textId="77777777" w:rsidR="00D85F72" w:rsidRDefault="00347FC3" w:rsidP="00A71464">
      <w:r>
        <w:t xml:space="preserve">This section </w:t>
      </w:r>
      <w:r w:rsidR="00337F5C">
        <w:t xml:space="preserve">of the VistA Laboratory </w:t>
      </w:r>
      <w:r w:rsidR="005C5EB9" w:rsidRPr="00C0046C">
        <w:t>Multi-divisional Antimicrobial Trend Report</w:t>
      </w:r>
      <w:r w:rsidR="005C5EB9">
        <w:t xml:space="preserve"> </w:t>
      </w:r>
      <w:r w:rsidR="00337F5C">
        <w:t xml:space="preserve">User Guide </w:t>
      </w:r>
      <w:r>
        <w:t xml:space="preserve">contains information that allows the </w:t>
      </w:r>
      <w:r w:rsidR="00690738">
        <w:t xml:space="preserve">END USERS </w:t>
      </w:r>
      <w:r>
        <w:t xml:space="preserve">to completely operate the software product. Task-oriented </w:t>
      </w:r>
      <w:r w:rsidR="00337F5C">
        <w:t xml:space="preserve">approaches with step-by-step instructions </w:t>
      </w:r>
      <w:r w:rsidR="007663A5">
        <w:t>with examples</w:t>
      </w:r>
      <w:r w:rsidR="00337F5C">
        <w:t>.</w:t>
      </w:r>
    </w:p>
    <w:p w14:paraId="5BE7D3E2" w14:textId="77777777" w:rsidR="00337F5C" w:rsidRDefault="00337F5C" w:rsidP="00A71464"/>
    <w:p w14:paraId="67B86502" w14:textId="77777777" w:rsidR="005B3C65" w:rsidRDefault="005B3C65" w:rsidP="00A71464"/>
    <w:p w14:paraId="2807EAC0" w14:textId="77777777" w:rsidR="00BC607E" w:rsidRPr="00BC607E" w:rsidRDefault="00BC607E" w:rsidP="00A71464">
      <w:pPr>
        <w:pStyle w:val="Heading2"/>
      </w:pPr>
      <w:bookmarkStart w:id="103" w:name="_Toc104188024"/>
      <w:r w:rsidRPr="00BC607E">
        <w:t>Microbiology Trend Report [LRMITS] option</w:t>
      </w:r>
      <w:bookmarkEnd w:id="103"/>
    </w:p>
    <w:p w14:paraId="52C5863D" w14:textId="77777777" w:rsidR="00BC607E" w:rsidRDefault="00BC607E" w:rsidP="00A71464"/>
    <w:p w14:paraId="7EBBBEBA" w14:textId="77777777" w:rsidR="00FC3E77" w:rsidRPr="004E13EE" w:rsidRDefault="00415F35" w:rsidP="00A71464">
      <w:r>
        <w:rPr>
          <w:szCs w:val="24"/>
        </w:rPr>
        <w:t xml:space="preserve">The </w:t>
      </w:r>
      <w:r w:rsidRPr="00A67D7E">
        <w:t>Microbiology Trend Report [LRMITS] option</w:t>
      </w:r>
      <w:r>
        <w:rPr>
          <w:szCs w:val="24"/>
        </w:rPr>
        <w:t xml:space="preserve"> is </w:t>
      </w:r>
      <w:r w:rsidR="00BC607E" w:rsidRPr="00803241">
        <w:rPr>
          <w:b/>
        </w:rPr>
        <w:t>enhanced</w:t>
      </w:r>
      <w:r w:rsidR="00BC607E" w:rsidRPr="00803241">
        <w:t xml:space="preserve"> to sort the </w:t>
      </w:r>
      <w:r w:rsidR="00FC3E77" w:rsidRPr="00803241">
        <w:t xml:space="preserve">‘Antimicrobial Trend </w:t>
      </w:r>
      <w:r w:rsidR="00FC3E77" w:rsidRPr="00A67D7E">
        <w:t>Report</w:t>
      </w:r>
      <w:r w:rsidR="00FC3E77">
        <w:t>’</w:t>
      </w:r>
      <w:r w:rsidR="00BC607E" w:rsidRPr="00A67D7E">
        <w:t xml:space="preserve"> by</w:t>
      </w:r>
      <w:r w:rsidR="008D46BB" w:rsidRPr="00A67D7E">
        <w:t xml:space="preserve"> DIVISION</w:t>
      </w:r>
      <w:r w:rsidR="00BC607E" w:rsidRPr="00A67D7E">
        <w:t xml:space="preserve">. This report is used to compare counts of organisms and patterns of antibiotic susceptibility. Different types of </w:t>
      </w:r>
      <w:r>
        <w:t>‘</w:t>
      </w:r>
      <w:r w:rsidR="00FC3E77" w:rsidRPr="00A67D7E">
        <w:t>Antimicrobial Trend Report</w:t>
      </w:r>
      <w:r w:rsidR="00FC3E77">
        <w:t>’</w:t>
      </w:r>
      <w:r w:rsidR="00BC607E" w:rsidRPr="00A67D7E">
        <w:t xml:space="preserve"> </w:t>
      </w:r>
      <w:r w:rsidR="00FC3E77" w:rsidRPr="00A67D7E">
        <w:t xml:space="preserve">by division </w:t>
      </w:r>
      <w:r w:rsidR="00BC607E" w:rsidRPr="00A67D7E">
        <w:t>can be generated</w:t>
      </w:r>
      <w:r w:rsidR="008D46BB">
        <w:t>.</w:t>
      </w:r>
      <w:r>
        <w:t xml:space="preserve"> </w:t>
      </w:r>
      <w:r w:rsidRPr="00A67D7E">
        <w:t xml:space="preserve">The Microbiology Trend Report [LRMITS] option </w:t>
      </w:r>
      <w:r>
        <w:t>is located on</w:t>
      </w:r>
      <w:r w:rsidRPr="00803241">
        <w:t xml:space="preserve"> </w:t>
      </w:r>
      <w:r w:rsidR="004E13EE">
        <w:t xml:space="preserve">the </w:t>
      </w:r>
      <w:r w:rsidRPr="00803241">
        <w:rPr>
          <w:szCs w:val="24"/>
        </w:rPr>
        <w:t xml:space="preserve">Laboratory DHCP Menu </w:t>
      </w:r>
      <w:r>
        <w:rPr>
          <w:szCs w:val="24"/>
        </w:rPr>
        <w:t xml:space="preserve">[LRMENU] (locked with LRLAB security key), </w:t>
      </w:r>
      <w:r w:rsidRPr="00803241">
        <w:rPr>
          <w:szCs w:val="24"/>
        </w:rPr>
        <w:t>Microbiology menu</w:t>
      </w:r>
      <w:r w:rsidRPr="00803241">
        <w:t xml:space="preserve"> </w:t>
      </w:r>
      <w:r>
        <w:t>[LRMI]</w:t>
      </w:r>
      <w:r w:rsidRPr="00803241">
        <w:t xml:space="preserve"> </w:t>
      </w:r>
      <w:r>
        <w:rPr>
          <w:szCs w:val="24"/>
        </w:rPr>
        <w:t>(</w:t>
      </w:r>
      <w:r w:rsidR="00A71464">
        <w:rPr>
          <w:szCs w:val="24"/>
        </w:rPr>
        <w:t>locked with LRMICRO</w:t>
      </w:r>
      <w:r>
        <w:rPr>
          <w:szCs w:val="24"/>
        </w:rPr>
        <w:t xml:space="preserve"> security key)</w:t>
      </w:r>
      <w:r w:rsidR="004E13EE">
        <w:rPr>
          <w:szCs w:val="24"/>
        </w:rPr>
        <w:t xml:space="preserve">, </w:t>
      </w:r>
      <w:r w:rsidR="004E13EE" w:rsidRPr="004E13EE">
        <w:rPr>
          <w:szCs w:val="24"/>
        </w:rPr>
        <w:t xml:space="preserve">Microbiology print menu [LRMIP] </w:t>
      </w:r>
      <w:r w:rsidR="00053DA3">
        <w:rPr>
          <w:szCs w:val="24"/>
        </w:rPr>
        <w:t>o</w:t>
      </w:r>
      <w:r w:rsidR="004E13EE" w:rsidRPr="004E13EE">
        <w:rPr>
          <w:szCs w:val="24"/>
        </w:rPr>
        <w:t>ption</w:t>
      </w:r>
      <w:r w:rsidRPr="004E13EE">
        <w:rPr>
          <w:szCs w:val="24"/>
        </w:rPr>
        <w:t>.</w:t>
      </w:r>
    </w:p>
    <w:p w14:paraId="0390ED58" w14:textId="77777777" w:rsidR="00FC3E77" w:rsidRDefault="00FC3E77" w:rsidP="00A71464"/>
    <w:p w14:paraId="69EE018A" w14:textId="77777777" w:rsidR="00FC3E77" w:rsidRDefault="00BC607E" w:rsidP="00A71464">
      <w:r w:rsidRPr="00A67D7E">
        <w:t>The</w:t>
      </w:r>
      <w:r w:rsidR="00FC3E77" w:rsidRPr="00FC3E77">
        <w:t xml:space="preserve"> </w:t>
      </w:r>
      <w:r w:rsidR="00E437CF">
        <w:t>‘</w:t>
      </w:r>
      <w:r w:rsidR="00FC3E77" w:rsidRPr="00A67D7E">
        <w:t>Antimicrobial Trend Report</w:t>
      </w:r>
      <w:r w:rsidR="00FC3E77">
        <w:t>’</w:t>
      </w:r>
      <w:r w:rsidRPr="00A67D7E">
        <w:t xml:space="preserve"> </w:t>
      </w:r>
      <w:r w:rsidR="00FC3E77">
        <w:t xml:space="preserve">can be </w:t>
      </w:r>
      <w:r w:rsidR="00FC3E77" w:rsidRPr="00A67D7E">
        <w:t>generated</w:t>
      </w:r>
      <w:r w:rsidR="00FC3E77">
        <w:t xml:space="preserve"> </w:t>
      </w:r>
      <w:r w:rsidR="00E437CF" w:rsidRPr="00A67D7E">
        <w:t xml:space="preserve">by </w:t>
      </w:r>
      <w:r w:rsidR="008D46BB" w:rsidRPr="00A67D7E">
        <w:t>DIVISION</w:t>
      </w:r>
      <w:r w:rsidR="00E437CF">
        <w:t xml:space="preserve"> using the </w:t>
      </w:r>
      <w:r w:rsidR="00E437CF" w:rsidRPr="00A67D7E">
        <w:t xml:space="preserve">Microbiology Trend Report [LRMITS] option </w:t>
      </w:r>
      <w:r w:rsidR="00E437CF">
        <w:t xml:space="preserve">by the following </w:t>
      </w:r>
      <w:r w:rsidR="005B3C65">
        <w:t>categories</w:t>
      </w:r>
      <w:r w:rsidR="00FC3E77">
        <w:t>:</w:t>
      </w:r>
    </w:p>
    <w:p w14:paraId="6ABDEA4A" w14:textId="77777777" w:rsidR="00FC3E77" w:rsidRDefault="00E437CF" w:rsidP="00A71464">
      <w:pPr>
        <w:numPr>
          <w:ilvl w:val="0"/>
          <w:numId w:val="35"/>
        </w:numPr>
        <w:ind w:left="342" w:firstLine="0"/>
      </w:pPr>
      <w:r>
        <w:t>Organism</w:t>
      </w:r>
    </w:p>
    <w:p w14:paraId="12D20CF3" w14:textId="77777777" w:rsidR="00FC3E77" w:rsidRDefault="00E437CF" w:rsidP="00A71464">
      <w:pPr>
        <w:numPr>
          <w:ilvl w:val="0"/>
          <w:numId w:val="35"/>
        </w:numPr>
        <w:ind w:left="342" w:firstLine="0"/>
      </w:pPr>
      <w:r>
        <w:t>Specimen</w:t>
      </w:r>
    </w:p>
    <w:p w14:paraId="1F47879E" w14:textId="77777777" w:rsidR="00FC3E77" w:rsidRDefault="00E437CF" w:rsidP="00A71464">
      <w:pPr>
        <w:numPr>
          <w:ilvl w:val="0"/>
          <w:numId w:val="35"/>
        </w:numPr>
        <w:ind w:left="342" w:firstLine="0"/>
      </w:pPr>
      <w:r w:rsidRPr="00A67D7E">
        <w:t>Collection</w:t>
      </w:r>
      <w:r w:rsidR="00BC607E" w:rsidRPr="00A67D7E">
        <w:t xml:space="preserve"> </w:t>
      </w:r>
      <w:r w:rsidR="00FC3E77">
        <w:t>sample</w:t>
      </w:r>
    </w:p>
    <w:p w14:paraId="162A7ADD" w14:textId="77777777" w:rsidR="00FC3E77" w:rsidRDefault="00E437CF" w:rsidP="00A71464">
      <w:pPr>
        <w:numPr>
          <w:ilvl w:val="0"/>
          <w:numId w:val="35"/>
        </w:numPr>
        <w:ind w:left="342" w:firstLine="0"/>
      </w:pPr>
      <w:r>
        <w:t>Patient</w:t>
      </w:r>
    </w:p>
    <w:p w14:paraId="76B8282E" w14:textId="77777777" w:rsidR="00FC3E77" w:rsidRDefault="00E437CF" w:rsidP="00A71464">
      <w:pPr>
        <w:numPr>
          <w:ilvl w:val="0"/>
          <w:numId w:val="35"/>
        </w:numPr>
        <w:ind w:left="342" w:firstLine="0"/>
      </w:pPr>
      <w:r>
        <w:t>Physician</w:t>
      </w:r>
    </w:p>
    <w:p w14:paraId="11EA59E2" w14:textId="77777777" w:rsidR="00FC3E77" w:rsidRDefault="00E437CF" w:rsidP="00A71464">
      <w:pPr>
        <w:numPr>
          <w:ilvl w:val="0"/>
          <w:numId w:val="35"/>
        </w:numPr>
        <w:ind w:left="342" w:firstLine="0"/>
      </w:pPr>
      <w:r>
        <w:t>Location</w:t>
      </w:r>
    </w:p>
    <w:p w14:paraId="6686FF9A" w14:textId="77777777" w:rsidR="00FC3E77" w:rsidRDefault="00FC3E77" w:rsidP="00BC607E"/>
    <w:p w14:paraId="6408A23E" w14:textId="77777777" w:rsidR="008D46BB" w:rsidRDefault="008D46BB" w:rsidP="008D46BB">
      <w:r w:rsidRPr="00A67D7E">
        <w:t>The</w:t>
      </w:r>
      <w:r w:rsidRPr="00FC3E77">
        <w:t xml:space="preserve"> </w:t>
      </w:r>
      <w:r>
        <w:t>‘</w:t>
      </w:r>
      <w:r w:rsidRPr="00A67D7E">
        <w:t>Antimicrobial Trend Report</w:t>
      </w:r>
      <w:r>
        <w:t>’</w:t>
      </w:r>
      <w:r w:rsidRPr="00A67D7E">
        <w:t xml:space="preserve"> </w:t>
      </w:r>
      <w:r>
        <w:t xml:space="preserve">can be </w:t>
      </w:r>
      <w:r w:rsidRPr="00A67D7E">
        <w:t>generated</w:t>
      </w:r>
      <w:r>
        <w:t xml:space="preserve"> </w:t>
      </w:r>
      <w:r w:rsidRPr="00A67D7E">
        <w:t>by DIVISION</w:t>
      </w:r>
      <w:r>
        <w:t xml:space="preserve"> using the </w:t>
      </w:r>
      <w:r w:rsidRPr="00A67D7E">
        <w:t xml:space="preserve">Microbiology Trend Report [LRMITS] option </w:t>
      </w:r>
      <w:r w:rsidR="005B3C65">
        <w:t>by specified</w:t>
      </w:r>
      <w:r>
        <w:t xml:space="preserve"> </w:t>
      </w:r>
      <w:r w:rsidR="005B3C65" w:rsidRPr="00A67D7E">
        <w:t>criteria</w:t>
      </w:r>
      <w:r>
        <w:t>:</w:t>
      </w:r>
    </w:p>
    <w:p w14:paraId="3A45028F" w14:textId="77777777" w:rsidR="00E437CF" w:rsidRDefault="005B3C65" w:rsidP="005B3C65">
      <w:pPr>
        <w:numPr>
          <w:ilvl w:val="0"/>
          <w:numId w:val="36"/>
        </w:numPr>
      </w:pPr>
      <w:r>
        <w:t>Types</w:t>
      </w:r>
      <w:r w:rsidR="00E437CF">
        <w:t xml:space="preserve"> of organisms</w:t>
      </w:r>
    </w:p>
    <w:p w14:paraId="04800038" w14:textId="77777777" w:rsidR="00E437CF" w:rsidRDefault="005B3C65" w:rsidP="005B3C65">
      <w:pPr>
        <w:numPr>
          <w:ilvl w:val="0"/>
          <w:numId w:val="36"/>
        </w:numPr>
      </w:pPr>
      <w:r w:rsidRPr="00A67D7E">
        <w:t>Isolates</w:t>
      </w:r>
      <w:r w:rsidR="00BC607E" w:rsidRPr="00A67D7E">
        <w:t xml:space="preserve"> collected after a specified time from admission</w:t>
      </w:r>
    </w:p>
    <w:p w14:paraId="3D9516C5" w14:textId="77777777" w:rsidR="00E437CF" w:rsidRDefault="005B3C65" w:rsidP="005B3C65">
      <w:pPr>
        <w:numPr>
          <w:ilvl w:val="0"/>
          <w:numId w:val="36"/>
        </w:numPr>
      </w:pPr>
      <w:r w:rsidRPr="00A67D7E">
        <w:t>Merge</w:t>
      </w:r>
      <w:r w:rsidR="00BC607E" w:rsidRPr="00A67D7E">
        <w:t xml:space="preserve"> criteria</w:t>
      </w:r>
    </w:p>
    <w:p w14:paraId="1B9766C6" w14:textId="77777777" w:rsidR="00E437CF" w:rsidRDefault="005B3C65" w:rsidP="005B3C65">
      <w:pPr>
        <w:numPr>
          <w:ilvl w:val="0"/>
          <w:numId w:val="36"/>
        </w:numPr>
      </w:pPr>
      <w:r>
        <w:t>Antibiotic</w:t>
      </w:r>
      <w:r w:rsidR="00E437CF">
        <w:t xml:space="preserve"> patterns</w:t>
      </w:r>
    </w:p>
    <w:p w14:paraId="1A4E804A" w14:textId="77777777" w:rsidR="005B3C65" w:rsidRDefault="005B3C65" w:rsidP="005B3C65">
      <w:pPr>
        <w:numPr>
          <w:ilvl w:val="0"/>
          <w:numId w:val="36"/>
        </w:numPr>
      </w:pPr>
      <w:r w:rsidRPr="00A67D7E">
        <w:t>Detailed</w:t>
      </w:r>
      <w:r>
        <w:t xml:space="preserve"> reports</w:t>
      </w:r>
      <w:r w:rsidR="00BC607E" w:rsidRPr="00A67D7E">
        <w:t xml:space="preserve"> </w:t>
      </w:r>
    </w:p>
    <w:p w14:paraId="509C5FDD" w14:textId="77777777" w:rsidR="005B3C65" w:rsidRDefault="005B3C65" w:rsidP="00BC607E"/>
    <w:p w14:paraId="1A1677FB" w14:textId="77777777" w:rsidR="005B3C65" w:rsidRDefault="005B3C65" w:rsidP="00BC607E">
      <w:r>
        <w:t>The</w:t>
      </w:r>
      <w:r w:rsidR="00BC607E" w:rsidRPr="00A67D7E">
        <w:t xml:space="preserve"> </w:t>
      </w:r>
      <w:r>
        <w:t>‘</w:t>
      </w:r>
      <w:r w:rsidRPr="00A67D7E">
        <w:t>Antimicrobial Trend Report</w:t>
      </w:r>
      <w:r>
        <w:t xml:space="preserve">’ </w:t>
      </w:r>
      <w:r w:rsidR="00BC607E" w:rsidRPr="00A67D7E">
        <w:t>can be</w:t>
      </w:r>
      <w:r w:rsidR="00BC607E">
        <w:t xml:space="preserve"> </w:t>
      </w:r>
      <w:r w:rsidR="00BC607E" w:rsidRPr="00A67D7E">
        <w:t xml:space="preserve">printed by </w:t>
      </w:r>
      <w:r>
        <w:t>the following DIVISION</w:t>
      </w:r>
      <w:r w:rsidR="006A53FF">
        <w:t>S</w:t>
      </w:r>
      <w:r>
        <w:t>:</w:t>
      </w:r>
    </w:p>
    <w:p w14:paraId="6B0591BA" w14:textId="77777777" w:rsidR="005B3C65" w:rsidRDefault="00FC3E77" w:rsidP="005B3C65">
      <w:pPr>
        <w:numPr>
          <w:ilvl w:val="0"/>
          <w:numId w:val="37"/>
        </w:numPr>
      </w:pPr>
      <w:r w:rsidRPr="001C0D85">
        <w:rPr>
          <w:rFonts w:ascii="Courier New" w:hAnsi="Courier New" w:cs="Courier New"/>
          <w:sz w:val="20"/>
        </w:rPr>
        <w:t>(</w:t>
      </w:r>
      <w:r w:rsidR="005B3C65">
        <w:t>A)ll Divisions</w:t>
      </w:r>
    </w:p>
    <w:p w14:paraId="4FB47997" w14:textId="77777777" w:rsidR="005B3C65" w:rsidRDefault="005B3C65" w:rsidP="005B3C65">
      <w:pPr>
        <w:numPr>
          <w:ilvl w:val="0"/>
          <w:numId w:val="37"/>
        </w:numPr>
      </w:pPr>
      <w:r>
        <w:t>(S)elected Divisions</w:t>
      </w:r>
    </w:p>
    <w:p w14:paraId="59A97AC8" w14:textId="77777777" w:rsidR="00BC607E" w:rsidRPr="00FC3E77" w:rsidRDefault="00FC3E77" w:rsidP="005B3C65">
      <w:pPr>
        <w:numPr>
          <w:ilvl w:val="0"/>
          <w:numId w:val="37"/>
        </w:numPr>
      </w:pPr>
      <w:r w:rsidRPr="00FC3E77">
        <w:t>(N)o Division Report? No</w:t>
      </w:r>
    </w:p>
    <w:p w14:paraId="55D83E32" w14:textId="77777777" w:rsidR="00BC607E" w:rsidRDefault="00BC607E" w:rsidP="00BC607E"/>
    <w:p w14:paraId="63D6E173" w14:textId="77777777" w:rsidR="00BC607E" w:rsidRPr="00937D51" w:rsidRDefault="00BC607E" w:rsidP="00BC607E">
      <w:pPr>
        <w:pBdr>
          <w:top w:val="single" w:sz="4" w:space="1" w:color="auto"/>
          <w:left w:val="single" w:sz="4" w:space="4" w:color="auto"/>
          <w:bottom w:val="single" w:sz="4" w:space="1" w:color="auto"/>
          <w:right w:val="single" w:sz="4" w:space="4" w:color="auto"/>
        </w:pBdr>
      </w:pPr>
    </w:p>
    <w:p w14:paraId="4593D816" w14:textId="77777777" w:rsidR="00BC607E" w:rsidRPr="00985A1C" w:rsidRDefault="00BC607E" w:rsidP="00BC607E">
      <w:pPr>
        <w:pBdr>
          <w:top w:val="single" w:sz="4" w:space="1" w:color="auto"/>
          <w:left w:val="single" w:sz="4" w:space="4" w:color="auto"/>
          <w:bottom w:val="single" w:sz="4" w:space="1" w:color="auto"/>
          <w:right w:val="single" w:sz="4" w:space="4" w:color="auto"/>
        </w:pBdr>
      </w:pPr>
      <w:r w:rsidRPr="00090E58">
        <w:rPr>
          <w:b/>
        </w:rPr>
        <w:t xml:space="preserve">NOTE: </w:t>
      </w:r>
      <w:r w:rsidRPr="00090E58">
        <w:t>D</w:t>
      </w:r>
      <w:r w:rsidRPr="00985A1C">
        <w:t>e</w:t>
      </w:r>
      <w:r w:rsidR="004F4950">
        <w:t>faults for the</w:t>
      </w:r>
      <w:r w:rsidR="004F4950" w:rsidRPr="004F4950">
        <w:t xml:space="preserve"> </w:t>
      </w:r>
      <w:r w:rsidR="004F4950">
        <w:t>‘</w:t>
      </w:r>
      <w:r w:rsidR="004F4950" w:rsidRPr="00A67D7E">
        <w:t>Antimicrobial Trend Report</w:t>
      </w:r>
      <w:r w:rsidR="004F4950">
        <w:t>’</w:t>
      </w:r>
      <w:r w:rsidRPr="00985A1C">
        <w:t xml:space="preserve"> types can be defined in the LABORATORY SITE file (#69.9). Reports can be restricted to specific types of values (i.e., specific patients, specific specimens, etc.). The reports can be restricted to criteria that affect all types of reports.</w:t>
      </w:r>
    </w:p>
    <w:p w14:paraId="53D59FA1" w14:textId="77777777" w:rsidR="00BC607E" w:rsidRDefault="00BC607E" w:rsidP="00BC607E">
      <w:pPr>
        <w:pBdr>
          <w:top w:val="single" w:sz="4" w:space="1" w:color="auto"/>
          <w:left w:val="single" w:sz="4" w:space="4" w:color="auto"/>
          <w:bottom w:val="single" w:sz="4" w:space="1" w:color="auto"/>
          <w:right w:val="single" w:sz="4" w:space="4" w:color="auto"/>
        </w:pBdr>
      </w:pPr>
    </w:p>
    <w:p w14:paraId="4559C2F2" w14:textId="77777777" w:rsidR="00BC607E" w:rsidRPr="00C12E14" w:rsidRDefault="00F53943" w:rsidP="00BC607E">
      <w:r>
        <w:br w:type="page"/>
      </w:r>
      <w:r w:rsidR="00BC607E" w:rsidRPr="00985A1C">
        <w:lastRenderedPageBreak/>
        <w:t xml:space="preserve">The user selects the comprehensive criteria and types of </w:t>
      </w:r>
      <w:r w:rsidR="004F4950">
        <w:t>‘</w:t>
      </w:r>
      <w:r w:rsidR="004F4950" w:rsidRPr="00A67D7E">
        <w:t>Antimicrobial Trend Report</w:t>
      </w:r>
      <w:r w:rsidR="004F4950">
        <w:t>s</w:t>
      </w:r>
      <w:r>
        <w:t>.</w:t>
      </w:r>
      <w:r w:rsidR="004F4950">
        <w:t>’</w:t>
      </w:r>
      <w:r w:rsidR="00BC607E" w:rsidRPr="00985A1C">
        <w:t xml:space="preserve"> The time range is forced to months. The report is forced to be queued, preferably to be run during off-hours. The </w:t>
      </w:r>
      <w:r w:rsidRPr="00A67D7E">
        <w:t>Antimicrobial Trend Report</w:t>
      </w:r>
      <w:r>
        <w:t>s</w:t>
      </w:r>
      <w:r w:rsidRPr="00985A1C">
        <w:t xml:space="preserve"> </w:t>
      </w:r>
      <w:r w:rsidR="00BC607E" w:rsidRPr="00985A1C">
        <w:t xml:space="preserve">extracts data from LAB DATA file (#63) and temporarily stores the data in a ^TMP global. The format of the ^TMP global is indexed similar to the outputs of the requested reports. Once </w:t>
      </w:r>
      <w:r>
        <w:t xml:space="preserve">the data has been </w:t>
      </w:r>
      <w:r w:rsidR="00BC607E" w:rsidRPr="00985A1C">
        <w:t>collected</w:t>
      </w:r>
      <w:r>
        <w:t>, it is</w:t>
      </w:r>
      <w:r w:rsidR="00BC607E" w:rsidRPr="00985A1C">
        <w:t xml:space="preserve"> </w:t>
      </w:r>
      <w:r w:rsidRPr="00985A1C">
        <w:t>reprocessed</w:t>
      </w:r>
      <w:r>
        <w:t>;</w:t>
      </w:r>
      <w:r w:rsidR="00BC607E" w:rsidRPr="00985A1C">
        <w:t xml:space="preserve"> </w:t>
      </w:r>
      <w:r w:rsidRPr="00985A1C">
        <w:t>counted,</w:t>
      </w:r>
      <w:r>
        <w:t xml:space="preserve"> </w:t>
      </w:r>
      <w:r w:rsidR="00BC607E" w:rsidRPr="00985A1C">
        <w:t xml:space="preserve">and merged using the </w:t>
      </w:r>
      <w:r>
        <w:t xml:space="preserve">specified </w:t>
      </w:r>
      <w:r w:rsidR="00BC607E" w:rsidRPr="00985A1C">
        <w:t xml:space="preserve">criteria selected. </w:t>
      </w:r>
      <w:r>
        <w:t>Data m</w:t>
      </w:r>
      <w:r w:rsidR="00BC607E" w:rsidRPr="00985A1C">
        <w:t xml:space="preserve">erges can be done so that isolates from the same patient and same organism and </w:t>
      </w:r>
      <w:r w:rsidR="00744E47" w:rsidRPr="00985A1C">
        <w:t>non-conflicting</w:t>
      </w:r>
      <w:r w:rsidR="00BC607E" w:rsidRPr="00985A1C">
        <w:t xml:space="preserve"> antibiotic patterns will only be counted once depending on being isolated from the same specimen, collection sample or any sample. A detailed </w:t>
      </w:r>
      <w:r w:rsidR="004F4950">
        <w:t>‘</w:t>
      </w:r>
      <w:r w:rsidR="004F4950" w:rsidRPr="00A67D7E">
        <w:t>Antimicrobial Trend Report</w:t>
      </w:r>
      <w:r w:rsidR="004F4950">
        <w:t>’</w:t>
      </w:r>
      <w:r w:rsidR="00BC607E" w:rsidRPr="00985A1C">
        <w:t xml:space="preserve"> showing each isolate values can be used to confirm the counts reported</w:t>
      </w:r>
      <w:r w:rsidR="00BC607E" w:rsidRPr="00C12E14">
        <w:t>. The data is reported by simply displaying the values of the ^TMP global.</w:t>
      </w:r>
    </w:p>
    <w:p w14:paraId="1F98A77E" w14:textId="77777777" w:rsidR="00BC607E" w:rsidRDefault="00BC607E" w:rsidP="00BC607E"/>
    <w:p w14:paraId="3E5E3DA1" w14:textId="77777777" w:rsidR="00BC607E" w:rsidRPr="00355745" w:rsidRDefault="00BC607E" w:rsidP="00BC607E">
      <w:pPr>
        <w:ind w:right="-720"/>
        <w:rPr>
          <w:b/>
          <w:i/>
        </w:rPr>
      </w:pPr>
      <w:r w:rsidRPr="00DF19E4">
        <w:rPr>
          <w:b/>
        </w:rPr>
        <w:t>Example:</w:t>
      </w:r>
      <w:r>
        <w:rPr>
          <w:b/>
        </w:rPr>
        <w:t xml:space="preserve"> </w:t>
      </w:r>
      <w:r w:rsidRPr="00355745">
        <w:rPr>
          <w:i/>
        </w:rPr>
        <w:t>Microbiology Trend Report [LRMITS] option</w:t>
      </w:r>
      <w:r>
        <w:rPr>
          <w:i/>
        </w:rPr>
        <w:t xml:space="preserve"> by ALL DIVISION</w:t>
      </w:r>
    </w:p>
    <w:p w14:paraId="406F0D73" w14:textId="77777777" w:rsidR="00BC607E" w:rsidRPr="00197784" w:rsidRDefault="00BC607E" w:rsidP="00BC607E">
      <w:pPr>
        <w:ind w:right="-720"/>
      </w:pPr>
    </w:p>
    <w:p w14:paraId="7F63C4F2"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18785C1"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Cs w:val="24"/>
        </w:rPr>
      </w:pPr>
      <w:r w:rsidRPr="004E13EE">
        <w:rPr>
          <w:rFonts w:ascii="Courier New" w:hAnsi="Courier New" w:cs="Courier New"/>
          <w:sz w:val="20"/>
        </w:rPr>
        <w:t xml:space="preserve">Select Laboratory DHCP Menu Option: </w:t>
      </w:r>
      <w:r w:rsidRPr="004E13EE">
        <w:rPr>
          <w:rFonts w:ascii="Courier New" w:hAnsi="Courier New" w:cs="Courier New"/>
          <w:b/>
          <w:sz w:val="20"/>
        </w:rPr>
        <w:t>microbiology menu</w:t>
      </w:r>
      <w:r>
        <w:rPr>
          <w:rFonts w:ascii="Courier New" w:hAnsi="Courier New" w:cs="Courier New"/>
          <w:b/>
          <w:sz w:val="20"/>
        </w:rPr>
        <w:t>&lt;ENTER&gt;</w:t>
      </w:r>
    </w:p>
    <w:p w14:paraId="3723111C"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Cs w:val="24"/>
        </w:rPr>
      </w:pPr>
    </w:p>
    <w:p w14:paraId="57542A66"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Cs w:val="24"/>
        </w:rPr>
      </w:pPr>
      <w:r w:rsidRPr="004E13EE">
        <w:rPr>
          <w:rFonts w:ascii="Courier New" w:hAnsi="Courier New" w:cs="Courier New"/>
          <w:sz w:val="20"/>
        </w:rPr>
        <w:t xml:space="preserve">Select Microbiology menu Option: </w:t>
      </w:r>
      <w:r w:rsidRPr="004E13EE">
        <w:rPr>
          <w:rFonts w:ascii="Courier New" w:hAnsi="Courier New" w:cs="Courier New"/>
          <w:b/>
          <w:sz w:val="20"/>
        </w:rPr>
        <w:t>microbiology print menu</w:t>
      </w:r>
      <w:r>
        <w:rPr>
          <w:rFonts w:ascii="Courier New" w:hAnsi="Courier New" w:cs="Courier New"/>
          <w:b/>
          <w:sz w:val="20"/>
        </w:rPr>
        <w:t>&lt;ENTER&gt;</w:t>
      </w:r>
    </w:p>
    <w:p w14:paraId="52EB72FB"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Cs w:val="24"/>
        </w:rPr>
      </w:pPr>
    </w:p>
    <w:p w14:paraId="2DA6DE8D"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Cs w:val="24"/>
        </w:rPr>
      </w:pPr>
      <w:r w:rsidRPr="004E13EE">
        <w:rPr>
          <w:rFonts w:ascii="Courier New" w:hAnsi="Courier New" w:cs="Courier New"/>
          <w:sz w:val="20"/>
        </w:rPr>
        <w:t xml:space="preserve">Select Microbiology print menu [LRMIP] Option: </w:t>
      </w:r>
      <w:r w:rsidRPr="004E13EE">
        <w:rPr>
          <w:rFonts w:ascii="Courier New" w:hAnsi="Courier New" w:cs="Courier New"/>
          <w:b/>
          <w:sz w:val="20"/>
        </w:rPr>
        <w:t>micro</w:t>
      </w:r>
      <w:r>
        <w:rPr>
          <w:rFonts w:ascii="Courier New" w:hAnsi="Courier New" w:cs="Courier New"/>
          <w:b/>
          <w:sz w:val="20"/>
        </w:rPr>
        <w:t xml:space="preserve"> &lt;ENTER&gt;</w:t>
      </w:r>
    </w:p>
    <w:p w14:paraId="75B4991E"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Cs w:val="24"/>
        </w:rPr>
      </w:pPr>
      <w:r w:rsidRPr="004E13EE">
        <w:rPr>
          <w:rFonts w:ascii="Courier New" w:hAnsi="Courier New" w:cs="Courier New"/>
          <w:sz w:val="20"/>
        </w:rPr>
        <w:t xml:space="preserve">    1    Microbiology Audit Reports        </w:t>
      </w:r>
    </w:p>
    <w:p w14:paraId="2C630232"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Cs w:val="24"/>
        </w:rPr>
      </w:pPr>
      <w:r w:rsidRPr="004E13EE">
        <w:rPr>
          <w:rFonts w:ascii="Courier New" w:hAnsi="Courier New" w:cs="Courier New"/>
          <w:sz w:val="20"/>
        </w:rPr>
        <w:t xml:space="preserve">    2    Microbiology Trend Report         </w:t>
      </w:r>
    </w:p>
    <w:p w14:paraId="6D57FA06"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Cs w:val="24"/>
        </w:rPr>
      </w:pPr>
      <w:r w:rsidRPr="004E13EE">
        <w:rPr>
          <w:rFonts w:ascii="Courier New" w:hAnsi="Courier New" w:cs="Courier New"/>
          <w:sz w:val="20"/>
        </w:rPr>
        <w:t xml:space="preserve">CHOOSE 1-2: </w:t>
      </w:r>
      <w:r w:rsidRPr="004E13EE">
        <w:rPr>
          <w:rFonts w:ascii="Courier New" w:hAnsi="Courier New" w:cs="Courier New"/>
          <w:b/>
          <w:sz w:val="20"/>
        </w:rPr>
        <w:t>2</w:t>
      </w:r>
      <w:r w:rsidRPr="004E13EE">
        <w:rPr>
          <w:rFonts w:ascii="Courier New" w:hAnsi="Courier New" w:cs="Courier New"/>
          <w:sz w:val="20"/>
        </w:rPr>
        <w:t xml:space="preserve"> </w:t>
      </w:r>
      <w:r>
        <w:rPr>
          <w:rFonts w:ascii="Courier New" w:hAnsi="Courier New" w:cs="Courier New"/>
          <w:b/>
          <w:sz w:val="20"/>
        </w:rPr>
        <w:t>&lt;ENTER&gt;</w:t>
      </w:r>
      <w:r w:rsidRPr="004E13EE">
        <w:rPr>
          <w:rFonts w:ascii="Courier New" w:hAnsi="Courier New" w:cs="Courier New"/>
          <w:sz w:val="20"/>
        </w:rPr>
        <w:t xml:space="preserve"> Microbiology Trend Report</w:t>
      </w:r>
    </w:p>
    <w:p w14:paraId="631FAB6B"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Cs w:val="24"/>
        </w:rPr>
      </w:pPr>
    </w:p>
    <w:p w14:paraId="51000FCC"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A6ADC7B"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B37A2D">
        <w:rPr>
          <w:rFonts w:ascii="Courier New" w:hAnsi="Courier New" w:cs="Courier New"/>
          <w:sz w:val="20"/>
        </w:rPr>
        <w:t xml:space="preserve">Select Microbiology print menu Option: </w:t>
      </w:r>
      <w:r w:rsidRPr="00B37A2D">
        <w:rPr>
          <w:rFonts w:ascii="Courier New" w:hAnsi="Courier New" w:cs="Courier New"/>
          <w:b/>
          <w:sz w:val="20"/>
        </w:rPr>
        <w:t>Microbiology Trend Report&lt;ENTER&gt;</w:t>
      </w:r>
    </w:p>
    <w:p w14:paraId="40990638"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9905A46"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MICROBIOLOGY TREND REPORT</w:t>
      </w:r>
    </w:p>
    <w:p w14:paraId="41E417A8"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66C54E8"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Report by: DIVISION</w:t>
      </w:r>
    </w:p>
    <w:p w14:paraId="6502300E"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(A)ll Divisions, (S)elected Divisions, or (N)o Division Report? No//</w:t>
      </w:r>
      <w:r w:rsidRPr="00B37A2D">
        <w:rPr>
          <w:rFonts w:ascii="Courier New" w:hAnsi="Courier New" w:cs="Courier New"/>
          <w:b/>
          <w:sz w:val="20"/>
        </w:rPr>
        <w:t>ALL</w:t>
      </w:r>
      <w:r w:rsidRPr="00B37A2D">
        <w:rPr>
          <w:rFonts w:ascii="Courier New" w:hAnsi="Courier New" w:cs="Courier New"/>
          <w:sz w:val="20"/>
        </w:rPr>
        <w:t>&lt;ENTER&gt;</w:t>
      </w:r>
    </w:p>
    <w:p w14:paraId="1FFA78E2"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6FC29E0"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Sort the Antibiotic output by: A// </w:t>
      </w:r>
      <w:r w:rsidRPr="00B37A2D">
        <w:rPr>
          <w:rFonts w:ascii="Courier New" w:hAnsi="Courier New" w:cs="Courier New"/>
          <w:b/>
          <w:sz w:val="20"/>
        </w:rPr>
        <w:t>&lt;ENTER&gt;</w:t>
      </w:r>
      <w:r w:rsidRPr="00B37A2D">
        <w:rPr>
          <w:rFonts w:ascii="Courier New" w:hAnsi="Courier New" w:cs="Courier New"/>
          <w:sz w:val="20"/>
        </w:rPr>
        <w:t>lphabetically</w:t>
      </w:r>
      <w:r w:rsidRPr="00B37A2D">
        <w:rPr>
          <w:rFonts w:ascii="Courier New" w:hAnsi="Courier New" w:cs="Courier New"/>
          <w:sz w:val="20"/>
        </w:rPr>
        <w:br/>
        <w:t>Use default reports HERE? YES//</w:t>
      </w:r>
      <w:r w:rsidRPr="00B37A2D">
        <w:rPr>
          <w:rFonts w:ascii="Courier New" w:hAnsi="Courier New" w:cs="Courier New"/>
          <w:b/>
          <w:sz w:val="20"/>
        </w:rPr>
        <w:t>&lt;ENTER&gt;</w:t>
      </w:r>
    </w:p>
    <w:p w14:paraId="72DF63EB"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F091DA3"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Start Date:  </w:t>
      </w:r>
      <w:r w:rsidRPr="00B37A2D">
        <w:rPr>
          <w:rFonts w:ascii="Courier New" w:hAnsi="Courier New" w:cs="Courier New"/>
          <w:b/>
          <w:sz w:val="20"/>
        </w:rPr>
        <w:t>t</w:t>
      </w:r>
      <w:r w:rsidRPr="00B37A2D">
        <w:rPr>
          <w:rFonts w:ascii="Courier New" w:hAnsi="Courier New" w:cs="Courier New"/>
          <w:sz w:val="20"/>
        </w:rPr>
        <w:t xml:space="preserve"> </w:t>
      </w:r>
      <w:r w:rsidRPr="00B37A2D">
        <w:rPr>
          <w:rFonts w:ascii="Courier New" w:hAnsi="Courier New" w:cs="Courier New"/>
          <w:b/>
          <w:sz w:val="20"/>
        </w:rPr>
        <w:t>&lt;ENTER&gt;</w:t>
      </w:r>
      <w:r w:rsidRPr="00B37A2D">
        <w:rPr>
          <w:rFonts w:ascii="Courier New" w:hAnsi="Courier New" w:cs="Courier New"/>
          <w:sz w:val="20"/>
        </w:rPr>
        <w:t xml:space="preserve"> (OCT 14, 2004)</w:t>
      </w:r>
    </w:p>
    <w:p w14:paraId="1BC2EC61"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End Date:  </w:t>
      </w:r>
      <w:r w:rsidRPr="00B37A2D">
        <w:rPr>
          <w:rFonts w:ascii="Courier New" w:hAnsi="Courier New" w:cs="Courier New"/>
          <w:b/>
          <w:sz w:val="20"/>
        </w:rPr>
        <w:t>t&lt;ENTER&gt;</w:t>
      </w:r>
      <w:r w:rsidRPr="00B37A2D">
        <w:rPr>
          <w:rFonts w:ascii="Courier New" w:hAnsi="Courier New" w:cs="Courier New"/>
          <w:sz w:val="20"/>
        </w:rPr>
        <w:t xml:space="preserve"> (OCT 14, 2004)</w:t>
      </w:r>
    </w:p>
    <w:p w14:paraId="1FF309F3"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QUEUE TO PRINT ON</w:t>
      </w:r>
    </w:p>
    <w:p w14:paraId="49D17868"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DEVICE:</w:t>
      </w:r>
      <w:r>
        <w:rPr>
          <w:rFonts w:ascii="Courier New" w:hAnsi="Courier New" w:cs="Courier New"/>
          <w:sz w:val="20"/>
        </w:rPr>
        <w:t xml:space="preserve"> </w:t>
      </w:r>
      <w:r w:rsidRPr="00D8548F">
        <w:rPr>
          <w:rFonts w:ascii="Courier New" w:hAnsi="Courier New" w:cs="Courier New"/>
          <w:b/>
          <w:sz w:val="20"/>
        </w:rPr>
        <w:t>Printer</w:t>
      </w:r>
      <w:r w:rsidRPr="00B37A2D">
        <w:rPr>
          <w:rFonts w:ascii="Courier New" w:hAnsi="Courier New" w:cs="Courier New"/>
          <w:b/>
          <w:sz w:val="20"/>
        </w:rPr>
        <w:t>&lt;ENTER&gt;</w:t>
      </w:r>
      <w:r>
        <w:rPr>
          <w:rFonts w:ascii="Courier New" w:hAnsi="Courier New" w:cs="Courier New"/>
          <w:sz w:val="20"/>
        </w:rPr>
        <w:t xml:space="preserve"> </w:t>
      </w:r>
      <w:smartTag w:uri="urn:schemas-microsoft-com:office:smarttags" w:element="place">
        <w:smartTag w:uri="urn:schemas-microsoft-com:office:smarttags" w:element="City">
          <w:r>
            <w:rPr>
              <w:rFonts w:ascii="Courier New" w:hAnsi="Courier New" w:cs="Courier New"/>
              <w:sz w:val="20"/>
            </w:rPr>
            <w:t>DALLAS</w:t>
          </w:r>
        </w:smartTag>
      </w:smartTag>
      <w:r>
        <w:rPr>
          <w:rFonts w:ascii="Courier New" w:hAnsi="Courier New" w:cs="Courier New"/>
          <w:sz w:val="20"/>
        </w:rPr>
        <w:t xml:space="preserve"> OIFO PRINTER</w:t>
      </w:r>
    </w:p>
    <w:p w14:paraId="0405126A"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1A01DCF" w14:textId="77777777" w:rsidR="00BC607E" w:rsidRPr="00BC607E"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6A47BF9"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TIME TO RUN: </w:t>
      </w:r>
      <w:hyperlink r:id="rId23" w:tooltip="mailto:T+1@1AM//" w:history="1">
        <w:r w:rsidRPr="00B37A2D">
          <w:rPr>
            <w:rStyle w:val="Hyperlink"/>
            <w:rFonts w:ascii="Courier New" w:hAnsi="Courier New" w:cs="Courier New"/>
            <w:sz w:val="20"/>
          </w:rPr>
          <w:t>T+1@1AM//</w:t>
        </w:r>
      </w:hyperlink>
      <w:r w:rsidRPr="00D8548F">
        <w:rPr>
          <w:rFonts w:ascii="Courier New" w:hAnsi="Courier New" w:cs="Courier New"/>
          <w:b/>
          <w:sz w:val="20"/>
        </w:rPr>
        <w:t>&lt;ENTER&gt;</w:t>
      </w:r>
    </w:p>
    <w:p w14:paraId="6F34B6E7" w14:textId="77777777" w:rsidR="00BC607E"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REQUEST QUEUED</w:t>
      </w:r>
    </w:p>
    <w:p w14:paraId="5459A5A4"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E3469CF"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bCs/>
          <w:sz w:val="20"/>
        </w:rPr>
      </w:pPr>
      <w:r w:rsidRPr="00B37A2D">
        <w:rPr>
          <w:rFonts w:ascii="Courier New" w:hAnsi="Courier New" w:cs="Courier New"/>
          <w:sz w:val="20"/>
        </w:rPr>
        <w:t>                     </w:t>
      </w:r>
      <w:r w:rsidRPr="00B37A2D">
        <w:rPr>
          <w:rStyle w:val="Strong"/>
          <w:rFonts w:ascii="Courier New" w:hAnsi="Courier New" w:cs="Courier New"/>
          <w:b w:val="0"/>
          <w:sz w:val="20"/>
        </w:rPr>
        <w:t xml:space="preserve"> ANTIBIOTIC TREND REPORT BY DIVISION</w:t>
      </w:r>
    </w:p>
    <w:p w14:paraId="0BCBECE4"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Oct 14, 2004 - Oct 14, 2004</w:t>
      </w:r>
    </w:p>
    <w:p w14:paraId="294B8D45"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2774A82"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Data reported on: Bacteria</w:t>
      </w:r>
    </w:p>
    <w:p w14:paraId="45725124"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Isolates are merged when same patient, same organism, and same specimen exists.</w:t>
      </w:r>
    </w:p>
    <w:p w14:paraId="4D9FABD7" w14:textId="77777777" w:rsidR="00BC607E"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Merged isolates are those not having conflicting antibiotic patterns.</w:t>
      </w:r>
    </w:p>
    <w:p w14:paraId="0190482D" w14:textId="77777777" w:rsidR="004E13EE" w:rsidRPr="00B37A2D"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72D9D7F" w14:textId="77777777" w:rsidR="00BC607E" w:rsidRPr="00355745" w:rsidRDefault="00BC607E" w:rsidP="00BC607E">
      <w:pPr>
        <w:rPr>
          <w:b/>
          <w:i/>
        </w:rPr>
      </w:pPr>
      <w:r w:rsidRPr="00803241">
        <w:br w:type="page"/>
      </w:r>
      <w:r w:rsidRPr="00DF19E4">
        <w:rPr>
          <w:b/>
        </w:rPr>
        <w:lastRenderedPageBreak/>
        <w:t>Example:</w:t>
      </w:r>
      <w:r>
        <w:rPr>
          <w:b/>
        </w:rPr>
        <w:t xml:space="preserve"> </w:t>
      </w:r>
      <w:r w:rsidRPr="00355745">
        <w:rPr>
          <w:i/>
        </w:rPr>
        <w:t>Microbiology Trend Report [LRMITS] option</w:t>
      </w:r>
      <w:r>
        <w:rPr>
          <w:i/>
        </w:rPr>
        <w:t xml:space="preserve"> by ALL DIVISION (continued)</w:t>
      </w:r>
    </w:p>
    <w:p w14:paraId="4BFFDEFD" w14:textId="77777777" w:rsidR="00BC607E" w:rsidRPr="00197784" w:rsidRDefault="00BC607E" w:rsidP="00BC607E"/>
    <w:p w14:paraId="321A6AB0" w14:textId="77777777" w:rsidR="00BC607E"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A7BAAC5" w14:textId="77777777" w:rsidR="004E13EE" w:rsidRPr="00B37A2D"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Antibiotics:</w:t>
      </w:r>
    </w:p>
    <w:p w14:paraId="35531053" w14:textId="77777777" w:rsid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AM+=Ampicillin(+), AMI=Amikacin, AMP=Ampicillin, AUG=Augmentin, AZL=Azlocillin, </w:t>
      </w:r>
    </w:p>
    <w:p w14:paraId="4EA601F0" w14:textId="77777777" w:rsidR="004E13EE" w:rsidRPr="00BC607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C607E">
        <w:rPr>
          <w:rFonts w:ascii="Courier New" w:hAnsi="Courier New" w:cs="Courier New"/>
          <w:sz w:val="20"/>
          <w:lang w:val="es-ES"/>
        </w:rPr>
        <w:t xml:space="preserve">AZT=Aztreonam, CEF=Cefamandole, CFP=Cefoperazone, CFR=Cefuroxime, </w:t>
      </w:r>
    </w:p>
    <w:p w14:paraId="51A54075" w14:textId="77777777" w:rsidR="004E13EE" w:rsidRPr="00BC607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C607E">
        <w:rPr>
          <w:rFonts w:ascii="Courier New" w:hAnsi="Courier New" w:cs="Courier New"/>
          <w:sz w:val="20"/>
          <w:lang w:val="es-ES"/>
        </w:rPr>
        <w:t xml:space="preserve">CFT=Ceftizoxime, CFX=Cefoxitin, CHL=Chloramphenicol, CIP=Ciprofloxacin, </w:t>
      </w:r>
    </w:p>
    <w:p w14:paraId="4BA6B466" w14:textId="77777777" w:rsid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C607E">
        <w:rPr>
          <w:rFonts w:ascii="Courier New" w:hAnsi="Courier New" w:cs="Courier New"/>
          <w:sz w:val="20"/>
          <w:lang w:val="es-ES"/>
        </w:rPr>
        <w:t xml:space="preserve">CLI=Clindamycin, CPI=Cefpirome, CPM=Cefepime, CPS=Cephalosporin, </w:t>
      </w:r>
    </w:p>
    <w:p w14:paraId="55639C79"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p>
    <w:p w14:paraId="6976AB9D" w14:textId="77777777" w:rsidR="004E13EE" w:rsidRPr="004E13EE" w:rsidRDefault="004E13EE" w:rsidP="004E13E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p>
    <w:p w14:paraId="08A2A830" w14:textId="77777777" w:rsidR="00201A14" w:rsidRPr="00201A14" w:rsidRDefault="00201A1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01A14">
        <w:rPr>
          <w:rFonts w:ascii="Courier New" w:hAnsi="Courier New" w:cs="Courier New"/>
          <w:sz w:val="20"/>
        </w:rPr>
        <w:t xml:space="preserve">CTA=Ceftriaxone, CTX=Cefotaxime, CTZ=Ceftazidime, CZC=Ceftaz/clavul, </w:t>
      </w:r>
    </w:p>
    <w:p w14:paraId="631B0078" w14:textId="77777777" w:rsidR="00201A14" w:rsidRDefault="00201A1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ERY=Erythromycin, GAT=Gatifloxacin, GEN=Gentamicin, IMI=Imipenem, </w:t>
      </w:r>
    </w:p>
    <w:p w14:paraId="1DEDDCEE" w14:textId="77777777" w:rsidR="00201A14" w:rsidRDefault="00201A1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LEV=Levofloxacin, LIN=Linezolid, MZL=Mezlocillin, NOR=Norfloxacin, </w:t>
      </w:r>
    </w:p>
    <w:p w14:paraId="49414810" w14:textId="77777777" w:rsidR="00201A14" w:rsidRDefault="00201A1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OFL=Ofloxacin, OXC=Oxacillin, PEN=Penicillin, PIP=Piperacillin, PTZ=Piper/taz, </w:t>
      </w:r>
    </w:p>
    <w:p w14:paraId="68767117" w14:textId="77777777" w:rsidR="00201A14" w:rsidRDefault="00201A1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smartTag w:uri="urn:schemas-microsoft-com:office:smarttags" w:element="place">
        <w:r w:rsidRPr="00B37A2D">
          <w:rPr>
            <w:rFonts w:ascii="Courier New" w:hAnsi="Courier New" w:cs="Courier New"/>
            <w:sz w:val="20"/>
          </w:rPr>
          <w:t>RIF</w:t>
        </w:r>
      </w:smartTag>
      <w:r w:rsidRPr="00B37A2D">
        <w:rPr>
          <w:rFonts w:ascii="Courier New" w:hAnsi="Courier New" w:cs="Courier New"/>
          <w:sz w:val="20"/>
        </w:rPr>
        <w:t xml:space="preserve">=Rifampin, STR=Streptomycin, TET=Tetracycline, TIM=Timentin, TOB=Tobramycin, </w:t>
      </w:r>
    </w:p>
    <w:p w14:paraId="22DD730C" w14:textId="77777777" w:rsidR="00201A14" w:rsidRDefault="00201A1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TRM=Trimethaprim/sulfamethoxazole,</w:t>
      </w:r>
      <w:r>
        <w:rPr>
          <w:rFonts w:ascii="Courier New" w:hAnsi="Courier New" w:cs="Courier New"/>
          <w:sz w:val="20"/>
        </w:rPr>
        <w:t xml:space="preserve"> TRV=Trovafloxacin, UNA=Unasyn,</w:t>
      </w:r>
    </w:p>
    <w:p w14:paraId="24935838" w14:textId="77777777" w:rsidR="00201A14" w:rsidRDefault="00201A1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VAN=Vancomycin</w:t>
      </w:r>
    </w:p>
    <w:p w14:paraId="43AC3369" w14:textId="77777777" w:rsidR="00201A14" w:rsidRDefault="00201A1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03D1F88" w14:textId="77777777" w:rsidR="00BC607E" w:rsidRPr="00B37A2D" w:rsidRDefault="00552F7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color w:val="FF0000"/>
          <w:sz w:val="20"/>
        </w:rPr>
        <w:t>Oct 15, 2004@1:00</w:t>
      </w:r>
      <w:r w:rsidR="00EC3736">
        <w:rPr>
          <w:rFonts w:ascii="Courier New" w:hAnsi="Courier New" w:cs="Courier New"/>
          <w:sz w:val="20"/>
        </w:rPr>
        <w:t xml:space="preserve"> </w:t>
      </w:r>
      <w:r w:rsidR="00BC607E" w:rsidRPr="00B37A2D">
        <w:rPr>
          <w:rFonts w:ascii="Courier New" w:hAnsi="Courier New" w:cs="Courier New"/>
          <w:sz w:val="20"/>
        </w:rPr>
        <w:t>ANTIBIOTIC TREND REPORT (from Oct 14, 2004 to: Oct 14, 2004  2 patients)           BY DIVISION    Page 1</w:t>
      </w:r>
    </w:p>
    <w:p w14:paraId="03EF7CD3"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5946B05" w14:textId="77777777" w:rsidR="00EC3736"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|AM+|AMI|AMP|AUG|AZL|AZT|CEF|CFP|CFR|CFT|CFX|CHL|CIP|CLI|CPI|CPM|CPS|CTA|CT</w:t>
      </w:r>
    </w:p>
    <w:p w14:paraId="79DA536A" w14:textId="77777777" w:rsidR="00EC3736"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X|CTZ|CZC|ERY|GAT|GEN|IMI|LEV|LIN|MZL|NOR|OFL|OXC|PEN|PIP|PTZ|RIF|STR|TET|TIM|TO</w:t>
      </w:r>
      <w:r w:rsidR="00EC3736">
        <w:rPr>
          <w:rFonts w:ascii="Courier New" w:hAnsi="Courier New" w:cs="Courier New"/>
          <w:sz w:val="20"/>
        </w:rPr>
        <w:t xml:space="preserve"> </w:t>
      </w:r>
    </w:p>
    <w:p w14:paraId="47BEF6FA" w14:textId="77777777" w:rsidR="00EC3736"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B|TRM|TRV|UNA|VAN|</w:t>
      </w:r>
    </w:p>
    <w:p w14:paraId="0415BD33"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w:t>
      </w:r>
    </w:p>
    <w:p w14:paraId="510801FA" w14:textId="77777777" w:rsidR="00BC607E" w:rsidRPr="00B37A2D"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B40B35B" w14:textId="77777777" w:rsidR="00EC3736" w:rsidRDefault="00552F74"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color w:val="FF0000"/>
          <w:sz w:val="20"/>
        </w:rPr>
        <w:t>Oct 15, 2004@1:00</w:t>
      </w:r>
      <w:r w:rsidR="00BC607E" w:rsidRPr="00B37A2D">
        <w:rPr>
          <w:rFonts w:ascii="Courier New" w:hAnsi="Courier New" w:cs="Courier New"/>
          <w:sz w:val="20"/>
        </w:rPr>
        <w:t>  ANTIBIOTIC TREND REPORT  (from Oct 14, 2004 to: Oct 14, 2004</w:t>
      </w:r>
    </w:p>
    <w:p w14:paraId="3C2D743D" w14:textId="77777777" w:rsidR="00BC607E"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2 patients)           BY DIVISION    Page 2</w:t>
      </w:r>
    </w:p>
    <w:p w14:paraId="36D11B42" w14:textId="77777777" w:rsidR="00BC607E"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F0F7751" w14:textId="77777777" w:rsidR="00BC607E" w:rsidRDefault="00BC607E" w:rsidP="004E13E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|AM+|AMI|AMP|AUG|AZL|AZT|CEF|CFP|CFR|CFT|CFX|CHL|CIP|CLI|CPI|CPM|CPS|CTA|CT</w:t>
      </w:r>
      <w:r w:rsidRPr="00B37A2D">
        <w:rPr>
          <w:rFonts w:ascii="Courier New" w:hAnsi="Courier New" w:cs="Courier New"/>
          <w:sz w:val="20"/>
        </w:rPr>
        <w:br/>
        <w:t>X|CTZ|CZC|ERY|GAT|GEN|IMI|LEV|LIN|MZL|NOR|OFL|OXC|PEN|PIP|PTZ|RIF|STR|TET|TIM|TO</w:t>
      </w:r>
      <w:r w:rsidRPr="00B37A2D">
        <w:rPr>
          <w:rFonts w:ascii="Courier New" w:hAnsi="Courier New" w:cs="Courier New"/>
          <w:sz w:val="20"/>
        </w:rPr>
        <w:br/>
        <w:t>B|TRM|TRV|UNA|VAN|</w:t>
      </w:r>
      <w:r w:rsidRPr="00B37A2D">
        <w:rPr>
          <w:rFonts w:ascii="Courier New" w:hAnsi="Courier New" w:cs="Courier New"/>
          <w:sz w:val="20"/>
        </w:rPr>
        <w:br/>
        <w:t>     |---|---|---|---|---|---|---|---|---|---|---|---|---|---|---|---|---|---</w:t>
      </w:r>
      <w:r w:rsidRPr="00B37A2D">
        <w:rPr>
          <w:rFonts w:ascii="Courier New" w:hAnsi="Courier New" w:cs="Courier New"/>
          <w:sz w:val="20"/>
        </w:rPr>
        <w:br/>
      </w:r>
      <w:r w:rsidRPr="00B37A2D">
        <w:rPr>
          <w:rStyle w:val="Strong"/>
          <w:rFonts w:ascii="Courier New" w:hAnsi="Courier New" w:cs="Courier New"/>
          <w:b w:val="0"/>
          <w:sz w:val="20"/>
        </w:rPr>
        <w:t>DURHAM VAMC (1 isolates)</w:t>
      </w:r>
      <w:r w:rsidRPr="00B37A2D">
        <w:rPr>
          <w:rFonts w:ascii="Courier New" w:hAnsi="Courier New" w:cs="Courier New"/>
          <w:bCs/>
          <w:sz w:val="20"/>
        </w:rPr>
        <w:br/>
      </w:r>
      <w:r w:rsidRPr="00B37A2D">
        <w:rPr>
          <w:rFonts w:ascii="Courier New" w:hAnsi="Courier New" w:cs="Courier New"/>
          <w:sz w:val="20"/>
        </w:rPr>
        <w:t>---------------</w:t>
      </w:r>
      <w:r w:rsidRPr="00B37A2D">
        <w:rPr>
          <w:rFonts w:ascii="Courier New" w:hAnsi="Courier New" w:cs="Courier New"/>
          <w:sz w:val="20"/>
        </w:rPr>
        <w:br/>
      </w:r>
    </w:p>
    <w:p w14:paraId="5F6104B6" w14:textId="77777777" w:rsidR="00BC607E" w:rsidRPr="00355745" w:rsidRDefault="00BC607E" w:rsidP="00BC607E">
      <w:pPr>
        <w:rPr>
          <w:b/>
          <w:i/>
        </w:rPr>
      </w:pPr>
      <w:r>
        <w:br w:type="page"/>
      </w:r>
      <w:r w:rsidRPr="00DF19E4">
        <w:rPr>
          <w:b/>
        </w:rPr>
        <w:lastRenderedPageBreak/>
        <w:t>Example:</w:t>
      </w:r>
      <w:r>
        <w:rPr>
          <w:b/>
        </w:rPr>
        <w:t xml:space="preserve"> </w:t>
      </w:r>
      <w:r w:rsidRPr="00355745">
        <w:rPr>
          <w:i/>
        </w:rPr>
        <w:t>Microbiology Trend Report [LRMITS] option</w:t>
      </w:r>
      <w:r>
        <w:rPr>
          <w:i/>
        </w:rPr>
        <w:t xml:space="preserve"> by ALL DIVISION (continued)</w:t>
      </w:r>
    </w:p>
    <w:p w14:paraId="27FEB35A" w14:textId="77777777" w:rsidR="00BC607E" w:rsidRPr="00AA118C" w:rsidRDefault="00BC607E" w:rsidP="00BC607E"/>
    <w:p w14:paraId="7133597C"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9FCE96C" w14:textId="77777777" w:rsidR="004E13EE" w:rsidRPr="00AA118C" w:rsidRDefault="004E13E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ESCHERICHIA COLI</w:t>
      </w:r>
      <w:r w:rsidRPr="00B37A2D">
        <w:rPr>
          <w:rFonts w:ascii="Courier New" w:hAnsi="Courier New" w:cs="Courier New"/>
          <w:sz w:val="20"/>
        </w:rPr>
        <w:br/>
        <w:t>(1 counted, 0 merged, 0 not tested)</w:t>
      </w:r>
      <w:r w:rsidRPr="00B37A2D">
        <w:rPr>
          <w:rFonts w:ascii="Courier New" w:hAnsi="Courier New" w:cs="Courier New"/>
          <w:sz w:val="20"/>
        </w:rPr>
        <w:br/>
        <w:t xml:space="preserve">% sus|   |   |100|   |   |   |   |   |   |   |   |   |   |   |   |   |   |   |  </w:t>
      </w:r>
      <w:r w:rsidRPr="00B37A2D">
        <w:rPr>
          <w:rFonts w:ascii="Courier New" w:hAnsi="Courier New" w:cs="Courier New"/>
          <w:sz w:val="20"/>
        </w:rPr>
        <w:br/>
        <w:t xml:space="preserve"> |   |   |   |   |   |   |   |   |   |   |   |   |   |100|100|   |   |   |100|  </w:t>
      </w:r>
      <w:r w:rsidRPr="00B37A2D">
        <w:rPr>
          <w:rFonts w:ascii="Courier New" w:hAnsi="Courier New" w:cs="Courier New"/>
          <w:sz w:val="20"/>
        </w:rPr>
        <w:br/>
        <w:t> |   |   |   |   |</w:t>
      </w:r>
      <w:r w:rsidRPr="00B37A2D">
        <w:rPr>
          <w:rFonts w:ascii="Courier New" w:hAnsi="Courier New" w:cs="Courier New"/>
          <w:sz w:val="20"/>
        </w:rPr>
        <w:br/>
        <w:t xml:space="preserve">% ctd|   |   |  1|   |   |   |   |   |   |   |   |   |   |   |   |   |   |   |  </w:t>
      </w:r>
      <w:r w:rsidRPr="00B37A2D">
        <w:rPr>
          <w:rFonts w:ascii="Courier New" w:hAnsi="Courier New" w:cs="Courier New"/>
          <w:sz w:val="20"/>
        </w:rPr>
        <w:br/>
        <w:t xml:space="preserve"> |   |   |   |   |   |   |   |   |   |   |   |   |   |  1|  1|   |   |   |  1|  </w:t>
      </w:r>
      <w:r w:rsidRPr="00B37A2D">
        <w:rPr>
          <w:rFonts w:ascii="Courier New" w:hAnsi="Courier New" w:cs="Courier New"/>
          <w:sz w:val="20"/>
        </w:rPr>
        <w:br/>
        <w:t> |   |   |   |   |</w:t>
      </w:r>
      <w:r w:rsidRPr="00B37A2D">
        <w:rPr>
          <w:rFonts w:ascii="Courier New" w:hAnsi="Courier New" w:cs="Courier New"/>
          <w:sz w:val="20"/>
        </w:rPr>
        <w:br/>
      </w:r>
      <w:r w:rsidRPr="00B37A2D">
        <w:rPr>
          <w:rStyle w:val="Strong"/>
          <w:rFonts w:ascii="Courier New" w:hAnsi="Courier New" w:cs="Courier New"/>
          <w:b w:val="0"/>
          <w:sz w:val="20"/>
        </w:rPr>
        <w:t>RALEIGH CBOC (1 isolates)</w:t>
      </w:r>
      <w:r w:rsidRPr="00B37A2D">
        <w:rPr>
          <w:rFonts w:ascii="Courier New" w:hAnsi="Courier New" w:cs="Courier New"/>
          <w:bCs/>
          <w:sz w:val="20"/>
        </w:rPr>
        <w:br/>
      </w:r>
    </w:p>
    <w:p w14:paraId="5693CC58" w14:textId="77777777" w:rsidR="00201A14" w:rsidRDefault="00201A14" w:rsidP="00201A1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w:t>
      </w:r>
    </w:p>
    <w:p w14:paraId="7F132C53" w14:textId="77777777" w:rsidR="004E13EE" w:rsidRDefault="004E13EE" w:rsidP="00201A1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D985C9F" w14:textId="77777777" w:rsidR="00201A14" w:rsidRPr="00B37A2D" w:rsidRDefault="00201A14" w:rsidP="00201A1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KLEBSIELLA SP</w:t>
      </w:r>
    </w:p>
    <w:p w14:paraId="79260BF6" w14:textId="77777777" w:rsidR="00201A14" w:rsidRDefault="00201A14" w:rsidP="00201A1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(1 counted, 0 merged, 0 not tested)</w:t>
      </w:r>
      <w:r w:rsidRPr="00B37A2D">
        <w:rPr>
          <w:rFonts w:ascii="Courier New" w:hAnsi="Courier New" w:cs="Courier New"/>
          <w:sz w:val="20"/>
        </w:rPr>
        <w:br/>
        <w:t xml:space="preserve">% sus|   |100|100|100|   |   |   |   |   |   |   |   |  0|   |   |   |100|  0|  </w:t>
      </w:r>
      <w:r w:rsidRPr="00B37A2D">
        <w:rPr>
          <w:rFonts w:ascii="Courier New" w:hAnsi="Courier New" w:cs="Courier New"/>
          <w:sz w:val="20"/>
        </w:rPr>
        <w:br/>
        <w:t> |100|   |   |   |100|   |  0|   |   |   |   |   |   |100|100|   |   |   |100|10</w:t>
      </w:r>
      <w:r w:rsidRPr="00B37A2D">
        <w:rPr>
          <w:rFonts w:ascii="Courier New" w:hAnsi="Courier New" w:cs="Courier New"/>
          <w:sz w:val="20"/>
        </w:rPr>
        <w:br/>
        <w:t>0|  0|   |   |   |</w:t>
      </w:r>
    </w:p>
    <w:p w14:paraId="43A5D228" w14:textId="77777777" w:rsidR="00201A14" w:rsidRDefault="00201A14" w:rsidP="00201A1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B7C10B0" w14:textId="77777777" w:rsidR="00BC607E" w:rsidRPr="00AA118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19906B4" w14:textId="77777777" w:rsidR="00BC607E" w:rsidRDefault="00552F74"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color w:val="FF0000"/>
          <w:sz w:val="20"/>
        </w:rPr>
        <w:t xml:space="preserve">Oct 15, 2004@1:00 </w:t>
      </w:r>
      <w:r w:rsidR="00BC607E">
        <w:rPr>
          <w:rFonts w:ascii="Courier New" w:hAnsi="Courier New" w:cs="Courier New"/>
          <w:sz w:val="20"/>
        </w:rPr>
        <w:t xml:space="preserve"> ANTIBIOTIC TREND REPORT</w:t>
      </w:r>
      <w:r w:rsidR="00BC607E" w:rsidRPr="00AA118C">
        <w:rPr>
          <w:rFonts w:ascii="Courier New" w:hAnsi="Courier New" w:cs="Courier New"/>
          <w:sz w:val="20"/>
        </w:rPr>
        <w:t xml:space="preserve"> (from Oct 14, 2004 to: Oct 14, 200</w:t>
      </w:r>
      <w:r w:rsidR="00BC607E">
        <w:rPr>
          <w:rFonts w:ascii="Courier New" w:hAnsi="Courier New" w:cs="Courier New"/>
          <w:sz w:val="20"/>
        </w:rPr>
        <w:t>4</w:t>
      </w:r>
      <w:r w:rsidR="00BC607E">
        <w:rPr>
          <w:rFonts w:ascii="Courier New" w:hAnsi="Courier New" w:cs="Courier New"/>
          <w:sz w:val="20"/>
        </w:rPr>
        <w:br/>
        <w:t xml:space="preserve">  </w:t>
      </w:r>
      <w:r w:rsidR="00BC607E" w:rsidRPr="00AA118C">
        <w:rPr>
          <w:rFonts w:ascii="Courier New" w:hAnsi="Courier New" w:cs="Courier New"/>
          <w:sz w:val="20"/>
        </w:rPr>
        <w:t xml:space="preserve"> 2 pa</w:t>
      </w:r>
      <w:r w:rsidR="00BC607E">
        <w:rPr>
          <w:rFonts w:ascii="Courier New" w:hAnsi="Courier New" w:cs="Courier New"/>
          <w:sz w:val="20"/>
        </w:rPr>
        <w:t xml:space="preserve">tients)           BY DIVISION   </w:t>
      </w:r>
      <w:r w:rsidR="00BC607E" w:rsidRPr="00AA118C">
        <w:rPr>
          <w:rFonts w:ascii="Courier New" w:hAnsi="Courier New" w:cs="Courier New"/>
          <w:sz w:val="20"/>
        </w:rPr>
        <w:t xml:space="preserve"> Page 3</w:t>
      </w:r>
    </w:p>
    <w:p w14:paraId="16A30E45"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8672FAE" w14:textId="77777777" w:rsidR="00BC607E" w:rsidRPr="00AA118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AA118C">
        <w:rPr>
          <w:rFonts w:ascii="Courier New" w:hAnsi="Courier New" w:cs="Courier New"/>
          <w:sz w:val="20"/>
        </w:rPr>
        <w:t>|AM+|AMI|AMP|AUG|AZL|AZT|CEF|CFP|CFR|CFT|CFX|CHL|CIP|CLI|CPI|CPM|CPS|CTA|CT</w:t>
      </w:r>
      <w:r w:rsidRPr="00AA118C">
        <w:rPr>
          <w:rFonts w:ascii="Courier New" w:hAnsi="Courier New" w:cs="Courier New"/>
          <w:sz w:val="20"/>
        </w:rPr>
        <w:br/>
        <w:t>X|CTZ|CZC|ERY|GAT|GEN|IMI|LEV|LIN|MZL|NOR|OFL|OXC|PEN|PIP|PTZ|RIF|STR|TET|TIM|TO</w:t>
      </w:r>
      <w:r w:rsidRPr="00AA118C">
        <w:rPr>
          <w:rFonts w:ascii="Courier New" w:hAnsi="Courier New" w:cs="Courier New"/>
          <w:sz w:val="20"/>
        </w:rPr>
        <w:br/>
        <w:t>B|TRM|TRV|UNA|VAN|</w:t>
      </w:r>
      <w:r w:rsidRPr="00AA118C">
        <w:rPr>
          <w:rFonts w:ascii="Courier New" w:hAnsi="Courier New" w:cs="Courier New"/>
          <w:sz w:val="20"/>
        </w:rPr>
        <w:br/>
        <w:t>     |---|---|---|---|---|---|---|---|---|---|---|---|---|---|---|---|---|---</w:t>
      </w:r>
      <w:r w:rsidRPr="00AA118C">
        <w:rPr>
          <w:rFonts w:ascii="Courier New" w:hAnsi="Courier New" w:cs="Courier New"/>
          <w:sz w:val="20"/>
        </w:rPr>
        <w:br/>
        <w:t xml:space="preserve">% ctd|   |  1|  1|  1|   |   |   |   |   |   |   |   |  1|   |   |   |  1|  1|  </w:t>
      </w:r>
      <w:r w:rsidRPr="00AA118C">
        <w:rPr>
          <w:rFonts w:ascii="Courier New" w:hAnsi="Courier New" w:cs="Courier New"/>
          <w:sz w:val="20"/>
        </w:rPr>
        <w:br/>
        <w:t xml:space="preserve"> |  1|   |   |   |  1|   |  1|   |   |   |   |   |   |  1|  1|   |   |   |  1|  </w:t>
      </w:r>
      <w:r w:rsidRPr="00AA118C">
        <w:rPr>
          <w:rFonts w:ascii="Courier New" w:hAnsi="Courier New" w:cs="Courier New"/>
          <w:sz w:val="20"/>
        </w:rPr>
        <w:br/>
        <w:t>1|  1|   |   |   |</w:t>
      </w:r>
    </w:p>
    <w:p w14:paraId="799CEC0A" w14:textId="77777777" w:rsidR="00BC607E" w:rsidRPr="00AA118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41846ED" w14:textId="77777777" w:rsidR="00BC607E" w:rsidRPr="00355745" w:rsidRDefault="00BC607E" w:rsidP="00BC607E">
      <w:pPr>
        <w:rPr>
          <w:b/>
          <w:i/>
        </w:rPr>
      </w:pPr>
      <w:r>
        <w:rPr>
          <w:rFonts w:ascii="Courier New" w:hAnsi="Courier New" w:cs="Courier New"/>
          <w:sz w:val="20"/>
        </w:rPr>
        <w:br w:type="page"/>
      </w:r>
      <w:r w:rsidRPr="00DF19E4">
        <w:rPr>
          <w:b/>
        </w:rPr>
        <w:lastRenderedPageBreak/>
        <w:t>Example:</w:t>
      </w:r>
      <w:r>
        <w:rPr>
          <w:b/>
        </w:rPr>
        <w:t xml:space="preserve"> </w:t>
      </w:r>
      <w:r w:rsidRPr="00355745">
        <w:rPr>
          <w:i/>
        </w:rPr>
        <w:t>Microbiology Trend Report [LRMITS] option</w:t>
      </w:r>
      <w:r>
        <w:rPr>
          <w:i/>
        </w:rPr>
        <w:t xml:space="preserve"> by SELECTED DIVISIONS</w:t>
      </w:r>
    </w:p>
    <w:p w14:paraId="0265BF5A" w14:textId="77777777" w:rsidR="00BC607E" w:rsidRPr="000F596F" w:rsidRDefault="00BC607E" w:rsidP="00BC607E"/>
    <w:p w14:paraId="146A9D97"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92C5EAE" w14:textId="77777777" w:rsidR="00BC607E" w:rsidRPr="002F4EEC" w:rsidRDefault="00BC607E" w:rsidP="00BC607E">
      <w:pPr>
        <w:pBdr>
          <w:top w:val="single" w:sz="4" w:space="1" w:color="auto"/>
          <w:left w:val="single" w:sz="4" w:space="4" w:color="auto"/>
          <w:bottom w:val="single" w:sz="4" w:space="1" w:color="auto"/>
          <w:right w:val="single" w:sz="4" w:space="4" w:color="auto"/>
        </w:pBdr>
      </w:pPr>
      <w:r w:rsidRPr="002F4EEC">
        <w:rPr>
          <w:rFonts w:ascii="Courier New" w:hAnsi="Courier New" w:cs="Courier New"/>
          <w:sz w:val="20"/>
        </w:rPr>
        <w:t>Select Microbio</w:t>
      </w:r>
      <w:r>
        <w:rPr>
          <w:rFonts w:ascii="Courier New" w:hAnsi="Courier New" w:cs="Courier New"/>
          <w:sz w:val="20"/>
        </w:rPr>
        <w:t>logy print menu Option:</w:t>
      </w:r>
      <w:r w:rsidRPr="002F4EEC">
        <w:rPr>
          <w:rFonts w:ascii="Courier New" w:hAnsi="Courier New" w:cs="Courier New"/>
          <w:sz w:val="20"/>
        </w:rPr>
        <w:t xml:space="preserve"> M</w:t>
      </w:r>
      <w:r w:rsidRPr="002F4EEC">
        <w:rPr>
          <w:rFonts w:ascii="Courier New" w:hAnsi="Courier New" w:cs="Courier New"/>
          <w:b/>
          <w:sz w:val="20"/>
        </w:rPr>
        <w:t>icrobiology Trend Report</w:t>
      </w:r>
      <w:r>
        <w:rPr>
          <w:rFonts w:ascii="Courier New" w:hAnsi="Courier New" w:cs="Courier New"/>
          <w:b/>
          <w:sz w:val="20"/>
        </w:rPr>
        <w:t>&lt;ENTER&gt;</w:t>
      </w:r>
    </w:p>
    <w:p w14:paraId="16392C3B" w14:textId="77777777" w:rsidR="00BC607E" w:rsidRPr="002F4EE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A627FF1" w14:textId="77777777" w:rsidR="00BC607E" w:rsidRPr="002F4EEC" w:rsidRDefault="00BC607E" w:rsidP="00BC607E">
      <w:pPr>
        <w:pBdr>
          <w:top w:val="single" w:sz="4" w:space="1" w:color="auto"/>
          <w:left w:val="single" w:sz="4" w:space="4" w:color="auto"/>
          <w:bottom w:val="single" w:sz="4" w:space="1" w:color="auto"/>
          <w:right w:val="single" w:sz="4" w:space="4" w:color="auto"/>
        </w:pBdr>
      </w:pPr>
      <w:r w:rsidRPr="002F4EEC">
        <w:rPr>
          <w:rFonts w:ascii="Courier New" w:hAnsi="Courier New" w:cs="Courier New"/>
          <w:sz w:val="20"/>
        </w:rPr>
        <w:t>                              MICROBIOLOGY TREND REPORT</w:t>
      </w:r>
    </w:p>
    <w:p w14:paraId="1FD31659" w14:textId="77777777" w:rsidR="00BC607E" w:rsidRPr="002F4EE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00D06FD" w14:textId="77777777" w:rsidR="00BC607E" w:rsidRPr="002F4EE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ED1C34C"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F4EEC">
        <w:rPr>
          <w:rFonts w:ascii="Courier New" w:hAnsi="Courier New" w:cs="Courier New"/>
          <w:sz w:val="20"/>
        </w:rPr>
        <w:t>Report by: DIVISION</w:t>
      </w:r>
    </w:p>
    <w:p w14:paraId="203DF49C" w14:textId="77777777" w:rsidR="00BC607E" w:rsidRPr="002F4EE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F4EEC">
        <w:rPr>
          <w:rFonts w:ascii="Courier New" w:hAnsi="Courier New" w:cs="Courier New"/>
          <w:sz w:val="20"/>
        </w:rPr>
        <w:t xml:space="preserve">(A)ll Divisions, (S)elected Divisions, or (N)o Division Report? No// </w:t>
      </w:r>
      <w:r w:rsidRPr="002F4EEC">
        <w:rPr>
          <w:rStyle w:val="Strong"/>
          <w:rFonts w:ascii="Courier New" w:hAnsi="Courier New" w:cs="Courier New"/>
          <w:bCs w:val="0"/>
          <w:sz w:val="20"/>
        </w:rPr>
        <w:t>s</w:t>
      </w:r>
      <w:r>
        <w:rPr>
          <w:rStyle w:val="Strong"/>
          <w:rFonts w:ascii="Courier New" w:hAnsi="Courier New" w:cs="Courier New"/>
          <w:bCs w:val="0"/>
          <w:sz w:val="20"/>
        </w:rPr>
        <w:t>&lt;ENTER&gt;</w:t>
      </w:r>
      <w:r w:rsidRPr="002F4EEC">
        <w:rPr>
          <w:rStyle w:val="Strong"/>
          <w:rFonts w:ascii="Courier New" w:hAnsi="Courier New" w:cs="Courier New"/>
          <w:b w:val="0"/>
          <w:bCs w:val="0"/>
          <w:sz w:val="20"/>
        </w:rPr>
        <w:t xml:space="preserve"> Selected</w:t>
      </w:r>
    </w:p>
    <w:p w14:paraId="03DDB613" w14:textId="77777777" w:rsidR="00BC607E" w:rsidRPr="002F4EE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F4EEC">
        <w:rPr>
          <w:rFonts w:ascii="Courier New" w:hAnsi="Courier New" w:cs="Courier New"/>
          <w:sz w:val="20"/>
        </w:rPr>
        <w:t xml:space="preserve">Select Division: </w:t>
      </w:r>
      <w:smartTag w:uri="urn:schemas-microsoft-com:office:smarttags" w:element="place">
        <w:smartTag w:uri="urn:schemas-microsoft-com:office:smarttags" w:element="City">
          <w:r w:rsidRPr="002F4EEC">
            <w:rPr>
              <w:rFonts w:ascii="Courier New" w:hAnsi="Courier New" w:cs="Courier New"/>
              <w:b/>
              <w:sz w:val="20"/>
            </w:rPr>
            <w:t>RALEIGH</w:t>
          </w:r>
        </w:smartTag>
      </w:smartTag>
      <w:r w:rsidRPr="002F4EEC">
        <w:rPr>
          <w:rFonts w:ascii="Courier New" w:hAnsi="Courier New" w:cs="Courier New"/>
          <w:b/>
          <w:sz w:val="20"/>
        </w:rPr>
        <w:t xml:space="preserve"> CBOC</w:t>
      </w:r>
      <w:r>
        <w:rPr>
          <w:rFonts w:ascii="Courier New" w:hAnsi="Courier New" w:cs="Courier New"/>
          <w:b/>
          <w:sz w:val="20"/>
        </w:rPr>
        <w:t>&lt;ENTER&gt;</w:t>
      </w:r>
    </w:p>
    <w:p w14:paraId="6B9E970B"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F4EEC">
        <w:rPr>
          <w:rFonts w:ascii="Courier New" w:hAnsi="Courier New" w:cs="Courier New"/>
          <w:sz w:val="20"/>
        </w:rPr>
        <w:t xml:space="preserve">Select Division: </w:t>
      </w:r>
      <w:r w:rsidRPr="002F4EEC">
        <w:rPr>
          <w:rFonts w:ascii="Courier New" w:hAnsi="Courier New" w:cs="Courier New"/>
          <w:b/>
          <w:sz w:val="20"/>
        </w:rPr>
        <w:t>&lt;ENTER&gt;</w:t>
      </w:r>
    </w:p>
    <w:p w14:paraId="3E157E47" w14:textId="77777777" w:rsidR="00BC607E" w:rsidRPr="002F4EE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F4EEC">
        <w:rPr>
          <w:rFonts w:ascii="Courier New" w:hAnsi="Courier New" w:cs="Courier New"/>
          <w:sz w:val="20"/>
        </w:rPr>
        <w:t>Sort the Antibiotic output by: A//</w:t>
      </w:r>
      <w:r w:rsidRPr="002F4EEC">
        <w:rPr>
          <w:rFonts w:ascii="Courier New" w:hAnsi="Courier New" w:cs="Courier New"/>
          <w:b/>
          <w:sz w:val="20"/>
        </w:rPr>
        <w:t>&lt;ENTER&gt;</w:t>
      </w:r>
      <w:r w:rsidRPr="002F4EEC">
        <w:rPr>
          <w:rFonts w:ascii="Courier New" w:hAnsi="Courier New" w:cs="Courier New"/>
          <w:sz w:val="20"/>
        </w:rPr>
        <w:t>lphabetically</w:t>
      </w:r>
      <w:r w:rsidRPr="002F4EEC">
        <w:rPr>
          <w:rFonts w:ascii="Courier New" w:hAnsi="Courier New" w:cs="Courier New"/>
          <w:sz w:val="20"/>
        </w:rPr>
        <w:br/>
        <w:t>Use default reports HERE? YES//</w:t>
      </w:r>
      <w:r w:rsidRPr="002F4EEC">
        <w:rPr>
          <w:rFonts w:ascii="Courier New" w:hAnsi="Courier New" w:cs="Courier New"/>
          <w:b/>
          <w:sz w:val="20"/>
        </w:rPr>
        <w:t>&lt;ENTER&gt;</w:t>
      </w:r>
    </w:p>
    <w:p w14:paraId="599A383E" w14:textId="77777777" w:rsidR="00BC607E" w:rsidRPr="002F4EEC"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C6C832F"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Start Date:</w:t>
      </w:r>
      <w:r w:rsidRPr="002F4EEC">
        <w:rPr>
          <w:rFonts w:ascii="Courier New" w:hAnsi="Courier New" w:cs="Courier New"/>
          <w:sz w:val="20"/>
        </w:rPr>
        <w:t xml:space="preserve"> </w:t>
      </w:r>
      <w:r w:rsidRPr="002F4EEC">
        <w:rPr>
          <w:rFonts w:ascii="Courier New" w:hAnsi="Courier New" w:cs="Courier New"/>
          <w:b/>
          <w:sz w:val="20"/>
        </w:rPr>
        <w:t>t</w:t>
      </w:r>
      <w:r>
        <w:rPr>
          <w:rFonts w:ascii="Courier New" w:hAnsi="Courier New" w:cs="Courier New"/>
          <w:sz w:val="20"/>
        </w:rPr>
        <w:t xml:space="preserve"> </w:t>
      </w:r>
      <w:r w:rsidRPr="002F4EEC">
        <w:rPr>
          <w:rFonts w:ascii="Courier New" w:hAnsi="Courier New" w:cs="Courier New"/>
          <w:b/>
          <w:sz w:val="20"/>
        </w:rPr>
        <w:t>&lt;ENTER&gt;</w:t>
      </w:r>
      <w:r>
        <w:rPr>
          <w:rFonts w:ascii="Courier New" w:hAnsi="Courier New" w:cs="Courier New"/>
          <w:sz w:val="20"/>
        </w:rPr>
        <w:t xml:space="preserve"> (OCT 14, 2004)</w:t>
      </w:r>
    </w:p>
    <w:p w14:paraId="39F161B0"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End Date: </w:t>
      </w:r>
      <w:r w:rsidRPr="002F4EEC">
        <w:rPr>
          <w:rFonts w:ascii="Courier New" w:hAnsi="Courier New" w:cs="Courier New"/>
          <w:sz w:val="20"/>
        </w:rPr>
        <w:t xml:space="preserve"> </w:t>
      </w:r>
      <w:r w:rsidRPr="002F4EEC">
        <w:rPr>
          <w:rFonts w:ascii="Courier New" w:hAnsi="Courier New" w:cs="Courier New"/>
          <w:b/>
          <w:sz w:val="20"/>
        </w:rPr>
        <w:t>t</w:t>
      </w:r>
      <w:r>
        <w:rPr>
          <w:rFonts w:ascii="Courier New" w:hAnsi="Courier New" w:cs="Courier New"/>
          <w:sz w:val="20"/>
        </w:rPr>
        <w:t xml:space="preserve"> </w:t>
      </w:r>
      <w:r w:rsidRPr="002F4EEC">
        <w:rPr>
          <w:rFonts w:ascii="Courier New" w:hAnsi="Courier New" w:cs="Courier New"/>
          <w:b/>
          <w:sz w:val="20"/>
        </w:rPr>
        <w:t>&lt;ENTER&gt;</w:t>
      </w:r>
      <w:r w:rsidRPr="002F4EEC">
        <w:rPr>
          <w:rFonts w:ascii="Courier New" w:hAnsi="Courier New" w:cs="Courier New"/>
          <w:sz w:val="20"/>
        </w:rPr>
        <w:t xml:space="preserve"> (OCT 14, 2004)</w:t>
      </w:r>
    </w:p>
    <w:p w14:paraId="7C3D7EF1"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F4EEC">
        <w:rPr>
          <w:rFonts w:ascii="Courier New" w:hAnsi="Courier New" w:cs="Courier New"/>
          <w:sz w:val="20"/>
        </w:rPr>
        <w:t>QUEUE TO PRINT ON</w:t>
      </w:r>
    </w:p>
    <w:p w14:paraId="5E3BD3DE" w14:textId="77777777" w:rsidR="00BC607E" w:rsidRPr="00B37A2D"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DEVICE:</w:t>
      </w:r>
      <w:r>
        <w:rPr>
          <w:rFonts w:ascii="Courier New" w:hAnsi="Courier New" w:cs="Courier New"/>
          <w:sz w:val="20"/>
        </w:rPr>
        <w:t xml:space="preserve"> </w:t>
      </w:r>
      <w:r w:rsidRPr="00D8548F">
        <w:rPr>
          <w:rFonts w:ascii="Courier New" w:hAnsi="Courier New" w:cs="Courier New"/>
          <w:b/>
          <w:sz w:val="20"/>
        </w:rPr>
        <w:t>Printer</w:t>
      </w:r>
      <w:r w:rsidRPr="00B37A2D">
        <w:rPr>
          <w:rFonts w:ascii="Courier New" w:hAnsi="Courier New" w:cs="Courier New"/>
          <w:b/>
          <w:sz w:val="20"/>
        </w:rPr>
        <w:t>&lt;ENTER&gt;</w:t>
      </w:r>
      <w:r>
        <w:rPr>
          <w:rFonts w:ascii="Courier New" w:hAnsi="Courier New" w:cs="Courier New"/>
          <w:sz w:val="20"/>
        </w:rPr>
        <w:t xml:space="preserve"> </w:t>
      </w:r>
      <w:smartTag w:uri="urn:schemas-microsoft-com:office:smarttags" w:element="place">
        <w:smartTag w:uri="urn:schemas-microsoft-com:office:smarttags" w:element="City">
          <w:r>
            <w:rPr>
              <w:rFonts w:ascii="Courier New" w:hAnsi="Courier New" w:cs="Courier New"/>
              <w:sz w:val="20"/>
            </w:rPr>
            <w:t>DALLAS</w:t>
          </w:r>
        </w:smartTag>
      </w:smartTag>
      <w:r>
        <w:rPr>
          <w:rFonts w:ascii="Courier New" w:hAnsi="Courier New" w:cs="Courier New"/>
          <w:sz w:val="20"/>
        </w:rPr>
        <w:t xml:space="preserve"> OIFO PRINTER</w:t>
      </w:r>
    </w:p>
    <w:p w14:paraId="383BD047" w14:textId="77777777" w:rsidR="00BC607E" w:rsidRPr="00734070"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9B20B75"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TIME TO RUN: </w:t>
      </w:r>
      <w:hyperlink r:id="rId24" w:tooltip="mailto:T+1@1AM//" w:history="1">
        <w:r w:rsidRPr="00B37A2D">
          <w:rPr>
            <w:rStyle w:val="Hyperlink"/>
            <w:rFonts w:ascii="Courier New" w:hAnsi="Courier New" w:cs="Courier New"/>
            <w:sz w:val="20"/>
          </w:rPr>
          <w:t>T+1@1AM//</w:t>
        </w:r>
      </w:hyperlink>
      <w:r w:rsidRPr="00D8548F">
        <w:rPr>
          <w:rFonts w:ascii="Courier New" w:hAnsi="Courier New" w:cs="Courier New"/>
          <w:b/>
          <w:sz w:val="20"/>
        </w:rPr>
        <w:t>&lt;ENTER&gt;</w:t>
      </w:r>
    </w:p>
    <w:p w14:paraId="6E6E7545"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REQUEST QUEUED</w:t>
      </w:r>
    </w:p>
    <w:p w14:paraId="1E95DC3E" w14:textId="77777777" w:rsidR="00BC607E" w:rsidRPr="00771F18" w:rsidRDefault="00BC607E" w:rsidP="00BC607E">
      <w:pPr>
        <w:pBdr>
          <w:top w:val="single" w:sz="4" w:space="1" w:color="auto"/>
          <w:left w:val="single" w:sz="4" w:space="4" w:color="auto"/>
          <w:bottom w:val="single" w:sz="4" w:space="1" w:color="auto"/>
          <w:right w:val="single" w:sz="4" w:space="4" w:color="auto"/>
        </w:pBdr>
        <w:spacing w:after="240"/>
        <w:rPr>
          <w:rFonts w:ascii="Courier New" w:hAnsi="Courier New" w:cs="Courier New"/>
          <w:sz w:val="20"/>
        </w:rPr>
      </w:pPr>
    </w:p>
    <w:p w14:paraId="762EF9E2"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b/>
          <w:bCs/>
          <w:sz w:val="20"/>
        </w:rPr>
      </w:pPr>
      <w:r w:rsidRPr="002F4EEC">
        <w:rPr>
          <w:rFonts w:ascii="Courier New" w:hAnsi="Courier New" w:cs="Courier New"/>
          <w:sz w:val="20"/>
        </w:rPr>
        <w:t>                      ANTIBIOTIC TREND REPORT BY DIVISION</w:t>
      </w:r>
      <w:r w:rsidRPr="002F4EEC">
        <w:rPr>
          <w:rFonts w:ascii="Courier New" w:hAnsi="Courier New" w:cs="Courier New"/>
          <w:sz w:val="20"/>
        </w:rPr>
        <w:br/>
        <w:t>                          Oct 14, 2004 - Oct 14, 2004</w:t>
      </w:r>
      <w:r w:rsidRPr="002F4EEC">
        <w:rPr>
          <w:rFonts w:ascii="Courier New" w:hAnsi="Courier New" w:cs="Courier New"/>
          <w:sz w:val="20"/>
        </w:rPr>
        <w:br/>
      </w:r>
      <w:r w:rsidRPr="002F4EEC">
        <w:rPr>
          <w:rStyle w:val="Strong"/>
          <w:rFonts w:ascii="Courier New" w:hAnsi="Courier New" w:cs="Courier New"/>
          <w:b w:val="0"/>
          <w:bCs w:val="0"/>
          <w:sz w:val="20"/>
        </w:rPr>
        <w:t>This report is restricted to the following divisions:</w:t>
      </w:r>
    </w:p>
    <w:p w14:paraId="03353842" w14:textId="77777777" w:rsidR="00BC607E" w:rsidRPr="00771F18"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smartTag w:uri="urn:schemas-microsoft-com:office:smarttags" w:element="place">
        <w:smartTag w:uri="urn:schemas-microsoft-com:office:smarttags" w:element="City">
          <w:r w:rsidRPr="002F4EEC">
            <w:rPr>
              <w:rStyle w:val="Strong"/>
              <w:rFonts w:ascii="Courier New" w:hAnsi="Courier New" w:cs="Courier New"/>
              <w:b w:val="0"/>
              <w:bCs w:val="0"/>
              <w:sz w:val="20"/>
            </w:rPr>
            <w:t>RALEIGH</w:t>
          </w:r>
        </w:smartTag>
      </w:smartTag>
      <w:r w:rsidRPr="002F4EEC">
        <w:rPr>
          <w:rStyle w:val="Strong"/>
          <w:rFonts w:ascii="Courier New" w:hAnsi="Courier New" w:cs="Courier New"/>
          <w:b w:val="0"/>
          <w:bCs w:val="0"/>
          <w:sz w:val="20"/>
        </w:rPr>
        <w:t xml:space="preserve"> CBOC</w:t>
      </w:r>
    </w:p>
    <w:p w14:paraId="2BBBF7D9" w14:textId="77777777" w:rsidR="00BC607E" w:rsidRPr="0078635A"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51FF854" w14:textId="77777777" w:rsidR="00CD11CD"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F4EEC">
        <w:rPr>
          <w:rFonts w:ascii="Courier New" w:hAnsi="Courier New" w:cs="Courier New"/>
          <w:sz w:val="20"/>
        </w:rPr>
        <w:t>Data reported on: Bacteria</w:t>
      </w:r>
      <w:r w:rsidRPr="002F4EEC">
        <w:rPr>
          <w:rFonts w:ascii="Courier New" w:hAnsi="Courier New" w:cs="Courier New"/>
          <w:sz w:val="20"/>
        </w:rPr>
        <w:br/>
        <w:t xml:space="preserve">Isolates are merged when same patient, same </w:t>
      </w:r>
      <w:r w:rsidR="00EC3736" w:rsidRPr="002F4EEC">
        <w:rPr>
          <w:rFonts w:ascii="Courier New" w:hAnsi="Courier New" w:cs="Courier New"/>
          <w:sz w:val="20"/>
        </w:rPr>
        <w:t>organism</w:t>
      </w:r>
      <w:r w:rsidRPr="002F4EEC">
        <w:rPr>
          <w:rFonts w:ascii="Courier New" w:hAnsi="Courier New" w:cs="Courier New"/>
          <w:sz w:val="20"/>
        </w:rPr>
        <w:t xml:space="preserve"> and same specimen exists.</w:t>
      </w:r>
    </w:p>
    <w:p w14:paraId="16869DB6" w14:textId="77777777" w:rsidR="00BC607E" w:rsidRPr="002F4EEC" w:rsidRDefault="00BC607E" w:rsidP="00BC607E">
      <w:pPr>
        <w:pBdr>
          <w:top w:val="single" w:sz="4" w:space="1" w:color="auto"/>
          <w:left w:val="single" w:sz="4" w:space="4" w:color="auto"/>
          <w:bottom w:val="single" w:sz="4" w:space="1" w:color="auto"/>
          <w:right w:val="single" w:sz="4" w:space="4" w:color="auto"/>
        </w:pBdr>
      </w:pPr>
      <w:r w:rsidRPr="002F4EEC">
        <w:rPr>
          <w:rFonts w:ascii="Courier New" w:hAnsi="Courier New" w:cs="Courier New"/>
          <w:sz w:val="20"/>
        </w:rPr>
        <w:t>Merged isolates are those not having conflicting antibiotic patterns.</w:t>
      </w:r>
    </w:p>
    <w:p w14:paraId="455D17DF" w14:textId="77777777" w:rsidR="00BC607E" w:rsidRPr="0078635A"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F69AE2A"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F4EEC">
        <w:rPr>
          <w:rFonts w:ascii="Courier New" w:hAnsi="Courier New" w:cs="Courier New"/>
          <w:sz w:val="20"/>
        </w:rPr>
        <w:t>Antibiotics:</w:t>
      </w:r>
      <w:r w:rsidRPr="002F4EEC">
        <w:rPr>
          <w:rFonts w:ascii="Courier New" w:hAnsi="Courier New" w:cs="Courier New"/>
          <w:sz w:val="20"/>
        </w:rPr>
        <w:br/>
        <w:t xml:space="preserve">AM+=Ampicillin(+), AMI=Amikacin, AMP=Ampicillin, AUG=Augmentin, AZL=Azlocillin, </w:t>
      </w:r>
      <w:r w:rsidRPr="002F4EEC">
        <w:rPr>
          <w:rFonts w:ascii="Courier New" w:hAnsi="Courier New" w:cs="Courier New"/>
          <w:sz w:val="20"/>
        </w:rPr>
        <w:br/>
        <w:t xml:space="preserve">AZT=Aztreonam, CEF=Cefamandole, CFP=Cefoperazone, CFR=Cefuroxime, </w:t>
      </w:r>
      <w:r w:rsidRPr="002F4EEC">
        <w:rPr>
          <w:rFonts w:ascii="Courier New" w:hAnsi="Courier New" w:cs="Courier New"/>
          <w:sz w:val="20"/>
        </w:rPr>
        <w:br/>
        <w:t xml:space="preserve">CFT=Ceftizoxime, CFX=Cefoxitin, CHL=Chloramphenicol, CIP=Ciprofloxacin, </w:t>
      </w:r>
      <w:r w:rsidRPr="002F4EEC">
        <w:rPr>
          <w:rFonts w:ascii="Courier New" w:hAnsi="Courier New" w:cs="Courier New"/>
          <w:sz w:val="20"/>
        </w:rPr>
        <w:br/>
        <w:t xml:space="preserve">CLI=Clindamycin, CPI=Cefpirome, CPM=Cefepime, CPS=Cephalosporin, </w:t>
      </w:r>
      <w:r w:rsidRPr="002F4EEC">
        <w:rPr>
          <w:rFonts w:ascii="Courier New" w:hAnsi="Courier New" w:cs="Courier New"/>
          <w:sz w:val="20"/>
        </w:rPr>
        <w:br/>
        <w:t xml:space="preserve">CTA=Ceftriaxone, CTX=Cefotaxime, CTZ=Ceftazidime, CZC=Ceftaz/clavul, </w:t>
      </w:r>
      <w:r w:rsidRPr="002F4EEC">
        <w:rPr>
          <w:rFonts w:ascii="Courier New" w:hAnsi="Courier New" w:cs="Courier New"/>
          <w:sz w:val="20"/>
        </w:rPr>
        <w:br/>
        <w:t xml:space="preserve">ERY=Erythromycin, GAT=Gatifloxacin, GEN=Gentamicin, IMI=Imipenem, </w:t>
      </w:r>
      <w:r w:rsidRPr="002F4EEC">
        <w:rPr>
          <w:rFonts w:ascii="Courier New" w:hAnsi="Courier New" w:cs="Courier New"/>
          <w:sz w:val="20"/>
        </w:rPr>
        <w:br/>
        <w:t xml:space="preserve">LEV=Levofloxacin, LIN=Linezolid, MZL=Mezlocillin, NOR=Norfloxacin, </w:t>
      </w:r>
      <w:r w:rsidRPr="002F4EEC">
        <w:rPr>
          <w:rFonts w:ascii="Courier New" w:hAnsi="Courier New" w:cs="Courier New"/>
          <w:sz w:val="20"/>
        </w:rPr>
        <w:br/>
        <w:t xml:space="preserve">OFL=Ofloxacin, OXC=Oxacillin, PEN=Penicillin, PIP=Piperacillin, PTZ=Piper/taz, </w:t>
      </w:r>
      <w:r w:rsidRPr="002F4EEC">
        <w:rPr>
          <w:rFonts w:ascii="Courier New" w:hAnsi="Courier New" w:cs="Courier New"/>
          <w:sz w:val="20"/>
        </w:rPr>
        <w:br/>
      </w:r>
      <w:smartTag w:uri="urn:schemas-microsoft-com:office:smarttags" w:element="place">
        <w:r w:rsidRPr="002F4EEC">
          <w:rPr>
            <w:rFonts w:ascii="Courier New" w:hAnsi="Courier New" w:cs="Courier New"/>
            <w:sz w:val="20"/>
          </w:rPr>
          <w:t>RIF</w:t>
        </w:r>
      </w:smartTag>
      <w:r w:rsidRPr="002F4EEC">
        <w:rPr>
          <w:rFonts w:ascii="Courier New" w:hAnsi="Courier New" w:cs="Courier New"/>
          <w:sz w:val="20"/>
        </w:rPr>
        <w:t xml:space="preserve">=Rifampin, STR=Streptomycin, TET=Tetracycline, TIM=Timentin, TOB=Tobramycin, </w:t>
      </w:r>
      <w:r w:rsidRPr="002F4EEC">
        <w:rPr>
          <w:rFonts w:ascii="Courier New" w:hAnsi="Courier New" w:cs="Courier New"/>
          <w:sz w:val="20"/>
        </w:rPr>
        <w:br/>
        <w:t xml:space="preserve">TRM=Trimethaprim/sulfamethoxazole, TRV=Trovafloxacin, UNA=Unasyn, </w:t>
      </w:r>
      <w:r w:rsidRPr="002F4EEC">
        <w:rPr>
          <w:rFonts w:ascii="Courier New" w:hAnsi="Courier New" w:cs="Courier New"/>
          <w:sz w:val="20"/>
        </w:rPr>
        <w:br/>
        <w:t>VAN=Vancomycin</w:t>
      </w:r>
    </w:p>
    <w:p w14:paraId="344B472B" w14:textId="77777777" w:rsidR="00BC607E" w:rsidRPr="0078635A"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6F60228" w14:textId="77777777" w:rsidR="00BC607E" w:rsidRPr="00771F18" w:rsidRDefault="00BC607E" w:rsidP="00BC607E">
      <w:pPr>
        <w:rPr>
          <w:i/>
        </w:rPr>
      </w:pPr>
      <w:r>
        <w:br w:type="page"/>
      </w:r>
      <w:r w:rsidRPr="00DF19E4">
        <w:rPr>
          <w:b/>
        </w:rPr>
        <w:lastRenderedPageBreak/>
        <w:t>Example:</w:t>
      </w:r>
      <w:r>
        <w:rPr>
          <w:b/>
        </w:rPr>
        <w:t xml:space="preserve"> </w:t>
      </w:r>
      <w:r w:rsidRPr="00355745">
        <w:rPr>
          <w:i/>
        </w:rPr>
        <w:t>Microbiology Trend Report [LRMITS] option</w:t>
      </w:r>
      <w:r>
        <w:rPr>
          <w:i/>
        </w:rPr>
        <w:t xml:space="preserve"> by SELECTED DIVISIONS (continued)</w:t>
      </w:r>
    </w:p>
    <w:p w14:paraId="66BD8196" w14:textId="77777777" w:rsidR="00BC607E" w:rsidRPr="002F4EEC" w:rsidRDefault="00BC607E" w:rsidP="00BC607E"/>
    <w:p w14:paraId="0F213528" w14:textId="77777777" w:rsidR="00BC607E" w:rsidRPr="00771F18"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800F4F5" w14:textId="77777777" w:rsidR="00BC607E" w:rsidRPr="00771F18" w:rsidRDefault="00552F74"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color w:val="FF0000"/>
          <w:sz w:val="20"/>
        </w:rPr>
        <w:t>Oct 15, 2004@1:00</w:t>
      </w:r>
      <w:r w:rsidR="00BC607E" w:rsidRPr="00771F18">
        <w:rPr>
          <w:rFonts w:ascii="Courier New" w:hAnsi="Courier New" w:cs="Courier New"/>
          <w:sz w:val="20"/>
        </w:rPr>
        <w:t xml:space="preserve"> ANTIBIOTIC TREND REPORT (from Oct 14, 2004 to: Oct 14, 2004</w:t>
      </w:r>
    </w:p>
    <w:p w14:paraId="27C2220A" w14:textId="77777777" w:rsidR="00BC607E" w:rsidRPr="00771F18"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771F18">
        <w:rPr>
          <w:rFonts w:ascii="Courier New" w:hAnsi="Courier New" w:cs="Courier New"/>
          <w:sz w:val="20"/>
        </w:rPr>
        <w:t xml:space="preserve">   1 patients)          BY DIVISION    Page 1</w:t>
      </w:r>
    </w:p>
    <w:p w14:paraId="5DA0949A" w14:textId="77777777" w:rsidR="00BC607E" w:rsidRPr="00771F18"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471AFE9" w14:textId="77777777" w:rsidR="00BC607E" w:rsidRPr="00771F18"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771F18">
        <w:rPr>
          <w:rFonts w:ascii="Courier New" w:hAnsi="Courier New" w:cs="Courier New"/>
          <w:sz w:val="20"/>
        </w:rPr>
        <w:t>|AM+|AMI|AMP|AUG|AZL|AZT|CEF|CFP|CFR|CFT|CFX|CHL|CIP|CLI|CPI|CPM|CPS|CTA|CT</w:t>
      </w:r>
      <w:r w:rsidRPr="00771F18">
        <w:rPr>
          <w:rFonts w:ascii="Courier New" w:hAnsi="Courier New" w:cs="Courier New"/>
          <w:sz w:val="20"/>
        </w:rPr>
        <w:br/>
        <w:t>X|CTZ|CZC|ERY|GAT|GEN|IMI|LEV|LIN|MZL|NOR|OFL|OXC|PEN|PIP|PTZ|RIF|STR|TET|TIM|TO</w:t>
      </w:r>
      <w:r w:rsidRPr="00771F18">
        <w:rPr>
          <w:rFonts w:ascii="Courier New" w:hAnsi="Courier New" w:cs="Courier New"/>
          <w:sz w:val="20"/>
        </w:rPr>
        <w:br/>
        <w:t>B|TRM|TRV|UNA|VAN|</w:t>
      </w:r>
      <w:r w:rsidRPr="00771F18">
        <w:rPr>
          <w:rFonts w:ascii="Courier New" w:hAnsi="Courier New" w:cs="Courier New"/>
          <w:sz w:val="20"/>
        </w:rPr>
        <w:br/>
        <w:t>     |---|---|---|---|---|---|---|---|---|---|---|---|---|---|---|---|---|---</w:t>
      </w:r>
    </w:p>
    <w:p w14:paraId="487660ED" w14:textId="77777777" w:rsidR="00BC607E" w:rsidRPr="00771F18"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0713181" w14:textId="77777777" w:rsidR="00BC607E" w:rsidRPr="00771F18"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184C755" w14:textId="77777777" w:rsidR="00BC607E" w:rsidRPr="00771F18" w:rsidRDefault="00552F74"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color w:val="FF0000"/>
          <w:sz w:val="20"/>
        </w:rPr>
        <w:t>Oct 15, 2004@1:00</w:t>
      </w:r>
      <w:r w:rsidR="00BC607E" w:rsidRPr="00771F18">
        <w:rPr>
          <w:rFonts w:ascii="Courier New" w:hAnsi="Courier New" w:cs="Courier New"/>
          <w:sz w:val="20"/>
        </w:rPr>
        <w:t xml:space="preserve">  ANTIBIOTIC TREND REPORT  (from Oct 14, 2004 to: Oct 14, 2004   1 patients)           BY DIVISION    Page 2</w:t>
      </w:r>
    </w:p>
    <w:p w14:paraId="2DDFB477" w14:textId="77777777" w:rsidR="00BC607E" w:rsidRPr="00771F18"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A1AFB20"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771F18">
        <w:rPr>
          <w:rFonts w:ascii="Courier New" w:hAnsi="Courier New" w:cs="Courier New"/>
          <w:sz w:val="20"/>
        </w:rPr>
        <w:t>|AM+|AMI|AMP|AUG|AZL|AZT|CEF|CFP|CFR|CFT|CFX|CHL|CIP|CLI|CPI|CPM|CPS|CTA|CT</w:t>
      </w:r>
      <w:r w:rsidRPr="00771F18">
        <w:rPr>
          <w:rFonts w:ascii="Courier New" w:hAnsi="Courier New" w:cs="Courier New"/>
          <w:sz w:val="20"/>
        </w:rPr>
        <w:br/>
        <w:t>X|CTZ|CZC|ERY|GAT|GEN|IMI|LEV|LIN|MZL|NOR|OFL|OXC|PEN|PIP|PTZ|RIF|STR|TET|TIM|TO</w:t>
      </w:r>
      <w:r w:rsidRPr="00771F18">
        <w:rPr>
          <w:rFonts w:ascii="Courier New" w:hAnsi="Courier New" w:cs="Courier New"/>
          <w:sz w:val="20"/>
        </w:rPr>
        <w:br/>
        <w:t>B|TRM|TRV|UNA|VAN|</w:t>
      </w:r>
      <w:r w:rsidRPr="00771F18">
        <w:rPr>
          <w:rFonts w:ascii="Courier New" w:hAnsi="Courier New" w:cs="Courier New"/>
          <w:sz w:val="20"/>
        </w:rPr>
        <w:br/>
        <w:t>     |---|---|---|---|---|---|---|---|---|---|---|---|---|---|---|---|---|---</w:t>
      </w:r>
      <w:r w:rsidRPr="00771F18">
        <w:rPr>
          <w:rFonts w:ascii="Courier New" w:hAnsi="Courier New" w:cs="Courier New"/>
          <w:sz w:val="20"/>
        </w:rPr>
        <w:br/>
      </w:r>
      <w:r w:rsidRPr="00771F18">
        <w:rPr>
          <w:rStyle w:val="Strong"/>
          <w:rFonts w:ascii="Courier New" w:hAnsi="Courier New" w:cs="Courier New"/>
          <w:b w:val="0"/>
          <w:bCs w:val="0"/>
          <w:sz w:val="20"/>
        </w:rPr>
        <w:t>RALEIGH CBOC (1 isolates)</w:t>
      </w:r>
      <w:r w:rsidRPr="00771F18">
        <w:rPr>
          <w:rFonts w:ascii="Courier New" w:hAnsi="Courier New" w:cs="Courier New"/>
          <w:b/>
          <w:bCs/>
          <w:sz w:val="20"/>
        </w:rPr>
        <w:br/>
      </w:r>
      <w:r w:rsidRPr="00771F18">
        <w:rPr>
          <w:rFonts w:ascii="Courier New" w:hAnsi="Courier New" w:cs="Courier New"/>
          <w:sz w:val="20"/>
        </w:rPr>
        <w:t>---------------</w:t>
      </w:r>
      <w:r w:rsidRPr="00771F18">
        <w:rPr>
          <w:rFonts w:ascii="Courier New" w:hAnsi="Courier New" w:cs="Courier New"/>
          <w:sz w:val="20"/>
        </w:rPr>
        <w:br/>
        <w:t>KLEBSIELLA SP</w:t>
      </w:r>
      <w:r w:rsidRPr="00771F18">
        <w:rPr>
          <w:rFonts w:ascii="Courier New" w:hAnsi="Courier New" w:cs="Courier New"/>
          <w:sz w:val="20"/>
        </w:rPr>
        <w:br/>
        <w:t>(1 counted, 0 merged, 0 not tested)</w:t>
      </w:r>
      <w:r w:rsidRPr="00771F18">
        <w:rPr>
          <w:rFonts w:ascii="Courier New" w:hAnsi="Courier New" w:cs="Courier New"/>
          <w:sz w:val="20"/>
        </w:rPr>
        <w:br/>
        <w:t xml:space="preserve">% sus|   |100|100|100|   |   |   |   |   |   |   |   |  0|   |   |   |100|  0|  </w:t>
      </w:r>
      <w:r w:rsidRPr="00771F18">
        <w:rPr>
          <w:rFonts w:ascii="Courier New" w:hAnsi="Courier New" w:cs="Courier New"/>
          <w:sz w:val="20"/>
        </w:rPr>
        <w:br/>
        <w:t> |100|   |   |   |100|   |  0|   |   |   |   |   |   |100|100|   |   |   |100|10</w:t>
      </w:r>
      <w:r w:rsidRPr="00771F18">
        <w:rPr>
          <w:rFonts w:ascii="Courier New" w:hAnsi="Courier New" w:cs="Courier New"/>
          <w:sz w:val="20"/>
        </w:rPr>
        <w:br/>
        <w:t>0|  0|   |   |   |</w:t>
      </w:r>
      <w:r w:rsidRPr="00771F18">
        <w:rPr>
          <w:rFonts w:ascii="Courier New" w:hAnsi="Courier New" w:cs="Courier New"/>
          <w:sz w:val="20"/>
        </w:rPr>
        <w:br/>
        <w:t xml:space="preserve">% ctd|   |  1|  1|  1|   |   |   |   |   |   |   |   |  1|   |   |   |  1|  1|  </w:t>
      </w:r>
      <w:r w:rsidRPr="00771F18">
        <w:rPr>
          <w:rFonts w:ascii="Courier New" w:hAnsi="Courier New" w:cs="Courier New"/>
          <w:sz w:val="20"/>
        </w:rPr>
        <w:br/>
        <w:t xml:space="preserve"> |  1|   |   |   |  1|   |  1|   |   |   |   |   |   |  1|  1|   |   |   |  1|  </w:t>
      </w:r>
      <w:r w:rsidRPr="00771F18">
        <w:rPr>
          <w:rFonts w:ascii="Courier New" w:hAnsi="Courier New" w:cs="Courier New"/>
          <w:sz w:val="20"/>
        </w:rPr>
        <w:br/>
        <w:t>1|  1|   |   |   |</w:t>
      </w:r>
    </w:p>
    <w:p w14:paraId="78210487" w14:textId="77777777" w:rsidR="00BC607E" w:rsidRPr="00771F18"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5B7A80E" w14:textId="77777777" w:rsidR="00BC607E" w:rsidRPr="00355745" w:rsidRDefault="00BC607E" w:rsidP="00BC607E">
      <w:pPr>
        <w:rPr>
          <w:b/>
          <w:i/>
        </w:rPr>
      </w:pPr>
      <w:r>
        <w:br w:type="page"/>
      </w:r>
      <w:r w:rsidRPr="00DF19E4">
        <w:rPr>
          <w:b/>
        </w:rPr>
        <w:lastRenderedPageBreak/>
        <w:t>Example:</w:t>
      </w:r>
      <w:r>
        <w:rPr>
          <w:b/>
        </w:rPr>
        <w:t xml:space="preserve"> </w:t>
      </w:r>
      <w:r w:rsidRPr="00355745">
        <w:rPr>
          <w:i/>
        </w:rPr>
        <w:t>Microbiology Trend Report [LRMITS] option</w:t>
      </w:r>
      <w:r>
        <w:rPr>
          <w:i/>
        </w:rPr>
        <w:t xml:space="preserve"> by NO DIVISION REPORT</w:t>
      </w:r>
    </w:p>
    <w:p w14:paraId="11B6E20D" w14:textId="77777777" w:rsidR="00BC607E" w:rsidRPr="001C0D85" w:rsidRDefault="00BC607E" w:rsidP="00BC607E"/>
    <w:p w14:paraId="300AD2B5"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A423642"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MICROBIOLOGY TREND REPORT</w:t>
      </w:r>
    </w:p>
    <w:p w14:paraId="492846E9"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93536AE"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Report by: DIVISION</w:t>
      </w:r>
    </w:p>
    <w:p w14:paraId="797F8979"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(A)ll Divisions, (S)elected Divisions, or (N)o Division Report? No//</w:t>
      </w:r>
      <w:r w:rsidRPr="001C0D85">
        <w:rPr>
          <w:rFonts w:ascii="Courier New" w:hAnsi="Courier New" w:cs="Courier New"/>
          <w:b/>
          <w:sz w:val="20"/>
        </w:rPr>
        <w:t>&lt;ENTER&gt;</w:t>
      </w:r>
    </w:p>
    <w:p w14:paraId="2CC9E61D"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Sort the Antibiotic output by: A//</w:t>
      </w:r>
      <w:r w:rsidRPr="001C0D85">
        <w:rPr>
          <w:rFonts w:ascii="Courier New" w:hAnsi="Courier New" w:cs="Courier New"/>
          <w:b/>
          <w:sz w:val="20"/>
        </w:rPr>
        <w:t>&lt;ENTER&gt;</w:t>
      </w:r>
      <w:r w:rsidRPr="001C0D85">
        <w:rPr>
          <w:rFonts w:ascii="Courier New" w:hAnsi="Courier New" w:cs="Courier New"/>
          <w:sz w:val="20"/>
        </w:rPr>
        <w:t>lphabetically</w:t>
      </w:r>
    </w:p>
    <w:p w14:paraId="588DA373"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Use default reports HERE? YES//</w:t>
      </w:r>
      <w:r w:rsidRPr="001C0D85">
        <w:rPr>
          <w:rFonts w:ascii="Courier New" w:hAnsi="Courier New" w:cs="Courier New"/>
          <w:b/>
          <w:sz w:val="20"/>
        </w:rPr>
        <w:t>&lt;ENTER&gt;</w:t>
      </w:r>
    </w:p>
    <w:p w14:paraId="4CC46677"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59BCE74"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Start Date: </w:t>
      </w:r>
      <w:r w:rsidRPr="001C0D85">
        <w:rPr>
          <w:rFonts w:ascii="Courier New" w:hAnsi="Courier New" w:cs="Courier New"/>
          <w:sz w:val="20"/>
        </w:rPr>
        <w:t xml:space="preserve"> </w:t>
      </w:r>
      <w:r w:rsidRPr="00497215">
        <w:rPr>
          <w:rFonts w:ascii="Courier New" w:hAnsi="Courier New" w:cs="Courier New"/>
          <w:b/>
          <w:sz w:val="20"/>
        </w:rPr>
        <w:t>T</w:t>
      </w:r>
      <w:r w:rsidRPr="001C0D85">
        <w:rPr>
          <w:rFonts w:ascii="Courier New" w:hAnsi="Courier New" w:cs="Courier New"/>
          <w:b/>
          <w:sz w:val="20"/>
        </w:rPr>
        <w:t>&lt;ENTER&gt;</w:t>
      </w:r>
      <w:r w:rsidRPr="001C0D85">
        <w:rPr>
          <w:rFonts w:ascii="Courier New" w:hAnsi="Courier New" w:cs="Courier New"/>
          <w:sz w:val="20"/>
        </w:rPr>
        <w:t xml:space="preserve"> (MAY 12, 2005)</w:t>
      </w:r>
    </w:p>
    <w:p w14:paraId="654C0F35"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End Date:</w:t>
      </w:r>
      <w:r w:rsidRPr="001C0D85">
        <w:rPr>
          <w:rFonts w:ascii="Courier New" w:hAnsi="Courier New" w:cs="Courier New"/>
          <w:sz w:val="20"/>
        </w:rPr>
        <w:t xml:space="preserve"> </w:t>
      </w:r>
      <w:r w:rsidRPr="001C0D85">
        <w:rPr>
          <w:rFonts w:ascii="Courier New" w:hAnsi="Courier New" w:cs="Courier New"/>
          <w:b/>
          <w:sz w:val="20"/>
        </w:rPr>
        <w:t>&lt;ENTER&gt;</w:t>
      </w:r>
      <w:r>
        <w:rPr>
          <w:rFonts w:ascii="Courier New" w:hAnsi="Courier New" w:cs="Courier New"/>
          <w:sz w:val="20"/>
        </w:rPr>
        <w:t xml:space="preserve"> </w:t>
      </w:r>
      <w:r w:rsidRPr="001C0D85">
        <w:rPr>
          <w:rFonts w:ascii="Courier New" w:hAnsi="Courier New" w:cs="Courier New"/>
          <w:sz w:val="20"/>
        </w:rPr>
        <w:t>(MAY 12, 2005)</w:t>
      </w:r>
    </w:p>
    <w:p w14:paraId="31F040A4"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QUEUE TO PRINT ON</w:t>
      </w:r>
    </w:p>
    <w:p w14:paraId="68ECABFE" w14:textId="77777777" w:rsidR="00BC607E" w:rsidRPr="00B37A2D"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DEVICE:</w:t>
      </w:r>
      <w:r>
        <w:rPr>
          <w:rFonts w:ascii="Courier New" w:hAnsi="Courier New" w:cs="Courier New"/>
          <w:sz w:val="20"/>
        </w:rPr>
        <w:t xml:space="preserve"> </w:t>
      </w:r>
      <w:r w:rsidRPr="00D8548F">
        <w:rPr>
          <w:rFonts w:ascii="Courier New" w:hAnsi="Courier New" w:cs="Courier New"/>
          <w:b/>
          <w:sz w:val="20"/>
        </w:rPr>
        <w:t>Printer</w:t>
      </w:r>
      <w:r w:rsidRPr="00B37A2D">
        <w:rPr>
          <w:rFonts w:ascii="Courier New" w:hAnsi="Courier New" w:cs="Courier New"/>
          <w:b/>
          <w:sz w:val="20"/>
        </w:rPr>
        <w:t>&lt;ENTER&gt;</w:t>
      </w:r>
      <w:r>
        <w:rPr>
          <w:rFonts w:ascii="Courier New" w:hAnsi="Courier New" w:cs="Courier New"/>
          <w:sz w:val="20"/>
        </w:rPr>
        <w:t xml:space="preserve"> </w:t>
      </w:r>
      <w:smartTag w:uri="urn:schemas-microsoft-com:office:smarttags" w:element="place">
        <w:smartTag w:uri="urn:schemas-microsoft-com:office:smarttags" w:element="City">
          <w:r>
            <w:rPr>
              <w:rFonts w:ascii="Courier New" w:hAnsi="Courier New" w:cs="Courier New"/>
              <w:sz w:val="20"/>
            </w:rPr>
            <w:t>DALLAS</w:t>
          </w:r>
        </w:smartTag>
      </w:smartTag>
      <w:r>
        <w:rPr>
          <w:rFonts w:ascii="Courier New" w:hAnsi="Courier New" w:cs="Courier New"/>
          <w:sz w:val="20"/>
        </w:rPr>
        <w:t xml:space="preserve"> OIFO PRINTER</w:t>
      </w:r>
    </w:p>
    <w:p w14:paraId="5A8F1600" w14:textId="77777777" w:rsidR="00BC607E" w:rsidRPr="00734070"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E4BD8F7" w14:textId="77777777" w:rsidR="00BC607E" w:rsidRPr="00B37A2D"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37A2D">
        <w:rPr>
          <w:rFonts w:ascii="Courier New" w:hAnsi="Courier New" w:cs="Courier New"/>
          <w:sz w:val="20"/>
        </w:rPr>
        <w:t xml:space="preserve">TIME TO RUN: </w:t>
      </w:r>
      <w:hyperlink r:id="rId25" w:tooltip="mailto:T+1@1AM//" w:history="1">
        <w:r w:rsidRPr="00B37A2D">
          <w:rPr>
            <w:rStyle w:val="Hyperlink"/>
            <w:rFonts w:ascii="Courier New" w:hAnsi="Courier New" w:cs="Courier New"/>
            <w:sz w:val="20"/>
          </w:rPr>
          <w:t>T+1@1AM//</w:t>
        </w:r>
      </w:hyperlink>
      <w:r w:rsidRPr="00D8548F">
        <w:rPr>
          <w:rFonts w:ascii="Courier New" w:hAnsi="Courier New" w:cs="Courier New"/>
          <w:b/>
          <w:sz w:val="20"/>
        </w:rPr>
        <w:t>&lt;ENTER&gt;</w:t>
      </w:r>
    </w:p>
    <w:p w14:paraId="7ECF42D5"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REQUEST QUEUED</w:t>
      </w:r>
    </w:p>
    <w:p w14:paraId="7043F40A"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9F61DD6"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                      ANTIBIOTIC TREND REPORT BY ORGANISM</w:t>
      </w:r>
    </w:p>
    <w:p w14:paraId="71E3A4D5"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                          May 12, 2005 - May 12, 2005</w:t>
      </w:r>
    </w:p>
    <w:p w14:paraId="45377697"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BCD5864"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Data reported on: Bacteria</w:t>
      </w:r>
    </w:p>
    <w:p w14:paraId="0FC4F6DB"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Isolates are merged when same patient, same organism, and same specimen exists.</w:t>
      </w:r>
    </w:p>
    <w:p w14:paraId="123EF339"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Merged isolates are those not having conflicting antibiotic patterns.</w:t>
      </w:r>
    </w:p>
    <w:p w14:paraId="14058603"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2F2CC53" w14:textId="77777777" w:rsidR="002A36D8" w:rsidRPr="001C0D85" w:rsidRDefault="002A36D8" w:rsidP="002A36D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Antibiotics:</w:t>
      </w:r>
    </w:p>
    <w:p w14:paraId="27955E93" w14:textId="77777777" w:rsidR="002A36D8" w:rsidRPr="001C0D85" w:rsidRDefault="002A36D8" w:rsidP="002A36D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 xml:space="preserve">AMI=Amikacin, AMP=Ampicillin, AZT=atreonam, CAR=Carbenicillin, CEF=Cefamandole, </w:t>
      </w:r>
    </w:p>
    <w:p w14:paraId="2859FFC0" w14:textId="77777777" w:rsidR="002A36D8" w:rsidRPr="001C0D85" w:rsidRDefault="002A36D8" w:rsidP="002A36D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 xml:space="preserve">CEP=Cefazolin, CFT=Cefotetan, CFX=Cefoxitin, CHL=Chloramphenicol, </w:t>
      </w:r>
    </w:p>
    <w:p w14:paraId="1FB53421" w14:textId="77777777" w:rsidR="002A36D8" w:rsidRPr="001C0D85" w:rsidRDefault="002A36D8" w:rsidP="002A36D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 xml:space="preserve">CLI=Clindamycin, CTX=Cefotaxime, ERY=Erythromycin, FUR=Cefuroxime, </w:t>
      </w:r>
    </w:p>
    <w:p w14:paraId="059DA57E" w14:textId="77777777" w:rsidR="002A36D8" w:rsidRPr="001C0D85" w:rsidRDefault="002A36D8" w:rsidP="002A36D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 xml:space="preserve">GEN=Gentamicin, MET=Methicillin, PEN=Penicillin, PIP=Piperacillin, </w:t>
      </w:r>
    </w:p>
    <w:p w14:paraId="0BE27B8A" w14:textId="77777777" w:rsidR="002A36D8" w:rsidRPr="001C0D85" w:rsidRDefault="002A36D8" w:rsidP="002A36D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 xml:space="preserve">TET=Tetracycline, TOB=Tobramycin, TRM=Trimethaprim/sulfamethoxazole, </w:t>
      </w:r>
    </w:p>
    <w:p w14:paraId="0AAA096B" w14:textId="77777777" w:rsidR="002A36D8" w:rsidRPr="001C0D85" w:rsidRDefault="002A36D8" w:rsidP="002A36D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VAN=Vancomycin</w:t>
      </w:r>
    </w:p>
    <w:p w14:paraId="38380EC3" w14:textId="77777777" w:rsidR="002A36D8" w:rsidRDefault="002A36D8"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99B0DDA" w14:textId="77777777" w:rsidR="00BC607E" w:rsidRPr="001C0D85" w:rsidRDefault="00552F74"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color w:val="FF0000"/>
          <w:sz w:val="20"/>
        </w:rPr>
        <w:t>May 13, 2005@1:00</w:t>
      </w:r>
      <w:r>
        <w:rPr>
          <w:rFonts w:ascii="Courier New" w:hAnsi="Courier New" w:cs="Courier New"/>
          <w:sz w:val="20"/>
        </w:rPr>
        <w:t xml:space="preserve"> </w:t>
      </w:r>
      <w:r w:rsidR="00BC607E">
        <w:rPr>
          <w:rFonts w:ascii="Courier New" w:hAnsi="Courier New" w:cs="Courier New"/>
          <w:sz w:val="20"/>
        </w:rPr>
        <w:t xml:space="preserve">  ANTIBI</w:t>
      </w:r>
      <w:r>
        <w:rPr>
          <w:rFonts w:ascii="Courier New" w:hAnsi="Courier New" w:cs="Courier New"/>
          <w:sz w:val="20"/>
        </w:rPr>
        <w:t>OTIC TREND REPORT</w:t>
      </w:r>
      <w:r w:rsidR="00BC607E" w:rsidRPr="001C0D85">
        <w:rPr>
          <w:rFonts w:ascii="Courier New" w:hAnsi="Courier New" w:cs="Courier New"/>
          <w:sz w:val="20"/>
        </w:rPr>
        <w:t xml:space="preserve"> (from May 12, 2005 to: May 12, 2005</w:t>
      </w:r>
    </w:p>
    <w:p w14:paraId="2C6F5B2F"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1 patients)           BY ORGANISM   </w:t>
      </w:r>
      <w:r w:rsidRPr="001C0D85">
        <w:rPr>
          <w:rFonts w:ascii="Courier New" w:hAnsi="Courier New" w:cs="Courier New"/>
          <w:sz w:val="20"/>
        </w:rPr>
        <w:t xml:space="preserve"> Page 1</w:t>
      </w:r>
    </w:p>
    <w:p w14:paraId="4709DEA2"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0AECE68"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|AMI|AMP|AZT|CAR|CEF|CEP|CFT|CFX|CHL|CLI|CTX|ERY|FUR|GEN|MET|PEN|PIP|TET|TO</w:t>
      </w:r>
    </w:p>
    <w:p w14:paraId="2D3158A7"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B|TRM|VAN|</w:t>
      </w:r>
    </w:p>
    <w:p w14:paraId="5922D595" w14:textId="77777777" w:rsidR="00BC607E" w:rsidRPr="001C0D85"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C0D85">
        <w:rPr>
          <w:rFonts w:ascii="Courier New" w:hAnsi="Courier New" w:cs="Courier New"/>
          <w:sz w:val="20"/>
        </w:rPr>
        <w:t>     |---|---|---|---|---|---|---|---|---|---|---|---|---|---|---|---|---|---</w:t>
      </w:r>
    </w:p>
    <w:p w14:paraId="2868A9F2" w14:textId="77777777" w:rsidR="00BC607E" w:rsidRDefault="00BC607E" w:rsidP="00BC607E">
      <w:pPr>
        <w:pBdr>
          <w:top w:val="single" w:sz="4" w:space="1" w:color="auto"/>
          <w:left w:val="single" w:sz="4" w:space="4" w:color="auto"/>
          <w:bottom w:val="single" w:sz="4" w:space="1" w:color="auto"/>
          <w:right w:val="single" w:sz="4" w:space="4" w:color="auto"/>
        </w:pBdr>
        <w:rPr>
          <w:rFonts w:ascii="Courier New" w:hAnsi="Courier New" w:cs="Courier New"/>
          <w:color w:val="000000"/>
          <w:sz w:val="20"/>
        </w:rPr>
      </w:pPr>
      <w:r w:rsidRPr="001C0D85">
        <w:rPr>
          <w:rFonts w:ascii="Courier New" w:hAnsi="Courier New" w:cs="Courier New"/>
          <w:color w:val="000000"/>
          <w:sz w:val="20"/>
        </w:rPr>
        <w:t>KLEBSIELLA SP</w:t>
      </w:r>
      <w:r w:rsidRPr="001C0D85">
        <w:rPr>
          <w:rFonts w:ascii="Courier New" w:hAnsi="Courier New" w:cs="Courier New"/>
          <w:color w:val="000000"/>
          <w:sz w:val="20"/>
        </w:rPr>
        <w:br/>
        <w:t>(1 counted, 0 merged, 0 not tested)</w:t>
      </w:r>
      <w:r w:rsidRPr="001C0D85">
        <w:rPr>
          <w:rFonts w:ascii="Courier New" w:hAnsi="Courier New" w:cs="Courier New"/>
          <w:color w:val="000000"/>
          <w:sz w:val="20"/>
        </w:rPr>
        <w:br/>
        <w:t xml:space="preserve">% sus|   |100|100|100|   |   |   |   |   |   |   |   |  0|   |   |   |100|  0|  </w:t>
      </w:r>
      <w:r w:rsidRPr="001C0D85">
        <w:rPr>
          <w:rFonts w:ascii="Courier New" w:hAnsi="Courier New" w:cs="Courier New"/>
          <w:color w:val="000000"/>
          <w:sz w:val="20"/>
        </w:rPr>
        <w:br/>
        <w:t> |100|   |   |   |100|   |  0|   |   |   |   |   |   |100|100|   |   |   |100|10</w:t>
      </w:r>
      <w:r w:rsidRPr="001C0D85">
        <w:rPr>
          <w:rFonts w:ascii="Courier New" w:hAnsi="Courier New" w:cs="Courier New"/>
          <w:color w:val="000000"/>
          <w:sz w:val="20"/>
        </w:rPr>
        <w:br/>
        <w:t>0|  0|   |   |   |</w:t>
      </w:r>
      <w:r w:rsidRPr="001C0D85">
        <w:rPr>
          <w:rFonts w:ascii="Courier New" w:hAnsi="Courier New" w:cs="Courier New"/>
          <w:color w:val="000000"/>
          <w:sz w:val="20"/>
        </w:rPr>
        <w:br/>
        <w:t xml:space="preserve">% ctd|   |  1|  1|  1|   |   |   |   |   |   |   |   |  1|   |   |   |  1|  1|  </w:t>
      </w:r>
      <w:r w:rsidRPr="001C0D85">
        <w:rPr>
          <w:rFonts w:ascii="Courier New" w:hAnsi="Courier New" w:cs="Courier New"/>
          <w:color w:val="000000"/>
          <w:sz w:val="20"/>
        </w:rPr>
        <w:br/>
        <w:t xml:space="preserve"> |  1|   |   |   |  1|   |  1|   |   |   |   |   |   |  1|  1|   |   |   |  1|  </w:t>
      </w:r>
      <w:r w:rsidRPr="001C0D85">
        <w:rPr>
          <w:rFonts w:ascii="Courier New" w:hAnsi="Courier New" w:cs="Courier New"/>
          <w:color w:val="000000"/>
          <w:sz w:val="20"/>
        </w:rPr>
        <w:br/>
        <w:t>1|  1|   |   |   |</w:t>
      </w:r>
    </w:p>
    <w:p w14:paraId="524C6335" w14:textId="77777777" w:rsidR="00EC3736" w:rsidRDefault="00EC3736" w:rsidP="00BC607E">
      <w:pPr>
        <w:pBdr>
          <w:top w:val="single" w:sz="4" w:space="1" w:color="auto"/>
          <w:left w:val="single" w:sz="4" w:space="4" w:color="auto"/>
          <w:bottom w:val="single" w:sz="4" w:space="1" w:color="auto"/>
          <w:right w:val="single" w:sz="4" w:space="4" w:color="auto"/>
        </w:pBdr>
        <w:rPr>
          <w:rFonts w:ascii="Courier New" w:hAnsi="Courier New" w:cs="Courier New"/>
          <w:color w:val="000000"/>
          <w:sz w:val="20"/>
        </w:rPr>
      </w:pPr>
    </w:p>
    <w:p w14:paraId="5786CE3B" w14:textId="77777777" w:rsidR="0039721D" w:rsidRDefault="0039721D" w:rsidP="0039721D">
      <w:r>
        <w:br w:type="page"/>
      </w:r>
    </w:p>
    <w:p w14:paraId="69A28F70" w14:textId="77777777" w:rsidR="0039721D" w:rsidRDefault="0039721D" w:rsidP="0039721D"/>
    <w:p w14:paraId="1C65AC02" w14:textId="77777777" w:rsidR="0039721D" w:rsidRDefault="0039721D" w:rsidP="0039721D"/>
    <w:p w14:paraId="038486EC" w14:textId="77777777" w:rsidR="0039721D" w:rsidRDefault="0039721D" w:rsidP="0039721D"/>
    <w:p w14:paraId="0E38B612" w14:textId="77777777" w:rsidR="0039721D" w:rsidRDefault="0039721D" w:rsidP="0039721D"/>
    <w:p w14:paraId="30AD9C11" w14:textId="77777777" w:rsidR="0039721D" w:rsidRDefault="0039721D" w:rsidP="0039721D"/>
    <w:p w14:paraId="0F49159D" w14:textId="77777777" w:rsidR="0039721D" w:rsidRDefault="0039721D" w:rsidP="0039721D"/>
    <w:p w14:paraId="01CEEEEC" w14:textId="77777777" w:rsidR="0039721D" w:rsidRDefault="0039721D" w:rsidP="0039721D"/>
    <w:p w14:paraId="7AB080C3" w14:textId="77777777" w:rsidR="00C171F4" w:rsidRDefault="00C171F4" w:rsidP="00E46A31">
      <w:pPr>
        <w:sectPr w:rsidR="00C171F4">
          <w:headerReference w:type="even" r:id="rId26"/>
          <w:headerReference w:type="default" r:id="rId27"/>
          <w:pgSz w:w="12240" w:h="15840" w:code="1"/>
          <w:pgMar w:top="1440" w:right="1440" w:bottom="1440" w:left="1440" w:header="720" w:footer="720" w:gutter="0"/>
          <w:cols w:space="720"/>
          <w:titlePg/>
        </w:sectPr>
      </w:pPr>
    </w:p>
    <w:p w14:paraId="6048BF69" w14:textId="77777777" w:rsidR="00C171F4" w:rsidRDefault="00C171F4" w:rsidP="00C171F4">
      <w:pPr>
        <w:pStyle w:val="Heading1"/>
      </w:pPr>
      <w:bookmarkStart w:id="104" w:name="_Toc104188025"/>
      <w:r>
        <w:lastRenderedPageBreak/>
        <w:t>Glossary</w:t>
      </w:r>
      <w:bookmarkEnd w:id="104"/>
    </w:p>
    <w:p w14:paraId="61E418C0" w14:textId="77777777" w:rsidR="00B0286A" w:rsidRDefault="00B0286A" w:rsidP="00B0286A">
      <w:r>
        <w:t xml:space="preserve">This Glossary contains terms and their definitions, acronyms, and phrases that are used throughout the </w:t>
      </w:r>
      <w:r w:rsidRPr="002B418F">
        <w:t>V</w:t>
      </w:r>
      <w:r w:rsidRPr="00841ABA">
        <w:t>i</w:t>
      </w:r>
      <w:r>
        <w:t>stA Laboratory environments:</w:t>
      </w:r>
    </w:p>
    <w:p w14:paraId="06967663" w14:textId="77777777" w:rsidR="00B0286A" w:rsidRDefault="00B0286A" w:rsidP="00B0286A"/>
    <w:tbl>
      <w:tblPr>
        <w:tblStyle w:val="TableGrid"/>
        <w:tblW w:w="0" w:type="auto"/>
        <w:tblLook w:val="01E0" w:firstRow="1" w:lastRow="1" w:firstColumn="1" w:lastColumn="1" w:noHBand="0" w:noVBand="0"/>
      </w:tblPr>
      <w:tblGrid>
        <w:gridCol w:w="4725"/>
        <w:gridCol w:w="4851"/>
      </w:tblGrid>
      <w:tr w:rsidR="00B0286A" w14:paraId="7AAD5A7E" w14:textId="77777777">
        <w:tc>
          <w:tcPr>
            <w:tcW w:w="4725" w:type="dxa"/>
            <w:shd w:val="clear" w:color="auto" w:fill="FFCC99"/>
          </w:tcPr>
          <w:p w14:paraId="55487860" w14:textId="77777777" w:rsidR="00B0286A" w:rsidRPr="00647B4B" w:rsidRDefault="00B0286A" w:rsidP="00D62642">
            <w:pPr>
              <w:jc w:val="center"/>
              <w:rPr>
                <w:b/>
              </w:rPr>
            </w:pPr>
          </w:p>
          <w:p w14:paraId="583ECE7E" w14:textId="77777777" w:rsidR="00B0286A" w:rsidRPr="00647B4B" w:rsidRDefault="00B0286A" w:rsidP="00D62642">
            <w:pPr>
              <w:jc w:val="center"/>
              <w:rPr>
                <w:b/>
              </w:rPr>
            </w:pPr>
            <w:r w:rsidRPr="00647B4B">
              <w:rPr>
                <w:b/>
              </w:rPr>
              <w:t>Glossary of Terms</w:t>
            </w:r>
          </w:p>
        </w:tc>
        <w:tc>
          <w:tcPr>
            <w:tcW w:w="4851" w:type="dxa"/>
            <w:shd w:val="clear" w:color="auto" w:fill="FFCC99"/>
          </w:tcPr>
          <w:p w14:paraId="7C84ACE2" w14:textId="77777777" w:rsidR="00B0286A" w:rsidRPr="00647B4B" w:rsidRDefault="00B0286A" w:rsidP="00D62642">
            <w:pPr>
              <w:jc w:val="center"/>
              <w:rPr>
                <w:b/>
              </w:rPr>
            </w:pPr>
          </w:p>
          <w:p w14:paraId="08E956A3" w14:textId="77777777" w:rsidR="00B0286A" w:rsidRPr="00647B4B" w:rsidRDefault="00B0286A" w:rsidP="00D62642">
            <w:pPr>
              <w:jc w:val="center"/>
              <w:rPr>
                <w:b/>
              </w:rPr>
            </w:pPr>
            <w:r w:rsidRPr="00647B4B">
              <w:rPr>
                <w:b/>
              </w:rPr>
              <w:t>Definitions</w:t>
            </w:r>
          </w:p>
        </w:tc>
      </w:tr>
      <w:tr w:rsidR="00B0286A" w14:paraId="4CC19171" w14:textId="77777777">
        <w:tc>
          <w:tcPr>
            <w:tcW w:w="4725" w:type="dxa"/>
          </w:tcPr>
          <w:p w14:paraId="67758536" w14:textId="77777777" w:rsidR="00B0286A" w:rsidRDefault="00B0286A" w:rsidP="00D62642"/>
        </w:tc>
        <w:tc>
          <w:tcPr>
            <w:tcW w:w="4851" w:type="dxa"/>
          </w:tcPr>
          <w:p w14:paraId="2284691F" w14:textId="77777777" w:rsidR="00B0286A" w:rsidRDefault="00B0286A" w:rsidP="00D62642"/>
        </w:tc>
      </w:tr>
      <w:tr w:rsidR="00B0286A" w14:paraId="625DBD9E" w14:textId="77777777">
        <w:tc>
          <w:tcPr>
            <w:tcW w:w="4725" w:type="dxa"/>
          </w:tcPr>
          <w:p w14:paraId="38F58B52" w14:textId="77777777" w:rsidR="00B0286A" w:rsidRPr="002E06B3" w:rsidRDefault="00B0286A" w:rsidP="00D62642">
            <w:pPr>
              <w:rPr>
                <w:b/>
              </w:rPr>
            </w:pPr>
            <w:r w:rsidRPr="002E06B3">
              <w:rPr>
                <w:b/>
              </w:rPr>
              <w:t>AAC:</w:t>
            </w:r>
          </w:p>
        </w:tc>
        <w:tc>
          <w:tcPr>
            <w:tcW w:w="4851" w:type="dxa"/>
          </w:tcPr>
          <w:p w14:paraId="3EEE9883" w14:textId="77777777" w:rsidR="00B0286A" w:rsidRDefault="00B0286A" w:rsidP="00D62642">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p>
        </w:tc>
      </w:tr>
      <w:tr w:rsidR="00B0286A" w14:paraId="42644853" w14:textId="77777777">
        <w:tc>
          <w:tcPr>
            <w:tcW w:w="4725" w:type="dxa"/>
          </w:tcPr>
          <w:p w14:paraId="4140430B" w14:textId="77777777" w:rsidR="00B0286A" w:rsidRDefault="00B0286A" w:rsidP="00D62642"/>
        </w:tc>
        <w:tc>
          <w:tcPr>
            <w:tcW w:w="4851" w:type="dxa"/>
          </w:tcPr>
          <w:p w14:paraId="5958E55F" w14:textId="77777777" w:rsidR="00B0286A" w:rsidRDefault="00B0286A" w:rsidP="00D62642"/>
        </w:tc>
      </w:tr>
      <w:tr w:rsidR="00B0286A" w14:paraId="2BEF02FF" w14:textId="77777777">
        <w:tc>
          <w:tcPr>
            <w:tcW w:w="4725" w:type="dxa"/>
          </w:tcPr>
          <w:p w14:paraId="1C3777B0" w14:textId="77777777" w:rsidR="00B0286A" w:rsidRPr="002E06B3" w:rsidRDefault="00B0286A" w:rsidP="00D62642">
            <w:pPr>
              <w:rPr>
                <w:b/>
              </w:rPr>
            </w:pPr>
            <w:r w:rsidRPr="002E06B3">
              <w:rPr>
                <w:b/>
              </w:rPr>
              <w:t>ADPAC:</w:t>
            </w:r>
          </w:p>
        </w:tc>
        <w:tc>
          <w:tcPr>
            <w:tcW w:w="4851" w:type="dxa"/>
          </w:tcPr>
          <w:p w14:paraId="16F7651F" w14:textId="77777777" w:rsidR="00B0286A" w:rsidRDefault="00B0286A" w:rsidP="00D62642">
            <w:r>
              <w:t>Automated Data Processing Application Coordinator</w:t>
            </w:r>
          </w:p>
        </w:tc>
      </w:tr>
      <w:tr w:rsidR="00B0286A" w14:paraId="2B66E20B" w14:textId="77777777">
        <w:tc>
          <w:tcPr>
            <w:tcW w:w="4725" w:type="dxa"/>
          </w:tcPr>
          <w:p w14:paraId="0B52B4FA" w14:textId="77777777" w:rsidR="00B0286A" w:rsidRDefault="00B0286A" w:rsidP="00D62642"/>
        </w:tc>
        <w:tc>
          <w:tcPr>
            <w:tcW w:w="4851" w:type="dxa"/>
          </w:tcPr>
          <w:p w14:paraId="7EF5811B" w14:textId="77777777" w:rsidR="00B0286A" w:rsidRDefault="00B0286A" w:rsidP="00D62642"/>
        </w:tc>
      </w:tr>
      <w:tr w:rsidR="00B0286A" w14:paraId="7086D195" w14:textId="77777777">
        <w:tc>
          <w:tcPr>
            <w:tcW w:w="4725" w:type="dxa"/>
          </w:tcPr>
          <w:p w14:paraId="24FA95F1" w14:textId="77777777" w:rsidR="00B0286A" w:rsidRPr="002E06B3" w:rsidRDefault="00B0286A" w:rsidP="00D62642">
            <w:pPr>
              <w:rPr>
                <w:b/>
              </w:rPr>
            </w:pPr>
            <w:r w:rsidRPr="002E06B3">
              <w:rPr>
                <w:b/>
              </w:rPr>
              <w:t>API:</w:t>
            </w:r>
          </w:p>
        </w:tc>
        <w:tc>
          <w:tcPr>
            <w:tcW w:w="4851" w:type="dxa"/>
          </w:tcPr>
          <w:p w14:paraId="3C56FF24" w14:textId="77777777" w:rsidR="00B0286A" w:rsidRDefault="00B0286A" w:rsidP="00D62642">
            <w:r>
              <w:t>Application Program Interface</w:t>
            </w:r>
          </w:p>
        </w:tc>
      </w:tr>
      <w:tr w:rsidR="00B0286A" w14:paraId="5303F110" w14:textId="77777777">
        <w:tc>
          <w:tcPr>
            <w:tcW w:w="4725" w:type="dxa"/>
          </w:tcPr>
          <w:p w14:paraId="7F23223C" w14:textId="77777777" w:rsidR="00B0286A" w:rsidRDefault="00B0286A" w:rsidP="00D62642"/>
        </w:tc>
        <w:tc>
          <w:tcPr>
            <w:tcW w:w="4851" w:type="dxa"/>
          </w:tcPr>
          <w:p w14:paraId="01E5413A" w14:textId="77777777" w:rsidR="00B0286A" w:rsidRDefault="00B0286A" w:rsidP="00D62642"/>
        </w:tc>
      </w:tr>
      <w:tr w:rsidR="00B0286A" w14:paraId="1AB82F07" w14:textId="77777777">
        <w:tc>
          <w:tcPr>
            <w:tcW w:w="4725" w:type="dxa"/>
          </w:tcPr>
          <w:p w14:paraId="5943C5FC" w14:textId="77777777" w:rsidR="00B0286A" w:rsidRPr="002E06B3" w:rsidRDefault="00B0286A" w:rsidP="00D62642">
            <w:pPr>
              <w:rPr>
                <w:b/>
              </w:rPr>
            </w:pPr>
            <w:r w:rsidRPr="002E06B3">
              <w:rPr>
                <w:b/>
              </w:rPr>
              <w:t>E3R:</w:t>
            </w:r>
          </w:p>
        </w:tc>
        <w:tc>
          <w:tcPr>
            <w:tcW w:w="4851" w:type="dxa"/>
          </w:tcPr>
          <w:p w14:paraId="180F36DB" w14:textId="77777777" w:rsidR="00B0286A" w:rsidRDefault="00B0286A" w:rsidP="00D62642">
            <w:r>
              <w:t>Electronic Error and Enhancement Report</w:t>
            </w:r>
          </w:p>
        </w:tc>
      </w:tr>
      <w:tr w:rsidR="00B0286A" w14:paraId="13421339" w14:textId="77777777">
        <w:tc>
          <w:tcPr>
            <w:tcW w:w="4725" w:type="dxa"/>
          </w:tcPr>
          <w:p w14:paraId="26F0CD40" w14:textId="77777777" w:rsidR="00B0286A" w:rsidRPr="002E06B3" w:rsidRDefault="00B0286A" w:rsidP="00D62642">
            <w:pPr>
              <w:rPr>
                <w:b/>
              </w:rPr>
            </w:pPr>
          </w:p>
        </w:tc>
        <w:tc>
          <w:tcPr>
            <w:tcW w:w="4851" w:type="dxa"/>
          </w:tcPr>
          <w:p w14:paraId="7EFEE271" w14:textId="77777777" w:rsidR="00B0286A" w:rsidRDefault="00B0286A" w:rsidP="00D62642"/>
        </w:tc>
      </w:tr>
      <w:tr w:rsidR="00B0286A" w14:paraId="30EADCD7" w14:textId="77777777">
        <w:tc>
          <w:tcPr>
            <w:tcW w:w="4725" w:type="dxa"/>
          </w:tcPr>
          <w:p w14:paraId="68E82315" w14:textId="77777777" w:rsidR="00B0286A" w:rsidRPr="009078FA" w:rsidRDefault="00B0286A" w:rsidP="00D62642">
            <w:pPr>
              <w:rPr>
                <w:b/>
              </w:rPr>
            </w:pPr>
            <w:r w:rsidRPr="009078FA">
              <w:rPr>
                <w:b/>
              </w:rPr>
              <w:t>EEI:</w:t>
            </w:r>
          </w:p>
        </w:tc>
        <w:tc>
          <w:tcPr>
            <w:tcW w:w="4851" w:type="dxa"/>
          </w:tcPr>
          <w:p w14:paraId="2C96D15E" w14:textId="77777777" w:rsidR="00B0286A" w:rsidRDefault="00B0286A" w:rsidP="00D62642">
            <w:r>
              <w:t>Equipment Entity Identifier</w:t>
            </w:r>
          </w:p>
        </w:tc>
      </w:tr>
      <w:tr w:rsidR="00B0286A" w14:paraId="41579423" w14:textId="77777777">
        <w:tc>
          <w:tcPr>
            <w:tcW w:w="4725" w:type="dxa"/>
          </w:tcPr>
          <w:p w14:paraId="3D26E7D7" w14:textId="77777777" w:rsidR="00B0286A" w:rsidRPr="002E06B3" w:rsidRDefault="00B0286A" w:rsidP="00D62642">
            <w:pPr>
              <w:rPr>
                <w:b/>
              </w:rPr>
            </w:pPr>
          </w:p>
        </w:tc>
        <w:tc>
          <w:tcPr>
            <w:tcW w:w="4851" w:type="dxa"/>
          </w:tcPr>
          <w:p w14:paraId="189904BD" w14:textId="77777777" w:rsidR="00B0286A" w:rsidRDefault="00B0286A" w:rsidP="00D62642"/>
        </w:tc>
      </w:tr>
      <w:tr w:rsidR="00B0286A" w14:paraId="3B97ACA5" w14:textId="77777777">
        <w:tc>
          <w:tcPr>
            <w:tcW w:w="4725" w:type="dxa"/>
          </w:tcPr>
          <w:p w14:paraId="57DAD582" w14:textId="77777777" w:rsidR="00B0286A" w:rsidRPr="002E06B3" w:rsidRDefault="00B0286A" w:rsidP="00D62642">
            <w:pPr>
              <w:rPr>
                <w:b/>
              </w:rPr>
            </w:pPr>
            <w:r>
              <w:rPr>
                <w:b/>
              </w:rPr>
              <w:t>HCS:</w:t>
            </w:r>
          </w:p>
        </w:tc>
        <w:tc>
          <w:tcPr>
            <w:tcW w:w="4851" w:type="dxa"/>
          </w:tcPr>
          <w:p w14:paraId="013DD16B" w14:textId="77777777" w:rsidR="00B0286A" w:rsidRDefault="00B0286A" w:rsidP="00D62642">
            <w:r>
              <w:t>Health Care Systems</w:t>
            </w:r>
          </w:p>
        </w:tc>
      </w:tr>
      <w:tr w:rsidR="00B0286A" w14:paraId="4FA1A779" w14:textId="77777777">
        <w:tc>
          <w:tcPr>
            <w:tcW w:w="4725" w:type="dxa"/>
          </w:tcPr>
          <w:p w14:paraId="44C70751" w14:textId="77777777" w:rsidR="00B0286A" w:rsidRDefault="00B0286A" w:rsidP="00D62642"/>
        </w:tc>
        <w:tc>
          <w:tcPr>
            <w:tcW w:w="4851" w:type="dxa"/>
          </w:tcPr>
          <w:p w14:paraId="22707768" w14:textId="77777777" w:rsidR="00B0286A" w:rsidRDefault="00B0286A" w:rsidP="00D62642"/>
        </w:tc>
      </w:tr>
      <w:tr w:rsidR="00B0286A" w14:paraId="3C29A031" w14:textId="77777777">
        <w:tc>
          <w:tcPr>
            <w:tcW w:w="4725" w:type="dxa"/>
          </w:tcPr>
          <w:p w14:paraId="07A2ACDE" w14:textId="77777777" w:rsidR="00B0286A" w:rsidRPr="002E06B3" w:rsidRDefault="00B0286A" w:rsidP="00D62642">
            <w:pPr>
              <w:rPr>
                <w:b/>
              </w:rPr>
            </w:pPr>
            <w:r w:rsidRPr="002E06B3">
              <w:rPr>
                <w:b/>
              </w:rPr>
              <w:t>HL7:</w:t>
            </w:r>
          </w:p>
        </w:tc>
        <w:tc>
          <w:tcPr>
            <w:tcW w:w="4851" w:type="dxa"/>
          </w:tcPr>
          <w:p w14:paraId="06CE874F" w14:textId="77777777" w:rsidR="00B0286A" w:rsidRDefault="00B0286A" w:rsidP="00D62642">
            <w:r>
              <w:t>Health Level Seven</w:t>
            </w:r>
          </w:p>
        </w:tc>
      </w:tr>
      <w:tr w:rsidR="00B0286A" w14:paraId="74715B48" w14:textId="77777777">
        <w:tc>
          <w:tcPr>
            <w:tcW w:w="4725" w:type="dxa"/>
          </w:tcPr>
          <w:p w14:paraId="23F33E03" w14:textId="77777777" w:rsidR="00B0286A" w:rsidRDefault="00B0286A" w:rsidP="00D62642"/>
        </w:tc>
        <w:tc>
          <w:tcPr>
            <w:tcW w:w="4851" w:type="dxa"/>
          </w:tcPr>
          <w:p w14:paraId="459EB422" w14:textId="77777777" w:rsidR="00B0286A" w:rsidRDefault="00B0286A" w:rsidP="00D62642"/>
        </w:tc>
      </w:tr>
      <w:tr w:rsidR="00B0286A" w14:paraId="5E684016" w14:textId="77777777">
        <w:tc>
          <w:tcPr>
            <w:tcW w:w="4725" w:type="dxa"/>
          </w:tcPr>
          <w:p w14:paraId="3BC7DEAE" w14:textId="77777777" w:rsidR="00B0286A" w:rsidRPr="002E06B3" w:rsidRDefault="00B0286A" w:rsidP="00D62642">
            <w:pPr>
              <w:rPr>
                <w:b/>
              </w:rPr>
            </w:pPr>
            <w:r w:rsidRPr="002E06B3">
              <w:rPr>
                <w:b/>
              </w:rPr>
              <w:t>IDCU:</w:t>
            </w:r>
          </w:p>
        </w:tc>
        <w:tc>
          <w:tcPr>
            <w:tcW w:w="4851" w:type="dxa"/>
          </w:tcPr>
          <w:p w14:paraId="7DB6870F" w14:textId="77777777" w:rsidR="00B0286A" w:rsidRDefault="00B0286A" w:rsidP="00D62642">
            <w:r>
              <w:t>Integrated Data Communications Utility</w:t>
            </w:r>
          </w:p>
        </w:tc>
      </w:tr>
      <w:tr w:rsidR="00B0286A" w14:paraId="0FB2D00E" w14:textId="77777777">
        <w:tc>
          <w:tcPr>
            <w:tcW w:w="4725" w:type="dxa"/>
          </w:tcPr>
          <w:p w14:paraId="606F6CB9" w14:textId="77777777" w:rsidR="00B0286A" w:rsidRDefault="00B0286A" w:rsidP="00D62642"/>
        </w:tc>
        <w:tc>
          <w:tcPr>
            <w:tcW w:w="4851" w:type="dxa"/>
          </w:tcPr>
          <w:p w14:paraId="2DAAE227" w14:textId="77777777" w:rsidR="00B0286A" w:rsidRDefault="00B0286A" w:rsidP="00D62642"/>
        </w:tc>
      </w:tr>
      <w:tr w:rsidR="00B0286A" w14:paraId="43CBB297" w14:textId="77777777">
        <w:tc>
          <w:tcPr>
            <w:tcW w:w="4725" w:type="dxa"/>
          </w:tcPr>
          <w:p w14:paraId="59E4736A" w14:textId="77777777" w:rsidR="00B0286A" w:rsidRPr="002E06B3" w:rsidRDefault="00B0286A" w:rsidP="00D62642">
            <w:pPr>
              <w:rPr>
                <w:b/>
              </w:rPr>
            </w:pPr>
            <w:r w:rsidRPr="002E06B3">
              <w:rPr>
                <w:b/>
              </w:rPr>
              <w:t>KIDS:</w:t>
            </w:r>
          </w:p>
        </w:tc>
        <w:tc>
          <w:tcPr>
            <w:tcW w:w="4851" w:type="dxa"/>
          </w:tcPr>
          <w:p w14:paraId="2C2C8A8B" w14:textId="77777777" w:rsidR="00B0286A" w:rsidRDefault="00B0286A" w:rsidP="00D62642">
            <w:r>
              <w:t>Kernel Installation &amp; Distribution System</w:t>
            </w:r>
          </w:p>
        </w:tc>
      </w:tr>
      <w:tr w:rsidR="00B0286A" w14:paraId="05751CC9" w14:textId="77777777">
        <w:tc>
          <w:tcPr>
            <w:tcW w:w="4725" w:type="dxa"/>
          </w:tcPr>
          <w:p w14:paraId="788F1841" w14:textId="77777777" w:rsidR="00B0286A" w:rsidRDefault="00B0286A" w:rsidP="00D62642"/>
        </w:tc>
        <w:tc>
          <w:tcPr>
            <w:tcW w:w="4851" w:type="dxa"/>
          </w:tcPr>
          <w:p w14:paraId="24A267CE" w14:textId="77777777" w:rsidR="00B0286A" w:rsidRDefault="00B0286A" w:rsidP="00D62642"/>
        </w:tc>
      </w:tr>
      <w:tr w:rsidR="00B0286A" w14:paraId="49804366" w14:textId="77777777">
        <w:tc>
          <w:tcPr>
            <w:tcW w:w="4725" w:type="dxa"/>
          </w:tcPr>
          <w:p w14:paraId="78DE016A" w14:textId="77777777" w:rsidR="00B0286A" w:rsidRPr="002E06B3" w:rsidRDefault="00B0286A" w:rsidP="00D62642">
            <w:pPr>
              <w:rPr>
                <w:b/>
              </w:rPr>
            </w:pPr>
            <w:r w:rsidRPr="002E06B3">
              <w:rPr>
                <w:b/>
              </w:rPr>
              <w:t>LAN:</w:t>
            </w:r>
          </w:p>
        </w:tc>
        <w:tc>
          <w:tcPr>
            <w:tcW w:w="4851" w:type="dxa"/>
          </w:tcPr>
          <w:p w14:paraId="77E93AC3" w14:textId="77777777" w:rsidR="00B0286A" w:rsidRDefault="00B0286A" w:rsidP="00D62642">
            <w:r>
              <w:t>Local Area Network</w:t>
            </w:r>
          </w:p>
        </w:tc>
      </w:tr>
      <w:tr w:rsidR="00B0286A" w14:paraId="7C3EC005" w14:textId="77777777">
        <w:tc>
          <w:tcPr>
            <w:tcW w:w="4725" w:type="dxa"/>
          </w:tcPr>
          <w:p w14:paraId="58A683EF" w14:textId="77777777" w:rsidR="00B0286A" w:rsidRDefault="00B0286A" w:rsidP="00D62642"/>
        </w:tc>
        <w:tc>
          <w:tcPr>
            <w:tcW w:w="4851" w:type="dxa"/>
          </w:tcPr>
          <w:p w14:paraId="0720468A" w14:textId="77777777" w:rsidR="00B0286A" w:rsidRDefault="00B0286A" w:rsidP="00D62642"/>
        </w:tc>
      </w:tr>
      <w:tr w:rsidR="00B0286A" w14:paraId="1531BF37" w14:textId="77777777">
        <w:tc>
          <w:tcPr>
            <w:tcW w:w="4725" w:type="dxa"/>
          </w:tcPr>
          <w:p w14:paraId="0E59803F" w14:textId="77777777" w:rsidR="00B0286A" w:rsidRPr="002E06B3" w:rsidRDefault="00B0286A" w:rsidP="00D62642">
            <w:pPr>
              <w:rPr>
                <w:b/>
              </w:rPr>
            </w:pPr>
            <w:r w:rsidRPr="002E06B3">
              <w:rPr>
                <w:b/>
              </w:rPr>
              <w:t>LEDI:</w:t>
            </w:r>
          </w:p>
        </w:tc>
        <w:tc>
          <w:tcPr>
            <w:tcW w:w="4851" w:type="dxa"/>
          </w:tcPr>
          <w:p w14:paraId="1A99B141" w14:textId="77777777" w:rsidR="00B0286A" w:rsidRDefault="00B0286A" w:rsidP="00D62642">
            <w:r>
              <w:t>Laboratory Electronic Data Interchange</w:t>
            </w:r>
          </w:p>
        </w:tc>
      </w:tr>
      <w:tr w:rsidR="00B0286A" w14:paraId="0F159D18" w14:textId="77777777">
        <w:tc>
          <w:tcPr>
            <w:tcW w:w="4725" w:type="dxa"/>
          </w:tcPr>
          <w:p w14:paraId="30816817" w14:textId="77777777" w:rsidR="00B0286A" w:rsidRDefault="00B0286A" w:rsidP="00D62642"/>
        </w:tc>
        <w:tc>
          <w:tcPr>
            <w:tcW w:w="4851" w:type="dxa"/>
          </w:tcPr>
          <w:p w14:paraId="6F82FC4A" w14:textId="77777777" w:rsidR="00B0286A" w:rsidRDefault="00B0286A" w:rsidP="00D62642"/>
        </w:tc>
      </w:tr>
      <w:tr w:rsidR="00B0286A" w14:paraId="14655058" w14:textId="77777777">
        <w:tc>
          <w:tcPr>
            <w:tcW w:w="4725" w:type="dxa"/>
          </w:tcPr>
          <w:p w14:paraId="4B385F16" w14:textId="77777777" w:rsidR="00B0286A" w:rsidRPr="002E06B3" w:rsidRDefault="00B0286A" w:rsidP="00D62642">
            <w:pPr>
              <w:rPr>
                <w:b/>
              </w:rPr>
            </w:pPr>
            <w:r w:rsidRPr="002E06B3">
              <w:rPr>
                <w:b/>
              </w:rPr>
              <w:t>MUMPS:</w:t>
            </w:r>
          </w:p>
        </w:tc>
        <w:tc>
          <w:tcPr>
            <w:tcW w:w="4851" w:type="dxa"/>
          </w:tcPr>
          <w:p w14:paraId="4CA49FC4" w14:textId="77777777" w:rsidR="00B0286A" w:rsidRDefault="00B0286A" w:rsidP="00D62642">
            <w:smartTag w:uri="urn:schemas-microsoft-com:office:smarttags" w:element="place">
              <w:smartTag w:uri="urn:schemas-microsoft-com:office:smarttags" w:element="PlaceName">
                <w:r>
                  <w:t>Massachusetts General</w:t>
                </w:r>
              </w:smartTag>
              <w:r>
                <w:t xml:space="preserve"> </w:t>
              </w:r>
              <w:smartTag w:uri="urn:schemas-microsoft-com:office:smarttags" w:element="PlaceType">
                <w:r>
                  <w:t>Hospital</w:t>
                </w:r>
              </w:smartTag>
            </w:smartTag>
            <w:r>
              <w:t xml:space="preserve"> Utility Multi-</w:t>
            </w:r>
          </w:p>
          <w:p w14:paraId="6291F4B3" w14:textId="77777777" w:rsidR="00B0286A" w:rsidRDefault="00B0286A" w:rsidP="00D62642">
            <w:r>
              <w:t>Programming System</w:t>
            </w:r>
          </w:p>
        </w:tc>
      </w:tr>
      <w:tr w:rsidR="00B0286A" w14:paraId="5B390E84" w14:textId="77777777">
        <w:tc>
          <w:tcPr>
            <w:tcW w:w="4725" w:type="dxa"/>
          </w:tcPr>
          <w:p w14:paraId="0DC8073B" w14:textId="77777777" w:rsidR="00B0286A" w:rsidRPr="002E06B3" w:rsidRDefault="00B0286A" w:rsidP="00D62642">
            <w:pPr>
              <w:rPr>
                <w:b/>
              </w:rPr>
            </w:pPr>
          </w:p>
        </w:tc>
        <w:tc>
          <w:tcPr>
            <w:tcW w:w="4851" w:type="dxa"/>
          </w:tcPr>
          <w:p w14:paraId="4DCA0BF1" w14:textId="77777777" w:rsidR="00B0286A" w:rsidRDefault="00B0286A" w:rsidP="00D62642"/>
        </w:tc>
      </w:tr>
      <w:tr w:rsidR="00B0286A" w14:paraId="09310CD9" w14:textId="77777777">
        <w:tc>
          <w:tcPr>
            <w:tcW w:w="4725" w:type="dxa"/>
          </w:tcPr>
          <w:p w14:paraId="36EEC25C" w14:textId="77777777" w:rsidR="00B0286A" w:rsidRPr="002E06B3" w:rsidRDefault="00B0286A" w:rsidP="00D62642">
            <w:pPr>
              <w:rPr>
                <w:b/>
              </w:rPr>
            </w:pPr>
            <w:r>
              <w:rPr>
                <w:b/>
              </w:rPr>
              <w:t>OI:</w:t>
            </w:r>
          </w:p>
        </w:tc>
        <w:tc>
          <w:tcPr>
            <w:tcW w:w="4851" w:type="dxa"/>
          </w:tcPr>
          <w:p w14:paraId="00A30630" w14:textId="77777777" w:rsidR="00B0286A" w:rsidRDefault="00B0286A" w:rsidP="00D62642">
            <w:r>
              <w:t>Office of Information</w:t>
            </w:r>
          </w:p>
        </w:tc>
      </w:tr>
      <w:tr w:rsidR="00B0286A" w14:paraId="605B45DB" w14:textId="77777777">
        <w:tc>
          <w:tcPr>
            <w:tcW w:w="4725" w:type="dxa"/>
          </w:tcPr>
          <w:p w14:paraId="39C69728" w14:textId="77777777" w:rsidR="00B0286A" w:rsidRDefault="00B0286A" w:rsidP="00D62642"/>
        </w:tc>
        <w:tc>
          <w:tcPr>
            <w:tcW w:w="4851" w:type="dxa"/>
          </w:tcPr>
          <w:p w14:paraId="12A1B2F6" w14:textId="77777777" w:rsidR="00B0286A" w:rsidRDefault="00B0286A" w:rsidP="00D62642"/>
        </w:tc>
      </w:tr>
      <w:tr w:rsidR="00B0286A" w14:paraId="02C82FA1" w14:textId="77777777">
        <w:tc>
          <w:tcPr>
            <w:tcW w:w="4725" w:type="dxa"/>
          </w:tcPr>
          <w:p w14:paraId="2893CF22" w14:textId="77777777" w:rsidR="00B0286A" w:rsidRPr="002E06B3" w:rsidRDefault="00B0286A" w:rsidP="00D62642">
            <w:pPr>
              <w:rPr>
                <w:b/>
              </w:rPr>
            </w:pPr>
            <w:r w:rsidRPr="002E06B3">
              <w:rPr>
                <w:b/>
              </w:rPr>
              <w:t>NLFT:</w:t>
            </w:r>
          </w:p>
        </w:tc>
        <w:tc>
          <w:tcPr>
            <w:tcW w:w="4851" w:type="dxa"/>
          </w:tcPr>
          <w:p w14:paraId="497E0665" w14:textId="77777777" w:rsidR="00B0286A" w:rsidRDefault="00B0286A" w:rsidP="00D62642">
            <w:r>
              <w:t>VA National Laboratory Test File</w:t>
            </w:r>
          </w:p>
        </w:tc>
      </w:tr>
      <w:tr w:rsidR="00B0286A" w14:paraId="13ADB50D" w14:textId="77777777">
        <w:tc>
          <w:tcPr>
            <w:tcW w:w="4725" w:type="dxa"/>
          </w:tcPr>
          <w:p w14:paraId="54D7EC48" w14:textId="77777777" w:rsidR="00B0286A" w:rsidRDefault="00B0286A" w:rsidP="00D62642"/>
        </w:tc>
        <w:tc>
          <w:tcPr>
            <w:tcW w:w="4851" w:type="dxa"/>
          </w:tcPr>
          <w:p w14:paraId="7A907A38" w14:textId="77777777" w:rsidR="00B0286A" w:rsidRDefault="00B0286A" w:rsidP="00D62642"/>
        </w:tc>
      </w:tr>
      <w:tr w:rsidR="00B0286A" w14:paraId="20E3522C" w14:textId="77777777">
        <w:tc>
          <w:tcPr>
            <w:tcW w:w="4725" w:type="dxa"/>
          </w:tcPr>
          <w:p w14:paraId="0A076D32" w14:textId="77777777" w:rsidR="00B0286A" w:rsidRPr="002E06B3" w:rsidRDefault="00B0286A" w:rsidP="00D62642">
            <w:pPr>
              <w:rPr>
                <w:b/>
              </w:rPr>
            </w:pPr>
            <w:r w:rsidRPr="002E06B3">
              <w:rPr>
                <w:b/>
              </w:rPr>
              <w:t>NOIS:</w:t>
            </w:r>
          </w:p>
        </w:tc>
        <w:tc>
          <w:tcPr>
            <w:tcW w:w="4851" w:type="dxa"/>
          </w:tcPr>
          <w:p w14:paraId="59F4D6DA" w14:textId="77777777" w:rsidR="00B0286A" w:rsidRDefault="00B0286A" w:rsidP="00D62642">
            <w:r>
              <w:t>National Online Information System</w:t>
            </w:r>
          </w:p>
        </w:tc>
      </w:tr>
      <w:tr w:rsidR="00B0286A" w14:paraId="4D9EDBBC" w14:textId="77777777">
        <w:tc>
          <w:tcPr>
            <w:tcW w:w="4725" w:type="dxa"/>
          </w:tcPr>
          <w:p w14:paraId="4BD427D1" w14:textId="77777777" w:rsidR="00B0286A" w:rsidRDefault="00B0286A" w:rsidP="00D62642"/>
        </w:tc>
        <w:tc>
          <w:tcPr>
            <w:tcW w:w="4851" w:type="dxa"/>
          </w:tcPr>
          <w:p w14:paraId="250861DB" w14:textId="77777777" w:rsidR="00B0286A" w:rsidRDefault="00B0286A" w:rsidP="00D62642"/>
        </w:tc>
      </w:tr>
    </w:tbl>
    <w:p w14:paraId="62609895" w14:textId="77777777" w:rsidR="00B0286A" w:rsidRPr="002E1B6A" w:rsidRDefault="00B0286A" w:rsidP="00B0286A">
      <w:pPr>
        <w:rPr>
          <w:sz w:val="16"/>
          <w:szCs w:val="16"/>
        </w:rPr>
      </w:pPr>
      <w:r>
        <w:br w:type="page"/>
      </w:r>
    </w:p>
    <w:tbl>
      <w:tblPr>
        <w:tblStyle w:val="TableGrid"/>
        <w:tblW w:w="9576" w:type="dxa"/>
        <w:tblLook w:val="01E0" w:firstRow="1" w:lastRow="1" w:firstColumn="1" w:lastColumn="1" w:noHBand="0" w:noVBand="0"/>
      </w:tblPr>
      <w:tblGrid>
        <w:gridCol w:w="4788"/>
        <w:gridCol w:w="4788"/>
      </w:tblGrid>
      <w:tr w:rsidR="00B0286A" w:rsidRPr="00647B4B" w14:paraId="2175C01B" w14:textId="77777777">
        <w:tc>
          <w:tcPr>
            <w:tcW w:w="4788" w:type="dxa"/>
            <w:shd w:val="clear" w:color="auto" w:fill="FFCC99"/>
          </w:tcPr>
          <w:p w14:paraId="2ECA6B70" w14:textId="77777777" w:rsidR="00B0286A" w:rsidRPr="00CB5766" w:rsidRDefault="00B0286A" w:rsidP="00D62642">
            <w:pPr>
              <w:jc w:val="center"/>
            </w:pPr>
            <w:r>
              <w:br w:type="page"/>
            </w:r>
          </w:p>
          <w:p w14:paraId="26888354" w14:textId="77777777" w:rsidR="00B0286A" w:rsidRPr="00647B4B" w:rsidRDefault="00B0286A" w:rsidP="00D62642">
            <w:pPr>
              <w:jc w:val="center"/>
              <w:rPr>
                <w:b/>
              </w:rPr>
            </w:pPr>
            <w:r w:rsidRPr="00647B4B">
              <w:rPr>
                <w:b/>
              </w:rPr>
              <w:t>Glossary of Terms</w:t>
            </w:r>
          </w:p>
        </w:tc>
        <w:tc>
          <w:tcPr>
            <w:tcW w:w="4788" w:type="dxa"/>
            <w:shd w:val="clear" w:color="auto" w:fill="FFCC99"/>
          </w:tcPr>
          <w:p w14:paraId="5E22E69C" w14:textId="77777777" w:rsidR="00B0286A" w:rsidRPr="00CB5766" w:rsidRDefault="00B0286A" w:rsidP="00D62642">
            <w:pPr>
              <w:jc w:val="center"/>
            </w:pPr>
          </w:p>
          <w:p w14:paraId="7BF5D83E" w14:textId="77777777" w:rsidR="00B0286A" w:rsidRPr="00647B4B" w:rsidRDefault="00B0286A" w:rsidP="00D62642">
            <w:pPr>
              <w:jc w:val="center"/>
              <w:rPr>
                <w:b/>
              </w:rPr>
            </w:pPr>
            <w:r w:rsidRPr="00647B4B">
              <w:rPr>
                <w:b/>
              </w:rPr>
              <w:t>Definitions</w:t>
            </w:r>
          </w:p>
        </w:tc>
      </w:tr>
      <w:tr w:rsidR="00B0286A" w14:paraId="417A6223" w14:textId="77777777">
        <w:tc>
          <w:tcPr>
            <w:tcW w:w="4788" w:type="dxa"/>
          </w:tcPr>
          <w:p w14:paraId="3D578FC5" w14:textId="77777777" w:rsidR="00B0286A" w:rsidRPr="002E06B3" w:rsidRDefault="00B0286A" w:rsidP="00D62642">
            <w:pPr>
              <w:ind w:right="-487"/>
              <w:rPr>
                <w:b/>
              </w:rPr>
            </w:pPr>
            <w:r w:rsidRPr="002E06B3">
              <w:rPr>
                <w:b/>
              </w:rPr>
              <w:t>PIMS:</w:t>
            </w:r>
          </w:p>
        </w:tc>
        <w:tc>
          <w:tcPr>
            <w:tcW w:w="4788" w:type="dxa"/>
          </w:tcPr>
          <w:p w14:paraId="633348BD" w14:textId="77777777" w:rsidR="00B0286A" w:rsidRDefault="00B0286A" w:rsidP="00D62642">
            <w:pPr>
              <w:ind w:right="-487"/>
            </w:pPr>
            <w:r>
              <w:t>Patient Information Management System</w:t>
            </w:r>
          </w:p>
        </w:tc>
      </w:tr>
      <w:tr w:rsidR="00B0286A" w14:paraId="2D55E701" w14:textId="77777777">
        <w:tc>
          <w:tcPr>
            <w:tcW w:w="4788" w:type="dxa"/>
          </w:tcPr>
          <w:p w14:paraId="0F13ACA3" w14:textId="77777777" w:rsidR="00B0286A" w:rsidRPr="002E06B3" w:rsidRDefault="00B0286A" w:rsidP="00D62642">
            <w:pPr>
              <w:ind w:right="-487"/>
              <w:rPr>
                <w:b/>
              </w:rPr>
            </w:pPr>
          </w:p>
        </w:tc>
        <w:tc>
          <w:tcPr>
            <w:tcW w:w="4788" w:type="dxa"/>
          </w:tcPr>
          <w:p w14:paraId="00D2AD7B" w14:textId="77777777" w:rsidR="00B0286A" w:rsidRDefault="00B0286A" w:rsidP="00D62642">
            <w:pPr>
              <w:ind w:right="-487"/>
            </w:pPr>
          </w:p>
        </w:tc>
      </w:tr>
      <w:tr w:rsidR="00B0286A" w14:paraId="5E6720F7" w14:textId="77777777">
        <w:tc>
          <w:tcPr>
            <w:tcW w:w="4788" w:type="dxa"/>
          </w:tcPr>
          <w:p w14:paraId="538BE85B" w14:textId="77777777" w:rsidR="00B0286A" w:rsidRPr="002E06B3" w:rsidRDefault="00B0286A" w:rsidP="00D62642">
            <w:pPr>
              <w:ind w:right="-487"/>
              <w:rPr>
                <w:b/>
              </w:rPr>
            </w:pPr>
            <w:r>
              <w:rPr>
                <w:b/>
              </w:rPr>
              <w:t>PLMS:</w:t>
            </w:r>
          </w:p>
        </w:tc>
        <w:tc>
          <w:tcPr>
            <w:tcW w:w="4788" w:type="dxa"/>
          </w:tcPr>
          <w:p w14:paraId="395DCBFB" w14:textId="77777777" w:rsidR="00B0286A" w:rsidRDefault="00B0286A" w:rsidP="00D62642">
            <w:pPr>
              <w:ind w:right="-487"/>
            </w:pPr>
            <w:r>
              <w:t>Pathology and Laboratory Medicine Service</w:t>
            </w:r>
          </w:p>
        </w:tc>
      </w:tr>
      <w:tr w:rsidR="00B0286A" w14:paraId="0093F0BF" w14:textId="77777777">
        <w:tc>
          <w:tcPr>
            <w:tcW w:w="4788" w:type="dxa"/>
          </w:tcPr>
          <w:p w14:paraId="35689A31" w14:textId="77777777" w:rsidR="00B0286A" w:rsidRDefault="00B0286A" w:rsidP="00D62642">
            <w:pPr>
              <w:ind w:right="-487"/>
            </w:pPr>
          </w:p>
        </w:tc>
        <w:tc>
          <w:tcPr>
            <w:tcW w:w="4788" w:type="dxa"/>
          </w:tcPr>
          <w:p w14:paraId="08F02A50" w14:textId="77777777" w:rsidR="00B0286A" w:rsidRDefault="00B0286A" w:rsidP="00D62642">
            <w:pPr>
              <w:ind w:right="-487"/>
            </w:pPr>
          </w:p>
        </w:tc>
      </w:tr>
      <w:tr w:rsidR="00B0286A" w14:paraId="7F234EE4" w14:textId="77777777">
        <w:tc>
          <w:tcPr>
            <w:tcW w:w="4788" w:type="dxa"/>
          </w:tcPr>
          <w:p w14:paraId="46876CE9" w14:textId="77777777" w:rsidR="00B0286A" w:rsidRPr="004D1B90" w:rsidRDefault="00B0286A" w:rsidP="00D62642">
            <w:pPr>
              <w:ind w:right="-487"/>
              <w:rPr>
                <w:b/>
              </w:rPr>
            </w:pPr>
            <w:r w:rsidRPr="004D1B90">
              <w:rPr>
                <w:b/>
              </w:rPr>
              <w:t>POC:</w:t>
            </w:r>
          </w:p>
        </w:tc>
        <w:tc>
          <w:tcPr>
            <w:tcW w:w="4788" w:type="dxa"/>
          </w:tcPr>
          <w:p w14:paraId="5469EFDA" w14:textId="77777777" w:rsidR="00B0286A" w:rsidRDefault="00B0286A" w:rsidP="00D62642">
            <w:pPr>
              <w:ind w:right="-487"/>
            </w:pPr>
            <w:r>
              <w:t>Point of Care</w:t>
            </w:r>
          </w:p>
        </w:tc>
      </w:tr>
      <w:tr w:rsidR="00B0286A" w14:paraId="57B1C30A" w14:textId="77777777">
        <w:tc>
          <w:tcPr>
            <w:tcW w:w="4788" w:type="dxa"/>
          </w:tcPr>
          <w:p w14:paraId="089672B9" w14:textId="77777777" w:rsidR="00B0286A" w:rsidRDefault="00B0286A" w:rsidP="00D62642">
            <w:pPr>
              <w:ind w:right="-487"/>
            </w:pPr>
          </w:p>
        </w:tc>
        <w:tc>
          <w:tcPr>
            <w:tcW w:w="4788" w:type="dxa"/>
          </w:tcPr>
          <w:p w14:paraId="0EBBDA48" w14:textId="77777777" w:rsidR="00B0286A" w:rsidRDefault="00B0286A" w:rsidP="00D62642">
            <w:pPr>
              <w:ind w:right="-487"/>
            </w:pPr>
          </w:p>
        </w:tc>
      </w:tr>
      <w:tr w:rsidR="00B0286A" w14:paraId="0E975E49" w14:textId="77777777">
        <w:tc>
          <w:tcPr>
            <w:tcW w:w="4788" w:type="dxa"/>
          </w:tcPr>
          <w:p w14:paraId="59942A07" w14:textId="77777777" w:rsidR="00B0286A" w:rsidRPr="002E06B3" w:rsidRDefault="00B0286A" w:rsidP="00D62642">
            <w:pPr>
              <w:ind w:right="-487"/>
              <w:rPr>
                <w:b/>
              </w:rPr>
            </w:pPr>
            <w:r w:rsidRPr="002E06B3">
              <w:rPr>
                <w:b/>
              </w:rPr>
              <w:t>PTF:</w:t>
            </w:r>
          </w:p>
        </w:tc>
        <w:tc>
          <w:tcPr>
            <w:tcW w:w="4788" w:type="dxa"/>
          </w:tcPr>
          <w:p w14:paraId="241D2EC1" w14:textId="77777777" w:rsidR="00B0286A" w:rsidRDefault="00B0286A" w:rsidP="00D62642">
            <w:pPr>
              <w:ind w:right="-487"/>
            </w:pPr>
            <w:r>
              <w:t>Patient Treatment File</w:t>
            </w:r>
          </w:p>
        </w:tc>
      </w:tr>
      <w:tr w:rsidR="00B0286A" w14:paraId="78093711" w14:textId="77777777">
        <w:tc>
          <w:tcPr>
            <w:tcW w:w="4788" w:type="dxa"/>
          </w:tcPr>
          <w:p w14:paraId="6008C486" w14:textId="77777777" w:rsidR="00B0286A" w:rsidRPr="002E06B3" w:rsidRDefault="00B0286A" w:rsidP="00D62642">
            <w:pPr>
              <w:rPr>
                <w:b/>
              </w:rPr>
            </w:pPr>
          </w:p>
        </w:tc>
        <w:tc>
          <w:tcPr>
            <w:tcW w:w="4788" w:type="dxa"/>
          </w:tcPr>
          <w:p w14:paraId="4B6836C0" w14:textId="77777777" w:rsidR="00B0286A" w:rsidRDefault="00B0286A" w:rsidP="00D62642"/>
        </w:tc>
      </w:tr>
      <w:tr w:rsidR="00B0286A" w14:paraId="1F0205C8" w14:textId="77777777">
        <w:tc>
          <w:tcPr>
            <w:tcW w:w="4788" w:type="dxa"/>
          </w:tcPr>
          <w:p w14:paraId="149286C8" w14:textId="77777777" w:rsidR="00B0286A" w:rsidRPr="002E06B3" w:rsidRDefault="00B0286A" w:rsidP="00D62642">
            <w:pPr>
              <w:rPr>
                <w:b/>
              </w:rPr>
            </w:pPr>
            <w:r>
              <w:rPr>
                <w:b/>
              </w:rPr>
              <w:t>RPC Broker:</w:t>
            </w:r>
          </w:p>
        </w:tc>
        <w:tc>
          <w:tcPr>
            <w:tcW w:w="4788" w:type="dxa"/>
          </w:tcPr>
          <w:p w14:paraId="54496705" w14:textId="77777777" w:rsidR="00B0286A" w:rsidRDefault="00B0286A" w:rsidP="00D62642">
            <w:r>
              <w:t>Remote Procedure Call Broker</w:t>
            </w:r>
          </w:p>
        </w:tc>
      </w:tr>
      <w:tr w:rsidR="00B0286A" w14:paraId="6CCB45EC" w14:textId="77777777">
        <w:tc>
          <w:tcPr>
            <w:tcW w:w="4788" w:type="dxa"/>
          </w:tcPr>
          <w:p w14:paraId="2BA490C4" w14:textId="77777777" w:rsidR="00B0286A" w:rsidRDefault="00B0286A" w:rsidP="00D62642"/>
        </w:tc>
        <w:tc>
          <w:tcPr>
            <w:tcW w:w="4788" w:type="dxa"/>
          </w:tcPr>
          <w:p w14:paraId="63527123" w14:textId="77777777" w:rsidR="00B0286A" w:rsidRDefault="00B0286A" w:rsidP="00D62642"/>
        </w:tc>
      </w:tr>
      <w:tr w:rsidR="00B0286A" w14:paraId="5852FEB5" w14:textId="77777777">
        <w:tc>
          <w:tcPr>
            <w:tcW w:w="4788" w:type="dxa"/>
          </w:tcPr>
          <w:p w14:paraId="4D465263" w14:textId="77777777" w:rsidR="00B0286A" w:rsidRPr="002E06B3" w:rsidRDefault="00B0286A" w:rsidP="00D62642">
            <w:pPr>
              <w:rPr>
                <w:b/>
              </w:rPr>
            </w:pPr>
            <w:r w:rsidRPr="002E06B3">
              <w:rPr>
                <w:b/>
              </w:rPr>
              <w:t>TCP/IP:</w:t>
            </w:r>
          </w:p>
        </w:tc>
        <w:tc>
          <w:tcPr>
            <w:tcW w:w="4788" w:type="dxa"/>
          </w:tcPr>
          <w:p w14:paraId="1DD39049" w14:textId="77777777" w:rsidR="00B0286A" w:rsidRDefault="00B0286A" w:rsidP="00D62642">
            <w:r>
              <w:t>Transmission Control Protocol/Internet Protocol</w:t>
            </w:r>
          </w:p>
        </w:tc>
      </w:tr>
      <w:tr w:rsidR="00B0286A" w14:paraId="45390494" w14:textId="77777777">
        <w:tc>
          <w:tcPr>
            <w:tcW w:w="4788" w:type="dxa"/>
          </w:tcPr>
          <w:p w14:paraId="03025CD2" w14:textId="77777777" w:rsidR="00B0286A" w:rsidRPr="002E06B3" w:rsidRDefault="00B0286A" w:rsidP="00D62642">
            <w:pPr>
              <w:rPr>
                <w:b/>
              </w:rPr>
            </w:pPr>
          </w:p>
        </w:tc>
        <w:tc>
          <w:tcPr>
            <w:tcW w:w="4788" w:type="dxa"/>
          </w:tcPr>
          <w:p w14:paraId="0CAF8975" w14:textId="77777777" w:rsidR="00B0286A" w:rsidRDefault="00B0286A" w:rsidP="00D62642"/>
        </w:tc>
      </w:tr>
      <w:tr w:rsidR="00B0286A" w14:paraId="1AE57D7C" w14:textId="77777777">
        <w:tc>
          <w:tcPr>
            <w:tcW w:w="4788" w:type="dxa"/>
          </w:tcPr>
          <w:p w14:paraId="37717FA4" w14:textId="77777777" w:rsidR="00B0286A" w:rsidRPr="002E06B3" w:rsidRDefault="00B0286A" w:rsidP="00D62642">
            <w:pPr>
              <w:rPr>
                <w:b/>
              </w:rPr>
            </w:pPr>
            <w:r>
              <w:rPr>
                <w:b/>
              </w:rPr>
              <w:t>UI:</w:t>
            </w:r>
          </w:p>
        </w:tc>
        <w:tc>
          <w:tcPr>
            <w:tcW w:w="4788" w:type="dxa"/>
          </w:tcPr>
          <w:p w14:paraId="183A97FD" w14:textId="77777777" w:rsidR="00B0286A" w:rsidRDefault="00B0286A" w:rsidP="00D62642">
            <w:r>
              <w:t>Universal Interface</w:t>
            </w:r>
          </w:p>
        </w:tc>
      </w:tr>
      <w:tr w:rsidR="00B0286A" w14:paraId="60943B65" w14:textId="77777777">
        <w:tc>
          <w:tcPr>
            <w:tcW w:w="4788" w:type="dxa"/>
          </w:tcPr>
          <w:p w14:paraId="710BB6D7" w14:textId="77777777" w:rsidR="00B0286A" w:rsidRDefault="00B0286A" w:rsidP="00D62642"/>
        </w:tc>
        <w:tc>
          <w:tcPr>
            <w:tcW w:w="4788" w:type="dxa"/>
          </w:tcPr>
          <w:p w14:paraId="69724A2B" w14:textId="77777777" w:rsidR="00B0286A" w:rsidRDefault="00B0286A" w:rsidP="00D62642"/>
        </w:tc>
      </w:tr>
      <w:tr w:rsidR="00B0286A" w14:paraId="624A949E" w14:textId="77777777">
        <w:tc>
          <w:tcPr>
            <w:tcW w:w="4788" w:type="dxa"/>
          </w:tcPr>
          <w:p w14:paraId="31B7817C" w14:textId="77777777" w:rsidR="00B0286A" w:rsidRPr="002E06B3" w:rsidRDefault="00B0286A" w:rsidP="00D62642">
            <w:pPr>
              <w:rPr>
                <w:b/>
              </w:rPr>
            </w:pPr>
            <w:r w:rsidRPr="002E06B3">
              <w:rPr>
                <w:b/>
              </w:rPr>
              <w:t>VA:</w:t>
            </w:r>
          </w:p>
        </w:tc>
        <w:tc>
          <w:tcPr>
            <w:tcW w:w="4788" w:type="dxa"/>
          </w:tcPr>
          <w:p w14:paraId="67EF4C2F" w14:textId="77777777" w:rsidR="00B0286A" w:rsidRDefault="00B0286A" w:rsidP="00D62642">
            <w:r>
              <w:t>Department of Veterans Affairs (never use DVA)</w:t>
            </w:r>
          </w:p>
        </w:tc>
      </w:tr>
      <w:tr w:rsidR="00B0286A" w14:paraId="129CF580" w14:textId="77777777">
        <w:tc>
          <w:tcPr>
            <w:tcW w:w="4788" w:type="dxa"/>
          </w:tcPr>
          <w:p w14:paraId="623460AA" w14:textId="77777777" w:rsidR="00B0286A" w:rsidRDefault="00B0286A" w:rsidP="00D62642"/>
        </w:tc>
        <w:tc>
          <w:tcPr>
            <w:tcW w:w="4788" w:type="dxa"/>
          </w:tcPr>
          <w:p w14:paraId="0E6D4FD9" w14:textId="77777777" w:rsidR="00B0286A" w:rsidRDefault="00B0286A" w:rsidP="00D62642"/>
        </w:tc>
      </w:tr>
      <w:tr w:rsidR="00B0286A" w14:paraId="31BB27B8" w14:textId="77777777">
        <w:tc>
          <w:tcPr>
            <w:tcW w:w="4788" w:type="dxa"/>
          </w:tcPr>
          <w:p w14:paraId="2A82F5C9" w14:textId="77777777" w:rsidR="00B0286A" w:rsidRPr="002E1B6A" w:rsidRDefault="00B0286A" w:rsidP="00D62642">
            <w:pPr>
              <w:rPr>
                <w:b/>
              </w:rPr>
            </w:pPr>
            <w:r w:rsidRPr="002E1B6A">
              <w:rPr>
                <w:b/>
              </w:rPr>
              <w:t>VAMC:</w:t>
            </w:r>
          </w:p>
        </w:tc>
        <w:tc>
          <w:tcPr>
            <w:tcW w:w="4788" w:type="dxa"/>
          </w:tcPr>
          <w:p w14:paraId="7D1BE207" w14:textId="77777777" w:rsidR="00B0286A" w:rsidRDefault="00B0286A" w:rsidP="00D62642">
            <w:r>
              <w:t>Department of Veterans Affairs Medical Centers</w:t>
            </w:r>
          </w:p>
        </w:tc>
      </w:tr>
      <w:tr w:rsidR="00B0286A" w14:paraId="1367481F" w14:textId="77777777">
        <w:tc>
          <w:tcPr>
            <w:tcW w:w="4788" w:type="dxa"/>
          </w:tcPr>
          <w:p w14:paraId="73EF9D60" w14:textId="77777777" w:rsidR="00B0286A" w:rsidRPr="002E1B6A" w:rsidRDefault="00B0286A" w:rsidP="00D62642">
            <w:pPr>
              <w:rPr>
                <w:b/>
              </w:rPr>
            </w:pPr>
          </w:p>
        </w:tc>
        <w:tc>
          <w:tcPr>
            <w:tcW w:w="4788" w:type="dxa"/>
          </w:tcPr>
          <w:p w14:paraId="4A755C6B" w14:textId="77777777" w:rsidR="00B0286A" w:rsidRDefault="00B0286A" w:rsidP="00D62642"/>
        </w:tc>
      </w:tr>
      <w:tr w:rsidR="00B0286A" w14:paraId="32766363" w14:textId="77777777">
        <w:tc>
          <w:tcPr>
            <w:tcW w:w="4788" w:type="dxa"/>
          </w:tcPr>
          <w:p w14:paraId="7C46792B" w14:textId="77777777" w:rsidR="00B0286A" w:rsidRPr="002E1B6A" w:rsidRDefault="00B0286A" w:rsidP="00D62642">
            <w:pPr>
              <w:rPr>
                <w:b/>
              </w:rPr>
            </w:pPr>
            <w:r>
              <w:rPr>
                <w:b/>
              </w:rPr>
              <w:t>VAO:</w:t>
            </w:r>
          </w:p>
        </w:tc>
        <w:tc>
          <w:tcPr>
            <w:tcW w:w="4788" w:type="dxa"/>
          </w:tcPr>
          <w:p w14:paraId="36A35165" w14:textId="77777777" w:rsidR="00B0286A" w:rsidRDefault="00B0286A" w:rsidP="00D62642">
            <w:r>
              <w:t>VA Office</w:t>
            </w:r>
          </w:p>
        </w:tc>
      </w:tr>
      <w:tr w:rsidR="00B0286A" w14:paraId="2195DAA2" w14:textId="77777777">
        <w:tc>
          <w:tcPr>
            <w:tcW w:w="4788" w:type="dxa"/>
          </w:tcPr>
          <w:p w14:paraId="02CFA2B0" w14:textId="77777777" w:rsidR="00B0286A" w:rsidRDefault="00B0286A" w:rsidP="00D62642">
            <w:pPr>
              <w:rPr>
                <w:b/>
              </w:rPr>
            </w:pPr>
          </w:p>
        </w:tc>
        <w:tc>
          <w:tcPr>
            <w:tcW w:w="4788" w:type="dxa"/>
          </w:tcPr>
          <w:p w14:paraId="72A0E59E" w14:textId="77777777" w:rsidR="00B0286A" w:rsidRDefault="00B0286A" w:rsidP="00D62642"/>
        </w:tc>
      </w:tr>
      <w:tr w:rsidR="00B0286A" w14:paraId="42DBB030" w14:textId="77777777">
        <w:tc>
          <w:tcPr>
            <w:tcW w:w="4788" w:type="dxa"/>
          </w:tcPr>
          <w:p w14:paraId="0CF1498E" w14:textId="77777777" w:rsidR="00B0286A" w:rsidRDefault="00B0286A" w:rsidP="00D62642">
            <w:pPr>
              <w:rPr>
                <w:b/>
              </w:rPr>
            </w:pPr>
            <w:r>
              <w:rPr>
                <w:b/>
              </w:rPr>
              <w:t>VISN:</w:t>
            </w:r>
          </w:p>
        </w:tc>
        <w:tc>
          <w:tcPr>
            <w:tcW w:w="4788" w:type="dxa"/>
          </w:tcPr>
          <w:p w14:paraId="1F9F71C1" w14:textId="77777777" w:rsidR="00B0286A" w:rsidRDefault="00B0286A" w:rsidP="00D62642">
            <w:r>
              <w:t>Veterans Integrated Service Network</w:t>
            </w:r>
          </w:p>
        </w:tc>
      </w:tr>
      <w:tr w:rsidR="00B0286A" w14:paraId="36119C49" w14:textId="77777777">
        <w:tc>
          <w:tcPr>
            <w:tcW w:w="4788" w:type="dxa"/>
          </w:tcPr>
          <w:p w14:paraId="0102E853" w14:textId="77777777" w:rsidR="00B0286A" w:rsidRDefault="00B0286A" w:rsidP="00D62642"/>
        </w:tc>
        <w:tc>
          <w:tcPr>
            <w:tcW w:w="4788" w:type="dxa"/>
          </w:tcPr>
          <w:p w14:paraId="6797652F" w14:textId="77777777" w:rsidR="00B0286A" w:rsidRDefault="00B0286A" w:rsidP="00D62642"/>
        </w:tc>
      </w:tr>
      <w:tr w:rsidR="00B0286A" w14:paraId="29EDE3AE" w14:textId="77777777">
        <w:tc>
          <w:tcPr>
            <w:tcW w:w="4788" w:type="dxa"/>
          </w:tcPr>
          <w:p w14:paraId="5CA56426" w14:textId="77777777" w:rsidR="00B0286A" w:rsidRPr="002E06B3" w:rsidRDefault="00B0286A" w:rsidP="00D62642">
            <w:pPr>
              <w:rPr>
                <w:b/>
              </w:rPr>
            </w:pPr>
            <w:smartTag w:uri="urn:schemas-microsoft-com:office:smarttags" w:element="place">
              <w:r w:rsidRPr="002E06B3">
                <w:rPr>
                  <w:b/>
                  <w:bCs/>
                </w:rPr>
                <w:t>V</w:t>
              </w:r>
              <w:r w:rsidRPr="002E06B3">
                <w:rPr>
                  <w:b/>
                  <w:bCs/>
                  <w:iCs/>
                </w:rPr>
                <w:t>ist</w:t>
              </w:r>
              <w:r w:rsidRPr="002E06B3">
                <w:rPr>
                  <w:b/>
                  <w:bCs/>
                </w:rPr>
                <w:t>A</w:t>
              </w:r>
            </w:smartTag>
            <w:r w:rsidRPr="002E06B3">
              <w:rPr>
                <w:b/>
                <w:bCs/>
              </w:rPr>
              <w:t>:</w:t>
            </w:r>
          </w:p>
        </w:tc>
        <w:tc>
          <w:tcPr>
            <w:tcW w:w="4788" w:type="dxa"/>
          </w:tcPr>
          <w:p w14:paraId="4FFFF885" w14:textId="77777777" w:rsidR="00B0286A" w:rsidRDefault="00B0286A" w:rsidP="00D62642">
            <w:r>
              <w:t>Veterans Health Information Systems and Architecture</w:t>
            </w:r>
          </w:p>
        </w:tc>
      </w:tr>
    </w:tbl>
    <w:p w14:paraId="26444A20" w14:textId="77777777" w:rsidR="00B0286A" w:rsidRPr="002E068E" w:rsidRDefault="00B0286A" w:rsidP="00B0286A"/>
    <w:sectPr w:rsidR="00B0286A" w:rsidRPr="002E068E">
      <w:headerReference w:type="even" r:id="rId28"/>
      <w:headerReference w:type="default" r:id="rId2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0A812" w14:textId="77777777" w:rsidR="00B4159C" w:rsidRDefault="00B4159C">
      <w:r>
        <w:separator/>
      </w:r>
    </w:p>
  </w:endnote>
  <w:endnote w:type="continuationSeparator" w:id="0">
    <w:p w14:paraId="2171F280" w14:textId="77777777" w:rsidR="00B4159C" w:rsidRDefault="00B4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6610" w14:textId="77777777" w:rsidR="00BC607E" w:rsidRDefault="00BC607E" w:rsidP="00494537">
    <w:pPr>
      <w:pStyle w:val="Footer"/>
      <w:pBdr>
        <w:top w:val="single" w:sz="4" w:space="1" w:color="auto"/>
      </w:pBdr>
      <w:tabs>
        <w:tab w:val="clear" w:pos="4503"/>
        <w:tab w:val="center" w:pos="4674"/>
      </w:tabs>
      <w:rPr>
        <w:rStyle w:val="PageNumber"/>
      </w:rPr>
    </w:pPr>
    <w:r>
      <w:rPr>
        <w:rStyle w:val="PageNumber"/>
      </w:rPr>
      <w:fldChar w:fldCharType="begin"/>
    </w:r>
    <w:r>
      <w:rPr>
        <w:rStyle w:val="PageNumber"/>
      </w:rPr>
      <w:instrText xml:space="preserve"> PAGE </w:instrText>
    </w:r>
    <w:r>
      <w:rPr>
        <w:rStyle w:val="PageNumber"/>
      </w:rPr>
      <w:fldChar w:fldCharType="separate"/>
    </w:r>
    <w:r w:rsidR="00872CAA">
      <w:rPr>
        <w:rStyle w:val="PageNumber"/>
        <w:noProof/>
      </w:rPr>
      <w:t>20</w:t>
    </w:r>
    <w:r>
      <w:rPr>
        <w:rStyle w:val="PageNumber"/>
      </w:rPr>
      <w:fldChar w:fldCharType="end"/>
    </w:r>
    <w:r>
      <w:tab/>
    </w:r>
    <w:r w:rsidRPr="00C82245">
      <w:t>VistA</w:t>
    </w:r>
    <w:r>
      <w:t xml:space="preserve"> Laboratory </w:t>
    </w:r>
    <w:r w:rsidRPr="00C0046C">
      <w:t>Multi-divisional Antimicrobial Trend Report</w:t>
    </w:r>
    <w:r>
      <w:tab/>
      <w:t>June 2005</w:t>
    </w:r>
  </w:p>
  <w:p w14:paraId="1E7364CF" w14:textId="77777777" w:rsidR="00BC607E" w:rsidRDefault="00BC607E" w:rsidP="00494537">
    <w:pPr>
      <w:pStyle w:val="Footer"/>
      <w:pBdr>
        <w:top w:val="single" w:sz="4" w:space="1" w:color="auto"/>
      </w:pBdr>
    </w:pPr>
    <w:r>
      <w:rPr>
        <w:rStyle w:val="PageNumber"/>
      </w:rPr>
      <w:tab/>
      <w:t>User Guide</w:t>
    </w:r>
    <w:r>
      <w:t xml:space="preserve"> Patch LR*5.2*257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A036" w14:textId="77777777" w:rsidR="00BC607E" w:rsidRPr="00624251" w:rsidRDefault="00BC607E" w:rsidP="00624251">
    <w:pPr>
      <w:pStyle w:val="Footer"/>
      <w:pBdr>
        <w:top w:val="single" w:sz="4" w:space="1" w:color="auto"/>
      </w:pBdr>
    </w:pPr>
    <w:r w:rsidRPr="00624251">
      <w:t>June 2005</w:t>
    </w:r>
    <w:r w:rsidRPr="00624251">
      <w:tab/>
    </w:r>
    <w:smartTag w:uri="urn:schemas-microsoft-com:office:smarttags" w:element="place">
      <w:r w:rsidRPr="00624251">
        <w:t>VistA</w:t>
      </w:r>
    </w:smartTag>
    <w:r w:rsidRPr="00624251">
      <w:t xml:space="preserve"> Laboratory Multi-divisional Antimicrobial Trend Report</w:t>
    </w:r>
    <w:r w:rsidRPr="00624251">
      <w:tab/>
    </w:r>
    <w:r w:rsidR="00624251" w:rsidRPr="00624251">
      <w:rPr>
        <w:rStyle w:val="PageNumber"/>
      </w:rPr>
      <w:fldChar w:fldCharType="begin"/>
    </w:r>
    <w:r w:rsidR="00624251" w:rsidRPr="00624251">
      <w:rPr>
        <w:rStyle w:val="PageNumber"/>
      </w:rPr>
      <w:instrText xml:space="preserve"> PAGE </w:instrText>
    </w:r>
    <w:r w:rsidR="00624251" w:rsidRPr="00624251">
      <w:rPr>
        <w:rStyle w:val="PageNumber"/>
      </w:rPr>
      <w:fldChar w:fldCharType="separate"/>
    </w:r>
    <w:r w:rsidR="00872CAA">
      <w:rPr>
        <w:rStyle w:val="PageNumber"/>
        <w:noProof/>
      </w:rPr>
      <w:t>17</w:t>
    </w:r>
    <w:r w:rsidR="00624251" w:rsidRPr="00624251">
      <w:rPr>
        <w:rStyle w:val="PageNumber"/>
      </w:rPr>
      <w:fldChar w:fldCharType="end"/>
    </w:r>
    <w:r w:rsidRPr="00624251">
      <w:rPr>
        <w:rStyle w:val="PageNumber"/>
      </w:rPr>
      <w:tab/>
      <w:t xml:space="preserve">User Guide </w:t>
    </w:r>
    <w:r w:rsidRPr="00624251">
      <w:t>Patch LR*5.2*257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3D48" w14:textId="77777777" w:rsidR="00BC607E" w:rsidRDefault="00BC607E" w:rsidP="003122D4">
    <w:pPr>
      <w:pStyle w:val="Footer"/>
      <w:pBdr>
        <w:top w:val="single" w:sz="4" w:space="1" w:color="auto"/>
      </w:pBdr>
      <w:tabs>
        <w:tab w:val="clear" w:pos="4503"/>
        <w:tab w:val="center" w:pos="4674"/>
      </w:tabs>
      <w:rPr>
        <w:rStyle w:val="PageNumber"/>
      </w:rPr>
    </w:pPr>
    <w:r>
      <w:t>June 2005</w:t>
    </w:r>
    <w:r>
      <w:tab/>
    </w:r>
    <w:smartTag w:uri="urn:schemas-microsoft-com:office:smarttags" w:element="place">
      <w:r w:rsidRPr="00C82245">
        <w:t>VistA</w:t>
      </w:r>
    </w:smartTag>
    <w:r>
      <w:t xml:space="preserve"> Laboratory </w:t>
    </w:r>
    <w:r w:rsidRPr="00C0046C">
      <w:t>Multi-divisional Antimicrobial Trend Report</w:t>
    </w:r>
    <w:r>
      <w:tab/>
    </w:r>
    <w:r>
      <w:rPr>
        <w:rStyle w:val="PageNumber"/>
      </w:rPr>
      <w:fldChar w:fldCharType="begin"/>
    </w:r>
    <w:r>
      <w:rPr>
        <w:rStyle w:val="PageNumber"/>
      </w:rPr>
      <w:instrText xml:space="preserve"> PAGE </w:instrText>
    </w:r>
    <w:r>
      <w:rPr>
        <w:rStyle w:val="PageNumber"/>
      </w:rPr>
      <w:fldChar w:fldCharType="separate"/>
    </w:r>
    <w:r w:rsidR="00872CAA">
      <w:rPr>
        <w:rStyle w:val="PageNumber"/>
        <w:noProof/>
      </w:rPr>
      <w:t>19</w:t>
    </w:r>
    <w:r>
      <w:rPr>
        <w:rStyle w:val="PageNumber"/>
      </w:rPr>
      <w:fldChar w:fldCharType="end"/>
    </w:r>
  </w:p>
  <w:p w14:paraId="1AC7CE59" w14:textId="77777777" w:rsidR="00BC607E" w:rsidRDefault="00BC607E" w:rsidP="003122D4">
    <w:pPr>
      <w:pStyle w:val="Footer"/>
      <w:pBdr>
        <w:top w:val="single" w:sz="4" w:space="1" w:color="auto"/>
      </w:pBdr>
      <w:tabs>
        <w:tab w:val="clear" w:pos="4503"/>
        <w:tab w:val="center" w:pos="4674"/>
      </w:tabs>
    </w:pPr>
    <w:r>
      <w:rPr>
        <w:rStyle w:val="PageNumber"/>
      </w:rPr>
      <w:tab/>
    </w:r>
    <w:r w:rsidR="00B0286A">
      <w:t xml:space="preserve">Patch LR*5.2*257 </w:t>
    </w:r>
    <w:r>
      <w:rPr>
        <w:rStyle w:val="PageNumber"/>
      </w:rPr>
      <w:t>User Guide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C95E9" w14:textId="77777777" w:rsidR="00B4159C" w:rsidRDefault="00B4159C">
      <w:r>
        <w:separator/>
      </w:r>
    </w:p>
  </w:footnote>
  <w:footnote w:type="continuationSeparator" w:id="0">
    <w:p w14:paraId="2D2822A4" w14:textId="77777777" w:rsidR="00B4159C" w:rsidRDefault="00B4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1924" w14:textId="77777777" w:rsidR="00BC607E" w:rsidRPr="00B0286A" w:rsidRDefault="00BC607E">
    <w:pPr>
      <w:rPr>
        <w:sz w:val="20"/>
      </w:rPr>
    </w:pPr>
    <w:r w:rsidRPr="00B0286A">
      <w:rPr>
        <w:sz w:val="20"/>
      </w:rP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A2459" w14:textId="77777777" w:rsidR="00057781" w:rsidRDefault="00057781" w:rsidP="003122D4">
    <w:pPr>
      <w:tabs>
        <w:tab w:val="right" w:pos="9348"/>
      </w:tabs>
    </w:pPr>
    <w:r>
      <w:rPr>
        <w:sz w:val="20"/>
      </w:rPr>
      <w:t>Enhancements and Modifications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5BD8" w14:textId="77777777" w:rsidR="00BC607E" w:rsidRPr="0039721D" w:rsidRDefault="0039721D" w:rsidP="0039721D">
    <w:pPr>
      <w:pStyle w:val="Header"/>
      <w:tabs>
        <w:tab w:val="clear" w:pos="4320"/>
        <w:tab w:val="clear" w:pos="8640"/>
        <w:tab w:val="right" w:pos="9348"/>
      </w:tabs>
      <w:rPr>
        <w:sz w:val="20"/>
      </w:rPr>
    </w:pPr>
    <w:r>
      <w:rPr>
        <w:sz w:val="20"/>
      </w:rPr>
      <w:t>Use of the Software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534D" w14:textId="77777777" w:rsidR="00494537" w:rsidRPr="0039721D" w:rsidRDefault="0039721D" w:rsidP="00494537">
    <w:pPr>
      <w:pStyle w:val="Header"/>
      <w:tabs>
        <w:tab w:val="clear" w:pos="4320"/>
        <w:tab w:val="clear" w:pos="8640"/>
        <w:tab w:val="right" w:pos="9348"/>
      </w:tabs>
      <w:rPr>
        <w:sz w:val="20"/>
      </w:rPr>
    </w:pPr>
    <w:r>
      <w:rPr>
        <w:sz w:val="20"/>
      </w:rPr>
      <w:tab/>
    </w:r>
    <w:r w:rsidR="00494537">
      <w:rPr>
        <w:sz w:val="20"/>
      </w:rPr>
      <w:t>Use of the Software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CA2B" w14:textId="77777777" w:rsidR="00AC384F" w:rsidRPr="00AC384F" w:rsidRDefault="00AC384F" w:rsidP="006D2A3A">
    <w:pPr>
      <w:pStyle w:val="Header"/>
      <w:tabs>
        <w:tab w:val="clear" w:pos="4320"/>
        <w:tab w:val="clear" w:pos="8640"/>
        <w:tab w:val="right" w:pos="9348"/>
      </w:tabs>
      <w:rPr>
        <w:sz w:val="20"/>
      </w:rPr>
    </w:pPr>
    <w:r w:rsidRPr="00AC384F">
      <w:rPr>
        <w:sz w:val="20"/>
      </w:rPr>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6E57" w14:textId="77777777" w:rsidR="0039721D" w:rsidRPr="0039721D" w:rsidRDefault="0039721D" w:rsidP="0039721D">
    <w:pPr>
      <w:pStyle w:val="Header"/>
      <w:tabs>
        <w:tab w:val="clear" w:pos="4320"/>
        <w:tab w:val="clear" w:pos="8640"/>
        <w:tab w:val="right" w:pos="9348"/>
      </w:tabs>
      <w:rPr>
        <w:sz w:val="20"/>
      </w:rPr>
    </w:pPr>
    <w:r w:rsidRPr="0039721D">
      <w:rPr>
        <w:sz w:val="20"/>
      </w:rP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4DFE" w14:textId="77777777" w:rsidR="00BC607E" w:rsidRPr="00C82245" w:rsidRDefault="00BC607E">
    <w:pPr>
      <w:rPr>
        <w:sz w:val="20"/>
      </w:rPr>
    </w:pPr>
    <w:r w:rsidRPr="00C82245">
      <w:rPr>
        <w:sz w:val="20"/>
      </w:rPr>
      <w:t>Preface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DA0F" w14:textId="77777777" w:rsidR="00BC607E" w:rsidRDefault="00BC60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3620" w14:textId="77777777" w:rsidR="00494537" w:rsidRPr="00B0286A" w:rsidRDefault="00494537">
    <w:pPr>
      <w:rPr>
        <w:sz w:val="20"/>
      </w:rPr>
    </w:pPr>
    <w:r>
      <w:rPr>
        <w:sz w:val="20"/>
      </w:rPr>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4864" w14:textId="77777777" w:rsidR="00BC607E" w:rsidRPr="00B0286A" w:rsidRDefault="00BC607E">
    <w:pPr>
      <w:rPr>
        <w:sz w:val="20"/>
      </w:rPr>
    </w:pPr>
    <w:r w:rsidRPr="00B0286A">
      <w:rPr>
        <w:sz w:val="20"/>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1021" w14:textId="77777777" w:rsidR="00BC607E" w:rsidRPr="003122D4" w:rsidRDefault="00BC607E" w:rsidP="003122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4422" w14:textId="77777777" w:rsidR="00BC607E" w:rsidRPr="00494537" w:rsidRDefault="00BC607E" w:rsidP="004945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C57F" w14:textId="77777777" w:rsidR="00BC607E" w:rsidRDefault="006D2A3A" w:rsidP="003122D4">
    <w:pPr>
      <w:tabs>
        <w:tab w:val="right" w:pos="9348"/>
      </w:tabs>
    </w:pPr>
    <w:r>
      <w:rPr>
        <w:sz w:val="20"/>
      </w:rP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873F" w14:textId="77777777" w:rsidR="003122D4" w:rsidRPr="003122D4" w:rsidRDefault="003122D4" w:rsidP="0031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F23"/>
    <w:multiLevelType w:val="hybridMultilevel"/>
    <w:tmpl w:val="A5842A0E"/>
    <w:lvl w:ilvl="0" w:tplc="8BF84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F6624E"/>
    <w:multiLevelType w:val="hybridMultilevel"/>
    <w:tmpl w:val="CB2E2D9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F63B4"/>
    <w:multiLevelType w:val="hybridMultilevel"/>
    <w:tmpl w:val="5FE4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F0537"/>
    <w:multiLevelType w:val="hybridMultilevel"/>
    <w:tmpl w:val="62B8940C"/>
    <w:lvl w:ilvl="0" w:tplc="DC54FBF4">
      <w:start w:val="1"/>
      <w:numFmt w:val="lowerLetter"/>
      <w:lvlText w:val="%1."/>
      <w:lvlJc w:val="left"/>
      <w:pPr>
        <w:tabs>
          <w:tab w:val="num" w:pos="873"/>
        </w:tabs>
        <w:ind w:left="873" w:hanging="360"/>
      </w:pPr>
      <w:rPr>
        <w:rFonts w:hint="default"/>
      </w:rPr>
    </w:lvl>
    <w:lvl w:ilvl="1" w:tplc="5DFC1BFC" w:tentative="1">
      <w:start w:val="1"/>
      <w:numFmt w:val="lowerLetter"/>
      <w:lvlText w:val="%2."/>
      <w:lvlJc w:val="left"/>
      <w:pPr>
        <w:tabs>
          <w:tab w:val="num" w:pos="1593"/>
        </w:tabs>
        <w:ind w:left="1593" w:hanging="360"/>
      </w:pPr>
    </w:lvl>
    <w:lvl w:ilvl="2" w:tplc="E72C2600" w:tentative="1">
      <w:start w:val="1"/>
      <w:numFmt w:val="lowerRoman"/>
      <w:lvlText w:val="%3."/>
      <w:lvlJc w:val="right"/>
      <w:pPr>
        <w:tabs>
          <w:tab w:val="num" w:pos="2313"/>
        </w:tabs>
        <w:ind w:left="2313" w:hanging="180"/>
      </w:pPr>
    </w:lvl>
    <w:lvl w:ilvl="3" w:tplc="30243334" w:tentative="1">
      <w:start w:val="1"/>
      <w:numFmt w:val="decimal"/>
      <w:lvlText w:val="%4."/>
      <w:lvlJc w:val="left"/>
      <w:pPr>
        <w:tabs>
          <w:tab w:val="num" w:pos="3033"/>
        </w:tabs>
        <w:ind w:left="3033" w:hanging="360"/>
      </w:pPr>
    </w:lvl>
    <w:lvl w:ilvl="4" w:tplc="C396DDC2" w:tentative="1">
      <w:start w:val="1"/>
      <w:numFmt w:val="lowerLetter"/>
      <w:lvlText w:val="%5."/>
      <w:lvlJc w:val="left"/>
      <w:pPr>
        <w:tabs>
          <w:tab w:val="num" w:pos="3753"/>
        </w:tabs>
        <w:ind w:left="3753" w:hanging="360"/>
      </w:pPr>
    </w:lvl>
    <w:lvl w:ilvl="5" w:tplc="E0C22B52" w:tentative="1">
      <w:start w:val="1"/>
      <w:numFmt w:val="lowerRoman"/>
      <w:lvlText w:val="%6."/>
      <w:lvlJc w:val="right"/>
      <w:pPr>
        <w:tabs>
          <w:tab w:val="num" w:pos="4473"/>
        </w:tabs>
        <w:ind w:left="4473" w:hanging="180"/>
      </w:pPr>
    </w:lvl>
    <w:lvl w:ilvl="6" w:tplc="55527C48" w:tentative="1">
      <w:start w:val="1"/>
      <w:numFmt w:val="decimal"/>
      <w:lvlText w:val="%7."/>
      <w:lvlJc w:val="left"/>
      <w:pPr>
        <w:tabs>
          <w:tab w:val="num" w:pos="5193"/>
        </w:tabs>
        <w:ind w:left="5193" w:hanging="360"/>
      </w:pPr>
    </w:lvl>
    <w:lvl w:ilvl="7" w:tplc="57FE3D04" w:tentative="1">
      <w:start w:val="1"/>
      <w:numFmt w:val="lowerLetter"/>
      <w:lvlText w:val="%8."/>
      <w:lvlJc w:val="left"/>
      <w:pPr>
        <w:tabs>
          <w:tab w:val="num" w:pos="5913"/>
        </w:tabs>
        <w:ind w:left="5913" w:hanging="360"/>
      </w:pPr>
    </w:lvl>
    <w:lvl w:ilvl="8" w:tplc="1F2053B2" w:tentative="1">
      <w:start w:val="1"/>
      <w:numFmt w:val="lowerRoman"/>
      <w:lvlText w:val="%9."/>
      <w:lvlJc w:val="right"/>
      <w:pPr>
        <w:tabs>
          <w:tab w:val="num" w:pos="6633"/>
        </w:tabs>
        <w:ind w:left="6633" w:hanging="180"/>
      </w:pPr>
    </w:lvl>
  </w:abstractNum>
  <w:abstractNum w:abstractNumId="4" w15:restartNumberingAfterBreak="0">
    <w:nsid w:val="11424C42"/>
    <w:multiLevelType w:val="hybridMultilevel"/>
    <w:tmpl w:val="A4689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910E5"/>
    <w:multiLevelType w:val="singleLevel"/>
    <w:tmpl w:val="CED8AE66"/>
    <w:lvl w:ilvl="0">
      <w:start w:val="3"/>
      <w:numFmt w:val="decimal"/>
      <w:lvlText w:val="%1."/>
      <w:lvlJc w:val="left"/>
      <w:pPr>
        <w:tabs>
          <w:tab w:val="num" w:pos="1080"/>
        </w:tabs>
        <w:ind w:left="1080" w:hanging="360"/>
      </w:pPr>
      <w:rPr>
        <w:rFonts w:hint="default"/>
      </w:rPr>
    </w:lvl>
  </w:abstractNum>
  <w:abstractNum w:abstractNumId="6" w15:restartNumberingAfterBreak="0">
    <w:nsid w:val="17095856"/>
    <w:multiLevelType w:val="hybridMultilevel"/>
    <w:tmpl w:val="3284406A"/>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8240A"/>
    <w:multiLevelType w:val="hybridMultilevel"/>
    <w:tmpl w:val="93BAC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07772"/>
    <w:multiLevelType w:val="singleLevel"/>
    <w:tmpl w:val="28022B64"/>
    <w:lvl w:ilvl="0">
      <w:start w:val="2"/>
      <w:numFmt w:val="lowerLetter"/>
      <w:lvlText w:val="%1."/>
      <w:lvlJc w:val="left"/>
      <w:pPr>
        <w:tabs>
          <w:tab w:val="num" w:pos="360"/>
        </w:tabs>
        <w:ind w:left="360" w:hanging="360"/>
      </w:pPr>
      <w:rPr>
        <w:rFonts w:hint="default"/>
      </w:rPr>
    </w:lvl>
  </w:abstractNum>
  <w:abstractNum w:abstractNumId="9" w15:restartNumberingAfterBreak="0">
    <w:nsid w:val="1B6C47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5504D"/>
    <w:multiLevelType w:val="hybridMultilevel"/>
    <w:tmpl w:val="170C6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92142"/>
    <w:multiLevelType w:val="hybridMultilevel"/>
    <w:tmpl w:val="A07A0ADE"/>
    <w:lvl w:ilvl="0" w:tplc="E5B60762">
      <w:start w:val="5"/>
      <w:numFmt w:val="decimal"/>
      <w:lvlText w:val="%1."/>
      <w:lvlJc w:val="left"/>
      <w:pPr>
        <w:tabs>
          <w:tab w:val="num" w:pos="474"/>
        </w:tabs>
        <w:ind w:left="474" w:hanging="360"/>
      </w:pPr>
      <w:rPr>
        <w:rFonts w:hint="default"/>
      </w:rPr>
    </w:lvl>
    <w:lvl w:ilvl="1" w:tplc="9148FD44" w:tentative="1">
      <w:start w:val="1"/>
      <w:numFmt w:val="lowerLetter"/>
      <w:lvlText w:val="%2."/>
      <w:lvlJc w:val="left"/>
      <w:pPr>
        <w:tabs>
          <w:tab w:val="num" w:pos="1194"/>
        </w:tabs>
        <w:ind w:left="1194" w:hanging="360"/>
      </w:pPr>
    </w:lvl>
    <w:lvl w:ilvl="2" w:tplc="BC2A110A" w:tentative="1">
      <w:start w:val="1"/>
      <w:numFmt w:val="lowerRoman"/>
      <w:lvlText w:val="%3."/>
      <w:lvlJc w:val="right"/>
      <w:pPr>
        <w:tabs>
          <w:tab w:val="num" w:pos="1914"/>
        </w:tabs>
        <w:ind w:left="1914" w:hanging="180"/>
      </w:pPr>
    </w:lvl>
    <w:lvl w:ilvl="3" w:tplc="F8A433F6" w:tentative="1">
      <w:start w:val="1"/>
      <w:numFmt w:val="decimal"/>
      <w:lvlText w:val="%4."/>
      <w:lvlJc w:val="left"/>
      <w:pPr>
        <w:tabs>
          <w:tab w:val="num" w:pos="2634"/>
        </w:tabs>
        <w:ind w:left="2634" w:hanging="360"/>
      </w:pPr>
    </w:lvl>
    <w:lvl w:ilvl="4" w:tplc="E30869F2" w:tentative="1">
      <w:start w:val="1"/>
      <w:numFmt w:val="lowerLetter"/>
      <w:lvlText w:val="%5."/>
      <w:lvlJc w:val="left"/>
      <w:pPr>
        <w:tabs>
          <w:tab w:val="num" w:pos="3354"/>
        </w:tabs>
        <w:ind w:left="3354" w:hanging="360"/>
      </w:pPr>
    </w:lvl>
    <w:lvl w:ilvl="5" w:tplc="E910D29E" w:tentative="1">
      <w:start w:val="1"/>
      <w:numFmt w:val="lowerRoman"/>
      <w:lvlText w:val="%6."/>
      <w:lvlJc w:val="right"/>
      <w:pPr>
        <w:tabs>
          <w:tab w:val="num" w:pos="4074"/>
        </w:tabs>
        <w:ind w:left="4074" w:hanging="180"/>
      </w:pPr>
    </w:lvl>
    <w:lvl w:ilvl="6" w:tplc="952E8FB0" w:tentative="1">
      <w:start w:val="1"/>
      <w:numFmt w:val="decimal"/>
      <w:lvlText w:val="%7."/>
      <w:lvlJc w:val="left"/>
      <w:pPr>
        <w:tabs>
          <w:tab w:val="num" w:pos="4794"/>
        </w:tabs>
        <w:ind w:left="4794" w:hanging="360"/>
      </w:pPr>
    </w:lvl>
    <w:lvl w:ilvl="7" w:tplc="FF5645BC" w:tentative="1">
      <w:start w:val="1"/>
      <w:numFmt w:val="lowerLetter"/>
      <w:lvlText w:val="%8."/>
      <w:lvlJc w:val="left"/>
      <w:pPr>
        <w:tabs>
          <w:tab w:val="num" w:pos="5514"/>
        </w:tabs>
        <w:ind w:left="5514" w:hanging="360"/>
      </w:pPr>
    </w:lvl>
    <w:lvl w:ilvl="8" w:tplc="AD04E8D8" w:tentative="1">
      <w:start w:val="1"/>
      <w:numFmt w:val="lowerRoman"/>
      <w:lvlText w:val="%9."/>
      <w:lvlJc w:val="right"/>
      <w:pPr>
        <w:tabs>
          <w:tab w:val="num" w:pos="6234"/>
        </w:tabs>
        <w:ind w:left="6234" w:hanging="180"/>
      </w:pPr>
    </w:lvl>
  </w:abstractNum>
  <w:abstractNum w:abstractNumId="12" w15:restartNumberingAfterBreak="0">
    <w:nsid w:val="201E65A4"/>
    <w:multiLevelType w:val="singleLevel"/>
    <w:tmpl w:val="4BE891F6"/>
    <w:lvl w:ilvl="0">
      <w:start w:val="2"/>
      <w:numFmt w:val="decimal"/>
      <w:lvlText w:val="%1."/>
      <w:lvlJc w:val="left"/>
      <w:pPr>
        <w:tabs>
          <w:tab w:val="num" w:pos="1080"/>
        </w:tabs>
        <w:ind w:left="1080" w:hanging="360"/>
      </w:pPr>
      <w:rPr>
        <w:rFonts w:hint="default"/>
      </w:rPr>
    </w:lvl>
  </w:abstractNum>
  <w:abstractNum w:abstractNumId="13" w15:restartNumberingAfterBreak="0">
    <w:nsid w:val="206E503E"/>
    <w:multiLevelType w:val="singleLevel"/>
    <w:tmpl w:val="28CA2B90"/>
    <w:lvl w:ilvl="0">
      <w:start w:val="3"/>
      <w:numFmt w:val="decimal"/>
      <w:lvlText w:val="%1"/>
      <w:lvlJc w:val="left"/>
      <w:pPr>
        <w:tabs>
          <w:tab w:val="num" w:pos="870"/>
        </w:tabs>
        <w:ind w:left="870" w:hanging="465"/>
      </w:pPr>
    </w:lvl>
  </w:abstractNum>
  <w:abstractNum w:abstractNumId="14" w15:restartNumberingAfterBreak="0">
    <w:nsid w:val="213F2F17"/>
    <w:multiLevelType w:val="hybridMultilevel"/>
    <w:tmpl w:val="89807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D419A"/>
    <w:multiLevelType w:val="hybridMultilevel"/>
    <w:tmpl w:val="CD000476"/>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D65A0"/>
    <w:multiLevelType w:val="hybridMultilevel"/>
    <w:tmpl w:val="0D7C9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246AB9"/>
    <w:multiLevelType w:val="hybridMultilevel"/>
    <w:tmpl w:val="450689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342C8"/>
    <w:multiLevelType w:val="hybridMultilevel"/>
    <w:tmpl w:val="78A487C0"/>
    <w:lvl w:ilvl="0" w:tplc="BAECA5D6">
      <w:start w:val="1"/>
      <w:numFmt w:val="decimal"/>
      <w:lvlText w:val="%1."/>
      <w:lvlJc w:val="left"/>
      <w:pPr>
        <w:tabs>
          <w:tab w:val="num" w:pos="417"/>
        </w:tabs>
        <w:ind w:left="417" w:hanging="360"/>
      </w:pPr>
      <w:rPr>
        <w:rFonts w:hint="default"/>
      </w:rPr>
    </w:lvl>
    <w:lvl w:ilvl="1" w:tplc="A088136A" w:tentative="1">
      <w:start w:val="1"/>
      <w:numFmt w:val="lowerLetter"/>
      <w:lvlText w:val="%2."/>
      <w:lvlJc w:val="left"/>
      <w:pPr>
        <w:tabs>
          <w:tab w:val="num" w:pos="1137"/>
        </w:tabs>
        <w:ind w:left="1137" w:hanging="360"/>
      </w:pPr>
    </w:lvl>
    <w:lvl w:ilvl="2" w:tplc="438A7C80" w:tentative="1">
      <w:start w:val="1"/>
      <w:numFmt w:val="lowerRoman"/>
      <w:lvlText w:val="%3."/>
      <w:lvlJc w:val="right"/>
      <w:pPr>
        <w:tabs>
          <w:tab w:val="num" w:pos="1857"/>
        </w:tabs>
        <w:ind w:left="1857" w:hanging="180"/>
      </w:pPr>
    </w:lvl>
    <w:lvl w:ilvl="3" w:tplc="C62AB06C" w:tentative="1">
      <w:start w:val="1"/>
      <w:numFmt w:val="decimal"/>
      <w:lvlText w:val="%4."/>
      <w:lvlJc w:val="left"/>
      <w:pPr>
        <w:tabs>
          <w:tab w:val="num" w:pos="2577"/>
        </w:tabs>
        <w:ind w:left="2577" w:hanging="360"/>
      </w:pPr>
    </w:lvl>
    <w:lvl w:ilvl="4" w:tplc="B8F2AADA" w:tentative="1">
      <w:start w:val="1"/>
      <w:numFmt w:val="lowerLetter"/>
      <w:lvlText w:val="%5."/>
      <w:lvlJc w:val="left"/>
      <w:pPr>
        <w:tabs>
          <w:tab w:val="num" w:pos="3297"/>
        </w:tabs>
        <w:ind w:left="3297" w:hanging="360"/>
      </w:pPr>
    </w:lvl>
    <w:lvl w:ilvl="5" w:tplc="FD5C7BBE" w:tentative="1">
      <w:start w:val="1"/>
      <w:numFmt w:val="lowerRoman"/>
      <w:lvlText w:val="%6."/>
      <w:lvlJc w:val="right"/>
      <w:pPr>
        <w:tabs>
          <w:tab w:val="num" w:pos="4017"/>
        </w:tabs>
        <w:ind w:left="4017" w:hanging="180"/>
      </w:pPr>
    </w:lvl>
    <w:lvl w:ilvl="6" w:tplc="99BC436E" w:tentative="1">
      <w:start w:val="1"/>
      <w:numFmt w:val="decimal"/>
      <w:lvlText w:val="%7."/>
      <w:lvlJc w:val="left"/>
      <w:pPr>
        <w:tabs>
          <w:tab w:val="num" w:pos="4737"/>
        </w:tabs>
        <w:ind w:left="4737" w:hanging="360"/>
      </w:pPr>
    </w:lvl>
    <w:lvl w:ilvl="7" w:tplc="5A3E5AEA" w:tentative="1">
      <w:start w:val="1"/>
      <w:numFmt w:val="lowerLetter"/>
      <w:lvlText w:val="%8."/>
      <w:lvlJc w:val="left"/>
      <w:pPr>
        <w:tabs>
          <w:tab w:val="num" w:pos="5457"/>
        </w:tabs>
        <w:ind w:left="5457" w:hanging="360"/>
      </w:pPr>
    </w:lvl>
    <w:lvl w:ilvl="8" w:tplc="50809FE0" w:tentative="1">
      <w:start w:val="1"/>
      <w:numFmt w:val="lowerRoman"/>
      <w:lvlText w:val="%9."/>
      <w:lvlJc w:val="right"/>
      <w:pPr>
        <w:tabs>
          <w:tab w:val="num" w:pos="6177"/>
        </w:tabs>
        <w:ind w:left="6177" w:hanging="180"/>
      </w:pPr>
    </w:lvl>
  </w:abstractNum>
  <w:abstractNum w:abstractNumId="19" w15:restartNumberingAfterBreak="0">
    <w:nsid w:val="346D6E46"/>
    <w:multiLevelType w:val="hybridMultilevel"/>
    <w:tmpl w:val="F0F0D00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F9615F"/>
    <w:multiLevelType w:val="hybridMultilevel"/>
    <w:tmpl w:val="33E64DB8"/>
    <w:lvl w:ilvl="0" w:tplc="80B03FC4">
      <w:start w:val="1"/>
      <w:numFmt w:val="lowerLetter"/>
      <w:lvlText w:val="%1."/>
      <w:lvlJc w:val="left"/>
      <w:pPr>
        <w:tabs>
          <w:tab w:val="num" w:pos="570"/>
        </w:tabs>
        <w:ind w:left="570" w:hanging="360"/>
      </w:pPr>
      <w:rPr>
        <w:rFonts w:hint="default"/>
      </w:rPr>
    </w:lvl>
    <w:lvl w:ilvl="1" w:tplc="99501AF6" w:tentative="1">
      <w:start w:val="1"/>
      <w:numFmt w:val="lowerLetter"/>
      <w:lvlText w:val="%2."/>
      <w:lvlJc w:val="left"/>
      <w:pPr>
        <w:tabs>
          <w:tab w:val="num" w:pos="1290"/>
        </w:tabs>
        <w:ind w:left="1290" w:hanging="360"/>
      </w:pPr>
    </w:lvl>
    <w:lvl w:ilvl="2" w:tplc="C2749040" w:tentative="1">
      <w:start w:val="1"/>
      <w:numFmt w:val="lowerRoman"/>
      <w:lvlText w:val="%3."/>
      <w:lvlJc w:val="right"/>
      <w:pPr>
        <w:tabs>
          <w:tab w:val="num" w:pos="2010"/>
        </w:tabs>
        <w:ind w:left="2010" w:hanging="180"/>
      </w:pPr>
    </w:lvl>
    <w:lvl w:ilvl="3" w:tplc="597A1AE8" w:tentative="1">
      <w:start w:val="1"/>
      <w:numFmt w:val="decimal"/>
      <w:lvlText w:val="%4."/>
      <w:lvlJc w:val="left"/>
      <w:pPr>
        <w:tabs>
          <w:tab w:val="num" w:pos="2730"/>
        </w:tabs>
        <w:ind w:left="2730" w:hanging="360"/>
      </w:pPr>
    </w:lvl>
    <w:lvl w:ilvl="4" w:tplc="9BEE6432" w:tentative="1">
      <w:start w:val="1"/>
      <w:numFmt w:val="lowerLetter"/>
      <w:lvlText w:val="%5."/>
      <w:lvlJc w:val="left"/>
      <w:pPr>
        <w:tabs>
          <w:tab w:val="num" w:pos="3450"/>
        </w:tabs>
        <w:ind w:left="3450" w:hanging="360"/>
      </w:pPr>
    </w:lvl>
    <w:lvl w:ilvl="5" w:tplc="39D8A6F0" w:tentative="1">
      <w:start w:val="1"/>
      <w:numFmt w:val="lowerRoman"/>
      <w:lvlText w:val="%6."/>
      <w:lvlJc w:val="right"/>
      <w:pPr>
        <w:tabs>
          <w:tab w:val="num" w:pos="4170"/>
        </w:tabs>
        <w:ind w:left="4170" w:hanging="180"/>
      </w:pPr>
    </w:lvl>
    <w:lvl w:ilvl="6" w:tplc="B29CB3B6" w:tentative="1">
      <w:start w:val="1"/>
      <w:numFmt w:val="decimal"/>
      <w:lvlText w:val="%7."/>
      <w:lvlJc w:val="left"/>
      <w:pPr>
        <w:tabs>
          <w:tab w:val="num" w:pos="4890"/>
        </w:tabs>
        <w:ind w:left="4890" w:hanging="360"/>
      </w:pPr>
    </w:lvl>
    <w:lvl w:ilvl="7" w:tplc="ED08FFC4" w:tentative="1">
      <w:start w:val="1"/>
      <w:numFmt w:val="lowerLetter"/>
      <w:lvlText w:val="%8."/>
      <w:lvlJc w:val="left"/>
      <w:pPr>
        <w:tabs>
          <w:tab w:val="num" w:pos="5610"/>
        </w:tabs>
        <w:ind w:left="5610" w:hanging="360"/>
      </w:pPr>
    </w:lvl>
    <w:lvl w:ilvl="8" w:tplc="C0B8E4D4" w:tentative="1">
      <w:start w:val="1"/>
      <w:numFmt w:val="lowerRoman"/>
      <w:lvlText w:val="%9."/>
      <w:lvlJc w:val="right"/>
      <w:pPr>
        <w:tabs>
          <w:tab w:val="num" w:pos="6330"/>
        </w:tabs>
        <w:ind w:left="6330" w:hanging="180"/>
      </w:pPr>
    </w:lvl>
  </w:abstractNum>
  <w:abstractNum w:abstractNumId="21" w15:restartNumberingAfterBreak="0">
    <w:nsid w:val="3BF321E4"/>
    <w:multiLevelType w:val="singleLevel"/>
    <w:tmpl w:val="CC08032C"/>
    <w:lvl w:ilvl="0">
      <w:start w:val="3"/>
      <w:numFmt w:val="decimal"/>
      <w:lvlText w:val="%1."/>
      <w:lvlJc w:val="left"/>
      <w:pPr>
        <w:tabs>
          <w:tab w:val="num" w:pos="1080"/>
        </w:tabs>
        <w:ind w:left="1080" w:hanging="360"/>
      </w:pPr>
      <w:rPr>
        <w:rFonts w:hint="default"/>
      </w:rPr>
    </w:lvl>
  </w:abstractNum>
  <w:abstractNum w:abstractNumId="22" w15:restartNumberingAfterBreak="0">
    <w:nsid w:val="4BD745E7"/>
    <w:multiLevelType w:val="hybridMultilevel"/>
    <w:tmpl w:val="CCB845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F7D2BF1"/>
    <w:multiLevelType w:val="hybridMultilevel"/>
    <w:tmpl w:val="E7869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A3242"/>
    <w:multiLevelType w:val="hybridMultilevel"/>
    <w:tmpl w:val="7F463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F3A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54240B"/>
    <w:multiLevelType w:val="hybridMultilevel"/>
    <w:tmpl w:val="9DB848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FC0D86"/>
    <w:multiLevelType w:val="hybridMultilevel"/>
    <w:tmpl w:val="0786F1DA"/>
    <w:lvl w:ilvl="0" w:tplc="961AEF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4B58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7760C1"/>
    <w:multiLevelType w:val="singleLevel"/>
    <w:tmpl w:val="164473BA"/>
    <w:lvl w:ilvl="0">
      <w:start w:val="3"/>
      <w:numFmt w:val="lowerLetter"/>
      <w:lvlText w:val="%1."/>
      <w:lvlJc w:val="left"/>
      <w:pPr>
        <w:tabs>
          <w:tab w:val="num" w:pos="360"/>
        </w:tabs>
        <w:ind w:left="360" w:hanging="360"/>
      </w:pPr>
      <w:rPr>
        <w:rFonts w:hint="default"/>
      </w:rPr>
    </w:lvl>
  </w:abstractNum>
  <w:abstractNum w:abstractNumId="30" w15:restartNumberingAfterBreak="0">
    <w:nsid w:val="5CB97A0C"/>
    <w:multiLevelType w:val="hybridMultilevel"/>
    <w:tmpl w:val="C758F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769B6"/>
    <w:multiLevelType w:val="hybridMultilevel"/>
    <w:tmpl w:val="D2A4806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9D1945"/>
    <w:multiLevelType w:val="hybridMultilevel"/>
    <w:tmpl w:val="68785096"/>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D3239"/>
    <w:multiLevelType w:val="hybridMultilevel"/>
    <w:tmpl w:val="FEE68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121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0267AF"/>
    <w:multiLevelType w:val="hybridMultilevel"/>
    <w:tmpl w:val="EDBE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5E3EC1"/>
    <w:multiLevelType w:val="singleLevel"/>
    <w:tmpl w:val="4F364D22"/>
    <w:lvl w:ilvl="0">
      <w:start w:val="1"/>
      <w:numFmt w:val="lowerLetter"/>
      <w:lvlText w:val="%1."/>
      <w:lvlJc w:val="left"/>
      <w:pPr>
        <w:tabs>
          <w:tab w:val="num" w:pos="360"/>
        </w:tabs>
        <w:ind w:left="360" w:hanging="360"/>
      </w:pPr>
      <w:rPr>
        <w:rFonts w:hint="default"/>
      </w:rPr>
    </w:lvl>
  </w:abstractNum>
  <w:abstractNum w:abstractNumId="37" w15:restartNumberingAfterBreak="0">
    <w:nsid w:val="738340C2"/>
    <w:multiLevelType w:val="hybridMultilevel"/>
    <w:tmpl w:val="4286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240881"/>
    <w:multiLevelType w:val="hybridMultilevel"/>
    <w:tmpl w:val="2BFCB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E5202"/>
    <w:multiLevelType w:val="hybridMultilevel"/>
    <w:tmpl w:val="AE2A3386"/>
    <w:lvl w:ilvl="0" w:tplc="77F09D22">
      <w:start w:val="1"/>
      <w:numFmt w:val="decimal"/>
      <w:lvlText w:val="%1."/>
      <w:lvlJc w:val="left"/>
      <w:pPr>
        <w:tabs>
          <w:tab w:val="num" w:pos="720"/>
        </w:tabs>
        <w:ind w:left="720" w:hanging="360"/>
      </w:pPr>
      <w:rPr>
        <w:rFonts w:ascii="Times New Roman" w:hAnsi="Times New Roman"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F7597D"/>
    <w:multiLevelType w:val="hybridMultilevel"/>
    <w:tmpl w:val="8FC29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lvlOverride w:ilvl="0">
      <w:startOverride w:val="3"/>
    </w:lvlOverride>
  </w:num>
  <w:num w:numId="3">
    <w:abstractNumId w:val="3"/>
  </w:num>
  <w:num w:numId="4">
    <w:abstractNumId w:val="11"/>
  </w:num>
  <w:num w:numId="5">
    <w:abstractNumId w:val="20"/>
  </w:num>
  <w:num w:numId="6">
    <w:abstractNumId w:val="37"/>
  </w:num>
  <w:num w:numId="7">
    <w:abstractNumId w:val="24"/>
  </w:num>
  <w:num w:numId="8">
    <w:abstractNumId w:val="38"/>
  </w:num>
  <w:num w:numId="9">
    <w:abstractNumId w:val="14"/>
  </w:num>
  <w:num w:numId="10">
    <w:abstractNumId w:val="32"/>
  </w:num>
  <w:num w:numId="11">
    <w:abstractNumId w:val="15"/>
  </w:num>
  <w:num w:numId="12">
    <w:abstractNumId w:val="34"/>
  </w:num>
  <w:num w:numId="13">
    <w:abstractNumId w:val="28"/>
  </w:num>
  <w:num w:numId="14">
    <w:abstractNumId w:val="39"/>
  </w:num>
  <w:num w:numId="15">
    <w:abstractNumId w:val="26"/>
  </w:num>
  <w:num w:numId="16">
    <w:abstractNumId w:val="17"/>
  </w:num>
  <w:num w:numId="17">
    <w:abstractNumId w:val="2"/>
  </w:num>
  <w:num w:numId="18">
    <w:abstractNumId w:val="10"/>
  </w:num>
  <w:num w:numId="19">
    <w:abstractNumId w:val="22"/>
  </w:num>
  <w:num w:numId="20">
    <w:abstractNumId w:val="33"/>
  </w:num>
  <w:num w:numId="21">
    <w:abstractNumId w:val="7"/>
  </w:num>
  <w:num w:numId="22">
    <w:abstractNumId w:val="4"/>
  </w:num>
  <w:num w:numId="23">
    <w:abstractNumId w:val="1"/>
  </w:num>
  <w:num w:numId="24">
    <w:abstractNumId w:val="31"/>
  </w:num>
  <w:num w:numId="25">
    <w:abstractNumId w:val="19"/>
  </w:num>
  <w:num w:numId="26">
    <w:abstractNumId w:val="6"/>
  </w:num>
  <w:num w:numId="27">
    <w:abstractNumId w:val="5"/>
  </w:num>
  <w:num w:numId="28">
    <w:abstractNumId w:val="29"/>
  </w:num>
  <w:num w:numId="29">
    <w:abstractNumId w:val="8"/>
  </w:num>
  <w:num w:numId="30">
    <w:abstractNumId w:val="12"/>
  </w:num>
  <w:num w:numId="31">
    <w:abstractNumId w:val="36"/>
  </w:num>
  <w:num w:numId="32">
    <w:abstractNumId w:val="21"/>
  </w:num>
  <w:num w:numId="33">
    <w:abstractNumId w:val="27"/>
  </w:num>
  <w:num w:numId="34">
    <w:abstractNumId w:val="0"/>
  </w:num>
  <w:num w:numId="35">
    <w:abstractNumId w:val="16"/>
  </w:num>
  <w:num w:numId="36">
    <w:abstractNumId w:val="23"/>
  </w:num>
  <w:num w:numId="37">
    <w:abstractNumId w:val="30"/>
  </w:num>
  <w:num w:numId="38">
    <w:abstractNumId w:val="25"/>
  </w:num>
  <w:num w:numId="39">
    <w:abstractNumId w:val="9"/>
  </w:num>
  <w:num w:numId="40">
    <w:abstractNumId w:val="3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E5B"/>
    <w:rsid w:val="00015A37"/>
    <w:rsid w:val="00024D87"/>
    <w:rsid w:val="0003410E"/>
    <w:rsid w:val="00037C8A"/>
    <w:rsid w:val="00053DA3"/>
    <w:rsid w:val="00055C21"/>
    <w:rsid w:val="00056FFC"/>
    <w:rsid w:val="00057781"/>
    <w:rsid w:val="00062EFB"/>
    <w:rsid w:val="0007216E"/>
    <w:rsid w:val="000870BB"/>
    <w:rsid w:val="00090224"/>
    <w:rsid w:val="000A053D"/>
    <w:rsid w:val="000A42B5"/>
    <w:rsid w:val="000A5A33"/>
    <w:rsid w:val="000A6E49"/>
    <w:rsid w:val="000B7ABE"/>
    <w:rsid w:val="000C02E6"/>
    <w:rsid w:val="000C3E74"/>
    <w:rsid w:val="000D2B0B"/>
    <w:rsid w:val="000E5D31"/>
    <w:rsid w:val="000F03F4"/>
    <w:rsid w:val="001053CF"/>
    <w:rsid w:val="0011513E"/>
    <w:rsid w:val="00135911"/>
    <w:rsid w:val="00142F2B"/>
    <w:rsid w:val="00143CB0"/>
    <w:rsid w:val="001450B9"/>
    <w:rsid w:val="00147A93"/>
    <w:rsid w:val="00161C71"/>
    <w:rsid w:val="00165A97"/>
    <w:rsid w:val="0018594A"/>
    <w:rsid w:val="00190230"/>
    <w:rsid w:val="00190459"/>
    <w:rsid w:val="00194E66"/>
    <w:rsid w:val="001A3A3E"/>
    <w:rsid w:val="001C07B1"/>
    <w:rsid w:val="001C28B3"/>
    <w:rsid w:val="001C308D"/>
    <w:rsid w:val="001C6C7F"/>
    <w:rsid w:val="001C7E18"/>
    <w:rsid w:val="001D39FD"/>
    <w:rsid w:val="001E0E76"/>
    <w:rsid w:val="001E1DD1"/>
    <w:rsid w:val="001E3A28"/>
    <w:rsid w:val="001E4B18"/>
    <w:rsid w:val="00201A14"/>
    <w:rsid w:val="0020489B"/>
    <w:rsid w:val="002067C3"/>
    <w:rsid w:val="00210A9C"/>
    <w:rsid w:val="00222A65"/>
    <w:rsid w:val="00242D51"/>
    <w:rsid w:val="002476A7"/>
    <w:rsid w:val="00255FBC"/>
    <w:rsid w:val="00261AAF"/>
    <w:rsid w:val="00261E2B"/>
    <w:rsid w:val="002624A5"/>
    <w:rsid w:val="00267204"/>
    <w:rsid w:val="00271530"/>
    <w:rsid w:val="002737C7"/>
    <w:rsid w:val="002744CF"/>
    <w:rsid w:val="00274F24"/>
    <w:rsid w:val="002777CF"/>
    <w:rsid w:val="00283618"/>
    <w:rsid w:val="0028682B"/>
    <w:rsid w:val="00297478"/>
    <w:rsid w:val="002A36D8"/>
    <w:rsid w:val="002C28BE"/>
    <w:rsid w:val="002C2ACC"/>
    <w:rsid w:val="002C4A33"/>
    <w:rsid w:val="002E0D77"/>
    <w:rsid w:val="002E7D72"/>
    <w:rsid w:val="002E7F07"/>
    <w:rsid w:val="002F12A2"/>
    <w:rsid w:val="003122D4"/>
    <w:rsid w:val="00312E9D"/>
    <w:rsid w:val="003161E7"/>
    <w:rsid w:val="00332F4D"/>
    <w:rsid w:val="00337F5C"/>
    <w:rsid w:val="0034627F"/>
    <w:rsid w:val="00347FC3"/>
    <w:rsid w:val="003556CD"/>
    <w:rsid w:val="00363C56"/>
    <w:rsid w:val="00373A91"/>
    <w:rsid w:val="00377D4B"/>
    <w:rsid w:val="00380DBA"/>
    <w:rsid w:val="003835C3"/>
    <w:rsid w:val="003838B3"/>
    <w:rsid w:val="00393828"/>
    <w:rsid w:val="003968EA"/>
    <w:rsid w:val="0039721D"/>
    <w:rsid w:val="003A197B"/>
    <w:rsid w:val="003A37BF"/>
    <w:rsid w:val="003A440E"/>
    <w:rsid w:val="003A6340"/>
    <w:rsid w:val="003A72A3"/>
    <w:rsid w:val="003B58A4"/>
    <w:rsid w:val="003B7DFF"/>
    <w:rsid w:val="003C1E3F"/>
    <w:rsid w:val="003D55AB"/>
    <w:rsid w:val="003D571D"/>
    <w:rsid w:val="003E3425"/>
    <w:rsid w:val="003E3962"/>
    <w:rsid w:val="003F1C66"/>
    <w:rsid w:val="003F72AC"/>
    <w:rsid w:val="00401629"/>
    <w:rsid w:val="0040330D"/>
    <w:rsid w:val="00415F35"/>
    <w:rsid w:val="00423FB4"/>
    <w:rsid w:val="004330C4"/>
    <w:rsid w:val="00443A41"/>
    <w:rsid w:val="00445852"/>
    <w:rsid w:val="00462267"/>
    <w:rsid w:val="00462C69"/>
    <w:rsid w:val="00472136"/>
    <w:rsid w:val="004770A0"/>
    <w:rsid w:val="00480CEC"/>
    <w:rsid w:val="00485125"/>
    <w:rsid w:val="00494537"/>
    <w:rsid w:val="004A4BF4"/>
    <w:rsid w:val="004B09D4"/>
    <w:rsid w:val="004C109A"/>
    <w:rsid w:val="004C263E"/>
    <w:rsid w:val="004D3256"/>
    <w:rsid w:val="004E13EE"/>
    <w:rsid w:val="004E6C24"/>
    <w:rsid w:val="004F35B4"/>
    <w:rsid w:val="004F4950"/>
    <w:rsid w:val="004F5606"/>
    <w:rsid w:val="00503CDB"/>
    <w:rsid w:val="005178D5"/>
    <w:rsid w:val="00527AD3"/>
    <w:rsid w:val="00530F48"/>
    <w:rsid w:val="00544F88"/>
    <w:rsid w:val="00550CBE"/>
    <w:rsid w:val="00552F74"/>
    <w:rsid w:val="0055325A"/>
    <w:rsid w:val="0055530B"/>
    <w:rsid w:val="0057579B"/>
    <w:rsid w:val="00584608"/>
    <w:rsid w:val="005863E9"/>
    <w:rsid w:val="005A1935"/>
    <w:rsid w:val="005B3C65"/>
    <w:rsid w:val="005C0E50"/>
    <w:rsid w:val="005C29C7"/>
    <w:rsid w:val="005C5467"/>
    <w:rsid w:val="005C5EB9"/>
    <w:rsid w:val="005C72B9"/>
    <w:rsid w:val="005D1C42"/>
    <w:rsid w:val="005F25A3"/>
    <w:rsid w:val="005F284A"/>
    <w:rsid w:val="00612589"/>
    <w:rsid w:val="006168BD"/>
    <w:rsid w:val="00621B77"/>
    <w:rsid w:val="00624251"/>
    <w:rsid w:val="00630006"/>
    <w:rsid w:val="0063587D"/>
    <w:rsid w:val="00643766"/>
    <w:rsid w:val="0065015E"/>
    <w:rsid w:val="00655707"/>
    <w:rsid w:val="006557E8"/>
    <w:rsid w:val="00667500"/>
    <w:rsid w:val="00667D4D"/>
    <w:rsid w:val="00683FD0"/>
    <w:rsid w:val="00690738"/>
    <w:rsid w:val="00693A17"/>
    <w:rsid w:val="00697E5B"/>
    <w:rsid w:val="006A53FF"/>
    <w:rsid w:val="006A54EC"/>
    <w:rsid w:val="006A7461"/>
    <w:rsid w:val="006B7157"/>
    <w:rsid w:val="006C3282"/>
    <w:rsid w:val="006D1F9D"/>
    <w:rsid w:val="006D2A3A"/>
    <w:rsid w:val="007009E6"/>
    <w:rsid w:val="00701D45"/>
    <w:rsid w:val="0071681B"/>
    <w:rsid w:val="00717E76"/>
    <w:rsid w:val="0074060D"/>
    <w:rsid w:val="00740EC7"/>
    <w:rsid w:val="00744E47"/>
    <w:rsid w:val="00764689"/>
    <w:rsid w:val="007663A5"/>
    <w:rsid w:val="00774FDD"/>
    <w:rsid w:val="007777AB"/>
    <w:rsid w:val="00784DA9"/>
    <w:rsid w:val="00786669"/>
    <w:rsid w:val="00795BF3"/>
    <w:rsid w:val="007A5592"/>
    <w:rsid w:val="007B10D4"/>
    <w:rsid w:val="007C0980"/>
    <w:rsid w:val="007D7663"/>
    <w:rsid w:val="007E379D"/>
    <w:rsid w:val="007E416C"/>
    <w:rsid w:val="007E52B7"/>
    <w:rsid w:val="00803241"/>
    <w:rsid w:val="00813906"/>
    <w:rsid w:val="0081690B"/>
    <w:rsid w:val="008173D0"/>
    <w:rsid w:val="00825BB9"/>
    <w:rsid w:val="00834985"/>
    <w:rsid w:val="008363FF"/>
    <w:rsid w:val="00843C6C"/>
    <w:rsid w:val="00845875"/>
    <w:rsid w:val="00854C93"/>
    <w:rsid w:val="00860039"/>
    <w:rsid w:val="00872CAA"/>
    <w:rsid w:val="008829C4"/>
    <w:rsid w:val="00884448"/>
    <w:rsid w:val="008870AA"/>
    <w:rsid w:val="00887FF2"/>
    <w:rsid w:val="00894DE8"/>
    <w:rsid w:val="008C4B12"/>
    <w:rsid w:val="008C66AD"/>
    <w:rsid w:val="008D46BB"/>
    <w:rsid w:val="008D656A"/>
    <w:rsid w:val="008E3579"/>
    <w:rsid w:val="008E52A3"/>
    <w:rsid w:val="008E63E8"/>
    <w:rsid w:val="008F6F82"/>
    <w:rsid w:val="00904705"/>
    <w:rsid w:val="00912624"/>
    <w:rsid w:val="009146A4"/>
    <w:rsid w:val="00944E88"/>
    <w:rsid w:val="00950993"/>
    <w:rsid w:val="0095661E"/>
    <w:rsid w:val="00957CCF"/>
    <w:rsid w:val="00963E5F"/>
    <w:rsid w:val="00970410"/>
    <w:rsid w:val="00981B5C"/>
    <w:rsid w:val="009A75F3"/>
    <w:rsid w:val="009B3DEA"/>
    <w:rsid w:val="009D2D01"/>
    <w:rsid w:val="009D3C57"/>
    <w:rsid w:val="009E0260"/>
    <w:rsid w:val="009E0D2E"/>
    <w:rsid w:val="009E290F"/>
    <w:rsid w:val="009F6201"/>
    <w:rsid w:val="00A00A78"/>
    <w:rsid w:val="00A04C45"/>
    <w:rsid w:val="00A10DD6"/>
    <w:rsid w:val="00A11B70"/>
    <w:rsid w:val="00A15A4A"/>
    <w:rsid w:val="00A31000"/>
    <w:rsid w:val="00A366ED"/>
    <w:rsid w:val="00A36EC3"/>
    <w:rsid w:val="00A46553"/>
    <w:rsid w:val="00A52592"/>
    <w:rsid w:val="00A56A4E"/>
    <w:rsid w:val="00A65303"/>
    <w:rsid w:val="00A71464"/>
    <w:rsid w:val="00A935EB"/>
    <w:rsid w:val="00A95CFF"/>
    <w:rsid w:val="00AA3DBF"/>
    <w:rsid w:val="00AA58E1"/>
    <w:rsid w:val="00AA58ED"/>
    <w:rsid w:val="00AB2B7F"/>
    <w:rsid w:val="00AC384F"/>
    <w:rsid w:val="00AD111F"/>
    <w:rsid w:val="00AD19A4"/>
    <w:rsid w:val="00AE7069"/>
    <w:rsid w:val="00AF7F83"/>
    <w:rsid w:val="00B011EC"/>
    <w:rsid w:val="00B0286A"/>
    <w:rsid w:val="00B04DE7"/>
    <w:rsid w:val="00B204F6"/>
    <w:rsid w:val="00B2281A"/>
    <w:rsid w:val="00B4159C"/>
    <w:rsid w:val="00B42ABB"/>
    <w:rsid w:val="00B464ED"/>
    <w:rsid w:val="00B65C51"/>
    <w:rsid w:val="00B7457F"/>
    <w:rsid w:val="00BA3CB7"/>
    <w:rsid w:val="00BC607E"/>
    <w:rsid w:val="00BD3224"/>
    <w:rsid w:val="00BD35BA"/>
    <w:rsid w:val="00BE4817"/>
    <w:rsid w:val="00BE7694"/>
    <w:rsid w:val="00C0046C"/>
    <w:rsid w:val="00C02B70"/>
    <w:rsid w:val="00C03B22"/>
    <w:rsid w:val="00C10C6A"/>
    <w:rsid w:val="00C12E14"/>
    <w:rsid w:val="00C171F4"/>
    <w:rsid w:val="00C21FB8"/>
    <w:rsid w:val="00C45E25"/>
    <w:rsid w:val="00C47C6E"/>
    <w:rsid w:val="00C520B3"/>
    <w:rsid w:val="00C53EA8"/>
    <w:rsid w:val="00C57E32"/>
    <w:rsid w:val="00C60690"/>
    <w:rsid w:val="00C61C0B"/>
    <w:rsid w:val="00C771B4"/>
    <w:rsid w:val="00C771CA"/>
    <w:rsid w:val="00C7767A"/>
    <w:rsid w:val="00C82245"/>
    <w:rsid w:val="00CA6865"/>
    <w:rsid w:val="00CB1C7F"/>
    <w:rsid w:val="00CC5026"/>
    <w:rsid w:val="00CD11CD"/>
    <w:rsid w:val="00CD2916"/>
    <w:rsid w:val="00CD570E"/>
    <w:rsid w:val="00CD73E5"/>
    <w:rsid w:val="00CE4929"/>
    <w:rsid w:val="00CF7F02"/>
    <w:rsid w:val="00D059EF"/>
    <w:rsid w:val="00D1027E"/>
    <w:rsid w:val="00D15456"/>
    <w:rsid w:val="00D20808"/>
    <w:rsid w:val="00D2285D"/>
    <w:rsid w:val="00D44ED0"/>
    <w:rsid w:val="00D6089D"/>
    <w:rsid w:val="00D61A4B"/>
    <w:rsid w:val="00D62642"/>
    <w:rsid w:val="00D663BF"/>
    <w:rsid w:val="00D82622"/>
    <w:rsid w:val="00D85F72"/>
    <w:rsid w:val="00D936AB"/>
    <w:rsid w:val="00DA1024"/>
    <w:rsid w:val="00DB2528"/>
    <w:rsid w:val="00DB5071"/>
    <w:rsid w:val="00DB731F"/>
    <w:rsid w:val="00DB7AA8"/>
    <w:rsid w:val="00DC0AD1"/>
    <w:rsid w:val="00DD1382"/>
    <w:rsid w:val="00DF3803"/>
    <w:rsid w:val="00DF71E7"/>
    <w:rsid w:val="00E02CDC"/>
    <w:rsid w:val="00E06B36"/>
    <w:rsid w:val="00E07516"/>
    <w:rsid w:val="00E10A4C"/>
    <w:rsid w:val="00E13F31"/>
    <w:rsid w:val="00E25CF7"/>
    <w:rsid w:val="00E26FA3"/>
    <w:rsid w:val="00E30900"/>
    <w:rsid w:val="00E34DA5"/>
    <w:rsid w:val="00E437CF"/>
    <w:rsid w:val="00E46A31"/>
    <w:rsid w:val="00E54BCE"/>
    <w:rsid w:val="00E56985"/>
    <w:rsid w:val="00E60DDB"/>
    <w:rsid w:val="00E62BB5"/>
    <w:rsid w:val="00E6419F"/>
    <w:rsid w:val="00E6623E"/>
    <w:rsid w:val="00E8458D"/>
    <w:rsid w:val="00E90EFE"/>
    <w:rsid w:val="00E93BCB"/>
    <w:rsid w:val="00E96E12"/>
    <w:rsid w:val="00EA2FF7"/>
    <w:rsid w:val="00EA7E43"/>
    <w:rsid w:val="00EB19FE"/>
    <w:rsid w:val="00EC29B3"/>
    <w:rsid w:val="00EC3736"/>
    <w:rsid w:val="00EE3DEC"/>
    <w:rsid w:val="00F01F8B"/>
    <w:rsid w:val="00F121CC"/>
    <w:rsid w:val="00F1625F"/>
    <w:rsid w:val="00F162C8"/>
    <w:rsid w:val="00F17E20"/>
    <w:rsid w:val="00F2314C"/>
    <w:rsid w:val="00F25CAE"/>
    <w:rsid w:val="00F2641D"/>
    <w:rsid w:val="00F305BA"/>
    <w:rsid w:val="00F34567"/>
    <w:rsid w:val="00F43E44"/>
    <w:rsid w:val="00F46269"/>
    <w:rsid w:val="00F53943"/>
    <w:rsid w:val="00F662C1"/>
    <w:rsid w:val="00F70CB0"/>
    <w:rsid w:val="00F8534E"/>
    <w:rsid w:val="00FA24C7"/>
    <w:rsid w:val="00FB2796"/>
    <w:rsid w:val="00FB40DA"/>
    <w:rsid w:val="00FB4170"/>
    <w:rsid w:val="00FC3E77"/>
    <w:rsid w:val="00FC5ACF"/>
    <w:rsid w:val="00FC7D1B"/>
    <w:rsid w:val="00FD79AE"/>
    <w:rsid w:val="00FE3F81"/>
    <w:rsid w:val="00FE633C"/>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5031E7E3"/>
  <w15:chartTrackingRefBased/>
  <w15:docId w15:val="{836AD222-229E-4C6E-9DB1-5D0C15F4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21D"/>
    <w:rPr>
      <w:sz w:val="24"/>
    </w:rPr>
  </w:style>
  <w:style w:type="paragraph" w:styleId="Heading1">
    <w:name w:val="heading 1"/>
    <w:basedOn w:val="Normal"/>
    <w:next w:val="Normal"/>
    <w:qFormat/>
    <w:rsid w:val="00DF71E7"/>
    <w:pPr>
      <w:tabs>
        <w:tab w:val="right" w:pos="9360"/>
      </w:tabs>
      <w:snapToGrid w:val="0"/>
      <w:spacing w:after="120"/>
      <w:outlineLvl w:val="0"/>
    </w:pPr>
    <w:rPr>
      <w:rFonts w:ascii="Arial" w:eastAsia="MS Mincho" w:hAnsi="Arial"/>
      <w:sz w:val="36"/>
    </w:rPr>
  </w:style>
  <w:style w:type="paragraph" w:styleId="Heading2">
    <w:name w:val="heading 2"/>
    <w:basedOn w:val="Normal"/>
    <w:next w:val="Normal"/>
    <w:link w:val="Heading2Char"/>
    <w:qFormat/>
    <w:rsid w:val="0065015E"/>
    <w:pPr>
      <w:tabs>
        <w:tab w:val="right" w:pos="9360"/>
      </w:tabs>
      <w:snapToGrid w:val="0"/>
      <w:outlineLvl w:val="1"/>
    </w:pPr>
    <w:rPr>
      <w:rFonts w:eastAsia="MS Mincho"/>
      <w:b/>
      <w:bCs/>
      <w:sz w:val="28"/>
    </w:rPr>
  </w:style>
  <w:style w:type="paragraph" w:styleId="Heading3">
    <w:name w:val="heading 3"/>
    <w:basedOn w:val="Normal"/>
    <w:next w:val="Normal"/>
    <w:qFormat/>
    <w:rsid w:val="00E90EFE"/>
    <w:pPr>
      <w:tabs>
        <w:tab w:val="right" w:pos="9360"/>
      </w:tabs>
      <w:snapToGrid w:val="0"/>
      <w:outlineLvl w:val="2"/>
    </w:pPr>
    <w:rPr>
      <w:rFonts w:eastAsia="MS Mincho"/>
      <w:bCs/>
      <w:sz w:val="28"/>
      <w:u w:val="single"/>
    </w:rPr>
  </w:style>
  <w:style w:type="paragraph" w:styleId="Heading4">
    <w:name w:val="heading 4"/>
    <w:basedOn w:val="Normal"/>
    <w:next w:val="Normal"/>
    <w:qFormat/>
    <w:rsid w:val="00D20808"/>
    <w:pPr>
      <w:keepNext/>
      <w:tabs>
        <w:tab w:val="right" w:pos="9360"/>
      </w:tabs>
      <w:snapToGrid w:val="0"/>
      <w:ind w:left="90"/>
      <w:outlineLvl w:val="3"/>
    </w:pPr>
    <w:rPr>
      <w:b/>
      <w:bCs/>
    </w:rPr>
  </w:style>
  <w:style w:type="paragraph" w:styleId="Heading5">
    <w:name w:val="heading 5"/>
    <w:basedOn w:val="Normal"/>
    <w:next w:val="Normal"/>
    <w:qFormat/>
    <w:rsid w:val="00D20808"/>
    <w:pPr>
      <w:keepNext/>
      <w:tabs>
        <w:tab w:val="right" w:pos="9360"/>
      </w:tabs>
      <w:snapToGrid w:val="0"/>
      <w:ind w:left="90"/>
      <w:outlineLvl w:val="4"/>
    </w:pPr>
    <w:rPr>
      <w:color w:val="000000"/>
      <w:u w:val="single"/>
    </w:rPr>
  </w:style>
  <w:style w:type="paragraph" w:styleId="Heading6">
    <w:name w:val="heading 6"/>
    <w:basedOn w:val="Normal"/>
    <w:next w:val="Normal"/>
    <w:qFormat/>
    <w:rsid w:val="00D20808"/>
    <w:pPr>
      <w:keepNext/>
      <w:ind w:left="114"/>
      <w:outlineLvl w:val="5"/>
    </w:pPr>
    <w:rPr>
      <w:rFonts w:eastAsia="MS Mincho"/>
      <w:b/>
      <w:sz w:val="20"/>
    </w:rPr>
  </w:style>
  <w:style w:type="paragraph" w:styleId="Heading7">
    <w:name w:val="heading 7"/>
    <w:basedOn w:val="Normal"/>
    <w:next w:val="Normal"/>
    <w:qFormat/>
    <w:rsid w:val="00D20808"/>
    <w:pPr>
      <w:keepNext/>
      <w:tabs>
        <w:tab w:val="left" w:pos="7920"/>
        <w:tab w:val="right" w:pos="9360"/>
      </w:tabs>
      <w:snapToGrid w:val="0"/>
      <w:ind w:left="57"/>
      <w:outlineLvl w:val="6"/>
    </w:pPr>
    <w:rPr>
      <w:color w:val="000000"/>
      <w:sz w:val="20"/>
      <w:u w:val="single"/>
    </w:rPr>
  </w:style>
  <w:style w:type="paragraph" w:styleId="Heading8">
    <w:name w:val="heading 8"/>
    <w:basedOn w:val="Normal"/>
    <w:next w:val="Normal"/>
    <w:qFormat/>
    <w:rsid w:val="00D20808"/>
    <w:pPr>
      <w:keepNext/>
      <w:ind w:left="57"/>
      <w:outlineLvl w:val="7"/>
    </w:pPr>
    <w:rPr>
      <w:b/>
      <w:bCs/>
      <w:i/>
      <w:sz w:val="20"/>
    </w:rPr>
  </w:style>
  <w:style w:type="paragraph" w:styleId="Heading9">
    <w:name w:val="heading 9"/>
    <w:basedOn w:val="Normal"/>
    <w:next w:val="Normal"/>
    <w:qFormat/>
    <w:rsid w:val="00E46A31"/>
    <w:pPr>
      <w:keepNext/>
      <w:snapToGrid w:val="0"/>
      <w:ind w:left="57"/>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rPr>
      <w:b/>
      <w:bCs/>
      <w:i/>
      <w:iCs/>
      <w:szCs w:val="24"/>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rPr>
  </w:style>
  <w:style w:type="paragraph" w:styleId="Footer">
    <w:name w:val="footer"/>
    <w:basedOn w:val="Normal"/>
    <w:rsid w:val="00957CCF"/>
    <w:pPr>
      <w:tabs>
        <w:tab w:val="center" w:pos="4503"/>
        <w:tab w:val="right" w:pos="9348"/>
      </w:tabs>
    </w:pPr>
    <w:rPr>
      <w:sz w:val="20"/>
    </w:rPr>
  </w:style>
  <w:style w:type="character" w:styleId="PageNumber">
    <w:name w:val="page number"/>
    <w:basedOn w:val="DefaultParagraphFont"/>
    <w:rsid w:val="00E46A31"/>
    <w:rPr>
      <w:rFonts w:ascii="Times New Roman" w:hAnsi="Times New Roman"/>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CommentText">
    <w:name w:val="annotation text"/>
    <w:basedOn w:val="Normal"/>
    <w:semiHidden/>
    <w:rPr>
      <w:sz w:val="20"/>
    </w:rPr>
  </w:style>
  <w:style w:type="paragraph" w:styleId="Index1">
    <w:name w:val="index 1"/>
    <w:basedOn w:val="Normal"/>
    <w:next w:val="Normal"/>
    <w:semiHidden/>
    <w:rsid w:val="00A366ED"/>
    <w:pPr>
      <w:widowControl w:val="0"/>
      <w:tabs>
        <w:tab w:val="left" w:pos="360"/>
      </w:tabs>
    </w:pPr>
  </w:style>
  <w:style w:type="character" w:styleId="Hyperlink">
    <w:name w:val="Hyperlink"/>
    <w:basedOn w:val="DefaultParagraphFont"/>
    <w:rsid w:val="008D656A"/>
    <w:rPr>
      <w:color w:val="0000FF"/>
      <w:u w:val="single"/>
    </w:rPr>
  </w:style>
  <w:style w:type="paragraph" w:styleId="Header">
    <w:name w:val="header"/>
    <w:basedOn w:val="Normal"/>
    <w:rsid w:val="00C82245"/>
    <w:pPr>
      <w:tabs>
        <w:tab w:val="center" w:pos="4320"/>
        <w:tab w:val="right" w:pos="8640"/>
      </w:tabs>
    </w:pPr>
  </w:style>
  <w:style w:type="paragraph" w:styleId="Index2">
    <w:name w:val="index 2"/>
    <w:basedOn w:val="Normal"/>
    <w:next w:val="Normal"/>
    <w:autoRedefine/>
    <w:semiHidden/>
    <w:rsid w:val="00667500"/>
    <w:pPr>
      <w:ind w:left="480" w:hanging="240"/>
    </w:pPr>
  </w:style>
  <w:style w:type="character" w:customStyle="1" w:styleId="Heading2Char">
    <w:name w:val="Heading 2 Char"/>
    <w:basedOn w:val="DefaultParagraphFont"/>
    <w:link w:val="Heading2"/>
    <w:rsid w:val="00485125"/>
    <w:rPr>
      <w:rFonts w:eastAsia="MS Mincho"/>
      <w:b/>
      <w:bCs/>
      <w:sz w:val="28"/>
      <w:lang w:val="en-US" w:eastAsia="en-US" w:bidi="ar-SA"/>
    </w:rPr>
  </w:style>
  <w:style w:type="paragraph" w:styleId="BodyText">
    <w:name w:val="Body Text"/>
    <w:basedOn w:val="Normal"/>
    <w:rsid w:val="00267204"/>
    <w:pPr>
      <w:tabs>
        <w:tab w:val="left" w:pos="5757"/>
        <w:tab w:val="left" w:pos="6498"/>
      </w:tabs>
    </w:pPr>
    <w:rPr>
      <w:rFonts w:eastAsia="MS Mincho"/>
      <w:color w:val="FF0000"/>
    </w:rPr>
  </w:style>
  <w:style w:type="paragraph" w:styleId="PlainText">
    <w:name w:val="Plain Text"/>
    <w:basedOn w:val="Normal"/>
    <w:rsid w:val="005863E9"/>
    <w:rPr>
      <w:rFonts w:ascii="Courier New" w:hAnsi="Courier New" w:cs="Courier New"/>
      <w:sz w:val="20"/>
    </w:rPr>
  </w:style>
  <w:style w:type="character" w:styleId="FollowedHyperlink">
    <w:name w:val="FollowedHyperlink"/>
    <w:basedOn w:val="DefaultParagraphFont"/>
    <w:rsid w:val="003D55AB"/>
    <w:rPr>
      <w:color w:val="800080"/>
      <w:u w:val="single"/>
    </w:rPr>
  </w:style>
  <w:style w:type="table" w:styleId="TableGrid">
    <w:name w:val="Table Grid"/>
    <w:basedOn w:val="TableNormal"/>
    <w:rsid w:val="003A1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C607E"/>
    <w:rPr>
      <w:b/>
      <w:bCs/>
    </w:rPr>
  </w:style>
  <w:style w:type="paragraph" w:customStyle="1" w:styleId="Paragraph2">
    <w:name w:val="Paragraph2"/>
    <w:basedOn w:val="Normal"/>
    <w:rsid w:val="00AA3DBF"/>
    <w:pPr>
      <w:spacing w:before="80"/>
      <w:jc w:val="both"/>
    </w:pPr>
    <w:rPr>
      <w:sz w:val="20"/>
    </w:rPr>
  </w:style>
  <w:style w:type="paragraph" w:customStyle="1" w:styleId="Bullet2">
    <w:name w:val="Bullet2"/>
    <w:basedOn w:val="Normal"/>
    <w:rsid w:val="00AA3DBF"/>
    <w:pPr>
      <w:ind w:left="720" w:hanging="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7338">
      <w:bodyDiv w:val="1"/>
      <w:marLeft w:val="0"/>
      <w:marRight w:val="0"/>
      <w:marTop w:val="0"/>
      <w:marBottom w:val="0"/>
      <w:divBdr>
        <w:top w:val="none" w:sz="0" w:space="0" w:color="auto"/>
        <w:left w:val="none" w:sz="0" w:space="0" w:color="auto"/>
        <w:bottom w:val="none" w:sz="0" w:space="0" w:color="auto"/>
        <w:right w:val="none" w:sz="0" w:space="0" w:color="auto"/>
      </w:divBdr>
    </w:div>
    <w:div w:id="937835834">
      <w:bodyDiv w:val="1"/>
      <w:marLeft w:val="0"/>
      <w:marRight w:val="0"/>
      <w:marTop w:val="0"/>
      <w:marBottom w:val="0"/>
      <w:divBdr>
        <w:top w:val="none" w:sz="0" w:space="0" w:color="auto"/>
        <w:left w:val="none" w:sz="0" w:space="0" w:color="auto"/>
        <w:bottom w:val="none" w:sz="0" w:space="0" w:color="auto"/>
        <w:right w:val="none" w:sz="0" w:space="0" w:color="auto"/>
      </w:divBdr>
    </w:div>
    <w:div w:id="1143893068">
      <w:bodyDiv w:val="1"/>
      <w:marLeft w:val="0"/>
      <w:marRight w:val="0"/>
      <w:marTop w:val="0"/>
      <w:marBottom w:val="0"/>
      <w:divBdr>
        <w:top w:val="none" w:sz="0" w:space="0" w:color="auto"/>
        <w:left w:val="none" w:sz="0" w:space="0" w:color="auto"/>
        <w:bottom w:val="none" w:sz="0" w:space="0" w:color="auto"/>
        <w:right w:val="none" w:sz="0" w:space="0" w:color="auto"/>
      </w:divBdr>
    </w:div>
    <w:div w:id="20397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mailto:T+1@1A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T+1@1AM//" TargetMode="External"/><Relationship Id="rId5" Type="http://schemas.openxmlformats.org/officeDocument/2006/relationships/footnotes" Target="footnotes.xml"/><Relationship Id="rId15" Type="http://schemas.openxmlformats.org/officeDocument/2006/relationships/hyperlink" Target="http://www.va.gov/vdl/" TargetMode="External"/><Relationship Id="rId23" Type="http://schemas.openxmlformats.org/officeDocument/2006/relationships/hyperlink" Target="mailto:T+1@1AM//" TargetMode="Externa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vista.med.va.gov/ClinicalSpecialties/lab/" TargetMode="Externa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3969</Words>
  <Characters>22629</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26545</CharactersWithSpaces>
  <SharedDoc>false</SharedDoc>
  <HLinks>
    <vt:vector size="234" baseType="variant">
      <vt:variant>
        <vt:i4>5505135</vt:i4>
      </vt:variant>
      <vt:variant>
        <vt:i4>219</vt:i4>
      </vt:variant>
      <vt:variant>
        <vt:i4>0</vt:i4>
      </vt:variant>
      <vt:variant>
        <vt:i4>5</vt:i4>
      </vt:variant>
      <vt:variant>
        <vt:lpwstr>mailto:T+1@1AM//</vt:lpwstr>
      </vt:variant>
      <vt:variant>
        <vt:lpwstr/>
      </vt:variant>
      <vt:variant>
        <vt:i4>5505135</vt:i4>
      </vt:variant>
      <vt:variant>
        <vt:i4>216</vt:i4>
      </vt:variant>
      <vt:variant>
        <vt:i4>0</vt:i4>
      </vt:variant>
      <vt:variant>
        <vt:i4>5</vt:i4>
      </vt:variant>
      <vt:variant>
        <vt:lpwstr>mailto:T+1@1AM//</vt:lpwstr>
      </vt:variant>
      <vt:variant>
        <vt:lpwstr/>
      </vt:variant>
      <vt:variant>
        <vt:i4>5505135</vt:i4>
      </vt:variant>
      <vt:variant>
        <vt:i4>213</vt:i4>
      </vt:variant>
      <vt:variant>
        <vt:i4>0</vt:i4>
      </vt:variant>
      <vt:variant>
        <vt:i4>5</vt:i4>
      </vt:variant>
      <vt:variant>
        <vt:lpwstr>mailto:T+1@1AM//</vt:lpwstr>
      </vt:variant>
      <vt:variant>
        <vt:lpwstr/>
      </vt:variant>
      <vt:variant>
        <vt:i4>1835069</vt:i4>
      </vt:variant>
      <vt:variant>
        <vt:i4>206</vt:i4>
      </vt:variant>
      <vt:variant>
        <vt:i4>0</vt:i4>
      </vt:variant>
      <vt:variant>
        <vt:i4>5</vt:i4>
      </vt:variant>
      <vt:variant>
        <vt:lpwstr/>
      </vt:variant>
      <vt:variant>
        <vt:lpwstr>_Toc104188025</vt:lpwstr>
      </vt:variant>
      <vt:variant>
        <vt:i4>1835069</vt:i4>
      </vt:variant>
      <vt:variant>
        <vt:i4>200</vt:i4>
      </vt:variant>
      <vt:variant>
        <vt:i4>0</vt:i4>
      </vt:variant>
      <vt:variant>
        <vt:i4>5</vt:i4>
      </vt:variant>
      <vt:variant>
        <vt:lpwstr/>
      </vt:variant>
      <vt:variant>
        <vt:lpwstr>_Toc104188024</vt:lpwstr>
      </vt:variant>
      <vt:variant>
        <vt:i4>1835069</vt:i4>
      </vt:variant>
      <vt:variant>
        <vt:i4>194</vt:i4>
      </vt:variant>
      <vt:variant>
        <vt:i4>0</vt:i4>
      </vt:variant>
      <vt:variant>
        <vt:i4>5</vt:i4>
      </vt:variant>
      <vt:variant>
        <vt:lpwstr/>
      </vt:variant>
      <vt:variant>
        <vt:lpwstr>_Toc104188023</vt:lpwstr>
      </vt:variant>
      <vt:variant>
        <vt:i4>1835069</vt:i4>
      </vt:variant>
      <vt:variant>
        <vt:i4>188</vt:i4>
      </vt:variant>
      <vt:variant>
        <vt:i4>0</vt:i4>
      </vt:variant>
      <vt:variant>
        <vt:i4>5</vt:i4>
      </vt:variant>
      <vt:variant>
        <vt:lpwstr/>
      </vt:variant>
      <vt:variant>
        <vt:lpwstr>_Toc104188022</vt:lpwstr>
      </vt:variant>
      <vt:variant>
        <vt:i4>1835069</vt:i4>
      </vt:variant>
      <vt:variant>
        <vt:i4>182</vt:i4>
      </vt:variant>
      <vt:variant>
        <vt:i4>0</vt:i4>
      </vt:variant>
      <vt:variant>
        <vt:i4>5</vt:i4>
      </vt:variant>
      <vt:variant>
        <vt:lpwstr/>
      </vt:variant>
      <vt:variant>
        <vt:lpwstr>_Toc104188021</vt:lpwstr>
      </vt:variant>
      <vt:variant>
        <vt:i4>1835069</vt:i4>
      </vt:variant>
      <vt:variant>
        <vt:i4>176</vt:i4>
      </vt:variant>
      <vt:variant>
        <vt:i4>0</vt:i4>
      </vt:variant>
      <vt:variant>
        <vt:i4>5</vt:i4>
      </vt:variant>
      <vt:variant>
        <vt:lpwstr/>
      </vt:variant>
      <vt:variant>
        <vt:lpwstr>_Toc104188020</vt:lpwstr>
      </vt:variant>
      <vt:variant>
        <vt:i4>2031677</vt:i4>
      </vt:variant>
      <vt:variant>
        <vt:i4>170</vt:i4>
      </vt:variant>
      <vt:variant>
        <vt:i4>0</vt:i4>
      </vt:variant>
      <vt:variant>
        <vt:i4>5</vt:i4>
      </vt:variant>
      <vt:variant>
        <vt:lpwstr/>
      </vt:variant>
      <vt:variant>
        <vt:lpwstr>_Toc104188019</vt:lpwstr>
      </vt:variant>
      <vt:variant>
        <vt:i4>2031677</vt:i4>
      </vt:variant>
      <vt:variant>
        <vt:i4>164</vt:i4>
      </vt:variant>
      <vt:variant>
        <vt:i4>0</vt:i4>
      </vt:variant>
      <vt:variant>
        <vt:i4>5</vt:i4>
      </vt:variant>
      <vt:variant>
        <vt:lpwstr/>
      </vt:variant>
      <vt:variant>
        <vt:lpwstr>_Toc104188018</vt:lpwstr>
      </vt:variant>
      <vt:variant>
        <vt:i4>2031677</vt:i4>
      </vt:variant>
      <vt:variant>
        <vt:i4>158</vt:i4>
      </vt:variant>
      <vt:variant>
        <vt:i4>0</vt:i4>
      </vt:variant>
      <vt:variant>
        <vt:i4>5</vt:i4>
      </vt:variant>
      <vt:variant>
        <vt:lpwstr/>
      </vt:variant>
      <vt:variant>
        <vt:lpwstr>_Toc104188017</vt:lpwstr>
      </vt:variant>
      <vt:variant>
        <vt:i4>2031677</vt:i4>
      </vt:variant>
      <vt:variant>
        <vt:i4>152</vt:i4>
      </vt:variant>
      <vt:variant>
        <vt:i4>0</vt:i4>
      </vt:variant>
      <vt:variant>
        <vt:i4>5</vt:i4>
      </vt:variant>
      <vt:variant>
        <vt:lpwstr/>
      </vt:variant>
      <vt:variant>
        <vt:lpwstr>_Toc104188016</vt:lpwstr>
      </vt:variant>
      <vt:variant>
        <vt:i4>2031677</vt:i4>
      </vt:variant>
      <vt:variant>
        <vt:i4>146</vt:i4>
      </vt:variant>
      <vt:variant>
        <vt:i4>0</vt:i4>
      </vt:variant>
      <vt:variant>
        <vt:i4>5</vt:i4>
      </vt:variant>
      <vt:variant>
        <vt:lpwstr/>
      </vt:variant>
      <vt:variant>
        <vt:lpwstr>_Toc104188015</vt:lpwstr>
      </vt:variant>
      <vt:variant>
        <vt:i4>2031677</vt:i4>
      </vt:variant>
      <vt:variant>
        <vt:i4>140</vt:i4>
      </vt:variant>
      <vt:variant>
        <vt:i4>0</vt:i4>
      </vt:variant>
      <vt:variant>
        <vt:i4>5</vt:i4>
      </vt:variant>
      <vt:variant>
        <vt:lpwstr/>
      </vt:variant>
      <vt:variant>
        <vt:lpwstr>_Toc104188014</vt:lpwstr>
      </vt:variant>
      <vt:variant>
        <vt:i4>2031677</vt:i4>
      </vt:variant>
      <vt:variant>
        <vt:i4>134</vt:i4>
      </vt:variant>
      <vt:variant>
        <vt:i4>0</vt:i4>
      </vt:variant>
      <vt:variant>
        <vt:i4>5</vt:i4>
      </vt:variant>
      <vt:variant>
        <vt:lpwstr/>
      </vt:variant>
      <vt:variant>
        <vt:lpwstr>_Toc104188013</vt:lpwstr>
      </vt:variant>
      <vt:variant>
        <vt:i4>2031677</vt:i4>
      </vt:variant>
      <vt:variant>
        <vt:i4>128</vt:i4>
      </vt:variant>
      <vt:variant>
        <vt:i4>0</vt:i4>
      </vt:variant>
      <vt:variant>
        <vt:i4>5</vt:i4>
      </vt:variant>
      <vt:variant>
        <vt:lpwstr/>
      </vt:variant>
      <vt:variant>
        <vt:lpwstr>_Toc104188012</vt:lpwstr>
      </vt:variant>
      <vt:variant>
        <vt:i4>2031677</vt:i4>
      </vt:variant>
      <vt:variant>
        <vt:i4>122</vt:i4>
      </vt:variant>
      <vt:variant>
        <vt:i4>0</vt:i4>
      </vt:variant>
      <vt:variant>
        <vt:i4>5</vt:i4>
      </vt:variant>
      <vt:variant>
        <vt:lpwstr/>
      </vt:variant>
      <vt:variant>
        <vt:lpwstr>_Toc104188011</vt:lpwstr>
      </vt:variant>
      <vt:variant>
        <vt:i4>1966141</vt:i4>
      </vt:variant>
      <vt:variant>
        <vt:i4>116</vt:i4>
      </vt:variant>
      <vt:variant>
        <vt:i4>0</vt:i4>
      </vt:variant>
      <vt:variant>
        <vt:i4>5</vt:i4>
      </vt:variant>
      <vt:variant>
        <vt:lpwstr/>
      </vt:variant>
      <vt:variant>
        <vt:lpwstr>_Toc104188009</vt:lpwstr>
      </vt:variant>
      <vt:variant>
        <vt:i4>1966141</vt:i4>
      </vt:variant>
      <vt:variant>
        <vt:i4>110</vt:i4>
      </vt:variant>
      <vt:variant>
        <vt:i4>0</vt:i4>
      </vt:variant>
      <vt:variant>
        <vt:i4>5</vt:i4>
      </vt:variant>
      <vt:variant>
        <vt:lpwstr/>
      </vt:variant>
      <vt:variant>
        <vt:lpwstr>_Toc104188008</vt:lpwstr>
      </vt:variant>
      <vt:variant>
        <vt:i4>1966141</vt:i4>
      </vt:variant>
      <vt:variant>
        <vt:i4>104</vt:i4>
      </vt:variant>
      <vt:variant>
        <vt:i4>0</vt:i4>
      </vt:variant>
      <vt:variant>
        <vt:i4>5</vt:i4>
      </vt:variant>
      <vt:variant>
        <vt:lpwstr/>
      </vt:variant>
      <vt:variant>
        <vt:lpwstr>_Toc104188007</vt:lpwstr>
      </vt:variant>
      <vt:variant>
        <vt:i4>1966141</vt:i4>
      </vt:variant>
      <vt:variant>
        <vt:i4>98</vt:i4>
      </vt:variant>
      <vt:variant>
        <vt:i4>0</vt:i4>
      </vt:variant>
      <vt:variant>
        <vt:i4>5</vt:i4>
      </vt:variant>
      <vt:variant>
        <vt:lpwstr/>
      </vt:variant>
      <vt:variant>
        <vt:lpwstr>_Toc104188006</vt:lpwstr>
      </vt:variant>
      <vt:variant>
        <vt:i4>1966141</vt:i4>
      </vt:variant>
      <vt:variant>
        <vt:i4>92</vt:i4>
      </vt:variant>
      <vt:variant>
        <vt:i4>0</vt:i4>
      </vt:variant>
      <vt:variant>
        <vt:i4>5</vt:i4>
      </vt:variant>
      <vt:variant>
        <vt:lpwstr/>
      </vt:variant>
      <vt:variant>
        <vt:lpwstr>_Toc104188005</vt:lpwstr>
      </vt:variant>
      <vt:variant>
        <vt:i4>1966141</vt:i4>
      </vt:variant>
      <vt:variant>
        <vt:i4>86</vt:i4>
      </vt:variant>
      <vt:variant>
        <vt:i4>0</vt:i4>
      </vt:variant>
      <vt:variant>
        <vt:i4>5</vt:i4>
      </vt:variant>
      <vt:variant>
        <vt:lpwstr/>
      </vt:variant>
      <vt:variant>
        <vt:lpwstr>_Toc104188004</vt:lpwstr>
      </vt:variant>
      <vt:variant>
        <vt:i4>1966141</vt:i4>
      </vt:variant>
      <vt:variant>
        <vt:i4>80</vt:i4>
      </vt:variant>
      <vt:variant>
        <vt:i4>0</vt:i4>
      </vt:variant>
      <vt:variant>
        <vt:i4>5</vt:i4>
      </vt:variant>
      <vt:variant>
        <vt:lpwstr/>
      </vt:variant>
      <vt:variant>
        <vt:lpwstr>_Toc104188003</vt:lpwstr>
      </vt:variant>
      <vt:variant>
        <vt:i4>1966141</vt:i4>
      </vt:variant>
      <vt:variant>
        <vt:i4>74</vt:i4>
      </vt:variant>
      <vt:variant>
        <vt:i4>0</vt:i4>
      </vt:variant>
      <vt:variant>
        <vt:i4>5</vt:i4>
      </vt:variant>
      <vt:variant>
        <vt:lpwstr/>
      </vt:variant>
      <vt:variant>
        <vt:lpwstr>_Toc104188002</vt:lpwstr>
      </vt:variant>
      <vt:variant>
        <vt:i4>1966141</vt:i4>
      </vt:variant>
      <vt:variant>
        <vt:i4>68</vt:i4>
      </vt:variant>
      <vt:variant>
        <vt:i4>0</vt:i4>
      </vt:variant>
      <vt:variant>
        <vt:i4>5</vt:i4>
      </vt:variant>
      <vt:variant>
        <vt:lpwstr/>
      </vt:variant>
      <vt:variant>
        <vt:lpwstr>_Toc104188001</vt:lpwstr>
      </vt:variant>
      <vt:variant>
        <vt:i4>1966141</vt:i4>
      </vt:variant>
      <vt:variant>
        <vt:i4>62</vt:i4>
      </vt:variant>
      <vt:variant>
        <vt:i4>0</vt:i4>
      </vt:variant>
      <vt:variant>
        <vt:i4>5</vt:i4>
      </vt:variant>
      <vt:variant>
        <vt:lpwstr/>
      </vt:variant>
      <vt:variant>
        <vt:lpwstr>_Toc104188000</vt:lpwstr>
      </vt:variant>
      <vt:variant>
        <vt:i4>1572916</vt:i4>
      </vt:variant>
      <vt:variant>
        <vt:i4>56</vt:i4>
      </vt:variant>
      <vt:variant>
        <vt:i4>0</vt:i4>
      </vt:variant>
      <vt:variant>
        <vt:i4>5</vt:i4>
      </vt:variant>
      <vt:variant>
        <vt:lpwstr/>
      </vt:variant>
      <vt:variant>
        <vt:lpwstr>_Toc104187999</vt:lpwstr>
      </vt:variant>
      <vt:variant>
        <vt:i4>1572916</vt:i4>
      </vt:variant>
      <vt:variant>
        <vt:i4>50</vt:i4>
      </vt:variant>
      <vt:variant>
        <vt:i4>0</vt:i4>
      </vt:variant>
      <vt:variant>
        <vt:i4>5</vt:i4>
      </vt:variant>
      <vt:variant>
        <vt:lpwstr/>
      </vt:variant>
      <vt:variant>
        <vt:lpwstr>_Toc104187998</vt:lpwstr>
      </vt:variant>
      <vt:variant>
        <vt:i4>1572916</vt:i4>
      </vt:variant>
      <vt:variant>
        <vt:i4>44</vt:i4>
      </vt:variant>
      <vt:variant>
        <vt:i4>0</vt:i4>
      </vt:variant>
      <vt:variant>
        <vt:i4>5</vt:i4>
      </vt:variant>
      <vt:variant>
        <vt:lpwstr/>
      </vt:variant>
      <vt:variant>
        <vt:lpwstr>_Toc104187997</vt:lpwstr>
      </vt:variant>
      <vt:variant>
        <vt:i4>1572916</vt:i4>
      </vt:variant>
      <vt:variant>
        <vt:i4>38</vt:i4>
      </vt:variant>
      <vt:variant>
        <vt:i4>0</vt:i4>
      </vt:variant>
      <vt:variant>
        <vt:i4>5</vt:i4>
      </vt:variant>
      <vt:variant>
        <vt:lpwstr/>
      </vt:variant>
      <vt:variant>
        <vt:lpwstr>_Toc104187996</vt:lpwstr>
      </vt:variant>
      <vt:variant>
        <vt:i4>1572916</vt:i4>
      </vt:variant>
      <vt:variant>
        <vt:i4>32</vt:i4>
      </vt:variant>
      <vt:variant>
        <vt:i4>0</vt:i4>
      </vt:variant>
      <vt:variant>
        <vt:i4>5</vt:i4>
      </vt:variant>
      <vt:variant>
        <vt:lpwstr/>
      </vt:variant>
      <vt:variant>
        <vt:lpwstr>_Toc104187995</vt:lpwstr>
      </vt:variant>
      <vt:variant>
        <vt:i4>1572916</vt:i4>
      </vt:variant>
      <vt:variant>
        <vt:i4>26</vt:i4>
      </vt:variant>
      <vt:variant>
        <vt:i4>0</vt:i4>
      </vt:variant>
      <vt:variant>
        <vt:i4>5</vt:i4>
      </vt:variant>
      <vt:variant>
        <vt:lpwstr/>
      </vt:variant>
      <vt:variant>
        <vt:lpwstr>_Toc104187994</vt:lpwstr>
      </vt:variant>
      <vt:variant>
        <vt:i4>1572916</vt:i4>
      </vt:variant>
      <vt:variant>
        <vt:i4>20</vt:i4>
      </vt:variant>
      <vt:variant>
        <vt:i4>0</vt:i4>
      </vt:variant>
      <vt:variant>
        <vt:i4>5</vt:i4>
      </vt:variant>
      <vt:variant>
        <vt:lpwstr/>
      </vt:variant>
      <vt:variant>
        <vt:lpwstr>_Toc104187993</vt:lpwstr>
      </vt:variant>
      <vt:variant>
        <vt:i4>1572916</vt:i4>
      </vt:variant>
      <vt:variant>
        <vt:i4>14</vt:i4>
      </vt:variant>
      <vt:variant>
        <vt:i4>0</vt:i4>
      </vt:variant>
      <vt:variant>
        <vt:i4>5</vt:i4>
      </vt:variant>
      <vt:variant>
        <vt:lpwstr/>
      </vt:variant>
      <vt:variant>
        <vt:lpwstr>_Toc104187992</vt:lpwstr>
      </vt:variant>
      <vt:variant>
        <vt:i4>1572916</vt:i4>
      </vt:variant>
      <vt:variant>
        <vt:i4>8</vt:i4>
      </vt:variant>
      <vt:variant>
        <vt:i4>0</vt:i4>
      </vt:variant>
      <vt:variant>
        <vt:i4>5</vt:i4>
      </vt:variant>
      <vt:variant>
        <vt:lpwstr/>
      </vt:variant>
      <vt:variant>
        <vt:lpwstr>_Toc104187991</vt:lpwstr>
      </vt:variant>
      <vt:variant>
        <vt:i4>7864378</vt:i4>
      </vt:variant>
      <vt:variant>
        <vt:i4>3</vt:i4>
      </vt:variant>
      <vt:variant>
        <vt:i4>0</vt:i4>
      </vt:variant>
      <vt:variant>
        <vt:i4>5</vt:i4>
      </vt:variant>
      <vt:variant>
        <vt:lpwstr>http://www.va.gov/vdl/</vt:lpwstr>
      </vt:variant>
      <vt:variant>
        <vt:lpwstr/>
      </vt:variant>
      <vt:variant>
        <vt:i4>5308420</vt:i4>
      </vt:variant>
      <vt:variant>
        <vt:i4>0</vt:i4>
      </vt:variant>
      <vt:variant>
        <vt:i4>0</vt:i4>
      </vt:variant>
      <vt:variant>
        <vt:i4>5</vt:i4>
      </vt:variant>
      <vt:variant>
        <vt:lpwstr>http://vista.med.va.gov/ClinicalSpecialties/lab/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CIO Field Office - Dallas</dc:creator>
  <cp:keywords/>
  <dc:description/>
  <cp:lastModifiedBy>Department of Veterans Affairs</cp:lastModifiedBy>
  <cp:revision>2</cp:revision>
  <cp:lastPrinted>2005-06-01T18:51:00Z</cp:lastPrinted>
  <dcterms:created xsi:type="dcterms:W3CDTF">2021-09-13T16:20:00Z</dcterms:created>
  <dcterms:modified xsi:type="dcterms:W3CDTF">2021-09-13T16:20:00Z</dcterms:modified>
</cp:coreProperties>
</file>