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7B938A1" w14:textId="77777777" w:rsidR="00630A2F" w:rsidRDefault="00630A2F" w:rsidP="003B0DC0">
      <w:pPr>
        <w:pStyle w:val="Title"/>
        <w:rPr>
          <w:rFonts w:ascii="Arial" w:hAnsi="Arial" w:cs="Arial"/>
          <w:sz w:val="36"/>
          <w:szCs w:val="36"/>
          <w:lang w:val="en-US"/>
        </w:rPr>
      </w:pPr>
    </w:p>
    <w:p w14:paraId="37BE2BAA" w14:textId="77777777" w:rsidR="00556CCC" w:rsidRDefault="00556CCC" w:rsidP="003B0DC0">
      <w:pPr>
        <w:pStyle w:val="Title"/>
        <w:rPr>
          <w:rFonts w:ascii="Arial" w:hAnsi="Arial" w:cs="Arial"/>
          <w:sz w:val="36"/>
          <w:szCs w:val="36"/>
          <w:lang w:val="en-US"/>
        </w:rPr>
      </w:pPr>
    </w:p>
    <w:p w14:paraId="159DF4EC" w14:textId="77777777" w:rsidR="0076152E" w:rsidRDefault="0076152E" w:rsidP="003B0DC0">
      <w:pPr>
        <w:pStyle w:val="Title"/>
        <w:rPr>
          <w:rFonts w:ascii="Arial" w:hAnsi="Arial" w:cs="Arial"/>
          <w:sz w:val="36"/>
          <w:szCs w:val="36"/>
          <w:lang w:val="en-US"/>
        </w:rPr>
      </w:pPr>
    </w:p>
    <w:p w14:paraId="67C9C53E" w14:textId="77777777" w:rsidR="003B0DC0" w:rsidRPr="00220BFD" w:rsidRDefault="003B0DC0" w:rsidP="003B0DC0">
      <w:pPr>
        <w:pStyle w:val="Title"/>
        <w:rPr>
          <w:rFonts w:ascii="Arial" w:hAnsi="Arial" w:cs="Arial"/>
          <w:sz w:val="36"/>
          <w:szCs w:val="36"/>
        </w:rPr>
      </w:pPr>
      <w:r w:rsidRPr="00220BFD">
        <w:rPr>
          <w:rFonts w:ascii="Arial" w:hAnsi="Arial" w:cs="Arial"/>
          <w:sz w:val="36"/>
          <w:szCs w:val="36"/>
        </w:rPr>
        <w:t>Department of Veterans Affairs</w:t>
      </w:r>
    </w:p>
    <w:p w14:paraId="42A0CE9D" w14:textId="77777777" w:rsidR="003B0DC0" w:rsidRDefault="003B0DC0" w:rsidP="003B0DC0">
      <w:pPr>
        <w:pStyle w:val="Title2"/>
      </w:pPr>
    </w:p>
    <w:p w14:paraId="2E2336E0" w14:textId="77777777" w:rsidR="003B0DC0" w:rsidRPr="00220BFD" w:rsidRDefault="004E0467" w:rsidP="003B0DC0">
      <w:pPr>
        <w:pStyle w:val="InstructionalTextMainTitle"/>
        <w:rPr>
          <w:rFonts w:ascii="Arial" w:hAnsi="Arial" w:cs="Arial"/>
          <w:b/>
          <w:i w:val="0"/>
          <w:color w:val="auto"/>
          <w:sz w:val="36"/>
          <w:szCs w:val="36"/>
        </w:rPr>
      </w:pPr>
      <w:r w:rsidRPr="00220BFD">
        <w:rPr>
          <w:rFonts w:ascii="Arial" w:hAnsi="Arial" w:cs="Arial"/>
          <w:b/>
          <w:i w:val="0"/>
          <w:color w:val="auto"/>
          <w:sz w:val="36"/>
          <w:szCs w:val="36"/>
        </w:rPr>
        <w:t>Enhancements to the Veterans Crisis Line Application (VCL)</w:t>
      </w:r>
    </w:p>
    <w:p w14:paraId="17FD010D" w14:textId="77777777" w:rsidR="003B0DC0" w:rsidRDefault="003B0DC0" w:rsidP="003B0DC0">
      <w:pPr>
        <w:pStyle w:val="Title"/>
      </w:pPr>
    </w:p>
    <w:p w14:paraId="601E02BF" w14:textId="77777777" w:rsidR="003B0DC0" w:rsidRPr="00D01E8B" w:rsidRDefault="00D01E8B" w:rsidP="003B0DC0">
      <w:pPr>
        <w:pStyle w:val="Title2"/>
        <w:rPr>
          <w:sz w:val="36"/>
          <w:lang w:val="en-US"/>
        </w:rPr>
      </w:pPr>
      <w:r>
        <w:rPr>
          <w:sz w:val="36"/>
          <w:lang w:val="en-US"/>
        </w:rPr>
        <w:t>Developer Guide</w:t>
      </w:r>
    </w:p>
    <w:p w14:paraId="7A5C4DF9" w14:textId="77777777" w:rsidR="003B0DC0" w:rsidRDefault="003B0DC0" w:rsidP="003B0DC0">
      <w:pPr>
        <w:pStyle w:val="Title2"/>
      </w:pPr>
    </w:p>
    <w:p w14:paraId="42283B93" w14:textId="77777777" w:rsidR="00750AFD" w:rsidRDefault="00750AFD" w:rsidP="000B1042">
      <w:pPr>
        <w:pStyle w:val="Title2"/>
      </w:pPr>
    </w:p>
    <w:p w14:paraId="1C824275" w14:textId="77777777" w:rsidR="000B1042" w:rsidRDefault="00A75853" w:rsidP="000B1042">
      <w:pPr>
        <w:pStyle w:val="Title2"/>
      </w:pPr>
      <w:r>
        <w:pict w14:anchorId="4AA784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A Logo" style="width:165.3pt;height:164.05pt">
            <v:imagedata r:id="rId13" o:title="va_logo"/>
          </v:shape>
        </w:pict>
      </w:r>
    </w:p>
    <w:p w14:paraId="4C3C43FE" w14:textId="77777777" w:rsidR="000B1042" w:rsidRDefault="000B1042" w:rsidP="000B1042">
      <w:pPr>
        <w:pStyle w:val="BodyText"/>
      </w:pPr>
    </w:p>
    <w:p w14:paraId="3F0937AC" w14:textId="77777777" w:rsidR="000B1042" w:rsidRDefault="000B1042" w:rsidP="000B1042">
      <w:pPr>
        <w:pStyle w:val="BodyText"/>
      </w:pPr>
    </w:p>
    <w:p w14:paraId="5FA99780" w14:textId="77777777" w:rsidR="000B1042" w:rsidRDefault="000B1042" w:rsidP="000B1042">
      <w:pPr>
        <w:pStyle w:val="BodyText"/>
      </w:pPr>
    </w:p>
    <w:p w14:paraId="0825F76C" w14:textId="77777777" w:rsidR="000B1042" w:rsidRPr="00220BFD" w:rsidRDefault="00D01E8B" w:rsidP="000B1042">
      <w:pPr>
        <w:pStyle w:val="Title2"/>
        <w:rPr>
          <w:szCs w:val="28"/>
          <w:lang w:val="en-US"/>
        </w:rPr>
      </w:pPr>
      <w:r>
        <w:rPr>
          <w:szCs w:val="28"/>
          <w:lang w:val="en-US"/>
        </w:rPr>
        <w:t>November</w:t>
      </w:r>
      <w:r w:rsidR="004E0467" w:rsidRPr="00220BFD">
        <w:rPr>
          <w:szCs w:val="28"/>
          <w:lang w:val="en-US"/>
        </w:rPr>
        <w:t xml:space="preserve"> 2014</w:t>
      </w:r>
    </w:p>
    <w:p w14:paraId="3391AF9E" w14:textId="77777777" w:rsidR="000B1042" w:rsidRPr="00296350" w:rsidRDefault="000B1042" w:rsidP="000B1042">
      <w:pPr>
        <w:pStyle w:val="BodyText"/>
        <w:jc w:val="center"/>
        <w:rPr>
          <w:rFonts w:ascii="Arial" w:hAnsi="Arial" w:cs="Arial"/>
          <w:b/>
          <w:sz w:val="28"/>
          <w:szCs w:val="28"/>
          <w:lang w:val="en-US"/>
        </w:rPr>
      </w:pPr>
      <w:r w:rsidRPr="00296350">
        <w:rPr>
          <w:rFonts w:ascii="Arial" w:hAnsi="Arial" w:cs="Arial"/>
          <w:b/>
          <w:i w:val="0"/>
          <w:sz w:val="28"/>
          <w:szCs w:val="28"/>
        </w:rPr>
        <w:t>Version</w:t>
      </w:r>
      <w:r w:rsidRPr="00296350">
        <w:rPr>
          <w:rFonts w:ascii="Arial" w:hAnsi="Arial" w:cs="Arial"/>
          <w:b/>
          <w:sz w:val="28"/>
          <w:szCs w:val="28"/>
        </w:rPr>
        <w:t xml:space="preserve"> </w:t>
      </w:r>
      <w:r w:rsidR="00556CCC">
        <w:rPr>
          <w:rFonts w:ascii="Arial" w:hAnsi="Arial" w:cs="Arial"/>
          <w:b/>
          <w:i w:val="0"/>
          <w:sz w:val="28"/>
          <w:szCs w:val="28"/>
          <w:lang w:val="en-US"/>
        </w:rPr>
        <w:t>1.0</w:t>
      </w:r>
    </w:p>
    <w:p w14:paraId="770B21E1" w14:textId="77777777" w:rsidR="0065419F" w:rsidRDefault="0065419F" w:rsidP="00A31E17">
      <w:pPr>
        <w:pStyle w:val="Title2"/>
        <w:rPr>
          <w:lang w:val="en-US"/>
        </w:rPr>
        <w:sectPr w:rsidR="0065419F" w:rsidSect="00C636BD">
          <w:footerReference w:type="default" r:id="rId14"/>
          <w:pgSz w:w="12240" w:h="15840"/>
          <w:pgMar w:top="1440" w:right="1440" w:bottom="1440" w:left="1440" w:header="720" w:footer="720" w:gutter="0"/>
          <w:pgNumType w:fmt="lowerRoman" w:start="1"/>
          <w:cols w:space="720"/>
          <w:titlePg/>
          <w:docGrid w:linePitch="326"/>
        </w:sectPr>
      </w:pPr>
      <w:bookmarkStart w:id="0" w:name="_Toc506458769"/>
    </w:p>
    <w:p w14:paraId="011F9AA5" w14:textId="77777777" w:rsidR="00A31E17" w:rsidRDefault="00A31E17" w:rsidP="00A31E17">
      <w:pPr>
        <w:pStyle w:val="Title2"/>
        <w:rPr>
          <w:lang w:val="en-US"/>
        </w:rPr>
      </w:pPr>
      <w:r>
        <w:lastRenderedPageBreak/>
        <w:t>Revision History</w:t>
      </w:r>
    </w:p>
    <w:p w14:paraId="347C609E" w14:textId="77777777" w:rsidR="00C636BD" w:rsidRPr="00C636BD" w:rsidRDefault="00C636BD" w:rsidP="00C636BD"/>
    <w:tbl>
      <w:tblPr>
        <w:tblW w:w="0" w:type="auto"/>
        <w:tblInd w:w="-12" w:type="dxa"/>
        <w:tblLayout w:type="fixed"/>
        <w:tblLook w:val="0000" w:firstRow="0" w:lastRow="0" w:firstColumn="0" w:lastColumn="0" w:noHBand="0" w:noVBand="0"/>
      </w:tblPr>
      <w:tblGrid>
        <w:gridCol w:w="1728"/>
        <w:gridCol w:w="1080"/>
        <w:gridCol w:w="4392"/>
        <w:gridCol w:w="2329"/>
      </w:tblGrid>
      <w:tr w:rsidR="004E0467" w:rsidRPr="005068FD" w14:paraId="10F324BB" w14:textId="77777777" w:rsidTr="00DA0588">
        <w:tc>
          <w:tcPr>
            <w:tcW w:w="1728" w:type="dxa"/>
            <w:tcBorders>
              <w:top w:val="single" w:sz="4" w:space="0" w:color="000000"/>
              <w:left w:val="single" w:sz="4" w:space="0" w:color="000000"/>
              <w:bottom w:val="single" w:sz="4" w:space="0" w:color="000000"/>
            </w:tcBorders>
            <w:shd w:val="clear" w:color="auto" w:fill="D9D9D9"/>
          </w:tcPr>
          <w:p w14:paraId="22935B7A" w14:textId="77777777" w:rsidR="004E0467" w:rsidRPr="005068FD" w:rsidRDefault="004E0467" w:rsidP="00DA0588">
            <w:pPr>
              <w:pStyle w:val="TableHeading"/>
            </w:pPr>
            <w:r w:rsidRPr="005068FD">
              <w:t>Date</w:t>
            </w:r>
          </w:p>
        </w:tc>
        <w:tc>
          <w:tcPr>
            <w:tcW w:w="1080" w:type="dxa"/>
            <w:tcBorders>
              <w:top w:val="single" w:sz="4" w:space="0" w:color="000000"/>
              <w:left w:val="single" w:sz="4" w:space="0" w:color="000000"/>
              <w:bottom w:val="single" w:sz="4" w:space="0" w:color="000000"/>
            </w:tcBorders>
            <w:shd w:val="clear" w:color="auto" w:fill="D9D9D9"/>
          </w:tcPr>
          <w:p w14:paraId="0A2920A4" w14:textId="77777777" w:rsidR="004E0467" w:rsidRPr="005068FD" w:rsidRDefault="004E0467" w:rsidP="00DA0588">
            <w:pPr>
              <w:pStyle w:val="TableHeading"/>
            </w:pPr>
            <w:r w:rsidRPr="005068FD">
              <w:t>Version</w:t>
            </w:r>
          </w:p>
        </w:tc>
        <w:tc>
          <w:tcPr>
            <w:tcW w:w="4392" w:type="dxa"/>
            <w:tcBorders>
              <w:top w:val="single" w:sz="4" w:space="0" w:color="000000"/>
              <w:left w:val="single" w:sz="4" w:space="0" w:color="000000"/>
              <w:bottom w:val="single" w:sz="4" w:space="0" w:color="000000"/>
            </w:tcBorders>
            <w:shd w:val="clear" w:color="auto" w:fill="D9D9D9"/>
          </w:tcPr>
          <w:p w14:paraId="66D5F015" w14:textId="77777777" w:rsidR="004E0467" w:rsidRPr="005068FD" w:rsidRDefault="004E0467" w:rsidP="00DA0588">
            <w:pPr>
              <w:pStyle w:val="TableHeading"/>
            </w:pPr>
            <w:r w:rsidRPr="005068FD">
              <w:t>Description</w:t>
            </w:r>
          </w:p>
        </w:tc>
        <w:tc>
          <w:tcPr>
            <w:tcW w:w="2329" w:type="dxa"/>
            <w:tcBorders>
              <w:top w:val="single" w:sz="4" w:space="0" w:color="000000"/>
              <w:left w:val="single" w:sz="4" w:space="0" w:color="000000"/>
              <w:bottom w:val="single" w:sz="4" w:space="0" w:color="000000"/>
              <w:right w:val="single" w:sz="4" w:space="0" w:color="000000"/>
            </w:tcBorders>
            <w:shd w:val="clear" w:color="auto" w:fill="D9D9D9"/>
          </w:tcPr>
          <w:p w14:paraId="3868362D" w14:textId="77777777" w:rsidR="004E0467" w:rsidRPr="005068FD" w:rsidRDefault="004E0467" w:rsidP="00DA0588">
            <w:pPr>
              <w:pStyle w:val="TableHeading"/>
            </w:pPr>
            <w:r w:rsidRPr="005068FD">
              <w:t>Author</w:t>
            </w:r>
          </w:p>
        </w:tc>
      </w:tr>
      <w:tr w:rsidR="00D31ECA" w14:paraId="49DD7A3E" w14:textId="77777777" w:rsidTr="00DA0588">
        <w:trPr>
          <w:cantSplit/>
        </w:trPr>
        <w:tc>
          <w:tcPr>
            <w:tcW w:w="1728" w:type="dxa"/>
            <w:tcBorders>
              <w:left w:val="single" w:sz="4" w:space="0" w:color="000000"/>
              <w:bottom w:val="single" w:sz="4" w:space="0" w:color="000000"/>
            </w:tcBorders>
          </w:tcPr>
          <w:p w14:paraId="5AD4DF3E" w14:textId="77777777" w:rsidR="00D31ECA" w:rsidRDefault="00D01E8B" w:rsidP="00D01E8B">
            <w:pPr>
              <w:pStyle w:val="TableText"/>
              <w:rPr>
                <w:iCs/>
              </w:rPr>
            </w:pPr>
            <w:r>
              <w:rPr>
                <w:iCs/>
              </w:rPr>
              <w:t>11</w:t>
            </w:r>
            <w:r w:rsidR="00D31ECA">
              <w:rPr>
                <w:iCs/>
              </w:rPr>
              <w:t>/</w:t>
            </w:r>
            <w:r>
              <w:rPr>
                <w:iCs/>
              </w:rPr>
              <w:t>14</w:t>
            </w:r>
            <w:r w:rsidR="00D31ECA">
              <w:rPr>
                <w:iCs/>
              </w:rPr>
              <w:t>/2014</w:t>
            </w:r>
          </w:p>
        </w:tc>
        <w:tc>
          <w:tcPr>
            <w:tcW w:w="1080" w:type="dxa"/>
            <w:tcBorders>
              <w:left w:val="single" w:sz="4" w:space="0" w:color="000000"/>
              <w:bottom w:val="single" w:sz="4" w:space="0" w:color="000000"/>
            </w:tcBorders>
          </w:tcPr>
          <w:p w14:paraId="3385280A" w14:textId="77777777" w:rsidR="00D31ECA" w:rsidRDefault="00D01E8B" w:rsidP="00DA0588">
            <w:pPr>
              <w:pStyle w:val="TableText"/>
              <w:rPr>
                <w:iCs/>
              </w:rPr>
            </w:pPr>
            <w:r>
              <w:rPr>
                <w:iCs/>
              </w:rPr>
              <w:t>1.0</w:t>
            </w:r>
          </w:p>
        </w:tc>
        <w:tc>
          <w:tcPr>
            <w:tcW w:w="4392" w:type="dxa"/>
            <w:tcBorders>
              <w:left w:val="single" w:sz="4" w:space="0" w:color="000000"/>
              <w:bottom w:val="single" w:sz="4" w:space="0" w:color="000000"/>
            </w:tcBorders>
          </w:tcPr>
          <w:p w14:paraId="165DCB4C" w14:textId="77777777" w:rsidR="00D31ECA" w:rsidRDefault="00D01E8B" w:rsidP="00DA0588">
            <w:pPr>
              <w:pStyle w:val="TableText"/>
              <w:rPr>
                <w:iCs/>
              </w:rPr>
            </w:pPr>
            <w:r>
              <w:rPr>
                <w:iCs/>
              </w:rPr>
              <w:t>Initial version</w:t>
            </w:r>
          </w:p>
        </w:tc>
        <w:tc>
          <w:tcPr>
            <w:tcW w:w="2329" w:type="dxa"/>
            <w:tcBorders>
              <w:left w:val="single" w:sz="4" w:space="0" w:color="000000"/>
              <w:bottom w:val="single" w:sz="4" w:space="0" w:color="000000"/>
              <w:right w:val="single" w:sz="4" w:space="0" w:color="000000"/>
            </w:tcBorders>
          </w:tcPr>
          <w:p w14:paraId="274CD6E9" w14:textId="77777777" w:rsidR="00D31ECA" w:rsidRDefault="005642C0" w:rsidP="00DA0588">
            <w:pPr>
              <w:pStyle w:val="TableText"/>
              <w:rPr>
                <w:iCs/>
              </w:rPr>
            </w:pPr>
            <w:r>
              <w:rPr>
                <w:highlight w:val="yellow"/>
              </w:rPr>
              <w:t>REDACTED</w:t>
            </w:r>
          </w:p>
        </w:tc>
      </w:tr>
      <w:tr w:rsidR="00E370E7" w14:paraId="7B981217" w14:textId="77777777" w:rsidTr="00DA0588">
        <w:trPr>
          <w:cantSplit/>
        </w:trPr>
        <w:tc>
          <w:tcPr>
            <w:tcW w:w="1728" w:type="dxa"/>
            <w:tcBorders>
              <w:left w:val="single" w:sz="4" w:space="0" w:color="000000"/>
              <w:bottom w:val="single" w:sz="4" w:space="0" w:color="000000"/>
            </w:tcBorders>
          </w:tcPr>
          <w:p w14:paraId="50A76EF2" w14:textId="77777777" w:rsidR="00E370E7" w:rsidRPr="00220BFD" w:rsidRDefault="00E370E7" w:rsidP="00DA0588">
            <w:pPr>
              <w:pStyle w:val="TableText"/>
              <w:rPr>
                <w:iCs/>
              </w:rPr>
            </w:pPr>
          </w:p>
        </w:tc>
        <w:tc>
          <w:tcPr>
            <w:tcW w:w="1080" w:type="dxa"/>
            <w:tcBorders>
              <w:left w:val="single" w:sz="4" w:space="0" w:color="000000"/>
              <w:bottom w:val="single" w:sz="4" w:space="0" w:color="000000"/>
            </w:tcBorders>
          </w:tcPr>
          <w:p w14:paraId="42580C43" w14:textId="77777777" w:rsidR="00E370E7" w:rsidRPr="00220BFD" w:rsidRDefault="00E370E7" w:rsidP="00DA0588">
            <w:pPr>
              <w:pStyle w:val="TableText"/>
              <w:rPr>
                <w:iCs/>
              </w:rPr>
            </w:pPr>
          </w:p>
        </w:tc>
        <w:tc>
          <w:tcPr>
            <w:tcW w:w="4392" w:type="dxa"/>
            <w:tcBorders>
              <w:left w:val="single" w:sz="4" w:space="0" w:color="000000"/>
              <w:bottom w:val="single" w:sz="4" w:space="0" w:color="000000"/>
            </w:tcBorders>
          </w:tcPr>
          <w:p w14:paraId="46DB31B8" w14:textId="77777777" w:rsidR="00E370E7" w:rsidRPr="00220BFD" w:rsidRDefault="00E370E7" w:rsidP="00DA0588">
            <w:pPr>
              <w:pStyle w:val="TableText"/>
              <w:rPr>
                <w:iCs/>
              </w:rPr>
            </w:pPr>
          </w:p>
        </w:tc>
        <w:tc>
          <w:tcPr>
            <w:tcW w:w="2329" w:type="dxa"/>
            <w:tcBorders>
              <w:left w:val="single" w:sz="4" w:space="0" w:color="000000"/>
              <w:bottom w:val="single" w:sz="4" w:space="0" w:color="000000"/>
              <w:right w:val="single" w:sz="4" w:space="0" w:color="000000"/>
            </w:tcBorders>
          </w:tcPr>
          <w:p w14:paraId="620F2F57" w14:textId="77777777" w:rsidR="00E370E7" w:rsidRPr="00220BFD" w:rsidRDefault="00E370E7" w:rsidP="00DA0588">
            <w:pPr>
              <w:pStyle w:val="TableText"/>
              <w:rPr>
                <w:iCs/>
              </w:rPr>
            </w:pPr>
          </w:p>
        </w:tc>
      </w:tr>
      <w:tr w:rsidR="004E0467" w14:paraId="34359539" w14:textId="77777777" w:rsidTr="00DA0588">
        <w:trPr>
          <w:cantSplit/>
        </w:trPr>
        <w:tc>
          <w:tcPr>
            <w:tcW w:w="1728" w:type="dxa"/>
            <w:tcBorders>
              <w:left w:val="single" w:sz="4" w:space="0" w:color="000000"/>
              <w:bottom w:val="single" w:sz="4" w:space="0" w:color="000000"/>
            </w:tcBorders>
          </w:tcPr>
          <w:p w14:paraId="13FAF55E" w14:textId="77777777" w:rsidR="004E0467" w:rsidRPr="00220BFD" w:rsidRDefault="004E0467" w:rsidP="00DA0588">
            <w:pPr>
              <w:pStyle w:val="TableText"/>
              <w:rPr>
                <w:iCs/>
              </w:rPr>
            </w:pPr>
          </w:p>
        </w:tc>
        <w:tc>
          <w:tcPr>
            <w:tcW w:w="1080" w:type="dxa"/>
            <w:tcBorders>
              <w:left w:val="single" w:sz="4" w:space="0" w:color="000000"/>
              <w:bottom w:val="single" w:sz="4" w:space="0" w:color="000000"/>
            </w:tcBorders>
          </w:tcPr>
          <w:p w14:paraId="1DA3D81D" w14:textId="77777777" w:rsidR="004E0467" w:rsidRPr="00220BFD" w:rsidRDefault="004E0467" w:rsidP="00DA0588">
            <w:pPr>
              <w:pStyle w:val="TableText"/>
              <w:rPr>
                <w:iCs/>
              </w:rPr>
            </w:pPr>
          </w:p>
        </w:tc>
        <w:tc>
          <w:tcPr>
            <w:tcW w:w="4392" w:type="dxa"/>
            <w:tcBorders>
              <w:left w:val="single" w:sz="4" w:space="0" w:color="000000"/>
              <w:bottom w:val="single" w:sz="4" w:space="0" w:color="000000"/>
            </w:tcBorders>
          </w:tcPr>
          <w:p w14:paraId="31A69685" w14:textId="77777777" w:rsidR="00FA020B" w:rsidRPr="00220BFD" w:rsidRDefault="00FA020B" w:rsidP="00DA0588">
            <w:pPr>
              <w:pStyle w:val="TableText"/>
              <w:rPr>
                <w:iCs/>
              </w:rPr>
            </w:pPr>
          </w:p>
        </w:tc>
        <w:tc>
          <w:tcPr>
            <w:tcW w:w="2329" w:type="dxa"/>
            <w:tcBorders>
              <w:left w:val="single" w:sz="4" w:space="0" w:color="000000"/>
              <w:bottom w:val="single" w:sz="4" w:space="0" w:color="000000"/>
              <w:right w:val="single" w:sz="4" w:space="0" w:color="000000"/>
            </w:tcBorders>
          </w:tcPr>
          <w:p w14:paraId="5EE938D1" w14:textId="77777777" w:rsidR="004E0467" w:rsidRPr="00220BFD" w:rsidRDefault="004E0467" w:rsidP="00DA0588">
            <w:pPr>
              <w:pStyle w:val="TableText"/>
              <w:rPr>
                <w:iCs/>
              </w:rPr>
            </w:pPr>
          </w:p>
        </w:tc>
      </w:tr>
    </w:tbl>
    <w:p w14:paraId="06AA89BF" w14:textId="77777777" w:rsidR="004E0467" w:rsidRDefault="004E0467" w:rsidP="00C14561">
      <w:pPr>
        <w:pStyle w:val="BodyText"/>
        <w:rPr>
          <w:i w:val="0"/>
        </w:rPr>
      </w:pPr>
      <w:bookmarkStart w:id="1" w:name="ColumnTitle_01"/>
      <w:bookmarkEnd w:id="1"/>
    </w:p>
    <w:bookmarkEnd w:id="0"/>
    <w:p w14:paraId="5773164A" w14:textId="77777777" w:rsidR="004E0467" w:rsidRPr="00C636BD" w:rsidRDefault="004E0467" w:rsidP="004E0467">
      <w:pPr>
        <w:pStyle w:val="BodyText"/>
        <w:rPr>
          <w:lang w:val="en-US"/>
        </w:rPr>
      </w:pPr>
    </w:p>
    <w:p w14:paraId="752AEDAB" w14:textId="77777777" w:rsidR="00D12E4E" w:rsidRDefault="00C636BD" w:rsidP="00C636BD">
      <w:pPr>
        <w:pStyle w:val="Title2"/>
      </w:pPr>
      <w:r>
        <w:br w:type="page"/>
      </w:r>
      <w:r w:rsidR="00D12E4E">
        <w:t>Table of Contents</w:t>
      </w:r>
    </w:p>
    <w:p w14:paraId="0AECC2B1" w14:textId="77777777" w:rsidR="00535696" w:rsidRDefault="00535696" w:rsidP="00D12E4E"/>
    <w:p w14:paraId="37F5C6A9" w14:textId="77777777" w:rsidR="00610591" w:rsidRPr="00A22909" w:rsidRDefault="00220BFD">
      <w:pPr>
        <w:pStyle w:val="TOC1"/>
        <w:tabs>
          <w:tab w:val="right" w:leader="dot" w:pos="9350"/>
        </w:tabs>
        <w:rPr>
          <w:rFonts w:ascii="Calibri" w:eastAsia="Times New Roman" w:hAnsi="Calibri"/>
          <w:b w:val="0"/>
          <w:noProof/>
          <w:sz w:val="22"/>
          <w:szCs w:val="22"/>
        </w:rPr>
      </w:pPr>
      <w:r>
        <w:rPr>
          <w:rFonts w:cs="Times"/>
          <w:b w:val="0"/>
          <w:caps/>
        </w:rPr>
        <w:fldChar w:fldCharType="begin"/>
      </w:r>
      <w:r>
        <w:rPr>
          <w:rFonts w:cs="Times"/>
          <w:b w:val="0"/>
          <w:caps/>
        </w:rPr>
        <w:instrText xml:space="preserve"> TOC \o "1-3" \h \z \u </w:instrText>
      </w:r>
      <w:r>
        <w:rPr>
          <w:rFonts w:cs="Times"/>
          <w:b w:val="0"/>
          <w:caps/>
        </w:rPr>
        <w:fldChar w:fldCharType="separate"/>
      </w:r>
      <w:hyperlink w:anchor="_Toc404255105" w:history="1">
        <w:r w:rsidR="00610591" w:rsidRPr="00891DB6">
          <w:rPr>
            <w:rStyle w:val="Hyperlink"/>
            <w:noProof/>
          </w:rPr>
          <w:t>1. Introduction</w:t>
        </w:r>
        <w:r w:rsidR="00610591">
          <w:rPr>
            <w:noProof/>
            <w:webHidden/>
          </w:rPr>
          <w:tab/>
        </w:r>
        <w:r w:rsidR="00610591">
          <w:rPr>
            <w:noProof/>
            <w:webHidden/>
          </w:rPr>
          <w:fldChar w:fldCharType="begin"/>
        </w:r>
        <w:r w:rsidR="00610591">
          <w:rPr>
            <w:noProof/>
            <w:webHidden/>
          </w:rPr>
          <w:instrText xml:space="preserve"> PAGEREF _Toc404255105 \h </w:instrText>
        </w:r>
        <w:r w:rsidR="00610591">
          <w:rPr>
            <w:noProof/>
            <w:webHidden/>
          </w:rPr>
        </w:r>
        <w:r w:rsidR="00610591">
          <w:rPr>
            <w:noProof/>
            <w:webHidden/>
          </w:rPr>
          <w:fldChar w:fldCharType="separate"/>
        </w:r>
        <w:r w:rsidR="00610591">
          <w:rPr>
            <w:noProof/>
            <w:webHidden/>
          </w:rPr>
          <w:t>4</w:t>
        </w:r>
        <w:r w:rsidR="00610591">
          <w:rPr>
            <w:noProof/>
            <w:webHidden/>
          </w:rPr>
          <w:fldChar w:fldCharType="end"/>
        </w:r>
      </w:hyperlink>
    </w:p>
    <w:p w14:paraId="6AD30A5F" w14:textId="77777777" w:rsidR="00610591" w:rsidRPr="00A22909" w:rsidRDefault="00A75853">
      <w:pPr>
        <w:pStyle w:val="TOC2"/>
        <w:tabs>
          <w:tab w:val="right" w:leader="dot" w:pos="9350"/>
        </w:tabs>
        <w:rPr>
          <w:rFonts w:ascii="Calibri" w:eastAsia="Times New Roman" w:hAnsi="Calibri"/>
          <w:b w:val="0"/>
          <w:noProof/>
          <w:sz w:val="22"/>
          <w:szCs w:val="22"/>
        </w:rPr>
      </w:pPr>
      <w:hyperlink w:anchor="_Toc404255106" w:history="1">
        <w:r w:rsidR="00610591" w:rsidRPr="00891DB6">
          <w:rPr>
            <w:rStyle w:val="Hyperlink"/>
            <w:noProof/>
          </w:rPr>
          <w:t>1.1 Purpose of the Developer Guide</w:t>
        </w:r>
        <w:r w:rsidR="00610591">
          <w:rPr>
            <w:noProof/>
            <w:webHidden/>
          </w:rPr>
          <w:tab/>
        </w:r>
        <w:r w:rsidR="00610591">
          <w:rPr>
            <w:noProof/>
            <w:webHidden/>
          </w:rPr>
          <w:fldChar w:fldCharType="begin"/>
        </w:r>
        <w:r w:rsidR="00610591">
          <w:rPr>
            <w:noProof/>
            <w:webHidden/>
          </w:rPr>
          <w:instrText xml:space="preserve"> PAGEREF _Toc404255106 \h </w:instrText>
        </w:r>
        <w:r w:rsidR="00610591">
          <w:rPr>
            <w:noProof/>
            <w:webHidden/>
          </w:rPr>
        </w:r>
        <w:r w:rsidR="00610591">
          <w:rPr>
            <w:noProof/>
            <w:webHidden/>
          </w:rPr>
          <w:fldChar w:fldCharType="separate"/>
        </w:r>
        <w:r w:rsidR="00610591">
          <w:rPr>
            <w:noProof/>
            <w:webHidden/>
          </w:rPr>
          <w:t>4</w:t>
        </w:r>
        <w:r w:rsidR="00610591">
          <w:rPr>
            <w:noProof/>
            <w:webHidden/>
          </w:rPr>
          <w:fldChar w:fldCharType="end"/>
        </w:r>
      </w:hyperlink>
    </w:p>
    <w:p w14:paraId="3D41DB91" w14:textId="77777777" w:rsidR="00610591" w:rsidRPr="00A22909" w:rsidRDefault="00A75853">
      <w:pPr>
        <w:pStyle w:val="TOC2"/>
        <w:tabs>
          <w:tab w:val="right" w:leader="dot" w:pos="9350"/>
        </w:tabs>
        <w:rPr>
          <w:rFonts w:ascii="Calibri" w:eastAsia="Times New Roman" w:hAnsi="Calibri"/>
          <w:b w:val="0"/>
          <w:noProof/>
          <w:sz w:val="22"/>
          <w:szCs w:val="22"/>
        </w:rPr>
      </w:pPr>
      <w:hyperlink w:anchor="_Toc404255107" w:history="1">
        <w:r w:rsidR="00610591" w:rsidRPr="00891DB6">
          <w:rPr>
            <w:rStyle w:val="Hyperlink"/>
            <w:noProof/>
          </w:rPr>
          <w:t>1.2 Definitions, Acronyms, and Abbreviations</w:t>
        </w:r>
        <w:r w:rsidR="00610591">
          <w:rPr>
            <w:noProof/>
            <w:webHidden/>
          </w:rPr>
          <w:tab/>
        </w:r>
        <w:r w:rsidR="00610591">
          <w:rPr>
            <w:noProof/>
            <w:webHidden/>
          </w:rPr>
          <w:fldChar w:fldCharType="begin"/>
        </w:r>
        <w:r w:rsidR="00610591">
          <w:rPr>
            <w:noProof/>
            <w:webHidden/>
          </w:rPr>
          <w:instrText xml:space="preserve"> PAGEREF _Toc404255107 \h </w:instrText>
        </w:r>
        <w:r w:rsidR="00610591">
          <w:rPr>
            <w:noProof/>
            <w:webHidden/>
          </w:rPr>
        </w:r>
        <w:r w:rsidR="00610591">
          <w:rPr>
            <w:noProof/>
            <w:webHidden/>
          </w:rPr>
          <w:fldChar w:fldCharType="separate"/>
        </w:r>
        <w:r w:rsidR="00610591">
          <w:rPr>
            <w:noProof/>
            <w:webHidden/>
          </w:rPr>
          <w:t>4</w:t>
        </w:r>
        <w:r w:rsidR="00610591">
          <w:rPr>
            <w:noProof/>
            <w:webHidden/>
          </w:rPr>
          <w:fldChar w:fldCharType="end"/>
        </w:r>
      </w:hyperlink>
    </w:p>
    <w:p w14:paraId="229129A9" w14:textId="77777777" w:rsidR="00610591" w:rsidRPr="00A22909" w:rsidRDefault="00A75853">
      <w:pPr>
        <w:pStyle w:val="TOC1"/>
        <w:tabs>
          <w:tab w:val="right" w:leader="dot" w:pos="9350"/>
        </w:tabs>
        <w:rPr>
          <w:rFonts w:ascii="Calibri" w:eastAsia="Times New Roman" w:hAnsi="Calibri"/>
          <w:b w:val="0"/>
          <w:noProof/>
          <w:sz w:val="22"/>
          <w:szCs w:val="22"/>
        </w:rPr>
      </w:pPr>
      <w:hyperlink w:anchor="_Toc404255108" w:history="1">
        <w:r w:rsidR="00610591" w:rsidRPr="00891DB6">
          <w:rPr>
            <w:rStyle w:val="Hyperlink"/>
            <w:noProof/>
          </w:rPr>
          <w:t>2. Background</w:t>
        </w:r>
        <w:r w:rsidR="00610591">
          <w:rPr>
            <w:noProof/>
            <w:webHidden/>
          </w:rPr>
          <w:tab/>
        </w:r>
        <w:r w:rsidR="00610591">
          <w:rPr>
            <w:noProof/>
            <w:webHidden/>
          </w:rPr>
          <w:fldChar w:fldCharType="begin"/>
        </w:r>
        <w:r w:rsidR="00610591">
          <w:rPr>
            <w:noProof/>
            <w:webHidden/>
          </w:rPr>
          <w:instrText xml:space="preserve"> PAGEREF _Toc404255108 \h </w:instrText>
        </w:r>
        <w:r w:rsidR="00610591">
          <w:rPr>
            <w:noProof/>
            <w:webHidden/>
          </w:rPr>
        </w:r>
        <w:r w:rsidR="00610591">
          <w:rPr>
            <w:noProof/>
            <w:webHidden/>
          </w:rPr>
          <w:fldChar w:fldCharType="separate"/>
        </w:r>
        <w:r w:rsidR="00610591">
          <w:rPr>
            <w:noProof/>
            <w:webHidden/>
          </w:rPr>
          <w:t>7</w:t>
        </w:r>
        <w:r w:rsidR="00610591">
          <w:rPr>
            <w:noProof/>
            <w:webHidden/>
          </w:rPr>
          <w:fldChar w:fldCharType="end"/>
        </w:r>
      </w:hyperlink>
    </w:p>
    <w:p w14:paraId="35F80605" w14:textId="77777777" w:rsidR="00610591" w:rsidRPr="00A22909" w:rsidRDefault="00A75853">
      <w:pPr>
        <w:pStyle w:val="TOC2"/>
        <w:tabs>
          <w:tab w:val="right" w:leader="dot" w:pos="9350"/>
        </w:tabs>
        <w:rPr>
          <w:rFonts w:ascii="Calibri" w:eastAsia="Times New Roman" w:hAnsi="Calibri"/>
          <w:b w:val="0"/>
          <w:noProof/>
          <w:sz w:val="22"/>
          <w:szCs w:val="22"/>
        </w:rPr>
      </w:pPr>
      <w:hyperlink w:anchor="_Toc404255109" w:history="1">
        <w:r w:rsidR="00610591" w:rsidRPr="00891DB6">
          <w:rPr>
            <w:rStyle w:val="Hyperlink"/>
            <w:noProof/>
            <w:snapToGrid w:val="0"/>
          </w:rPr>
          <w:t>2.1. Overview of the System</w:t>
        </w:r>
        <w:r w:rsidR="00610591">
          <w:rPr>
            <w:noProof/>
            <w:webHidden/>
          </w:rPr>
          <w:tab/>
        </w:r>
        <w:r w:rsidR="00610591">
          <w:rPr>
            <w:noProof/>
            <w:webHidden/>
          </w:rPr>
          <w:fldChar w:fldCharType="begin"/>
        </w:r>
        <w:r w:rsidR="00610591">
          <w:rPr>
            <w:noProof/>
            <w:webHidden/>
          </w:rPr>
          <w:instrText xml:space="preserve"> PAGEREF _Toc404255109 \h </w:instrText>
        </w:r>
        <w:r w:rsidR="00610591">
          <w:rPr>
            <w:noProof/>
            <w:webHidden/>
          </w:rPr>
        </w:r>
        <w:r w:rsidR="00610591">
          <w:rPr>
            <w:noProof/>
            <w:webHidden/>
          </w:rPr>
          <w:fldChar w:fldCharType="separate"/>
        </w:r>
        <w:r w:rsidR="00610591">
          <w:rPr>
            <w:noProof/>
            <w:webHidden/>
          </w:rPr>
          <w:t>7</w:t>
        </w:r>
        <w:r w:rsidR="00610591">
          <w:rPr>
            <w:noProof/>
            <w:webHidden/>
          </w:rPr>
          <w:fldChar w:fldCharType="end"/>
        </w:r>
      </w:hyperlink>
    </w:p>
    <w:p w14:paraId="070BCE8D" w14:textId="77777777" w:rsidR="00610591" w:rsidRPr="00A22909" w:rsidRDefault="00A75853">
      <w:pPr>
        <w:pStyle w:val="TOC1"/>
        <w:tabs>
          <w:tab w:val="right" w:leader="dot" w:pos="9350"/>
        </w:tabs>
        <w:rPr>
          <w:rFonts w:ascii="Calibri" w:eastAsia="Times New Roman" w:hAnsi="Calibri"/>
          <w:b w:val="0"/>
          <w:noProof/>
          <w:sz w:val="22"/>
          <w:szCs w:val="22"/>
        </w:rPr>
      </w:pPr>
      <w:hyperlink w:anchor="_Toc404255110" w:history="1">
        <w:r w:rsidR="00610591" w:rsidRPr="00891DB6">
          <w:rPr>
            <w:rStyle w:val="Hyperlink"/>
            <w:noProof/>
          </w:rPr>
          <w:t>3. Required Software Components</w:t>
        </w:r>
        <w:r w:rsidR="00610591">
          <w:rPr>
            <w:noProof/>
            <w:webHidden/>
          </w:rPr>
          <w:tab/>
        </w:r>
        <w:r w:rsidR="00610591">
          <w:rPr>
            <w:noProof/>
            <w:webHidden/>
          </w:rPr>
          <w:fldChar w:fldCharType="begin"/>
        </w:r>
        <w:r w:rsidR="00610591">
          <w:rPr>
            <w:noProof/>
            <w:webHidden/>
          </w:rPr>
          <w:instrText xml:space="preserve"> PAGEREF _Toc404255110 \h </w:instrText>
        </w:r>
        <w:r w:rsidR="00610591">
          <w:rPr>
            <w:noProof/>
            <w:webHidden/>
          </w:rPr>
        </w:r>
        <w:r w:rsidR="00610591">
          <w:rPr>
            <w:noProof/>
            <w:webHidden/>
          </w:rPr>
          <w:fldChar w:fldCharType="separate"/>
        </w:r>
        <w:r w:rsidR="00610591">
          <w:rPr>
            <w:noProof/>
            <w:webHidden/>
          </w:rPr>
          <w:t>8</w:t>
        </w:r>
        <w:r w:rsidR="00610591">
          <w:rPr>
            <w:noProof/>
            <w:webHidden/>
          </w:rPr>
          <w:fldChar w:fldCharType="end"/>
        </w:r>
      </w:hyperlink>
    </w:p>
    <w:p w14:paraId="6AFFBDCE" w14:textId="77777777" w:rsidR="00610591" w:rsidRPr="00A22909" w:rsidRDefault="00A75853">
      <w:pPr>
        <w:pStyle w:val="TOC2"/>
        <w:tabs>
          <w:tab w:val="right" w:leader="dot" w:pos="9350"/>
        </w:tabs>
        <w:rPr>
          <w:rFonts w:ascii="Calibri" w:eastAsia="Times New Roman" w:hAnsi="Calibri"/>
          <w:b w:val="0"/>
          <w:noProof/>
          <w:sz w:val="22"/>
          <w:szCs w:val="22"/>
        </w:rPr>
      </w:pPr>
      <w:hyperlink w:anchor="_Toc404255111" w:history="1">
        <w:r w:rsidR="00610591" w:rsidRPr="00891DB6">
          <w:rPr>
            <w:rStyle w:val="Hyperlink"/>
            <w:noProof/>
          </w:rPr>
          <w:t>3.1 Obtaining Required Software Components</w:t>
        </w:r>
        <w:r w:rsidR="00610591">
          <w:rPr>
            <w:noProof/>
            <w:webHidden/>
          </w:rPr>
          <w:tab/>
        </w:r>
        <w:r w:rsidR="00610591">
          <w:rPr>
            <w:noProof/>
            <w:webHidden/>
          </w:rPr>
          <w:fldChar w:fldCharType="begin"/>
        </w:r>
        <w:r w:rsidR="00610591">
          <w:rPr>
            <w:noProof/>
            <w:webHidden/>
          </w:rPr>
          <w:instrText xml:space="preserve"> PAGEREF _Toc404255111 \h </w:instrText>
        </w:r>
        <w:r w:rsidR="00610591">
          <w:rPr>
            <w:noProof/>
            <w:webHidden/>
          </w:rPr>
        </w:r>
        <w:r w:rsidR="00610591">
          <w:rPr>
            <w:noProof/>
            <w:webHidden/>
          </w:rPr>
          <w:fldChar w:fldCharType="separate"/>
        </w:r>
        <w:r w:rsidR="00610591">
          <w:rPr>
            <w:noProof/>
            <w:webHidden/>
          </w:rPr>
          <w:t>8</w:t>
        </w:r>
        <w:r w:rsidR="00610591">
          <w:rPr>
            <w:noProof/>
            <w:webHidden/>
          </w:rPr>
          <w:fldChar w:fldCharType="end"/>
        </w:r>
      </w:hyperlink>
    </w:p>
    <w:p w14:paraId="702165B8" w14:textId="77777777" w:rsidR="00610591" w:rsidRPr="00A22909" w:rsidRDefault="00A75853">
      <w:pPr>
        <w:pStyle w:val="TOC2"/>
        <w:tabs>
          <w:tab w:val="right" w:leader="dot" w:pos="9350"/>
        </w:tabs>
        <w:rPr>
          <w:rFonts w:ascii="Calibri" w:eastAsia="Times New Roman" w:hAnsi="Calibri"/>
          <w:b w:val="0"/>
          <w:noProof/>
          <w:sz w:val="22"/>
          <w:szCs w:val="22"/>
        </w:rPr>
      </w:pPr>
      <w:hyperlink w:anchor="_Toc404255112" w:history="1">
        <w:r w:rsidR="00610591" w:rsidRPr="00891DB6">
          <w:rPr>
            <w:rStyle w:val="Hyperlink"/>
            <w:noProof/>
          </w:rPr>
          <w:t>3.2 Installing Required Software Components</w:t>
        </w:r>
        <w:r w:rsidR="00610591">
          <w:rPr>
            <w:noProof/>
            <w:webHidden/>
          </w:rPr>
          <w:tab/>
        </w:r>
        <w:r w:rsidR="00610591">
          <w:rPr>
            <w:noProof/>
            <w:webHidden/>
          </w:rPr>
          <w:fldChar w:fldCharType="begin"/>
        </w:r>
        <w:r w:rsidR="00610591">
          <w:rPr>
            <w:noProof/>
            <w:webHidden/>
          </w:rPr>
          <w:instrText xml:space="preserve"> PAGEREF _Toc404255112 \h </w:instrText>
        </w:r>
        <w:r w:rsidR="00610591">
          <w:rPr>
            <w:noProof/>
            <w:webHidden/>
          </w:rPr>
        </w:r>
        <w:r w:rsidR="00610591">
          <w:rPr>
            <w:noProof/>
            <w:webHidden/>
          </w:rPr>
          <w:fldChar w:fldCharType="separate"/>
        </w:r>
        <w:r w:rsidR="00610591">
          <w:rPr>
            <w:noProof/>
            <w:webHidden/>
          </w:rPr>
          <w:t>9</w:t>
        </w:r>
        <w:r w:rsidR="00610591">
          <w:rPr>
            <w:noProof/>
            <w:webHidden/>
          </w:rPr>
          <w:fldChar w:fldCharType="end"/>
        </w:r>
      </w:hyperlink>
    </w:p>
    <w:p w14:paraId="4C48349C" w14:textId="77777777" w:rsidR="00610591" w:rsidRPr="00A22909" w:rsidRDefault="00A75853">
      <w:pPr>
        <w:pStyle w:val="TOC1"/>
        <w:tabs>
          <w:tab w:val="right" w:leader="dot" w:pos="9350"/>
        </w:tabs>
        <w:rPr>
          <w:rFonts w:ascii="Calibri" w:eastAsia="Times New Roman" w:hAnsi="Calibri"/>
          <w:b w:val="0"/>
          <w:noProof/>
          <w:sz w:val="22"/>
          <w:szCs w:val="22"/>
        </w:rPr>
      </w:pPr>
      <w:hyperlink w:anchor="_Toc404255113" w:history="1">
        <w:r w:rsidR="00610591" w:rsidRPr="00891DB6">
          <w:rPr>
            <w:rStyle w:val="Hyperlink"/>
            <w:noProof/>
          </w:rPr>
          <w:t>4. Obtaining VCL Code from RTC</w:t>
        </w:r>
        <w:r w:rsidR="00610591">
          <w:rPr>
            <w:noProof/>
            <w:webHidden/>
          </w:rPr>
          <w:tab/>
        </w:r>
        <w:r w:rsidR="00610591">
          <w:rPr>
            <w:noProof/>
            <w:webHidden/>
          </w:rPr>
          <w:fldChar w:fldCharType="begin"/>
        </w:r>
        <w:r w:rsidR="00610591">
          <w:rPr>
            <w:noProof/>
            <w:webHidden/>
          </w:rPr>
          <w:instrText xml:space="preserve"> PAGEREF _Toc404255113 \h </w:instrText>
        </w:r>
        <w:r w:rsidR="00610591">
          <w:rPr>
            <w:noProof/>
            <w:webHidden/>
          </w:rPr>
        </w:r>
        <w:r w:rsidR="00610591">
          <w:rPr>
            <w:noProof/>
            <w:webHidden/>
          </w:rPr>
          <w:fldChar w:fldCharType="separate"/>
        </w:r>
        <w:r w:rsidR="00610591">
          <w:rPr>
            <w:noProof/>
            <w:webHidden/>
          </w:rPr>
          <w:t>13</w:t>
        </w:r>
        <w:r w:rsidR="00610591">
          <w:rPr>
            <w:noProof/>
            <w:webHidden/>
          </w:rPr>
          <w:fldChar w:fldCharType="end"/>
        </w:r>
      </w:hyperlink>
    </w:p>
    <w:p w14:paraId="09172CC0" w14:textId="77777777" w:rsidR="00610591" w:rsidRPr="00A22909" w:rsidRDefault="00A75853">
      <w:pPr>
        <w:pStyle w:val="TOC1"/>
        <w:tabs>
          <w:tab w:val="right" w:leader="dot" w:pos="9350"/>
        </w:tabs>
        <w:rPr>
          <w:rFonts w:ascii="Calibri" w:eastAsia="Times New Roman" w:hAnsi="Calibri"/>
          <w:b w:val="0"/>
          <w:noProof/>
          <w:sz w:val="22"/>
          <w:szCs w:val="22"/>
        </w:rPr>
      </w:pPr>
      <w:hyperlink w:anchor="_Toc404255114" w:history="1">
        <w:r w:rsidR="00610591" w:rsidRPr="00891DB6">
          <w:rPr>
            <w:rStyle w:val="Hyperlink"/>
            <w:noProof/>
          </w:rPr>
          <w:t>5. Overview of the VCL Solution</w:t>
        </w:r>
        <w:r w:rsidR="00610591">
          <w:rPr>
            <w:noProof/>
            <w:webHidden/>
          </w:rPr>
          <w:tab/>
        </w:r>
        <w:r w:rsidR="00610591">
          <w:rPr>
            <w:noProof/>
            <w:webHidden/>
          </w:rPr>
          <w:fldChar w:fldCharType="begin"/>
        </w:r>
        <w:r w:rsidR="00610591">
          <w:rPr>
            <w:noProof/>
            <w:webHidden/>
          </w:rPr>
          <w:instrText xml:space="preserve"> PAGEREF _Toc404255114 \h </w:instrText>
        </w:r>
        <w:r w:rsidR="00610591">
          <w:rPr>
            <w:noProof/>
            <w:webHidden/>
          </w:rPr>
        </w:r>
        <w:r w:rsidR="00610591">
          <w:rPr>
            <w:noProof/>
            <w:webHidden/>
          </w:rPr>
          <w:fldChar w:fldCharType="separate"/>
        </w:r>
        <w:r w:rsidR="00610591">
          <w:rPr>
            <w:noProof/>
            <w:webHidden/>
          </w:rPr>
          <w:t>17</w:t>
        </w:r>
        <w:r w:rsidR="00610591">
          <w:rPr>
            <w:noProof/>
            <w:webHidden/>
          </w:rPr>
          <w:fldChar w:fldCharType="end"/>
        </w:r>
      </w:hyperlink>
    </w:p>
    <w:p w14:paraId="591C80B0" w14:textId="77777777" w:rsidR="00610591" w:rsidRPr="00A22909" w:rsidRDefault="00A75853">
      <w:pPr>
        <w:pStyle w:val="TOC1"/>
        <w:tabs>
          <w:tab w:val="right" w:leader="dot" w:pos="9350"/>
        </w:tabs>
        <w:rPr>
          <w:rFonts w:ascii="Calibri" w:eastAsia="Times New Roman" w:hAnsi="Calibri"/>
          <w:b w:val="0"/>
          <w:noProof/>
          <w:sz w:val="22"/>
          <w:szCs w:val="22"/>
        </w:rPr>
      </w:pPr>
      <w:hyperlink w:anchor="_Toc404255115" w:history="1">
        <w:r w:rsidR="00610591" w:rsidRPr="00891DB6">
          <w:rPr>
            <w:rStyle w:val="Hyperlink"/>
            <w:noProof/>
          </w:rPr>
          <w:t>6. Running VCL on a GFE</w:t>
        </w:r>
        <w:r w:rsidR="00610591">
          <w:rPr>
            <w:noProof/>
            <w:webHidden/>
          </w:rPr>
          <w:tab/>
        </w:r>
        <w:r w:rsidR="00610591">
          <w:rPr>
            <w:noProof/>
            <w:webHidden/>
          </w:rPr>
          <w:fldChar w:fldCharType="begin"/>
        </w:r>
        <w:r w:rsidR="00610591">
          <w:rPr>
            <w:noProof/>
            <w:webHidden/>
          </w:rPr>
          <w:instrText xml:space="preserve"> PAGEREF _Toc404255115 \h </w:instrText>
        </w:r>
        <w:r w:rsidR="00610591">
          <w:rPr>
            <w:noProof/>
            <w:webHidden/>
          </w:rPr>
        </w:r>
        <w:r w:rsidR="00610591">
          <w:rPr>
            <w:noProof/>
            <w:webHidden/>
          </w:rPr>
          <w:fldChar w:fldCharType="separate"/>
        </w:r>
        <w:r w:rsidR="00610591">
          <w:rPr>
            <w:noProof/>
            <w:webHidden/>
          </w:rPr>
          <w:t>18</w:t>
        </w:r>
        <w:r w:rsidR="00610591">
          <w:rPr>
            <w:noProof/>
            <w:webHidden/>
          </w:rPr>
          <w:fldChar w:fldCharType="end"/>
        </w:r>
      </w:hyperlink>
    </w:p>
    <w:p w14:paraId="3581CFF5" w14:textId="77777777" w:rsidR="00610591" w:rsidRPr="00A22909" w:rsidRDefault="00A75853">
      <w:pPr>
        <w:pStyle w:val="TOC2"/>
        <w:tabs>
          <w:tab w:val="right" w:leader="dot" w:pos="9350"/>
        </w:tabs>
        <w:rPr>
          <w:rFonts w:ascii="Calibri" w:eastAsia="Times New Roman" w:hAnsi="Calibri"/>
          <w:b w:val="0"/>
          <w:noProof/>
          <w:sz w:val="22"/>
          <w:szCs w:val="22"/>
        </w:rPr>
      </w:pPr>
      <w:hyperlink w:anchor="_Toc404255116" w:history="1">
        <w:r w:rsidR="00610591" w:rsidRPr="00891DB6">
          <w:rPr>
            <w:rStyle w:val="Hyperlink"/>
            <w:noProof/>
          </w:rPr>
          <w:t>6.1 Running Hotline</w:t>
        </w:r>
        <w:r w:rsidR="00610591">
          <w:rPr>
            <w:noProof/>
            <w:webHidden/>
          </w:rPr>
          <w:tab/>
        </w:r>
        <w:r w:rsidR="00610591">
          <w:rPr>
            <w:noProof/>
            <w:webHidden/>
          </w:rPr>
          <w:fldChar w:fldCharType="begin"/>
        </w:r>
        <w:r w:rsidR="00610591">
          <w:rPr>
            <w:noProof/>
            <w:webHidden/>
          </w:rPr>
          <w:instrText xml:space="preserve"> PAGEREF _Toc404255116 \h </w:instrText>
        </w:r>
        <w:r w:rsidR="00610591">
          <w:rPr>
            <w:noProof/>
            <w:webHidden/>
          </w:rPr>
        </w:r>
        <w:r w:rsidR="00610591">
          <w:rPr>
            <w:noProof/>
            <w:webHidden/>
          </w:rPr>
          <w:fldChar w:fldCharType="separate"/>
        </w:r>
        <w:r w:rsidR="00610591">
          <w:rPr>
            <w:noProof/>
            <w:webHidden/>
          </w:rPr>
          <w:t>18</w:t>
        </w:r>
        <w:r w:rsidR="00610591">
          <w:rPr>
            <w:noProof/>
            <w:webHidden/>
          </w:rPr>
          <w:fldChar w:fldCharType="end"/>
        </w:r>
      </w:hyperlink>
    </w:p>
    <w:p w14:paraId="5013B2AF" w14:textId="77777777" w:rsidR="00610591" w:rsidRPr="00A22909" w:rsidRDefault="00A75853">
      <w:pPr>
        <w:pStyle w:val="TOC2"/>
        <w:tabs>
          <w:tab w:val="right" w:leader="dot" w:pos="9350"/>
        </w:tabs>
        <w:rPr>
          <w:rFonts w:ascii="Calibri" w:eastAsia="Times New Roman" w:hAnsi="Calibri"/>
          <w:b w:val="0"/>
          <w:noProof/>
          <w:sz w:val="22"/>
          <w:szCs w:val="22"/>
        </w:rPr>
      </w:pPr>
      <w:hyperlink w:anchor="_Toc404255117" w:history="1">
        <w:r w:rsidR="00610591" w:rsidRPr="00891DB6">
          <w:rPr>
            <w:rStyle w:val="Hyperlink"/>
            <w:noProof/>
          </w:rPr>
          <w:t>6.2 Running Admin</w:t>
        </w:r>
        <w:r w:rsidR="00610591">
          <w:rPr>
            <w:noProof/>
            <w:webHidden/>
          </w:rPr>
          <w:tab/>
        </w:r>
        <w:r w:rsidR="00610591">
          <w:rPr>
            <w:noProof/>
            <w:webHidden/>
          </w:rPr>
          <w:fldChar w:fldCharType="begin"/>
        </w:r>
        <w:r w:rsidR="00610591">
          <w:rPr>
            <w:noProof/>
            <w:webHidden/>
          </w:rPr>
          <w:instrText xml:space="preserve"> PAGEREF _Toc404255117 \h </w:instrText>
        </w:r>
        <w:r w:rsidR="00610591">
          <w:rPr>
            <w:noProof/>
            <w:webHidden/>
          </w:rPr>
        </w:r>
        <w:r w:rsidR="00610591">
          <w:rPr>
            <w:noProof/>
            <w:webHidden/>
          </w:rPr>
          <w:fldChar w:fldCharType="separate"/>
        </w:r>
        <w:r w:rsidR="00610591">
          <w:rPr>
            <w:noProof/>
            <w:webHidden/>
          </w:rPr>
          <w:t>19</w:t>
        </w:r>
        <w:r w:rsidR="00610591">
          <w:rPr>
            <w:noProof/>
            <w:webHidden/>
          </w:rPr>
          <w:fldChar w:fldCharType="end"/>
        </w:r>
      </w:hyperlink>
    </w:p>
    <w:p w14:paraId="1EBAC4C2" w14:textId="77777777" w:rsidR="00610591" w:rsidRPr="00A22909" w:rsidRDefault="00A75853">
      <w:pPr>
        <w:pStyle w:val="TOC2"/>
        <w:tabs>
          <w:tab w:val="right" w:leader="dot" w:pos="9350"/>
        </w:tabs>
        <w:rPr>
          <w:rFonts w:ascii="Calibri" w:eastAsia="Times New Roman" w:hAnsi="Calibri"/>
          <w:b w:val="0"/>
          <w:noProof/>
          <w:sz w:val="22"/>
          <w:szCs w:val="22"/>
        </w:rPr>
      </w:pPr>
      <w:hyperlink w:anchor="_Toc404255118" w:history="1">
        <w:r w:rsidR="00610591" w:rsidRPr="00891DB6">
          <w:rPr>
            <w:rStyle w:val="Hyperlink"/>
            <w:noProof/>
          </w:rPr>
          <w:t>6.3 Running Response</w:t>
        </w:r>
        <w:r w:rsidR="00610591">
          <w:rPr>
            <w:noProof/>
            <w:webHidden/>
          </w:rPr>
          <w:tab/>
        </w:r>
        <w:r w:rsidR="00610591">
          <w:rPr>
            <w:noProof/>
            <w:webHidden/>
          </w:rPr>
          <w:fldChar w:fldCharType="begin"/>
        </w:r>
        <w:r w:rsidR="00610591">
          <w:rPr>
            <w:noProof/>
            <w:webHidden/>
          </w:rPr>
          <w:instrText xml:space="preserve"> PAGEREF _Toc404255118 \h </w:instrText>
        </w:r>
        <w:r w:rsidR="00610591">
          <w:rPr>
            <w:noProof/>
            <w:webHidden/>
          </w:rPr>
        </w:r>
        <w:r w:rsidR="00610591">
          <w:rPr>
            <w:noProof/>
            <w:webHidden/>
          </w:rPr>
          <w:fldChar w:fldCharType="separate"/>
        </w:r>
        <w:r w:rsidR="00610591">
          <w:rPr>
            <w:noProof/>
            <w:webHidden/>
          </w:rPr>
          <w:t>20</w:t>
        </w:r>
        <w:r w:rsidR="00610591">
          <w:rPr>
            <w:noProof/>
            <w:webHidden/>
          </w:rPr>
          <w:fldChar w:fldCharType="end"/>
        </w:r>
      </w:hyperlink>
    </w:p>
    <w:p w14:paraId="7E1B1081" w14:textId="77777777" w:rsidR="00610591" w:rsidRPr="00A22909" w:rsidRDefault="00A75853">
      <w:pPr>
        <w:pStyle w:val="TOC1"/>
        <w:tabs>
          <w:tab w:val="right" w:leader="dot" w:pos="9350"/>
        </w:tabs>
        <w:rPr>
          <w:rFonts w:ascii="Calibri" w:eastAsia="Times New Roman" w:hAnsi="Calibri"/>
          <w:b w:val="0"/>
          <w:noProof/>
          <w:sz w:val="22"/>
          <w:szCs w:val="22"/>
        </w:rPr>
      </w:pPr>
      <w:hyperlink w:anchor="_Toc404255119" w:history="1">
        <w:r w:rsidR="00610591" w:rsidRPr="00891DB6">
          <w:rPr>
            <w:rStyle w:val="Hyperlink"/>
            <w:noProof/>
          </w:rPr>
          <w:t>7. Troubleshooting / Additional Information</w:t>
        </w:r>
        <w:r w:rsidR="00610591">
          <w:rPr>
            <w:noProof/>
            <w:webHidden/>
          </w:rPr>
          <w:tab/>
        </w:r>
        <w:r w:rsidR="00610591">
          <w:rPr>
            <w:noProof/>
            <w:webHidden/>
          </w:rPr>
          <w:fldChar w:fldCharType="begin"/>
        </w:r>
        <w:r w:rsidR="00610591">
          <w:rPr>
            <w:noProof/>
            <w:webHidden/>
          </w:rPr>
          <w:instrText xml:space="preserve"> PAGEREF _Toc404255119 \h </w:instrText>
        </w:r>
        <w:r w:rsidR="00610591">
          <w:rPr>
            <w:noProof/>
            <w:webHidden/>
          </w:rPr>
        </w:r>
        <w:r w:rsidR="00610591">
          <w:rPr>
            <w:noProof/>
            <w:webHidden/>
          </w:rPr>
          <w:fldChar w:fldCharType="separate"/>
        </w:r>
        <w:r w:rsidR="00610591">
          <w:rPr>
            <w:noProof/>
            <w:webHidden/>
          </w:rPr>
          <w:t>22</w:t>
        </w:r>
        <w:r w:rsidR="00610591">
          <w:rPr>
            <w:noProof/>
            <w:webHidden/>
          </w:rPr>
          <w:fldChar w:fldCharType="end"/>
        </w:r>
      </w:hyperlink>
    </w:p>
    <w:p w14:paraId="6F551062" w14:textId="77777777" w:rsidR="00535696" w:rsidRDefault="00220BFD">
      <w:r>
        <w:rPr>
          <w:rFonts w:ascii="Arial Bold" w:hAnsi="Arial Bold" w:cs="Times"/>
          <w:b/>
          <w:caps/>
          <w:sz w:val="28"/>
        </w:rPr>
        <w:fldChar w:fldCharType="end"/>
      </w:r>
    </w:p>
    <w:p w14:paraId="2D62729E" w14:textId="77777777" w:rsidR="00535696" w:rsidRDefault="00535696"/>
    <w:p w14:paraId="34D3EA58" w14:textId="77777777" w:rsidR="004E0467" w:rsidRDefault="00590B54" w:rsidP="004E0467">
      <w:pPr>
        <w:jc w:val="center"/>
        <w:rPr>
          <w:rFonts w:ascii="Arial" w:hAnsi="Arial"/>
          <w:b/>
          <w:sz w:val="28"/>
        </w:rPr>
      </w:pPr>
      <w:r>
        <w:rPr>
          <w:rFonts w:ascii="Arial" w:hAnsi="Arial"/>
          <w:b/>
          <w:sz w:val="28"/>
        </w:rPr>
        <w:br w:type="page"/>
      </w:r>
      <w:r w:rsidR="004E0467">
        <w:rPr>
          <w:rFonts w:ascii="Arial" w:hAnsi="Arial"/>
          <w:b/>
          <w:sz w:val="28"/>
        </w:rPr>
        <w:t>List of Tables</w:t>
      </w:r>
    </w:p>
    <w:p w14:paraId="40D20EBB" w14:textId="77777777" w:rsidR="004E0467" w:rsidRDefault="004E0467" w:rsidP="004E0467">
      <w:pPr>
        <w:jc w:val="center"/>
        <w:rPr>
          <w:rFonts w:ascii="Arial" w:hAnsi="Arial"/>
          <w:b/>
          <w:sz w:val="28"/>
        </w:rPr>
      </w:pPr>
    </w:p>
    <w:p w14:paraId="558BF0D4" w14:textId="77777777" w:rsidR="004E0467" w:rsidRPr="003B1C12" w:rsidRDefault="004E0467" w:rsidP="004E0467">
      <w:pPr>
        <w:jc w:val="center"/>
        <w:rPr>
          <w:rFonts w:ascii="Arial" w:hAnsi="Arial"/>
          <w:sz w:val="28"/>
        </w:rPr>
      </w:pPr>
      <w:r w:rsidRPr="003B1C12">
        <w:rPr>
          <w:sz w:val="28"/>
        </w:rPr>
        <w:fldChar w:fldCharType="begin"/>
      </w:r>
      <w:r w:rsidRPr="003B1C12">
        <w:rPr>
          <w:sz w:val="28"/>
        </w:rPr>
        <w:instrText xml:space="preserve"> TOC \h \z \c "Table" </w:instrText>
      </w:r>
      <w:r w:rsidRPr="003B1C12">
        <w:rPr>
          <w:sz w:val="28"/>
        </w:rPr>
        <w:fldChar w:fldCharType="separate"/>
      </w:r>
      <w:r w:rsidR="003B1C12" w:rsidRPr="003B1C12">
        <w:rPr>
          <w:bCs/>
          <w:noProof/>
          <w:sz w:val="28"/>
        </w:rPr>
        <w:t>No table of figures entries found.</w:t>
      </w:r>
      <w:r w:rsidRPr="003B1C12">
        <w:rPr>
          <w:rFonts w:ascii="Arial" w:hAnsi="Arial"/>
          <w:sz w:val="28"/>
        </w:rPr>
        <w:fldChar w:fldCharType="end"/>
      </w:r>
    </w:p>
    <w:p w14:paraId="74A2C722" w14:textId="77777777" w:rsidR="004E0467" w:rsidRDefault="004E0467" w:rsidP="004E0467">
      <w:pPr>
        <w:jc w:val="center"/>
        <w:rPr>
          <w:rFonts w:ascii="Arial" w:hAnsi="Arial"/>
          <w:b/>
          <w:sz w:val="28"/>
        </w:rPr>
      </w:pPr>
      <w:r>
        <w:rPr>
          <w:rFonts w:ascii="Arial" w:hAnsi="Arial"/>
          <w:b/>
          <w:sz w:val="28"/>
        </w:rPr>
        <w:t>List of Figures</w:t>
      </w:r>
    </w:p>
    <w:p w14:paraId="23BE668E" w14:textId="77777777" w:rsidR="004E0467" w:rsidRDefault="004E0467" w:rsidP="004E0467">
      <w:pPr>
        <w:jc w:val="center"/>
        <w:rPr>
          <w:rFonts w:ascii="Arial" w:hAnsi="Arial"/>
          <w:b/>
          <w:sz w:val="28"/>
        </w:rPr>
      </w:pPr>
    </w:p>
    <w:p w14:paraId="5A710B29" w14:textId="77777777" w:rsidR="00535696" w:rsidRDefault="004E0467" w:rsidP="003B1C12">
      <w:pPr>
        <w:jc w:val="center"/>
        <w:sectPr w:rsidR="00535696">
          <w:footerReference w:type="first" r:id="rId15"/>
          <w:pgSz w:w="12240" w:h="15840"/>
          <w:pgMar w:top="1440" w:right="1440" w:bottom="1440" w:left="1440" w:header="720" w:footer="720" w:gutter="0"/>
          <w:pgNumType w:fmt="lowerRoman" w:start="1"/>
          <w:cols w:space="720"/>
          <w:titlePg/>
        </w:sectPr>
      </w:pPr>
      <w:r>
        <w:rPr>
          <w:b/>
          <w:sz w:val="28"/>
        </w:rPr>
        <w:fldChar w:fldCharType="begin"/>
      </w:r>
      <w:r>
        <w:rPr>
          <w:b/>
          <w:sz w:val="28"/>
        </w:rPr>
        <w:instrText xml:space="preserve"> TOC \h \z \c "Figure" </w:instrText>
      </w:r>
      <w:r>
        <w:rPr>
          <w:b/>
          <w:sz w:val="28"/>
        </w:rPr>
        <w:fldChar w:fldCharType="separate"/>
      </w:r>
      <w:r w:rsidR="003B1C12">
        <w:rPr>
          <w:bCs/>
          <w:noProof/>
          <w:sz w:val="28"/>
        </w:rPr>
        <w:t>No table of figures entries found.</w:t>
      </w:r>
      <w:r>
        <w:rPr>
          <w:rFonts w:ascii="Arial" w:hAnsi="Arial"/>
          <w:b/>
          <w:sz w:val="28"/>
        </w:rPr>
        <w:fldChar w:fldCharType="end"/>
      </w:r>
    </w:p>
    <w:p w14:paraId="3DC5F8DD" w14:textId="77777777" w:rsidR="00535696" w:rsidRDefault="00535696" w:rsidP="00B33454">
      <w:pPr>
        <w:pStyle w:val="Heading1"/>
      </w:pPr>
      <w:bookmarkStart w:id="2" w:name="_Toc506458771"/>
      <w:bookmarkStart w:id="3" w:name="_Toc404255105"/>
      <w:r>
        <w:t xml:space="preserve">1. </w:t>
      </w:r>
      <w:r w:rsidRPr="00B33454">
        <w:t>Introduction</w:t>
      </w:r>
      <w:bookmarkEnd w:id="2"/>
      <w:bookmarkEnd w:id="3"/>
    </w:p>
    <w:p w14:paraId="6EE90F5F" w14:textId="77777777" w:rsidR="004E0467" w:rsidRPr="00351F9E" w:rsidRDefault="004E0467" w:rsidP="004E0467">
      <w:pPr>
        <w:pStyle w:val="h2indent"/>
        <w:ind w:left="0"/>
        <w:rPr>
          <w:rFonts w:ascii="Times New Roman" w:hAnsi="Times New Roman"/>
          <w:sz w:val="24"/>
          <w:szCs w:val="24"/>
        </w:rPr>
      </w:pPr>
      <w:bookmarkStart w:id="4" w:name="_Toc506458772"/>
      <w:r w:rsidRPr="00351F9E">
        <w:rPr>
          <w:rFonts w:ascii="Times New Roman" w:hAnsi="Times New Roman"/>
          <w:sz w:val="24"/>
          <w:szCs w:val="24"/>
        </w:rPr>
        <w:t>The Office of Mental Health Services (</w:t>
      </w:r>
      <w:r w:rsidR="00601835">
        <w:rPr>
          <w:rFonts w:ascii="Times New Roman" w:hAnsi="Times New Roman"/>
          <w:sz w:val="24"/>
          <w:szCs w:val="24"/>
          <w:lang w:val="en-US"/>
        </w:rPr>
        <w:t>O</w:t>
      </w:r>
      <w:r w:rsidR="005230D0" w:rsidRPr="00351F9E">
        <w:rPr>
          <w:rFonts w:ascii="Times New Roman" w:hAnsi="Times New Roman"/>
          <w:sz w:val="24"/>
          <w:szCs w:val="24"/>
        </w:rPr>
        <w:t>MHS</w:t>
      </w:r>
      <w:r w:rsidRPr="00351F9E">
        <w:rPr>
          <w:rFonts w:ascii="Times New Roman" w:hAnsi="Times New Roman"/>
          <w:sz w:val="24"/>
          <w:szCs w:val="24"/>
        </w:rPr>
        <w:t>) is currently managing a web-based application called the Veterans Crisis Line (VCL) utilized by their confidential, free</w:t>
      </w:r>
      <w:r w:rsidR="00EE7006" w:rsidRPr="00351F9E">
        <w:rPr>
          <w:rFonts w:ascii="Times New Roman" w:hAnsi="Times New Roman"/>
          <w:sz w:val="24"/>
          <w:szCs w:val="24"/>
          <w:lang w:val="en-US"/>
        </w:rPr>
        <w:t>,</w:t>
      </w:r>
      <w:r w:rsidRPr="00351F9E">
        <w:rPr>
          <w:rFonts w:ascii="Times New Roman" w:hAnsi="Times New Roman"/>
          <w:sz w:val="24"/>
          <w:szCs w:val="24"/>
        </w:rPr>
        <w:t xml:space="preserve"> 24-hour hotline staff to make referrals to the appropriate field-based Suicide Prevention Coordinators (SPCs).</w:t>
      </w:r>
    </w:p>
    <w:p w14:paraId="7DFFAE96" w14:textId="77777777" w:rsidR="004E0467" w:rsidRPr="00351F9E" w:rsidRDefault="00601835" w:rsidP="004E0467">
      <w:pPr>
        <w:pStyle w:val="h2indent"/>
        <w:ind w:left="0"/>
        <w:rPr>
          <w:rFonts w:ascii="Times New Roman" w:hAnsi="Times New Roman"/>
          <w:sz w:val="24"/>
          <w:szCs w:val="24"/>
          <w:lang w:val="en-US"/>
        </w:rPr>
      </w:pPr>
      <w:r>
        <w:rPr>
          <w:rFonts w:ascii="Times New Roman" w:hAnsi="Times New Roman"/>
          <w:sz w:val="24"/>
          <w:szCs w:val="24"/>
          <w:lang w:val="en-US"/>
        </w:rPr>
        <w:t>O</w:t>
      </w:r>
      <w:r w:rsidR="005230D0" w:rsidRPr="00351F9E">
        <w:rPr>
          <w:rFonts w:ascii="Times New Roman" w:hAnsi="Times New Roman"/>
          <w:sz w:val="24"/>
          <w:szCs w:val="24"/>
        </w:rPr>
        <w:t>MHS</w:t>
      </w:r>
      <w:r w:rsidR="004E0467" w:rsidRPr="00351F9E">
        <w:rPr>
          <w:rFonts w:ascii="Times New Roman" w:hAnsi="Times New Roman"/>
          <w:sz w:val="24"/>
          <w:szCs w:val="24"/>
        </w:rPr>
        <w:t xml:space="preserve"> is requesting the Office of Information &amp; Technology (OIT) assist </w:t>
      </w:r>
      <w:r>
        <w:rPr>
          <w:rFonts w:ascii="Times New Roman" w:hAnsi="Times New Roman"/>
          <w:sz w:val="24"/>
          <w:szCs w:val="24"/>
          <w:lang w:val="en-US"/>
        </w:rPr>
        <w:t>O</w:t>
      </w:r>
      <w:r w:rsidR="005230D0" w:rsidRPr="00351F9E">
        <w:rPr>
          <w:rFonts w:ascii="Times New Roman" w:hAnsi="Times New Roman"/>
          <w:sz w:val="24"/>
          <w:szCs w:val="24"/>
        </w:rPr>
        <w:t>MHS</w:t>
      </w:r>
      <w:r w:rsidR="004E0467" w:rsidRPr="00351F9E">
        <w:rPr>
          <w:rFonts w:ascii="Times New Roman" w:hAnsi="Times New Roman"/>
          <w:sz w:val="24"/>
          <w:szCs w:val="24"/>
        </w:rPr>
        <w:t xml:space="preserve"> to enhance, deploy and support the existing VCL application and hardware platform utilizing Information Technology (IT) best practices and procedures rather than maintaining the existing reporting environment</w:t>
      </w:r>
      <w:r w:rsidR="004E0467" w:rsidRPr="00351F9E">
        <w:rPr>
          <w:rFonts w:ascii="Times New Roman" w:hAnsi="Times New Roman"/>
          <w:sz w:val="24"/>
          <w:szCs w:val="24"/>
          <w:lang w:val="en-US"/>
        </w:rPr>
        <w:t>.</w:t>
      </w:r>
    </w:p>
    <w:p w14:paraId="54D9B317" w14:textId="77777777" w:rsidR="004E0467" w:rsidRPr="00351F9E" w:rsidRDefault="00EE7006" w:rsidP="004E0467">
      <w:pPr>
        <w:pStyle w:val="BodyText"/>
        <w:rPr>
          <w:rFonts w:ascii="Times New Roman" w:hAnsi="Times New Roman"/>
          <w:i w:val="0"/>
          <w:szCs w:val="24"/>
        </w:rPr>
      </w:pPr>
      <w:r w:rsidRPr="00351F9E">
        <w:rPr>
          <w:rFonts w:ascii="Times New Roman" w:hAnsi="Times New Roman"/>
          <w:i w:val="0"/>
          <w:szCs w:val="24"/>
          <w:lang w:val="en-US"/>
        </w:rPr>
        <w:t>Goals</w:t>
      </w:r>
      <w:r w:rsidR="004E0467" w:rsidRPr="00351F9E">
        <w:rPr>
          <w:rFonts w:ascii="Times New Roman" w:hAnsi="Times New Roman"/>
          <w:i w:val="0"/>
          <w:szCs w:val="24"/>
        </w:rPr>
        <w:t xml:space="preserve"> include remediating coding issues within the application that are preventing standardized reporting and the replacement of the underlying hardware.</w:t>
      </w:r>
    </w:p>
    <w:p w14:paraId="3EB86A46" w14:textId="77777777" w:rsidR="00535696" w:rsidRDefault="00535696" w:rsidP="001E2E57">
      <w:pPr>
        <w:pStyle w:val="Heading2"/>
      </w:pPr>
      <w:bookmarkStart w:id="5" w:name="_Toc404255106"/>
      <w:r>
        <w:t>1.</w:t>
      </w:r>
      <w:r w:rsidR="004A4136">
        <w:t xml:space="preserve">1 </w:t>
      </w:r>
      <w:bookmarkEnd w:id="4"/>
      <w:r w:rsidR="00D177C9">
        <w:t>Purpose</w:t>
      </w:r>
      <w:r w:rsidR="00CF3E5F">
        <w:t xml:space="preserve"> of the </w:t>
      </w:r>
      <w:r w:rsidR="00B63492">
        <w:t>Developer Guide</w:t>
      </w:r>
      <w:bookmarkEnd w:id="5"/>
    </w:p>
    <w:p w14:paraId="43D1CF01" w14:textId="77777777" w:rsidR="004E0467" w:rsidRPr="00B63492" w:rsidRDefault="00B63492" w:rsidP="00C636BD">
      <w:pPr>
        <w:pStyle w:val="BodyText"/>
        <w:spacing w:after="240"/>
        <w:rPr>
          <w:rFonts w:ascii="Times New Roman" w:hAnsi="Times New Roman"/>
          <w:i w:val="0"/>
          <w:szCs w:val="24"/>
          <w:lang w:val="en-US"/>
        </w:rPr>
      </w:pPr>
      <w:bookmarkStart w:id="6" w:name="_Toc506458773"/>
      <w:bookmarkStart w:id="7" w:name="_Toc351469561"/>
      <w:r>
        <w:rPr>
          <w:rFonts w:ascii="Times New Roman" w:hAnsi="Times New Roman"/>
          <w:i w:val="0"/>
          <w:szCs w:val="24"/>
          <w:lang w:val="en-US"/>
        </w:rPr>
        <w:t>The purpose of the Developer Guide (DG) is to provide new and current developers with the information needed to set up an environment to develop enhancements or fix issues with the VCL code.</w:t>
      </w:r>
    </w:p>
    <w:p w14:paraId="62FF2F74" w14:textId="77777777" w:rsidR="00535696" w:rsidRDefault="00535696">
      <w:pPr>
        <w:pStyle w:val="Heading2"/>
      </w:pPr>
      <w:bookmarkStart w:id="8" w:name="_Toc506458774"/>
      <w:bookmarkStart w:id="9" w:name="_Toc404255107"/>
      <w:bookmarkEnd w:id="6"/>
      <w:bookmarkEnd w:id="7"/>
      <w:r>
        <w:t>1.</w:t>
      </w:r>
      <w:r w:rsidR="001C03F6">
        <w:t>2</w:t>
      </w:r>
      <w:r>
        <w:t xml:space="preserve"> Definitions, Acronyms, and Abbreviations</w:t>
      </w:r>
      <w:bookmarkEnd w:id="8"/>
      <w:bookmarkEnd w:id="9"/>
    </w:p>
    <w:tbl>
      <w:tblPr>
        <w:tblW w:w="94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78"/>
        <w:gridCol w:w="6790"/>
      </w:tblGrid>
      <w:tr w:rsidR="00814F15" w:rsidRPr="00583E0D" w14:paraId="241E318E" w14:textId="77777777" w:rsidTr="00F5332F">
        <w:trPr>
          <w:trHeight w:val="575"/>
          <w:tblHeader/>
        </w:trPr>
        <w:tc>
          <w:tcPr>
            <w:tcW w:w="2678" w:type="dxa"/>
            <w:shd w:val="clear" w:color="auto" w:fill="E0E0E0"/>
            <w:vAlign w:val="center"/>
          </w:tcPr>
          <w:p w14:paraId="72CC6A07" w14:textId="77777777" w:rsidR="00814F15" w:rsidRPr="00F5332F" w:rsidRDefault="00814F15" w:rsidP="00F5332F">
            <w:pPr>
              <w:pStyle w:val="TableHeading"/>
              <w:spacing w:before="0" w:after="0"/>
            </w:pPr>
            <w:r w:rsidRPr="00F5332F">
              <w:t>Term</w:t>
            </w:r>
          </w:p>
        </w:tc>
        <w:tc>
          <w:tcPr>
            <w:tcW w:w="6790" w:type="dxa"/>
            <w:shd w:val="clear" w:color="auto" w:fill="E0E0E0"/>
            <w:vAlign w:val="center"/>
          </w:tcPr>
          <w:p w14:paraId="270C762C" w14:textId="77777777" w:rsidR="00814F15" w:rsidRPr="00F5332F" w:rsidRDefault="00814F15" w:rsidP="00F5332F">
            <w:pPr>
              <w:pStyle w:val="TableHeading"/>
              <w:spacing w:before="0" w:after="0"/>
            </w:pPr>
            <w:r w:rsidRPr="00F5332F">
              <w:t>Definition</w:t>
            </w:r>
          </w:p>
        </w:tc>
      </w:tr>
      <w:tr w:rsidR="00601835" w:rsidRPr="00583E0D" w14:paraId="339C10CE" w14:textId="77777777" w:rsidTr="00F5332F">
        <w:tc>
          <w:tcPr>
            <w:tcW w:w="2678" w:type="dxa"/>
            <w:tcBorders>
              <w:bottom w:val="single" w:sz="4" w:space="0" w:color="auto"/>
            </w:tcBorders>
          </w:tcPr>
          <w:p w14:paraId="355FD793" w14:textId="77777777" w:rsidR="00601835" w:rsidRPr="00F5332F" w:rsidRDefault="00601835" w:rsidP="00895AE1">
            <w:pPr>
              <w:pStyle w:val="TableText"/>
              <w:rPr>
                <w:iCs/>
                <w:szCs w:val="22"/>
              </w:rPr>
            </w:pPr>
            <w:r>
              <w:rPr>
                <w:iCs/>
                <w:szCs w:val="22"/>
              </w:rPr>
              <w:t>AITC</w:t>
            </w:r>
          </w:p>
        </w:tc>
        <w:tc>
          <w:tcPr>
            <w:tcW w:w="6790" w:type="dxa"/>
            <w:tcBorders>
              <w:bottom w:val="single" w:sz="4" w:space="0" w:color="auto"/>
            </w:tcBorders>
          </w:tcPr>
          <w:p w14:paraId="38DDE4B7" w14:textId="77777777" w:rsidR="00601835" w:rsidRPr="00F5332F" w:rsidRDefault="00601835" w:rsidP="00895AE1">
            <w:pPr>
              <w:pStyle w:val="TableText"/>
              <w:rPr>
                <w:iCs/>
                <w:szCs w:val="22"/>
              </w:rPr>
            </w:pPr>
            <w:r>
              <w:rPr>
                <w:iCs/>
                <w:szCs w:val="22"/>
              </w:rPr>
              <w:t>Austin Information Technology Center</w:t>
            </w:r>
          </w:p>
        </w:tc>
      </w:tr>
      <w:tr w:rsidR="00094AD3" w:rsidRPr="00583E0D" w14:paraId="33840574" w14:textId="77777777" w:rsidTr="00F5332F">
        <w:tc>
          <w:tcPr>
            <w:tcW w:w="2678" w:type="dxa"/>
            <w:tcBorders>
              <w:bottom w:val="single" w:sz="4" w:space="0" w:color="auto"/>
            </w:tcBorders>
          </w:tcPr>
          <w:p w14:paraId="053D7DE4" w14:textId="77777777" w:rsidR="00094AD3" w:rsidRPr="00F5332F" w:rsidRDefault="00094AD3" w:rsidP="00895AE1">
            <w:pPr>
              <w:pStyle w:val="TableText"/>
              <w:rPr>
                <w:iCs/>
                <w:szCs w:val="22"/>
              </w:rPr>
            </w:pPr>
            <w:r w:rsidRPr="00F5332F">
              <w:rPr>
                <w:iCs/>
                <w:szCs w:val="22"/>
              </w:rPr>
              <w:t>ANR</w:t>
            </w:r>
          </w:p>
        </w:tc>
        <w:tc>
          <w:tcPr>
            <w:tcW w:w="6790" w:type="dxa"/>
            <w:tcBorders>
              <w:bottom w:val="single" w:sz="4" w:space="0" w:color="auto"/>
            </w:tcBorders>
          </w:tcPr>
          <w:p w14:paraId="23133925" w14:textId="77777777" w:rsidR="00094AD3" w:rsidRPr="00F5332F" w:rsidRDefault="00094AD3" w:rsidP="00895AE1">
            <w:pPr>
              <w:pStyle w:val="TableText"/>
              <w:rPr>
                <w:iCs/>
                <w:szCs w:val="22"/>
              </w:rPr>
            </w:pPr>
            <w:r w:rsidRPr="00F5332F">
              <w:rPr>
                <w:iCs/>
                <w:szCs w:val="22"/>
              </w:rPr>
              <w:t>Automated Notification Reporting</w:t>
            </w:r>
          </w:p>
        </w:tc>
      </w:tr>
      <w:tr w:rsidR="00593E7D" w:rsidRPr="00583E0D" w14:paraId="00C2E6B7" w14:textId="77777777" w:rsidTr="00F5332F">
        <w:tc>
          <w:tcPr>
            <w:tcW w:w="2678" w:type="dxa"/>
            <w:tcBorders>
              <w:bottom w:val="single" w:sz="4" w:space="0" w:color="auto"/>
            </w:tcBorders>
          </w:tcPr>
          <w:p w14:paraId="6AD1F1C7" w14:textId="77777777" w:rsidR="00593E7D" w:rsidRPr="00F5332F" w:rsidRDefault="00593E7D" w:rsidP="00895AE1">
            <w:pPr>
              <w:pStyle w:val="TableText"/>
              <w:rPr>
                <w:iCs/>
                <w:szCs w:val="22"/>
              </w:rPr>
            </w:pPr>
            <w:r w:rsidRPr="00F5332F">
              <w:rPr>
                <w:iCs/>
                <w:szCs w:val="22"/>
              </w:rPr>
              <w:t>AERB</w:t>
            </w:r>
          </w:p>
        </w:tc>
        <w:tc>
          <w:tcPr>
            <w:tcW w:w="6790" w:type="dxa"/>
            <w:tcBorders>
              <w:bottom w:val="single" w:sz="4" w:space="0" w:color="auto"/>
            </w:tcBorders>
          </w:tcPr>
          <w:p w14:paraId="133559CE" w14:textId="77777777" w:rsidR="00593E7D" w:rsidRPr="00F5332F" w:rsidRDefault="00593E7D" w:rsidP="00895AE1">
            <w:pPr>
              <w:pStyle w:val="TableText"/>
              <w:rPr>
                <w:iCs/>
                <w:szCs w:val="22"/>
              </w:rPr>
            </w:pPr>
            <w:r w:rsidRPr="00F5332F">
              <w:rPr>
                <w:iCs/>
                <w:szCs w:val="22"/>
              </w:rPr>
              <w:t>Architecture and Engineering Review Board</w:t>
            </w:r>
          </w:p>
        </w:tc>
      </w:tr>
      <w:tr w:rsidR="00814F15" w:rsidRPr="00583E0D" w14:paraId="6B3FCA01" w14:textId="77777777" w:rsidTr="00F5332F">
        <w:tc>
          <w:tcPr>
            <w:tcW w:w="2678" w:type="dxa"/>
            <w:tcBorders>
              <w:bottom w:val="single" w:sz="4" w:space="0" w:color="auto"/>
            </w:tcBorders>
          </w:tcPr>
          <w:p w14:paraId="5019BAC5" w14:textId="77777777" w:rsidR="00814F15" w:rsidRPr="00F5332F" w:rsidRDefault="00814F15" w:rsidP="00895AE1">
            <w:pPr>
              <w:pStyle w:val="TableText"/>
              <w:rPr>
                <w:iCs/>
                <w:szCs w:val="22"/>
              </w:rPr>
            </w:pPr>
            <w:r w:rsidRPr="00F5332F">
              <w:rPr>
                <w:iCs/>
                <w:szCs w:val="22"/>
              </w:rPr>
              <w:t>API</w:t>
            </w:r>
          </w:p>
        </w:tc>
        <w:tc>
          <w:tcPr>
            <w:tcW w:w="6790" w:type="dxa"/>
            <w:tcBorders>
              <w:bottom w:val="single" w:sz="4" w:space="0" w:color="auto"/>
            </w:tcBorders>
          </w:tcPr>
          <w:p w14:paraId="061EEB91" w14:textId="77777777" w:rsidR="00814F15" w:rsidRPr="00F5332F" w:rsidRDefault="00814F15" w:rsidP="00895AE1">
            <w:pPr>
              <w:pStyle w:val="TableText"/>
              <w:rPr>
                <w:iCs/>
                <w:szCs w:val="22"/>
              </w:rPr>
            </w:pPr>
            <w:r w:rsidRPr="00F5332F">
              <w:rPr>
                <w:iCs/>
                <w:szCs w:val="22"/>
              </w:rPr>
              <w:t>Application Programming Interface</w:t>
            </w:r>
          </w:p>
        </w:tc>
      </w:tr>
      <w:tr w:rsidR="00814F15" w:rsidRPr="00583E0D" w14:paraId="27528CD9" w14:textId="77777777" w:rsidTr="00F5332F">
        <w:tc>
          <w:tcPr>
            <w:tcW w:w="2678" w:type="dxa"/>
            <w:tcBorders>
              <w:bottom w:val="single" w:sz="4" w:space="0" w:color="auto"/>
            </w:tcBorders>
          </w:tcPr>
          <w:p w14:paraId="09356846" w14:textId="77777777" w:rsidR="00814F15" w:rsidRPr="00F5332F" w:rsidRDefault="00814F15" w:rsidP="00895AE1">
            <w:pPr>
              <w:pStyle w:val="TableText"/>
              <w:rPr>
                <w:iCs/>
                <w:szCs w:val="22"/>
              </w:rPr>
            </w:pPr>
            <w:r w:rsidRPr="00F5332F">
              <w:rPr>
                <w:iCs/>
                <w:szCs w:val="22"/>
              </w:rPr>
              <w:t>BRD</w:t>
            </w:r>
          </w:p>
        </w:tc>
        <w:tc>
          <w:tcPr>
            <w:tcW w:w="6790" w:type="dxa"/>
            <w:tcBorders>
              <w:bottom w:val="single" w:sz="4" w:space="0" w:color="auto"/>
            </w:tcBorders>
          </w:tcPr>
          <w:p w14:paraId="60EE0C16" w14:textId="77777777" w:rsidR="00814F15" w:rsidRPr="00F5332F" w:rsidRDefault="00814F15" w:rsidP="00895AE1">
            <w:pPr>
              <w:pStyle w:val="TableText"/>
              <w:rPr>
                <w:iCs/>
                <w:szCs w:val="22"/>
              </w:rPr>
            </w:pPr>
            <w:r w:rsidRPr="00F5332F">
              <w:rPr>
                <w:iCs/>
                <w:szCs w:val="22"/>
              </w:rPr>
              <w:t>Business Requirements Document</w:t>
            </w:r>
          </w:p>
        </w:tc>
      </w:tr>
      <w:tr w:rsidR="00814F15" w:rsidRPr="00583E0D" w14:paraId="73993A90" w14:textId="77777777" w:rsidTr="00F5332F">
        <w:tc>
          <w:tcPr>
            <w:tcW w:w="2678" w:type="dxa"/>
          </w:tcPr>
          <w:p w14:paraId="24F2270B" w14:textId="77777777" w:rsidR="00814F15" w:rsidRPr="00F5332F" w:rsidRDefault="00814F15" w:rsidP="00895AE1">
            <w:pPr>
              <w:pStyle w:val="TableText"/>
              <w:rPr>
                <w:iCs/>
                <w:szCs w:val="22"/>
              </w:rPr>
            </w:pPr>
            <w:r w:rsidRPr="00F5332F">
              <w:rPr>
                <w:iCs/>
                <w:szCs w:val="22"/>
              </w:rPr>
              <w:t>CPRS</w:t>
            </w:r>
          </w:p>
        </w:tc>
        <w:tc>
          <w:tcPr>
            <w:tcW w:w="6790" w:type="dxa"/>
          </w:tcPr>
          <w:p w14:paraId="78D08C09" w14:textId="77777777" w:rsidR="00814F15" w:rsidRPr="00F5332F" w:rsidRDefault="00814F15" w:rsidP="00895AE1">
            <w:pPr>
              <w:pStyle w:val="TableText"/>
              <w:rPr>
                <w:iCs/>
                <w:color w:val="000000"/>
                <w:szCs w:val="22"/>
              </w:rPr>
            </w:pPr>
            <w:r w:rsidRPr="00F5332F">
              <w:rPr>
                <w:iCs/>
                <w:szCs w:val="22"/>
              </w:rPr>
              <w:t>Computerized Patient Record System</w:t>
            </w:r>
          </w:p>
        </w:tc>
      </w:tr>
      <w:tr w:rsidR="00814F15" w:rsidRPr="00583E0D" w14:paraId="573B6683" w14:textId="77777777" w:rsidTr="00F5332F">
        <w:tc>
          <w:tcPr>
            <w:tcW w:w="2678" w:type="dxa"/>
          </w:tcPr>
          <w:p w14:paraId="5868ABE9" w14:textId="77777777" w:rsidR="00814F15" w:rsidRPr="00F5332F" w:rsidRDefault="00814F15" w:rsidP="00895AE1">
            <w:pPr>
              <w:pStyle w:val="TableText"/>
              <w:rPr>
                <w:iCs/>
                <w:szCs w:val="22"/>
              </w:rPr>
            </w:pPr>
            <w:r w:rsidRPr="00F5332F">
              <w:rPr>
                <w:iCs/>
                <w:szCs w:val="22"/>
              </w:rPr>
              <w:t>DR</w:t>
            </w:r>
          </w:p>
        </w:tc>
        <w:tc>
          <w:tcPr>
            <w:tcW w:w="6790" w:type="dxa"/>
          </w:tcPr>
          <w:p w14:paraId="4297DE63" w14:textId="77777777" w:rsidR="00814F15" w:rsidRPr="00F5332F" w:rsidRDefault="00814F15" w:rsidP="00895AE1">
            <w:pPr>
              <w:pStyle w:val="TableText"/>
              <w:rPr>
                <w:iCs/>
                <w:color w:val="000000"/>
                <w:szCs w:val="22"/>
              </w:rPr>
            </w:pPr>
            <w:r w:rsidRPr="00F5332F">
              <w:rPr>
                <w:iCs/>
                <w:szCs w:val="22"/>
              </w:rPr>
              <w:t>Disaster Recovery</w:t>
            </w:r>
          </w:p>
        </w:tc>
      </w:tr>
      <w:tr w:rsidR="00BF4599" w:rsidRPr="00583E0D" w14:paraId="25A2B5D8" w14:textId="77777777" w:rsidTr="00F5332F">
        <w:tc>
          <w:tcPr>
            <w:tcW w:w="2678" w:type="dxa"/>
          </w:tcPr>
          <w:p w14:paraId="1CD894AC" w14:textId="77777777" w:rsidR="00BF4599" w:rsidRPr="00F5332F" w:rsidRDefault="00BF4599" w:rsidP="00895AE1">
            <w:pPr>
              <w:pStyle w:val="TableText"/>
              <w:rPr>
                <w:iCs/>
                <w:szCs w:val="22"/>
              </w:rPr>
            </w:pPr>
            <w:r>
              <w:rPr>
                <w:iCs/>
                <w:szCs w:val="22"/>
              </w:rPr>
              <w:t>ESS</w:t>
            </w:r>
          </w:p>
        </w:tc>
        <w:tc>
          <w:tcPr>
            <w:tcW w:w="6790" w:type="dxa"/>
          </w:tcPr>
          <w:p w14:paraId="3BCC3F3C" w14:textId="77777777" w:rsidR="00BF4599" w:rsidRPr="00F5332F" w:rsidRDefault="00BF4599" w:rsidP="00895AE1">
            <w:pPr>
              <w:pStyle w:val="TableText"/>
              <w:rPr>
                <w:iCs/>
                <w:szCs w:val="22"/>
              </w:rPr>
            </w:pPr>
            <w:r w:rsidRPr="00BF4599">
              <w:rPr>
                <w:iCs/>
                <w:szCs w:val="22"/>
              </w:rPr>
              <w:t>Enterprise Support Solution</w:t>
            </w:r>
          </w:p>
        </w:tc>
      </w:tr>
      <w:tr w:rsidR="00094AD3" w:rsidRPr="00583E0D" w14:paraId="596F2BE1" w14:textId="77777777" w:rsidTr="00F5332F">
        <w:tc>
          <w:tcPr>
            <w:tcW w:w="2678" w:type="dxa"/>
          </w:tcPr>
          <w:p w14:paraId="6E26D929" w14:textId="77777777" w:rsidR="00094AD3" w:rsidRPr="00F5332F" w:rsidRDefault="00094AD3" w:rsidP="00895AE1">
            <w:pPr>
              <w:pStyle w:val="TableText"/>
              <w:rPr>
                <w:iCs/>
                <w:szCs w:val="22"/>
              </w:rPr>
            </w:pPr>
            <w:r w:rsidRPr="00F5332F">
              <w:rPr>
                <w:iCs/>
                <w:szCs w:val="22"/>
              </w:rPr>
              <w:t>FIPS</w:t>
            </w:r>
          </w:p>
        </w:tc>
        <w:tc>
          <w:tcPr>
            <w:tcW w:w="6790" w:type="dxa"/>
          </w:tcPr>
          <w:p w14:paraId="6365F4DA" w14:textId="77777777" w:rsidR="00094AD3" w:rsidRPr="00F5332F" w:rsidRDefault="00094AD3" w:rsidP="00895AE1">
            <w:pPr>
              <w:pStyle w:val="TableText"/>
              <w:rPr>
                <w:iCs/>
                <w:szCs w:val="22"/>
              </w:rPr>
            </w:pPr>
            <w:r w:rsidRPr="00F5332F">
              <w:rPr>
                <w:iCs/>
                <w:szCs w:val="22"/>
              </w:rPr>
              <w:t>Federal Information Processing Standard</w:t>
            </w:r>
          </w:p>
        </w:tc>
      </w:tr>
      <w:tr w:rsidR="00814F15" w:rsidRPr="00583E0D" w14:paraId="2926F87C" w14:textId="77777777" w:rsidTr="00F5332F">
        <w:tc>
          <w:tcPr>
            <w:tcW w:w="2678" w:type="dxa"/>
          </w:tcPr>
          <w:p w14:paraId="18F34B08" w14:textId="77777777" w:rsidR="00814F15" w:rsidRPr="00F5332F" w:rsidRDefault="00814F15" w:rsidP="00895AE1">
            <w:pPr>
              <w:pStyle w:val="TableText"/>
              <w:rPr>
                <w:iCs/>
                <w:szCs w:val="22"/>
              </w:rPr>
            </w:pPr>
            <w:r w:rsidRPr="00F5332F">
              <w:rPr>
                <w:iCs/>
                <w:szCs w:val="22"/>
              </w:rPr>
              <w:t>GFE</w:t>
            </w:r>
          </w:p>
        </w:tc>
        <w:tc>
          <w:tcPr>
            <w:tcW w:w="6790" w:type="dxa"/>
          </w:tcPr>
          <w:p w14:paraId="489221C9" w14:textId="77777777" w:rsidR="00814F15" w:rsidRPr="00F5332F" w:rsidRDefault="00814F15" w:rsidP="00895AE1">
            <w:pPr>
              <w:pStyle w:val="TableText"/>
              <w:rPr>
                <w:iCs/>
                <w:szCs w:val="22"/>
              </w:rPr>
            </w:pPr>
            <w:r w:rsidRPr="00F5332F">
              <w:rPr>
                <w:iCs/>
                <w:szCs w:val="22"/>
              </w:rPr>
              <w:t>Government Furnished Equipment</w:t>
            </w:r>
          </w:p>
        </w:tc>
      </w:tr>
      <w:tr w:rsidR="00814F15" w:rsidRPr="00583E0D" w14:paraId="7BC6DFFE" w14:textId="77777777" w:rsidTr="00F5332F">
        <w:tc>
          <w:tcPr>
            <w:tcW w:w="2678" w:type="dxa"/>
          </w:tcPr>
          <w:p w14:paraId="57176611" w14:textId="77777777" w:rsidR="00814F15" w:rsidRPr="00F5332F" w:rsidRDefault="00814F15" w:rsidP="00895AE1">
            <w:pPr>
              <w:pStyle w:val="TableText"/>
              <w:rPr>
                <w:iCs/>
                <w:szCs w:val="22"/>
              </w:rPr>
            </w:pPr>
            <w:r w:rsidRPr="00F5332F">
              <w:rPr>
                <w:iCs/>
                <w:szCs w:val="22"/>
              </w:rPr>
              <w:t>GUI</w:t>
            </w:r>
          </w:p>
        </w:tc>
        <w:tc>
          <w:tcPr>
            <w:tcW w:w="6790" w:type="dxa"/>
          </w:tcPr>
          <w:p w14:paraId="37B37CC8" w14:textId="77777777" w:rsidR="00814F15" w:rsidRPr="00F5332F" w:rsidRDefault="00814F15" w:rsidP="00895AE1">
            <w:pPr>
              <w:pStyle w:val="TableText"/>
              <w:rPr>
                <w:iCs/>
                <w:szCs w:val="22"/>
              </w:rPr>
            </w:pPr>
            <w:r w:rsidRPr="00F5332F">
              <w:rPr>
                <w:iCs/>
                <w:szCs w:val="22"/>
              </w:rPr>
              <w:t>Graphical User Interface</w:t>
            </w:r>
          </w:p>
        </w:tc>
      </w:tr>
      <w:tr w:rsidR="00814F15" w:rsidRPr="00583E0D" w14:paraId="378BCFE1" w14:textId="77777777" w:rsidTr="00F5332F">
        <w:tc>
          <w:tcPr>
            <w:tcW w:w="2678" w:type="dxa"/>
          </w:tcPr>
          <w:p w14:paraId="178BFD3A" w14:textId="77777777" w:rsidR="00814F15" w:rsidRPr="00F5332F" w:rsidRDefault="00814F15" w:rsidP="00895AE1">
            <w:pPr>
              <w:pStyle w:val="TableText"/>
              <w:rPr>
                <w:iCs/>
                <w:szCs w:val="22"/>
              </w:rPr>
            </w:pPr>
            <w:r w:rsidRPr="00F5332F">
              <w:rPr>
                <w:iCs/>
                <w:szCs w:val="22"/>
              </w:rPr>
              <w:t>HIPAA</w:t>
            </w:r>
          </w:p>
        </w:tc>
        <w:tc>
          <w:tcPr>
            <w:tcW w:w="6790" w:type="dxa"/>
          </w:tcPr>
          <w:p w14:paraId="707E478D" w14:textId="77777777" w:rsidR="00814F15" w:rsidRPr="00F5332F" w:rsidRDefault="00814F15" w:rsidP="00895AE1">
            <w:pPr>
              <w:pStyle w:val="TableText"/>
              <w:rPr>
                <w:iCs/>
                <w:szCs w:val="22"/>
              </w:rPr>
            </w:pPr>
            <w:r w:rsidRPr="00F5332F">
              <w:rPr>
                <w:iCs/>
                <w:szCs w:val="22"/>
              </w:rPr>
              <w:t>Health Insurance Portability and Accountability Act</w:t>
            </w:r>
          </w:p>
        </w:tc>
      </w:tr>
      <w:tr w:rsidR="00814F15" w:rsidRPr="00583E0D" w14:paraId="2A6E7842" w14:textId="77777777" w:rsidTr="00F5332F">
        <w:tc>
          <w:tcPr>
            <w:tcW w:w="2678" w:type="dxa"/>
          </w:tcPr>
          <w:p w14:paraId="09B2B4B2" w14:textId="77777777" w:rsidR="00814F15" w:rsidRPr="00F5332F" w:rsidRDefault="00814F15" w:rsidP="00895AE1">
            <w:pPr>
              <w:pStyle w:val="TableText"/>
              <w:rPr>
                <w:iCs/>
                <w:szCs w:val="22"/>
              </w:rPr>
            </w:pPr>
            <w:r w:rsidRPr="00F5332F">
              <w:rPr>
                <w:iCs/>
                <w:szCs w:val="22"/>
              </w:rPr>
              <w:t>IIS</w:t>
            </w:r>
          </w:p>
        </w:tc>
        <w:tc>
          <w:tcPr>
            <w:tcW w:w="6790" w:type="dxa"/>
          </w:tcPr>
          <w:p w14:paraId="27CACEDB" w14:textId="77777777" w:rsidR="00814F15" w:rsidRPr="00F5332F" w:rsidRDefault="00814F15" w:rsidP="00895AE1">
            <w:pPr>
              <w:pStyle w:val="TableText"/>
              <w:rPr>
                <w:iCs/>
                <w:szCs w:val="22"/>
              </w:rPr>
            </w:pPr>
            <w:r w:rsidRPr="00F5332F">
              <w:rPr>
                <w:iCs/>
                <w:szCs w:val="22"/>
              </w:rPr>
              <w:t>Internet Information Services</w:t>
            </w:r>
          </w:p>
        </w:tc>
      </w:tr>
      <w:tr w:rsidR="00814F15" w:rsidRPr="00583E0D" w14:paraId="5C2139EE" w14:textId="77777777" w:rsidTr="00F5332F">
        <w:tc>
          <w:tcPr>
            <w:tcW w:w="2678" w:type="dxa"/>
          </w:tcPr>
          <w:p w14:paraId="6B084781" w14:textId="77777777" w:rsidR="00814F15" w:rsidRPr="00F5332F" w:rsidRDefault="00814F15" w:rsidP="00895AE1">
            <w:pPr>
              <w:pStyle w:val="TableText"/>
              <w:rPr>
                <w:iCs/>
                <w:szCs w:val="22"/>
              </w:rPr>
            </w:pPr>
            <w:r w:rsidRPr="00F5332F">
              <w:rPr>
                <w:iCs/>
                <w:szCs w:val="22"/>
              </w:rPr>
              <w:t>ISO</w:t>
            </w:r>
          </w:p>
        </w:tc>
        <w:tc>
          <w:tcPr>
            <w:tcW w:w="6790" w:type="dxa"/>
          </w:tcPr>
          <w:p w14:paraId="37ABFD4D" w14:textId="77777777" w:rsidR="00814F15" w:rsidRPr="00F5332F" w:rsidRDefault="00814F15" w:rsidP="00895AE1">
            <w:pPr>
              <w:pStyle w:val="TableText"/>
              <w:rPr>
                <w:iCs/>
                <w:szCs w:val="22"/>
              </w:rPr>
            </w:pPr>
            <w:r w:rsidRPr="00F5332F">
              <w:rPr>
                <w:iCs/>
                <w:szCs w:val="22"/>
              </w:rPr>
              <w:t>Information Security Officers</w:t>
            </w:r>
          </w:p>
        </w:tc>
      </w:tr>
      <w:tr w:rsidR="00814F15" w:rsidRPr="00583E0D" w14:paraId="77274891" w14:textId="77777777" w:rsidTr="00F5332F">
        <w:tc>
          <w:tcPr>
            <w:tcW w:w="2678" w:type="dxa"/>
            <w:tcBorders>
              <w:bottom w:val="single" w:sz="4" w:space="0" w:color="auto"/>
            </w:tcBorders>
          </w:tcPr>
          <w:p w14:paraId="01B839D4" w14:textId="77777777" w:rsidR="00814F15" w:rsidRPr="00F5332F" w:rsidRDefault="00814F15" w:rsidP="00895AE1">
            <w:pPr>
              <w:pStyle w:val="TableText"/>
              <w:rPr>
                <w:iCs/>
                <w:szCs w:val="22"/>
              </w:rPr>
            </w:pPr>
            <w:r w:rsidRPr="00F5332F">
              <w:rPr>
                <w:iCs/>
                <w:szCs w:val="22"/>
              </w:rPr>
              <w:t>IT</w:t>
            </w:r>
          </w:p>
        </w:tc>
        <w:tc>
          <w:tcPr>
            <w:tcW w:w="6790" w:type="dxa"/>
            <w:tcBorders>
              <w:bottom w:val="single" w:sz="4" w:space="0" w:color="auto"/>
            </w:tcBorders>
          </w:tcPr>
          <w:p w14:paraId="138F2FBE" w14:textId="77777777" w:rsidR="00814F15" w:rsidRPr="00F5332F" w:rsidRDefault="00814F15" w:rsidP="00895AE1">
            <w:pPr>
              <w:pStyle w:val="TableText"/>
              <w:rPr>
                <w:iCs/>
                <w:szCs w:val="22"/>
              </w:rPr>
            </w:pPr>
            <w:r w:rsidRPr="00F5332F">
              <w:rPr>
                <w:iCs/>
                <w:szCs w:val="22"/>
              </w:rPr>
              <w:t>Information Technology</w:t>
            </w:r>
          </w:p>
        </w:tc>
      </w:tr>
      <w:tr w:rsidR="00814F15" w:rsidRPr="00583E0D" w14:paraId="77961DCF" w14:textId="77777777" w:rsidTr="00F5332F">
        <w:tc>
          <w:tcPr>
            <w:tcW w:w="2678" w:type="dxa"/>
            <w:tcBorders>
              <w:bottom w:val="single" w:sz="4" w:space="0" w:color="auto"/>
            </w:tcBorders>
          </w:tcPr>
          <w:p w14:paraId="3917CA87" w14:textId="77777777" w:rsidR="00814F15" w:rsidRPr="00F5332F" w:rsidRDefault="00814F15" w:rsidP="00895AE1">
            <w:pPr>
              <w:pStyle w:val="TableText"/>
              <w:rPr>
                <w:iCs/>
                <w:szCs w:val="22"/>
              </w:rPr>
            </w:pPr>
            <w:r w:rsidRPr="00F5332F">
              <w:rPr>
                <w:iCs/>
                <w:szCs w:val="22"/>
              </w:rPr>
              <w:t>MDO</w:t>
            </w:r>
          </w:p>
        </w:tc>
        <w:tc>
          <w:tcPr>
            <w:tcW w:w="6790" w:type="dxa"/>
            <w:tcBorders>
              <w:bottom w:val="single" w:sz="4" w:space="0" w:color="auto"/>
            </w:tcBorders>
          </w:tcPr>
          <w:p w14:paraId="60C16D97" w14:textId="77777777" w:rsidR="00814F15" w:rsidRPr="00F5332F" w:rsidRDefault="00814F15" w:rsidP="00895AE1">
            <w:pPr>
              <w:pStyle w:val="TableText"/>
              <w:rPr>
                <w:iCs/>
                <w:szCs w:val="22"/>
              </w:rPr>
            </w:pPr>
            <w:r w:rsidRPr="00F5332F">
              <w:rPr>
                <w:iCs/>
                <w:szCs w:val="22"/>
              </w:rPr>
              <w:t>Medical Domain Objects</w:t>
            </w:r>
          </w:p>
        </w:tc>
      </w:tr>
      <w:tr w:rsidR="00814F15" w:rsidRPr="00583E0D" w14:paraId="3C75D952" w14:textId="77777777" w:rsidTr="00F5332F">
        <w:tc>
          <w:tcPr>
            <w:tcW w:w="2678" w:type="dxa"/>
          </w:tcPr>
          <w:p w14:paraId="550273E0" w14:textId="77777777" w:rsidR="00814F15" w:rsidRPr="00F5332F" w:rsidRDefault="00814F15" w:rsidP="00895AE1">
            <w:pPr>
              <w:pStyle w:val="TableText"/>
              <w:rPr>
                <w:iCs/>
                <w:szCs w:val="22"/>
              </w:rPr>
            </w:pPr>
            <w:r w:rsidRPr="00F5332F">
              <w:rPr>
                <w:iCs/>
                <w:szCs w:val="22"/>
              </w:rPr>
              <w:t>MDWS</w:t>
            </w:r>
          </w:p>
        </w:tc>
        <w:tc>
          <w:tcPr>
            <w:tcW w:w="6790" w:type="dxa"/>
          </w:tcPr>
          <w:p w14:paraId="5A2444F2" w14:textId="77777777" w:rsidR="00814F15" w:rsidRPr="00F5332F" w:rsidRDefault="00814F15" w:rsidP="00895AE1">
            <w:pPr>
              <w:pStyle w:val="TableText"/>
              <w:rPr>
                <w:iCs/>
                <w:szCs w:val="22"/>
              </w:rPr>
            </w:pPr>
            <w:r w:rsidRPr="00F5332F">
              <w:rPr>
                <w:iCs/>
                <w:szCs w:val="22"/>
              </w:rPr>
              <w:t>Medical Domain Web Services</w:t>
            </w:r>
          </w:p>
        </w:tc>
      </w:tr>
      <w:tr w:rsidR="00094AD3" w:rsidRPr="00583E0D" w14:paraId="4B87C0D9" w14:textId="77777777" w:rsidTr="00F5332F">
        <w:tc>
          <w:tcPr>
            <w:tcW w:w="2678" w:type="dxa"/>
          </w:tcPr>
          <w:p w14:paraId="101EFDBA" w14:textId="77777777" w:rsidR="00094AD3" w:rsidRPr="00F5332F" w:rsidRDefault="00094AD3" w:rsidP="00895AE1">
            <w:pPr>
              <w:pStyle w:val="TableText"/>
              <w:rPr>
                <w:iCs/>
                <w:szCs w:val="22"/>
              </w:rPr>
            </w:pPr>
            <w:r w:rsidRPr="00F5332F">
              <w:rPr>
                <w:iCs/>
                <w:szCs w:val="22"/>
              </w:rPr>
              <w:t>MHS</w:t>
            </w:r>
          </w:p>
        </w:tc>
        <w:tc>
          <w:tcPr>
            <w:tcW w:w="6790" w:type="dxa"/>
          </w:tcPr>
          <w:p w14:paraId="0FF8815F" w14:textId="77777777" w:rsidR="00094AD3" w:rsidRPr="00F5332F" w:rsidRDefault="00094AD3" w:rsidP="00895AE1">
            <w:pPr>
              <w:pStyle w:val="TableText"/>
              <w:rPr>
                <w:iCs/>
                <w:szCs w:val="22"/>
              </w:rPr>
            </w:pPr>
            <w:r w:rsidRPr="00F5332F">
              <w:rPr>
                <w:iCs/>
                <w:szCs w:val="22"/>
              </w:rPr>
              <w:t>Mental Health Services</w:t>
            </w:r>
          </w:p>
        </w:tc>
      </w:tr>
      <w:tr w:rsidR="00814F15" w:rsidRPr="00583E0D" w14:paraId="223623B2" w14:textId="77777777" w:rsidTr="00F5332F">
        <w:tc>
          <w:tcPr>
            <w:tcW w:w="2678" w:type="dxa"/>
          </w:tcPr>
          <w:p w14:paraId="31FE2C89" w14:textId="77777777" w:rsidR="00814F15" w:rsidRPr="00F5332F" w:rsidRDefault="00814F15" w:rsidP="00895AE1">
            <w:pPr>
              <w:pStyle w:val="TableText"/>
              <w:rPr>
                <w:iCs/>
                <w:szCs w:val="22"/>
              </w:rPr>
            </w:pPr>
            <w:r w:rsidRPr="00F5332F">
              <w:rPr>
                <w:iCs/>
                <w:szCs w:val="22"/>
              </w:rPr>
              <w:t>MOU</w:t>
            </w:r>
          </w:p>
        </w:tc>
        <w:tc>
          <w:tcPr>
            <w:tcW w:w="6790" w:type="dxa"/>
          </w:tcPr>
          <w:p w14:paraId="7EFF463A" w14:textId="77777777" w:rsidR="00814F15" w:rsidRPr="00F5332F" w:rsidRDefault="00814F15" w:rsidP="00895AE1">
            <w:pPr>
              <w:pStyle w:val="TableText"/>
              <w:rPr>
                <w:iCs/>
                <w:szCs w:val="22"/>
              </w:rPr>
            </w:pPr>
            <w:r w:rsidRPr="00F5332F">
              <w:rPr>
                <w:iCs/>
                <w:szCs w:val="22"/>
              </w:rPr>
              <w:t>Memorandum of Understanding</w:t>
            </w:r>
          </w:p>
        </w:tc>
      </w:tr>
      <w:tr w:rsidR="00814F15" w:rsidRPr="00583E0D" w14:paraId="777FD7B5" w14:textId="77777777" w:rsidTr="00F5332F">
        <w:tc>
          <w:tcPr>
            <w:tcW w:w="2678" w:type="dxa"/>
          </w:tcPr>
          <w:p w14:paraId="12042AA0" w14:textId="77777777" w:rsidR="00814F15" w:rsidRPr="00F5332F" w:rsidRDefault="00814F15" w:rsidP="00895AE1">
            <w:pPr>
              <w:pStyle w:val="TableText"/>
              <w:rPr>
                <w:iCs/>
                <w:szCs w:val="22"/>
              </w:rPr>
            </w:pPr>
            <w:r w:rsidRPr="00F5332F">
              <w:rPr>
                <w:iCs/>
                <w:szCs w:val="22"/>
              </w:rPr>
              <w:t>.NET</w:t>
            </w:r>
          </w:p>
        </w:tc>
        <w:tc>
          <w:tcPr>
            <w:tcW w:w="6790" w:type="dxa"/>
          </w:tcPr>
          <w:p w14:paraId="44E3F020" w14:textId="77777777" w:rsidR="00814F15" w:rsidRPr="00F5332F" w:rsidRDefault="00814F15" w:rsidP="00895AE1">
            <w:pPr>
              <w:pStyle w:val="TableText"/>
              <w:rPr>
                <w:iCs/>
                <w:szCs w:val="22"/>
              </w:rPr>
            </w:pPr>
            <w:r w:rsidRPr="00F5332F">
              <w:rPr>
                <w:iCs/>
                <w:szCs w:val="22"/>
              </w:rPr>
              <w:t>The Microsoft .NET Framework</w:t>
            </w:r>
          </w:p>
        </w:tc>
      </w:tr>
      <w:tr w:rsidR="00814F15" w:rsidRPr="00583E0D" w14:paraId="7277C514" w14:textId="77777777" w:rsidTr="00F5332F">
        <w:tc>
          <w:tcPr>
            <w:tcW w:w="2678" w:type="dxa"/>
          </w:tcPr>
          <w:p w14:paraId="7E834405" w14:textId="77777777" w:rsidR="00814F15" w:rsidRPr="00F5332F" w:rsidRDefault="00814F15" w:rsidP="00895AE1">
            <w:pPr>
              <w:pStyle w:val="TableText"/>
              <w:rPr>
                <w:iCs/>
                <w:szCs w:val="22"/>
              </w:rPr>
            </w:pPr>
            <w:r w:rsidRPr="00F5332F">
              <w:rPr>
                <w:iCs/>
                <w:szCs w:val="22"/>
              </w:rPr>
              <w:t>NIST</w:t>
            </w:r>
          </w:p>
        </w:tc>
        <w:tc>
          <w:tcPr>
            <w:tcW w:w="6790" w:type="dxa"/>
          </w:tcPr>
          <w:p w14:paraId="0CD56B08" w14:textId="77777777" w:rsidR="00814F15" w:rsidRPr="00F5332F" w:rsidRDefault="00814F15" w:rsidP="00895AE1">
            <w:pPr>
              <w:pStyle w:val="TableText"/>
              <w:rPr>
                <w:iCs/>
                <w:szCs w:val="22"/>
              </w:rPr>
            </w:pPr>
            <w:r w:rsidRPr="00F5332F">
              <w:rPr>
                <w:iCs/>
                <w:szCs w:val="22"/>
              </w:rPr>
              <w:t>National Institute of Standard and Technology</w:t>
            </w:r>
          </w:p>
        </w:tc>
      </w:tr>
      <w:tr w:rsidR="00814F15" w:rsidRPr="00583E0D" w14:paraId="5F532585" w14:textId="77777777" w:rsidTr="00F5332F">
        <w:tc>
          <w:tcPr>
            <w:tcW w:w="2678" w:type="dxa"/>
          </w:tcPr>
          <w:p w14:paraId="77D092CA" w14:textId="77777777" w:rsidR="00814F15" w:rsidRPr="00F5332F" w:rsidRDefault="00814F15" w:rsidP="00895AE1">
            <w:pPr>
              <w:pStyle w:val="TableText"/>
              <w:rPr>
                <w:iCs/>
                <w:szCs w:val="22"/>
              </w:rPr>
            </w:pPr>
            <w:r w:rsidRPr="00F5332F">
              <w:rPr>
                <w:iCs/>
                <w:szCs w:val="22"/>
              </w:rPr>
              <w:t>NSR</w:t>
            </w:r>
          </w:p>
        </w:tc>
        <w:tc>
          <w:tcPr>
            <w:tcW w:w="6790" w:type="dxa"/>
          </w:tcPr>
          <w:p w14:paraId="179C3969" w14:textId="77777777" w:rsidR="00814F15" w:rsidRPr="00F5332F" w:rsidRDefault="00814F15" w:rsidP="00895AE1">
            <w:pPr>
              <w:pStyle w:val="TableText"/>
              <w:rPr>
                <w:iCs/>
                <w:szCs w:val="22"/>
              </w:rPr>
            </w:pPr>
            <w:r w:rsidRPr="00F5332F">
              <w:rPr>
                <w:iCs/>
                <w:szCs w:val="22"/>
              </w:rPr>
              <w:t>New Service Request</w:t>
            </w:r>
          </w:p>
        </w:tc>
      </w:tr>
      <w:tr w:rsidR="00814F15" w:rsidRPr="00583E0D" w14:paraId="7209ED23" w14:textId="77777777" w:rsidTr="00F5332F">
        <w:tc>
          <w:tcPr>
            <w:tcW w:w="2678" w:type="dxa"/>
          </w:tcPr>
          <w:p w14:paraId="13D337E2" w14:textId="77777777" w:rsidR="00814F15" w:rsidRPr="00F5332F" w:rsidRDefault="00814F15" w:rsidP="00895AE1">
            <w:pPr>
              <w:pStyle w:val="TableText"/>
              <w:rPr>
                <w:iCs/>
                <w:szCs w:val="22"/>
              </w:rPr>
            </w:pPr>
            <w:r w:rsidRPr="00F5332F">
              <w:rPr>
                <w:iCs/>
                <w:szCs w:val="22"/>
              </w:rPr>
              <w:t>O&amp;M</w:t>
            </w:r>
          </w:p>
        </w:tc>
        <w:tc>
          <w:tcPr>
            <w:tcW w:w="6790" w:type="dxa"/>
          </w:tcPr>
          <w:p w14:paraId="2913A767" w14:textId="77777777" w:rsidR="00814F15" w:rsidRPr="00F5332F" w:rsidRDefault="00814F15" w:rsidP="00895AE1">
            <w:pPr>
              <w:pStyle w:val="TableText"/>
              <w:rPr>
                <w:iCs/>
                <w:szCs w:val="22"/>
              </w:rPr>
            </w:pPr>
            <w:r w:rsidRPr="00F5332F">
              <w:rPr>
                <w:iCs/>
                <w:szCs w:val="22"/>
              </w:rPr>
              <w:t>Operations &amp; Maintenance</w:t>
            </w:r>
          </w:p>
        </w:tc>
      </w:tr>
      <w:tr w:rsidR="00814F15" w:rsidRPr="00583E0D" w14:paraId="0849AD81" w14:textId="77777777" w:rsidTr="00F5332F">
        <w:tc>
          <w:tcPr>
            <w:tcW w:w="2678" w:type="dxa"/>
          </w:tcPr>
          <w:p w14:paraId="01DB45F0" w14:textId="77777777" w:rsidR="00814F15" w:rsidRPr="00F5332F" w:rsidRDefault="00814F15" w:rsidP="00895AE1">
            <w:pPr>
              <w:pStyle w:val="TableText"/>
              <w:rPr>
                <w:iCs/>
                <w:szCs w:val="22"/>
              </w:rPr>
            </w:pPr>
            <w:r w:rsidRPr="00F5332F">
              <w:rPr>
                <w:iCs/>
                <w:szCs w:val="22"/>
              </w:rPr>
              <w:t>OEF/OIF</w:t>
            </w:r>
          </w:p>
        </w:tc>
        <w:tc>
          <w:tcPr>
            <w:tcW w:w="6790" w:type="dxa"/>
          </w:tcPr>
          <w:p w14:paraId="5416C328" w14:textId="77777777" w:rsidR="00814F15" w:rsidRPr="00F5332F" w:rsidRDefault="00814F15" w:rsidP="00895AE1">
            <w:pPr>
              <w:pStyle w:val="TableText"/>
              <w:rPr>
                <w:iCs/>
                <w:szCs w:val="22"/>
              </w:rPr>
            </w:pPr>
            <w:r w:rsidRPr="00F5332F">
              <w:rPr>
                <w:iCs/>
                <w:szCs w:val="22"/>
              </w:rPr>
              <w:t>Operation Enduring Freedom/Operation Iraqi Freedom</w:t>
            </w:r>
          </w:p>
        </w:tc>
      </w:tr>
      <w:tr w:rsidR="00814F15" w:rsidRPr="002721B7" w14:paraId="7BEA07D1" w14:textId="77777777" w:rsidTr="00F5332F">
        <w:tc>
          <w:tcPr>
            <w:tcW w:w="2678" w:type="dxa"/>
          </w:tcPr>
          <w:p w14:paraId="0D91DB6C" w14:textId="77777777" w:rsidR="00814F15" w:rsidRPr="00F5332F" w:rsidRDefault="00814F15" w:rsidP="00895AE1">
            <w:pPr>
              <w:pStyle w:val="TableText"/>
              <w:rPr>
                <w:iCs/>
                <w:szCs w:val="22"/>
              </w:rPr>
            </w:pPr>
            <w:r w:rsidRPr="00F5332F">
              <w:rPr>
                <w:iCs/>
                <w:szCs w:val="22"/>
              </w:rPr>
              <w:t>OHI</w:t>
            </w:r>
          </w:p>
        </w:tc>
        <w:tc>
          <w:tcPr>
            <w:tcW w:w="6790" w:type="dxa"/>
          </w:tcPr>
          <w:p w14:paraId="2F9B827F" w14:textId="77777777" w:rsidR="00814F15" w:rsidRPr="00F5332F" w:rsidRDefault="00814F15" w:rsidP="00895AE1">
            <w:pPr>
              <w:pStyle w:val="TableText"/>
              <w:rPr>
                <w:iCs/>
                <w:szCs w:val="22"/>
              </w:rPr>
            </w:pPr>
            <w:r w:rsidRPr="00F5332F">
              <w:rPr>
                <w:iCs/>
                <w:color w:val="000000"/>
                <w:szCs w:val="22"/>
              </w:rPr>
              <w:t>VHA Office of Health Information</w:t>
            </w:r>
          </w:p>
        </w:tc>
      </w:tr>
      <w:tr w:rsidR="00814F15" w:rsidRPr="00583E0D" w14:paraId="777BB0CE" w14:textId="77777777" w:rsidTr="00F5332F">
        <w:tc>
          <w:tcPr>
            <w:tcW w:w="2678" w:type="dxa"/>
          </w:tcPr>
          <w:p w14:paraId="5C3ADA48" w14:textId="77777777" w:rsidR="00814F15" w:rsidRPr="00F5332F" w:rsidRDefault="00814F15" w:rsidP="00895AE1">
            <w:pPr>
              <w:pStyle w:val="TableText"/>
              <w:rPr>
                <w:iCs/>
                <w:szCs w:val="22"/>
              </w:rPr>
            </w:pPr>
            <w:r w:rsidRPr="00F5332F">
              <w:rPr>
                <w:iCs/>
                <w:szCs w:val="22"/>
              </w:rPr>
              <w:t>OIT</w:t>
            </w:r>
          </w:p>
        </w:tc>
        <w:tc>
          <w:tcPr>
            <w:tcW w:w="6790" w:type="dxa"/>
          </w:tcPr>
          <w:p w14:paraId="58D4D1A6" w14:textId="77777777" w:rsidR="00814F15" w:rsidRPr="00F5332F" w:rsidRDefault="00814F15" w:rsidP="00895AE1">
            <w:pPr>
              <w:pStyle w:val="TableText"/>
              <w:rPr>
                <w:iCs/>
                <w:szCs w:val="22"/>
              </w:rPr>
            </w:pPr>
            <w:r w:rsidRPr="00F5332F">
              <w:rPr>
                <w:iCs/>
                <w:szCs w:val="22"/>
              </w:rPr>
              <w:t>Office of Information &amp; Technology</w:t>
            </w:r>
          </w:p>
        </w:tc>
      </w:tr>
      <w:tr w:rsidR="00814F15" w:rsidRPr="00583E0D" w14:paraId="6F22B159" w14:textId="77777777" w:rsidTr="00F5332F">
        <w:tc>
          <w:tcPr>
            <w:tcW w:w="2678" w:type="dxa"/>
          </w:tcPr>
          <w:p w14:paraId="5F3AD76E" w14:textId="77777777" w:rsidR="00814F15" w:rsidRPr="00F5332F" w:rsidRDefault="00814F15" w:rsidP="00895AE1">
            <w:pPr>
              <w:pStyle w:val="TableText"/>
              <w:rPr>
                <w:iCs/>
                <w:szCs w:val="22"/>
              </w:rPr>
            </w:pPr>
            <w:r w:rsidRPr="00F5332F">
              <w:rPr>
                <w:iCs/>
                <w:szCs w:val="22"/>
              </w:rPr>
              <w:t>OMB</w:t>
            </w:r>
          </w:p>
        </w:tc>
        <w:tc>
          <w:tcPr>
            <w:tcW w:w="6790" w:type="dxa"/>
          </w:tcPr>
          <w:p w14:paraId="6F6775E4" w14:textId="77777777" w:rsidR="00814F15" w:rsidRPr="00F5332F" w:rsidRDefault="00814F15" w:rsidP="00895AE1">
            <w:pPr>
              <w:pStyle w:val="TableText"/>
              <w:rPr>
                <w:iCs/>
                <w:szCs w:val="22"/>
              </w:rPr>
            </w:pPr>
            <w:r w:rsidRPr="00F5332F">
              <w:rPr>
                <w:iCs/>
                <w:szCs w:val="22"/>
              </w:rPr>
              <w:t>Office of Management and Budget</w:t>
            </w:r>
          </w:p>
        </w:tc>
      </w:tr>
      <w:tr w:rsidR="00814F15" w:rsidRPr="00583E0D" w14:paraId="0992C9CF" w14:textId="77777777" w:rsidTr="00F5332F">
        <w:tc>
          <w:tcPr>
            <w:tcW w:w="2678" w:type="dxa"/>
          </w:tcPr>
          <w:p w14:paraId="20FA978C" w14:textId="77777777" w:rsidR="00814F15" w:rsidRPr="00F5332F" w:rsidRDefault="00814F15" w:rsidP="00895AE1">
            <w:pPr>
              <w:pStyle w:val="TableText"/>
              <w:rPr>
                <w:iCs/>
                <w:szCs w:val="22"/>
              </w:rPr>
            </w:pPr>
            <w:r w:rsidRPr="00F5332F">
              <w:rPr>
                <w:iCs/>
                <w:szCs w:val="22"/>
              </w:rPr>
              <w:t>OMHS</w:t>
            </w:r>
          </w:p>
        </w:tc>
        <w:tc>
          <w:tcPr>
            <w:tcW w:w="6790" w:type="dxa"/>
          </w:tcPr>
          <w:p w14:paraId="4894A535" w14:textId="77777777" w:rsidR="00814F15" w:rsidRPr="00F5332F" w:rsidRDefault="00814F15" w:rsidP="00895AE1">
            <w:pPr>
              <w:pStyle w:val="TableText"/>
              <w:rPr>
                <w:iCs/>
                <w:szCs w:val="22"/>
              </w:rPr>
            </w:pPr>
            <w:r w:rsidRPr="00F5332F">
              <w:rPr>
                <w:iCs/>
                <w:szCs w:val="22"/>
              </w:rPr>
              <w:t>Office of Mental Health Services</w:t>
            </w:r>
          </w:p>
        </w:tc>
      </w:tr>
      <w:tr w:rsidR="00094AD3" w:rsidRPr="00583E0D" w14:paraId="2C52FD2D" w14:textId="77777777" w:rsidTr="00F5332F">
        <w:tc>
          <w:tcPr>
            <w:tcW w:w="2678" w:type="dxa"/>
          </w:tcPr>
          <w:p w14:paraId="5F54BEB9" w14:textId="77777777" w:rsidR="00094AD3" w:rsidRPr="00F5332F" w:rsidRDefault="00094AD3" w:rsidP="00895AE1">
            <w:pPr>
              <w:pStyle w:val="TableText"/>
              <w:rPr>
                <w:iCs/>
                <w:szCs w:val="22"/>
              </w:rPr>
            </w:pPr>
            <w:r w:rsidRPr="00F5332F">
              <w:rPr>
                <w:iCs/>
                <w:szCs w:val="22"/>
              </w:rPr>
              <w:t>PD</w:t>
            </w:r>
          </w:p>
        </w:tc>
        <w:tc>
          <w:tcPr>
            <w:tcW w:w="6790" w:type="dxa"/>
          </w:tcPr>
          <w:p w14:paraId="5125A5B5" w14:textId="77777777" w:rsidR="00094AD3" w:rsidRPr="00F5332F" w:rsidRDefault="00094AD3" w:rsidP="00895AE1">
            <w:pPr>
              <w:pStyle w:val="TableText"/>
              <w:rPr>
                <w:iCs/>
                <w:szCs w:val="22"/>
              </w:rPr>
            </w:pPr>
            <w:r w:rsidRPr="00F5332F">
              <w:rPr>
                <w:iCs/>
                <w:szCs w:val="22"/>
              </w:rPr>
              <w:t>Product Development</w:t>
            </w:r>
          </w:p>
        </w:tc>
      </w:tr>
      <w:tr w:rsidR="00814F15" w:rsidRPr="00583E0D" w14:paraId="284842DB" w14:textId="77777777" w:rsidTr="00F5332F">
        <w:tc>
          <w:tcPr>
            <w:tcW w:w="2678" w:type="dxa"/>
          </w:tcPr>
          <w:p w14:paraId="06C77AD2" w14:textId="77777777" w:rsidR="00814F15" w:rsidRPr="00F5332F" w:rsidRDefault="00814F15" w:rsidP="00895AE1">
            <w:pPr>
              <w:pStyle w:val="TableText"/>
              <w:rPr>
                <w:iCs/>
                <w:szCs w:val="22"/>
              </w:rPr>
            </w:pPr>
            <w:r w:rsidRPr="00F5332F">
              <w:rPr>
                <w:iCs/>
                <w:szCs w:val="22"/>
              </w:rPr>
              <w:t>PMAS</w:t>
            </w:r>
          </w:p>
        </w:tc>
        <w:tc>
          <w:tcPr>
            <w:tcW w:w="6790" w:type="dxa"/>
          </w:tcPr>
          <w:p w14:paraId="2DBF8B1A" w14:textId="77777777" w:rsidR="00814F15" w:rsidRPr="00F5332F" w:rsidRDefault="00814F15" w:rsidP="00895AE1">
            <w:pPr>
              <w:pStyle w:val="TableText"/>
              <w:rPr>
                <w:iCs/>
                <w:szCs w:val="22"/>
              </w:rPr>
            </w:pPr>
            <w:r w:rsidRPr="00F5332F">
              <w:rPr>
                <w:iCs/>
                <w:szCs w:val="22"/>
              </w:rPr>
              <w:t>Program Management Accountability System</w:t>
            </w:r>
          </w:p>
        </w:tc>
      </w:tr>
      <w:tr w:rsidR="00094AD3" w:rsidRPr="00583E0D" w14:paraId="1B99978C" w14:textId="77777777" w:rsidTr="00F5332F">
        <w:tc>
          <w:tcPr>
            <w:tcW w:w="2678" w:type="dxa"/>
          </w:tcPr>
          <w:p w14:paraId="7739A04D" w14:textId="77777777" w:rsidR="00094AD3" w:rsidRPr="00F5332F" w:rsidRDefault="00094AD3" w:rsidP="00895AE1">
            <w:pPr>
              <w:pStyle w:val="TableText"/>
              <w:rPr>
                <w:iCs/>
                <w:szCs w:val="22"/>
              </w:rPr>
            </w:pPr>
            <w:r w:rsidRPr="00F5332F">
              <w:rPr>
                <w:iCs/>
                <w:szCs w:val="22"/>
              </w:rPr>
              <w:t>PMP</w:t>
            </w:r>
          </w:p>
        </w:tc>
        <w:tc>
          <w:tcPr>
            <w:tcW w:w="6790" w:type="dxa"/>
          </w:tcPr>
          <w:p w14:paraId="78C79484" w14:textId="77777777" w:rsidR="00094AD3" w:rsidRPr="00F5332F" w:rsidRDefault="00094AD3" w:rsidP="00895AE1">
            <w:pPr>
              <w:pStyle w:val="TableText"/>
              <w:rPr>
                <w:iCs/>
                <w:szCs w:val="22"/>
              </w:rPr>
            </w:pPr>
            <w:r w:rsidRPr="00F5332F">
              <w:rPr>
                <w:iCs/>
                <w:szCs w:val="22"/>
              </w:rPr>
              <w:t>Program Management Plan</w:t>
            </w:r>
          </w:p>
        </w:tc>
      </w:tr>
      <w:tr w:rsidR="00814F15" w:rsidRPr="00583E0D" w14:paraId="1E3A413F" w14:textId="77777777" w:rsidTr="00F5332F">
        <w:tc>
          <w:tcPr>
            <w:tcW w:w="2678" w:type="dxa"/>
          </w:tcPr>
          <w:p w14:paraId="6E57989E" w14:textId="77777777" w:rsidR="00814F15" w:rsidRPr="00F5332F" w:rsidRDefault="00814F15" w:rsidP="00895AE1">
            <w:pPr>
              <w:pStyle w:val="TableText"/>
              <w:rPr>
                <w:iCs/>
                <w:szCs w:val="22"/>
              </w:rPr>
            </w:pPr>
            <w:r w:rsidRPr="00F5332F">
              <w:rPr>
                <w:iCs/>
                <w:szCs w:val="22"/>
              </w:rPr>
              <w:t>RPC</w:t>
            </w:r>
          </w:p>
        </w:tc>
        <w:tc>
          <w:tcPr>
            <w:tcW w:w="6790" w:type="dxa"/>
          </w:tcPr>
          <w:p w14:paraId="3186DF88" w14:textId="77777777" w:rsidR="00814F15" w:rsidRPr="00F5332F" w:rsidRDefault="00814F15" w:rsidP="00895AE1">
            <w:pPr>
              <w:pStyle w:val="TableText"/>
              <w:rPr>
                <w:iCs/>
                <w:szCs w:val="22"/>
              </w:rPr>
            </w:pPr>
            <w:r w:rsidRPr="00F5332F">
              <w:rPr>
                <w:iCs/>
                <w:szCs w:val="22"/>
              </w:rPr>
              <w:t>Remote Procedure Call</w:t>
            </w:r>
          </w:p>
        </w:tc>
      </w:tr>
      <w:tr w:rsidR="00814F15" w:rsidRPr="00583E0D" w14:paraId="33CB32F1" w14:textId="77777777" w:rsidTr="00F5332F">
        <w:tc>
          <w:tcPr>
            <w:tcW w:w="2678" w:type="dxa"/>
          </w:tcPr>
          <w:p w14:paraId="3BE5C363" w14:textId="77777777" w:rsidR="00814F15" w:rsidRPr="00F5332F" w:rsidRDefault="00814F15" w:rsidP="00895AE1">
            <w:pPr>
              <w:pStyle w:val="TableText"/>
              <w:rPr>
                <w:iCs/>
                <w:szCs w:val="22"/>
              </w:rPr>
            </w:pPr>
            <w:r w:rsidRPr="00F5332F">
              <w:rPr>
                <w:iCs/>
                <w:szCs w:val="22"/>
              </w:rPr>
              <w:t>RSD</w:t>
            </w:r>
          </w:p>
        </w:tc>
        <w:tc>
          <w:tcPr>
            <w:tcW w:w="6790" w:type="dxa"/>
          </w:tcPr>
          <w:p w14:paraId="78857AF6" w14:textId="77777777" w:rsidR="00814F15" w:rsidRPr="00F5332F" w:rsidRDefault="00814F15" w:rsidP="00895AE1">
            <w:pPr>
              <w:pStyle w:val="TableText"/>
              <w:rPr>
                <w:iCs/>
                <w:szCs w:val="22"/>
              </w:rPr>
            </w:pPr>
            <w:r w:rsidRPr="00F5332F">
              <w:rPr>
                <w:iCs/>
                <w:szCs w:val="22"/>
              </w:rPr>
              <w:t>Requirements Specification Document</w:t>
            </w:r>
          </w:p>
        </w:tc>
      </w:tr>
      <w:tr w:rsidR="00094AD3" w:rsidRPr="00583E0D" w14:paraId="380F5294" w14:textId="77777777" w:rsidTr="00F5332F">
        <w:tc>
          <w:tcPr>
            <w:tcW w:w="2678" w:type="dxa"/>
          </w:tcPr>
          <w:p w14:paraId="156E1FE5" w14:textId="77777777" w:rsidR="00094AD3" w:rsidRPr="00F5332F" w:rsidRDefault="00094AD3" w:rsidP="00895AE1">
            <w:pPr>
              <w:pStyle w:val="TableText"/>
              <w:rPr>
                <w:iCs/>
                <w:szCs w:val="22"/>
              </w:rPr>
            </w:pPr>
            <w:r w:rsidRPr="00F5332F">
              <w:rPr>
                <w:iCs/>
                <w:szCs w:val="22"/>
              </w:rPr>
              <w:t>SDD</w:t>
            </w:r>
          </w:p>
        </w:tc>
        <w:tc>
          <w:tcPr>
            <w:tcW w:w="6790" w:type="dxa"/>
          </w:tcPr>
          <w:p w14:paraId="3CCA4D96" w14:textId="77777777" w:rsidR="00094AD3" w:rsidRPr="00F5332F" w:rsidRDefault="00094AD3" w:rsidP="00895AE1">
            <w:pPr>
              <w:pStyle w:val="TableText"/>
              <w:rPr>
                <w:iCs/>
                <w:szCs w:val="22"/>
              </w:rPr>
            </w:pPr>
            <w:r w:rsidRPr="00F5332F">
              <w:rPr>
                <w:iCs/>
                <w:szCs w:val="22"/>
              </w:rPr>
              <w:t>System Design Document</w:t>
            </w:r>
          </w:p>
        </w:tc>
      </w:tr>
      <w:tr w:rsidR="00814F15" w:rsidRPr="00583E0D" w14:paraId="02D11475" w14:textId="77777777" w:rsidTr="00F5332F">
        <w:tc>
          <w:tcPr>
            <w:tcW w:w="2678" w:type="dxa"/>
          </w:tcPr>
          <w:p w14:paraId="3EDFBE80" w14:textId="77777777" w:rsidR="00814F15" w:rsidRPr="00F5332F" w:rsidRDefault="00814F15" w:rsidP="00895AE1">
            <w:pPr>
              <w:pStyle w:val="TableText"/>
              <w:rPr>
                <w:iCs/>
                <w:szCs w:val="22"/>
              </w:rPr>
            </w:pPr>
            <w:r w:rsidRPr="00F5332F">
              <w:rPr>
                <w:iCs/>
                <w:szCs w:val="22"/>
              </w:rPr>
              <w:t>SDV</w:t>
            </w:r>
          </w:p>
        </w:tc>
        <w:tc>
          <w:tcPr>
            <w:tcW w:w="6790" w:type="dxa"/>
          </w:tcPr>
          <w:p w14:paraId="289BF9F6" w14:textId="77777777" w:rsidR="00814F15" w:rsidRPr="00F5332F" w:rsidRDefault="00814F15" w:rsidP="00895AE1">
            <w:pPr>
              <w:pStyle w:val="TableText"/>
              <w:rPr>
                <w:iCs/>
                <w:szCs w:val="22"/>
              </w:rPr>
            </w:pPr>
            <w:r w:rsidRPr="00F5332F">
              <w:rPr>
                <w:iCs/>
                <w:szCs w:val="22"/>
              </w:rPr>
              <w:t>Self-Directed Violence</w:t>
            </w:r>
          </w:p>
        </w:tc>
      </w:tr>
      <w:tr w:rsidR="00094AD3" w:rsidRPr="00583E0D" w14:paraId="24FC475D" w14:textId="77777777" w:rsidTr="00F5332F">
        <w:tc>
          <w:tcPr>
            <w:tcW w:w="2678" w:type="dxa"/>
          </w:tcPr>
          <w:p w14:paraId="2A0A87EC" w14:textId="77777777" w:rsidR="00094AD3" w:rsidRPr="00F5332F" w:rsidRDefault="00094AD3" w:rsidP="00895AE1">
            <w:pPr>
              <w:pStyle w:val="TableText"/>
              <w:rPr>
                <w:iCs/>
                <w:szCs w:val="22"/>
              </w:rPr>
            </w:pPr>
            <w:r w:rsidRPr="00F5332F">
              <w:rPr>
                <w:iCs/>
                <w:szCs w:val="22"/>
              </w:rPr>
              <w:t>SLA</w:t>
            </w:r>
          </w:p>
        </w:tc>
        <w:tc>
          <w:tcPr>
            <w:tcW w:w="6790" w:type="dxa"/>
          </w:tcPr>
          <w:p w14:paraId="710D4426" w14:textId="77777777" w:rsidR="00094AD3" w:rsidRPr="00F5332F" w:rsidRDefault="00094AD3" w:rsidP="00895AE1">
            <w:pPr>
              <w:pStyle w:val="TableText"/>
              <w:rPr>
                <w:iCs/>
                <w:szCs w:val="22"/>
              </w:rPr>
            </w:pPr>
            <w:r w:rsidRPr="00F5332F">
              <w:rPr>
                <w:iCs/>
                <w:szCs w:val="22"/>
              </w:rPr>
              <w:t>Service Level Agreement</w:t>
            </w:r>
          </w:p>
        </w:tc>
      </w:tr>
      <w:tr w:rsidR="00814F15" w:rsidRPr="00583E0D" w14:paraId="02137AA5" w14:textId="77777777" w:rsidTr="00F5332F">
        <w:tc>
          <w:tcPr>
            <w:tcW w:w="2678" w:type="dxa"/>
          </w:tcPr>
          <w:p w14:paraId="7D4A8170" w14:textId="77777777" w:rsidR="00814F15" w:rsidRPr="00F5332F" w:rsidRDefault="00814F15" w:rsidP="00895AE1">
            <w:pPr>
              <w:pStyle w:val="TableText"/>
              <w:rPr>
                <w:iCs/>
                <w:szCs w:val="22"/>
              </w:rPr>
            </w:pPr>
            <w:r w:rsidRPr="00F5332F">
              <w:rPr>
                <w:iCs/>
                <w:szCs w:val="22"/>
              </w:rPr>
              <w:t>SOA</w:t>
            </w:r>
          </w:p>
        </w:tc>
        <w:tc>
          <w:tcPr>
            <w:tcW w:w="6790" w:type="dxa"/>
          </w:tcPr>
          <w:p w14:paraId="2E54B0E8" w14:textId="77777777" w:rsidR="00814F15" w:rsidRPr="00F5332F" w:rsidRDefault="00BF4599" w:rsidP="00895AE1">
            <w:pPr>
              <w:pStyle w:val="TableText"/>
              <w:rPr>
                <w:iCs/>
                <w:szCs w:val="22"/>
              </w:rPr>
            </w:pPr>
            <w:r>
              <w:rPr>
                <w:iCs/>
                <w:szCs w:val="22"/>
              </w:rPr>
              <w:t>Service-Oriented Architecture</w:t>
            </w:r>
          </w:p>
        </w:tc>
      </w:tr>
      <w:tr w:rsidR="00814F15" w:rsidRPr="00583E0D" w14:paraId="65A2DC7D" w14:textId="77777777" w:rsidTr="00F5332F">
        <w:tc>
          <w:tcPr>
            <w:tcW w:w="2678" w:type="dxa"/>
          </w:tcPr>
          <w:p w14:paraId="4054AE8F" w14:textId="77777777" w:rsidR="00814F15" w:rsidRPr="00F5332F" w:rsidRDefault="00814F15" w:rsidP="00895AE1">
            <w:pPr>
              <w:pStyle w:val="TableText"/>
              <w:rPr>
                <w:iCs/>
                <w:szCs w:val="22"/>
              </w:rPr>
            </w:pPr>
            <w:r w:rsidRPr="00F5332F">
              <w:rPr>
                <w:iCs/>
                <w:szCs w:val="22"/>
              </w:rPr>
              <w:t>SOAP</w:t>
            </w:r>
          </w:p>
        </w:tc>
        <w:tc>
          <w:tcPr>
            <w:tcW w:w="6790" w:type="dxa"/>
          </w:tcPr>
          <w:p w14:paraId="0BB97AA6" w14:textId="77777777" w:rsidR="00814F15" w:rsidRPr="00F5332F" w:rsidRDefault="00814F15" w:rsidP="00895AE1">
            <w:pPr>
              <w:pStyle w:val="TableText"/>
              <w:rPr>
                <w:iCs/>
                <w:szCs w:val="22"/>
              </w:rPr>
            </w:pPr>
            <w:r w:rsidRPr="00F5332F">
              <w:rPr>
                <w:iCs/>
                <w:szCs w:val="22"/>
              </w:rPr>
              <w:t>Simple Object Access Protocol</w:t>
            </w:r>
          </w:p>
        </w:tc>
      </w:tr>
      <w:tr w:rsidR="00814F15" w:rsidRPr="00583E0D" w14:paraId="40C11F5D" w14:textId="77777777" w:rsidTr="00F5332F">
        <w:tc>
          <w:tcPr>
            <w:tcW w:w="2678" w:type="dxa"/>
          </w:tcPr>
          <w:p w14:paraId="33F18B5E" w14:textId="77777777" w:rsidR="00814F15" w:rsidRPr="00F5332F" w:rsidRDefault="00814F15" w:rsidP="00895AE1">
            <w:pPr>
              <w:pStyle w:val="TableText"/>
              <w:rPr>
                <w:iCs/>
                <w:szCs w:val="22"/>
              </w:rPr>
            </w:pPr>
            <w:r w:rsidRPr="00F5332F">
              <w:rPr>
                <w:iCs/>
                <w:szCs w:val="22"/>
              </w:rPr>
              <w:t>SOP</w:t>
            </w:r>
          </w:p>
        </w:tc>
        <w:tc>
          <w:tcPr>
            <w:tcW w:w="6790" w:type="dxa"/>
          </w:tcPr>
          <w:p w14:paraId="547C5476" w14:textId="77777777" w:rsidR="00814F15" w:rsidRPr="00F5332F" w:rsidRDefault="00814F15" w:rsidP="00895AE1">
            <w:pPr>
              <w:pStyle w:val="TableText"/>
              <w:rPr>
                <w:iCs/>
                <w:szCs w:val="22"/>
              </w:rPr>
            </w:pPr>
            <w:r w:rsidRPr="00F5332F">
              <w:rPr>
                <w:iCs/>
                <w:szCs w:val="22"/>
              </w:rPr>
              <w:t>Standard Operating Procedures</w:t>
            </w:r>
          </w:p>
        </w:tc>
      </w:tr>
      <w:tr w:rsidR="00814F15" w:rsidRPr="00583E0D" w14:paraId="1648E5A1" w14:textId="77777777" w:rsidTr="00F5332F">
        <w:tc>
          <w:tcPr>
            <w:tcW w:w="2678" w:type="dxa"/>
          </w:tcPr>
          <w:p w14:paraId="4BDD0D39" w14:textId="77777777" w:rsidR="00814F15" w:rsidRPr="00F5332F" w:rsidRDefault="00814F15" w:rsidP="00895AE1">
            <w:pPr>
              <w:pStyle w:val="TableText"/>
              <w:rPr>
                <w:iCs/>
                <w:szCs w:val="22"/>
              </w:rPr>
            </w:pPr>
            <w:r w:rsidRPr="00F5332F">
              <w:rPr>
                <w:iCs/>
                <w:szCs w:val="22"/>
              </w:rPr>
              <w:t>SPC</w:t>
            </w:r>
          </w:p>
        </w:tc>
        <w:tc>
          <w:tcPr>
            <w:tcW w:w="6790" w:type="dxa"/>
          </w:tcPr>
          <w:p w14:paraId="7A5126C2" w14:textId="77777777" w:rsidR="00814F15" w:rsidRPr="00F5332F" w:rsidRDefault="00814F15" w:rsidP="00895AE1">
            <w:pPr>
              <w:pStyle w:val="TableText"/>
              <w:rPr>
                <w:iCs/>
                <w:szCs w:val="22"/>
              </w:rPr>
            </w:pPr>
            <w:r w:rsidRPr="00F5332F">
              <w:rPr>
                <w:iCs/>
                <w:szCs w:val="22"/>
              </w:rPr>
              <w:t>Suicide Prevention Coordinator</w:t>
            </w:r>
          </w:p>
        </w:tc>
      </w:tr>
      <w:tr w:rsidR="00814F15" w:rsidRPr="00583E0D" w14:paraId="547EA645" w14:textId="77777777" w:rsidTr="00F5332F">
        <w:tc>
          <w:tcPr>
            <w:tcW w:w="2678" w:type="dxa"/>
          </w:tcPr>
          <w:p w14:paraId="059DFC6D" w14:textId="77777777" w:rsidR="00814F15" w:rsidRPr="00F5332F" w:rsidRDefault="00814F15" w:rsidP="00895AE1">
            <w:pPr>
              <w:pStyle w:val="TableText"/>
              <w:rPr>
                <w:iCs/>
                <w:szCs w:val="22"/>
              </w:rPr>
            </w:pPr>
            <w:r w:rsidRPr="00F5332F">
              <w:rPr>
                <w:iCs/>
                <w:szCs w:val="22"/>
              </w:rPr>
              <w:t>SPCE</w:t>
            </w:r>
          </w:p>
        </w:tc>
        <w:tc>
          <w:tcPr>
            <w:tcW w:w="6790" w:type="dxa"/>
          </w:tcPr>
          <w:p w14:paraId="18E99826" w14:textId="77777777" w:rsidR="00814F15" w:rsidRPr="00F5332F" w:rsidRDefault="00814F15" w:rsidP="00895AE1">
            <w:pPr>
              <w:pStyle w:val="TableText"/>
              <w:rPr>
                <w:iCs/>
                <w:szCs w:val="22"/>
              </w:rPr>
            </w:pPr>
            <w:r w:rsidRPr="00F5332F">
              <w:rPr>
                <w:iCs/>
                <w:szCs w:val="22"/>
              </w:rPr>
              <w:t>Suicide Prevention Center of Excellence</w:t>
            </w:r>
          </w:p>
        </w:tc>
      </w:tr>
      <w:tr w:rsidR="00814F15" w:rsidRPr="00583E0D" w14:paraId="75A42656" w14:textId="77777777" w:rsidTr="00F5332F">
        <w:tc>
          <w:tcPr>
            <w:tcW w:w="2678" w:type="dxa"/>
          </w:tcPr>
          <w:p w14:paraId="19BD9550" w14:textId="77777777" w:rsidR="00814F15" w:rsidRPr="00F5332F" w:rsidRDefault="00814F15" w:rsidP="00895AE1">
            <w:pPr>
              <w:pStyle w:val="TableText"/>
              <w:rPr>
                <w:iCs/>
                <w:szCs w:val="22"/>
              </w:rPr>
            </w:pPr>
            <w:r w:rsidRPr="00F5332F">
              <w:rPr>
                <w:iCs/>
                <w:szCs w:val="22"/>
              </w:rPr>
              <w:t>SQL</w:t>
            </w:r>
          </w:p>
        </w:tc>
        <w:tc>
          <w:tcPr>
            <w:tcW w:w="6790" w:type="dxa"/>
          </w:tcPr>
          <w:p w14:paraId="1915D54A" w14:textId="77777777" w:rsidR="00814F15" w:rsidRPr="00F5332F" w:rsidRDefault="00814F15" w:rsidP="00895AE1">
            <w:pPr>
              <w:pStyle w:val="TableText"/>
              <w:rPr>
                <w:iCs/>
                <w:szCs w:val="22"/>
              </w:rPr>
            </w:pPr>
            <w:r w:rsidRPr="00F5332F">
              <w:rPr>
                <w:iCs/>
                <w:szCs w:val="22"/>
              </w:rPr>
              <w:t>Structured Query Language</w:t>
            </w:r>
          </w:p>
        </w:tc>
      </w:tr>
      <w:tr w:rsidR="00814F15" w:rsidRPr="00583E0D" w14:paraId="141FD6AF" w14:textId="77777777" w:rsidTr="00F5332F">
        <w:tc>
          <w:tcPr>
            <w:tcW w:w="2678" w:type="dxa"/>
          </w:tcPr>
          <w:p w14:paraId="355FA2C2" w14:textId="77777777" w:rsidR="00814F15" w:rsidRPr="00F5332F" w:rsidRDefault="00814F15" w:rsidP="00895AE1">
            <w:pPr>
              <w:pStyle w:val="TableText"/>
              <w:rPr>
                <w:iCs/>
                <w:szCs w:val="22"/>
              </w:rPr>
            </w:pPr>
            <w:r w:rsidRPr="00F5332F">
              <w:rPr>
                <w:iCs/>
                <w:szCs w:val="22"/>
              </w:rPr>
              <w:t>SQL Server</w:t>
            </w:r>
          </w:p>
        </w:tc>
        <w:tc>
          <w:tcPr>
            <w:tcW w:w="6790" w:type="dxa"/>
          </w:tcPr>
          <w:p w14:paraId="30F3CD83" w14:textId="77777777" w:rsidR="00814F15" w:rsidRPr="00F5332F" w:rsidRDefault="00814F15" w:rsidP="00895AE1">
            <w:pPr>
              <w:pStyle w:val="TableText"/>
              <w:rPr>
                <w:iCs/>
                <w:szCs w:val="22"/>
              </w:rPr>
            </w:pPr>
            <w:r w:rsidRPr="00F5332F">
              <w:rPr>
                <w:iCs/>
                <w:szCs w:val="22"/>
              </w:rPr>
              <w:t>Microsoft SQL Server Database</w:t>
            </w:r>
          </w:p>
        </w:tc>
      </w:tr>
      <w:tr w:rsidR="00814F15" w:rsidRPr="00583E0D" w14:paraId="33149140" w14:textId="77777777" w:rsidTr="00F5332F">
        <w:tc>
          <w:tcPr>
            <w:tcW w:w="2678" w:type="dxa"/>
          </w:tcPr>
          <w:p w14:paraId="247BC4FA" w14:textId="77777777" w:rsidR="00814F15" w:rsidRPr="00F5332F" w:rsidRDefault="00814F15" w:rsidP="00895AE1">
            <w:pPr>
              <w:pStyle w:val="TableText"/>
              <w:rPr>
                <w:iCs/>
                <w:szCs w:val="22"/>
              </w:rPr>
            </w:pPr>
            <w:r w:rsidRPr="00F5332F">
              <w:rPr>
                <w:iCs/>
                <w:szCs w:val="22"/>
              </w:rPr>
              <w:t>SSRS</w:t>
            </w:r>
          </w:p>
        </w:tc>
        <w:tc>
          <w:tcPr>
            <w:tcW w:w="6790" w:type="dxa"/>
          </w:tcPr>
          <w:p w14:paraId="3B4076A6" w14:textId="77777777" w:rsidR="00814F15" w:rsidRPr="00F5332F" w:rsidRDefault="00814F15" w:rsidP="00895AE1">
            <w:pPr>
              <w:pStyle w:val="TableText"/>
              <w:rPr>
                <w:iCs/>
                <w:szCs w:val="22"/>
              </w:rPr>
            </w:pPr>
            <w:r w:rsidRPr="00F5332F">
              <w:rPr>
                <w:iCs/>
                <w:szCs w:val="22"/>
              </w:rPr>
              <w:t>SQL Server Reporting Service</w:t>
            </w:r>
          </w:p>
        </w:tc>
      </w:tr>
      <w:tr w:rsidR="00333560" w:rsidRPr="00583E0D" w14:paraId="5F8349AB" w14:textId="77777777" w:rsidTr="00F5332F">
        <w:tc>
          <w:tcPr>
            <w:tcW w:w="2678" w:type="dxa"/>
          </w:tcPr>
          <w:p w14:paraId="37152103" w14:textId="77777777" w:rsidR="00333560" w:rsidRPr="00333560" w:rsidRDefault="00333560" w:rsidP="00895AE1">
            <w:pPr>
              <w:pStyle w:val="TableText"/>
              <w:rPr>
                <w:iCs/>
                <w:szCs w:val="22"/>
              </w:rPr>
            </w:pPr>
            <w:r w:rsidRPr="00333560">
              <w:rPr>
                <w:iCs/>
                <w:szCs w:val="22"/>
              </w:rPr>
              <w:t>TRM</w:t>
            </w:r>
          </w:p>
        </w:tc>
        <w:tc>
          <w:tcPr>
            <w:tcW w:w="6790" w:type="dxa"/>
          </w:tcPr>
          <w:p w14:paraId="40A044FC" w14:textId="77777777" w:rsidR="00333560" w:rsidRPr="00333560" w:rsidRDefault="00333560" w:rsidP="00895AE1">
            <w:pPr>
              <w:pStyle w:val="TableText"/>
              <w:rPr>
                <w:iCs/>
                <w:szCs w:val="22"/>
              </w:rPr>
            </w:pPr>
            <w:r w:rsidRPr="00333560">
              <w:rPr>
                <w:iCs/>
                <w:szCs w:val="22"/>
              </w:rPr>
              <w:t>Technical Reference Model</w:t>
            </w:r>
          </w:p>
        </w:tc>
      </w:tr>
      <w:tr w:rsidR="00814F15" w:rsidRPr="00583E0D" w14:paraId="3037E5A6" w14:textId="77777777" w:rsidTr="00F5332F">
        <w:tc>
          <w:tcPr>
            <w:tcW w:w="2678" w:type="dxa"/>
          </w:tcPr>
          <w:p w14:paraId="4AAE01F5" w14:textId="77777777" w:rsidR="00814F15" w:rsidRPr="00F5332F" w:rsidRDefault="00814F15" w:rsidP="00895AE1">
            <w:pPr>
              <w:pStyle w:val="TableText"/>
              <w:rPr>
                <w:iCs/>
                <w:szCs w:val="22"/>
              </w:rPr>
            </w:pPr>
            <w:r w:rsidRPr="00F5332F">
              <w:rPr>
                <w:iCs/>
                <w:szCs w:val="22"/>
              </w:rPr>
              <w:t>TSPR</w:t>
            </w:r>
          </w:p>
        </w:tc>
        <w:tc>
          <w:tcPr>
            <w:tcW w:w="6790" w:type="dxa"/>
          </w:tcPr>
          <w:p w14:paraId="108DEFDF" w14:textId="77777777" w:rsidR="00814F15" w:rsidRPr="00F5332F" w:rsidRDefault="00094AD3" w:rsidP="00895AE1">
            <w:pPr>
              <w:pStyle w:val="TableText"/>
              <w:rPr>
                <w:iCs/>
                <w:szCs w:val="22"/>
              </w:rPr>
            </w:pPr>
            <w:r w:rsidRPr="00F5332F">
              <w:rPr>
                <w:iCs/>
                <w:szCs w:val="22"/>
              </w:rPr>
              <w:t>Technical Services Project Repository</w:t>
            </w:r>
          </w:p>
        </w:tc>
      </w:tr>
      <w:tr w:rsidR="00814F15" w:rsidRPr="00583E0D" w14:paraId="58DC1B14" w14:textId="77777777" w:rsidTr="00F5332F">
        <w:tc>
          <w:tcPr>
            <w:tcW w:w="2678" w:type="dxa"/>
          </w:tcPr>
          <w:p w14:paraId="6B71EE83" w14:textId="77777777" w:rsidR="00814F15" w:rsidRPr="00F5332F" w:rsidRDefault="00814F15" w:rsidP="00895AE1">
            <w:pPr>
              <w:pStyle w:val="TableText"/>
              <w:rPr>
                <w:iCs/>
                <w:szCs w:val="22"/>
              </w:rPr>
            </w:pPr>
            <w:r w:rsidRPr="00F5332F">
              <w:rPr>
                <w:iCs/>
                <w:szCs w:val="22"/>
              </w:rPr>
              <w:t>UI</w:t>
            </w:r>
          </w:p>
        </w:tc>
        <w:tc>
          <w:tcPr>
            <w:tcW w:w="6790" w:type="dxa"/>
          </w:tcPr>
          <w:p w14:paraId="0CD8164C" w14:textId="77777777" w:rsidR="00814F15" w:rsidRPr="00F5332F" w:rsidRDefault="00814F15" w:rsidP="00895AE1">
            <w:pPr>
              <w:pStyle w:val="TableText"/>
              <w:rPr>
                <w:iCs/>
                <w:szCs w:val="22"/>
              </w:rPr>
            </w:pPr>
            <w:r w:rsidRPr="00F5332F">
              <w:rPr>
                <w:iCs/>
                <w:szCs w:val="22"/>
              </w:rPr>
              <w:t>User Interface</w:t>
            </w:r>
          </w:p>
        </w:tc>
      </w:tr>
      <w:tr w:rsidR="00814F15" w:rsidRPr="00583E0D" w14:paraId="73EDE540" w14:textId="77777777" w:rsidTr="00F5332F">
        <w:tc>
          <w:tcPr>
            <w:tcW w:w="2678" w:type="dxa"/>
          </w:tcPr>
          <w:p w14:paraId="0F07B452" w14:textId="77777777" w:rsidR="00814F15" w:rsidRPr="00F5332F" w:rsidRDefault="00814F15" w:rsidP="00895AE1">
            <w:pPr>
              <w:pStyle w:val="TableText"/>
              <w:rPr>
                <w:iCs/>
                <w:szCs w:val="22"/>
              </w:rPr>
            </w:pPr>
            <w:r w:rsidRPr="00F5332F">
              <w:rPr>
                <w:iCs/>
                <w:szCs w:val="22"/>
              </w:rPr>
              <w:t>VA</w:t>
            </w:r>
          </w:p>
        </w:tc>
        <w:tc>
          <w:tcPr>
            <w:tcW w:w="6790" w:type="dxa"/>
          </w:tcPr>
          <w:p w14:paraId="359D7067" w14:textId="77777777" w:rsidR="00814F15" w:rsidRPr="00F5332F" w:rsidRDefault="00814F15" w:rsidP="00895AE1">
            <w:pPr>
              <w:pStyle w:val="TableText"/>
              <w:rPr>
                <w:iCs/>
                <w:szCs w:val="22"/>
              </w:rPr>
            </w:pPr>
            <w:r w:rsidRPr="00F5332F">
              <w:rPr>
                <w:iCs/>
                <w:szCs w:val="22"/>
              </w:rPr>
              <w:t>The Department of Veterans Affairs</w:t>
            </w:r>
          </w:p>
        </w:tc>
      </w:tr>
      <w:tr w:rsidR="00814F15" w:rsidRPr="00583E0D" w14:paraId="1D5FE3A0" w14:textId="77777777" w:rsidTr="00F5332F">
        <w:tc>
          <w:tcPr>
            <w:tcW w:w="2678" w:type="dxa"/>
          </w:tcPr>
          <w:p w14:paraId="0880AD2F" w14:textId="77777777" w:rsidR="00814F15" w:rsidRPr="00F5332F" w:rsidRDefault="00814F15" w:rsidP="00895AE1">
            <w:pPr>
              <w:pStyle w:val="TableText"/>
              <w:rPr>
                <w:iCs/>
                <w:szCs w:val="22"/>
              </w:rPr>
            </w:pPr>
            <w:r w:rsidRPr="00F5332F">
              <w:rPr>
                <w:iCs/>
                <w:szCs w:val="22"/>
              </w:rPr>
              <w:t>VAE</w:t>
            </w:r>
          </w:p>
        </w:tc>
        <w:tc>
          <w:tcPr>
            <w:tcW w:w="6790" w:type="dxa"/>
          </w:tcPr>
          <w:p w14:paraId="4B808AF6" w14:textId="77777777" w:rsidR="00814F15" w:rsidRPr="00F5332F" w:rsidRDefault="00814F15" w:rsidP="00895AE1">
            <w:pPr>
              <w:pStyle w:val="TableText"/>
              <w:rPr>
                <w:iCs/>
                <w:szCs w:val="22"/>
              </w:rPr>
            </w:pPr>
            <w:r w:rsidRPr="00F5332F">
              <w:rPr>
                <w:iCs/>
                <w:szCs w:val="22"/>
              </w:rPr>
              <w:t>VistA Applications Enhancement</w:t>
            </w:r>
          </w:p>
        </w:tc>
      </w:tr>
      <w:tr w:rsidR="00814F15" w:rsidRPr="00583E0D" w14:paraId="17DC6DD3" w14:textId="77777777" w:rsidTr="00F5332F">
        <w:tc>
          <w:tcPr>
            <w:tcW w:w="2678" w:type="dxa"/>
          </w:tcPr>
          <w:p w14:paraId="02AC25F4" w14:textId="77777777" w:rsidR="00814F15" w:rsidRPr="00F5332F" w:rsidRDefault="00814F15" w:rsidP="00895AE1">
            <w:pPr>
              <w:pStyle w:val="TableText"/>
              <w:rPr>
                <w:iCs/>
                <w:szCs w:val="22"/>
              </w:rPr>
            </w:pPr>
            <w:r w:rsidRPr="00F5332F">
              <w:rPr>
                <w:iCs/>
                <w:szCs w:val="22"/>
              </w:rPr>
              <w:t>VAMC</w:t>
            </w:r>
          </w:p>
        </w:tc>
        <w:tc>
          <w:tcPr>
            <w:tcW w:w="6790" w:type="dxa"/>
          </w:tcPr>
          <w:p w14:paraId="2138B74B" w14:textId="77777777" w:rsidR="00814F15" w:rsidRPr="00F5332F" w:rsidRDefault="00814F15" w:rsidP="00895AE1">
            <w:pPr>
              <w:pStyle w:val="TableText"/>
              <w:rPr>
                <w:iCs/>
                <w:szCs w:val="22"/>
              </w:rPr>
            </w:pPr>
            <w:r w:rsidRPr="00F5332F">
              <w:rPr>
                <w:iCs/>
                <w:szCs w:val="22"/>
              </w:rPr>
              <w:t>VA Medical Center</w:t>
            </w:r>
          </w:p>
        </w:tc>
      </w:tr>
      <w:tr w:rsidR="00814F15" w:rsidRPr="00583E0D" w14:paraId="11E8A054" w14:textId="77777777" w:rsidTr="00F5332F">
        <w:tc>
          <w:tcPr>
            <w:tcW w:w="2678" w:type="dxa"/>
          </w:tcPr>
          <w:p w14:paraId="7E6DFD42" w14:textId="77777777" w:rsidR="00814F15" w:rsidRPr="00F5332F" w:rsidRDefault="00814F15" w:rsidP="00895AE1">
            <w:pPr>
              <w:pStyle w:val="TableText"/>
              <w:rPr>
                <w:iCs/>
                <w:szCs w:val="22"/>
              </w:rPr>
            </w:pPr>
            <w:r w:rsidRPr="00F5332F">
              <w:rPr>
                <w:iCs/>
                <w:szCs w:val="22"/>
              </w:rPr>
              <w:t>VCL</w:t>
            </w:r>
          </w:p>
        </w:tc>
        <w:tc>
          <w:tcPr>
            <w:tcW w:w="6790" w:type="dxa"/>
          </w:tcPr>
          <w:p w14:paraId="5C99C35D" w14:textId="77777777" w:rsidR="00814F15" w:rsidRPr="00F5332F" w:rsidRDefault="00814F15" w:rsidP="00895AE1">
            <w:pPr>
              <w:pStyle w:val="TableText"/>
              <w:rPr>
                <w:iCs/>
                <w:szCs w:val="22"/>
              </w:rPr>
            </w:pPr>
            <w:r w:rsidRPr="00F5332F">
              <w:rPr>
                <w:iCs/>
                <w:szCs w:val="22"/>
              </w:rPr>
              <w:t>Veterans Crisis Line</w:t>
            </w:r>
          </w:p>
        </w:tc>
      </w:tr>
      <w:tr w:rsidR="00814F15" w:rsidRPr="00583E0D" w14:paraId="43E41DEA" w14:textId="77777777" w:rsidTr="00F5332F">
        <w:tc>
          <w:tcPr>
            <w:tcW w:w="2678" w:type="dxa"/>
          </w:tcPr>
          <w:p w14:paraId="245B6C51" w14:textId="77777777" w:rsidR="00814F15" w:rsidRPr="00F5332F" w:rsidRDefault="00814F15" w:rsidP="00895AE1">
            <w:pPr>
              <w:pStyle w:val="TableText"/>
              <w:rPr>
                <w:iCs/>
                <w:szCs w:val="22"/>
              </w:rPr>
            </w:pPr>
            <w:r w:rsidRPr="00F5332F">
              <w:rPr>
                <w:iCs/>
                <w:szCs w:val="22"/>
              </w:rPr>
              <w:t>Vet</w:t>
            </w:r>
          </w:p>
        </w:tc>
        <w:tc>
          <w:tcPr>
            <w:tcW w:w="6790" w:type="dxa"/>
          </w:tcPr>
          <w:p w14:paraId="625722EF" w14:textId="77777777" w:rsidR="00814F15" w:rsidRPr="00F5332F" w:rsidRDefault="00814F15" w:rsidP="00895AE1">
            <w:pPr>
              <w:pStyle w:val="TableText"/>
              <w:rPr>
                <w:iCs/>
                <w:szCs w:val="22"/>
              </w:rPr>
            </w:pPr>
            <w:r w:rsidRPr="00F5332F">
              <w:rPr>
                <w:iCs/>
                <w:szCs w:val="22"/>
              </w:rPr>
              <w:t>Veteran</w:t>
            </w:r>
          </w:p>
        </w:tc>
      </w:tr>
      <w:tr w:rsidR="00814F15" w:rsidRPr="00583E0D" w14:paraId="74D9B740" w14:textId="77777777" w:rsidTr="00F5332F">
        <w:tc>
          <w:tcPr>
            <w:tcW w:w="2678" w:type="dxa"/>
          </w:tcPr>
          <w:p w14:paraId="215C73D9" w14:textId="77777777" w:rsidR="00814F15" w:rsidRPr="00F5332F" w:rsidRDefault="00814F15" w:rsidP="00895AE1">
            <w:pPr>
              <w:pStyle w:val="TableText"/>
              <w:rPr>
                <w:iCs/>
                <w:szCs w:val="22"/>
              </w:rPr>
            </w:pPr>
            <w:r w:rsidRPr="00F5332F">
              <w:rPr>
                <w:iCs/>
                <w:szCs w:val="22"/>
              </w:rPr>
              <w:t>VHA</w:t>
            </w:r>
          </w:p>
        </w:tc>
        <w:tc>
          <w:tcPr>
            <w:tcW w:w="6790" w:type="dxa"/>
          </w:tcPr>
          <w:p w14:paraId="72D51D80" w14:textId="77777777" w:rsidR="00814F15" w:rsidRPr="00F5332F" w:rsidRDefault="00814F15" w:rsidP="00895AE1">
            <w:pPr>
              <w:pStyle w:val="TableText"/>
              <w:rPr>
                <w:iCs/>
                <w:szCs w:val="22"/>
              </w:rPr>
            </w:pPr>
            <w:r w:rsidRPr="00F5332F">
              <w:rPr>
                <w:iCs/>
                <w:szCs w:val="22"/>
              </w:rPr>
              <w:t>Veterans Health Administration</w:t>
            </w:r>
          </w:p>
        </w:tc>
      </w:tr>
      <w:tr w:rsidR="00814F15" w:rsidRPr="00583E0D" w14:paraId="69CDDAA9" w14:textId="77777777" w:rsidTr="00F5332F">
        <w:tc>
          <w:tcPr>
            <w:tcW w:w="2678" w:type="dxa"/>
          </w:tcPr>
          <w:p w14:paraId="5F5806E9" w14:textId="77777777" w:rsidR="00814F15" w:rsidRPr="00F5332F" w:rsidRDefault="00814F15" w:rsidP="00895AE1">
            <w:pPr>
              <w:pStyle w:val="TableText"/>
              <w:rPr>
                <w:iCs/>
                <w:szCs w:val="22"/>
              </w:rPr>
            </w:pPr>
            <w:r w:rsidRPr="00F5332F">
              <w:rPr>
                <w:iCs/>
                <w:szCs w:val="22"/>
              </w:rPr>
              <w:t>VISN</w:t>
            </w:r>
          </w:p>
        </w:tc>
        <w:tc>
          <w:tcPr>
            <w:tcW w:w="6790" w:type="dxa"/>
          </w:tcPr>
          <w:p w14:paraId="4F0E11CE" w14:textId="77777777" w:rsidR="00814F15" w:rsidRPr="00F5332F" w:rsidRDefault="00814F15" w:rsidP="00895AE1">
            <w:pPr>
              <w:pStyle w:val="TableText"/>
              <w:rPr>
                <w:iCs/>
                <w:szCs w:val="22"/>
              </w:rPr>
            </w:pPr>
            <w:r w:rsidRPr="00F5332F">
              <w:rPr>
                <w:iCs/>
                <w:szCs w:val="22"/>
              </w:rPr>
              <w:t>Veterans Integrated Service Network</w:t>
            </w:r>
          </w:p>
        </w:tc>
      </w:tr>
      <w:tr w:rsidR="00814F15" w:rsidRPr="00583E0D" w14:paraId="4766D22C" w14:textId="77777777" w:rsidTr="00F5332F">
        <w:tc>
          <w:tcPr>
            <w:tcW w:w="2678" w:type="dxa"/>
          </w:tcPr>
          <w:p w14:paraId="194A6288" w14:textId="77777777" w:rsidR="00814F15" w:rsidRPr="00F5332F" w:rsidRDefault="00814F15" w:rsidP="00895AE1">
            <w:pPr>
              <w:pStyle w:val="TableText"/>
              <w:rPr>
                <w:iCs/>
                <w:szCs w:val="22"/>
              </w:rPr>
            </w:pPr>
            <w:r w:rsidRPr="00F5332F">
              <w:rPr>
                <w:iCs/>
                <w:szCs w:val="22"/>
              </w:rPr>
              <w:t>VistA</w:t>
            </w:r>
          </w:p>
        </w:tc>
        <w:tc>
          <w:tcPr>
            <w:tcW w:w="6790" w:type="dxa"/>
          </w:tcPr>
          <w:p w14:paraId="55B2CCC7" w14:textId="77777777" w:rsidR="00814F15" w:rsidRPr="00F5332F" w:rsidRDefault="00814F15" w:rsidP="00895AE1">
            <w:pPr>
              <w:pStyle w:val="TableText"/>
              <w:rPr>
                <w:iCs/>
                <w:szCs w:val="22"/>
              </w:rPr>
            </w:pPr>
            <w:r w:rsidRPr="00F5332F">
              <w:rPr>
                <w:iCs/>
                <w:szCs w:val="22"/>
              </w:rPr>
              <w:t>Veterans Health Information Systems and Technology Architecture</w:t>
            </w:r>
          </w:p>
        </w:tc>
      </w:tr>
      <w:tr w:rsidR="00814F15" w:rsidRPr="00583E0D" w14:paraId="4D81AF6F" w14:textId="77777777" w:rsidTr="00F5332F">
        <w:tc>
          <w:tcPr>
            <w:tcW w:w="2678" w:type="dxa"/>
          </w:tcPr>
          <w:p w14:paraId="4E99C0B1" w14:textId="77777777" w:rsidR="00814F15" w:rsidRPr="00F5332F" w:rsidRDefault="00814F15" w:rsidP="00895AE1">
            <w:pPr>
              <w:pStyle w:val="TableText"/>
              <w:rPr>
                <w:iCs/>
                <w:szCs w:val="22"/>
              </w:rPr>
            </w:pPr>
            <w:r w:rsidRPr="00F5332F">
              <w:rPr>
                <w:iCs/>
                <w:szCs w:val="22"/>
              </w:rPr>
              <w:t>VSC</w:t>
            </w:r>
          </w:p>
        </w:tc>
        <w:tc>
          <w:tcPr>
            <w:tcW w:w="6790" w:type="dxa"/>
          </w:tcPr>
          <w:p w14:paraId="7B8236EA" w14:textId="77777777" w:rsidR="00814F15" w:rsidRPr="00F5332F" w:rsidRDefault="00814F15" w:rsidP="00895AE1">
            <w:pPr>
              <w:pStyle w:val="TableText"/>
              <w:rPr>
                <w:iCs/>
                <w:szCs w:val="22"/>
              </w:rPr>
            </w:pPr>
            <w:r w:rsidRPr="00F5332F">
              <w:rPr>
                <w:iCs/>
                <w:szCs w:val="22"/>
              </w:rPr>
              <w:t>Veterans Service Center</w:t>
            </w:r>
          </w:p>
        </w:tc>
      </w:tr>
      <w:tr w:rsidR="00814F15" w:rsidRPr="00583E0D" w14:paraId="028B9C0D" w14:textId="77777777" w:rsidTr="00F5332F">
        <w:tc>
          <w:tcPr>
            <w:tcW w:w="2678" w:type="dxa"/>
          </w:tcPr>
          <w:p w14:paraId="03341C0E" w14:textId="77777777" w:rsidR="00814F15" w:rsidRPr="00F5332F" w:rsidRDefault="00814F15" w:rsidP="00895AE1">
            <w:pPr>
              <w:pStyle w:val="TableText"/>
              <w:rPr>
                <w:iCs/>
                <w:szCs w:val="22"/>
              </w:rPr>
            </w:pPr>
            <w:r w:rsidRPr="00F5332F">
              <w:rPr>
                <w:iCs/>
                <w:szCs w:val="22"/>
              </w:rPr>
              <w:t>WT</w:t>
            </w:r>
          </w:p>
        </w:tc>
        <w:tc>
          <w:tcPr>
            <w:tcW w:w="6790" w:type="dxa"/>
          </w:tcPr>
          <w:p w14:paraId="0124F9B1" w14:textId="77777777" w:rsidR="00814F15" w:rsidRPr="00F5332F" w:rsidRDefault="00814F15" w:rsidP="00895AE1">
            <w:pPr>
              <w:pStyle w:val="TableText"/>
              <w:rPr>
                <w:iCs/>
                <w:szCs w:val="22"/>
              </w:rPr>
            </w:pPr>
            <w:r w:rsidRPr="00F5332F">
              <w:rPr>
                <w:iCs/>
                <w:szCs w:val="22"/>
              </w:rPr>
              <w:t>Warm Transfer</w:t>
            </w:r>
          </w:p>
        </w:tc>
      </w:tr>
      <w:tr w:rsidR="00814F15" w:rsidRPr="00583E0D" w14:paraId="62C56979" w14:textId="77777777" w:rsidTr="00F5332F">
        <w:tc>
          <w:tcPr>
            <w:tcW w:w="2678" w:type="dxa"/>
          </w:tcPr>
          <w:p w14:paraId="40EE514B" w14:textId="77777777" w:rsidR="00814F15" w:rsidRPr="00F5332F" w:rsidRDefault="00814F15" w:rsidP="00895AE1">
            <w:pPr>
              <w:pStyle w:val="TableText"/>
              <w:rPr>
                <w:iCs/>
                <w:szCs w:val="22"/>
              </w:rPr>
            </w:pPr>
            <w:r w:rsidRPr="00F5332F">
              <w:rPr>
                <w:iCs/>
                <w:szCs w:val="22"/>
              </w:rPr>
              <w:t>WWI</w:t>
            </w:r>
          </w:p>
        </w:tc>
        <w:tc>
          <w:tcPr>
            <w:tcW w:w="6790" w:type="dxa"/>
          </w:tcPr>
          <w:p w14:paraId="11B18845" w14:textId="77777777" w:rsidR="00814F15" w:rsidRPr="00F5332F" w:rsidRDefault="00814F15" w:rsidP="00895AE1">
            <w:pPr>
              <w:pStyle w:val="TableText"/>
              <w:rPr>
                <w:iCs/>
                <w:szCs w:val="22"/>
              </w:rPr>
            </w:pPr>
            <w:r w:rsidRPr="00F5332F">
              <w:rPr>
                <w:iCs/>
                <w:szCs w:val="22"/>
              </w:rPr>
              <w:t>World War I</w:t>
            </w:r>
          </w:p>
        </w:tc>
      </w:tr>
      <w:tr w:rsidR="00814F15" w:rsidRPr="00583E0D" w14:paraId="630427C7" w14:textId="77777777" w:rsidTr="00F5332F">
        <w:tc>
          <w:tcPr>
            <w:tcW w:w="2678" w:type="dxa"/>
          </w:tcPr>
          <w:p w14:paraId="4A6C3FD1" w14:textId="77777777" w:rsidR="00814F15" w:rsidRPr="00F5332F" w:rsidRDefault="00814F15" w:rsidP="00895AE1">
            <w:pPr>
              <w:pStyle w:val="TableText"/>
              <w:rPr>
                <w:iCs/>
                <w:szCs w:val="22"/>
              </w:rPr>
            </w:pPr>
            <w:r w:rsidRPr="00F5332F">
              <w:rPr>
                <w:iCs/>
                <w:szCs w:val="22"/>
              </w:rPr>
              <w:t>WWII</w:t>
            </w:r>
          </w:p>
        </w:tc>
        <w:tc>
          <w:tcPr>
            <w:tcW w:w="6790" w:type="dxa"/>
          </w:tcPr>
          <w:p w14:paraId="35D90E3E" w14:textId="77777777" w:rsidR="00814F15" w:rsidRPr="00F5332F" w:rsidRDefault="00814F15" w:rsidP="00895AE1">
            <w:pPr>
              <w:pStyle w:val="TableText"/>
              <w:rPr>
                <w:iCs/>
                <w:color w:val="000000"/>
                <w:szCs w:val="22"/>
              </w:rPr>
            </w:pPr>
            <w:r w:rsidRPr="00F5332F">
              <w:rPr>
                <w:iCs/>
                <w:szCs w:val="22"/>
              </w:rPr>
              <w:t>World War II</w:t>
            </w:r>
          </w:p>
        </w:tc>
      </w:tr>
    </w:tbl>
    <w:p w14:paraId="3176F388" w14:textId="77777777" w:rsidR="00814F15" w:rsidRDefault="00814F15">
      <w:pPr>
        <w:rPr>
          <w:i/>
        </w:rPr>
      </w:pPr>
    </w:p>
    <w:p w14:paraId="3B697402" w14:textId="77777777" w:rsidR="00AF7B07" w:rsidRPr="008C734A" w:rsidRDefault="00AF7B07" w:rsidP="008C734A">
      <w:bookmarkStart w:id="10" w:name="_Toc342896933"/>
      <w:bookmarkStart w:id="11" w:name="_Toc351469570"/>
      <w:bookmarkStart w:id="12" w:name="_Toc506458777"/>
    </w:p>
    <w:p w14:paraId="57945521" w14:textId="77777777" w:rsidR="00C65C5F" w:rsidRDefault="00717FC8" w:rsidP="00717FC8">
      <w:pPr>
        <w:pStyle w:val="Heading1"/>
      </w:pPr>
      <w:r>
        <w:br w:type="page"/>
      </w:r>
      <w:bookmarkStart w:id="13" w:name="_Toc404255108"/>
      <w:r w:rsidR="00C65C5F" w:rsidRPr="00C65C5F">
        <w:t xml:space="preserve">2. </w:t>
      </w:r>
      <w:r w:rsidR="00C65C5F" w:rsidRPr="003877E6">
        <w:t>Background</w:t>
      </w:r>
      <w:bookmarkEnd w:id="10"/>
      <w:bookmarkEnd w:id="11"/>
      <w:bookmarkEnd w:id="13"/>
    </w:p>
    <w:p w14:paraId="7092BC1C" w14:textId="77777777" w:rsidR="002B7ABA" w:rsidRPr="00F5332F" w:rsidRDefault="00601835" w:rsidP="002B7ABA">
      <w:pPr>
        <w:rPr>
          <w:rStyle w:val="BodyTextChar"/>
          <w:rFonts w:ascii="Times New Roman" w:hAnsi="Times New Roman"/>
          <w:i w:val="0"/>
          <w:szCs w:val="24"/>
        </w:rPr>
      </w:pPr>
      <w:r>
        <w:rPr>
          <w:rStyle w:val="BodyTextChar"/>
          <w:rFonts w:ascii="Times New Roman" w:hAnsi="Times New Roman"/>
          <w:i w:val="0"/>
          <w:szCs w:val="24"/>
        </w:rPr>
        <w:t>Mental Health Services (</w:t>
      </w:r>
      <w:r w:rsidR="005230D0" w:rsidRPr="00F5332F">
        <w:rPr>
          <w:rStyle w:val="BodyTextChar"/>
          <w:rFonts w:ascii="Times New Roman" w:hAnsi="Times New Roman"/>
          <w:i w:val="0"/>
          <w:szCs w:val="24"/>
        </w:rPr>
        <w:t>MHS</w:t>
      </w:r>
      <w:r>
        <w:rPr>
          <w:rStyle w:val="BodyTextChar"/>
          <w:rFonts w:ascii="Times New Roman" w:hAnsi="Times New Roman"/>
          <w:i w:val="0"/>
          <w:szCs w:val="24"/>
        </w:rPr>
        <w:t>)</w:t>
      </w:r>
      <w:r w:rsidR="00F5332F">
        <w:rPr>
          <w:rStyle w:val="BodyTextChar"/>
          <w:rFonts w:ascii="Times New Roman" w:hAnsi="Times New Roman"/>
          <w:i w:val="0"/>
          <w:szCs w:val="24"/>
        </w:rPr>
        <w:t xml:space="preserve"> </w:t>
      </w:r>
      <w:r w:rsidR="002B7ABA" w:rsidRPr="00F5332F">
        <w:rPr>
          <w:rStyle w:val="BodyTextChar"/>
          <w:rFonts w:ascii="Times New Roman" w:hAnsi="Times New Roman"/>
          <w:i w:val="0"/>
          <w:szCs w:val="24"/>
        </w:rPr>
        <w:t xml:space="preserve">currently </w:t>
      </w:r>
      <w:r w:rsidR="00F5332F">
        <w:rPr>
          <w:rStyle w:val="BodyTextChar"/>
          <w:rFonts w:ascii="Times New Roman" w:hAnsi="Times New Roman"/>
          <w:i w:val="0"/>
          <w:szCs w:val="24"/>
        </w:rPr>
        <w:t>manages</w:t>
      </w:r>
      <w:r w:rsidR="002B7ABA" w:rsidRPr="00F5332F">
        <w:rPr>
          <w:rStyle w:val="BodyTextChar"/>
          <w:rFonts w:ascii="Times New Roman" w:hAnsi="Times New Roman"/>
          <w:i w:val="0"/>
          <w:szCs w:val="24"/>
        </w:rPr>
        <w:t xml:space="preserve"> a web-based application (herein referred to as the VCL Application) utilized by </w:t>
      </w:r>
      <w:r w:rsidR="001537E6">
        <w:rPr>
          <w:rStyle w:val="BodyTextChar"/>
          <w:rFonts w:ascii="Times New Roman" w:hAnsi="Times New Roman"/>
          <w:i w:val="0"/>
          <w:szCs w:val="24"/>
        </w:rPr>
        <w:t>its</w:t>
      </w:r>
      <w:r w:rsidR="002B7ABA" w:rsidRPr="00F5332F">
        <w:rPr>
          <w:rStyle w:val="BodyTextChar"/>
          <w:rFonts w:ascii="Times New Roman" w:hAnsi="Times New Roman"/>
          <w:i w:val="0"/>
          <w:szCs w:val="24"/>
        </w:rPr>
        <w:t xml:space="preserve"> confidential, free</w:t>
      </w:r>
      <w:r w:rsidR="001537E6">
        <w:rPr>
          <w:rStyle w:val="BodyTextChar"/>
          <w:rFonts w:ascii="Times New Roman" w:hAnsi="Times New Roman"/>
          <w:i w:val="0"/>
          <w:szCs w:val="24"/>
        </w:rPr>
        <w:t>,</w:t>
      </w:r>
      <w:r w:rsidR="002B7ABA" w:rsidRPr="00F5332F">
        <w:rPr>
          <w:rStyle w:val="BodyTextChar"/>
          <w:rFonts w:ascii="Times New Roman" w:hAnsi="Times New Roman"/>
          <w:i w:val="0"/>
          <w:szCs w:val="24"/>
        </w:rPr>
        <w:t xml:space="preserve"> 24-hour hotline staff to make referrals to appropriate field-based SPCs.</w:t>
      </w:r>
    </w:p>
    <w:p w14:paraId="4847784E" w14:textId="77777777" w:rsidR="002B7ABA" w:rsidRPr="00F5332F" w:rsidRDefault="002B7ABA" w:rsidP="002B7ABA">
      <w:pPr>
        <w:rPr>
          <w:rStyle w:val="BodyTextChar"/>
          <w:rFonts w:ascii="Times New Roman" w:hAnsi="Times New Roman"/>
          <w:i w:val="0"/>
          <w:szCs w:val="24"/>
        </w:rPr>
      </w:pPr>
    </w:p>
    <w:p w14:paraId="78DF252B" w14:textId="77777777" w:rsidR="002B7ABA" w:rsidRPr="00F5332F" w:rsidRDefault="005230D0" w:rsidP="002B7ABA">
      <w:pPr>
        <w:rPr>
          <w:rFonts w:ascii="Times New Roman" w:hAnsi="Times New Roman"/>
          <w:i/>
          <w:szCs w:val="24"/>
        </w:rPr>
      </w:pPr>
      <w:r w:rsidRPr="00F5332F">
        <w:rPr>
          <w:rStyle w:val="BodyTextChar"/>
          <w:rFonts w:ascii="Times New Roman" w:hAnsi="Times New Roman"/>
          <w:i w:val="0"/>
          <w:szCs w:val="24"/>
        </w:rPr>
        <w:t>MHS</w:t>
      </w:r>
      <w:r w:rsidR="002B7ABA" w:rsidRPr="00F5332F">
        <w:rPr>
          <w:rStyle w:val="BodyTextChar"/>
          <w:rFonts w:ascii="Times New Roman" w:hAnsi="Times New Roman"/>
          <w:i w:val="0"/>
          <w:szCs w:val="24"/>
        </w:rPr>
        <w:t xml:space="preserve"> </w:t>
      </w:r>
      <w:r w:rsidR="001537E6">
        <w:rPr>
          <w:rStyle w:val="BodyTextChar"/>
          <w:rFonts w:ascii="Times New Roman" w:hAnsi="Times New Roman"/>
          <w:i w:val="0"/>
          <w:szCs w:val="24"/>
        </w:rPr>
        <w:t>requests that</w:t>
      </w:r>
      <w:r w:rsidR="002B7ABA" w:rsidRPr="00F5332F">
        <w:rPr>
          <w:rStyle w:val="BodyTextChar"/>
          <w:rFonts w:ascii="Times New Roman" w:hAnsi="Times New Roman"/>
          <w:i w:val="0"/>
          <w:szCs w:val="24"/>
        </w:rPr>
        <w:t xml:space="preserve"> </w:t>
      </w:r>
      <w:r w:rsidR="001537E6">
        <w:rPr>
          <w:rStyle w:val="BodyTextChar"/>
          <w:rFonts w:ascii="Times New Roman" w:hAnsi="Times New Roman"/>
          <w:i w:val="0"/>
          <w:szCs w:val="24"/>
        </w:rPr>
        <w:t>OIT assist</w:t>
      </w:r>
      <w:r w:rsidR="002B7ABA" w:rsidRPr="00F5332F">
        <w:rPr>
          <w:rStyle w:val="BodyTextChar"/>
          <w:rFonts w:ascii="Times New Roman" w:hAnsi="Times New Roman"/>
          <w:i w:val="0"/>
          <w:szCs w:val="24"/>
        </w:rPr>
        <w:t xml:space="preserve"> </w:t>
      </w:r>
      <w:r w:rsidRPr="00F5332F">
        <w:rPr>
          <w:rStyle w:val="BodyTextChar"/>
          <w:rFonts w:ascii="Times New Roman" w:hAnsi="Times New Roman"/>
          <w:i w:val="0"/>
          <w:szCs w:val="24"/>
        </w:rPr>
        <w:t>MHS</w:t>
      </w:r>
      <w:r w:rsidR="001537E6">
        <w:rPr>
          <w:rStyle w:val="BodyTextChar"/>
          <w:rFonts w:ascii="Times New Roman" w:hAnsi="Times New Roman"/>
          <w:i w:val="0"/>
          <w:szCs w:val="24"/>
        </w:rPr>
        <w:t xml:space="preserve"> as it</w:t>
      </w:r>
      <w:r w:rsidR="002B7ABA" w:rsidRPr="00F5332F">
        <w:rPr>
          <w:rStyle w:val="BodyTextChar"/>
          <w:rFonts w:ascii="Times New Roman" w:hAnsi="Times New Roman"/>
          <w:i w:val="0"/>
          <w:szCs w:val="24"/>
        </w:rPr>
        <w:t xml:space="preserve"> enhance</w:t>
      </w:r>
      <w:r w:rsidR="001537E6">
        <w:rPr>
          <w:rStyle w:val="BodyTextChar"/>
          <w:rFonts w:ascii="Times New Roman" w:hAnsi="Times New Roman"/>
          <w:i w:val="0"/>
          <w:szCs w:val="24"/>
        </w:rPr>
        <w:t>s</w:t>
      </w:r>
      <w:r w:rsidR="002B7ABA" w:rsidRPr="00F5332F">
        <w:rPr>
          <w:rStyle w:val="BodyTextChar"/>
          <w:rFonts w:ascii="Times New Roman" w:hAnsi="Times New Roman"/>
          <w:i w:val="0"/>
          <w:szCs w:val="24"/>
        </w:rPr>
        <w:t>, deploy</w:t>
      </w:r>
      <w:r w:rsidR="001537E6">
        <w:rPr>
          <w:rStyle w:val="BodyTextChar"/>
          <w:rFonts w:ascii="Times New Roman" w:hAnsi="Times New Roman"/>
          <w:i w:val="0"/>
          <w:szCs w:val="24"/>
        </w:rPr>
        <w:t>s,</w:t>
      </w:r>
      <w:r w:rsidR="002B7ABA" w:rsidRPr="00F5332F">
        <w:rPr>
          <w:rStyle w:val="BodyTextChar"/>
          <w:rFonts w:ascii="Times New Roman" w:hAnsi="Times New Roman"/>
          <w:i w:val="0"/>
          <w:szCs w:val="24"/>
        </w:rPr>
        <w:t xml:space="preserve"> and support</w:t>
      </w:r>
      <w:r w:rsidR="001537E6">
        <w:rPr>
          <w:rStyle w:val="BodyTextChar"/>
          <w:rFonts w:ascii="Times New Roman" w:hAnsi="Times New Roman"/>
          <w:i w:val="0"/>
          <w:szCs w:val="24"/>
        </w:rPr>
        <w:t>s</w:t>
      </w:r>
      <w:r w:rsidR="002B7ABA" w:rsidRPr="00F5332F">
        <w:rPr>
          <w:rStyle w:val="BodyTextChar"/>
          <w:rFonts w:ascii="Times New Roman" w:hAnsi="Times New Roman"/>
          <w:i w:val="0"/>
          <w:szCs w:val="24"/>
        </w:rPr>
        <w:t xml:space="preserve"> </w:t>
      </w:r>
      <w:r w:rsidR="001537E6">
        <w:rPr>
          <w:rStyle w:val="BodyTextChar"/>
          <w:rFonts w:ascii="Times New Roman" w:hAnsi="Times New Roman"/>
          <w:i w:val="0"/>
          <w:szCs w:val="24"/>
        </w:rPr>
        <w:t>the</w:t>
      </w:r>
      <w:r w:rsidR="002B7ABA" w:rsidRPr="00F5332F">
        <w:rPr>
          <w:rStyle w:val="BodyTextChar"/>
          <w:rFonts w:ascii="Times New Roman" w:hAnsi="Times New Roman"/>
          <w:i w:val="0"/>
          <w:szCs w:val="24"/>
        </w:rPr>
        <w:t xml:space="preserve"> existing VCL application</w:t>
      </w:r>
      <w:r w:rsidR="001537E6">
        <w:rPr>
          <w:rStyle w:val="BodyTextChar"/>
          <w:rFonts w:ascii="Times New Roman" w:hAnsi="Times New Roman"/>
          <w:i w:val="0"/>
          <w:szCs w:val="24"/>
        </w:rPr>
        <w:t>. In addition, MHS requests assistance with the</w:t>
      </w:r>
      <w:r w:rsidR="002B7ABA" w:rsidRPr="00F5332F">
        <w:rPr>
          <w:rStyle w:val="BodyTextChar"/>
          <w:rFonts w:ascii="Times New Roman" w:hAnsi="Times New Roman"/>
          <w:i w:val="0"/>
          <w:szCs w:val="24"/>
        </w:rPr>
        <w:t xml:space="preserve"> hardware platform </w:t>
      </w:r>
      <w:r w:rsidR="001537E6">
        <w:rPr>
          <w:rStyle w:val="BodyTextChar"/>
          <w:rFonts w:ascii="Times New Roman" w:hAnsi="Times New Roman"/>
          <w:i w:val="0"/>
          <w:szCs w:val="24"/>
        </w:rPr>
        <w:t xml:space="preserve">in </w:t>
      </w:r>
      <w:r w:rsidR="002B7ABA" w:rsidRPr="00F5332F">
        <w:rPr>
          <w:rStyle w:val="BodyTextChar"/>
          <w:rFonts w:ascii="Times New Roman" w:hAnsi="Times New Roman"/>
          <w:i w:val="0"/>
          <w:szCs w:val="24"/>
        </w:rPr>
        <w:t>utilizing IT best practices and procedures rather than maintaining the existing enhanced reporting environment.</w:t>
      </w:r>
    </w:p>
    <w:p w14:paraId="23A1E4D9" w14:textId="77777777" w:rsidR="00C65C5F" w:rsidRPr="00C65C5F" w:rsidRDefault="00C65C5F" w:rsidP="003877E6">
      <w:pPr>
        <w:pStyle w:val="Heading2"/>
        <w:rPr>
          <w:snapToGrid w:val="0"/>
        </w:rPr>
      </w:pPr>
      <w:bookmarkStart w:id="14" w:name="_Toc351469571"/>
      <w:bookmarkStart w:id="15" w:name="_Toc404255109"/>
      <w:r>
        <w:rPr>
          <w:snapToGrid w:val="0"/>
        </w:rPr>
        <w:t xml:space="preserve">2.1. </w:t>
      </w:r>
      <w:r w:rsidRPr="00C65C5F">
        <w:rPr>
          <w:snapToGrid w:val="0"/>
        </w:rPr>
        <w:t>Overview of the System</w:t>
      </w:r>
      <w:bookmarkEnd w:id="14"/>
      <w:bookmarkEnd w:id="15"/>
    </w:p>
    <w:p w14:paraId="14D526FC" w14:textId="77777777" w:rsidR="00144A08" w:rsidRPr="00F5332F" w:rsidRDefault="005230D0" w:rsidP="002B7ABA">
      <w:pPr>
        <w:autoSpaceDE w:val="0"/>
        <w:autoSpaceDN w:val="0"/>
        <w:adjustRightInd w:val="0"/>
        <w:spacing w:before="120" w:after="120"/>
        <w:rPr>
          <w:rFonts w:ascii="Times New Roman" w:hAnsi="Times New Roman"/>
        </w:rPr>
      </w:pPr>
      <w:r w:rsidRPr="00F5332F">
        <w:rPr>
          <w:rFonts w:ascii="Times New Roman" w:hAnsi="Times New Roman"/>
        </w:rPr>
        <w:t>MHS</w:t>
      </w:r>
      <w:r w:rsidR="002B7ABA" w:rsidRPr="00F5332F">
        <w:rPr>
          <w:rFonts w:ascii="Times New Roman" w:hAnsi="Times New Roman"/>
        </w:rPr>
        <w:t xml:space="preserve"> currently manages the VCL, a free</w:t>
      </w:r>
      <w:r w:rsidR="001537E6">
        <w:rPr>
          <w:rFonts w:ascii="Times New Roman" w:hAnsi="Times New Roman"/>
        </w:rPr>
        <w:t>,</w:t>
      </w:r>
      <w:r w:rsidR="002B7ABA" w:rsidRPr="00F5332F">
        <w:rPr>
          <w:rFonts w:ascii="Times New Roman" w:hAnsi="Times New Roman"/>
        </w:rPr>
        <w:t xml:space="preserve"> 24-hour</w:t>
      </w:r>
      <w:r w:rsidR="001537E6">
        <w:rPr>
          <w:rFonts w:ascii="Times New Roman" w:hAnsi="Times New Roman"/>
        </w:rPr>
        <w:t>,</w:t>
      </w:r>
      <w:r w:rsidR="002B7ABA" w:rsidRPr="00F5332F">
        <w:rPr>
          <w:rFonts w:ascii="Times New Roman" w:hAnsi="Times New Roman"/>
        </w:rPr>
        <w:t xml:space="preserve"> confidential hotline that </w:t>
      </w:r>
      <w:r w:rsidR="001537E6" w:rsidRPr="00F5332F">
        <w:rPr>
          <w:rFonts w:ascii="Times New Roman" w:hAnsi="Times New Roman"/>
        </w:rPr>
        <w:t xml:space="preserve">veterans </w:t>
      </w:r>
      <w:r w:rsidR="002B7ABA" w:rsidRPr="00F5332F">
        <w:rPr>
          <w:rFonts w:ascii="Times New Roman" w:hAnsi="Times New Roman"/>
        </w:rPr>
        <w:t>can access when experiencing</w:t>
      </w:r>
      <w:r w:rsidR="001537E6">
        <w:rPr>
          <w:rFonts w:ascii="Times New Roman" w:hAnsi="Times New Roman"/>
        </w:rPr>
        <w:t xml:space="preserve"> emotional crise</w:t>
      </w:r>
      <w:r w:rsidR="002B7ABA" w:rsidRPr="00F5332F">
        <w:rPr>
          <w:rFonts w:ascii="Times New Roman" w:hAnsi="Times New Roman"/>
        </w:rPr>
        <w:t>s.</w:t>
      </w:r>
      <w:r w:rsidR="00EE7006" w:rsidRPr="00F5332F">
        <w:rPr>
          <w:rFonts w:ascii="Times New Roman" w:hAnsi="Times New Roman"/>
        </w:rPr>
        <w:t xml:space="preserve"> </w:t>
      </w:r>
      <w:r w:rsidR="006D15DD">
        <w:rPr>
          <w:rFonts w:ascii="Times New Roman" w:hAnsi="Times New Roman"/>
        </w:rPr>
        <w:t>VCL</w:t>
      </w:r>
      <w:r w:rsidR="002B7ABA" w:rsidRPr="00F5332F">
        <w:rPr>
          <w:rFonts w:ascii="Times New Roman" w:hAnsi="Times New Roman"/>
        </w:rPr>
        <w:t xml:space="preserve"> staff use a web-based application to make referrals from the national hotline to the appropriate field-based SPCs.</w:t>
      </w:r>
      <w:r w:rsidR="00EE7006" w:rsidRPr="00F5332F">
        <w:rPr>
          <w:rFonts w:ascii="Times New Roman" w:hAnsi="Times New Roman"/>
        </w:rPr>
        <w:t xml:space="preserve"> </w:t>
      </w:r>
      <w:r w:rsidR="002B7ABA" w:rsidRPr="00F5332F">
        <w:rPr>
          <w:rFonts w:ascii="Times New Roman" w:hAnsi="Times New Roman"/>
        </w:rPr>
        <w:t xml:space="preserve">Currently, the application form that </w:t>
      </w:r>
      <w:r w:rsidR="006D15DD">
        <w:rPr>
          <w:rFonts w:ascii="Times New Roman" w:hAnsi="Times New Roman"/>
        </w:rPr>
        <w:t>VCL</w:t>
      </w:r>
      <w:r w:rsidR="002B7ABA" w:rsidRPr="00F5332F">
        <w:rPr>
          <w:rFonts w:ascii="Times New Roman" w:hAnsi="Times New Roman"/>
        </w:rPr>
        <w:t xml:space="preserve"> staff use does not electronically integrate standard, industry-wide nomenclature needed to properly classify self-directed violence.</w:t>
      </w:r>
      <w:r w:rsidR="00EE7006" w:rsidRPr="00F5332F">
        <w:rPr>
          <w:rFonts w:ascii="Times New Roman" w:hAnsi="Times New Roman"/>
        </w:rPr>
        <w:t xml:space="preserve"> </w:t>
      </w:r>
      <w:r w:rsidR="002B7ABA" w:rsidRPr="00F5332F">
        <w:rPr>
          <w:rFonts w:ascii="Times New Roman" w:hAnsi="Times New Roman"/>
        </w:rPr>
        <w:t>Instead, staff must record levels of self-directed violence classifications manually into the free-text comments field of the web-based form.</w:t>
      </w:r>
      <w:r w:rsidR="00EE7006" w:rsidRPr="00F5332F">
        <w:rPr>
          <w:rFonts w:ascii="Times New Roman" w:hAnsi="Times New Roman"/>
        </w:rPr>
        <w:t xml:space="preserve"> </w:t>
      </w:r>
    </w:p>
    <w:p w14:paraId="50455655" w14:textId="77777777" w:rsidR="002B7ABA" w:rsidRPr="00F5332F" w:rsidRDefault="002B7ABA" w:rsidP="002B7ABA">
      <w:pPr>
        <w:autoSpaceDE w:val="0"/>
        <w:autoSpaceDN w:val="0"/>
        <w:adjustRightInd w:val="0"/>
        <w:spacing w:before="120" w:after="120"/>
        <w:rPr>
          <w:rFonts w:ascii="Times New Roman" w:hAnsi="Times New Roman"/>
        </w:rPr>
      </w:pPr>
      <w:r w:rsidRPr="00F5332F">
        <w:rPr>
          <w:rFonts w:ascii="Times New Roman" w:hAnsi="Times New Roman"/>
        </w:rPr>
        <w:t>Unfortunately, nomenclature used in this free-text field cannot be extracted as discrete data elements.</w:t>
      </w:r>
      <w:r w:rsidR="00EE7006" w:rsidRPr="00F5332F">
        <w:rPr>
          <w:rFonts w:ascii="Times New Roman" w:hAnsi="Times New Roman"/>
        </w:rPr>
        <w:t xml:space="preserve"> </w:t>
      </w:r>
      <w:r w:rsidRPr="00F5332F">
        <w:rPr>
          <w:rFonts w:ascii="Times New Roman" w:hAnsi="Times New Roman"/>
        </w:rPr>
        <w:t>As a result, the SPCE, which gathers data from the VCL Application, does not have the ability to properly report on self-directed violence in a manner that is consistent with industry nomenclature and standards.</w:t>
      </w:r>
      <w:r w:rsidR="00EE7006" w:rsidRPr="00F5332F">
        <w:rPr>
          <w:rFonts w:ascii="Times New Roman" w:hAnsi="Times New Roman"/>
        </w:rPr>
        <w:t xml:space="preserve"> </w:t>
      </w:r>
      <w:r w:rsidRPr="00F5332F">
        <w:rPr>
          <w:rFonts w:ascii="Times New Roman" w:hAnsi="Times New Roman"/>
        </w:rPr>
        <w:t xml:space="preserve">This leads to </w:t>
      </w:r>
      <w:r w:rsidR="006D15DD">
        <w:rPr>
          <w:rFonts w:ascii="Times New Roman" w:hAnsi="Times New Roman"/>
        </w:rPr>
        <w:t>an</w:t>
      </w:r>
      <w:r w:rsidRPr="00F5332F">
        <w:rPr>
          <w:rFonts w:ascii="Times New Roman" w:hAnsi="Times New Roman"/>
        </w:rPr>
        <w:t xml:space="preserve"> inability of the VA to share and compare its information with other suicide prevention centers.</w:t>
      </w:r>
    </w:p>
    <w:p w14:paraId="0F0DCAFB" w14:textId="77777777" w:rsidR="002B7ABA" w:rsidRPr="00F5332F" w:rsidRDefault="005230D0" w:rsidP="002B7ABA">
      <w:pPr>
        <w:autoSpaceDE w:val="0"/>
        <w:autoSpaceDN w:val="0"/>
        <w:adjustRightInd w:val="0"/>
        <w:spacing w:before="120" w:after="120"/>
        <w:rPr>
          <w:rFonts w:ascii="Times New Roman" w:hAnsi="Times New Roman"/>
        </w:rPr>
      </w:pPr>
      <w:r w:rsidRPr="00F5332F">
        <w:rPr>
          <w:rFonts w:ascii="Times New Roman" w:hAnsi="Times New Roman"/>
        </w:rPr>
        <w:t>MHS</w:t>
      </w:r>
      <w:r w:rsidR="002B7ABA" w:rsidRPr="00F5332F">
        <w:rPr>
          <w:rFonts w:ascii="Times New Roman" w:hAnsi="Times New Roman"/>
        </w:rPr>
        <w:t xml:space="preserve"> </w:t>
      </w:r>
      <w:r w:rsidR="006D15DD">
        <w:rPr>
          <w:rFonts w:ascii="Times New Roman" w:hAnsi="Times New Roman"/>
        </w:rPr>
        <w:t>will</w:t>
      </w:r>
      <w:r w:rsidR="002B7ABA" w:rsidRPr="00F5332F">
        <w:rPr>
          <w:rFonts w:ascii="Times New Roman" w:hAnsi="Times New Roman"/>
        </w:rPr>
        <w:t xml:space="preserve"> establish and present the standardized nomenclature on the web-based application form in a way that allows the SPCE to extract the information as useable and reportable data, d</w:t>
      </w:r>
      <w:r w:rsidR="002B7ABA" w:rsidRPr="00F5332F">
        <w:rPr>
          <w:rFonts w:ascii="Times New Roman" w:hAnsi="Times New Roman"/>
          <w:iCs/>
        </w:rPr>
        <w:t xml:space="preserve">evelop a tool that the SPCE and </w:t>
      </w:r>
      <w:r w:rsidRPr="00F5332F">
        <w:rPr>
          <w:rFonts w:ascii="Times New Roman" w:hAnsi="Times New Roman"/>
          <w:iCs/>
        </w:rPr>
        <w:t>MHS</w:t>
      </w:r>
      <w:r w:rsidR="002B7ABA" w:rsidRPr="00F5332F">
        <w:rPr>
          <w:rFonts w:ascii="Times New Roman" w:hAnsi="Times New Roman"/>
          <w:iCs/>
        </w:rPr>
        <w:t xml:space="preserve"> can use to pull reports on this data, and solidify ongoing support and maintenance of the VCL Application</w:t>
      </w:r>
      <w:r w:rsidR="002B7ABA" w:rsidRPr="00F5332F">
        <w:rPr>
          <w:rFonts w:ascii="Times New Roman" w:hAnsi="Times New Roman"/>
        </w:rPr>
        <w:t>.</w:t>
      </w:r>
    </w:p>
    <w:p w14:paraId="1F30B955" w14:textId="77777777" w:rsidR="002B7ABA" w:rsidRPr="00F5332F" w:rsidRDefault="002B7ABA" w:rsidP="002B7ABA">
      <w:pPr>
        <w:pStyle w:val="BodyText"/>
        <w:rPr>
          <w:rFonts w:ascii="Times New Roman" w:hAnsi="Times New Roman"/>
          <w:i w:val="0"/>
          <w:szCs w:val="24"/>
        </w:rPr>
      </w:pPr>
      <w:r w:rsidRPr="00F5332F">
        <w:rPr>
          <w:rFonts w:ascii="Times New Roman" w:hAnsi="Times New Roman"/>
          <w:i w:val="0"/>
          <w:szCs w:val="24"/>
        </w:rPr>
        <w:t>The VCL application was developed to make referrals from the national hotline to the appropriate field-based SPCs.</w:t>
      </w:r>
      <w:r w:rsidR="00EE7006" w:rsidRPr="00F5332F">
        <w:rPr>
          <w:rFonts w:ascii="Times New Roman" w:hAnsi="Times New Roman"/>
          <w:i w:val="0"/>
          <w:szCs w:val="24"/>
        </w:rPr>
        <w:t xml:space="preserve"> </w:t>
      </w:r>
      <w:r w:rsidRPr="00F5332F">
        <w:rPr>
          <w:rFonts w:ascii="Times New Roman" w:hAnsi="Times New Roman"/>
          <w:i w:val="0"/>
          <w:szCs w:val="24"/>
        </w:rPr>
        <w:t>Up to this point in time, enhancements and changes to the VCL application have been unofficially completed during</w:t>
      </w:r>
      <w:r w:rsidR="00EE7006" w:rsidRPr="00F5332F">
        <w:rPr>
          <w:rFonts w:ascii="Times New Roman" w:hAnsi="Times New Roman"/>
          <w:i w:val="0"/>
          <w:szCs w:val="24"/>
        </w:rPr>
        <w:t xml:space="preserve"> </w:t>
      </w:r>
      <w:r w:rsidRPr="00F5332F">
        <w:rPr>
          <w:rFonts w:ascii="Times New Roman" w:hAnsi="Times New Roman"/>
          <w:i w:val="0"/>
          <w:szCs w:val="24"/>
        </w:rPr>
        <w:t>a staff member’s free time.</w:t>
      </w:r>
      <w:r w:rsidR="00EE7006" w:rsidRPr="00F5332F">
        <w:rPr>
          <w:rFonts w:ascii="Times New Roman" w:hAnsi="Times New Roman"/>
          <w:i w:val="0"/>
          <w:szCs w:val="24"/>
        </w:rPr>
        <w:t xml:space="preserve"> </w:t>
      </w:r>
      <w:r w:rsidR="005230D0" w:rsidRPr="00F5332F">
        <w:rPr>
          <w:rFonts w:ascii="Times New Roman" w:hAnsi="Times New Roman"/>
          <w:i w:val="0"/>
          <w:szCs w:val="24"/>
        </w:rPr>
        <w:t>MHS</w:t>
      </w:r>
      <w:r w:rsidRPr="00F5332F">
        <w:rPr>
          <w:rFonts w:ascii="Times New Roman" w:hAnsi="Times New Roman"/>
          <w:i w:val="0"/>
          <w:szCs w:val="24"/>
        </w:rPr>
        <w:t xml:space="preserve"> recognizes the need for permanent, dedicated support for the management of this important application.</w:t>
      </w:r>
      <w:r w:rsidR="00EE7006" w:rsidRPr="00F5332F">
        <w:rPr>
          <w:rFonts w:ascii="Times New Roman" w:hAnsi="Times New Roman"/>
          <w:i w:val="0"/>
          <w:szCs w:val="24"/>
        </w:rPr>
        <w:t xml:space="preserve"> </w:t>
      </w:r>
      <w:r w:rsidRPr="00F5332F">
        <w:rPr>
          <w:rFonts w:ascii="Times New Roman" w:hAnsi="Times New Roman"/>
          <w:i w:val="0"/>
          <w:szCs w:val="24"/>
        </w:rPr>
        <w:t xml:space="preserve">In order to effectively support veterans in crisis, it is necessary that </w:t>
      </w:r>
      <w:r w:rsidR="005230D0" w:rsidRPr="00F5332F">
        <w:rPr>
          <w:rFonts w:ascii="Times New Roman" w:hAnsi="Times New Roman"/>
          <w:i w:val="0"/>
          <w:szCs w:val="24"/>
        </w:rPr>
        <w:t>MHS</w:t>
      </w:r>
      <w:r w:rsidRPr="00F5332F">
        <w:rPr>
          <w:rFonts w:ascii="Times New Roman" w:hAnsi="Times New Roman"/>
          <w:i w:val="0"/>
          <w:szCs w:val="24"/>
        </w:rPr>
        <w:t xml:space="preserve"> implement a long-term application management solution with dedicated resources for enhancements, ongoing maintenance and management of this application.</w:t>
      </w:r>
    </w:p>
    <w:bookmarkEnd w:id="12"/>
    <w:p w14:paraId="2B42A38F" w14:textId="77777777" w:rsidR="00FA7184" w:rsidRDefault="00FA7184" w:rsidP="00441CE4">
      <w:pPr>
        <w:pStyle w:val="Appendix2"/>
        <w:numPr>
          <w:ilvl w:val="0"/>
          <w:numId w:val="0"/>
        </w:numPr>
        <w:ind w:left="900" w:hanging="900"/>
      </w:pPr>
    </w:p>
    <w:p w14:paraId="368968D6" w14:textId="77777777" w:rsidR="00441CE4" w:rsidRDefault="00441CE4" w:rsidP="00441CE4">
      <w:pPr>
        <w:pStyle w:val="Heading1"/>
        <w:rPr>
          <w:lang w:val="en-US"/>
        </w:rPr>
      </w:pPr>
      <w:r>
        <w:rPr>
          <w:lang w:val="en-US"/>
        </w:rPr>
        <w:br w:type="page"/>
      </w:r>
      <w:bookmarkStart w:id="16" w:name="_Toc404255110"/>
      <w:r>
        <w:rPr>
          <w:lang w:val="en-US"/>
        </w:rPr>
        <w:t>3. Required Software Components</w:t>
      </w:r>
      <w:bookmarkEnd w:id="16"/>
    </w:p>
    <w:p w14:paraId="5087A2F2" w14:textId="77777777" w:rsidR="00441CE4" w:rsidRDefault="00CF613E" w:rsidP="00441CE4">
      <w:pPr>
        <w:rPr>
          <w:lang w:eastAsia="x-none"/>
        </w:rPr>
      </w:pPr>
      <w:r>
        <w:rPr>
          <w:lang w:eastAsia="x-none"/>
        </w:rPr>
        <w:t>The following tools will be needed to obtain and work on VCL code.  If you are unsure how to obtain these tools, please contact the National Service Helpdesk.</w:t>
      </w:r>
    </w:p>
    <w:p w14:paraId="7E830982" w14:textId="77777777" w:rsidR="005A6A10" w:rsidRDefault="005A6A10" w:rsidP="00441CE4">
      <w:pPr>
        <w:rPr>
          <w:lang w:eastAsia="x-none"/>
        </w:rPr>
      </w:pPr>
    </w:p>
    <w:p w14:paraId="0410BA24" w14:textId="77777777" w:rsidR="005A6A10" w:rsidRDefault="005A6A10" w:rsidP="005A6A10">
      <w:pPr>
        <w:pStyle w:val="Heading2"/>
      </w:pPr>
      <w:bookmarkStart w:id="17" w:name="_Toc404255111"/>
      <w:r>
        <w:t>3.1 Obtaining Required Software Components</w:t>
      </w:r>
      <w:bookmarkEnd w:id="17"/>
    </w:p>
    <w:p w14:paraId="10C19893" w14:textId="77777777" w:rsidR="00CF613E" w:rsidRDefault="00CF613E" w:rsidP="00441CE4">
      <w:pPr>
        <w:rPr>
          <w:lang w:eastAsia="x-none"/>
        </w:rPr>
      </w:pPr>
    </w:p>
    <w:p w14:paraId="6E06FA4B" w14:textId="77777777" w:rsidR="00CF613E" w:rsidRDefault="00CF613E" w:rsidP="00CF613E">
      <w:pPr>
        <w:numPr>
          <w:ilvl w:val="0"/>
          <w:numId w:val="55"/>
        </w:numPr>
        <w:rPr>
          <w:lang w:eastAsia="x-none"/>
        </w:rPr>
      </w:pPr>
      <w:r>
        <w:rPr>
          <w:lang w:eastAsia="x-none"/>
        </w:rPr>
        <w:t>Visual Studio 2010 Ultimate with SP1 installed.</w:t>
      </w:r>
    </w:p>
    <w:p w14:paraId="1CBD069C" w14:textId="77777777" w:rsidR="00CF613E" w:rsidRDefault="00A75853" w:rsidP="00CF613E">
      <w:pPr>
        <w:ind w:left="720"/>
        <w:rPr>
          <w:lang w:eastAsia="x-none"/>
        </w:rPr>
      </w:pPr>
      <w:r>
        <w:rPr>
          <w:noProof/>
        </w:rPr>
        <w:pict w14:anchorId="1787C610">
          <v:shape id="Picture 1" o:spid="_x0000_i1026" type="#_x0000_t75" style="width:468.3pt;height:349.35pt;visibility:visible">
            <v:imagedata r:id="rId16" o:title=""/>
          </v:shape>
        </w:pict>
      </w:r>
    </w:p>
    <w:p w14:paraId="1AB34FCA" w14:textId="77777777" w:rsidR="00CF613E" w:rsidRDefault="00CF613E" w:rsidP="00CF613E">
      <w:pPr>
        <w:numPr>
          <w:ilvl w:val="0"/>
          <w:numId w:val="55"/>
        </w:numPr>
        <w:rPr>
          <w:lang w:eastAsia="x-none"/>
        </w:rPr>
      </w:pPr>
      <w:r>
        <w:rPr>
          <w:lang w:eastAsia="x-none"/>
        </w:rPr>
        <w:br w:type="page"/>
        <w:t xml:space="preserve">IBM Installation Manager 1.7.2, which is used to install the RTC plug-in for Visual Studio.  </w:t>
      </w:r>
    </w:p>
    <w:p w14:paraId="6C08A5F0" w14:textId="77777777" w:rsidR="00CF613E" w:rsidRDefault="00A75853" w:rsidP="00CF613E">
      <w:pPr>
        <w:ind w:left="720"/>
        <w:rPr>
          <w:lang w:eastAsia="x-none"/>
        </w:rPr>
      </w:pPr>
      <w:r>
        <w:rPr>
          <w:noProof/>
        </w:rPr>
        <w:pict w14:anchorId="4EC6215D">
          <v:shape id="_x0000_i1027" type="#_x0000_t75" style="width:439.5pt;height:217.25pt;visibility:visible">
            <v:imagedata r:id="rId17" o:title=""/>
          </v:shape>
        </w:pict>
      </w:r>
    </w:p>
    <w:p w14:paraId="22D2D2D0" w14:textId="77777777" w:rsidR="00CF613E" w:rsidRDefault="00CF613E" w:rsidP="00CF613E">
      <w:pPr>
        <w:ind w:left="720"/>
        <w:rPr>
          <w:lang w:eastAsia="x-none"/>
        </w:rPr>
      </w:pPr>
    </w:p>
    <w:p w14:paraId="0CEE3B53" w14:textId="77777777" w:rsidR="00CF613E" w:rsidRDefault="00CF613E" w:rsidP="00CF613E">
      <w:pPr>
        <w:numPr>
          <w:ilvl w:val="0"/>
          <w:numId w:val="55"/>
        </w:numPr>
        <w:rPr>
          <w:lang w:eastAsia="x-none"/>
        </w:rPr>
      </w:pPr>
      <w:r>
        <w:rPr>
          <w:lang w:eastAsia="x-none"/>
        </w:rPr>
        <w:t xml:space="preserve">The RTC (Rational Team Concert) plug-in for Visual Studio 2010 Ultimate, version 3.0.1.  The last known location to download the plug-in is </w:t>
      </w:r>
      <w:r w:rsidRPr="00CF613E">
        <w:rPr>
          <w:lang w:eastAsia="x-none"/>
        </w:rPr>
        <w:t>\\vhaishmul35.vha.med.va.gov\RationalReleaseArea\TeamConcert get the zip file: RTC-VisualStudio-Client-repo-3.0.1</w:t>
      </w:r>
    </w:p>
    <w:p w14:paraId="2A6696C0" w14:textId="77777777" w:rsidR="005A6A10" w:rsidRDefault="00CF613E" w:rsidP="005A6A10">
      <w:pPr>
        <w:numPr>
          <w:ilvl w:val="0"/>
          <w:numId w:val="55"/>
        </w:numPr>
        <w:rPr>
          <w:lang w:eastAsia="x-none"/>
        </w:rPr>
      </w:pPr>
      <w:r>
        <w:rPr>
          <w:lang w:eastAsia="x-none"/>
        </w:rPr>
        <w:t xml:space="preserve">The </w:t>
      </w:r>
      <w:r w:rsidR="005A6A10" w:rsidRPr="005A6A10">
        <w:rPr>
          <w:lang w:eastAsia="x-none"/>
        </w:rPr>
        <w:t>Microsoft Anti-Cr</w:t>
      </w:r>
      <w:r w:rsidR="005A6A10">
        <w:rPr>
          <w:lang w:eastAsia="x-none"/>
        </w:rPr>
        <w:t xml:space="preserve">oss Site Scripting Library V4.2, available for download at </w:t>
      </w:r>
      <w:hyperlink r:id="rId18" w:history="1">
        <w:r w:rsidR="005A6A10" w:rsidRPr="00DB4684">
          <w:rPr>
            <w:rStyle w:val="Hyperlink"/>
            <w:lang w:eastAsia="x-none"/>
          </w:rPr>
          <w:t>http://www.microsoft.com/en-us/download/details.aspx?id=28589</w:t>
        </w:r>
      </w:hyperlink>
    </w:p>
    <w:p w14:paraId="3CB2150C" w14:textId="77777777" w:rsidR="00CF613E" w:rsidRDefault="00CF613E" w:rsidP="005A6A10">
      <w:pPr>
        <w:ind w:left="360"/>
        <w:rPr>
          <w:lang w:eastAsia="x-none"/>
        </w:rPr>
      </w:pPr>
    </w:p>
    <w:p w14:paraId="16DE4A46" w14:textId="77777777" w:rsidR="005A6A10" w:rsidRDefault="005A6A10" w:rsidP="005A6A10">
      <w:pPr>
        <w:pStyle w:val="Heading2"/>
      </w:pPr>
      <w:bookmarkStart w:id="18" w:name="_Toc404255112"/>
      <w:r>
        <w:t>3.2 Installing Required Software Components</w:t>
      </w:r>
      <w:bookmarkEnd w:id="18"/>
    </w:p>
    <w:p w14:paraId="68D41BE5" w14:textId="77777777" w:rsidR="005A6A10" w:rsidRDefault="005A6A10" w:rsidP="005A6A10">
      <w:pPr>
        <w:rPr>
          <w:b/>
        </w:rPr>
      </w:pPr>
      <w:r>
        <w:rPr>
          <w:b/>
        </w:rPr>
        <w:t>Visual Studio 2010 Ultimate</w:t>
      </w:r>
    </w:p>
    <w:p w14:paraId="2C3F106F" w14:textId="77777777" w:rsidR="005A6A10" w:rsidRDefault="005A6A10" w:rsidP="005A6A10">
      <w:r>
        <w:t>Follow the instructions detailed by Microsoft to install this component.  Select C# as the language to be used when prompted.</w:t>
      </w:r>
    </w:p>
    <w:p w14:paraId="0A664FEA" w14:textId="77777777" w:rsidR="005A6A10" w:rsidRDefault="005A6A10" w:rsidP="005A6A10"/>
    <w:p w14:paraId="12147277" w14:textId="77777777" w:rsidR="005A6A10" w:rsidRDefault="005A6A10" w:rsidP="005A6A10">
      <w:pPr>
        <w:rPr>
          <w:b/>
        </w:rPr>
      </w:pPr>
      <w:r>
        <w:rPr>
          <w:b/>
        </w:rPr>
        <w:t>IBM Installation Manager</w:t>
      </w:r>
    </w:p>
    <w:p w14:paraId="35780A62" w14:textId="77777777" w:rsidR="005A6A10" w:rsidRDefault="00B94D0D" w:rsidP="005A6A10">
      <w:r>
        <w:t>Follow the instructions detailed by IBM to install this component.</w:t>
      </w:r>
    </w:p>
    <w:p w14:paraId="5933328F" w14:textId="77777777" w:rsidR="00B94D0D" w:rsidRDefault="00B94D0D" w:rsidP="005A6A10"/>
    <w:p w14:paraId="1C277370" w14:textId="77777777" w:rsidR="00B94D0D" w:rsidRPr="00B94D0D" w:rsidRDefault="00B94D0D" w:rsidP="00B94D0D">
      <w:pPr>
        <w:rPr>
          <w:b/>
        </w:rPr>
      </w:pPr>
      <w:r>
        <w:rPr>
          <w:b/>
        </w:rPr>
        <w:t>RTC plug-in for Visual Studio 2010 Ultimate</w:t>
      </w:r>
    </w:p>
    <w:p w14:paraId="30846136" w14:textId="77777777" w:rsidR="00B94D0D" w:rsidRDefault="00B94D0D" w:rsidP="007D7D0D">
      <w:pPr>
        <w:jc w:val="center"/>
        <w:rPr>
          <w:color w:val="1F497D"/>
        </w:rPr>
      </w:pPr>
    </w:p>
    <w:p w14:paraId="61922011" w14:textId="77777777" w:rsidR="00B94D0D" w:rsidRPr="00B94D0D" w:rsidRDefault="00B94D0D" w:rsidP="007D7D0D">
      <w:r w:rsidRPr="00B94D0D">
        <w:t xml:space="preserve">Once VS is installed on your machine, make sure it is closed, and go get the RTC plug-in for MS VS from the RationalReleaseArea in Hines: </w:t>
      </w:r>
      <w:r w:rsidR="005642C0">
        <w:rPr>
          <w:highlight w:val="yellow"/>
        </w:rPr>
        <w:t>REDACTED</w:t>
      </w:r>
      <w:r w:rsidR="002A2E8A">
        <w:rPr>
          <w:rStyle w:val="Hyperlink"/>
          <w:color w:val="auto"/>
        </w:rPr>
        <w:t>.</w:t>
      </w:r>
      <w:r w:rsidR="002A2E8A">
        <w:t xml:space="preserve"> G</w:t>
      </w:r>
      <w:r w:rsidRPr="00B94D0D">
        <w:t>et the zip file: RTC-VisualStudio-Client-repo-3.0.1 and unzip it to a location on your machine.</w:t>
      </w:r>
    </w:p>
    <w:p w14:paraId="3DE52902" w14:textId="77777777" w:rsidR="00B94D0D" w:rsidRPr="00B94D0D" w:rsidRDefault="00B94D0D" w:rsidP="007D7D0D"/>
    <w:p w14:paraId="1B62FCBB" w14:textId="77777777" w:rsidR="00B94D0D" w:rsidRPr="00B94D0D" w:rsidRDefault="00B94D0D" w:rsidP="007D7D0D">
      <w:r w:rsidRPr="00B94D0D">
        <w:t>Open up Installation manager, and beneath the “File” menu select “Preferences”</w:t>
      </w:r>
    </w:p>
    <w:p w14:paraId="3F8664F4" w14:textId="77777777" w:rsidR="00B94D0D" w:rsidRPr="00B94D0D" w:rsidRDefault="005642C0" w:rsidP="007D7D0D">
      <w:r>
        <w:rPr>
          <w:noProof/>
        </w:rPr>
        <w:fldChar w:fldCharType="begin"/>
      </w:r>
      <w:r>
        <w:rPr>
          <w:noProof/>
        </w:rPr>
        <w:instrText xml:space="preserve"> INCLUDEPICTURE  "cid:image001.jpg@01CEDBBD.1811BA80" \* MERGEFORMATINET </w:instrText>
      </w:r>
      <w:r>
        <w:rPr>
          <w:noProof/>
        </w:rPr>
        <w:fldChar w:fldCharType="separate"/>
      </w:r>
      <w:r w:rsidR="00A75853">
        <w:rPr>
          <w:noProof/>
        </w:rPr>
        <w:fldChar w:fldCharType="begin"/>
      </w:r>
      <w:r w:rsidR="00A75853">
        <w:rPr>
          <w:noProof/>
        </w:rPr>
        <w:instrText xml:space="preserve"> </w:instrText>
      </w:r>
      <w:r w:rsidR="00A75853">
        <w:rPr>
          <w:noProof/>
        </w:rPr>
        <w:instrText>INCLUDEPICTURE  "cid:image001.jpg@01CEDBBD.1811BA80" \* MERGEFORMATINET</w:instrText>
      </w:r>
      <w:r w:rsidR="00A75853">
        <w:rPr>
          <w:noProof/>
        </w:rPr>
        <w:instrText xml:space="preserve"> </w:instrText>
      </w:r>
      <w:r w:rsidR="00A75853">
        <w:rPr>
          <w:noProof/>
        </w:rPr>
        <w:fldChar w:fldCharType="separate"/>
      </w:r>
      <w:r w:rsidR="00A75853">
        <w:rPr>
          <w:noProof/>
        </w:rPr>
        <w:pict w14:anchorId="21FAC68D">
          <v:shape id="_x0000_i1028" type="#_x0000_t75" style="width:174.7pt;height:150.25pt;visibility:visible">
            <v:imagedata r:id="rId19" r:href="rId20"/>
          </v:shape>
        </w:pict>
      </w:r>
      <w:r w:rsidR="00A75853">
        <w:rPr>
          <w:noProof/>
        </w:rPr>
        <w:fldChar w:fldCharType="end"/>
      </w:r>
      <w:r>
        <w:rPr>
          <w:noProof/>
        </w:rPr>
        <w:fldChar w:fldCharType="end"/>
      </w:r>
    </w:p>
    <w:p w14:paraId="21DBC85F" w14:textId="77777777" w:rsidR="00B94D0D" w:rsidRPr="00B94D0D" w:rsidRDefault="00B94D0D" w:rsidP="007D7D0D"/>
    <w:p w14:paraId="07A2B54A" w14:textId="77777777" w:rsidR="00B94D0D" w:rsidRPr="00B94D0D" w:rsidRDefault="00B94D0D" w:rsidP="007D7D0D">
      <w:r w:rsidRPr="00B94D0D">
        <w:t>Select “Add Repository…”</w:t>
      </w:r>
    </w:p>
    <w:p w14:paraId="08118405" w14:textId="77777777" w:rsidR="00B94D0D" w:rsidRPr="00B94D0D" w:rsidRDefault="00B94D0D" w:rsidP="007D7D0D"/>
    <w:p w14:paraId="230266C5" w14:textId="77777777" w:rsidR="00B94D0D" w:rsidRPr="00B94D0D" w:rsidRDefault="00B94D0D" w:rsidP="007D7D0D"/>
    <w:p w14:paraId="2E2D5AD3" w14:textId="77777777" w:rsidR="00B94D0D" w:rsidRPr="00B94D0D" w:rsidRDefault="005642C0" w:rsidP="007D7D0D">
      <w:r>
        <w:rPr>
          <w:noProof/>
        </w:rPr>
        <w:fldChar w:fldCharType="begin"/>
      </w:r>
      <w:r>
        <w:rPr>
          <w:noProof/>
        </w:rPr>
        <w:instrText xml:space="preserve"> INCLUDEPICTURE  "cid:image002.jpg@01CEDBBD.1811BA80" \* MERGEFORMATINET </w:instrText>
      </w:r>
      <w:r>
        <w:rPr>
          <w:noProof/>
        </w:rPr>
        <w:fldChar w:fldCharType="separate"/>
      </w:r>
      <w:r w:rsidR="00A75853">
        <w:rPr>
          <w:noProof/>
        </w:rPr>
        <w:fldChar w:fldCharType="begin"/>
      </w:r>
      <w:r w:rsidR="00A75853">
        <w:rPr>
          <w:noProof/>
        </w:rPr>
        <w:instrText xml:space="preserve"> </w:instrText>
      </w:r>
      <w:r w:rsidR="00A75853">
        <w:rPr>
          <w:noProof/>
        </w:rPr>
        <w:instrText>INCLUDEPICTURE  "cid:image002.jpg@01CE</w:instrText>
      </w:r>
      <w:r w:rsidR="00A75853">
        <w:rPr>
          <w:noProof/>
        </w:rPr>
        <w:instrText>DBBD.1811BA80" \* MERGEFORMATINET</w:instrText>
      </w:r>
      <w:r w:rsidR="00A75853">
        <w:rPr>
          <w:noProof/>
        </w:rPr>
        <w:instrText xml:space="preserve"> </w:instrText>
      </w:r>
      <w:r w:rsidR="00A75853">
        <w:rPr>
          <w:noProof/>
        </w:rPr>
        <w:fldChar w:fldCharType="separate"/>
      </w:r>
      <w:r w:rsidR="00A75853">
        <w:rPr>
          <w:noProof/>
        </w:rPr>
        <w:pict w14:anchorId="2C9FD9ED">
          <v:shape id="_x0000_i1029" type="#_x0000_t75" style="width:692.45pt;height:140.25pt;visibility:visible">
            <v:imagedata r:id="rId21" r:href="rId22"/>
          </v:shape>
        </w:pict>
      </w:r>
      <w:r w:rsidR="00A75853">
        <w:rPr>
          <w:noProof/>
        </w:rPr>
        <w:fldChar w:fldCharType="end"/>
      </w:r>
      <w:r>
        <w:rPr>
          <w:noProof/>
        </w:rPr>
        <w:fldChar w:fldCharType="end"/>
      </w:r>
    </w:p>
    <w:p w14:paraId="1D022087" w14:textId="77777777" w:rsidR="00B94D0D" w:rsidRPr="00B94D0D" w:rsidRDefault="00B94D0D" w:rsidP="007D7D0D"/>
    <w:p w14:paraId="75A6A6A5" w14:textId="77777777" w:rsidR="00B94D0D" w:rsidRPr="00B94D0D" w:rsidRDefault="00B94D0D" w:rsidP="007D7D0D">
      <w:r w:rsidRPr="00B94D0D">
        <w:t>Navigate to the file named “repository.config” in the unzipped directory.  You should find it in: …\RTC-VisualStudio-Client-repo-3.0.1\im\repo\rtc-vsclient-</w:t>
      </w:r>
    </w:p>
    <w:p w14:paraId="1553EC59" w14:textId="77777777" w:rsidR="00B94D0D" w:rsidRPr="00B94D0D" w:rsidRDefault="00B94D0D" w:rsidP="007D7D0D">
      <w:r w:rsidRPr="00B94D0D">
        <w:t>offering\offering-repo..</w:t>
      </w:r>
    </w:p>
    <w:p w14:paraId="4F9ED518" w14:textId="77777777" w:rsidR="00B94D0D" w:rsidRPr="00B94D0D" w:rsidRDefault="005642C0" w:rsidP="007D7D0D">
      <w:r>
        <w:rPr>
          <w:noProof/>
        </w:rPr>
        <w:fldChar w:fldCharType="begin"/>
      </w:r>
      <w:r>
        <w:rPr>
          <w:noProof/>
        </w:rPr>
        <w:instrText xml:space="preserve"> INCLUDEPICTURE  "cid:image003.png@01CEDBBD.1811BA80" \* MERGEFORMATINET </w:instrText>
      </w:r>
      <w:r>
        <w:rPr>
          <w:noProof/>
        </w:rPr>
        <w:fldChar w:fldCharType="separate"/>
      </w:r>
      <w:r w:rsidR="00A75853">
        <w:rPr>
          <w:noProof/>
        </w:rPr>
        <w:fldChar w:fldCharType="begin"/>
      </w:r>
      <w:r w:rsidR="00A75853">
        <w:rPr>
          <w:noProof/>
        </w:rPr>
        <w:instrText xml:space="preserve"> </w:instrText>
      </w:r>
      <w:r w:rsidR="00A75853">
        <w:rPr>
          <w:noProof/>
        </w:rPr>
        <w:instrText>INCLUDEPICTURE  "cid:image003.png@01CEDBBD.1811BA80" \* MERGEFORMATINET</w:instrText>
      </w:r>
      <w:r w:rsidR="00A75853">
        <w:rPr>
          <w:noProof/>
        </w:rPr>
        <w:instrText xml:space="preserve"> </w:instrText>
      </w:r>
      <w:r w:rsidR="00A75853">
        <w:rPr>
          <w:noProof/>
        </w:rPr>
        <w:fldChar w:fldCharType="separate"/>
      </w:r>
      <w:r w:rsidR="00A75853">
        <w:rPr>
          <w:noProof/>
        </w:rPr>
        <w:pict w14:anchorId="0B78369D">
          <v:shape id="_x0000_i1030" type="#_x0000_t75" style="width:589.15pt;height:157.75pt;visibility:visible">
            <v:imagedata r:id="rId23" r:href="rId24"/>
          </v:shape>
        </w:pict>
      </w:r>
      <w:r w:rsidR="00A75853">
        <w:rPr>
          <w:noProof/>
        </w:rPr>
        <w:fldChar w:fldCharType="end"/>
      </w:r>
      <w:r>
        <w:rPr>
          <w:noProof/>
        </w:rPr>
        <w:fldChar w:fldCharType="end"/>
      </w:r>
    </w:p>
    <w:p w14:paraId="1B61CD7E" w14:textId="77777777" w:rsidR="00B94D0D" w:rsidRPr="00B94D0D" w:rsidRDefault="00B94D0D" w:rsidP="007D7D0D"/>
    <w:p w14:paraId="12151119" w14:textId="77777777" w:rsidR="00B94D0D" w:rsidRPr="00B94D0D" w:rsidRDefault="00B94D0D" w:rsidP="007D7D0D">
      <w:r w:rsidRPr="00B94D0D">
        <w:t>Select it and choose “Open”, then “OK”, then “Apply”, and finally “OK” again.  Once added to the list of Installation Managers Repositories.  Choose the “Install” in Installation Manager:</w:t>
      </w:r>
    </w:p>
    <w:p w14:paraId="4D3DBA02" w14:textId="77777777" w:rsidR="00B94D0D" w:rsidRPr="00B94D0D" w:rsidRDefault="005642C0" w:rsidP="007D7D0D">
      <w:r>
        <w:rPr>
          <w:noProof/>
        </w:rPr>
        <w:fldChar w:fldCharType="begin"/>
      </w:r>
      <w:r>
        <w:rPr>
          <w:noProof/>
        </w:rPr>
        <w:instrText xml:space="preserve"> INCLUDEPICTURE  "cid:image004.jpg@01CEDBBD.1811BA80" \* MERGEFORMATINET </w:instrText>
      </w:r>
      <w:r>
        <w:rPr>
          <w:noProof/>
        </w:rPr>
        <w:fldChar w:fldCharType="separate"/>
      </w:r>
      <w:r w:rsidR="00A75853">
        <w:rPr>
          <w:noProof/>
        </w:rPr>
        <w:fldChar w:fldCharType="begin"/>
      </w:r>
      <w:r w:rsidR="00A75853">
        <w:rPr>
          <w:noProof/>
        </w:rPr>
        <w:instrText xml:space="preserve"> </w:instrText>
      </w:r>
      <w:r w:rsidR="00A75853">
        <w:rPr>
          <w:noProof/>
        </w:rPr>
        <w:instrText>INCLUDEPICTURE  "cid:image004.jpg@01CEDBBD.1811BA80" \* MERGEFORMATINET</w:instrText>
      </w:r>
      <w:r w:rsidR="00A75853">
        <w:rPr>
          <w:noProof/>
        </w:rPr>
        <w:instrText xml:space="preserve"> </w:instrText>
      </w:r>
      <w:r w:rsidR="00A75853">
        <w:rPr>
          <w:noProof/>
        </w:rPr>
        <w:fldChar w:fldCharType="separate"/>
      </w:r>
      <w:r w:rsidR="00A75853">
        <w:rPr>
          <w:noProof/>
        </w:rPr>
        <w:pict w14:anchorId="1DD3CC86">
          <v:shape id="_x0000_i1031" type="#_x0000_t75" style="width:306.8pt;height:212.25pt;visibility:visible">
            <v:imagedata r:id="rId25" r:href="rId26"/>
          </v:shape>
        </w:pict>
      </w:r>
      <w:r w:rsidR="00A75853">
        <w:rPr>
          <w:noProof/>
        </w:rPr>
        <w:fldChar w:fldCharType="end"/>
      </w:r>
      <w:r>
        <w:rPr>
          <w:noProof/>
        </w:rPr>
        <w:fldChar w:fldCharType="end"/>
      </w:r>
    </w:p>
    <w:p w14:paraId="5415B4F8" w14:textId="77777777" w:rsidR="00B94D0D" w:rsidRPr="00B94D0D" w:rsidRDefault="00B94D0D" w:rsidP="007D7D0D"/>
    <w:p w14:paraId="5FCC6A8E" w14:textId="77777777" w:rsidR="00B94D0D" w:rsidRPr="00B94D0D" w:rsidRDefault="00B94D0D" w:rsidP="007D7D0D">
      <w:r w:rsidRPr="00B94D0D">
        <w:t>Check the box for “Rational Team Concert – client for Microsoft Visual Studio IDE” and then “next”</w:t>
      </w:r>
    </w:p>
    <w:p w14:paraId="4020A8F8" w14:textId="77777777" w:rsidR="00B94D0D" w:rsidRPr="00B94D0D" w:rsidRDefault="00B94D0D" w:rsidP="007D7D0D"/>
    <w:p w14:paraId="3FFF14B3" w14:textId="77777777" w:rsidR="00B94D0D" w:rsidRPr="00B94D0D" w:rsidRDefault="005642C0" w:rsidP="007D7D0D">
      <w:r>
        <w:rPr>
          <w:noProof/>
        </w:rPr>
        <w:fldChar w:fldCharType="begin"/>
      </w:r>
      <w:r>
        <w:rPr>
          <w:noProof/>
        </w:rPr>
        <w:instrText xml:space="preserve"> INCLUDEPICTURE  "cid:image005.jpg@01CEDBBD.1811BA80" \* MERGEFORMATINET </w:instrText>
      </w:r>
      <w:r>
        <w:rPr>
          <w:noProof/>
        </w:rPr>
        <w:fldChar w:fldCharType="separate"/>
      </w:r>
      <w:r w:rsidR="00A75853">
        <w:rPr>
          <w:noProof/>
        </w:rPr>
        <w:fldChar w:fldCharType="begin"/>
      </w:r>
      <w:r w:rsidR="00A75853">
        <w:rPr>
          <w:noProof/>
        </w:rPr>
        <w:instrText xml:space="preserve"> </w:instrText>
      </w:r>
      <w:r w:rsidR="00A75853">
        <w:rPr>
          <w:noProof/>
        </w:rPr>
        <w:instrText>INCLUDEPICTURE  "cid:image005.jpg@01CEDBBD.1811BA80" \* MERGEFORMATINET</w:instrText>
      </w:r>
      <w:r w:rsidR="00A75853">
        <w:rPr>
          <w:noProof/>
        </w:rPr>
        <w:instrText xml:space="preserve"> </w:instrText>
      </w:r>
      <w:r w:rsidR="00A75853">
        <w:rPr>
          <w:noProof/>
        </w:rPr>
        <w:fldChar w:fldCharType="separate"/>
      </w:r>
      <w:r w:rsidR="00A75853">
        <w:rPr>
          <w:noProof/>
        </w:rPr>
        <w:pict w14:anchorId="6159FFF4">
          <v:shape id="_x0000_i1032" type="#_x0000_t75" style="width:430.1pt;height:309.9pt;visibility:visible">
            <v:imagedata r:id="rId27" r:href="rId28"/>
          </v:shape>
        </w:pict>
      </w:r>
      <w:r w:rsidR="00A75853">
        <w:rPr>
          <w:noProof/>
        </w:rPr>
        <w:fldChar w:fldCharType="end"/>
      </w:r>
      <w:r>
        <w:rPr>
          <w:noProof/>
        </w:rPr>
        <w:fldChar w:fldCharType="end"/>
      </w:r>
    </w:p>
    <w:p w14:paraId="37C9F25E" w14:textId="77777777" w:rsidR="00B94D0D" w:rsidRPr="00B94D0D" w:rsidRDefault="00B94D0D" w:rsidP="007D7D0D"/>
    <w:p w14:paraId="5963C3BC" w14:textId="77777777" w:rsidR="00B94D0D" w:rsidRPr="00B94D0D" w:rsidRDefault="00B94D0D" w:rsidP="007D7D0D">
      <w:r w:rsidRPr="00B94D0D">
        <w:t>Move thru and use the default selection to install the software.  It will find Visual Studio and install the plug-in.  You can now open VS and you should see the “Team Concert” menu:</w:t>
      </w:r>
    </w:p>
    <w:p w14:paraId="6358D6FD" w14:textId="77777777" w:rsidR="00B94D0D" w:rsidRPr="00B94D0D" w:rsidRDefault="005642C0" w:rsidP="007D7D0D">
      <w:r>
        <w:rPr>
          <w:noProof/>
        </w:rPr>
        <w:fldChar w:fldCharType="begin"/>
      </w:r>
      <w:r>
        <w:rPr>
          <w:noProof/>
        </w:rPr>
        <w:instrText xml:space="preserve"> INCLUDEPICTURE  "cid:image006.png@01CEDBBD.1811BA80" \* MERGEFORMATINET </w:instrText>
      </w:r>
      <w:r>
        <w:rPr>
          <w:noProof/>
        </w:rPr>
        <w:fldChar w:fldCharType="separate"/>
      </w:r>
      <w:r w:rsidR="00A75853">
        <w:rPr>
          <w:noProof/>
        </w:rPr>
        <w:fldChar w:fldCharType="begin"/>
      </w:r>
      <w:r w:rsidR="00A75853">
        <w:rPr>
          <w:noProof/>
        </w:rPr>
        <w:instrText xml:space="preserve"> </w:instrText>
      </w:r>
      <w:r w:rsidR="00A75853">
        <w:rPr>
          <w:noProof/>
        </w:rPr>
        <w:instrText>INCLUDEPICTURE  "cid:image006.png@01CEDBBD.1811BA80" \* MERGEFORMATINET</w:instrText>
      </w:r>
      <w:r w:rsidR="00A75853">
        <w:rPr>
          <w:noProof/>
        </w:rPr>
        <w:instrText xml:space="preserve"> </w:instrText>
      </w:r>
      <w:r w:rsidR="00A75853">
        <w:rPr>
          <w:noProof/>
        </w:rPr>
        <w:fldChar w:fldCharType="separate"/>
      </w:r>
      <w:r w:rsidR="00A75853">
        <w:rPr>
          <w:noProof/>
        </w:rPr>
        <w:pict w14:anchorId="54BD1439">
          <v:shape id="_x0000_i1033" type="#_x0000_t75" style="width:433.25pt;height:175.3pt;visibility:visible">
            <v:imagedata r:id="rId29" r:href="rId30"/>
          </v:shape>
        </w:pict>
      </w:r>
      <w:r w:rsidR="00A75853">
        <w:rPr>
          <w:noProof/>
        </w:rPr>
        <w:fldChar w:fldCharType="end"/>
      </w:r>
      <w:r>
        <w:rPr>
          <w:noProof/>
        </w:rPr>
        <w:fldChar w:fldCharType="end"/>
      </w:r>
    </w:p>
    <w:p w14:paraId="623CA3FD" w14:textId="77777777" w:rsidR="00B94D0D" w:rsidRPr="00B94D0D" w:rsidRDefault="00B94D0D"/>
    <w:p w14:paraId="4B6C1952" w14:textId="77777777" w:rsidR="00B94D0D" w:rsidRPr="00077AFC" w:rsidRDefault="00077AFC" w:rsidP="005A6A10">
      <w:pPr>
        <w:rPr>
          <w:b/>
          <w:lang w:eastAsia="x-none"/>
        </w:rPr>
      </w:pPr>
      <w:r w:rsidRPr="00077AFC">
        <w:rPr>
          <w:b/>
          <w:lang w:eastAsia="x-none"/>
        </w:rPr>
        <w:t>Microsoft Anti-Cross Site Scripting Library V4.2</w:t>
      </w:r>
    </w:p>
    <w:p w14:paraId="0D1434A9" w14:textId="77777777" w:rsidR="00077AFC" w:rsidRDefault="00077AFC" w:rsidP="005A6A10">
      <w:r>
        <w:t>Run the executable you downloaded and follow the default prompts.  If prompted for a .NET version of the assemblies to install, select .NET 3.5.</w:t>
      </w:r>
    </w:p>
    <w:p w14:paraId="5B34F103" w14:textId="77777777" w:rsidR="00EE3708" w:rsidRDefault="00EE3708" w:rsidP="00EE3708">
      <w:pPr>
        <w:pStyle w:val="Heading1"/>
        <w:rPr>
          <w:lang w:val="en-US"/>
        </w:rPr>
      </w:pPr>
      <w:r>
        <w:br w:type="page"/>
      </w:r>
      <w:bookmarkStart w:id="19" w:name="_Toc404255113"/>
      <w:r>
        <w:rPr>
          <w:lang w:val="en-US"/>
        </w:rPr>
        <w:t>4. Obtaining VCL Code from RTC</w:t>
      </w:r>
      <w:bookmarkEnd w:id="19"/>
    </w:p>
    <w:p w14:paraId="190EF415" w14:textId="77777777" w:rsidR="00EE3708" w:rsidRDefault="00EE3708" w:rsidP="00EE3708">
      <w:pPr>
        <w:rPr>
          <w:lang w:eastAsia="x-none"/>
        </w:rPr>
      </w:pPr>
      <w:r>
        <w:rPr>
          <w:lang w:eastAsia="x-none"/>
        </w:rPr>
        <w:t xml:space="preserve">After you have installed all the required components, you will be ready to open Visual Studio 2010 Ultimate and obtain the latest VCL code from the RTC code repository.  </w:t>
      </w:r>
    </w:p>
    <w:p w14:paraId="6DB683FF" w14:textId="77777777" w:rsidR="00F77335" w:rsidRDefault="00F77335" w:rsidP="00EE3708">
      <w:pPr>
        <w:rPr>
          <w:lang w:eastAsia="x-none"/>
        </w:rPr>
      </w:pPr>
    </w:p>
    <w:p w14:paraId="0DF2BA96" w14:textId="77777777" w:rsidR="00F77335" w:rsidRDefault="00F77335" w:rsidP="00EE3708">
      <w:pPr>
        <w:rPr>
          <w:lang w:eastAsia="x-none"/>
        </w:rPr>
      </w:pPr>
      <w:r>
        <w:rPr>
          <w:lang w:eastAsia="x-none"/>
        </w:rPr>
        <w:t>You will need to verify that your account is set up for RTC access in the MHLTH (CM) repository.</w:t>
      </w:r>
    </w:p>
    <w:p w14:paraId="33ECC42A" w14:textId="77777777" w:rsidR="00F77335" w:rsidRDefault="00F77335" w:rsidP="00EE3708">
      <w:pPr>
        <w:rPr>
          <w:lang w:eastAsia="x-none"/>
        </w:rPr>
      </w:pPr>
    </w:p>
    <w:p w14:paraId="1D2E5787" w14:textId="77777777" w:rsidR="00F77335" w:rsidRDefault="00F77335" w:rsidP="00EE3708">
      <w:pPr>
        <w:rPr>
          <w:lang w:eastAsia="x-none"/>
        </w:rPr>
      </w:pPr>
      <w:r>
        <w:rPr>
          <w:lang w:eastAsia="x-none"/>
        </w:rPr>
        <w:t>In Visual Studio, Go to Team Concert -&gt; Windows -&gt; Team Artifacts</w:t>
      </w:r>
    </w:p>
    <w:p w14:paraId="15E08879" w14:textId="77777777" w:rsidR="00F77335" w:rsidRDefault="00A75853" w:rsidP="00EE3708">
      <w:pPr>
        <w:rPr>
          <w:lang w:eastAsia="x-none"/>
        </w:rPr>
      </w:pPr>
      <w:r>
        <w:rPr>
          <w:lang w:eastAsia="x-none"/>
        </w:rPr>
        <w:pict w14:anchorId="74BDADB7">
          <v:shape id="_x0000_i1034" type="#_x0000_t75" style="width:319.3pt;height:226.65pt">
            <v:imagedata r:id="rId31" o:title=""/>
          </v:shape>
        </w:pict>
      </w:r>
    </w:p>
    <w:p w14:paraId="61E046CC" w14:textId="77777777" w:rsidR="00F77335" w:rsidRDefault="00F77335" w:rsidP="00EE3708">
      <w:pPr>
        <w:rPr>
          <w:lang w:eastAsia="x-none"/>
        </w:rPr>
      </w:pPr>
    </w:p>
    <w:p w14:paraId="7408ECD4" w14:textId="77777777" w:rsidR="00F77335" w:rsidRDefault="00F77335" w:rsidP="00EE3708">
      <w:pPr>
        <w:rPr>
          <w:lang w:eastAsia="x-none"/>
        </w:rPr>
      </w:pPr>
      <w:r>
        <w:rPr>
          <w:lang w:eastAsia="x-none"/>
        </w:rPr>
        <w:br w:type="page"/>
        <w:t>In the Team Artifacts window, right click Repository Connections, and select New -&gt; Jazz Repository Connection</w:t>
      </w:r>
    </w:p>
    <w:p w14:paraId="1572705D" w14:textId="77777777" w:rsidR="00F77335" w:rsidRDefault="00A75853" w:rsidP="00EE3708">
      <w:pPr>
        <w:rPr>
          <w:lang w:eastAsia="x-none"/>
        </w:rPr>
      </w:pPr>
      <w:r>
        <w:rPr>
          <w:lang w:eastAsia="x-none"/>
        </w:rPr>
        <w:pict w14:anchorId="2BBE2B9C">
          <v:shape id="_x0000_i1035" type="#_x0000_t75" style="width:364.4pt;height:338.7pt">
            <v:imagedata r:id="rId32" o:title=""/>
          </v:shape>
        </w:pict>
      </w:r>
    </w:p>
    <w:p w14:paraId="624D5043" w14:textId="77777777" w:rsidR="00F77335" w:rsidRDefault="00F77335" w:rsidP="00EE3708">
      <w:pPr>
        <w:rPr>
          <w:lang w:eastAsia="x-none"/>
        </w:rPr>
      </w:pPr>
    </w:p>
    <w:p w14:paraId="4B0D082F" w14:textId="77777777" w:rsidR="00F77335" w:rsidRDefault="00F77335" w:rsidP="00EE3708">
      <w:pPr>
        <w:rPr>
          <w:lang w:eastAsia="x-none"/>
        </w:rPr>
      </w:pPr>
      <w:r>
        <w:rPr>
          <w:lang w:eastAsia="x-none"/>
        </w:rPr>
        <w:br w:type="page"/>
        <w:t>Fill in the requested fields with information shown in the following graphic.  You will need to enter your own User ID and Password.</w:t>
      </w:r>
      <w:r w:rsidR="00896D5D">
        <w:rPr>
          <w:lang w:eastAsia="x-none"/>
        </w:rPr>
        <w:t xml:space="preserve">  Click OK when finished.</w:t>
      </w:r>
    </w:p>
    <w:p w14:paraId="4DFFD7DA" w14:textId="77777777" w:rsidR="00F77335" w:rsidRDefault="00A75853" w:rsidP="00EE3708">
      <w:pPr>
        <w:rPr>
          <w:noProof/>
        </w:rPr>
      </w:pPr>
      <w:r>
        <w:rPr>
          <w:noProof/>
        </w:rPr>
        <w:pict w14:anchorId="399BC954">
          <v:shape id="Picture 7" o:spid="_x0000_i1036" type="#_x0000_t75" style="width:406.35pt;height:483.95pt;visibility:visible">
            <v:imagedata r:id="rId33" o:title=""/>
          </v:shape>
        </w:pict>
      </w:r>
    </w:p>
    <w:p w14:paraId="6B08ABCC" w14:textId="77777777" w:rsidR="00F77335" w:rsidRDefault="00896D5D" w:rsidP="00EE3708">
      <w:pPr>
        <w:rPr>
          <w:lang w:eastAsia="x-none"/>
        </w:rPr>
      </w:pPr>
      <w:r>
        <w:rPr>
          <w:lang w:eastAsia="x-none"/>
        </w:rPr>
        <w:br w:type="page"/>
        <w:t>Next you will need to set up a sandbox for the code from RTC to reside on your machine.  In the Team Artifacts window, right-click Sandboxes</w:t>
      </w:r>
      <w:r w:rsidR="00997ED9">
        <w:rPr>
          <w:lang w:eastAsia="x-none"/>
        </w:rPr>
        <w:t xml:space="preserve"> and select New Sandbox.</w:t>
      </w:r>
    </w:p>
    <w:p w14:paraId="46B396A3" w14:textId="77777777" w:rsidR="00997ED9" w:rsidRDefault="00A75853" w:rsidP="00EE3708">
      <w:pPr>
        <w:rPr>
          <w:lang w:eastAsia="x-none"/>
        </w:rPr>
      </w:pPr>
      <w:r>
        <w:rPr>
          <w:lang w:eastAsia="x-none"/>
        </w:rPr>
        <w:pict w14:anchorId="28876433">
          <v:shape id="_x0000_i1037" type="#_x0000_t75" style="width:226.65pt;height:266.1pt">
            <v:imagedata r:id="rId34" o:title=""/>
          </v:shape>
        </w:pict>
      </w:r>
    </w:p>
    <w:p w14:paraId="72A6C9D9" w14:textId="77777777" w:rsidR="00997ED9" w:rsidRDefault="00997ED9" w:rsidP="00EE3708">
      <w:pPr>
        <w:rPr>
          <w:lang w:eastAsia="x-none"/>
        </w:rPr>
      </w:pPr>
    </w:p>
    <w:p w14:paraId="039A737C" w14:textId="77777777" w:rsidR="00997ED9" w:rsidRDefault="00997ED9" w:rsidP="00EE3708">
      <w:pPr>
        <w:rPr>
          <w:lang w:eastAsia="x-none"/>
        </w:rPr>
      </w:pPr>
      <w:r>
        <w:rPr>
          <w:lang w:eastAsia="x-none"/>
        </w:rPr>
        <w:t>In the New Sandbox window, type in the location you’d like the code to be placed, and click OK.</w:t>
      </w:r>
    </w:p>
    <w:p w14:paraId="574D1404" w14:textId="77777777" w:rsidR="00110F59" w:rsidRDefault="00A75853" w:rsidP="00110F59">
      <w:pPr>
        <w:rPr>
          <w:noProof/>
        </w:rPr>
      </w:pPr>
      <w:r>
        <w:rPr>
          <w:noProof/>
        </w:rPr>
        <w:pict w14:anchorId="6D1BB358">
          <v:shape id="Picture 8" o:spid="_x0000_i1038" type="#_x0000_t75" style="width:375.05pt;height:150.25pt;visibility:visible">
            <v:imagedata r:id="rId35" o:title=""/>
          </v:shape>
        </w:pict>
      </w:r>
    </w:p>
    <w:p w14:paraId="4305D198" w14:textId="77777777" w:rsidR="00110F59" w:rsidRDefault="00110F59" w:rsidP="00110F59">
      <w:pPr>
        <w:rPr>
          <w:noProof/>
        </w:rPr>
      </w:pPr>
    </w:p>
    <w:p w14:paraId="51467C86" w14:textId="77777777" w:rsidR="00110F59" w:rsidRDefault="00110F59" w:rsidP="00110F59">
      <w:pPr>
        <w:rPr>
          <w:noProof/>
        </w:rPr>
      </w:pPr>
      <w:r>
        <w:rPr>
          <w:noProof/>
        </w:rPr>
        <w:t>At this point you should be able to obtain the VCL code.</w:t>
      </w:r>
    </w:p>
    <w:p w14:paraId="18240563" w14:textId="77777777" w:rsidR="00110F59" w:rsidRDefault="00110F59" w:rsidP="00110F59">
      <w:pPr>
        <w:rPr>
          <w:noProof/>
        </w:rPr>
      </w:pPr>
    </w:p>
    <w:p w14:paraId="38EF5F3D" w14:textId="77777777" w:rsidR="005003CA" w:rsidRDefault="00110F59" w:rsidP="00110F59">
      <w:pPr>
        <w:pStyle w:val="Heading1"/>
        <w:rPr>
          <w:lang w:val="en-US"/>
        </w:rPr>
      </w:pPr>
      <w:r>
        <w:br w:type="page"/>
      </w:r>
      <w:bookmarkStart w:id="20" w:name="_Toc404255114"/>
      <w:r>
        <w:rPr>
          <w:lang w:val="en-US"/>
        </w:rPr>
        <w:t>5. Overview of the VCL Solution</w:t>
      </w:r>
      <w:bookmarkEnd w:id="20"/>
    </w:p>
    <w:p w14:paraId="52256A72" w14:textId="77777777" w:rsidR="00110F59" w:rsidRDefault="006D5D90" w:rsidP="00110F59">
      <w:pPr>
        <w:rPr>
          <w:lang w:eastAsia="x-none"/>
        </w:rPr>
      </w:pPr>
      <w:r>
        <w:rPr>
          <w:lang w:eastAsia="x-none"/>
        </w:rPr>
        <w:t>From Visual Studio, navigate to the Solution Explorer.</w:t>
      </w:r>
    </w:p>
    <w:p w14:paraId="0071759A" w14:textId="77777777" w:rsidR="006D5D90" w:rsidRDefault="00A75853" w:rsidP="00110F59">
      <w:pPr>
        <w:rPr>
          <w:noProof/>
        </w:rPr>
      </w:pPr>
      <w:r>
        <w:rPr>
          <w:noProof/>
        </w:rPr>
        <w:pict w14:anchorId="5ABC275C">
          <v:shape id="Picture 9" o:spid="_x0000_i1039" type="#_x0000_t75" style="width:230.4pt;height:166.55pt;visibility:visible">
            <v:imagedata r:id="rId36" o:title=""/>
          </v:shape>
        </w:pict>
      </w:r>
    </w:p>
    <w:p w14:paraId="1BB954C9" w14:textId="77777777" w:rsidR="006D5D90" w:rsidRDefault="006D5D90" w:rsidP="00110F59">
      <w:pPr>
        <w:rPr>
          <w:noProof/>
        </w:rPr>
      </w:pPr>
    </w:p>
    <w:p w14:paraId="2FF67392" w14:textId="77777777" w:rsidR="006D5D90" w:rsidRDefault="009370C8" w:rsidP="00110F59">
      <w:pPr>
        <w:rPr>
          <w:lang w:eastAsia="x-none"/>
        </w:rPr>
      </w:pPr>
      <w:r>
        <w:rPr>
          <w:lang w:eastAsia="x-none"/>
        </w:rPr>
        <w:t>The MasterSolution contains all the projects necessary to compile and run the VCL applications.</w:t>
      </w:r>
    </w:p>
    <w:p w14:paraId="1CBC7122" w14:textId="77777777" w:rsidR="009370C8" w:rsidRDefault="009370C8" w:rsidP="00110F59">
      <w:pPr>
        <w:rPr>
          <w:lang w:eastAsia="x-none"/>
        </w:rPr>
      </w:pPr>
    </w:p>
    <w:p w14:paraId="044CF352" w14:textId="77777777" w:rsidR="009370C8" w:rsidRDefault="009370C8" w:rsidP="00110F59">
      <w:pPr>
        <w:rPr>
          <w:lang w:eastAsia="x-none"/>
        </w:rPr>
      </w:pPr>
      <w:r>
        <w:rPr>
          <w:lang w:eastAsia="x-none"/>
        </w:rPr>
        <w:t>All of the *.Web projects contain the web application code.  They are the presentation layer projects.</w:t>
      </w:r>
    </w:p>
    <w:p w14:paraId="171F30F9" w14:textId="77777777" w:rsidR="009370C8" w:rsidRDefault="009370C8" w:rsidP="00110F59">
      <w:pPr>
        <w:rPr>
          <w:lang w:eastAsia="x-none"/>
        </w:rPr>
      </w:pPr>
    </w:p>
    <w:p w14:paraId="22A687AE" w14:textId="77777777" w:rsidR="009370C8" w:rsidRDefault="009370C8" w:rsidP="00110F59">
      <w:pPr>
        <w:rPr>
          <w:lang w:eastAsia="x-none"/>
        </w:rPr>
      </w:pPr>
      <w:r>
        <w:rPr>
          <w:lang w:eastAsia="x-none"/>
        </w:rPr>
        <w:t>The CrisisCenter.Data project is the data layer project, and contains code that interfaces between the presentation layer and the database.</w:t>
      </w:r>
    </w:p>
    <w:p w14:paraId="69AFD76B" w14:textId="77777777" w:rsidR="009370C8" w:rsidRDefault="009370C8" w:rsidP="00110F59">
      <w:pPr>
        <w:rPr>
          <w:lang w:eastAsia="x-none"/>
        </w:rPr>
      </w:pPr>
    </w:p>
    <w:p w14:paraId="19E804B8" w14:textId="77777777" w:rsidR="009370C8" w:rsidRDefault="009370C8" w:rsidP="00110F59">
      <w:pPr>
        <w:rPr>
          <w:lang w:eastAsia="x-none"/>
        </w:rPr>
      </w:pPr>
      <w:r>
        <w:rPr>
          <w:lang w:eastAsia="x-none"/>
        </w:rPr>
        <w:t>The CrisisCenter.WebServices project is the web service layer, and contains the code that is responsible for interfacing with MDWS, which in turn interfaces with VistA to obtain patient data.</w:t>
      </w:r>
    </w:p>
    <w:p w14:paraId="7509C4BB" w14:textId="77777777" w:rsidR="009370C8" w:rsidRDefault="009370C8" w:rsidP="00110F59">
      <w:pPr>
        <w:rPr>
          <w:lang w:eastAsia="x-none"/>
        </w:rPr>
      </w:pPr>
    </w:p>
    <w:p w14:paraId="12CD3B7D" w14:textId="77777777" w:rsidR="009370C8" w:rsidRDefault="009370C8" w:rsidP="00110F59">
      <w:pPr>
        <w:rPr>
          <w:lang w:eastAsia="x-none"/>
        </w:rPr>
      </w:pPr>
      <w:r>
        <w:rPr>
          <w:lang w:eastAsia="x-none"/>
        </w:rPr>
        <w:t>The CrisisCenter.Managers project contains legacy code that interfaces between the presentation layer and the web service layer.</w:t>
      </w:r>
    </w:p>
    <w:p w14:paraId="666FE022" w14:textId="77777777" w:rsidR="009370C8" w:rsidRDefault="009370C8" w:rsidP="00110F59">
      <w:pPr>
        <w:rPr>
          <w:lang w:eastAsia="x-none"/>
        </w:rPr>
      </w:pPr>
    </w:p>
    <w:p w14:paraId="6CF65B41" w14:textId="77777777" w:rsidR="009370C8" w:rsidRDefault="009370C8" w:rsidP="00110F59">
      <w:pPr>
        <w:rPr>
          <w:lang w:eastAsia="x-none"/>
        </w:rPr>
      </w:pPr>
      <w:r>
        <w:rPr>
          <w:lang w:eastAsia="x-none"/>
        </w:rPr>
        <w:t>The CrisisCenter.Service project contains common functionality among all the projects.  It also serves as a business logic layer.</w:t>
      </w:r>
    </w:p>
    <w:p w14:paraId="4217C3D3" w14:textId="77777777" w:rsidR="00276685" w:rsidRDefault="00DB417D" w:rsidP="00AD31F0">
      <w:pPr>
        <w:pStyle w:val="Heading1"/>
        <w:rPr>
          <w:lang w:val="en-US"/>
        </w:rPr>
      </w:pPr>
      <w:r>
        <w:br w:type="page"/>
      </w:r>
      <w:bookmarkStart w:id="21" w:name="_Toc404255115"/>
      <w:r w:rsidR="00AD31F0">
        <w:rPr>
          <w:lang w:val="en-US"/>
        </w:rPr>
        <w:t>6. Running VCL on a GFE</w:t>
      </w:r>
      <w:bookmarkEnd w:id="21"/>
    </w:p>
    <w:p w14:paraId="24C04F32" w14:textId="77777777" w:rsidR="00276685" w:rsidRDefault="00276685" w:rsidP="00276685">
      <w:r>
        <w:t>To run VCL on a GFE, you will need to select one of the .Web projects as the startup project in Visual Studio.  Begin running the project in debug mode to begin executing the application – Visual Studio will use its internal web server to host the application.</w:t>
      </w:r>
    </w:p>
    <w:p w14:paraId="00AAE6F7" w14:textId="77777777" w:rsidR="00B43B35" w:rsidRDefault="00B43B35" w:rsidP="00276685"/>
    <w:p w14:paraId="376B553E" w14:textId="77777777" w:rsidR="00B43B35" w:rsidRDefault="00B43B35" w:rsidP="00276685">
      <w:r>
        <w:t>All three VCL applications (Hotline, Admin, and Response) have a warning banner that you must acknowledge before proceeding.  This is to satisfy VA 6500 requirements.</w:t>
      </w:r>
    </w:p>
    <w:p w14:paraId="2BB1F841" w14:textId="77777777" w:rsidR="002079A7" w:rsidRDefault="002079A7" w:rsidP="00276685"/>
    <w:p w14:paraId="658D948D" w14:textId="77777777" w:rsidR="002079A7" w:rsidRDefault="002079A7" w:rsidP="00276685">
      <w:r>
        <w:t>All three VCL applications must also be logged in to before using them.  The following information is what you will need in order to log in:</w:t>
      </w:r>
    </w:p>
    <w:p w14:paraId="0388D53F" w14:textId="77777777" w:rsidR="002079A7" w:rsidRDefault="002079A7" w:rsidP="00276685"/>
    <w:p w14:paraId="33697434" w14:textId="77777777" w:rsidR="002079A7" w:rsidRDefault="002079A7" w:rsidP="00276685">
      <w:r>
        <w:tab/>
        <w:t>VISN: VISN1 – CPM VISN</w:t>
      </w:r>
    </w:p>
    <w:p w14:paraId="6F9BD012" w14:textId="77777777" w:rsidR="002079A7" w:rsidRDefault="002079A7" w:rsidP="00276685">
      <w:r>
        <w:tab/>
      </w:r>
      <w:r w:rsidR="008D2C6F">
        <w:t>Site: Dev</w:t>
      </w:r>
    </w:p>
    <w:p w14:paraId="478A32EE" w14:textId="77777777" w:rsidR="008D2C6F" w:rsidRDefault="008D2C6F" w:rsidP="00276685">
      <w:r>
        <w:tab/>
        <w:t>Access Code: 1programmer</w:t>
      </w:r>
    </w:p>
    <w:p w14:paraId="1BD0BFFC" w14:textId="77777777" w:rsidR="008D2C6F" w:rsidRDefault="008D2C6F" w:rsidP="00276685">
      <w:r>
        <w:tab/>
        <w:t>Verify Code: programmer1</w:t>
      </w:r>
    </w:p>
    <w:p w14:paraId="3261F320" w14:textId="77777777" w:rsidR="00B43B35" w:rsidRDefault="00B43B35" w:rsidP="00276685"/>
    <w:p w14:paraId="72B8DE86" w14:textId="77777777" w:rsidR="00B43B35" w:rsidRDefault="00B43B35" w:rsidP="00B43B35">
      <w:pPr>
        <w:pStyle w:val="Heading2"/>
      </w:pPr>
      <w:bookmarkStart w:id="22" w:name="_Toc404255116"/>
      <w:r>
        <w:t>6.1 Running Hotline</w:t>
      </w:r>
      <w:bookmarkEnd w:id="22"/>
    </w:p>
    <w:p w14:paraId="393DBAF5" w14:textId="77777777" w:rsidR="00B43B35" w:rsidRDefault="002079A7" w:rsidP="00B43B35">
      <w:r>
        <w:t>Hotline will load with a screen similar to this.</w:t>
      </w:r>
    </w:p>
    <w:p w14:paraId="103A21A6" w14:textId="77777777" w:rsidR="008D2C6F" w:rsidRDefault="00A75853" w:rsidP="00B43B35">
      <w:pPr>
        <w:rPr>
          <w:noProof/>
        </w:rPr>
      </w:pPr>
      <w:r>
        <w:rPr>
          <w:noProof/>
        </w:rPr>
        <w:pict w14:anchorId="7F3EDFF1">
          <v:shape id="_x0000_i1040" type="#_x0000_t75" style="width:468.3pt;height:276.75pt;visibility:visible">
            <v:imagedata r:id="rId37" o:title=""/>
          </v:shape>
        </w:pict>
      </w:r>
    </w:p>
    <w:p w14:paraId="21298C36" w14:textId="77777777" w:rsidR="008D2C6F" w:rsidRDefault="008D2C6F" w:rsidP="00B43B35">
      <w:pPr>
        <w:rPr>
          <w:noProof/>
        </w:rPr>
      </w:pPr>
    </w:p>
    <w:p w14:paraId="51F4C237" w14:textId="77777777" w:rsidR="008D2C6F" w:rsidRDefault="008D2C6F" w:rsidP="00B43B35">
      <w:pPr>
        <w:rPr>
          <w:noProof/>
        </w:rPr>
      </w:pPr>
      <w:r>
        <w:rPr>
          <w:noProof/>
        </w:rPr>
        <w:t>After you log in, you will be able to log a call, or click the Reports Menu to select from a list of reports to execute.</w:t>
      </w:r>
    </w:p>
    <w:p w14:paraId="35CBA693" w14:textId="77777777" w:rsidR="008D2C6F" w:rsidRDefault="008D2C6F" w:rsidP="00B43B35">
      <w:pPr>
        <w:rPr>
          <w:noProof/>
        </w:rPr>
      </w:pPr>
    </w:p>
    <w:p w14:paraId="60C23323" w14:textId="77777777" w:rsidR="008D2C6F" w:rsidRDefault="008D2C6F" w:rsidP="008D2C6F">
      <w:pPr>
        <w:pStyle w:val="Heading2"/>
      </w:pPr>
      <w:bookmarkStart w:id="23" w:name="_Toc404255117"/>
      <w:r>
        <w:t>6.2 Running Admin</w:t>
      </w:r>
      <w:bookmarkEnd w:id="23"/>
    </w:p>
    <w:p w14:paraId="1530A879" w14:textId="77777777" w:rsidR="008D2C6F" w:rsidRDefault="008D2C6F" w:rsidP="008D2C6F">
      <w:r>
        <w:t>Admin will load with a screen similar to this.</w:t>
      </w:r>
      <w:r w:rsidR="009E0266">
        <w:t xml:space="preserve">  Select a user type will change the types of selections and permissions you will have after logging in.  Super Admin has the highest level of access, while CR has the lowest.</w:t>
      </w:r>
    </w:p>
    <w:p w14:paraId="06BBECDF" w14:textId="77777777" w:rsidR="008D2C6F" w:rsidRDefault="00A75853" w:rsidP="008D2C6F">
      <w:pPr>
        <w:rPr>
          <w:noProof/>
        </w:rPr>
      </w:pPr>
      <w:r>
        <w:rPr>
          <w:noProof/>
        </w:rPr>
        <w:pict w14:anchorId="2A22137E">
          <v:shape id="_x0000_i1041" type="#_x0000_t75" style="width:468.3pt;height:276.75pt;visibility:visible">
            <v:imagedata r:id="rId38" o:title=""/>
          </v:shape>
        </w:pict>
      </w:r>
    </w:p>
    <w:p w14:paraId="727AE25A" w14:textId="77777777" w:rsidR="009E0266" w:rsidRDefault="009E0266" w:rsidP="008D2C6F">
      <w:pPr>
        <w:rPr>
          <w:noProof/>
        </w:rPr>
      </w:pPr>
    </w:p>
    <w:p w14:paraId="6F4A9180" w14:textId="77777777" w:rsidR="009E0266" w:rsidRDefault="009E0266" w:rsidP="008D2C6F">
      <w:pPr>
        <w:rPr>
          <w:noProof/>
        </w:rPr>
      </w:pPr>
      <w:r>
        <w:rPr>
          <w:noProof/>
        </w:rPr>
        <w:t>After logging in you are presented with a menu of options, depending on your level of access.</w:t>
      </w:r>
    </w:p>
    <w:p w14:paraId="1ABCD09E" w14:textId="77777777" w:rsidR="009E0266" w:rsidRPr="008D2C6F" w:rsidRDefault="00A75853" w:rsidP="008D2C6F">
      <w:r>
        <w:rPr>
          <w:noProof/>
        </w:rPr>
        <w:pict w14:anchorId="785294D3">
          <v:shape id="_x0000_i1042" type="#_x0000_t75" style="width:468.3pt;height:276.75pt;visibility:visible">
            <v:imagedata r:id="rId39" o:title=""/>
          </v:shape>
        </w:pict>
      </w:r>
    </w:p>
    <w:p w14:paraId="589BED47" w14:textId="77777777" w:rsidR="00276685" w:rsidRDefault="0013594D" w:rsidP="00B43B35">
      <w:r>
        <w:t>From here you can enter calls, run a series of call listing functions, or run reports.  Keep in mind that the Custom Reports link opens a new tab/window to SQL Server Reporting Services (SSRS), which is what certain high-level VCL users use to create and run their own reports.</w:t>
      </w:r>
    </w:p>
    <w:p w14:paraId="70EA9940" w14:textId="77777777" w:rsidR="0013594D" w:rsidRDefault="0013594D" w:rsidP="00B43B35"/>
    <w:p w14:paraId="730631FF" w14:textId="77777777" w:rsidR="0013594D" w:rsidRDefault="0013594D" w:rsidP="0013594D">
      <w:pPr>
        <w:pStyle w:val="Heading2"/>
      </w:pPr>
      <w:bookmarkStart w:id="24" w:name="_Toc404255118"/>
      <w:r>
        <w:t>6.3 Running Response</w:t>
      </w:r>
      <w:bookmarkEnd w:id="24"/>
    </w:p>
    <w:p w14:paraId="4FB8E651" w14:textId="77777777" w:rsidR="0013594D" w:rsidRDefault="0013594D" w:rsidP="0013594D">
      <w:r>
        <w:t>Response will load with a screen similar to this.</w:t>
      </w:r>
      <w:r w:rsidR="000973EE">
        <w:t xml:space="preserve">  You will need to log in before accessing its functionality.</w:t>
      </w:r>
    </w:p>
    <w:p w14:paraId="036893D0" w14:textId="77777777" w:rsidR="000973EE" w:rsidRDefault="00A75853" w:rsidP="0013594D">
      <w:pPr>
        <w:rPr>
          <w:noProof/>
        </w:rPr>
      </w:pPr>
      <w:r>
        <w:rPr>
          <w:noProof/>
        </w:rPr>
        <w:pict w14:anchorId="13244A82">
          <v:shape id="_x0000_i1043" type="#_x0000_t75" style="width:468.3pt;height:276.75pt;visibility:visible">
            <v:imagedata r:id="rId40" o:title=""/>
          </v:shape>
        </w:pict>
      </w:r>
    </w:p>
    <w:p w14:paraId="5DFB32A1" w14:textId="77777777" w:rsidR="000973EE" w:rsidRDefault="000973EE" w:rsidP="0013594D">
      <w:pPr>
        <w:rPr>
          <w:noProof/>
        </w:rPr>
      </w:pPr>
    </w:p>
    <w:p w14:paraId="08D240CE" w14:textId="77777777" w:rsidR="000973EE" w:rsidRDefault="000973EE" w:rsidP="0013594D">
      <w:pPr>
        <w:rPr>
          <w:noProof/>
        </w:rPr>
      </w:pPr>
      <w:r>
        <w:rPr>
          <w:noProof/>
        </w:rPr>
        <w:br w:type="page"/>
        <w:t>After logging in you are presented with a screen similar to this.</w:t>
      </w:r>
    </w:p>
    <w:p w14:paraId="050CCB0C" w14:textId="77777777" w:rsidR="000973EE" w:rsidRDefault="00A75853" w:rsidP="0013594D">
      <w:pPr>
        <w:rPr>
          <w:noProof/>
        </w:rPr>
      </w:pPr>
      <w:r>
        <w:rPr>
          <w:noProof/>
        </w:rPr>
        <w:pict w14:anchorId="724B0769">
          <v:shape id="_x0000_i1044" type="#_x0000_t75" style="width:468.3pt;height:276.75pt;visibility:visible">
            <v:imagedata r:id="rId41" o:title=""/>
          </v:shape>
        </w:pict>
      </w:r>
    </w:p>
    <w:p w14:paraId="56D64547" w14:textId="77777777" w:rsidR="000973EE" w:rsidRDefault="000973EE" w:rsidP="0013594D">
      <w:pPr>
        <w:rPr>
          <w:noProof/>
        </w:rPr>
      </w:pPr>
    </w:p>
    <w:p w14:paraId="752C9E4A" w14:textId="77777777" w:rsidR="000973EE" w:rsidRDefault="000973EE" w:rsidP="0013594D">
      <w:r>
        <w:rPr>
          <w:noProof/>
        </w:rPr>
        <w:t>From this point you can view a series of call lists, select a call to view its details, or click Find Past Referrals to show a page that has call searching capabilities.</w:t>
      </w:r>
    </w:p>
    <w:p w14:paraId="4BC1737E" w14:textId="77777777" w:rsidR="0013594D" w:rsidRPr="0013594D" w:rsidRDefault="0013594D" w:rsidP="0013594D"/>
    <w:p w14:paraId="5778974B" w14:textId="77777777" w:rsidR="00DB417D" w:rsidRDefault="00AD31F0" w:rsidP="00AD31F0">
      <w:pPr>
        <w:pStyle w:val="Heading1"/>
        <w:rPr>
          <w:lang w:val="en-US"/>
        </w:rPr>
      </w:pPr>
      <w:r>
        <w:br w:type="page"/>
      </w:r>
      <w:bookmarkStart w:id="25" w:name="_Toc404255119"/>
      <w:r w:rsidR="00F60B88">
        <w:rPr>
          <w:lang w:val="en-US"/>
        </w:rPr>
        <w:t>7</w:t>
      </w:r>
      <w:r w:rsidR="00DB417D">
        <w:rPr>
          <w:lang w:val="en-US"/>
        </w:rPr>
        <w:t>. Troubleshooting / Additional Information</w:t>
      </w:r>
      <w:bookmarkEnd w:id="25"/>
    </w:p>
    <w:p w14:paraId="4850EF03" w14:textId="77777777" w:rsidR="00DB417D" w:rsidRDefault="00DB417D" w:rsidP="00DB417D">
      <w:pPr>
        <w:rPr>
          <w:lang w:eastAsia="x-none"/>
        </w:rPr>
      </w:pPr>
    </w:p>
    <w:p w14:paraId="63EE2CF7" w14:textId="77777777" w:rsidR="00DB417D" w:rsidRDefault="00DB417D" w:rsidP="00DB417D">
      <w:pPr>
        <w:numPr>
          <w:ilvl w:val="0"/>
          <w:numId w:val="56"/>
        </w:numPr>
        <w:rPr>
          <w:lang w:eastAsia="x-none"/>
        </w:rPr>
      </w:pPr>
      <w:r>
        <w:rPr>
          <w:lang w:eastAsia="x-none"/>
        </w:rPr>
        <w:t xml:space="preserve">If you are missing a reference to the Microsoft anti-XSS assemblies, you will have to manually add them to the projects that need them (i.e., the *.Web projects).  Assuming you have installed it, the assemblies can be found in a location such as </w:t>
      </w:r>
      <w:r w:rsidRPr="00DB417D">
        <w:rPr>
          <w:lang w:eastAsia="x-none"/>
        </w:rPr>
        <w:t>C:\Program Files (x86)\Microsoft Information Security\AntiXSS Library v4.2\NET35\AntiXSSLibrary.dll</w:t>
      </w:r>
      <w:r>
        <w:rPr>
          <w:lang w:eastAsia="x-none"/>
        </w:rPr>
        <w:t>.</w:t>
      </w:r>
    </w:p>
    <w:p w14:paraId="433FE8A1" w14:textId="77777777" w:rsidR="00DB417D" w:rsidRDefault="00F60B88" w:rsidP="00F60B88">
      <w:pPr>
        <w:numPr>
          <w:ilvl w:val="0"/>
          <w:numId w:val="56"/>
        </w:numPr>
        <w:rPr>
          <w:lang w:eastAsia="x-none"/>
        </w:rPr>
      </w:pPr>
      <w:r>
        <w:rPr>
          <w:lang w:eastAsia="x-none"/>
        </w:rPr>
        <w:t xml:space="preserve">Developers and testers are bound to use a development instance of MDWS since any instance of MDWS that points to production VistAs will contain private patient information.  The development instance of MDWS that VCL has been using is part of VA Innovations, and the URL to the MDWS web service is </w:t>
      </w:r>
      <w:r w:rsidR="005642C0">
        <w:rPr>
          <w:highlight w:val="yellow"/>
        </w:rPr>
        <w:t>REDACTED</w:t>
      </w:r>
      <w:r>
        <w:rPr>
          <w:lang w:eastAsia="x-none"/>
        </w:rPr>
        <w:t>.  There is no one available to contact at VA Innovations, so if anything happens to this development instance of MDWS, an alternative will need to be found.</w:t>
      </w:r>
    </w:p>
    <w:p w14:paraId="05CC4DB8" w14:textId="77777777" w:rsidR="008D2C6F" w:rsidRDefault="008D2C6F" w:rsidP="00F60B88">
      <w:pPr>
        <w:numPr>
          <w:ilvl w:val="0"/>
          <w:numId w:val="56"/>
        </w:numPr>
        <w:rPr>
          <w:lang w:eastAsia="x-none"/>
        </w:rPr>
      </w:pPr>
      <w:r>
        <w:rPr>
          <w:lang w:eastAsia="x-none"/>
        </w:rPr>
        <w:t>The version number you see on the warning banner is stored in AssemblyInfo.cs files of each of the three VCL applications.</w:t>
      </w:r>
    </w:p>
    <w:p w14:paraId="09CE4E89" w14:textId="77777777" w:rsidR="00B43B35" w:rsidRPr="00DB417D" w:rsidRDefault="00B43B35" w:rsidP="00F60B88">
      <w:pPr>
        <w:numPr>
          <w:ilvl w:val="0"/>
          <w:numId w:val="56"/>
        </w:numPr>
        <w:rPr>
          <w:lang w:eastAsia="x-none"/>
        </w:rPr>
      </w:pPr>
      <w:r>
        <w:rPr>
          <w:lang w:eastAsia="x-none"/>
        </w:rPr>
        <w:t>In the event that a Fortify scan is requested, you will need to get in touch with the Fortify team to obtain a license and the latest Fortify software.</w:t>
      </w:r>
    </w:p>
    <w:sectPr w:rsidR="00B43B35" w:rsidRPr="00DB417D" w:rsidSect="002D550D">
      <w:footerReference w:type="default" r:id="rId42"/>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86D3A7" w14:textId="77777777" w:rsidR="00F473D8" w:rsidRDefault="00F473D8">
      <w:r>
        <w:separator/>
      </w:r>
    </w:p>
  </w:endnote>
  <w:endnote w:type="continuationSeparator" w:id="0">
    <w:p w14:paraId="4774DB85" w14:textId="77777777" w:rsidR="00F473D8" w:rsidRDefault="00F4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roman"/>
    <w:pitch w:val="fixed"/>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14AB77" w14:textId="77777777" w:rsidR="00F81D48" w:rsidRPr="006505BA" w:rsidRDefault="00F81D48" w:rsidP="006505BA">
    <w:pPr>
      <w:pStyle w:val="Footer"/>
      <w:jc w:val="center"/>
      <w:rPr>
        <w:rStyle w:val="PageNumber"/>
        <w:lang w:val="en-US"/>
      </w:rPr>
    </w:pPr>
    <w:r w:rsidRPr="006505BA">
      <w:rPr>
        <w:lang w:val="en-US"/>
      </w:rPr>
      <w:t>VCL</w:t>
    </w:r>
    <w:r w:rsidRPr="006505BA">
      <w:t xml:space="preserve"> </w:t>
    </w:r>
    <w:r w:rsidR="00D01E8B">
      <w:rPr>
        <w:lang w:val="en-US"/>
      </w:rPr>
      <w:t>Developer Guide</w:t>
    </w:r>
    <w:r>
      <w:tab/>
    </w:r>
    <w:r>
      <w:rPr>
        <w:rStyle w:val="PageNumber"/>
      </w:rPr>
      <w:fldChar w:fldCharType="begin"/>
    </w:r>
    <w:r>
      <w:rPr>
        <w:rStyle w:val="PageNumber"/>
      </w:rPr>
      <w:instrText xml:space="preserve"> PAGE </w:instrText>
    </w:r>
    <w:r>
      <w:rPr>
        <w:rStyle w:val="PageNumber"/>
      </w:rPr>
      <w:fldChar w:fldCharType="separate"/>
    </w:r>
    <w:r w:rsidR="003E4925">
      <w:rPr>
        <w:rStyle w:val="PageNumber"/>
        <w:noProof/>
      </w:rPr>
      <w:t>iii</w:t>
    </w:r>
    <w:r>
      <w:rPr>
        <w:rStyle w:val="PageNumber"/>
      </w:rPr>
      <w:fldChar w:fldCharType="end"/>
    </w:r>
    <w:r>
      <w:rPr>
        <w:rStyle w:val="PageNumber"/>
      </w:rPr>
      <w:tab/>
    </w:r>
    <w:r w:rsidR="00D01E8B">
      <w:rPr>
        <w:rStyle w:val="PageNumber"/>
        <w:lang w:val="en-US"/>
      </w:rPr>
      <w:t>November</w:t>
    </w:r>
    <w:r>
      <w:rPr>
        <w:rStyle w:val="PageNumber"/>
        <w:lang w:val="en-US"/>
      </w:rPr>
      <w:t xml:space="preserve"> 2014</w:t>
    </w:r>
  </w:p>
  <w:p w14:paraId="4902AF80" w14:textId="77777777" w:rsidR="00F81D48" w:rsidRPr="006505BA" w:rsidRDefault="00F81D48" w:rsidP="006505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60DF9E" w14:textId="77777777" w:rsidR="00F81D48" w:rsidRPr="006505BA" w:rsidRDefault="00F81D48" w:rsidP="00C636BD">
    <w:pPr>
      <w:pStyle w:val="Footer"/>
      <w:jc w:val="center"/>
      <w:rPr>
        <w:rStyle w:val="PageNumber"/>
        <w:lang w:val="en-US"/>
      </w:rPr>
    </w:pPr>
    <w:r w:rsidRPr="006505BA">
      <w:rPr>
        <w:lang w:val="en-US"/>
      </w:rPr>
      <w:t>VCL</w:t>
    </w:r>
    <w:r w:rsidRPr="006505BA">
      <w:t xml:space="preserve"> </w:t>
    </w:r>
    <w:r w:rsidR="00D01E8B">
      <w:rPr>
        <w:lang w:val="en-US"/>
      </w:rPr>
      <w:t>Developer Guide</w:t>
    </w:r>
    <w:r>
      <w:tab/>
    </w:r>
    <w:r>
      <w:rPr>
        <w:rStyle w:val="PageNumber"/>
      </w:rPr>
      <w:fldChar w:fldCharType="begin"/>
    </w:r>
    <w:r>
      <w:rPr>
        <w:rStyle w:val="PageNumber"/>
      </w:rPr>
      <w:instrText xml:space="preserve"> PAGE </w:instrText>
    </w:r>
    <w:r>
      <w:rPr>
        <w:rStyle w:val="PageNumber"/>
      </w:rPr>
      <w:fldChar w:fldCharType="separate"/>
    </w:r>
    <w:r w:rsidR="003E4925">
      <w:rPr>
        <w:rStyle w:val="PageNumber"/>
        <w:noProof/>
      </w:rPr>
      <w:t>i</w:t>
    </w:r>
    <w:r>
      <w:rPr>
        <w:rStyle w:val="PageNumber"/>
      </w:rPr>
      <w:fldChar w:fldCharType="end"/>
    </w:r>
    <w:r>
      <w:rPr>
        <w:rStyle w:val="PageNumber"/>
      </w:rPr>
      <w:tab/>
    </w:r>
    <w:r w:rsidR="00D01E8B">
      <w:rPr>
        <w:rStyle w:val="PageNumber"/>
        <w:lang w:val="en-US"/>
      </w:rPr>
      <w:t>November</w:t>
    </w:r>
    <w:r>
      <w:rPr>
        <w:rStyle w:val="PageNumber"/>
        <w:lang w:val="en-US"/>
      </w:rPr>
      <w:t xml:space="preserve"> 2014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08AD8" w14:textId="77777777" w:rsidR="00F81D48" w:rsidRPr="006505BA" w:rsidRDefault="00F81D48" w:rsidP="00723954">
    <w:pPr>
      <w:pStyle w:val="Footer"/>
      <w:tabs>
        <w:tab w:val="clear" w:pos="180"/>
        <w:tab w:val="clear" w:pos="360"/>
        <w:tab w:val="clear" w:pos="720"/>
        <w:tab w:val="clear" w:pos="4320"/>
        <w:tab w:val="center" w:pos="4590"/>
      </w:tabs>
      <w:jc w:val="center"/>
      <w:rPr>
        <w:rStyle w:val="PageNumber"/>
        <w:lang w:val="en-US"/>
      </w:rPr>
    </w:pPr>
    <w:r>
      <w:rPr>
        <w:rStyle w:val="PageNumber"/>
        <w:noProof/>
        <w:lang w:val="en-US"/>
      </w:rPr>
      <w:t>VCL</w:t>
    </w:r>
    <w:r w:rsidRPr="00472278">
      <w:rPr>
        <w:rStyle w:val="PageNumber"/>
        <w:noProof/>
      </w:rPr>
      <w:t xml:space="preserve"> </w:t>
    </w:r>
    <w:r w:rsidR="00D01E8B">
      <w:rPr>
        <w:rStyle w:val="PageNumber"/>
        <w:noProof/>
        <w:lang w:val="en-US"/>
      </w:rPr>
      <w:t>Developer Guide</w:t>
    </w:r>
    <w:r>
      <w:tab/>
    </w:r>
    <w:r>
      <w:rPr>
        <w:rStyle w:val="PageNumber"/>
      </w:rPr>
      <w:fldChar w:fldCharType="begin"/>
    </w:r>
    <w:r>
      <w:rPr>
        <w:rStyle w:val="PageNumber"/>
      </w:rPr>
      <w:instrText xml:space="preserve"> PAGE </w:instrText>
    </w:r>
    <w:r>
      <w:rPr>
        <w:rStyle w:val="PageNumber"/>
      </w:rPr>
      <w:fldChar w:fldCharType="separate"/>
    </w:r>
    <w:r w:rsidR="003E4925">
      <w:rPr>
        <w:rStyle w:val="PageNumber"/>
        <w:noProof/>
      </w:rPr>
      <w:t>22</w:t>
    </w:r>
    <w:r>
      <w:rPr>
        <w:rStyle w:val="PageNumber"/>
      </w:rPr>
      <w:fldChar w:fldCharType="end"/>
    </w:r>
    <w:r>
      <w:rPr>
        <w:rStyle w:val="PageNumber"/>
      </w:rPr>
      <w:tab/>
    </w:r>
    <w:r w:rsidR="00D01E8B">
      <w:rPr>
        <w:rStyle w:val="PageNumber"/>
        <w:lang w:val="en-US"/>
      </w:rPr>
      <w:t>November</w:t>
    </w:r>
    <w:r>
      <w:rPr>
        <w:rStyle w:val="PageNumber"/>
        <w:lang w:val="en-US"/>
      </w:rPr>
      <w:t xml:space="preserve"> 2014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682B19" w14:textId="77777777" w:rsidR="00F473D8" w:rsidRDefault="00F473D8">
      <w:r>
        <w:separator/>
      </w:r>
    </w:p>
  </w:footnote>
  <w:footnote w:type="continuationSeparator" w:id="0">
    <w:p w14:paraId="521C15B7" w14:textId="77777777" w:rsidR="00F473D8" w:rsidRDefault="00F473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2D298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29700B"/>
    <w:multiLevelType w:val="hybridMultilevel"/>
    <w:tmpl w:val="277E621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D65DC6"/>
    <w:multiLevelType w:val="hybridMultilevel"/>
    <w:tmpl w:val="58508B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B10654"/>
    <w:multiLevelType w:val="multilevel"/>
    <w:tmpl w:val="B51A4BB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pStyle w:val="Heading8"/>
      <w:lvlText w:val="%1.%2.%3.%4.%5.%6.%7.%8."/>
      <w:lvlJc w:val="left"/>
      <w:pPr>
        <w:ind w:left="3744" w:hanging="3744"/>
      </w:pPr>
      <w:rPr>
        <w:rFonts w:hint="default"/>
      </w:rPr>
    </w:lvl>
    <w:lvl w:ilvl="8">
      <w:start w:val="1"/>
      <w:numFmt w:val="decimal"/>
      <w:pStyle w:val="Heading9"/>
      <w:lvlText w:val="%1.%2.%3.%4.%5.%6.%7.%8.%9."/>
      <w:lvlJc w:val="left"/>
      <w:pPr>
        <w:ind w:left="4320" w:hanging="1440"/>
      </w:pPr>
      <w:rPr>
        <w:rFonts w:hint="default"/>
      </w:rPr>
    </w:lvl>
  </w:abstractNum>
  <w:abstractNum w:abstractNumId="4" w15:restartNumberingAfterBreak="0">
    <w:nsid w:val="05E54AA9"/>
    <w:multiLevelType w:val="hybridMultilevel"/>
    <w:tmpl w:val="E092B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09787745"/>
    <w:multiLevelType w:val="hybridMultilevel"/>
    <w:tmpl w:val="E90C307E"/>
    <w:lvl w:ilvl="0" w:tplc="04090003">
      <w:start w:val="1"/>
      <w:numFmt w:val="bullet"/>
      <w:lvlText w:val="o"/>
      <w:lvlJc w:val="left"/>
      <w:pPr>
        <w:ind w:left="4464" w:hanging="360"/>
      </w:pPr>
      <w:rPr>
        <w:rFonts w:ascii="Courier New" w:hAnsi="Courier New" w:cs="Courier New" w:hint="default"/>
      </w:rPr>
    </w:lvl>
    <w:lvl w:ilvl="1" w:tplc="04090003">
      <w:start w:val="1"/>
      <w:numFmt w:val="bullet"/>
      <w:lvlText w:val="o"/>
      <w:lvlJc w:val="left"/>
      <w:pPr>
        <w:ind w:left="5130" w:hanging="360"/>
      </w:pPr>
      <w:rPr>
        <w:rFonts w:ascii="Courier New" w:hAnsi="Courier New" w:cs="Courier New" w:hint="default"/>
      </w:rPr>
    </w:lvl>
    <w:lvl w:ilvl="2" w:tplc="04090005">
      <w:start w:val="1"/>
      <w:numFmt w:val="bullet"/>
      <w:lvlText w:val=""/>
      <w:lvlJc w:val="left"/>
      <w:pPr>
        <w:ind w:left="5904" w:hanging="360"/>
      </w:pPr>
      <w:rPr>
        <w:rFonts w:ascii="Wingdings" w:hAnsi="Wingdings" w:hint="default"/>
      </w:rPr>
    </w:lvl>
    <w:lvl w:ilvl="3" w:tplc="0409000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7" w15:restartNumberingAfterBreak="0">
    <w:nsid w:val="0ACC5C36"/>
    <w:multiLevelType w:val="hybridMultilevel"/>
    <w:tmpl w:val="A0A6AF7C"/>
    <w:lvl w:ilvl="0" w:tplc="04090003">
      <w:start w:val="1"/>
      <w:numFmt w:val="bullet"/>
      <w:lvlText w:val="o"/>
      <w:lvlJc w:val="left"/>
      <w:pPr>
        <w:ind w:left="4464" w:hanging="360"/>
      </w:pPr>
      <w:rPr>
        <w:rFonts w:ascii="Courier New" w:hAnsi="Courier New" w:cs="Courier New" w:hint="default"/>
      </w:rPr>
    </w:lvl>
    <w:lvl w:ilvl="1" w:tplc="04090003">
      <w:start w:val="1"/>
      <w:numFmt w:val="bullet"/>
      <w:lvlText w:val="o"/>
      <w:lvlJc w:val="left"/>
      <w:pPr>
        <w:ind w:left="5130" w:hanging="360"/>
      </w:pPr>
      <w:rPr>
        <w:rFonts w:ascii="Courier New" w:hAnsi="Courier New" w:cs="Courier New" w:hint="default"/>
      </w:rPr>
    </w:lvl>
    <w:lvl w:ilvl="2" w:tplc="04090005">
      <w:start w:val="1"/>
      <w:numFmt w:val="bullet"/>
      <w:lvlText w:val=""/>
      <w:lvlJc w:val="left"/>
      <w:pPr>
        <w:ind w:left="5904" w:hanging="360"/>
      </w:pPr>
      <w:rPr>
        <w:rFonts w:ascii="Wingdings" w:hAnsi="Wingdings" w:hint="default"/>
      </w:rPr>
    </w:lvl>
    <w:lvl w:ilvl="3" w:tplc="0409000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8" w15:restartNumberingAfterBreak="0">
    <w:nsid w:val="0F6F5070"/>
    <w:multiLevelType w:val="hybridMultilevel"/>
    <w:tmpl w:val="33D875B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755489E"/>
    <w:multiLevelType w:val="hybridMultilevel"/>
    <w:tmpl w:val="4224E796"/>
    <w:lvl w:ilvl="0" w:tplc="04090003">
      <w:start w:val="1"/>
      <w:numFmt w:val="bullet"/>
      <w:lvlText w:val="o"/>
      <w:lvlJc w:val="left"/>
      <w:pPr>
        <w:ind w:left="4464" w:hanging="360"/>
      </w:pPr>
      <w:rPr>
        <w:rFonts w:ascii="Courier New" w:hAnsi="Courier New" w:cs="Courier New" w:hint="default"/>
      </w:rPr>
    </w:lvl>
    <w:lvl w:ilvl="1" w:tplc="04090003">
      <w:start w:val="1"/>
      <w:numFmt w:val="bullet"/>
      <w:lvlText w:val="o"/>
      <w:lvlJc w:val="left"/>
      <w:pPr>
        <w:ind w:left="5130" w:hanging="360"/>
      </w:pPr>
      <w:rPr>
        <w:rFonts w:ascii="Courier New" w:hAnsi="Courier New" w:cs="Courier New" w:hint="default"/>
      </w:rPr>
    </w:lvl>
    <w:lvl w:ilvl="2" w:tplc="04090005">
      <w:start w:val="1"/>
      <w:numFmt w:val="bullet"/>
      <w:lvlText w:val=""/>
      <w:lvlJc w:val="left"/>
      <w:pPr>
        <w:ind w:left="5904" w:hanging="360"/>
      </w:pPr>
      <w:rPr>
        <w:rFonts w:ascii="Wingdings" w:hAnsi="Wingdings" w:hint="default"/>
      </w:rPr>
    </w:lvl>
    <w:lvl w:ilvl="3" w:tplc="0409000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10" w15:restartNumberingAfterBreak="0">
    <w:nsid w:val="17F95037"/>
    <w:multiLevelType w:val="hybridMultilevel"/>
    <w:tmpl w:val="0986A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C206E0"/>
    <w:multiLevelType w:val="hybridMultilevel"/>
    <w:tmpl w:val="58508B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C88381C"/>
    <w:multiLevelType w:val="hybridMultilevel"/>
    <w:tmpl w:val="6D2A3DE4"/>
    <w:lvl w:ilvl="0" w:tplc="D750B188">
      <w:start w:val="1"/>
      <w:numFmt w:val="bullet"/>
      <w:pStyle w:val="InstructionalBullet1"/>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ED50AB4"/>
    <w:multiLevelType w:val="hybridMultilevel"/>
    <w:tmpl w:val="15663FB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4" w15:restartNumberingAfterBreak="0">
    <w:nsid w:val="1FD723FB"/>
    <w:multiLevelType w:val="multilevel"/>
    <w:tmpl w:val="7DFA588C"/>
    <w:lvl w:ilvl="0">
      <w:start w:val="1"/>
      <w:numFmt w:val="decimal"/>
      <w:lvlText w:val="%1."/>
      <w:lvlJc w:val="left"/>
      <w:pPr>
        <w:ind w:left="882" w:hanging="360"/>
      </w:pPr>
      <w:rPr>
        <w:rFonts w:ascii="Times New Roman" w:eastAsia="Times New Roman" w:hAnsi="Times New Roman" w:cs="Times New Roman"/>
      </w:rPr>
    </w:lvl>
    <w:lvl w:ilvl="1">
      <w:start w:val="6"/>
      <w:numFmt w:val="decimal"/>
      <w:isLgl/>
      <w:lvlText w:val="%1.%2"/>
      <w:lvlJc w:val="left"/>
      <w:pPr>
        <w:ind w:left="2211" w:hanging="600"/>
      </w:pPr>
      <w:rPr>
        <w:rFonts w:hint="default"/>
      </w:rPr>
    </w:lvl>
    <w:lvl w:ilvl="2">
      <w:start w:val="11"/>
      <w:numFmt w:val="decimal"/>
      <w:isLgl/>
      <w:lvlText w:val="%1.%2.%3"/>
      <w:lvlJc w:val="left"/>
      <w:pPr>
        <w:ind w:left="3420" w:hanging="720"/>
      </w:pPr>
      <w:rPr>
        <w:rFonts w:hint="default"/>
      </w:rPr>
    </w:lvl>
    <w:lvl w:ilvl="3">
      <w:start w:val="1"/>
      <w:numFmt w:val="decimal"/>
      <w:isLgl/>
      <w:lvlText w:val="%1.%2.%3.%4"/>
      <w:lvlJc w:val="left"/>
      <w:pPr>
        <w:ind w:left="4509" w:hanging="720"/>
      </w:pPr>
      <w:rPr>
        <w:rFonts w:hint="default"/>
      </w:rPr>
    </w:lvl>
    <w:lvl w:ilvl="4">
      <w:start w:val="1"/>
      <w:numFmt w:val="decimal"/>
      <w:isLgl/>
      <w:lvlText w:val="%1.%2.%3.%4.%5"/>
      <w:lvlJc w:val="left"/>
      <w:pPr>
        <w:ind w:left="5958" w:hanging="1080"/>
      </w:pPr>
      <w:rPr>
        <w:rFonts w:hint="default"/>
      </w:rPr>
    </w:lvl>
    <w:lvl w:ilvl="5">
      <w:start w:val="1"/>
      <w:numFmt w:val="decimal"/>
      <w:isLgl/>
      <w:lvlText w:val="%1.%2.%3.%4.%5.%6"/>
      <w:lvlJc w:val="left"/>
      <w:pPr>
        <w:ind w:left="7047" w:hanging="1080"/>
      </w:pPr>
      <w:rPr>
        <w:rFonts w:hint="default"/>
      </w:rPr>
    </w:lvl>
    <w:lvl w:ilvl="6">
      <w:start w:val="1"/>
      <w:numFmt w:val="decimal"/>
      <w:isLgl/>
      <w:lvlText w:val="%1.%2.%3.%4.%5.%6.%7"/>
      <w:lvlJc w:val="left"/>
      <w:pPr>
        <w:ind w:left="8496" w:hanging="1440"/>
      </w:pPr>
      <w:rPr>
        <w:rFonts w:hint="default"/>
      </w:rPr>
    </w:lvl>
    <w:lvl w:ilvl="7">
      <w:start w:val="1"/>
      <w:numFmt w:val="decimal"/>
      <w:isLgl/>
      <w:lvlText w:val="%1.%2.%3.%4.%5.%6.%7.%8"/>
      <w:lvlJc w:val="left"/>
      <w:pPr>
        <w:ind w:left="9585" w:hanging="1440"/>
      </w:pPr>
      <w:rPr>
        <w:rFonts w:hint="default"/>
      </w:rPr>
    </w:lvl>
    <w:lvl w:ilvl="8">
      <w:start w:val="1"/>
      <w:numFmt w:val="decimal"/>
      <w:isLgl/>
      <w:lvlText w:val="%1.%2.%3.%4.%5.%6.%7.%8.%9"/>
      <w:lvlJc w:val="left"/>
      <w:pPr>
        <w:ind w:left="10674" w:hanging="1440"/>
      </w:pPr>
      <w:rPr>
        <w:rFonts w:hint="default"/>
      </w:rPr>
    </w:lvl>
  </w:abstractNum>
  <w:abstractNum w:abstractNumId="15" w15:restartNumberingAfterBreak="0">
    <w:nsid w:val="29640E87"/>
    <w:multiLevelType w:val="hybridMultilevel"/>
    <w:tmpl w:val="93B408C8"/>
    <w:lvl w:ilvl="0" w:tplc="04090001">
      <w:start w:val="1"/>
      <w:numFmt w:val="bullet"/>
      <w:lvlText w:val=""/>
      <w:lvlJc w:val="left"/>
      <w:pPr>
        <w:ind w:left="4464" w:hanging="360"/>
      </w:pPr>
      <w:rPr>
        <w:rFonts w:ascii="Symbol" w:hAnsi="Symbol" w:hint="default"/>
      </w:rPr>
    </w:lvl>
    <w:lvl w:ilvl="1" w:tplc="04090003">
      <w:start w:val="1"/>
      <w:numFmt w:val="bullet"/>
      <w:lvlText w:val="o"/>
      <w:lvlJc w:val="left"/>
      <w:pPr>
        <w:ind w:left="5130" w:hanging="360"/>
      </w:pPr>
      <w:rPr>
        <w:rFonts w:ascii="Courier New" w:hAnsi="Courier New" w:cs="Courier New" w:hint="default"/>
      </w:rPr>
    </w:lvl>
    <w:lvl w:ilvl="2" w:tplc="04090005">
      <w:start w:val="1"/>
      <w:numFmt w:val="bullet"/>
      <w:lvlText w:val=""/>
      <w:lvlJc w:val="left"/>
      <w:pPr>
        <w:ind w:left="5904" w:hanging="360"/>
      </w:pPr>
      <w:rPr>
        <w:rFonts w:ascii="Wingdings" w:hAnsi="Wingdings" w:hint="default"/>
      </w:rPr>
    </w:lvl>
    <w:lvl w:ilvl="3" w:tplc="0409000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16" w15:restartNumberingAfterBreak="0">
    <w:nsid w:val="2E69320D"/>
    <w:multiLevelType w:val="hybridMultilevel"/>
    <w:tmpl w:val="9F4495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8" w15:restartNumberingAfterBreak="0">
    <w:nsid w:val="30351BF3"/>
    <w:multiLevelType w:val="hybridMultilevel"/>
    <w:tmpl w:val="2CE84236"/>
    <w:lvl w:ilvl="0" w:tplc="93743A96">
      <w:start w:val="1"/>
      <w:numFmt w:val="bullet"/>
      <w:pStyle w:val="BodyNumbered3"/>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0753EAB"/>
    <w:multiLevelType w:val="hybridMultilevel"/>
    <w:tmpl w:val="CED68402"/>
    <w:lvl w:ilvl="0" w:tplc="04090003">
      <w:start w:val="1"/>
      <w:numFmt w:val="bullet"/>
      <w:lvlText w:val="o"/>
      <w:lvlJc w:val="left"/>
      <w:pPr>
        <w:ind w:left="4464" w:hanging="360"/>
      </w:pPr>
      <w:rPr>
        <w:rFonts w:ascii="Courier New" w:hAnsi="Courier New" w:cs="Courier New" w:hint="default"/>
      </w:rPr>
    </w:lvl>
    <w:lvl w:ilvl="1" w:tplc="04090003" w:tentative="1">
      <w:start w:val="1"/>
      <w:numFmt w:val="bullet"/>
      <w:lvlText w:val="o"/>
      <w:lvlJc w:val="left"/>
      <w:pPr>
        <w:ind w:left="5184" w:hanging="360"/>
      </w:pPr>
      <w:rPr>
        <w:rFonts w:ascii="Courier New" w:hAnsi="Courier New" w:cs="Courier New" w:hint="default"/>
      </w:rPr>
    </w:lvl>
    <w:lvl w:ilvl="2" w:tplc="04090005" w:tentative="1">
      <w:start w:val="1"/>
      <w:numFmt w:val="bullet"/>
      <w:lvlText w:val=""/>
      <w:lvlJc w:val="left"/>
      <w:pPr>
        <w:ind w:left="5904" w:hanging="360"/>
      </w:pPr>
      <w:rPr>
        <w:rFonts w:ascii="Wingdings" w:hAnsi="Wingdings" w:hint="default"/>
      </w:rPr>
    </w:lvl>
    <w:lvl w:ilvl="3" w:tplc="04090001" w:tentative="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20"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38376385"/>
    <w:multiLevelType w:val="hybridMultilevel"/>
    <w:tmpl w:val="4E020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C012E38"/>
    <w:multiLevelType w:val="hybridMultilevel"/>
    <w:tmpl w:val="D30CFE84"/>
    <w:lvl w:ilvl="0" w:tplc="04090003">
      <w:start w:val="1"/>
      <w:numFmt w:val="bullet"/>
      <w:lvlText w:val="o"/>
      <w:lvlJc w:val="left"/>
      <w:pPr>
        <w:ind w:left="4464" w:hanging="360"/>
      </w:pPr>
      <w:rPr>
        <w:rFonts w:ascii="Courier New" w:hAnsi="Courier New" w:cs="Courier New" w:hint="default"/>
      </w:rPr>
    </w:lvl>
    <w:lvl w:ilvl="1" w:tplc="04090003">
      <w:start w:val="1"/>
      <w:numFmt w:val="bullet"/>
      <w:lvlText w:val="o"/>
      <w:lvlJc w:val="left"/>
      <w:pPr>
        <w:ind w:left="5130" w:hanging="360"/>
      </w:pPr>
      <w:rPr>
        <w:rFonts w:ascii="Courier New" w:hAnsi="Courier New" w:cs="Courier New" w:hint="default"/>
      </w:rPr>
    </w:lvl>
    <w:lvl w:ilvl="2" w:tplc="04090005">
      <w:start w:val="1"/>
      <w:numFmt w:val="bullet"/>
      <w:lvlText w:val=""/>
      <w:lvlJc w:val="left"/>
      <w:pPr>
        <w:ind w:left="5904" w:hanging="360"/>
      </w:pPr>
      <w:rPr>
        <w:rFonts w:ascii="Wingdings" w:hAnsi="Wingdings" w:hint="default"/>
      </w:rPr>
    </w:lvl>
    <w:lvl w:ilvl="3" w:tplc="0409000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24" w15:restartNumberingAfterBreak="0">
    <w:nsid w:val="3C4F58CA"/>
    <w:multiLevelType w:val="hybridMultilevel"/>
    <w:tmpl w:val="DC345CB2"/>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5" w15:restartNumberingAfterBreak="0">
    <w:nsid w:val="40484724"/>
    <w:multiLevelType w:val="multilevel"/>
    <w:tmpl w:val="5DFCEC66"/>
    <w:lvl w:ilvl="0">
      <w:start w:val="4"/>
      <w:numFmt w:val="decimal"/>
      <w:pStyle w:val="BodyBullet1"/>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26" w15:restartNumberingAfterBreak="0">
    <w:nsid w:val="405C50DF"/>
    <w:multiLevelType w:val="hybridMultilevel"/>
    <w:tmpl w:val="DAF694A0"/>
    <w:lvl w:ilvl="0" w:tplc="4DDEB20A">
      <w:start w:val="1"/>
      <w:numFmt w:val="bullet"/>
      <w:pStyle w:val="Instructional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49C4671"/>
    <w:multiLevelType w:val="hybridMultilevel"/>
    <w:tmpl w:val="435695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82333EA"/>
    <w:multiLevelType w:val="hybridMultilevel"/>
    <w:tmpl w:val="90B86B8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9" w15:restartNumberingAfterBreak="0">
    <w:nsid w:val="483153F2"/>
    <w:multiLevelType w:val="hybridMultilevel"/>
    <w:tmpl w:val="AF4450D0"/>
    <w:lvl w:ilvl="0" w:tplc="04090001">
      <w:start w:val="1"/>
      <w:numFmt w:val="bullet"/>
      <w:lvlText w:val=""/>
      <w:lvlJc w:val="left"/>
      <w:pPr>
        <w:ind w:left="4464" w:hanging="360"/>
      </w:pPr>
      <w:rPr>
        <w:rFonts w:ascii="Symbol" w:hAnsi="Symbol" w:hint="default"/>
      </w:rPr>
    </w:lvl>
    <w:lvl w:ilvl="1" w:tplc="04090003">
      <w:start w:val="1"/>
      <w:numFmt w:val="bullet"/>
      <w:lvlText w:val="o"/>
      <w:lvlJc w:val="left"/>
      <w:pPr>
        <w:ind w:left="5184" w:hanging="360"/>
      </w:pPr>
      <w:rPr>
        <w:rFonts w:ascii="Courier New" w:hAnsi="Courier New" w:cs="Courier New" w:hint="default"/>
      </w:rPr>
    </w:lvl>
    <w:lvl w:ilvl="2" w:tplc="04090005" w:tentative="1">
      <w:start w:val="1"/>
      <w:numFmt w:val="bullet"/>
      <w:lvlText w:val=""/>
      <w:lvlJc w:val="left"/>
      <w:pPr>
        <w:ind w:left="5904" w:hanging="360"/>
      </w:pPr>
      <w:rPr>
        <w:rFonts w:ascii="Wingdings" w:hAnsi="Wingdings" w:hint="default"/>
      </w:rPr>
    </w:lvl>
    <w:lvl w:ilvl="3" w:tplc="04090001" w:tentative="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30"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31" w15:restartNumberingAfterBreak="0">
    <w:nsid w:val="4CAB7C8F"/>
    <w:multiLevelType w:val="hybridMultilevel"/>
    <w:tmpl w:val="76FE6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08F36BF"/>
    <w:multiLevelType w:val="hybridMultilevel"/>
    <w:tmpl w:val="0D328C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EE826D0"/>
    <w:multiLevelType w:val="hybridMultilevel"/>
    <w:tmpl w:val="721E5F9C"/>
    <w:lvl w:ilvl="0" w:tplc="04090003">
      <w:start w:val="1"/>
      <w:numFmt w:val="bullet"/>
      <w:lvlText w:val="o"/>
      <w:lvlJc w:val="left"/>
      <w:pPr>
        <w:ind w:left="4464" w:hanging="360"/>
      </w:pPr>
      <w:rPr>
        <w:rFonts w:ascii="Courier New" w:hAnsi="Courier New" w:cs="Courier New" w:hint="default"/>
      </w:rPr>
    </w:lvl>
    <w:lvl w:ilvl="1" w:tplc="04090003">
      <w:start w:val="1"/>
      <w:numFmt w:val="bullet"/>
      <w:lvlText w:val="o"/>
      <w:lvlJc w:val="left"/>
      <w:pPr>
        <w:ind w:left="5130" w:hanging="360"/>
      </w:pPr>
      <w:rPr>
        <w:rFonts w:ascii="Courier New" w:hAnsi="Courier New" w:cs="Courier New" w:hint="default"/>
      </w:rPr>
    </w:lvl>
    <w:lvl w:ilvl="2" w:tplc="04090005">
      <w:start w:val="1"/>
      <w:numFmt w:val="bullet"/>
      <w:lvlText w:val=""/>
      <w:lvlJc w:val="left"/>
      <w:pPr>
        <w:ind w:left="5904" w:hanging="360"/>
      </w:pPr>
      <w:rPr>
        <w:rFonts w:ascii="Wingdings" w:hAnsi="Wingdings" w:hint="default"/>
      </w:rPr>
    </w:lvl>
    <w:lvl w:ilvl="3" w:tplc="0409000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35" w15:restartNumberingAfterBreak="0">
    <w:nsid w:val="5FBA2EB8"/>
    <w:multiLevelType w:val="hybridMultilevel"/>
    <w:tmpl w:val="28EEA3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6A0D49"/>
    <w:multiLevelType w:val="multilevel"/>
    <w:tmpl w:val="F9144198"/>
    <w:lvl w:ilvl="0">
      <w:start w:val="1"/>
      <w:numFmt w:val="upperLetter"/>
      <w:pStyle w:val="InstructionalBullet2"/>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firstLine="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7" w15:restartNumberingAfterBreak="0">
    <w:nsid w:val="62837D1B"/>
    <w:multiLevelType w:val="multilevel"/>
    <w:tmpl w:val="8C1A5F9E"/>
    <w:lvl w:ilvl="0">
      <w:start w:val="1"/>
      <w:numFmt w:val="upperLetter"/>
      <w:pStyle w:val="Appendix"/>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15:restartNumberingAfterBreak="0">
    <w:nsid w:val="640D1693"/>
    <w:multiLevelType w:val="hybridMultilevel"/>
    <w:tmpl w:val="0748AB64"/>
    <w:lvl w:ilvl="0" w:tplc="23EC6992">
      <w:numFmt w:val="bullet"/>
      <w:pStyle w:val="Bullet1"/>
      <w:lvlText w:val="•"/>
      <w:lvlJc w:val="left"/>
      <w:pPr>
        <w:ind w:left="720" w:hanging="360"/>
      </w:pPr>
      <w:rPr>
        <w:rFonts w:ascii="Arial" w:eastAsia="Times New Roman" w:hAnsi="Arial" w:cs="Arial" w:hint="default"/>
      </w:rPr>
    </w:lvl>
    <w:lvl w:ilvl="1" w:tplc="652E2BA2">
      <w:start w:val="1"/>
      <w:numFmt w:val="decimal"/>
      <w:lvlText w:val="%2."/>
      <w:lvlJc w:val="left"/>
      <w:pPr>
        <w:tabs>
          <w:tab w:val="num" w:pos="1440"/>
        </w:tabs>
        <w:ind w:left="1440" w:hanging="360"/>
      </w:pPr>
    </w:lvl>
    <w:lvl w:ilvl="2" w:tplc="4672EF2A">
      <w:start w:val="1"/>
      <w:numFmt w:val="decimal"/>
      <w:lvlText w:val="%3."/>
      <w:lvlJc w:val="left"/>
      <w:pPr>
        <w:tabs>
          <w:tab w:val="num" w:pos="2160"/>
        </w:tabs>
        <w:ind w:left="2160" w:hanging="360"/>
      </w:pPr>
    </w:lvl>
    <w:lvl w:ilvl="3" w:tplc="B1C0A6FC">
      <w:start w:val="1"/>
      <w:numFmt w:val="decimal"/>
      <w:lvlText w:val="%4."/>
      <w:lvlJc w:val="left"/>
      <w:pPr>
        <w:tabs>
          <w:tab w:val="num" w:pos="2880"/>
        </w:tabs>
        <w:ind w:left="2880" w:hanging="360"/>
      </w:pPr>
    </w:lvl>
    <w:lvl w:ilvl="4" w:tplc="A38470CA">
      <w:start w:val="1"/>
      <w:numFmt w:val="decimal"/>
      <w:lvlText w:val="%5."/>
      <w:lvlJc w:val="left"/>
      <w:pPr>
        <w:tabs>
          <w:tab w:val="num" w:pos="3600"/>
        </w:tabs>
        <w:ind w:left="3600" w:hanging="360"/>
      </w:pPr>
    </w:lvl>
    <w:lvl w:ilvl="5" w:tplc="5E82246A">
      <w:start w:val="1"/>
      <w:numFmt w:val="decimal"/>
      <w:lvlText w:val="%6."/>
      <w:lvlJc w:val="left"/>
      <w:pPr>
        <w:tabs>
          <w:tab w:val="num" w:pos="4320"/>
        </w:tabs>
        <w:ind w:left="4320" w:hanging="360"/>
      </w:pPr>
    </w:lvl>
    <w:lvl w:ilvl="6" w:tplc="5524A6C6">
      <w:start w:val="1"/>
      <w:numFmt w:val="decimal"/>
      <w:lvlText w:val="%7."/>
      <w:lvlJc w:val="left"/>
      <w:pPr>
        <w:tabs>
          <w:tab w:val="num" w:pos="5040"/>
        </w:tabs>
        <w:ind w:left="5040" w:hanging="360"/>
      </w:pPr>
    </w:lvl>
    <w:lvl w:ilvl="7" w:tplc="81CE238E">
      <w:start w:val="1"/>
      <w:numFmt w:val="decimal"/>
      <w:lvlText w:val="%8."/>
      <w:lvlJc w:val="left"/>
      <w:pPr>
        <w:tabs>
          <w:tab w:val="num" w:pos="5760"/>
        </w:tabs>
        <w:ind w:left="5760" w:hanging="360"/>
      </w:pPr>
    </w:lvl>
    <w:lvl w:ilvl="8" w:tplc="8B466200">
      <w:start w:val="1"/>
      <w:numFmt w:val="decimal"/>
      <w:lvlText w:val="%9."/>
      <w:lvlJc w:val="left"/>
      <w:pPr>
        <w:tabs>
          <w:tab w:val="num" w:pos="6480"/>
        </w:tabs>
        <w:ind w:left="6480" w:hanging="360"/>
      </w:pPr>
    </w:lvl>
  </w:abstractNum>
  <w:abstractNum w:abstractNumId="39" w15:restartNumberingAfterBreak="0">
    <w:nsid w:val="66DE1E34"/>
    <w:multiLevelType w:val="hybridMultilevel"/>
    <w:tmpl w:val="C1789AE8"/>
    <w:lvl w:ilvl="0" w:tplc="04090003">
      <w:start w:val="1"/>
      <w:numFmt w:val="bullet"/>
      <w:lvlText w:val="o"/>
      <w:lvlJc w:val="left"/>
      <w:pPr>
        <w:ind w:left="4464" w:hanging="360"/>
      </w:pPr>
      <w:rPr>
        <w:rFonts w:ascii="Courier New" w:hAnsi="Courier New" w:cs="Courier New" w:hint="default"/>
      </w:rPr>
    </w:lvl>
    <w:lvl w:ilvl="1" w:tplc="04090003">
      <w:start w:val="1"/>
      <w:numFmt w:val="bullet"/>
      <w:lvlText w:val="o"/>
      <w:lvlJc w:val="left"/>
      <w:pPr>
        <w:ind w:left="5130" w:hanging="360"/>
      </w:pPr>
      <w:rPr>
        <w:rFonts w:ascii="Courier New" w:hAnsi="Courier New" w:cs="Courier New" w:hint="default"/>
      </w:rPr>
    </w:lvl>
    <w:lvl w:ilvl="2" w:tplc="04090005">
      <w:start w:val="1"/>
      <w:numFmt w:val="bullet"/>
      <w:lvlText w:val=""/>
      <w:lvlJc w:val="left"/>
      <w:pPr>
        <w:ind w:left="5904" w:hanging="360"/>
      </w:pPr>
      <w:rPr>
        <w:rFonts w:ascii="Wingdings" w:hAnsi="Wingdings" w:hint="default"/>
      </w:rPr>
    </w:lvl>
    <w:lvl w:ilvl="3" w:tplc="0409000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40" w15:restartNumberingAfterBreak="0">
    <w:nsid w:val="67EF14FC"/>
    <w:multiLevelType w:val="multilevel"/>
    <w:tmpl w:val="1DEC5DD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512"/>
        </w:tabs>
        <w:ind w:left="1512" w:hanging="432"/>
      </w:pPr>
      <w:rPr>
        <w:rFonts w:hint="default"/>
      </w:rPr>
    </w:lvl>
    <w:lvl w:ilvl="2">
      <w:start w:val="1"/>
      <w:numFmt w:val="decimal"/>
      <w:lvlText w:val="%1.%2.%3."/>
      <w:lvlJc w:val="left"/>
      <w:pPr>
        <w:tabs>
          <w:tab w:val="num" w:pos="3420"/>
        </w:tabs>
        <w:ind w:left="3204" w:hanging="504"/>
      </w:pPr>
      <w:rPr>
        <w:rFonts w:ascii="Times New Roman" w:hAnsi="Times New Roman" w:cs="Times New Roman" w:hint="default"/>
        <w:b w:val="0"/>
        <w:sz w:val="24"/>
        <w:szCs w:val="24"/>
      </w:rPr>
    </w:lvl>
    <w:lvl w:ilvl="3">
      <w:start w:val="1"/>
      <w:numFmt w:val="decimal"/>
      <w:lvlText w:val="%1.%2.%3.%4."/>
      <w:lvlJc w:val="left"/>
      <w:pPr>
        <w:tabs>
          <w:tab w:val="num" w:pos="3510"/>
        </w:tabs>
        <w:ind w:left="3438" w:hanging="648"/>
      </w:pPr>
      <w:rPr>
        <w:rFonts w:hint="default"/>
        <w:b w:val="0"/>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bullet"/>
      <w:lvlText w:val=""/>
      <w:lvlJc w:val="left"/>
      <w:pPr>
        <w:tabs>
          <w:tab w:val="num" w:pos="5040"/>
        </w:tabs>
        <w:ind w:left="4680" w:hanging="1440"/>
      </w:pPr>
      <w:rPr>
        <w:rFonts w:ascii="Symbol" w:hAnsi="Symbol" w:hint="default"/>
      </w:rPr>
    </w:lvl>
  </w:abstractNum>
  <w:abstractNum w:abstractNumId="41" w15:restartNumberingAfterBreak="0">
    <w:nsid w:val="69A51DDD"/>
    <w:multiLevelType w:val="multilevel"/>
    <w:tmpl w:val="822AFEAE"/>
    <w:lvl w:ilvl="0">
      <w:start w:val="1"/>
      <w:numFmt w:val="decimal"/>
      <w:lvlText w:val="%1."/>
      <w:lvlJc w:val="left"/>
      <w:pPr>
        <w:ind w:left="720" w:hanging="360"/>
      </w:pPr>
      <w:rPr>
        <w:rFonts w:hint="default"/>
      </w:rPr>
    </w:lvl>
    <w:lvl w:ilvl="1">
      <w:start w:val="2"/>
      <w:numFmt w:val="decimal"/>
      <w:isLgl/>
      <w:lvlText w:val="%1.%2."/>
      <w:lvlJc w:val="left"/>
      <w:pPr>
        <w:ind w:left="1305" w:hanging="945"/>
      </w:pPr>
      <w:rPr>
        <w:rFonts w:hint="default"/>
      </w:rPr>
    </w:lvl>
    <w:lvl w:ilvl="2">
      <w:start w:val="1"/>
      <w:numFmt w:val="decimal"/>
      <w:isLgl/>
      <w:lvlText w:val="%1.%2.%3."/>
      <w:lvlJc w:val="left"/>
      <w:pPr>
        <w:ind w:left="1305" w:hanging="945"/>
      </w:pPr>
      <w:rPr>
        <w:rFonts w:hint="default"/>
      </w:rPr>
    </w:lvl>
    <w:lvl w:ilvl="3">
      <w:start w:val="2"/>
      <w:numFmt w:val="decimal"/>
      <w:isLgl/>
      <w:lvlText w:val="%1.%2.%3.%4."/>
      <w:lvlJc w:val="left"/>
      <w:pPr>
        <w:ind w:left="1305" w:hanging="94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2" w15:restartNumberingAfterBreak="0">
    <w:nsid w:val="6A1C7947"/>
    <w:multiLevelType w:val="hybridMultilevel"/>
    <w:tmpl w:val="FCE81B40"/>
    <w:lvl w:ilvl="0" w:tplc="04090003">
      <w:start w:val="1"/>
      <w:numFmt w:val="bullet"/>
      <w:lvlText w:val="o"/>
      <w:lvlJc w:val="left"/>
      <w:pPr>
        <w:ind w:left="4054" w:hanging="360"/>
      </w:pPr>
      <w:rPr>
        <w:rFonts w:ascii="Courier New" w:hAnsi="Courier New" w:cs="Courier New" w:hint="default"/>
      </w:rPr>
    </w:lvl>
    <w:lvl w:ilvl="1" w:tplc="04090003" w:tentative="1">
      <w:start w:val="1"/>
      <w:numFmt w:val="bullet"/>
      <w:lvlText w:val="o"/>
      <w:lvlJc w:val="left"/>
      <w:pPr>
        <w:ind w:left="4774" w:hanging="360"/>
      </w:pPr>
      <w:rPr>
        <w:rFonts w:ascii="Courier New" w:hAnsi="Courier New" w:cs="Courier New" w:hint="default"/>
      </w:rPr>
    </w:lvl>
    <w:lvl w:ilvl="2" w:tplc="04090005" w:tentative="1">
      <w:start w:val="1"/>
      <w:numFmt w:val="bullet"/>
      <w:lvlText w:val=""/>
      <w:lvlJc w:val="left"/>
      <w:pPr>
        <w:ind w:left="5494" w:hanging="360"/>
      </w:pPr>
      <w:rPr>
        <w:rFonts w:ascii="Wingdings" w:hAnsi="Wingdings" w:hint="default"/>
      </w:rPr>
    </w:lvl>
    <w:lvl w:ilvl="3" w:tplc="04090001" w:tentative="1">
      <w:start w:val="1"/>
      <w:numFmt w:val="bullet"/>
      <w:lvlText w:val=""/>
      <w:lvlJc w:val="left"/>
      <w:pPr>
        <w:ind w:left="6214" w:hanging="360"/>
      </w:pPr>
      <w:rPr>
        <w:rFonts w:ascii="Symbol" w:hAnsi="Symbol" w:hint="default"/>
      </w:rPr>
    </w:lvl>
    <w:lvl w:ilvl="4" w:tplc="04090003" w:tentative="1">
      <w:start w:val="1"/>
      <w:numFmt w:val="bullet"/>
      <w:lvlText w:val="o"/>
      <w:lvlJc w:val="left"/>
      <w:pPr>
        <w:ind w:left="6934" w:hanging="360"/>
      </w:pPr>
      <w:rPr>
        <w:rFonts w:ascii="Courier New" w:hAnsi="Courier New" w:cs="Courier New" w:hint="default"/>
      </w:rPr>
    </w:lvl>
    <w:lvl w:ilvl="5" w:tplc="04090005" w:tentative="1">
      <w:start w:val="1"/>
      <w:numFmt w:val="bullet"/>
      <w:lvlText w:val=""/>
      <w:lvlJc w:val="left"/>
      <w:pPr>
        <w:ind w:left="7654" w:hanging="360"/>
      </w:pPr>
      <w:rPr>
        <w:rFonts w:ascii="Wingdings" w:hAnsi="Wingdings" w:hint="default"/>
      </w:rPr>
    </w:lvl>
    <w:lvl w:ilvl="6" w:tplc="04090001" w:tentative="1">
      <w:start w:val="1"/>
      <w:numFmt w:val="bullet"/>
      <w:lvlText w:val=""/>
      <w:lvlJc w:val="left"/>
      <w:pPr>
        <w:ind w:left="8374" w:hanging="360"/>
      </w:pPr>
      <w:rPr>
        <w:rFonts w:ascii="Symbol" w:hAnsi="Symbol" w:hint="default"/>
      </w:rPr>
    </w:lvl>
    <w:lvl w:ilvl="7" w:tplc="04090003" w:tentative="1">
      <w:start w:val="1"/>
      <w:numFmt w:val="bullet"/>
      <w:lvlText w:val="o"/>
      <w:lvlJc w:val="left"/>
      <w:pPr>
        <w:ind w:left="9094" w:hanging="360"/>
      </w:pPr>
      <w:rPr>
        <w:rFonts w:ascii="Courier New" w:hAnsi="Courier New" w:cs="Courier New" w:hint="default"/>
      </w:rPr>
    </w:lvl>
    <w:lvl w:ilvl="8" w:tplc="04090005" w:tentative="1">
      <w:start w:val="1"/>
      <w:numFmt w:val="bullet"/>
      <w:lvlText w:val=""/>
      <w:lvlJc w:val="left"/>
      <w:pPr>
        <w:ind w:left="9814" w:hanging="360"/>
      </w:pPr>
      <w:rPr>
        <w:rFonts w:ascii="Wingdings" w:hAnsi="Wingdings" w:hint="default"/>
      </w:rPr>
    </w:lvl>
  </w:abstractNum>
  <w:abstractNum w:abstractNumId="43"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44" w15:restartNumberingAfterBreak="0">
    <w:nsid w:val="6EF56E11"/>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5"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6" w15:restartNumberingAfterBreak="0">
    <w:nsid w:val="6F8C2D5D"/>
    <w:multiLevelType w:val="hybridMultilevel"/>
    <w:tmpl w:val="06149C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1494325"/>
    <w:multiLevelType w:val="multilevel"/>
    <w:tmpl w:val="D9AC1A3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pStyle w:val="Heading7"/>
      <w:lvlText w:val="%1.%2.%3.%4.%5.%6.%7."/>
      <w:lvlJc w:val="left"/>
      <w:pPr>
        <w:ind w:left="3240" w:hanging="324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49" w15:restartNumberingAfterBreak="0">
    <w:nsid w:val="74EC5168"/>
    <w:multiLevelType w:val="hybridMultilevel"/>
    <w:tmpl w:val="023ACE24"/>
    <w:lvl w:ilvl="0" w:tplc="7E72691A">
      <w:start w:val="1"/>
      <w:numFmt w:val="none"/>
      <w:pStyle w:val="Note"/>
      <w:lvlText w:val="NOTE: "/>
      <w:lvlJc w:val="left"/>
      <w:pPr>
        <w:tabs>
          <w:tab w:val="num" w:pos="810"/>
        </w:tabs>
        <w:ind w:left="882" w:hanging="792"/>
      </w:pPr>
      <w:rPr>
        <w:rFonts w:ascii="Arial" w:hAnsi="Arial" w:hint="default"/>
        <w:b/>
        <w:i w:val="0"/>
      </w:rPr>
    </w:lvl>
    <w:lvl w:ilvl="1" w:tplc="04090019">
      <w:start w:val="1"/>
      <w:numFmt w:val="bullet"/>
      <w:lvlText w:val=""/>
      <w:lvlJc w:val="left"/>
      <w:pPr>
        <w:tabs>
          <w:tab w:val="num" w:pos="1440"/>
        </w:tabs>
        <w:ind w:left="1440" w:hanging="360"/>
      </w:pPr>
      <w:rPr>
        <w:rFonts w:ascii="Symbol" w:hAnsi="Symbol" w:hint="default"/>
        <w:b/>
        <w:i w:val="0"/>
      </w:rPr>
    </w:lvl>
    <w:lvl w:ilvl="2" w:tplc="C270B51E">
      <w:start w:val="1"/>
      <w:numFmt w:val="lowerLetter"/>
      <w:lvlText w:val="%3)"/>
      <w:lvlJc w:val="left"/>
      <w:pPr>
        <w:tabs>
          <w:tab w:val="num" w:pos="2340"/>
        </w:tabs>
        <w:ind w:left="2340" w:hanging="360"/>
      </w:pPr>
      <w:rPr>
        <w:rFonts w:hint="default"/>
      </w:rPr>
    </w:lvl>
    <w:lvl w:ilvl="3" w:tplc="E6BC47CC">
      <w:start w:val="1"/>
      <w:numFmt w:val="decimal"/>
      <w:lvlText w:val="%4."/>
      <w:lvlJc w:val="left"/>
      <w:pPr>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15:restartNumberingAfterBreak="0">
    <w:nsid w:val="7B426A1A"/>
    <w:multiLevelType w:val="hybridMultilevel"/>
    <w:tmpl w:val="56B4BF66"/>
    <w:lvl w:ilvl="0" w:tplc="04090003">
      <w:start w:val="1"/>
      <w:numFmt w:val="bullet"/>
      <w:lvlText w:val="o"/>
      <w:lvlJc w:val="left"/>
      <w:pPr>
        <w:ind w:left="4464" w:hanging="360"/>
      </w:pPr>
      <w:rPr>
        <w:rFonts w:ascii="Courier New" w:hAnsi="Courier New" w:cs="Courier New" w:hint="default"/>
      </w:rPr>
    </w:lvl>
    <w:lvl w:ilvl="1" w:tplc="04090003">
      <w:start w:val="1"/>
      <w:numFmt w:val="bullet"/>
      <w:lvlText w:val="o"/>
      <w:lvlJc w:val="left"/>
      <w:pPr>
        <w:ind w:left="5130" w:hanging="360"/>
      </w:pPr>
      <w:rPr>
        <w:rFonts w:ascii="Courier New" w:hAnsi="Courier New" w:cs="Courier New" w:hint="default"/>
      </w:rPr>
    </w:lvl>
    <w:lvl w:ilvl="2" w:tplc="04090005">
      <w:start w:val="1"/>
      <w:numFmt w:val="bullet"/>
      <w:lvlText w:val=""/>
      <w:lvlJc w:val="left"/>
      <w:pPr>
        <w:ind w:left="5904" w:hanging="360"/>
      </w:pPr>
      <w:rPr>
        <w:rFonts w:ascii="Wingdings" w:hAnsi="Wingdings" w:hint="default"/>
      </w:rPr>
    </w:lvl>
    <w:lvl w:ilvl="3" w:tplc="04090001">
      <w:start w:val="1"/>
      <w:numFmt w:val="bullet"/>
      <w:lvlText w:val=""/>
      <w:lvlJc w:val="left"/>
      <w:pPr>
        <w:ind w:left="6624" w:hanging="360"/>
      </w:pPr>
      <w:rPr>
        <w:rFonts w:ascii="Symbol" w:hAnsi="Symbol" w:hint="default"/>
      </w:rPr>
    </w:lvl>
    <w:lvl w:ilvl="4" w:tplc="04090003" w:tentative="1">
      <w:start w:val="1"/>
      <w:numFmt w:val="bullet"/>
      <w:lvlText w:val="o"/>
      <w:lvlJc w:val="left"/>
      <w:pPr>
        <w:ind w:left="7344" w:hanging="360"/>
      </w:pPr>
      <w:rPr>
        <w:rFonts w:ascii="Courier New" w:hAnsi="Courier New" w:cs="Courier New" w:hint="default"/>
      </w:rPr>
    </w:lvl>
    <w:lvl w:ilvl="5" w:tplc="04090005" w:tentative="1">
      <w:start w:val="1"/>
      <w:numFmt w:val="bullet"/>
      <w:lvlText w:val=""/>
      <w:lvlJc w:val="left"/>
      <w:pPr>
        <w:ind w:left="8064" w:hanging="360"/>
      </w:pPr>
      <w:rPr>
        <w:rFonts w:ascii="Wingdings" w:hAnsi="Wingdings" w:hint="default"/>
      </w:rPr>
    </w:lvl>
    <w:lvl w:ilvl="6" w:tplc="04090001" w:tentative="1">
      <w:start w:val="1"/>
      <w:numFmt w:val="bullet"/>
      <w:lvlText w:val=""/>
      <w:lvlJc w:val="left"/>
      <w:pPr>
        <w:ind w:left="8784" w:hanging="360"/>
      </w:pPr>
      <w:rPr>
        <w:rFonts w:ascii="Symbol" w:hAnsi="Symbol" w:hint="default"/>
      </w:rPr>
    </w:lvl>
    <w:lvl w:ilvl="7" w:tplc="04090003" w:tentative="1">
      <w:start w:val="1"/>
      <w:numFmt w:val="bullet"/>
      <w:lvlText w:val="o"/>
      <w:lvlJc w:val="left"/>
      <w:pPr>
        <w:ind w:left="9504" w:hanging="360"/>
      </w:pPr>
      <w:rPr>
        <w:rFonts w:ascii="Courier New" w:hAnsi="Courier New" w:cs="Courier New" w:hint="default"/>
      </w:rPr>
    </w:lvl>
    <w:lvl w:ilvl="8" w:tplc="04090005" w:tentative="1">
      <w:start w:val="1"/>
      <w:numFmt w:val="bullet"/>
      <w:lvlText w:val=""/>
      <w:lvlJc w:val="left"/>
      <w:pPr>
        <w:ind w:left="10224" w:hanging="360"/>
      </w:pPr>
      <w:rPr>
        <w:rFonts w:ascii="Wingdings" w:hAnsi="Wingdings" w:hint="default"/>
      </w:rPr>
    </w:lvl>
  </w:abstractNum>
  <w:abstractNum w:abstractNumId="51" w15:restartNumberingAfterBreak="0">
    <w:nsid w:val="7F484FD9"/>
    <w:multiLevelType w:val="hybridMultilevel"/>
    <w:tmpl w:val="E37A3FE6"/>
    <w:lvl w:ilvl="0" w:tplc="72CC93A0">
      <w:start w:val="1"/>
      <w:numFmt w:val="bullet"/>
      <w:lvlText w:val=""/>
      <w:lvlJc w:val="left"/>
      <w:pPr>
        <w:tabs>
          <w:tab w:val="num" w:pos="630"/>
        </w:tabs>
        <w:ind w:left="630" w:hanging="360"/>
      </w:pPr>
      <w:rPr>
        <w:rFonts w:ascii="Symbol" w:hAnsi="Symbol" w:hint="default"/>
      </w:rPr>
    </w:lvl>
    <w:lvl w:ilvl="1" w:tplc="04090003">
      <w:start w:val="1"/>
      <w:numFmt w:val="bullet"/>
      <w:lvlText w:val="o"/>
      <w:lvlJc w:val="left"/>
      <w:pPr>
        <w:tabs>
          <w:tab w:val="num" w:pos="1350"/>
        </w:tabs>
        <w:ind w:left="1350" w:hanging="360"/>
      </w:pPr>
      <w:rPr>
        <w:rFonts w:ascii="Courier New" w:hAnsi="Courier New" w:cs="Courier New" w:hint="default"/>
      </w:rPr>
    </w:lvl>
    <w:lvl w:ilvl="2" w:tplc="04090005" w:tentative="1">
      <w:start w:val="1"/>
      <w:numFmt w:val="bullet"/>
      <w:lvlText w:val=""/>
      <w:lvlJc w:val="left"/>
      <w:pPr>
        <w:tabs>
          <w:tab w:val="num" w:pos="2070"/>
        </w:tabs>
        <w:ind w:left="2070" w:hanging="360"/>
      </w:pPr>
      <w:rPr>
        <w:rFonts w:ascii="Wingdings" w:hAnsi="Wingdings" w:hint="default"/>
      </w:rPr>
    </w:lvl>
    <w:lvl w:ilvl="3" w:tplc="04090001" w:tentative="1">
      <w:start w:val="1"/>
      <w:numFmt w:val="bullet"/>
      <w:lvlText w:val=""/>
      <w:lvlJc w:val="left"/>
      <w:pPr>
        <w:tabs>
          <w:tab w:val="num" w:pos="2790"/>
        </w:tabs>
        <w:ind w:left="2790" w:hanging="360"/>
      </w:pPr>
      <w:rPr>
        <w:rFonts w:ascii="Symbol" w:hAnsi="Symbol" w:hint="default"/>
      </w:rPr>
    </w:lvl>
    <w:lvl w:ilvl="4" w:tplc="04090003" w:tentative="1">
      <w:start w:val="1"/>
      <w:numFmt w:val="bullet"/>
      <w:lvlText w:val="o"/>
      <w:lvlJc w:val="left"/>
      <w:pPr>
        <w:tabs>
          <w:tab w:val="num" w:pos="3510"/>
        </w:tabs>
        <w:ind w:left="3510" w:hanging="360"/>
      </w:pPr>
      <w:rPr>
        <w:rFonts w:ascii="Courier New" w:hAnsi="Courier New" w:cs="Courier New" w:hint="default"/>
      </w:rPr>
    </w:lvl>
    <w:lvl w:ilvl="5" w:tplc="04090005" w:tentative="1">
      <w:start w:val="1"/>
      <w:numFmt w:val="bullet"/>
      <w:lvlText w:val=""/>
      <w:lvlJc w:val="left"/>
      <w:pPr>
        <w:tabs>
          <w:tab w:val="num" w:pos="4230"/>
        </w:tabs>
        <w:ind w:left="4230" w:hanging="360"/>
      </w:pPr>
      <w:rPr>
        <w:rFonts w:ascii="Wingdings" w:hAnsi="Wingdings" w:hint="default"/>
      </w:rPr>
    </w:lvl>
    <w:lvl w:ilvl="6" w:tplc="04090001" w:tentative="1">
      <w:start w:val="1"/>
      <w:numFmt w:val="bullet"/>
      <w:lvlText w:val=""/>
      <w:lvlJc w:val="left"/>
      <w:pPr>
        <w:tabs>
          <w:tab w:val="num" w:pos="4950"/>
        </w:tabs>
        <w:ind w:left="4950" w:hanging="360"/>
      </w:pPr>
      <w:rPr>
        <w:rFonts w:ascii="Symbol" w:hAnsi="Symbol" w:hint="default"/>
      </w:rPr>
    </w:lvl>
    <w:lvl w:ilvl="7" w:tplc="04090003" w:tentative="1">
      <w:start w:val="1"/>
      <w:numFmt w:val="bullet"/>
      <w:lvlText w:val="o"/>
      <w:lvlJc w:val="left"/>
      <w:pPr>
        <w:tabs>
          <w:tab w:val="num" w:pos="5670"/>
        </w:tabs>
        <w:ind w:left="5670" w:hanging="360"/>
      </w:pPr>
      <w:rPr>
        <w:rFonts w:ascii="Courier New" w:hAnsi="Courier New" w:cs="Courier New" w:hint="default"/>
      </w:rPr>
    </w:lvl>
    <w:lvl w:ilvl="8" w:tplc="04090005" w:tentative="1">
      <w:start w:val="1"/>
      <w:numFmt w:val="bullet"/>
      <w:lvlText w:val=""/>
      <w:lvlJc w:val="left"/>
      <w:pPr>
        <w:tabs>
          <w:tab w:val="num" w:pos="6390"/>
        </w:tabs>
        <w:ind w:left="6390" w:hanging="360"/>
      </w:pPr>
      <w:rPr>
        <w:rFonts w:ascii="Wingdings" w:hAnsi="Wingdings" w:hint="default"/>
      </w:rPr>
    </w:lvl>
  </w:abstractNum>
  <w:abstractNum w:abstractNumId="52" w15:restartNumberingAfterBreak="0">
    <w:nsid w:val="7F9D06EE"/>
    <w:multiLevelType w:val="hybridMultilevel"/>
    <w:tmpl w:val="B6F2FF76"/>
    <w:lvl w:ilvl="0" w:tplc="3D8237BE">
      <w:start w:val="1"/>
      <w:numFmt w:val="bullet"/>
      <w:pStyle w:val="BodyTextBullet1"/>
      <w:lvlText w:val=""/>
      <w:lvlJc w:val="left"/>
      <w:pPr>
        <w:tabs>
          <w:tab w:val="num" w:pos="720"/>
        </w:tabs>
        <w:ind w:left="720" w:hanging="360"/>
      </w:pPr>
      <w:rPr>
        <w:rFonts w:ascii="Symbol" w:hAnsi="Symbol" w:hint="default"/>
      </w:rPr>
    </w:lvl>
    <w:lvl w:ilvl="1" w:tplc="531E2612">
      <w:numFmt w:val="bullet"/>
      <w:lvlText w:val="•"/>
      <w:lvlJc w:val="left"/>
      <w:pPr>
        <w:ind w:left="1800" w:hanging="720"/>
      </w:pPr>
      <w:rPr>
        <w:rFonts w:ascii="Times New Roman" w:eastAsia="Times New Roman" w:hAnsi="Times New Roman" w:cs="Times New Roman"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8"/>
  </w:num>
  <w:num w:numId="2">
    <w:abstractNumId w:val="12"/>
  </w:num>
  <w:num w:numId="3">
    <w:abstractNumId w:val="36"/>
  </w:num>
  <w:num w:numId="4">
    <w:abstractNumId w:val="25"/>
  </w:num>
  <w:num w:numId="5">
    <w:abstractNumId w:val="36"/>
  </w:num>
  <w:num w:numId="6">
    <w:abstractNumId w:val="33"/>
  </w:num>
  <w:num w:numId="7">
    <w:abstractNumId w:val="45"/>
  </w:num>
  <w:num w:numId="8">
    <w:abstractNumId w:val="43"/>
  </w:num>
  <w:num w:numId="9">
    <w:abstractNumId w:val="5"/>
  </w:num>
  <w:num w:numId="10">
    <w:abstractNumId w:val="48"/>
  </w:num>
  <w:num w:numId="11">
    <w:abstractNumId w:val="52"/>
  </w:num>
  <w:num w:numId="12">
    <w:abstractNumId w:val="17"/>
  </w:num>
  <w:num w:numId="13">
    <w:abstractNumId w:val="21"/>
  </w:num>
  <w:num w:numId="14">
    <w:abstractNumId w:val="30"/>
  </w:num>
  <w:num w:numId="15">
    <w:abstractNumId w:val="20"/>
  </w:num>
  <w:num w:numId="16">
    <w:abstractNumId w:val="47"/>
  </w:num>
  <w:num w:numId="17">
    <w:abstractNumId w:val="3"/>
  </w:num>
  <w:num w:numId="18">
    <w:abstractNumId w:val="26"/>
  </w:num>
  <w:num w:numId="19">
    <w:abstractNumId w:val="4"/>
  </w:num>
  <w:num w:numId="20">
    <w:abstractNumId w:val="27"/>
  </w:num>
  <w:num w:numId="21">
    <w:abstractNumId w:val="16"/>
  </w:num>
  <w:num w:numId="22">
    <w:abstractNumId w:val="46"/>
  </w:num>
  <w:num w:numId="23">
    <w:abstractNumId w:val="22"/>
  </w:num>
  <w:num w:numId="24">
    <w:abstractNumId w:val="24"/>
  </w:num>
  <w:num w:numId="25">
    <w:abstractNumId w:val="1"/>
  </w:num>
  <w:num w:numId="26">
    <w:abstractNumId w:val="32"/>
  </w:num>
  <w:num w:numId="27">
    <w:abstractNumId w:val="2"/>
  </w:num>
  <w:num w:numId="28">
    <w:abstractNumId w:val="41"/>
  </w:num>
  <w:num w:numId="29">
    <w:abstractNumId w:val="29"/>
  </w:num>
  <w:num w:numId="30">
    <w:abstractNumId w:val="31"/>
  </w:num>
  <w:num w:numId="31">
    <w:abstractNumId w:val="0"/>
  </w:num>
  <w:num w:numId="32">
    <w:abstractNumId w:val="51"/>
  </w:num>
  <w:num w:numId="33">
    <w:abstractNumId w:val="37"/>
  </w:num>
  <w:num w:numId="34">
    <w:abstractNumId w:val="49"/>
  </w:num>
  <w:num w:numId="35">
    <w:abstractNumId w:val="44"/>
  </w:num>
  <w:num w:numId="36">
    <w:abstractNumId w:val="14"/>
  </w:num>
  <w:num w:numId="37">
    <w:abstractNumId w:val="40"/>
  </w:num>
  <w:num w:numId="38">
    <w:abstractNumId w:val="15"/>
  </w:num>
  <w:num w:numId="39">
    <w:abstractNumId w:val="40"/>
    <w:lvlOverride w:ilvl="0">
      <w:startOverride w:val="2"/>
    </w:lvlOverride>
    <w:lvlOverride w:ilvl="1">
      <w:startOverride w:val="6"/>
    </w:lvlOverride>
    <w:lvlOverride w:ilvl="2">
      <w:startOverride w:val="1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0"/>
    <w:lvlOverride w:ilvl="0">
      <w:startOverride w:val="2"/>
    </w:lvlOverride>
    <w:lvlOverride w:ilvl="1">
      <w:startOverride w:val="6"/>
    </w:lvlOverride>
    <w:lvlOverride w:ilvl="2">
      <w:startOverride w:val="3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3"/>
  </w:num>
  <w:num w:numId="42">
    <w:abstractNumId w:val="23"/>
  </w:num>
  <w:num w:numId="43">
    <w:abstractNumId w:val="39"/>
  </w:num>
  <w:num w:numId="44">
    <w:abstractNumId w:val="50"/>
  </w:num>
  <w:num w:numId="45">
    <w:abstractNumId w:val="6"/>
  </w:num>
  <w:num w:numId="46">
    <w:abstractNumId w:val="19"/>
  </w:num>
  <w:num w:numId="47">
    <w:abstractNumId w:val="9"/>
  </w:num>
  <w:num w:numId="48">
    <w:abstractNumId w:val="7"/>
  </w:num>
  <w:num w:numId="49">
    <w:abstractNumId w:val="34"/>
  </w:num>
  <w:num w:numId="50">
    <w:abstractNumId w:val="42"/>
  </w:num>
  <w:num w:numId="51">
    <w:abstractNumId w:val="8"/>
  </w:num>
  <w:num w:numId="52">
    <w:abstractNumId w:val="11"/>
  </w:num>
  <w:num w:numId="53">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5"/>
  </w:num>
  <w:num w:numId="56">
    <w:abstractNumId w:val="10"/>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7169"/>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209D4"/>
    <w:rsid w:val="00000514"/>
    <w:rsid w:val="00002360"/>
    <w:rsid w:val="0001378D"/>
    <w:rsid w:val="00014CF5"/>
    <w:rsid w:val="0002199B"/>
    <w:rsid w:val="0002515D"/>
    <w:rsid w:val="0002597C"/>
    <w:rsid w:val="000279D6"/>
    <w:rsid w:val="00030080"/>
    <w:rsid w:val="0003034A"/>
    <w:rsid w:val="00030E7A"/>
    <w:rsid w:val="000359B7"/>
    <w:rsid w:val="00035C23"/>
    <w:rsid w:val="00042AB6"/>
    <w:rsid w:val="000548C9"/>
    <w:rsid w:val="000570B3"/>
    <w:rsid w:val="00066D27"/>
    <w:rsid w:val="00067FB8"/>
    <w:rsid w:val="000751DC"/>
    <w:rsid w:val="00077AFC"/>
    <w:rsid w:val="000829A2"/>
    <w:rsid w:val="000906D5"/>
    <w:rsid w:val="00091FBA"/>
    <w:rsid w:val="00092072"/>
    <w:rsid w:val="00094AD3"/>
    <w:rsid w:val="000973EE"/>
    <w:rsid w:val="000A087E"/>
    <w:rsid w:val="000B1042"/>
    <w:rsid w:val="000C3730"/>
    <w:rsid w:val="000C502D"/>
    <w:rsid w:val="000C666F"/>
    <w:rsid w:val="000C6A7F"/>
    <w:rsid w:val="000D2B4F"/>
    <w:rsid w:val="000D4BB0"/>
    <w:rsid w:val="000D50F5"/>
    <w:rsid w:val="000D53E5"/>
    <w:rsid w:val="000D58B6"/>
    <w:rsid w:val="000E09FC"/>
    <w:rsid w:val="000E1216"/>
    <w:rsid w:val="000F2A6F"/>
    <w:rsid w:val="000F39DB"/>
    <w:rsid w:val="000F509E"/>
    <w:rsid w:val="00107818"/>
    <w:rsid w:val="00110F59"/>
    <w:rsid w:val="001128C6"/>
    <w:rsid w:val="00117D9D"/>
    <w:rsid w:val="0012358D"/>
    <w:rsid w:val="00124037"/>
    <w:rsid w:val="001271EC"/>
    <w:rsid w:val="00127939"/>
    <w:rsid w:val="00131937"/>
    <w:rsid w:val="00133011"/>
    <w:rsid w:val="0013594D"/>
    <w:rsid w:val="00141957"/>
    <w:rsid w:val="001425E6"/>
    <w:rsid w:val="00144A08"/>
    <w:rsid w:val="00147377"/>
    <w:rsid w:val="001537E6"/>
    <w:rsid w:val="0015417C"/>
    <w:rsid w:val="001543C0"/>
    <w:rsid w:val="00154E26"/>
    <w:rsid w:val="001559AC"/>
    <w:rsid w:val="001647D9"/>
    <w:rsid w:val="001748CD"/>
    <w:rsid w:val="00175191"/>
    <w:rsid w:val="001776EF"/>
    <w:rsid w:val="001812D5"/>
    <w:rsid w:val="00181D02"/>
    <w:rsid w:val="0018332C"/>
    <w:rsid w:val="00183D32"/>
    <w:rsid w:val="00184D94"/>
    <w:rsid w:val="00184E85"/>
    <w:rsid w:val="00186739"/>
    <w:rsid w:val="00193CEB"/>
    <w:rsid w:val="0019542D"/>
    <w:rsid w:val="001A001B"/>
    <w:rsid w:val="001A0816"/>
    <w:rsid w:val="001A15CE"/>
    <w:rsid w:val="001A258F"/>
    <w:rsid w:val="001A3C58"/>
    <w:rsid w:val="001B1D97"/>
    <w:rsid w:val="001B4A7B"/>
    <w:rsid w:val="001C03F6"/>
    <w:rsid w:val="001C212A"/>
    <w:rsid w:val="001C4F7C"/>
    <w:rsid w:val="001D39A1"/>
    <w:rsid w:val="001D72DA"/>
    <w:rsid w:val="001D7F6B"/>
    <w:rsid w:val="001E2E57"/>
    <w:rsid w:val="001E56A4"/>
    <w:rsid w:val="001F17F1"/>
    <w:rsid w:val="001F3FC9"/>
    <w:rsid w:val="001F67F0"/>
    <w:rsid w:val="001F7220"/>
    <w:rsid w:val="001F7864"/>
    <w:rsid w:val="00202813"/>
    <w:rsid w:val="002079A7"/>
    <w:rsid w:val="00210A0B"/>
    <w:rsid w:val="002121DC"/>
    <w:rsid w:val="002148D9"/>
    <w:rsid w:val="00216050"/>
    <w:rsid w:val="00216A16"/>
    <w:rsid w:val="00220BFD"/>
    <w:rsid w:val="0022605C"/>
    <w:rsid w:val="002269CD"/>
    <w:rsid w:val="00232478"/>
    <w:rsid w:val="00232990"/>
    <w:rsid w:val="0023628F"/>
    <w:rsid w:val="00237B7A"/>
    <w:rsid w:val="00242D6C"/>
    <w:rsid w:val="0025313F"/>
    <w:rsid w:val="002533EB"/>
    <w:rsid w:val="002620D5"/>
    <w:rsid w:val="00263BB8"/>
    <w:rsid w:val="0027656A"/>
    <w:rsid w:val="00276685"/>
    <w:rsid w:val="002856D3"/>
    <w:rsid w:val="002907F6"/>
    <w:rsid w:val="00292A3F"/>
    <w:rsid w:val="00294063"/>
    <w:rsid w:val="00296350"/>
    <w:rsid w:val="002A0E3D"/>
    <w:rsid w:val="002A1BA1"/>
    <w:rsid w:val="002A2E8A"/>
    <w:rsid w:val="002A3676"/>
    <w:rsid w:val="002A37F0"/>
    <w:rsid w:val="002B267F"/>
    <w:rsid w:val="002B77A4"/>
    <w:rsid w:val="002B7ABA"/>
    <w:rsid w:val="002C2845"/>
    <w:rsid w:val="002C33C8"/>
    <w:rsid w:val="002C437D"/>
    <w:rsid w:val="002C546B"/>
    <w:rsid w:val="002C7702"/>
    <w:rsid w:val="002D2947"/>
    <w:rsid w:val="002D337B"/>
    <w:rsid w:val="002D5341"/>
    <w:rsid w:val="002D550D"/>
    <w:rsid w:val="002E045B"/>
    <w:rsid w:val="002E12A4"/>
    <w:rsid w:val="002E239D"/>
    <w:rsid w:val="002E3939"/>
    <w:rsid w:val="002E3BDD"/>
    <w:rsid w:val="002E601E"/>
    <w:rsid w:val="002F5FA8"/>
    <w:rsid w:val="002F6025"/>
    <w:rsid w:val="002F6FED"/>
    <w:rsid w:val="0031162A"/>
    <w:rsid w:val="0032110B"/>
    <w:rsid w:val="00322D8B"/>
    <w:rsid w:val="00323CAC"/>
    <w:rsid w:val="00324137"/>
    <w:rsid w:val="0032480C"/>
    <w:rsid w:val="0032688D"/>
    <w:rsid w:val="003301BC"/>
    <w:rsid w:val="00333560"/>
    <w:rsid w:val="00342734"/>
    <w:rsid w:val="00345403"/>
    <w:rsid w:val="00351F9E"/>
    <w:rsid w:val="003551A7"/>
    <w:rsid w:val="0035588E"/>
    <w:rsid w:val="00360DD9"/>
    <w:rsid w:val="003623F3"/>
    <w:rsid w:val="00365083"/>
    <w:rsid w:val="003721FB"/>
    <w:rsid w:val="00377EF8"/>
    <w:rsid w:val="003842B3"/>
    <w:rsid w:val="003852FB"/>
    <w:rsid w:val="003877E6"/>
    <w:rsid w:val="003930F4"/>
    <w:rsid w:val="003968BC"/>
    <w:rsid w:val="003A110A"/>
    <w:rsid w:val="003A1778"/>
    <w:rsid w:val="003A1AC8"/>
    <w:rsid w:val="003A2258"/>
    <w:rsid w:val="003A252D"/>
    <w:rsid w:val="003A3D0D"/>
    <w:rsid w:val="003A49D2"/>
    <w:rsid w:val="003A7F55"/>
    <w:rsid w:val="003B0DC0"/>
    <w:rsid w:val="003B1C12"/>
    <w:rsid w:val="003B2194"/>
    <w:rsid w:val="003B246A"/>
    <w:rsid w:val="003B3235"/>
    <w:rsid w:val="003B574F"/>
    <w:rsid w:val="003D1439"/>
    <w:rsid w:val="003D236E"/>
    <w:rsid w:val="003D401E"/>
    <w:rsid w:val="003D7D82"/>
    <w:rsid w:val="003E4925"/>
    <w:rsid w:val="003E5CF1"/>
    <w:rsid w:val="003F1002"/>
    <w:rsid w:val="003F1218"/>
    <w:rsid w:val="003F22CA"/>
    <w:rsid w:val="003F35C7"/>
    <w:rsid w:val="003F3D1E"/>
    <w:rsid w:val="003F48AB"/>
    <w:rsid w:val="00402617"/>
    <w:rsid w:val="00402636"/>
    <w:rsid w:val="0041347A"/>
    <w:rsid w:val="004163BE"/>
    <w:rsid w:val="00422E4F"/>
    <w:rsid w:val="004255E6"/>
    <w:rsid w:val="00431736"/>
    <w:rsid w:val="00435CD6"/>
    <w:rsid w:val="00440102"/>
    <w:rsid w:val="00441CE4"/>
    <w:rsid w:val="00444490"/>
    <w:rsid w:val="00445FB5"/>
    <w:rsid w:val="00446345"/>
    <w:rsid w:val="00453220"/>
    <w:rsid w:val="00457537"/>
    <w:rsid w:val="00457951"/>
    <w:rsid w:val="00482E67"/>
    <w:rsid w:val="00483354"/>
    <w:rsid w:val="004833D4"/>
    <w:rsid w:val="00493B82"/>
    <w:rsid w:val="00497C1D"/>
    <w:rsid w:val="004A4136"/>
    <w:rsid w:val="004A7E6D"/>
    <w:rsid w:val="004B101E"/>
    <w:rsid w:val="004B3837"/>
    <w:rsid w:val="004B77DD"/>
    <w:rsid w:val="004D5E7F"/>
    <w:rsid w:val="004E0467"/>
    <w:rsid w:val="004E4780"/>
    <w:rsid w:val="004E6298"/>
    <w:rsid w:val="004E6D67"/>
    <w:rsid w:val="004E6EA3"/>
    <w:rsid w:val="004E7FD2"/>
    <w:rsid w:val="004F45B2"/>
    <w:rsid w:val="005003CA"/>
    <w:rsid w:val="00504ED6"/>
    <w:rsid w:val="00512B80"/>
    <w:rsid w:val="00513500"/>
    <w:rsid w:val="00513512"/>
    <w:rsid w:val="00516171"/>
    <w:rsid w:val="00517411"/>
    <w:rsid w:val="005209D4"/>
    <w:rsid w:val="005230D0"/>
    <w:rsid w:val="005239CE"/>
    <w:rsid w:val="00525EF7"/>
    <w:rsid w:val="0052731D"/>
    <w:rsid w:val="00535696"/>
    <w:rsid w:val="00540B31"/>
    <w:rsid w:val="00540DB8"/>
    <w:rsid w:val="00541050"/>
    <w:rsid w:val="00545E17"/>
    <w:rsid w:val="00550CB1"/>
    <w:rsid w:val="005526FC"/>
    <w:rsid w:val="00553913"/>
    <w:rsid w:val="00553FB6"/>
    <w:rsid w:val="005552E2"/>
    <w:rsid w:val="00555850"/>
    <w:rsid w:val="00556CCC"/>
    <w:rsid w:val="005642C0"/>
    <w:rsid w:val="00565053"/>
    <w:rsid w:val="00571052"/>
    <w:rsid w:val="005714A3"/>
    <w:rsid w:val="0057713B"/>
    <w:rsid w:val="00577EB8"/>
    <w:rsid w:val="00577ED6"/>
    <w:rsid w:val="00582C1F"/>
    <w:rsid w:val="00584B9C"/>
    <w:rsid w:val="00590B54"/>
    <w:rsid w:val="00593E7D"/>
    <w:rsid w:val="005943F6"/>
    <w:rsid w:val="005955B8"/>
    <w:rsid w:val="005967BC"/>
    <w:rsid w:val="005A451A"/>
    <w:rsid w:val="005A6A10"/>
    <w:rsid w:val="005B3ADE"/>
    <w:rsid w:val="005B4263"/>
    <w:rsid w:val="005B4A23"/>
    <w:rsid w:val="005B7217"/>
    <w:rsid w:val="005C017B"/>
    <w:rsid w:val="005C1355"/>
    <w:rsid w:val="005C3EAA"/>
    <w:rsid w:val="005D084A"/>
    <w:rsid w:val="005D6F8D"/>
    <w:rsid w:val="005E30A8"/>
    <w:rsid w:val="005E5453"/>
    <w:rsid w:val="005E5917"/>
    <w:rsid w:val="005F10DA"/>
    <w:rsid w:val="005F2A0A"/>
    <w:rsid w:val="005F34C4"/>
    <w:rsid w:val="00600267"/>
    <w:rsid w:val="00600D17"/>
    <w:rsid w:val="0060135C"/>
    <w:rsid w:val="00601835"/>
    <w:rsid w:val="0060490C"/>
    <w:rsid w:val="0060542B"/>
    <w:rsid w:val="00606628"/>
    <w:rsid w:val="00610591"/>
    <w:rsid w:val="0061362E"/>
    <w:rsid w:val="00613F11"/>
    <w:rsid w:val="006143F4"/>
    <w:rsid w:val="00622785"/>
    <w:rsid w:val="00630A2F"/>
    <w:rsid w:val="006311DC"/>
    <w:rsid w:val="00636FC4"/>
    <w:rsid w:val="00644C14"/>
    <w:rsid w:val="0064556C"/>
    <w:rsid w:val="006505BA"/>
    <w:rsid w:val="0065330F"/>
    <w:rsid w:val="0065419F"/>
    <w:rsid w:val="0065461B"/>
    <w:rsid w:val="00655485"/>
    <w:rsid w:val="00656DEF"/>
    <w:rsid w:val="00664278"/>
    <w:rsid w:val="00680C79"/>
    <w:rsid w:val="00680E02"/>
    <w:rsid w:val="00682B76"/>
    <w:rsid w:val="006840D7"/>
    <w:rsid w:val="00694B9B"/>
    <w:rsid w:val="00695B2F"/>
    <w:rsid w:val="00696ADE"/>
    <w:rsid w:val="006A5269"/>
    <w:rsid w:val="006B32F6"/>
    <w:rsid w:val="006B47BC"/>
    <w:rsid w:val="006C70AC"/>
    <w:rsid w:val="006D15DD"/>
    <w:rsid w:val="006D3C0F"/>
    <w:rsid w:val="006D5D90"/>
    <w:rsid w:val="006E07D3"/>
    <w:rsid w:val="006E0B46"/>
    <w:rsid w:val="006E0C45"/>
    <w:rsid w:val="006E48CB"/>
    <w:rsid w:val="006E4A3B"/>
    <w:rsid w:val="006E4EBE"/>
    <w:rsid w:val="006E4EDC"/>
    <w:rsid w:val="006F0D62"/>
    <w:rsid w:val="006F6185"/>
    <w:rsid w:val="006F6213"/>
    <w:rsid w:val="00711582"/>
    <w:rsid w:val="007123B7"/>
    <w:rsid w:val="007163A2"/>
    <w:rsid w:val="00717FC8"/>
    <w:rsid w:val="00723954"/>
    <w:rsid w:val="00723B66"/>
    <w:rsid w:val="007303C7"/>
    <w:rsid w:val="0073113B"/>
    <w:rsid w:val="00742AF5"/>
    <w:rsid w:val="00746457"/>
    <w:rsid w:val="00750AFD"/>
    <w:rsid w:val="00752AAA"/>
    <w:rsid w:val="00755EB6"/>
    <w:rsid w:val="00757066"/>
    <w:rsid w:val="0076152E"/>
    <w:rsid w:val="00763F2E"/>
    <w:rsid w:val="00765B21"/>
    <w:rsid w:val="00770453"/>
    <w:rsid w:val="00773ABE"/>
    <w:rsid w:val="00782B99"/>
    <w:rsid w:val="00785901"/>
    <w:rsid w:val="0078631A"/>
    <w:rsid w:val="0079129A"/>
    <w:rsid w:val="00794379"/>
    <w:rsid w:val="007A16A8"/>
    <w:rsid w:val="007A17F4"/>
    <w:rsid w:val="007B1A75"/>
    <w:rsid w:val="007B1F8A"/>
    <w:rsid w:val="007B556B"/>
    <w:rsid w:val="007B60B1"/>
    <w:rsid w:val="007B6A11"/>
    <w:rsid w:val="007B7B90"/>
    <w:rsid w:val="007C0429"/>
    <w:rsid w:val="007C1E43"/>
    <w:rsid w:val="007C2F0E"/>
    <w:rsid w:val="007C30C4"/>
    <w:rsid w:val="007C357D"/>
    <w:rsid w:val="007C4F33"/>
    <w:rsid w:val="007C54A3"/>
    <w:rsid w:val="007D0E6D"/>
    <w:rsid w:val="007D3EBE"/>
    <w:rsid w:val="007D413C"/>
    <w:rsid w:val="007D7D0D"/>
    <w:rsid w:val="007E0E5E"/>
    <w:rsid w:val="007E456D"/>
    <w:rsid w:val="007E655A"/>
    <w:rsid w:val="007F5D2A"/>
    <w:rsid w:val="00806DCA"/>
    <w:rsid w:val="0080713E"/>
    <w:rsid w:val="008116DF"/>
    <w:rsid w:val="00814F15"/>
    <w:rsid w:val="00820161"/>
    <w:rsid w:val="00821975"/>
    <w:rsid w:val="00827616"/>
    <w:rsid w:val="00835472"/>
    <w:rsid w:val="00863241"/>
    <w:rsid w:val="00863EA6"/>
    <w:rsid w:val="00876F26"/>
    <w:rsid w:val="00883A84"/>
    <w:rsid w:val="00886821"/>
    <w:rsid w:val="00890203"/>
    <w:rsid w:val="008941E5"/>
    <w:rsid w:val="0089564B"/>
    <w:rsid w:val="00895AE1"/>
    <w:rsid w:val="00896D5D"/>
    <w:rsid w:val="008A0E0D"/>
    <w:rsid w:val="008A2A03"/>
    <w:rsid w:val="008A5A78"/>
    <w:rsid w:val="008B20FB"/>
    <w:rsid w:val="008B25FE"/>
    <w:rsid w:val="008B4D9B"/>
    <w:rsid w:val="008B5A6D"/>
    <w:rsid w:val="008B6B3C"/>
    <w:rsid w:val="008B6EF7"/>
    <w:rsid w:val="008B7224"/>
    <w:rsid w:val="008C1429"/>
    <w:rsid w:val="008C436C"/>
    <w:rsid w:val="008C525E"/>
    <w:rsid w:val="008C734A"/>
    <w:rsid w:val="008C7541"/>
    <w:rsid w:val="008D046E"/>
    <w:rsid w:val="008D2C6F"/>
    <w:rsid w:val="008E037F"/>
    <w:rsid w:val="008E1EBD"/>
    <w:rsid w:val="008E3900"/>
    <w:rsid w:val="008E3BBF"/>
    <w:rsid w:val="008E4574"/>
    <w:rsid w:val="008F48A5"/>
    <w:rsid w:val="00902DCF"/>
    <w:rsid w:val="00905B3C"/>
    <w:rsid w:val="0090795F"/>
    <w:rsid w:val="00911E68"/>
    <w:rsid w:val="0091550C"/>
    <w:rsid w:val="009272B5"/>
    <w:rsid w:val="00930D99"/>
    <w:rsid w:val="00933AEA"/>
    <w:rsid w:val="009370C8"/>
    <w:rsid w:val="00940073"/>
    <w:rsid w:val="00944051"/>
    <w:rsid w:val="00944E60"/>
    <w:rsid w:val="00947731"/>
    <w:rsid w:val="00951812"/>
    <w:rsid w:val="009564EE"/>
    <w:rsid w:val="00957B6C"/>
    <w:rsid w:val="00957D62"/>
    <w:rsid w:val="009606DF"/>
    <w:rsid w:val="00961537"/>
    <w:rsid w:val="0096440B"/>
    <w:rsid w:val="00965DB8"/>
    <w:rsid w:val="00967F8B"/>
    <w:rsid w:val="0097154E"/>
    <w:rsid w:val="009772F6"/>
    <w:rsid w:val="00991811"/>
    <w:rsid w:val="00993CD8"/>
    <w:rsid w:val="00995C4A"/>
    <w:rsid w:val="009970DB"/>
    <w:rsid w:val="00997ED9"/>
    <w:rsid w:val="009A3F3B"/>
    <w:rsid w:val="009B06E8"/>
    <w:rsid w:val="009B0C20"/>
    <w:rsid w:val="009B3373"/>
    <w:rsid w:val="009B55E4"/>
    <w:rsid w:val="009B6311"/>
    <w:rsid w:val="009C0FCB"/>
    <w:rsid w:val="009E0264"/>
    <w:rsid w:val="009E0266"/>
    <w:rsid w:val="009E163D"/>
    <w:rsid w:val="009E4D47"/>
    <w:rsid w:val="009E7F87"/>
    <w:rsid w:val="009F1384"/>
    <w:rsid w:val="009F2DE0"/>
    <w:rsid w:val="009F3363"/>
    <w:rsid w:val="009F419B"/>
    <w:rsid w:val="00A01190"/>
    <w:rsid w:val="00A0317C"/>
    <w:rsid w:val="00A057B1"/>
    <w:rsid w:val="00A1306E"/>
    <w:rsid w:val="00A1446B"/>
    <w:rsid w:val="00A172A2"/>
    <w:rsid w:val="00A22909"/>
    <w:rsid w:val="00A23488"/>
    <w:rsid w:val="00A31E17"/>
    <w:rsid w:val="00A31FD8"/>
    <w:rsid w:val="00A33BD0"/>
    <w:rsid w:val="00A33FCA"/>
    <w:rsid w:val="00A45ACC"/>
    <w:rsid w:val="00A466E5"/>
    <w:rsid w:val="00A500AE"/>
    <w:rsid w:val="00A64921"/>
    <w:rsid w:val="00A71DF2"/>
    <w:rsid w:val="00A751A8"/>
    <w:rsid w:val="00A75853"/>
    <w:rsid w:val="00A80243"/>
    <w:rsid w:val="00A80FD8"/>
    <w:rsid w:val="00A857F2"/>
    <w:rsid w:val="00A92F8E"/>
    <w:rsid w:val="00A94372"/>
    <w:rsid w:val="00A9468E"/>
    <w:rsid w:val="00A94762"/>
    <w:rsid w:val="00A94CC4"/>
    <w:rsid w:val="00AA12C3"/>
    <w:rsid w:val="00AA146B"/>
    <w:rsid w:val="00AB1982"/>
    <w:rsid w:val="00AB1B56"/>
    <w:rsid w:val="00AB3C85"/>
    <w:rsid w:val="00AC59CA"/>
    <w:rsid w:val="00AD31F0"/>
    <w:rsid w:val="00AD7612"/>
    <w:rsid w:val="00AD7B97"/>
    <w:rsid w:val="00AE0F40"/>
    <w:rsid w:val="00AF4FB5"/>
    <w:rsid w:val="00AF7B07"/>
    <w:rsid w:val="00B022BB"/>
    <w:rsid w:val="00B02A2C"/>
    <w:rsid w:val="00B04E2D"/>
    <w:rsid w:val="00B13460"/>
    <w:rsid w:val="00B14FC8"/>
    <w:rsid w:val="00B15526"/>
    <w:rsid w:val="00B15A2D"/>
    <w:rsid w:val="00B17BFC"/>
    <w:rsid w:val="00B270EA"/>
    <w:rsid w:val="00B32352"/>
    <w:rsid w:val="00B33454"/>
    <w:rsid w:val="00B334D9"/>
    <w:rsid w:val="00B3576F"/>
    <w:rsid w:val="00B43A5D"/>
    <w:rsid w:val="00B43B35"/>
    <w:rsid w:val="00B50B0E"/>
    <w:rsid w:val="00B60DA2"/>
    <w:rsid w:val="00B63492"/>
    <w:rsid w:val="00B64376"/>
    <w:rsid w:val="00B80D4B"/>
    <w:rsid w:val="00B85694"/>
    <w:rsid w:val="00B94D0D"/>
    <w:rsid w:val="00B9508A"/>
    <w:rsid w:val="00BA0450"/>
    <w:rsid w:val="00BA0B3C"/>
    <w:rsid w:val="00BA13A6"/>
    <w:rsid w:val="00BB248B"/>
    <w:rsid w:val="00BB4127"/>
    <w:rsid w:val="00BB57BA"/>
    <w:rsid w:val="00BC07D4"/>
    <w:rsid w:val="00BC3467"/>
    <w:rsid w:val="00BC4499"/>
    <w:rsid w:val="00BC67E5"/>
    <w:rsid w:val="00BD1869"/>
    <w:rsid w:val="00BD6A40"/>
    <w:rsid w:val="00BE72B1"/>
    <w:rsid w:val="00BF0660"/>
    <w:rsid w:val="00BF4599"/>
    <w:rsid w:val="00BF5441"/>
    <w:rsid w:val="00C00E52"/>
    <w:rsid w:val="00C02B58"/>
    <w:rsid w:val="00C07388"/>
    <w:rsid w:val="00C11FB5"/>
    <w:rsid w:val="00C1414C"/>
    <w:rsid w:val="00C14561"/>
    <w:rsid w:val="00C15FC8"/>
    <w:rsid w:val="00C21B0D"/>
    <w:rsid w:val="00C232AC"/>
    <w:rsid w:val="00C31AC1"/>
    <w:rsid w:val="00C32111"/>
    <w:rsid w:val="00C3565E"/>
    <w:rsid w:val="00C37084"/>
    <w:rsid w:val="00C4079B"/>
    <w:rsid w:val="00C42FF3"/>
    <w:rsid w:val="00C43F9E"/>
    <w:rsid w:val="00C56166"/>
    <w:rsid w:val="00C56B29"/>
    <w:rsid w:val="00C62112"/>
    <w:rsid w:val="00C636BD"/>
    <w:rsid w:val="00C65C5F"/>
    <w:rsid w:val="00C703CE"/>
    <w:rsid w:val="00C76E7A"/>
    <w:rsid w:val="00C80942"/>
    <w:rsid w:val="00C81E58"/>
    <w:rsid w:val="00C83E8E"/>
    <w:rsid w:val="00C8484C"/>
    <w:rsid w:val="00C92616"/>
    <w:rsid w:val="00C936D7"/>
    <w:rsid w:val="00CA4358"/>
    <w:rsid w:val="00CA641C"/>
    <w:rsid w:val="00CB0D6E"/>
    <w:rsid w:val="00CB528E"/>
    <w:rsid w:val="00CB5FF2"/>
    <w:rsid w:val="00CC0D74"/>
    <w:rsid w:val="00CC45DF"/>
    <w:rsid w:val="00CC502F"/>
    <w:rsid w:val="00CD2447"/>
    <w:rsid w:val="00CE063D"/>
    <w:rsid w:val="00CE1169"/>
    <w:rsid w:val="00CE4FEB"/>
    <w:rsid w:val="00CF01FA"/>
    <w:rsid w:val="00CF02F2"/>
    <w:rsid w:val="00CF1EAE"/>
    <w:rsid w:val="00CF3333"/>
    <w:rsid w:val="00CF3E5F"/>
    <w:rsid w:val="00CF613E"/>
    <w:rsid w:val="00D01E8B"/>
    <w:rsid w:val="00D059C4"/>
    <w:rsid w:val="00D0633D"/>
    <w:rsid w:val="00D11968"/>
    <w:rsid w:val="00D12E4E"/>
    <w:rsid w:val="00D177C9"/>
    <w:rsid w:val="00D20D3C"/>
    <w:rsid w:val="00D317E7"/>
    <w:rsid w:val="00D31ECA"/>
    <w:rsid w:val="00D32358"/>
    <w:rsid w:val="00D42F40"/>
    <w:rsid w:val="00D43CEE"/>
    <w:rsid w:val="00D46584"/>
    <w:rsid w:val="00D5119C"/>
    <w:rsid w:val="00D526FE"/>
    <w:rsid w:val="00D53273"/>
    <w:rsid w:val="00D55B0E"/>
    <w:rsid w:val="00D56A26"/>
    <w:rsid w:val="00D5763B"/>
    <w:rsid w:val="00D616F8"/>
    <w:rsid w:val="00D61A47"/>
    <w:rsid w:val="00D621BF"/>
    <w:rsid w:val="00D711F9"/>
    <w:rsid w:val="00D72321"/>
    <w:rsid w:val="00D7464B"/>
    <w:rsid w:val="00D76847"/>
    <w:rsid w:val="00D80B91"/>
    <w:rsid w:val="00D8627E"/>
    <w:rsid w:val="00D86BD9"/>
    <w:rsid w:val="00D87191"/>
    <w:rsid w:val="00D87F8E"/>
    <w:rsid w:val="00D92744"/>
    <w:rsid w:val="00D94C9B"/>
    <w:rsid w:val="00D95085"/>
    <w:rsid w:val="00D966CA"/>
    <w:rsid w:val="00D979F6"/>
    <w:rsid w:val="00DA0588"/>
    <w:rsid w:val="00DA08B1"/>
    <w:rsid w:val="00DA19A8"/>
    <w:rsid w:val="00DA43E2"/>
    <w:rsid w:val="00DA5102"/>
    <w:rsid w:val="00DA53A1"/>
    <w:rsid w:val="00DA7F5E"/>
    <w:rsid w:val="00DB3423"/>
    <w:rsid w:val="00DB417D"/>
    <w:rsid w:val="00DB7E9D"/>
    <w:rsid w:val="00DC0325"/>
    <w:rsid w:val="00DC37EE"/>
    <w:rsid w:val="00DC52AC"/>
    <w:rsid w:val="00DE1A4F"/>
    <w:rsid w:val="00DE562F"/>
    <w:rsid w:val="00DF458F"/>
    <w:rsid w:val="00DF6AD6"/>
    <w:rsid w:val="00E01F73"/>
    <w:rsid w:val="00E25586"/>
    <w:rsid w:val="00E27915"/>
    <w:rsid w:val="00E348E8"/>
    <w:rsid w:val="00E370E7"/>
    <w:rsid w:val="00E43B25"/>
    <w:rsid w:val="00E63ACB"/>
    <w:rsid w:val="00E73B8E"/>
    <w:rsid w:val="00E76CAB"/>
    <w:rsid w:val="00E81E35"/>
    <w:rsid w:val="00E9434D"/>
    <w:rsid w:val="00E9435C"/>
    <w:rsid w:val="00E96DFD"/>
    <w:rsid w:val="00EA03A9"/>
    <w:rsid w:val="00EA5C66"/>
    <w:rsid w:val="00EA60E6"/>
    <w:rsid w:val="00EA760A"/>
    <w:rsid w:val="00EB2D3E"/>
    <w:rsid w:val="00EB4EF3"/>
    <w:rsid w:val="00EC32A4"/>
    <w:rsid w:val="00EC4CBA"/>
    <w:rsid w:val="00EC52CC"/>
    <w:rsid w:val="00EC587F"/>
    <w:rsid w:val="00ED5787"/>
    <w:rsid w:val="00ED6376"/>
    <w:rsid w:val="00EE0200"/>
    <w:rsid w:val="00EE2141"/>
    <w:rsid w:val="00EE3708"/>
    <w:rsid w:val="00EE5AFA"/>
    <w:rsid w:val="00EE7006"/>
    <w:rsid w:val="00EE7293"/>
    <w:rsid w:val="00EF0322"/>
    <w:rsid w:val="00F0014B"/>
    <w:rsid w:val="00F0327A"/>
    <w:rsid w:val="00F0367F"/>
    <w:rsid w:val="00F066ED"/>
    <w:rsid w:val="00F0682B"/>
    <w:rsid w:val="00F06EFA"/>
    <w:rsid w:val="00F12521"/>
    <w:rsid w:val="00F170C2"/>
    <w:rsid w:val="00F25717"/>
    <w:rsid w:val="00F30DFB"/>
    <w:rsid w:val="00F350A6"/>
    <w:rsid w:val="00F36DF3"/>
    <w:rsid w:val="00F473D8"/>
    <w:rsid w:val="00F510C2"/>
    <w:rsid w:val="00F5332F"/>
    <w:rsid w:val="00F56438"/>
    <w:rsid w:val="00F60B88"/>
    <w:rsid w:val="00F630C8"/>
    <w:rsid w:val="00F639A3"/>
    <w:rsid w:val="00F65739"/>
    <w:rsid w:val="00F725E7"/>
    <w:rsid w:val="00F737A6"/>
    <w:rsid w:val="00F77335"/>
    <w:rsid w:val="00F77E60"/>
    <w:rsid w:val="00F81D48"/>
    <w:rsid w:val="00F82985"/>
    <w:rsid w:val="00F854CE"/>
    <w:rsid w:val="00F86E8B"/>
    <w:rsid w:val="00F960DE"/>
    <w:rsid w:val="00F97E70"/>
    <w:rsid w:val="00FA0133"/>
    <w:rsid w:val="00FA020B"/>
    <w:rsid w:val="00FA4C1F"/>
    <w:rsid w:val="00FA59E3"/>
    <w:rsid w:val="00FA7184"/>
    <w:rsid w:val="00FB0A53"/>
    <w:rsid w:val="00FB2A8E"/>
    <w:rsid w:val="00FB36B9"/>
    <w:rsid w:val="00FC0E5A"/>
    <w:rsid w:val="00FC43F7"/>
    <w:rsid w:val="00FC6AA2"/>
    <w:rsid w:val="00FD611F"/>
    <w:rsid w:val="00FD7B71"/>
    <w:rsid w:val="00FE4326"/>
    <w:rsid w:val="00FE49CB"/>
    <w:rsid w:val="00FF08B9"/>
    <w:rsid w:val="00FF2B0C"/>
    <w:rsid w:val="00FF4B3A"/>
    <w:rsid w:val="00FF6C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1"/>
    </o:shapelayout>
  </w:shapeDefaults>
  <w:decimalSymbol w:val="."/>
  <w:listSeparator w:val=","/>
  <w14:docId w14:val="34E1503B"/>
  <w15:chartTrackingRefBased/>
  <w15:docId w15:val="{31A2D216-B1C5-4E03-8FBC-A00D5E7C6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tabs>
        <w:tab w:val="left" w:pos="180"/>
        <w:tab w:val="left" w:pos="360"/>
        <w:tab w:val="left" w:pos="720"/>
      </w:tabs>
    </w:pPr>
    <w:rPr>
      <w:sz w:val="24"/>
    </w:rPr>
  </w:style>
  <w:style w:type="paragraph" w:styleId="Heading1">
    <w:name w:val="heading 1"/>
    <w:basedOn w:val="Normal"/>
    <w:next w:val="Normal"/>
    <w:link w:val="Heading1Char"/>
    <w:qFormat/>
    <w:rsid w:val="00220BFD"/>
    <w:pPr>
      <w:keepNext/>
      <w:spacing w:before="240" w:after="120"/>
      <w:outlineLvl w:val="0"/>
    </w:pPr>
    <w:rPr>
      <w:rFonts w:ascii="Arial" w:hAnsi="Arial"/>
      <w:b/>
      <w:sz w:val="36"/>
      <w:lang w:val="x-none" w:eastAsia="x-none"/>
    </w:rPr>
  </w:style>
  <w:style w:type="paragraph" w:styleId="Heading2">
    <w:name w:val="heading 2"/>
    <w:basedOn w:val="Normal"/>
    <w:next w:val="Normal"/>
    <w:qFormat/>
    <w:rsid w:val="00220BFD"/>
    <w:pPr>
      <w:keepNext/>
      <w:spacing w:before="240" w:after="120"/>
      <w:outlineLvl w:val="1"/>
    </w:pPr>
    <w:rPr>
      <w:rFonts w:ascii="Arial" w:hAnsi="Arial"/>
      <w:b/>
      <w:sz w:val="32"/>
    </w:rPr>
  </w:style>
  <w:style w:type="paragraph" w:styleId="Heading3">
    <w:name w:val="heading 3"/>
    <w:basedOn w:val="Normal"/>
    <w:next w:val="Normal"/>
    <w:qFormat/>
    <w:rsid w:val="00220BFD"/>
    <w:pPr>
      <w:keepNext/>
      <w:spacing w:before="120" w:after="60"/>
      <w:outlineLvl w:val="2"/>
    </w:pPr>
    <w:rPr>
      <w:rFonts w:ascii="Arial" w:hAnsi="Arial"/>
      <w:b/>
      <w:sz w:val="28"/>
    </w:rPr>
  </w:style>
  <w:style w:type="paragraph" w:styleId="Heading4">
    <w:name w:val="heading 4"/>
    <w:basedOn w:val="Normal"/>
    <w:next w:val="Normal"/>
    <w:link w:val="Heading4Char"/>
    <w:uiPriority w:val="9"/>
    <w:unhideWhenUsed/>
    <w:qFormat/>
    <w:rsid w:val="00DF458F"/>
    <w:pPr>
      <w:keepNext/>
      <w:spacing w:before="240" w:after="60"/>
      <w:outlineLvl w:val="3"/>
    </w:pPr>
    <w:rPr>
      <w:rFonts w:ascii="Calibri" w:eastAsia="Times New Roman" w:hAnsi="Calibri"/>
      <w:b/>
      <w:bCs/>
      <w:sz w:val="28"/>
      <w:szCs w:val="28"/>
      <w:lang w:val="x-none" w:eastAsia="x-none"/>
    </w:rPr>
  </w:style>
  <w:style w:type="paragraph" w:styleId="Heading5">
    <w:name w:val="heading 5"/>
    <w:basedOn w:val="Normal"/>
    <w:next w:val="Normal"/>
    <w:link w:val="Heading5Char"/>
    <w:uiPriority w:val="9"/>
    <w:unhideWhenUsed/>
    <w:qFormat/>
    <w:rsid w:val="00DF458F"/>
    <w:pPr>
      <w:spacing w:before="240" w:after="60"/>
      <w:outlineLvl w:val="4"/>
    </w:pPr>
    <w:rPr>
      <w:rFonts w:ascii="Calibri" w:eastAsia="Times New Roman" w:hAnsi="Calibri"/>
      <w:b/>
      <w:bCs/>
      <w:i/>
      <w:iCs/>
      <w:sz w:val="26"/>
      <w:szCs w:val="26"/>
      <w:lang w:val="x-none" w:eastAsia="x-none"/>
    </w:rPr>
  </w:style>
  <w:style w:type="paragraph" w:styleId="Heading6">
    <w:name w:val="heading 6"/>
    <w:next w:val="BlockText"/>
    <w:link w:val="Heading6Char"/>
    <w:qFormat/>
    <w:rsid w:val="009F3363"/>
    <w:pPr>
      <w:spacing w:before="240" w:after="120"/>
      <w:ind w:left="1440" w:hanging="1440"/>
      <w:outlineLvl w:val="5"/>
    </w:pPr>
    <w:rPr>
      <w:rFonts w:ascii="Arial" w:eastAsia="Times New Roman" w:hAnsi="Arial"/>
      <w:b/>
      <w:bCs/>
      <w:sz w:val="22"/>
      <w:szCs w:val="22"/>
    </w:rPr>
  </w:style>
  <w:style w:type="paragraph" w:styleId="Heading7">
    <w:name w:val="heading 7"/>
    <w:next w:val="BodyText"/>
    <w:link w:val="Heading7Char"/>
    <w:qFormat/>
    <w:rsid w:val="00755EB6"/>
    <w:pPr>
      <w:numPr>
        <w:ilvl w:val="6"/>
        <w:numId w:val="16"/>
      </w:numPr>
      <w:spacing w:before="40" w:after="40"/>
      <w:outlineLvl w:val="6"/>
    </w:pPr>
    <w:rPr>
      <w:rFonts w:ascii="Arial" w:eastAsia="Times New Roman" w:hAnsi="Arial"/>
      <w:b/>
      <w:sz w:val="22"/>
      <w:szCs w:val="24"/>
    </w:rPr>
  </w:style>
  <w:style w:type="paragraph" w:styleId="Heading8">
    <w:name w:val="heading 8"/>
    <w:next w:val="BlockText"/>
    <w:link w:val="Heading8Char"/>
    <w:qFormat/>
    <w:rsid w:val="00755EB6"/>
    <w:pPr>
      <w:numPr>
        <w:ilvl w:val="7"/>
        <w:numId w:val="17"/>
      </w:numPr>
      <w:spacing w:before="40" w:after="40"/>
      <w:outlineLvl w:val="7"/>
    </w:pPr>
    <w:rPr>
      <w:rFonts w:ascii="Arial" w:eastAsia="Times New Roman" w:hAnsi="Arial"/>
      <w:b/>
      <w:i/>
      <w:iCs/>
      <w:sz w:val="22"/>
      <w:szCs w:val="24"/>
    </w:rPr>
  </w:style>
  <w:style w:type="paragraph" w:styleId="Heading9">
    <w:name w:val="heading 9"/>
    <w:next w:val="Normal"/>
    <w:link w:val="Heading9Char"/>
    <w:qFormat/>
    <w:rsid w:val="00755EB6"/>
    <w:pPr>
      <w:numPr>
        <w:ilvl w:val="8"/>
        <w:numId w:val="17"/>
      </w:numPr>
      <w:spacing w:before="40" w:after="40"/>
      <w:ind w:hanging="4320"/>
      <w:outlineLvl w:val="8"/>
    </w:pPr>
    <w:rPr>
      <w:rFonts w:ascii="Arial" w:eastAsia="Times New Roman" w:hAnsi="Arial"/>
      <w:b/>
      <w: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 style"/>
    <w:basedOn w:val="Normal"/>
    <w:pPr>
      <w:tabs>
        <w:tab w:val="center" w:pos="4320"/>
        <w:tab w:val="right" w:pos="8640"/>
      </w:tabs>
    </w:pPr>
  </w:style>
  <w:style w:type="paragraph" w:styleId="Footer">
    <w:name w:val="footer"/>
    <w:basedOn w:val="Normal"/>
    <w:link w:val="FooterChar"/>
    <w:pPr>
      <w:tabs>
        <w:tab w:val="center" w:pos="4320"/>
        <w:tab w:val="right" w:pos="8640"/>
      </w:tabs>
    </w:pPr>
    <w:rPr>
      <w:lang w:val="x-none" w:eastAsia="x-none"/>
    </w:rPr>
  </w:style>
  <w:style w:type="character" w:styleId="PageNumber">
    <w:name w:val="page number"/>
    <w:basedOn w:val="DefaultParagraphFont"/>
  </w:style>
  <w:style w:type="paragraph" w:styleId="TOC1">
    <w:name w:val="toc 1"/>
    <w:basedOn w:val="Normal"/>
    <w:next w:val="Normal"/>
    <w:autoRedefine/>
    <w:uiPriority w:val="39"/>
    <w:rsid w:val="00220BFD"/>
    <w:pPr>
      <w:tabs>
        <w:tab w:val="clear" w:pos="180"/>
        <w:tab w:val="clear" w:pos="360"/>
        <w:tab w:val="clear" w:pos="720"/>
      </w:tabs>
      <w:spacing w:before="120" w:after="120"/>
    </w:pPr>
    <w:rPr>
      <w:rFonts w:ascii="Arial Bold" w:hAnsi="Arial Bold"/>
      <w:b/>
      <w:sz w:val="28"/>
    </w:rPr>
  </w:style>
  <w:style w:type="paragraph" w:styleId="TOC2">
    <w:name w:val="toc 2"/>
    <w:basedOn w:val="Normal"/>
    <w:next w:val="Normal"/>
    <w:autoRedefine/>
    <w:uiPriority w:val="39"/>
    <w:rsid w:val="00220BFD"/>
    <w:pPr>
      <w:tabs>
        <w:tab w:val="clear" w:pos="180"/>
        <w:tab w:val="clear" w:pos="360"/>
        <w:tab w:val="clear" w:pos="720"/>
      </w:tabs>
      <w:ind w:left="240"/>
    </w:pPr>
    <w:rPr>
      <w:rFonts w:ascii="Arial Bold" w:hAnsi="Arial Bold"/>
      <w:b/>
    </w:rPr>
  </w:style>
  <w:style w:type="paragraph" w:styleId="TOC3">
    <w:name w:val="toc 3"/>
    <w:basedOn w:val="Normal"/>
    <w:next w:val="Normal"/>
    <w:autoRedefine/>
    <w:uiPriority w:val="39"/>
    <w:rsid w:val="00220BFD"/>
    <w:pPr>
      <w:tabs>
        <w:tab w:val="clear" w:pos="180"/>
        <w:tab w:val="clear" w:pos="360"/>
        <w:tab w:val="clear" w:pos="720"/>
      </w:tabs>
      <w:ind w:left="480"/>
    </w:pPr>
    <w:rPr>
      <w:rFonts w:ascii="Arial" w:hAnsi="Arial"/>
      <w:b/>
    </w:rPr>
  </w:style>
  <w:style w:type="paragraph" w:styleId="TOC4">
    <w:name w:val="toc 4"/>
    <w:basedOn w:val="Normal"/>
    <w:next w:val="Normal"/>
    <w:autoRedefine/>
    <w:uiPriority w:val="39"/>
    <w:pPr>
      <w:tabs>
        <w:tab w:val="clear" w:pos="180"/>
        <w:tab w:val="clear" w:pos="360"/>
        <w:tab w:val="clear" w:pos="720"/>
      </w:tabs>
      <w:ind w:left="720"/>
    </w:pPr>
    <w:rPr>
      <w:sz w:val="18"/>
    </w:rPr>
  </w:style>
  <w:style w:type="paragraph" w:styleId="TOC5">
    <w:name w:val="toc 5"/>
    <w:basedOn w:val="Normal"/>
    <w:next w:val="Normal"/>
    <w:autoRedefine/>
    <w:uiPriority w:val="39"/>
    <w:pPr>
      <w:tabs>
        <w:tab w:val="clear" w:pos="180"/>
        <w:tab w:val="clear" w:pos="360"/>
        <w:tab w:val="clear" w:pos="720"/>
      </w:tabs>
      <w:ind w:left="960"/>
    </w:pPr>
    <w:rPr>
      <w:sz w:val="18"/>
    </w:rPr>
  </w:style>
  <w:style w:type="paragraph" w:styleId="TOC6">
    <w:name w:val="toc 6"/>
    <w:basedOn w:val="Normal"/>
    <w:next w:val="Normal"/>
    <w:autoRedefine/>
    <w:uiPriority w:val="39"/>
    <w:pPr>
      <w:tabs>
        <w:tab w:val="clear" w:pos="180"/>
        <w:tab w:val="clear" w:pos="360"/>
        <w:tab w:val="clear" w:pos="720"/>
      </w:tabs>
      <w:ind w:left="1200"/>
    </w:pPr>
    <w:rPr>
      <w:sz w:val="18"/>
    </w:rPr>
  </w:style>
  <w:style w:type="paragraph" w:styleId="TOC7">
    <w:name w:val="toc 7"/>
    <w:basedOn w:val="Normal"/>
    <w:next w:val="Normal"/>
    <w:autoRedefine/>
    <w:uiPriority w:val="39"/>
    <w:pPr>
      <w:tabs>
        <w:tab w:val="clear" w:pos="180"/>
        <w:tab w:val="clear" w:pos="360"/>
        <w:tab w:val="clear" w:pos="720"/>
      </w:tabs>
      <w:ind w:left="1440"/>
    </w:pPr>
    <w:rPr>
      <w:sz w:val="18"/>
    </w:rPr>
  </w:style>
  <w:style w:type="paragraph" w:styleId="TOC8">
    <w:name w:val="toc 8"/>
    <w:basedOn w:val="Normal"/>
    <w:next w:val="Normal"/>
    <w:autoRedefine/>
    <w:uiPriority w:val="39"/>
    <w:pPr>
      <w:tabs>
        <w:tab w:val="clear" w:pos="180"/>
        <w:tab w:val="clear" w:pos="360"/>
        <w:tab w:val="clear" w:pos="720"/>
      </w:tabs>
      <w:ind w:left="1680"/>
    </w:pPr>
    <w:rPr>
      <w:sz w:val="18"/>
    </w:rPr>
  </w:style>
  <w:style w:type="paragraph" w:styleId="TOC9">
    <w:name w:val="toc 9"/>
    <w:basedOn w:val="Normal"/>
    <w:next w:val="Normal"/>
    <w:autoRedefine/>
    <w:uiPriority w:val="39"/>
    <w:pPr>
      <w:tabs>
        <w:tab w:val="clear" w:pos="180"/>
        <w:tab w:val="clear" w:pos="360"/>
        <w:tab w:val="clear" w:pos="720"/>
      </w:tabs>
      <w:ind w:left="1920"/>
    </w:pPr>
    <w:rPr>
      <w:sz w:val="18"/>
    </w:rPr>
  </w:style>
  <w:style w:type="paragraph" w:styleId="Title">
    <w:name w:val="Title"/>
    <w:basedOn w:val="Normal"/>
    <w:link w:val="TitleChar"/>
    <w:qFormat/>
    <w:pPr>
      <w:jc w:val="center"/>
    </w:pPr>
    <w:rPr>
      <w:b/>
      <w:sz w:val="32"/>
      <w:lang w:val="x-none" w:eastAsia="x-none"/>
    </w:rPr>
  </w:style>
  <w:style w:type="paragraph" w:styleId="BodyText">
    <w:name w:val="Body Text"/>
    <w:basedOn w:val="Normal"/>
    <w:link w:val="BodyTextChar"/>
    <w:rPr>
      <w:i/>
      <w:lang w:val="x-none" w:eastAsia="x-none"/>
    </w:rPr>
  </w:style>
  <w:style w:type="character" w:styleId="Strong">
    <w:name w:val="Strong"/>
    <w:qFormat/>
    <w:rPr>
      <w:b/>
    </w:rPr>
  </w:style>
  <w:style w:type="character" w:customStyle="1" w:styleId="BodyBold">
    <w:name w:val="Body Bold"/>
    <w:rsid w:val="005D6F8D"/>
    <w:rPr>
      <w:b/>
    </w:rPr>
  </w:style>
  <w:style w:type="paragraph" w:customStyle="1" w:styleId="BodyBullet1">
    <w:name w:val="Body Bullet 1"/>
    <w:basedOn w:val="BodyText"/>
    <w:rsid w:val="005D6F8D"/>
    <w:pPr>
      <w:numPr>
        <w:numId w:val="4"/>
      </w:numPr>
      <w:tabs>
        <w:tab w:val="clear" w:pos="180"/>
        <w:tab w:val="clear" w:pos="360"/>
        <w:tab w:val="num" w:pos="720"/>
      </w:tabs>
      <w:autoSpaceDE w:val="0"/>
      <w:autoSpaceDN w:val="0"/>
      <w:adjustRightInd w:val="0"/>
      <w:spacing w:before="120" w:after="120"/>
      <w:ind w:left="720"/>
    </w:pPr>
    <w:rPr>
      <w:rFonts w:ascii="Times New Roman" w:eastAsia="Times New Roman" w:hAnsi="Times New Roman"/>
      <w:i w:val="0"/>
      <w:iCs/>
      <w:sz w:val="22"/>
      <w:szCs w:val="22"/>
    </w:rPr>
  </w:style>
  <w:style w:type="paragraph" w:customStyle="1" w:styleId="BodyNumbered3">
    <w:name w:val="Body Numbered 3"/>
    <w:basedOn w:val="Normal"/>
    <w:rsid w:val="005D6F8D"/>
    <w:pPr>
      <w:keepNext/>
      <w:keepLines/>
      <w:numPr>
        <w:numId w:val="1"/>
      </w:numPr>
      <w:tabs>
        <w:tab w:val="clear" w:pos="180"/>
        <w:tab w:val="clear" w:pos="360"/>
        <w:tab w:val="clear" w:pos="720"/>
        <w:tab w:val="clear" w:pos="1080"/>
        <w:tab w:val="num" w:pos="1620"/>
      </w:tabs>
      <w:ind w:left="1620"/>
    </w:pPr>
    <w:rPr>
      <w:rFonts w:ascii="Times New Roman" w:eastAsia="Arial Unicode MS" w:hAnsi="Times New Roman"/>
      <w:sz w:val="22"/>
      <w:szCs w:val="24"/>
    </w:rPr>
  </w:style>
  <w:style w:type="character" w:styleId="CommentReference">
    <w:name w:val="annotation reference"/>
    <w:uiPriority w:val="99"/>
    <w:unhideWhenUsed/>
    <w:rsid w:val="008B25FE"/>
    <w:rPr>
      <w:sz w:val="16"/>
      <w:szCs w:val="16"/>
    </w:rPr>
  </w:style>
  <w:style w:type="paragraph" w:styleId="CommentText">
    <w:name w:val="annotation text"/>
    <w:basedOn w:val="Normal"/>
    <w:link w:val="CommentTextChar"/>
    <w:uiPriority w:val="99"/>
    <w:unhideWhenUsed/>
    <w:rsid w:val="008B25FE"/>
    <w:rPr>
      <w:sz w:val="20"/>
    </w:rPr>
  </w:style>
  <w:style w:type="character" w:customStyle="1" w:styleId="CommentTextChar">
    <w:name w:val="Comment Text Char"/>
    <w:basedOn w:val="DefaultParagraphFont"/>
    <w:link w:val="CommentText"/>
    <w:uiPriority w:val="99"/>
    <w:rsid w:val="008B25FE"/>
  </w:style>
  <w:style w:type="paragraph" w:styleId="CommentSubject">
    <w:name w:val="annotation subject"/>
    <w:basedOn w:val="CommentText"/>
    <w:next w:val="CommentText"/>
    <w:link w:val="CommentSubjectChar"/>
    <w:uiPriority w:val="99"/>
    <w:semiHidden/>
    <w:unhideWhenUsed/>
    <w:rsid w:val="008B25FE"/>
    <w:rPr>
      <w:b/>
      <w:bCs/>
      <w:lang w:val="x-none" w:eastAsia="x-none"/>
    </w:rPr>
  </w:style>
  <w:style w:type="character" w:customStyle="1" w:styleId="CommentSubjectChar">
    <w:name w:val="Comment Subject Char"/>
    <w:link w:val="CommentSubject"/>
    <w:uiPriority w:val="99"/>
    <w:semiHidden/>
    <w:rsid w:val="008B25FE"/>
    <w:rPr>
      <w:b/>
      <w:bCs/>
    </w:rPr>
  </w:style>
  <w:style w:type="paragraph" w:styleId="BalloonText">
    <w:name w:val="Balloon Text"/>
    <w:basedOn w:val="Normal"/>
    <w:link w:val="BalloonTextChar"/>
    <w:unhideWhenUsed/>
    <w:rsid w:val="008B25FE"/>
    <w:rPr>
      <w:rFonts w:ascii="Tahoma" w:hAnsi="Tahoma"/>
      <w:sz w:val="16"/>
      <w:szCs w:val="16"/>
      <w:lang w:val="x-none" w:eastAsia="x-none"/>
    </w:rPr>
  </w:style>
  <w:style w:type="character" w:customStyle="1" w:styleId="BalloonTextChar">
    <w:name w:val="Balloon Text Char"/>
    <w:link w:val="BalloonText"/>
    <w:rsid w:val="008B25FE"/>
    <w:rPr>
      <w:rFonts w:ascii="Tahoma" w:hAnsi="Tahoma" w:cs="Tahoma"/>
      <w:sz w:val="16"/>
      <w:szCs w:val="16"/>
    </w:rPr>
  </w:style>
  <w:style w:type="paragraph" w:customStyle="1" w:styleId="InstructionalBullet1">
    <w:name w:val="Instructional Bullet 1"/>
    <w:basedOn w:val="Normal"/>
    <w:rsid w:val="00CA4358"/>
    <w:pPr>
      <w:numPr>
        <w:numId w:val="2"/>
      </w:numPr>
      <w:tabs>
        <w:tab w:val="clear" w:pos="180"/>
        <w:tab w:val="clear" w:pos="360"/>
        <w:tab w:val="clear" w:pos="720"/>
        <w:tab w:val="num" w:pos="900"/>
      </w:tabs>
      <w:ind w:left="900"/>
    </w:pPr>
    <w:rPr>
      <w:rFonts w:ascii="Times New Roman" w:eastAsia="Times New Roman" w:hAnsi="Times New Roman"/>
      <w:i/>
      <w:color w:val="0000FF"/>
      <w:sz w:val="22"/>
      <w:szCs w:val="24"/>
    </w:rPr>
  </w:style>
  <w:style w:type="paragraph" w:customStyle="1" w:styleId="InstructionalText1">
    <w:name w:val="Instructional Text 1"/>
    <w:basedOn w:val="BodyText"/>
    <w:next w:val="BodyText"/>
    <w:link w:val="InstructionalText1Char"/>
    <w:rsid w:val="003A252D"/>
    <w:pPr>
      <w:keepLines/>
      <w:tabs>
        <w:tab w:val="clear" w:pos="180"/>
        <w:tab w:val="clear" w:pos="360"/>
        <w:tab w:val="clear" w:pos="720"/>
      </w:tabs>
      <w:autoSpaceDE w:val="0"/>
      <w:autoSpaceDN w:val="0"/>
      <w:adjustRightInd w:val="0"/>
      <w:spacing w:before="60" w:after="120" w:line="240" w:lineRule="atLeast"/>
    </w:pPr>
    <w:rPr>
      <w:rFonts w:ascii="Times New Roman" w:eastAsia="Times New Roman" w:hAnsi="Times New Roman"/>
      <w:iCs/>
      <w:color w:val="0000FF"/>
      <w:sz w:val="22"/>
    </w:rPr>
  </w:style>
  <w:style w:type="character" w:customStyle="1" w:styleId="InstructionalText1Char">
    <w:name w:val="Instructional Text 1 Char"/>
    <w:link w:val="InstructionalText1"/>
    <w:rsid w:val="003A252D"/>
    <w:rPr>
      <w:rFonts w:ascii="Times New Roman" w:eastAsia="Times New Roman" w:hAnsi="Times New Roman"/>
      <w:i/>
      <w:iCs/>
      <w:color w:val="0000FF"/>
      <w:sz w:val="22"/>
    </w:rPr>
  </w:style>
  <w:style w:type="character" w:styleId="Hyperlink">
    <w:name w:val="Hyperlink"/>
    <w:uiPriority w:val="99"/>
    <w:rsid w:val="003A252D"/>
    <w:rPr>
      <w:color w:val="0000FF"/>
      <w:u w:val="single"/>
    </w:rPr>
  </w:style>
  <w:style w:type="paragraph" w:customStyle="1" w:styleId="Appendix11">
    <w:name w:val="Appendix 1.1"/>
    <w:basedOn w:val="Heading2"/>
    <w:next w:val="BodyText"/>
    <w:rsid w:val="00957D62"/>
    <w:pPr>
      <w:numPr>
        <w:ilvl w:val="1"/>
        <w:numId w:val="3"/>
      </w:numPr>
      <w:tabs>
        <w:tab w:val="clear" w:pos="180"/>
        <w:tab w:val="clear" w:pos="360"/>
        <w:tab w:val="left" w:pos="907"/>
      </w:tabs>
    </w:pPr>
    <w:rPr>
      <w:rFonts w:eastAsia="Arial Unicode MS"/>
      <w:szCs w:val="29"/>
    </w:rPr>
  </w:style>
  <w:style w:type="paragraph" w:customStyle="1" w:styleId="Title2">
    <w:name w:val="Title 2"/>
    <w:basedOn w:val="Title"/>
    <w:rsid w:val="000B1042"/>
    <w:pPr>
      <w:tabs>
        <w:tab w:val="clear" w:pos="180"/>
        <w:tab w:val="clear" w:pos="360"/>
        <w:tab w:val="clear" w:pos="720"/>
      </w:tabs>
      <w:autoSpaceDE w:val="0"/>
      <w:autoSpaceDN w:val="0"/>
      <w:adjustRightInd w:val="0"/>
      <w:spacing w:before="120" w:after="120"/>
    </w:pPr>
    <w:rPr>
      <w:rFonts w:ascii="Arial" w:eastAsia="Times New Roman" w:hAnsi="Arial" w:cs="Arial"/>
      <w:bCs/>
      <w:sz w:val="28"/>
      <w:szCs w:val="32"/>
    </w:rPr>
  </w:style>
  <w:style w:type="paragraph" w:customStyle="1" w:styleId="TableHeading">
    <w:name w:val="Table Heading"/>
    <w:uiPriority w:val="99"/>
    <w:rsid w:val="003A2258"/>
    <w:pPr>
      <w:spacing w:before="60" w:after="60"/>
    </w:pPr>
    <w:rPr>
      <w:rFonts w:ascii="Arial" w:eastAsia="Times New Roman" w:hAnsi="Arial" w:cs="Arial"/>
      <w:b/>
      <w:sz w:val="22"/>
      <w:szCs w:val="22"/>
    </w:rPr>
  </w:style>
  <w:style w:type="character" w:customStyle="1" w:styleId="TitleChar">
    <w:name w:val="Title Char"/>
    <w:link w:val="Title"/>
    <w:rsid w:val="003B0DC0"/>
    <w:rPr>
      <w:b/>
      <w:sz w:val="32"/>
    </w:rPr>
  </w:style>
  <w:style w:type="paragraph" w:customStyle="1" w:styleId="InstructionalTextMainTitle">
    <w:name w:val="Instructional Text Main Title"/>
    <w:basedOn w:val="Normal"/>
    <w:next w:val="Title"/>
    <w:qFormat/>
    <w:rsid w:val="003B0DC0"/>
    <w:pPr>
      <w:keepLines/>
      <w:tabs>
        <w:tab w:val="clear" w:pos="180"/>
        <w:tab w:val="clear" w:pos="360"/>
        <w:tab w:val="clear" w:pos="720"/>
      </w:tabs>
      <w:autoSpaceDE w:val="0"/>
      <w:autoSpaceDN w:val="0"/>
      <w:adjustRightInd w:val="0"/>
      <w:spacing w:before="60" w:after="120" w:line="240" w:lineRule="atLeast"/>
      <w:jc w:val="center"/>
    </w:pPr>
    <w:rPr>
      <w:rFonts w:ascii="Times New Roman" w:eastAsia="Times New Roman" w:hAnsi="Times New Roman"/>
      <w:i/>
      <w:iCs/>
      <w:color w:val="0000FF"/>
      <w:szCs w:val="22"/>
    </w:rPr>
  </w:style>
  <w:style w:type="character" w:customStyle="1" w:styleId="TableTextChar">
    <w:name w:val="Table Text Char"/>
    <w:link w:val="TableText"/>
    <w:locked/>
    <w:rsid w:val="00A31E17"/>
    <w:rPr>
      <w:rFonts w:ascii="Arial" w:hAnsi="Arial" w:cs="Arial"/>
      <w:sz w:val="22"/>
      <w:lang w:val="en-US" w:eastAsia="en-US" w:bidi="ar-SA"/>
    </w:rPr>
  </w:style>
  <w:style w:type="paragraph" w:customStyle="1" w:styleId="TableText">
    <w:name w:val="Table Text"/>
    <w:link w:val="TableTextChar"/>
    <w:rsid w:val="00A31E17"/>
    <w:pPr>
      <w:spacing w:before="60" w:after="60"/>
    </w:pPr>
    <w:rPr>
      <w:rFonts w:ascii="Arial" w:hAnsi="Arial" w:cs="Arial"/>
      <w:sz w:val="22"/>
    </w:rPr>
  </w:style>
  <w:style w:type="paragraph" w:customStyle="1" w:styleId="BodyTextBullet2">
    <w:name w:val="Body Text Bullet 2"/>
    <w:rsid w:val="00D56A26"/>
    <w:pPr>
      <w:numPr>
        <w:numId w:val="6"/>
      </w:numPr>
      <w:spacing w:before="60" w:after="60"/>
    </w:pPr>
    <w:rPr>
      <w:rFonts w:ascii="Times New Roman" w:eastAsia="Times New Roman" w:hAnsi="Times New Roman"/>
      <w:sz w:val="22"/>
    </w:rPr>
  </w:style>
  <w:style w:type="character" w:customStyle="1" w:styleId="Heading4Char">
    <w:name w:val="Heading 4 Char"/>
    <w:link w:val="Heading4"/>
    <w:uiPriority w:val="9"/>
    <w:semiHidden/>
    <w:rsid w:val="00DF458F"/>
    <w:rPr>
      <w:rFonts w:ascii="Calibri" w:eastAsia="Times New Roman" w:hAnsi="Calibri" w:cs="Times New Roman"/>
      <w:b/>
      <w:bCs/>
      <w:sz w:val="28"/>
      <w:szCs w:val="28"/>
    </w:rPr>
  </w:style>
  <w:style w:type="character" w:customStyle="1" w:styleId="Heading5Char">
    <w:name w:val="Heading 5 Char"/>
    <w:link w:val="Heading5"/>
    <w:uiPriority w:val="9"/>
    <w:semiHidden/>
    <w:rsid w:val="00DF458F"/>
    <w:rPr>
      <w:rFonts w:ascii="Calibri" w:eastAsia="Times New Roman" w:hAnsi="Calibri" w:cs="Times New Roman"/>
      <w:b/>
      <w:bCs/>
      <w:i/>
      <w:iCs/>
      <w:sz w:val="26"/>
      <w:szCs w:val="26"/>
    </w:rPr>
  </w:style>
  <w:style w:type="table" w:styleId="TableGrid">
    <w:name w:val="Table Grid"/>
    <w:basedOn w:val="TableNormal"/>
    <w:rsid w:val="00C65C5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link w:val="Heading6"/>
    <w:rsid w:val="009F3363"/>
    <w:rPr>
      <w:rFonts w:ascii="Arial" w:eastAsia="Times New Roman" w:hAnsi="Arial"/>
      <w:b/>
      <w:bCs/>
      <w:sz w:val="22"/>
      <w:szCs w:val="22"/>
      <w:lang w:bidi="ar-SA"/>
    </w:rPr>
  </w:style>
  <w:style w:type="character" w:customStyle="1" w:styleId="Heading7Char">
    <w:name w:val="Heading 7 Char"/>
    <w:link w:val="Heading7"/>
    <w:rsid w:val="00755EB6"/>
    <w:rPr>
      <w:rFonts w:ascii="Arial" w:eastAsia="Times New Roman" w:hAnsi="Arial"/>
      <w:b/>
      <w:sz w:val="22"/>
      <w:szCs w:val="24"/>
    </w:rPr>
  </w:style>
  <w:style w:type="character" w:customStyle="1" w:styleId="Heading8Char">
    <w:name w:val="Heading 8 Char"/>
    <w:link w:val="Heading8"/>
    <w:rsid w:val="00755EB6"/>
    <w:rPr>
      <w:rFonts w:ascii="Arial" w:eastAsia="Times New Roman" w:hAnsi="Arial"/>
      <w:b/>
      <w:i/>
      <w:iCs/>
      <w:sz w:val="22"/>
      <w:szCs w:val="24"/>
    </w:rPr>
  </w:style>
  <w:style w:type="character" w:customStyle="1" w:styleId="Heading9Char">
    <w:name w:val="Heading 9 Char"/>
    <w:link w:val="Heading9"/>
    <w:rsid w:val="00755EB6"/>
    <w:rPr>
      <w:rFonts w:ascii="Arial" w:eastAsia="Times New Roman" w:hAnsi="Arial"/>
      <w:b/>
      <w:i/>
      <w:sz w:val="22"/>
      <w:szCs w:val="22"/>
    </w:rPr>
  </w:style>
  <w:style w:type="numbering" w:customStyle="1" w:styleId="NoList1">
    <w:name w:val="No List1"/>
    <w:next w:val="NoList"/>
    <w:uiPriority w:val="99"/>
    <w:semiHidden/>
    <w:unhideWhenUsed/>
    <w:rsid w:val="00755EB6"/>
  </w:style>
  <w:style w:type="paragraph" w:customStyle="1" w:styleId="capture">
    <w:name w:val="capture"/>
    <w:rsid w:val="00755EB6"/>
    <w:pPr>
      <w:pBdr>
        <w:top w:val="single" w:sz="4" w:space="1" w:color="0000FF"/>
        <w:left w:val="single" w:sz="4" w:space="1" w:color="0000FF"/>
        <w:bottom w:val="single" w:sz="4" w:space="1" w:color="0000FF"/>
        <w:right w:val="single" w:sz="4" w:space="0" w:color="0000FF"/>
      </w:pBdr>
      <w:suppressAutoHyphens/>
      <w:ind w:left="720"/>
    </w:pPr>
    <w:rPr>
      <w:rFonts w:ascii="Courier New" w:eastAsia="Times New Roman" w:hAnsi="Courier New" w:cs="Courier New"/>
      <w:sz w:val="18"/>
      <w:szCs w:val="18"/>
      <w:lang w:eastAsia="ar-SA"/>
    </w:rPr>
  </w:style>
  <w:style w:type="paragraph" w:customStyle="1" w:styleId="capturereverse">
    <w:name w:val="capture reverse"/>
    <w:rsid w:val="00755EB6"/>
    <w:pPr>
      <w:pBdr>
        <w:top w:val="single" w:sz="4" w:space="0" w:color="0000FF"/>
        <w:bottom w:val="single" w:sz="4" w:space="0" w:color="0000FF"/>
        <w:right w:val="single" w:sz="4" w:space="0" w:color="000000"/>
      </w:pBdr>
      <w:shd w:val="clear" w:color="auto" w:fill="0000FF"/>
      <w:ind w:left="720"/>
    </w:pPr>
    <w:rPr>
      <w:rFonts w:ascii="Courier" w:eastAsia="Times New Roman" w:hAnsi="Courier" w:cs="Courier"/>
      <w:color w:val="FFFFFF"/>
      <w:sz w:val="18"/>
      <w:szCs w:val="18"/>
      <w:lang w:eastAsia="ar-SA"/>
    </w:rPr>
  </w:style>
  <w:style w:type="character" w:styleId="FollowedHyperlink">
    <w:name w:val="FollowedHyperlink"/>
    <w:semiHidden/>
    <w:rsid w:val="00755EB6"/>
    <w:rPr>
      <w:color w:val="606420"/>
      <w:u w:val="single"/>
    </w:rPr>
  </w:style>
  <w:style w:type="character" w:styleId="LineNumber">
    <w:name w:val="line number"/>
    <w:semiHidden/>
    <w:rsid w:val="00755EB6"/>
  </w:style>
  <w:style w:type="paragraph" w:styleId="Subtitle">
    <w:name w:val="Subtitle"/>
    <w:basedOn w:val="Normal"/>
    <w:link w:val="SubtitleChar"/>
    <w:qFormat/>
    <w:rsid w:val="00755EB6"/>
    <w:pPr>
      <w:tabs>
        <w:tab w:val="clear" w:pos="180"/>
        <w:tab w:val="clear" w:pos="360"/>
        <w:tab w:val="clear" w:pos="720"/>
      </w:tabs>
      <w:spacing w:after="60"/>
      <w:jc w:val="center"/>
      <w:outlineLvl w:val="1"/>
    </w:pPr>
    <w:rPr>
      <w:rFonts w:ascii="Arial" w:eastAsia="Times New Roman" w:hAnsi="Arial"/>
      <w:szCs w:val="24"/>
      <w:lang w:val="x-none" w:eastAsia="x-none"/>
    </w:rPr>
  </w:style>
  <w:style w:type="character" w:customStyle="1" w:styleId="SubtitleChar">
    <w:name w:val="Subtitle Char"/>
    <w:link w:val="Subtitle"/>
    <w:rsid w:val="00755EB6"/>
    <w:rPr>
      <w:rFonts w:ascii="Arial" w:eastAsia="Times New Roman" w:hAnsi="Arial" w:cs="Arial"/>
      <w:sz w:val="24"/>
      <w:szCs w:val="24"/>
    </w:rPr>
  </w:style>
  <w:style w:type="paragraph" w:customStyle="1" w:styleId="DividerPage">
    <w:name w:val="Divider Page"/>
    <w:next w:val="Normal"/>
    <w:rsid w:val="00755EB6"/>
    <w:pPr>
      <w:keepNext/>
      <w:keepLines/>
      <w:pageBreakBefore/>
    </w:pPr>
    <w:rPr>
      <w:rFonts w:ascii="Arial" w:eastAsia="Times New Roman" w:hAnsi="Arial"/>
      <w:b/>
      <w:sz w:val="48"/>
    </w:rPr>
  </w:style>
  <w:style w:type="paragraph" w:customStyle="1" w:styleId="BodyTextBullet1">
    <w:name w:val="Body Text Bullet 1"/>
    <w:rsid w:val="00755EB6"/>
    <w:pPr>
      <w:numPr>
        <w:numId w:val="11"/>
      </w:numPr>
      <w:spacing w:before="60" w:after="60"/>
    </w:pPr>
    <w:rPr>
      <w:rFonts w:ascii="Times New Roman" w:eastAsia="Times New Roman" w:hAnsi="Times New Roman"/>
      <w:sz w:val="24"/>
    </w:rPr>
  </w:style>
  <w:style w:type="paragraph" w:customStyle="1" w:styleId="BodyTextNumbered1">
    <w:name w:val="Body Text Numbered 1"/>
    <w:rsid w:val="00755EB6"/>
    <w:pPr>
      <w:numPr>
        <w:numId w:val="7"/>
      </w:numPr>
    </w:pPr>
    <w:rPr>
      <w:rFonts w:ascii="Times New Roman" w:eastAsia="Times New Roman" w:hAnsi="Times New Roman"/>
      <w:sz w:val="22"/>
    </w:rPr>
  </w:style>
  <w:style w:type="paragraph" w:customStyle="1" w:styleId="BodyTextNumbered2">
    <w:name w:val="Body Text Numbered 2"/>
    <w:rsid w:val="00755EB6"/>
    <w:pPr>
      <w:numPr>
        <w:numId w:val="8"/>
      </w:numPr>
      <w:tabs>
        <w:tab w:val="clear" w:pos="1440"/>
        <w:tab w:val="num" w:pos="1080"/>
      </w:tabs>
      <w:spacing w:before="120" w:after="120"/>
      <w:ind w:left="1080"/>
    </w:pPr>
    <w:rPr>
      <w:rFonts w:ascii="Times New Roman" w:eastAsia="Times New Roman" w:hAnsi="Times New Roman"/>
      <w:sz w:val="22"/>
    </w:rPr>
  </w:style>
  <w:style w:type="paragraph" w:customStyle="1" w:styleId="BodyTextLettered1">
    <w:name w:val="Body Text Lettered 1"/>
    <w:rsid w:val="00755EB6"/>
    <w:pPr>
      <w:numPr>
        <w:numId w:val="9"/>
      </w:numPr>
      <w:tabs>
        <w:tab w:val="clear" w:pos="1080"/>
        <w:tab w:val="num" w:pos="720"/>
      </w:tabs>
      <w:ind w:left="720"/>
    </w:pPr>
    <w:rPr>
      <w:rFonts w:ascii="Times New Roman" w:eastAsia="Times New Roman" w:hAnsi="Times New Roman"/>
      <w:sz w:val="22"/>
    </w:rPr>
  </w:style>
  <w:style w:type="paragraph" w:customStyle="1" w:styleId="BodyTextLettered2">
    <w:name w:val="Body Text Lettered 2"/>
    <w:rsid w:val="00755EB6"/>
    <w:pPr>
      <w:numPr>
        <w:numId w:val="10"/>
      </w:numPr>
      <w:tabs>
        <w:tab w:val="clear" w:pos="1440"/>
        <w:tab w:val="num" w:pos="1080"/>
      </w:tabs>
      <w:spacing w:before="120" w:after="120"/>
      <w:ind w:left="1080"/>
    </w:pPr>
    <w:rPr>
      <w:rFonts w:ascii="Times New Roman" w:eastAsia="Times New Roman" w:hAnsi="Times New Roman"/>
      <w:sz w:val="22"/>
    </w:rPr>
  </w:style>
  <w:style w:type="character" w:customStyle="1" w:styleId="TextItalics">
    <w:name w:val="Text Italics"/>
    <w:rsid w:val="00755EB6"/>
    <w:rPr>
      <w:i/>
    </w:rPr>
  </w:style>
  <w:style w:type="character" w:customStyle="1" w:styleId="TextBold">
    <w:name w:val="Text Bold"/>
    <w:rsid w:val="00755EB6"/>
    <w:rPr>
      <w:b/>
    </w:rPr>
  </w:style>
  <w:style w:type="character" w:customStyle="1" w:styleId="TextBoldItalics">
    <w:name w:val="Text Bold Italics"/>
    <w:rsid w:val="00755EB6"/>
    <w:rPr>
      <w:b/>
      <w:i/>
    </w:rPr>
  </w:style>
  <w:style w:type="paragraph" w:customStyle="1" w:styleId="CoverTitleInstructions">
    <w:name w:val="Cover Title Instructions"/>
    <w:basedOn w:val="InstructionalText1"/>
    <w:rsid w:val="00755EB6"/>
    <w:pPr>
      <w:jc w:val="center"/>
    </w:pPr>
    <w:rPr>
      <w:sz w:val="24"/>
      <w:szCs w:val="28"/>
    </w:rPr>
  </w:style>
  <w:style w:type="paragraph" w:customStyle="1" w:styleId="InstructionalNote">
    <w:name w:val="Instructional Note"/>
    <w:basedOn w:val="Normal"/>
    <w:rsid w:val="00755EB6"/>
    <w:pPr>
      <w:numPr>
        <w:numId w:val="12"/>
      </w:numPr>
      <w:tabs>
        <w:tab w:val="clear" w:pos="180"/>
        <w:tab w:val="clear" w:pos="360"/>
        <w:tab w:val="clear" w:pos="720"/>
        <w:tab w:val="clear" w:pos="1512"/>
      </w:tabs>
      <w:autoSpaceDE w:val="0"/>
      <w:autoSpaceDN w:val="0"/>
      <w:adjustRightInd w:val="0"/>
      <w:spacing w:before="60" w:after="60"/>
      <w:ind w:left="1260" w:hanging="900"/>
    </w:pPr>
    <w:rPr>
      <w:rFonts w:ascii="Times New Roman" w:eastAsia="Times New Roman" w:hAnsi="Times New Roman"/>
      <w:i/>
      <w:iCs/>
      <w:color w:val="0000FF"/>
      <w:sz w:val="22"/>
      <w:szCs w:val="22"/>
    </w:rPr>
  </w:style>
  <w:style w:type="paragraph" w:customStyle="1" w:styleId="InstructionalBullet2">
    <w:name w:val="Instructional Bullet 2"/>
    <w:basedOn w:val="InstructionalBullet1"/>
    <w:rsid w:val="00755EB6"/>
    <w:pPr>
      <w:numPr>
        <w:numId w:val="5"/>
      </w:numPr>
      <w:tabs>
        <w:tab w:val="num" w:pos="1260"/>
      </w:tabs>
      <w:spacing w:before="60" w:after="60"/>
      <w:ind w:left="1260"/>
    </w:pPr>
    <w:rPr>
      <w:sz w:val="24"/>
    </w:rPr>
  </w:style>
  <w:style w:type="paragraph" w:customStyle="1" w:styleId="BodyBullet2">
    <w:name w:val="Body Bullet 2"/>
    <w:basedOn w:val="Normal"/>
    <w:link w:val="BodyBullet2Char"/>
    <w:rsid w:val="00755EB6"/>
    <w:pPr>
      <w:numPr>
        <w:numId w:val="13"/>
      </w:numPr>
      <w:tabs>
        <w:tab w:val="clear" w:pos="180"/>
        <w:tab w:val="clear" w:pos="360"/>
        <w:tab w:val="clear" w:pos="720"/>
        <w:tab w:val="clear" w:pos="1800"/>
        <w:tab w:val="num" w:pos="1260"/>
      </w:tabs>
      <w:autoSpaceDE w:val="0"/>
      <w:autoSpaceDN w:val="0"/>
      <w:adjustRightInd w:val="0"/>
      <w:spacing w:before="60" w:after="60"/>
      <w:ind w:left="1260"/>
    </w:pPr>
    <w:rPr>
      <w:rFonts w:ascii="Times New Roman" w:eastAsia="Times New Roman" w:hAnsi="Times New Roman"/>
      <w:iCs/>
      <w:sz w:val="22"/>
      <w:szCs w:val="22"/>
      <w:lang w:val="x-none" w:eastAsia="x-none"/>
    </w:rPr>
  </w:style>
  <w:style w:type="character" w:customStyle="1" w:styleId="BodyBullet2Char">
    <w:name w:val="Body Bullet 2 Char"/>
    <w:link w:val="BodyBullet2"/>
    <w:rsid w:val="00755EB6"/>
    <w:rPr>
      <w:rFonts w:ascii="Times New Roman" w:eastAsia="Times New Roman" w:hAnsi="Times New Roman"/>
      <w:iCs/>
      <w:sz w:val="22"/>
      <w:szCs w:val="22"/>
      <w:lang w:val="x-none" w:eastAsia="x-none"/>
    </w:rPr>
  </w:style>
  <w:style w:type="character" w:customStyle="1" w:styleId="InstructionalTextBold">
    <w:name w:val="Instructional Text Bold"/>
    <w:rsid w:val="00755EB6"/>
    <w:rPr>
      <w:b/>
      <w:bCs/>
      <w:color w:val="0000FF"/>
    </w:rPr>
  </w:style>
  <w:style w:type="paragraph" w:customStyle="1" w:styleId="InstructionalText2">
    <w:name w:val="Instructional Text 2"/>
    <w:basedOn w:val="InstructionalText1"/>
    <w:next w:val="BodyText"/>
    <w:link w:val="InstructionalText2Char"/>
    <w:rsid w:val="00755EB6"/>
    <w:pPr>
      <w:ind w:left="720"/>
    </w:pPr>
    <w:rPr>
      <w:sz w:val="24"/>
    </w:rPr>
  </w:style>
  <w:style w:type="character" w:customStyle="1" w:styleId="InstructionalText2Char">
    <w:name w:val="Instructional Text 2 Char"/>
    <w:link w:val="InstructionalText2"/>
    <w:rsid w:val="00755EB6"/>
    <w:rPr>
      <w:rFonts w:ascii="Times New Roman" w:eastAsia="Times New Roman" w:hAnsi="Times New Roman"/>
      <w:i/>
      <w:iCs/>
      <w:color w:val="0000FF"/>
      <w:sz w:val="24"/>
    </w:rPr>
  </w:style>
  <w:style w:type="paragraph" w:styleId="ListBullet4">
    <w:name w:val="List Bullet 4"/>
    <w:basedOn w:val="Normal"/>
    <w:autoRedefine/>
    <w:semiHidden/>
    <w:rsid w:val="00755EB6"/>
    <w:pPr>
      <w:tabs>
        <w:tab w:val="clear" w:pos="180"/>
        <w:tab w:val="clear" w:pos="360"/>
        <w:tab w:val="clear" w:pos="720"/>
        <w:tab w:val="num" w:pos="1440"/>
      </w:tabs>
      <w:ind w:left="1440" w:hanging="360"/>
    </w:pPr>
    <w:rPr>
      <w:rFonts w:ascii="Times New Roman" w:eastAsia="Times New Roman" w:hAnsi="Times New Roman"/>
      <w:sz w:val="22"/>
      <w:szCs w:val="24"/>
    </w:rPr>
  </w:style>
  <w:style w:type="paragraph" w:customStyle="1" w:styleId="InstructionalTable">
    <w:name w:val="Instructional Table"/>
    <w:next w:val="TableText"/>
    <w:rsid w:val="00755EB6"/>
    <w:rPr>
      <w:rFonts w:ascii="Times New Roman" w:eastAsia="Times New Roman" w:hAnsi="Times New Roman"/>
      <w:i/>
      <w:color w:val="0000FF"/>
      <w:sz w:val="22"/>
      <w:szCs w:val="24"/>
    </w:rPr>
  </w:style>
  <w:style w:type="paragraph" w:customStyle="1" w:styleId="Appendix1">
    <w:name w:val="Appendix 1"/>
    <w:next w:val="BodyText"/>
    <w:rsid w:val="00755EB6"/>
    <w:pPr>
      <w:numPr>
        <w:numId w:val="14"/>
      </w:numPr>
      <w:ind w:hanging="720"/>
    </w:pPr>
    <w:rPr>
      <w:rFonts w:ascii="Arial" w:eastAsia="Times New Roman" w:hAnsi="Arial"/>
      <w:b/>
      <w:sz w:val="32"/>
      <w:szCs w:val="24"/>
    </w:rPr>
  </w:style>
  <w:style w:type="paragraph" w:customStyle="1" w:styleId="Appendix2">
    <w:name w:val="Appendix 2"/>
    <w:basedOn w:val="Appendix1"/>
    <w:rsid w:val="00755EB6"/>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755EB6"/>
    <w:pPr>
      <w:tabs>
        <w:tab w:val="clear" w:pos="180"/>
        <w:tab w:val="clear" w:pos="360"/>
        <w:tab w:val="clear" w:pos="720"/>
      </w:tabs>
      <w:spacing w:before="120" w:after="120"/>
    </w:pPr>
    <w:rPr>
      <w:rFonts w:ascii="Times New Roman" w:eastAsia="Times New Roman" w:hAnsi="Times New Roman"/>
      <w:i/>
      <w:color w:val="0000FF"/>
      <w:sz w:val="22"/>
      <w:lang w:val="x-none" w:eastAsia="x-none"/>
    </w:rPr>
  </w:style>
  <w:style w:type="character" w:customStyle="1" w:styleId="In-lineInstructionChar">
    <w:name w:val="In-line Instruction Char"/>
    <w:link w:val="In-lineInstruction"/>
    <w:rsid w:val="00755EB6"/>
    <w:rPr>
      <w:rFonts w:ascii="Times New Roman" w:eastAsia="Times New Roman" w:hAnsi="Times New Roman"/>
      <w:i/>
      <w:color w:val="0000FF"/>
      <w:sz w:val="22"/>
    </w:rPr>
  </w:style>
  <w:style w:type="paragraph" w:customStyle="1" w:styleId="TemplateInstructions">
    <w:name w:val="Template Instructions"/>
    <w:basedOn w:val="Normal"/>
    <w:next w:val="Normal"/>
    <w:link w:val="TemplateInstructionsChar"/>
    <w:rsid w:val="00755EB6"/>
    <w:pPr>
      <w:keepNext/>
      <w:keepLines/>
      <w:tabs>
        <w:tab w:val="clear" w:pos="180"/>
        <w:tab w:val="clear" w:pos="360"/>
        <w:tab w:val="clear" w:pos="720"/>
      </w:tabs>
      <w:spacing w:before="40"/>
    </w:pPr>
    <w:rPr>
      <w:rFonts w:ascii="Times New Roman" w:eastAsia="Times New Roman" w:hAnsi="Times New Roman"/>
      <w:i/>
      <w:iCs/>
      <w:color w:val="0000FF"/>
      <w:sz w:val="22"/>
      <w:szCs w:val="22"/>
      <w:lang w:val="x-none" w:eastAsia="x-none"/>
    </w:rPr>
  </w:style>
  <w:style w:type="character" w:customStyle="1" w:styleId="TemplateInstructionsChar">
    <w:name w:val="Template Instructions Char"/>
    <w:link w:val="TemplateInstructions"/>
    <w:rsid w:val="00755EB6"/>
    <w:rPr>
      <w:rFonts w:ascii="Times New Roman" w:eastAsia="Times New Roman" w:hAnsi="Times New Roman"/>
      <w:i/>
      <w:iCs/>
      <w:color w:val="0000FF"/>
      <w:sz w:val="22"/>
      <w:szCs w:val="22"/>
    </w:rPr>
  </w:style>
  <w:style w:type="paragraph" w:customStyle="1" w:styleId="BulletInstructions">
    <w:name w:val="Bullet Instructions"/>
    <w:basedOn w:val="Normal"/>
    <w:rsid w:val="00755EB6"/>
    <w:pPr>
      <w:numPr>
        <w:numId w:val="15"/>
      </w:numPr>
      <w:tabs>
        <w:tab w:val="clear" w:pos="180"/>
        <w:tab w:val="num" w:pos="720"/>
      </w:tabs>
      <w:ind w:left="720"/>
    </w:pPr>
    <w:rPr>
      <w:rFonts w:ascii="Times New Roman" w:eastAsia="Times New Roman" w:hAnsi="Times New Roman"/>
      <w:i/>
      <w:color w:val="0000FF"/>
      <w:sz w:val="22"/>
      <w:szCs w:val="24"/>
    </w:rPr>
  </w:style>
  <w:style w:type="paragraph" w:styleId="Caption">
    <w:name w:val="caption"/>
    <w:next w:val="BodyText"/>
    <w:uiPriority w:val="99"/>
    <w:qFormat/>
    <w:rsid w:val="00755EB6"/>
    <w:pPr>
      <w:keepNext/>
      <w:keepLines/>
      <w:spacing w:before="240" w:after="60"/>
      <w:jc w:val="center"/>
    </w:pPr>
    <w:rPr>
      <w:rFonts w:ascii="Arial" w:eastAsia="Times New Roman" w:hAnsi="Arial" w:cs="Arial"/>
      <w:b/>
      <w:bCs/>
      <w:sz w:val="22"/>
    </w:rPr>
  </w:style>
  <w:style w:type="paragraph" w:customStyle="1" w:styleId="templateinstructions0">
    <w:name w:val="templateinstructions"/>
    <w:basedOn w:val="Normal"/>
    <w:rsid w:val="00755EB6"/>
    <w:pPr>
      <w:tabs>
        <w:tab w:val="clear" w:pos="180"/>
        <w:tab w:val="clear" w:pos="360"/>
        <w:tab w:val="clear" w:pos="720"/>
      </w:tabs>
      <w:spacing w:before="100" w:beforeAutospacing="1" w:after="100" w:afterAutospacing="1"/>
    </w:pPr>
    <w:rPr>
      <w:rFonts w:ascii="Times New Roman" w:eastAsia="Times New Roman" w:hAnsi="Times New Roman"/>
      <w:szCs w:val="24"/>
    </w:rPr>
  </w:style>
  <w:style w:type="paragraph" w:customStyle="1" w:styleId="CrossReference">
    <w:name w:val="CrossReference"/>
    <w:basedOn w:val="Normal"/>
    <w:rsid w:val="00755EB6"/>
    <w:pPr>
      <w:keepNext/>
      <w:keepLines/>
      <w:tabs>
        <w:tab w:val="clear" w:pos="180"/>
        <w:tab w:val="clear" w:pos="360"/>
        <w:tab w:val="clear" w:pos="720"/>
      </w:tabs>
      <w:autoSpaceDE w:val="0"/>
      <w:autoSpaceDN w:val="0"/>
      <w:adjustRightInd w:val="0"/>
      <w:spacing w:before="60" w:after="60"/>
    </w:pPr>
    <w:rPr>
      <w:rFonts w:ascii="Times New Roman" w:eastAsia="Times New Roman" w:hAnsi="Times New Roman"/>
      <w:iCs/>
      <w:color w:val="0000FF"/>
      <w:sz w:val="20"/>
      <w:szCs w:val="22"/>
      <w:u w:val="single"/>
    </w:rPr>
  </w:style>
  <w:style w:type="character" w:customStyle="1" w:styleId="BodyItalic">
    <w:name w:val="Body Italic"/>
    <w:rsid w:val="00755EB6"/>
    <w:rPr>
      <w:i/>
    </w:rPr>
  </w:style>
  <w:style w:type="paragraph" w:customStyle="1" w:styleId="TableHeadingCentered">
    <w:name w:val="Table Heading Centered"/>
    <w:basedOn w:val="TableHeading"/>
    <w:rsid w:val="00755EB6"/>
    <w:pPr>
      <w:jc w:val="center"/>
    </w:pPr>
    <w:rPr>
      <w:rFonts w:cs="Times New Roman"/>
      <w:sz w:val="16"/>
      <w:szCs w:val="16"/>
    </w:rPr>
  </w:style>
  <w:style w:type="character" w:customStyle="1" w:styleId="BodyTextChar">
    <w:name w:val="Body Text Char"/>
    <w:link w:val="BodyText"/>
    <w:rsid w:val="00755EB6"/>
    <w:rPr>
      <w:i/>
      <w:sz w:val="24"/>
    </w:rPr>
  </w:style>
  <w:style w:type="character" w:customStyle="1" w:styleId="FooterChar">
    <w:name w:val="Footer Char"/>
    <w:link w:val="Footer"/>
    <w:rsid w:val="00755EB6"/>
    <w:rPr>
      <w:sz w:val="24"/>
    </w:rPr>
  </w:style>
  <w:style w:type="paragraph" w:styleId="BlockText">
    <w:name w:val="Block Text"/>
    <w:basedOn w:val="Normal"/>
    <w:rsid w:val="00755EB6"/>
    <w:pPr>
      <w:tabs>
        <w:tab w:val="clear" w:pos="180"/>
        <w:tab w:val="clear" w:pos="360"/>
        <w:tab w:val="clear" w:pos="720"/>
      </w:tabs>
      <w:spacing w:after="120"/>
      <w:ind w:left="1440" w:right="1440"/>
    </w:pPr>
    <w:rPr>
      <w:rFonts w:ascii="Times New Roman" w:eastAsia="Times New Roman" w:hAnsi="Times New Roman"/>
      <w:sz w:val="22"/>
      <w:szCs w:val="24"/>
    </w:rPr>
  </w:style>
  <w:style w:type="paragraph" w:customStyle="1" w:styleId="InstructionalTextTitle2">
    <w:name w:val="Instructional Text Title 2"/>
    <w:basedOn w:val="Title2"/>
    <w:next w:val="Title2"/>
    <w:qFormat/>
    <w:rsid w:val="00755EB6"/>
    <w:pPr>
      <w:autoSpaceDE/>
      <w:autoSpaceDN/>
      <w:adjustRightInd/>
    </w:pPr>
    <w:rPr>
      <w:rFonts w:ascii="Times New Roman" w:hAnsi="Times New Roman" w:cs="Times New Roman"/>
      <w:b w:val="0"/>
      <w:i/>
      <w:color w:val="0000FF"/>
      <w:sz w:val="24"/>
      <w:szCs w:val="22"/>
    </w:rPr>
  </w:style>
  <w:style w:type="paragraph" w:customStyle="1" w:styleId="InstructionalBullets">
    <w:name w:val="Instructional Bullets"/>
    <w:basedOn w:val="Normal"/>
    <w:qFormat/>
    <w:rsid w:val="00755EB6"/>
    <w:pPr>
      <w:keepLines/>
      <w:numPr>
        <w:numId w:val="18"/>
      </w:numPr>
      <w:tabs>
        <w:tab w:val="clear" w:pos="180"/>
        <w:tab w:val="clear" w:pos="360"/>
        <w:tab w:val="clear" w:pos="720"/>
      </w:tabs>
      <w:autoSpaceDE w:val="0"/>
      <w:autoSpaceDN w:val="0"/>
      <w:adjustRightInd w:val="0"/>
      <w:spacing w:line="240" w:lineRule="atLeast"/>
    </w:pPr>
    <w:rPr>
      <w:rFonts w:ascii="Garamond" w:eastAsia="Times New Roman" w:hAnsi="Garamond"/>
      <w:i/>
      <w:iCs/>
      <w:color w:val="0000FF"/>
    </w:rPr>
  </w:style>
  <w:style w:type="paragraph" w:customStyle="1" w:styleId="InstructionalText">
    <w:name w:val="Instructional Text"/>
    <w:basedOn w:val="Normal"/>
    <w:link w:val="InstructionalTextChar"/>
    <w:qFormat/>
    <w:rsid w:val="00755EB6"/>
    <w:pPr>
      <w:keepLines/>
      <w:tabs>
        <w:tab w:val="clear" w:pos="180"/>
        <w:tab w:val="clear" w:pos="360"/>
        <w:tab w:val="clear" w:pos="720"/>
      </w:tabs>
      <w:autoSpaceDE w:val="0"/>
      <w:autoSpaceDN w:val="0"/>
      <w:adjustRightInd w:val="0"/>
      <w:spacing w:before="60" w:after="120" w:line="240" w:lineRule="atLeast"/>
    </w:pPr>
    <w:rPr>
      <w:rFonts w:ascii="Garamond" w:eastAsia="Times New Roman" w:hAnsi="Garamond"/>
      <w:i/>
      <w:iCs/>
      <w:color w:val="0000FF"/>
      <w:lang w:val="x-none" w:eastAsia="x-none"/>
    </w:rPr>
  </w:style>
  <w:style w:type="character" w:customStyle="1" w:styleId="InstructionalTextChar">
    <w:name w:val="Instructional Text Char"/>
    <w:link w:val="InstructionalText"/>
    <w:rsid w:val="00755EB6"/>
    <w:rPr>
      <w:rFonts w:ascii="Garamond" w:eastAsia="Times New Roman" w:hAnsi="Garamond"/>
      <w:i/>
      <w:iCs/>
      <w:color w:val="0000FF"/>
      <w:sz w:val="24"/>
    </w:rPr>
  </w:style>
  <w:style w:type="paragraph" w:styleId="EndnoteText">
    <w:name w:val="endnote text"/>
    <w:basedOn w:val="Normal"/>
    <w:link w:val="EndnoteTextChar"/>
    <w:rsid w:val="001D39A1"/>
    <w:pPr>
      <w:tabs>
        <w:tab w:val="clear" w:pos="180"/>
        <w:tab w:val="clear" w:pos="360"/>
        <w:tab w:val="clear" w:pos="720"/>
      </w:tabs>
    </w:pPr>
    <w:rPr>
      <w:rFonts w:ascii="Times New Roman" w:eastAsia="Times New Roman" w:hAnsi="Times New Roman"/>
      <w:sz w:val="20"/>
      <w:lang w:val="x-none" w:eastAsia="x-none"/>
    </w:rPr>
  </w:style>
  <w:style w:type="character" w:customStyle="1" w:styleId="EndnoteTextChar">
    <w:name w:val="Endnote Text Char"/>
    <w:link w:val="EndnoteText"/>
    <w:rsid w:val="001D39A1"/>
    <w:rPr>
      <w:rFonts w:ascii="Times New Roman" w:eastAsia="Times New Roman" w:hAnsi="Times New Roman"/>
    </w:rPr>
  </w:style>
  <w:style w:type="character" w:styleId="EndnoteReference">
    <w:name w:val="endnote reference"/>
    <w:rsid w:val="001D39A1"/>
    <w:rPr>
      <w:vertAlign w:val="superscript"/>
    </w:rPr>
  </w:style>
  <w:style w:type="paragraph" w:styleId="TableofFigures">
    <w:name w:val="table of figures"/>
    <w:basedOn w:val="Normal"/>
    <w:next w:val="Normal"/>
    <w:uiPriority w:val="99"/>
    <w:rsid w:val="004E0467"/>
    <w:pPr>
      <w:tabs>
        <w:tab w:val="clear" w:pos="180"/>
        <w:tab w:val="clear" w:pos="360"/>
        <w:tab w:val="clear" w:pos="720"/>
      </w:tabs>
      <w:spacing w:line="300" w:lineRule="auto"/>
    </w:pPr>
    <w:rPr>
      <w:rFonts w:ascii="Arial" w:eastAsia="MS Mincho" w:hAnsi="Arial"/>
      <w:iCs/>
      <w:lang w:eastAsia="en-GB"/>
    </w:rPr>
  </w:style>
  <w:style w:type="paragraph" w:customStyle="1" w:styleId="h2indent">
    <w:name w:val="h2_indent"/>
    <w:basedOn w:val="Normal"/>
    <w:link w:val="h2indentChar1"/>
    <w:qFormat/>
    <w:rsid w:val="004E0467"/>
    <w:pPr>
      <w:tabs>
        <w:tab w:val="clear" w:pos="180"/>
        <w:tab w:val="clear" w:pos="360"/>
        <w:tab w:val="clear" w:pos="720"/>
      </w:tabs>
      <w:spacing w:after="120"/>
      <w:ind w:left="1350"/>
    </w:pPr>
    <w:rPr>
      <w:rFonts w:ascii="Arial" w:eastAsia="Times New Roman" w:hAnsi="Arial"/>
      <w:sz w:val="22"/>
      <w:szCs w:val="22"/>
      <w:lang w:val="x-none" w:eastAsia="x-none"/>
    </w:rPr>
  </w:style>
  <w:style w:type="character" w:customStyle="1" w:styleId="h2indentChar1">
    <w:name w:val="h2_indent Char1"/>
    <w:link w:val="h2indent"/>
    <w:rsid w:val="004E0467"/>
    <w:rPr>
      <w:rFonts w:ascii="Arial" w:eastAsia="Times New Roman" w:hAnsi="Arial"/>
      <w:sz w:val="22"/>
      <w:szCs w:val="22"/>
      <w:lang w:val="x-none" w:eastAsia="x-none"/>
    </w:rPr>
  </w:style>
  <w:style w:type="paragraph" w:styleId="BodyText2">
    <w:name w:val="Body Text 2"/>
    <w:basedOn w:val="Normal"/>
    <w:link w:val="BodyText2Char"/>
    <w:uiPriority w:val="99"/>
    <w:unhideWhenUsed/>
    <w:rsid w:val="004E0467"/>
    <w:pPr>
      <w:spacing w:after="120" w:line="480" w:lineRule="auto"/>
    </w:pPr>
    <w:rPr>
      <w:lang w:val="x-none" w:eastAsia="x-none"/>
    </w:rPr>
  </w:style>
  <w:style w:type="character" w:customStyle="1" w:styleId="BodyText2Char">
    <w:name w:val="Body Text 2 Char"/>
    <w:link w:val="BodyText2"/>
    <w:uiPriority w:val="99"/>
    <w:rsid w:val="004E0467"/>
    <w:rPr>
      <w:sz w:val="24"/>
    </w:rPr>
  </w:style>
  <w:style w:type="paragraph" w:styleId="ListParagraph">
    <w:name w:val="List Paragraph"/>
    <w:basedOn w:val="Normal"/>
    <w:uiPriority w:val="34"/>
    <w:qFormat/>
    <w:rsid w:val="004E0467"/>
    <w:pPr>
      <w:tabs>
        <w:tab w:val="clear" w:pos="180"/>
        <w:tab w:val="clear" w:pos="360"/>
        <w:tab w:val="clear" w:pos="720"/>
      </w:tabs>
      <w:spacing w:after="120"/>
      <w:ind w:left="720"/>
      <w:contextualSpacing/>
    </w:pPr>
    <w:rPr>
      <w:rFonts w:ascii="Times New Roman" w:eastAsia="Times New Roman" w:hAnsi="Times New Roman"/>
      <w:snapToGrid w:val="0"/>
      <w:lang w:val="en-GB"/>
    </w:rPr>
  </w:style>
  <w:style w:type="character" w:customStyle="1" w:styleId="Heading1Char">
    <w:name w:val="Heading 1 Char"/>
    <w:link w:val="Heading1"/>
    <w:rsid w:val="00220BFD"/>
    <w:rPr>
      <w:rFonts w:ascii="Arial" w:hAnsi="Arial"/>
      <w:b/>
      <w:sz w:val="36"/>
    </w:rPr>
  </w:style>
  <w:style w:type="paragraph" w:styleId="ListBullet">
    <w:name w:val="List Bullet"/>
    <w:basedOn w:val="Normal"/>
    <w:uiPriority w:val="99"/>
    <w:rsid w:val="00D72321"/>
    <w:pPr>
      <w:numPr>
        <w:numId w:val="31"/>
      </w:numPr>
      <w:tabs>
        <w:tab w:val="clear" w:pos="180"/>
        <w:tab w:val="clear" w:pos="720"/>
      </w:tabs>
      <w:contextualSpacing/>
    </w:pPr>
    <w:rPr>
      <w:rFonts w:ascii="Times New Roman" w:eastAsia="Times New Roman" w:hAnsi="Times New Roman"/>
      <w:sz w:val="22"/>
      <w:szCs w:val="24"/>
    </w:rPr>
  </w:style>
  <w:style w:type="paragraph" w:styleId="BodyText3">
    <w:name w:val="Body Text 3"/>
    <w:basedOn w:val="Normal"/>
    <w:link w:val="BodyText3Char"/>
    <w:uiPriority w:val="99"/>
    <w:semiHidden/>
    <w:unhideWhenUsed/>
    <w:rsid w:val="004A7E6D"/>
    <w:pPr>
      <w:spacing w:after="120"/>
    </w:pPr>
    <w:rPr>
      <w:sz w:val="16"/>
      <w:szCs w:val="16"/>
      <w:lang w:val="x-none" w:eastAsia="x-none"/>
    </w:rPr>
  </w:style>
  <w:style w:type="character" w:customStyle="1" w:styleId="BodyText3Char">
    <w:name w:val="Body Text 3 Char"/>
    <w:link w:val="BodyText3"/>
    <w:uiPriority w:val="99"/>
    <w:semiHidden/>
    <w:rsid w:val="004A7E6D"/>
    <w:rPr>
      <w:sz w:val="16"/>
      <w:szCs w:val="16"/>
    </w:rPr>
  </w:style>
  <w:style w:type="character" w:customStyle="1" w:styleId="NoteChar">
    <w:name w:val="Note Char"/>
    <w:link w:val="Note"/>
    <w:rsid w:val="004A7E6D"/>
    <w:rPr>
      <w:rFonts w:ascii="Arial" w:eastAsia="MS Mincho" w:hAnsi="Arial"/>
      <w:shd w:val="clear" w:color="auto" w:fill="E0E0E0"/>
      <w:lang w:val="x-none" w:eastAsia="en-GB"/>
    </w:rPr>
  </w:style>
  <w:style w:type="paragraph" w:customStyle="1" w:styleId="Note">
    <w:name w:val="Note"/>
    <w:basedOn w:val="Normal"/>
    <w:next w:val="Normal"/>
    <w:link w:val="NoteChar"/>
    <w:rsid w:val="004A7E6D"/>
    <w:pPr>
      <w:numPr>
        <w:numId w:val="34"/>
      </w:numPr>
      <w:pBdr>
        <w:top w:val="single" w:sz="4" w:space="2" w:color="auto"/>
        <w:bottom w:val="single" w:sz="4" w:space="2" w:color="auto"/>
      </w:pBdr>
      <w:shd w:val="clear" w:color="auto" w:fill="E0E0E0"/>
      <w:tabs>
        <w:tab w:val="clear" w:pos="180"/>
        <w:tab w:val="clear" w:pos="360"/>
        <w:tab w:val="clear" w:pos="810"/>
        <w:tab w:val="num" w:pos="720"/>
        <w:tab w:val="left" w:pos="1134"/>
      </w:tabs>
      <w:spacing w:before="240" w:after="240" w:line="300" w:lineRule="auto"/>
      <w:ind w:left="720" w:hanging="720"/>
    </w:pPr>
    <w:rPr>
      <w:rFonts w:ascii="Arial" w:eastAsia="MS Mincho" w:hAnsi="Arial"/>
      <w:sz w:val="20"/>
      <w:lang w:val="x-none" w:eastAsia="en-GB"/>
    </w:rPr>
  </w:style>
  <w:style w:type="paragraph" w:customStyle="1" w:styleId="Appendix">
    <w:name w:val="Appendix"/>
    <w:next w:val="Normal"/>
    <w:semiHidden/>
    <w:rsid w:val="004A7E6D"/>
    <w:pPr>
      <w:keepNext/>
      <w:pageBreakBefore/>
      <w:numPr>
        <w:numId w:val="33"/>
      </w:numPr>
      <w:tabs>
        <w:tab w:val="clear" w:pos="432"/>
        <w:tab w:val="left" w:pos="1134"/>
      </w:tabs>
      <w:spacing w:before="60" w:after="240" w:line="300" w:lineRule="auto"/>
      <w:ind w:left="1134" w:hanging="1134"/>
    </w:pPr>
    <w:rPr>
      <w:rFonts w:ascii="Helvetica" w:eastAsia="MS Mincho" w:hAnsi="Helvetica" w:cs="Arial"/>
      <w:b/>
      <w:bCs/>
      <w:color w:val="98968A"/>
      <w:kern w:val="32"/>
      <w:sz w:val="48"/>
      <w:szCs w:val="48"/>
      <w:lang w:val="en-GB" w:eastAsia="en-GB"/>
    </w:rPr>
  </w:style>
  <w:style w:type="character" w:customStyle="1" w:styleId="BodyTextChar1">
    <w:name w:val="Body Text Char1"/>
    <w:rsid w:val="00D87F8E"/>
    <w:rPr>
      <w:rFonts w:eastAsia="MS Mincho"/>
      <w:sz w:val="22"/>
      <w:szCs w:val="22"/>
      <w:lang w:eastAsia="en-GB"/>
    </w:rPr>
  </w:style>
  <w:style w:type="numbering" w:styleId="111111">
    <w:name w:val="Outline List 2"/>
    <w:basedOn w:val="NoList"/>
    <w:semiHidden/>
    <w:rsid w:val="007163A2"/>
    <w:pPr>
      <w:numPr>
        <w:numId w:val="35"/>
      </w:numPr>
    </w:pPr>
  </w:style>
  <w:style w:type="paragraph" w:customStyle="1" w:styleId="Bullet1">
    <w:name w:val="Bullet 1"/>
    <w:aliases w:val="Bullet,b,b1,Bullet Char Char Char,B2,Bullets,Bullet Paragraph,bubu,11,body copy,BU,Bullet List,BP,BU Bullet Paragraph,body,single,BU bullet,2nd level bullet,bullet text,8,bu,bullet double,bl,B1,double bullet,BL,bullet double-space,b-2"/>
    <w:basedOn w:val="Normal"/>
    <w:rsid w:val="00BF4599"/>
    <w:pPr>
      <w:numPr>
        <w:numId w:val="53"/>
      </w:numPr>
      <w:tabs>
        <w:tab w:val="clear" w:pos="180"/>
        <w:tab w:val="clear" w:pos="360"/>
        <w:tab w:val="clear" w:pos="720"/>
      </w:tabs>
      <w:spacing w:before="120" w:line="264" w:lineRule="auto"/>
      <w:jc w:val="both"/>
    </w:pPr>
    <w:rPr>
      <w:rFonts w:ascii="Times New Roman" w:eastAsia="Calibri"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832101">
      <w:bodyDiv w:val="1"/>
      <w:marLeft w:val="0"/>
      <w:marRight w:val="0"/>
      <w:marTop w:val="0"/>
      <w:marBottom w:val="0"/>
      <w:divBdr>
        <w:top w:val="none" w:sz="0" w:space="0" w:color="auto"/>
        <w:left w:val="none" w:sz="0" w:space="0" w:color="auto"/>
        <w:bottom w:val="none" w:sz="0" w:space="0" w:color="auto"/>
        <w:right w:val="none" w:sz="0" w:space="0" w:color="auto"/>
      </w:divBdr>
    </w:div>
    <w:div w:id="221213956">
      <w:bodyDiv w:val="1"/>
      <w:marLeft w:val="0"/>
      <w:marRight w:val="0"/>
      <w:marTop w:val="0"/>
      <w:marBottom w:val="0"/>
      <w:divBdr>
        <w:top w:val="none" w:sz="0" w:space="0" w:color="auto"/>
        <w:left w:val="none" w:sz="0" w:space="0" w:color="auto"/>
        <w:bottom w:val="none" w:sz="0" w:space="0" w:color="auto"/>
        <w:right w:val="none" w:sz="0" w:space="0" w:color="auto"/>
      </w:divBdr>
    </w:div>
    <w:div w:id="347683547">
      <w:bodyDiv w:val="1"/>
      <w:marLeft w:val="0"/>
      <w:marRight w:val="0"/>
      <w:marTop w:val="0"/>
      <w:marBottom w:val="0"/>
      <w:divBdr>
        <w:top w:val="none" w:sz="0" w:space="0" w:color="auto"/>
        <w:left w:val="none" w:sz="0" w:space="0" w:color="auto"/>
        <w:bottom w:val="none" w:sz="0" w:space="0" w:color="auto"/>
        <w:right w:val="none" w:sz="0" w:space="0" w:color="auto"/>
      </w:divBdr>
    </w:div>
    <w:div w:id="348337765">
      <w:bodyDiv w:val="1"/>
      <w:marLeft w:val="0"/>
      <w:marRight w:val="0"/>
      <w:marTop w:val="0"/>
      <w:marBottom w:val="0"/>
      <w:divBdr>
        <w:top w:val="none" w:sz="0" w:space="0" w:color="auto"/>
        <w:left w:val="none" w:sz="0" w:space="0" w:color="auto"/>
        <w:bottom w:val="none" w:sz="0" w:space="0" w:color="auto"/>
        <w:right w:val="none" w:sz="0" w:space="0" w:color="auto"/>
      </w:divBdr>
    </w:div>
    <w:div w:id="799805798">
      <w:bodyDiv w:val="1"/>
      <w:marLeft w:val="0"/>
      <w:marRight w:val="0"/>
      <w:marTop w:val="0"/>
      <w:marBottom w:val="0"/>
      <w:divBdr>
        <w:top w:val="none" w:sz="0" w:space="0" w:color="auto"/>
        <w:left w:val="none" w:sz="0" w:space="0" w:color="auto"/>
        <w:bottom w:val="none" w:sz="0" w:space="0" w:color="auto"/>
        <w:right w:val="none" w:sz="0" w:space="0" w:color="auto"/>
      </w:divBdr>
    </w:div>
    <w:div w:id="964657081">
      <w:bodyDiv w:val="1"/>
      <w:marLeft w:val="0"/>
      <w:marRight w:val="0"/>
      <w:marTop w:val="0"/>
      <w:marBottom w:val="0"/>
      <w:divBdr>
        <w:top w:val="none" w:sz="0" w:space="0" w:color="auto"/>
        <w:left w:val="none" w:sz="0" w:space="0" w:color="auto"/>
        <w:bottom w:val="none" w:sz="0" w:space="0" w:color="auto"/>
        <w:right w:val="none" w:sz="0" w:space="0" w:color="auto"/>
      </w:divBdr>
    </w:div>
    <w:div w:id="997996972">
      <w:bodyDiv w:val="1"/>
      <w:marLeft w:val="0"/>
      <w:marRight w:val="0"/>
      <w:marTop w:val="0"/>
      <w:marBottom w:val="0"/>
      <w:divBdr>
        <w:top w:val="none" w:sz="0" w:space="0" w:color="auto"/>
        <w:left w:val="none" w:sz="0" w:space="0" w:color="auto"/>
        <w:bottom w:val="none" w:sz="0" w:space="0" w:color="auto"/>
        <w:right w:val="none" w:sz="0" w:space="0" w:color="auto"/>
      </w:divBdr>
    </w:div>
    <w:div w:id="1009914845">
      <w:bodyDiv w:val="1"/>
      <w:marLeft w:val="0"/>
      <w:marRight w:val="0"/>
      <w:marTop w:val="0"/>
      <w:marBottom w:val="0"/>
      <w:divBdr>
        <w:top w:val="none" w:sz="0" w:space="0" w:color="auto"/>
        <w:left w:val="none" w:sz="0" w:space="0" w:color="auto"/>
        <w:bottom w:val="none" w:sz="0" w:space="0" w:color="auto"/>
        <w:right w:val="none" w:sz="0" w:space="0" w:color="auto"/>
      </w:divBdr>
    </w:div>
    <w:div w:id="1426465010">
      <w:bodyDiv w:val="1"/>
      <w:marLeft w:val="0"/>
      <w:marRight w:val="0"/>
      <w:marTop w:val="0"/>
      <w:marBottom w:val="0"/>
      <w:divBdr>
        <w:top w:val="none" w:sz="0" w:space="0" w:color="auto"/>
        <w:left w:val="none" w:sz="0" w:space="0" w:color="auto"/>
        <w:bottom w:val="none" w:sz="0" w:space="0" w:color="auto"/>
        <w:right w:val="none" w:sz="0" w:space="0" w:color="auto"/>
      </w:divBdr>
    </w:div>
    <w:div w:id="1506167737">
      <w:bodyDiv w:val="1"/>
      <w:marLeft w:val="0"/>
      <w:marRight w:val="0"/>
      <w:marTop w:val="0"/>
      <w:marBottom w:val="0"/>
      <w:divBdr>
        <w:top w:val="none" w:sz="0" w:space="0" w:color="auto"/>
        <w:left w:val="none" w:sz="0" w:space="0" w:color="auto"/>
        <w:bottom w:val="none" w:sz="0" w:space="0" w:color="auto"/>
        <w:right w:val="none" w:sz="0" w:space="0" w:color="auto"/>
      </w:divBdr>
    </w:div>
    <w:div w:id="1563057761">
      <w:bodyDiv w:val="1"/>
      <w:marLeft w:val="0"/>
      <w:marRight w:val="0"/>
      <w:marTop w:val="0"/>
      <w:marBottom w:val="0"/>
      <w:divBdr>
        <w:top w:val="none" w:sz="0" w:space="0" w:color="auto"/>
        <w:left w:val="none" w:sz="0" w:space="0" w:color="auto"/>
        <w:bottom w:val="none" w:sz="0" w:space="0" w:color="auto"/>
        <w:right w:val="none" w:sz="0" w:space="0" w:color="auto"/>
      </w:divBdr>
    </w:div>
    <w:div w:id="1831367802">
      <w:bodyDiv w:val="1"/>
      <w:marLeft w:val="0"/>
      <w:marRight w:val="0"/>
      <w:marTop w:val="0"/>
      <w:marBottom w:val="0"/>
      <w:divBdr>
        <w:top w:val="none" w:sz="0" w:space="0" w:color="auto"/>
        <w:left w:val="none" w:sz="0" w:space="0" w:color="auto"/>
        <w:bottom w:val="none" w:sz="0" w:space="0" w:color="auto"/>
        <w:right w:val="none" w:sz="0" w:space="0" w:color="auto"/>
      </w:divBdr>
    </w:div>
    <w:div w:id="1874341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png"/><Relationship Id="rId18" Type="http://schemas.openxmlformats.org/officeDocument/2006/relationships/hyperlink" Target="http://www.microsoft.com/en-us/download/details.aspx?id=28589" TargetMode="External"/><Relationship Id="rId26" Type="http://schemas.openxmlformats.org/officeDocument/2006/relationships/image" Target="cid:image004.jpg@01CEDBBD.1811BA80" TargetMode="External"/><Relationship Id="rId39"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5.jpeg"/><Relationship Id="rId34" Type="http://schemas.openxmlformats.org/officeDocument/2006/relationships/image" Target="media/image13.png"/><Relationship Id="rId42" Type="http://schemas.openxmlformats.org/officeDocument/2006/relationships/footer" Target="foot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7.jpeg"/><Relationship Id="rId33" Type="http://schemas.openxmlformats.org/officeDocument/2006/relationships/image" Target="media/image12.png"/><Relationship Id="rId38"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cid:image001.jpg@01CEDBBD.1811BA80" TargetMode="External"/><Relationship Id="rId29" Type="http://schemas.openxmlformats.org/officeDocument/2006/relationships/image" Target="media/image9.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cid:image003.png@01CEDBBD.1811BA80"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cid:image005.jpg@01CEDBBD.1811BA80" TargetMode="External"/><Relationship Id="rId36"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4.jpeg"/><Relationship Id="rId31" Type="http://schemas.openxmlformats.org/officeDocument/2006/relationships/image" Target="media/image10.pn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cid:image002.jpg@01CEDBBD.1811BA80" TargetMode="External"/><Relationship Id="rId27" Type="http://schemas.openxmlformats.org/officeDocument/2006/relationships/image" Target="media/image8.jpeg"/><Relationship Id="rId30" Type="http://schemas.openxmlformats.org/officeDocument/2006/relationships/image" Target="cid:image006.png@01CEDBBD.1811BA80" TargetMode="External"/><Relationship Id="rId35" Type="http://schemas.openxmlformats.org/officeDocument/2006/relationships/image" Target="media/image14.pn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C607BDB83D6E1499C15EE5A06BE824F" ma:contentTypeVersion="4" ma:contentTypeDescription="Create a new document." ma:contentTypeScope="" ma:versionID="9d8c61d0ec65bd9257fd22e68b1ba81a">
  <xsd:schema xmlns:xsd="http://www.w3.org/2001/XMLSchema" xmlns:xs="http://www.w3.org/2001/XMLSchema" xmlns:p="http://schemas.microsoft.com/office/2006/metadata/properties" xmlns:ns2="cdd665a5-4d39-4c80-990a-8a3abca4f55f" targetNamespace="http://schemas.microsoft.com/office/2006/metadata/properties" ma:root="true" ma:fieldsID="63764649b6a4a204e32c254ad7b66057" ns2:_="">
    <xsd:import namespace="cdd665a5-4d39-4c80-990a-8a3abca4f55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d665a5-4d39-4c80-990a-8a3abca4f55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8E23F410-2EA7-4F13-9BD9-EDE0F496BE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d665a5-4d39-4c80-990a-8a3abca4f5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B34417-889E-4367-A49B-517BBF3BA6E7}">
  <ds:schemaRefs>
    <ds:schemaRef ds:uri="http://schemas.microsoft.com/office/2006/metadata/longProperties"/>
  </ds:schemaRefs>
</ds:datastoreItem>
</file>

<file path=customXml/itemProps3.xml><?xml version="1.0" encoding="utf-8"?>
<ds:datastoreItem xmlns:ds="http://schemas.openxmlformats.org/officeDocument/2006/customXml" ds:itemID="{FFDCDA87-FCB7-4F72-BF1C-7D1853E065C0}">
  <ds:schemaRefs>
    <ds:schemaRef ds:uri="http://schemas.openxmlformats.org/officeDocument/2006/bibliography"/>
  </ds:schemaRefs>
</ds:datastoreItem>
</file>

<file path=customXml/itemProps4.xml><?xml version="1.0" encoding="utf-8"?>
<ds:datastoreItem xmlns:ds="http://schemas.openxmlformats.org/officeDocument/2006/customXml" ds:itemID="{999FA834-FAE1-4BAD-8032-0C7913AF50A9}">
  <ds:schemaRefs>
    <ds:schemaRef ds:uri="http://schemas.microsoft.com/sharepoint/v3/contenttype/forms"/>
  </ds:schemaRefs>
</ds:datastoreItem>
</file>

<file path=customXml/itemProps5.xml><?xml version="1.0" encoding="utf-8"?>
<ds:datastoreItem xmlns:ds="http://schemas.openxmlformats.org/officeDocument/2006/customXml" ds:itemID="{ADA6944A-2CA1-4142-8719-96CA06D74CCC}">
  <ds:schemaRefs>
    <ds:schemaRef ds:uri="http://purl.org/dc/elements/1.1/"/>
    <ds:schemaRef ds:uri="http://schemas.microsoft.com/office/2006/metadata/properties"/>
    <ds:schemaRef ds:uri="http://purl.org/dc/terms/"/>
    <ds:schemaRef ds:uri="http://schemas.microsoft.com/office/2006/documentManagement/types"/>
    <ds:schemaRef ds:uri="http://purl.org/dc/dcmitype/"/>
    <ds:schemaRef ds:uri="http://schemas.microsoft.com/office/infopath/2007/PartnerControls"/>
    <ds:schemaRef ds:uri="http://schemas.openxmlformats.org/package/2006/metadata/core-properties"/>
    <ds:schemaRef ds:uri="cdd665a5-4d39-4c80-990a-8a3abca4f55f"/>
    <ds:schemaRef ds:uri="http://www.w3.org/XML/1998/namespace"/>
  </ds:schemaRefs>
</ds:datastoreItem>
</file>

<file path=customXml/itemProps6.xml><?xml version="1.0" encoding="utf-8"?>
<ds:datastoreItem xmlns:ds="http://schemas.openxmlformats.org/officeDocument/2006/customXml" ds:itemID="{1248E511-FE2A-4FA3-A723-EFDACA3E744B}">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2331</Words>
  <Characters>13288</Characters>
  <Application>Microsoft Office Word</Application>
  <DocSecurity>4</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Dept. of Veterans Affairs</Company>
  <LinksUpToDate>false</LinksUpToDate>
  <CharactersWithSpaces>15588</CharactersWithSpaces>
  <SharedDoc>false</SharedDoc>
  <HLinks>
    <vt:vector size="108" baseType="variant">
      <vt:variant>
        <vt:i4>3932201</vt:i4>
      </vt:variant>
      <vt:variant>
        <vt:i4>123</vt:i4>
      </vt:variant>
      <vt:variant>
        <vt:i4>0</vt:i4>
      </vt:variant>
      <vt:variant>
        <vt:i4>5</vt:i4>
      </vt:variant>
      <vt:variant>
        <vt:lpwstr>http://mdws.vacloud.us/mdws2/CallService.asmx?WSDL</vt:lpwstr>
      </vt:variant>
      <vt:variant>
        <vt:lpwstr/>
      </vt:variant>
      <vt:variant>
        <vt:i4>2621486</vt:i4>
      </vt:variant>
      <vt:variant>
        <vt:i4>102</vt:i4>
      </vt:variant>
      <vt:variant>
        <vt:i4>0</vt:i4>
      </vt:variant>
      <vt:variant>
        <vt:i4>5</vt:i4>
      </vt:variant>
      <vt:variant>
        <vt:lpwstr>\\vhaishmul35.vha.med.va.gov\RationalReleaseArea\TeamConcert</vt:lpwstr>
      </vt:variant>
      <vt:variant>
        <vt:lpwstr/>
      </vt:variant>
      <vt:variant>
        <vt:i4>4980809</vt:i4>
      </vt:variant>
      <vt:variant>
        <vt:i4>99</vt:i4>
      </vt:variant>
      <vt:variant>
        <vt:i4>0</vt:i4>
      </vt:variant>
      <vt:variant>
        <vt:i4>5</vt:i4>
      </vt:variant>
      <vt:variant>
        <vt:lpwstr>http://www.microsoft.com/en-us/download/details.aspx?id=28589</vt:lpwstr>
      </vt:variant>
      <vt:variant>
        <vt:lpwstr/>
      </vt:variant>
      <vt:variant>
        <vt:i4>1114164</vt:i4>
      </vt:variant>
      <vt:variant>
        <vt:i4>86</vt:i4>
      </vt:variant>
      <vt:variant>
        <vt:i4>0</vt:i4>
      </vt:variant>
      <vt:variant>
        <vt:i4>5</vt:i4>
      </vt:variant>
      <vt:variant>
        <vt:lpwstr/>
      </vt:variant>
      <vt:variant>
        <vt:lpwstr>_Toc404255119</vt:lpwstr>
      </vt:variant>
      <vt:variant>
        <vt:i4>1114164</vt:i4>
      </vt:variant>
      <vt:variant>
        <vt:i4>80</vt:i4>
      </vt:variant>
      <vt:variant>
        <vt:i4>0</vt:i4>
      </vt:variant>
      <vt:variant>
        <vt:i4>5</vt:i4>
      </vt:variant>
      <vt:variant>
        <vt:lpwstr/>
      </vt:variant>
      <vt:variant>
        <vt:lpwstr>_Toc404255118</vt:lpwstr>
      </vt:variant>
      <vt:variant>
        <vt:i4>1114164</vt:i4>
      </vt:variant>
      <vt:variant>
        <vt:i4>74</vt:i4>
      </vt:variant>
      <vt:variant>
        <vt:i4>0</vt:i4>
      </vt:variant>
      <vt:variant>
        <vt:i4>5</vt:i4>
      </vt:variant>
      <vt:variant>
        <vt:lpwstr/>
      </vt:variant>
      <vt:variant>
        <vt:lpwstr>_Toc404255117</vt:lpwstr>
      </vt:variant>
      <vt:variant>
        <vt:i4>1114164</vt:i4>
      </vt:variant>
      <vt:variant>
        <vt:i4>68</vt:i4>
      </vt:variant>
      <vt:variant>
        <vt:i4>0</vt:i4>
      </vt:variant>
      <vt:variant>
        <vt:i4>5</vt:i4>
      </vt:variant>
      <vt:variant>
        <vt:lpwstr/>
      </vt:variant>
      <vt:variant>
        <vt:lpwstr>_Toc404255116</vt:lpwstr>
      </vt:variant>
      <vt:variant>
        <vt:i4>1114164</vt:i4>
      </vt:variant>
      <vt:variant>
        <vt:i4>62</vt:i4>
      </vt:variant>
      <vt:variant>
        <vt:i4>0</vt:i4>
      </vt:variant>
      <vt:variant>
        <vt:i4>5</vt:i4>
      </vt:variant>
      <vt:variant>
        <vt:lpwstr/>
      </vt:variant>
      <vt:variant>
        <vt:lpwstr>_Toc404255115</vt:lpwstr>
      </vt:variant>
      <vt:variant>
        <vt:i4>1114164</vt:i4>
      </vt:variant>
      <vt:variant>
        <vt:i4>56</vt:i4>
      </vt:variant>
      <vt:variant>
        <vt:i4>0</vt:i4>
      </vt:variant>
      <vt:variant>
        <vt:i4>5</vt:i4>
      </vt:variant>
      <vt:variant>
        <vt:lpwstr/>
      </vt:variant>
      <vt:variant>
        <vt:lpwstr>_Toc404255114</vt:lpwstr>
      </vt:variant>
      <vt:variant>
        <vt:i4>1114164</vt:i4>
      </vt:variant>
      <vt:variant>
        <vt:i4>50</vt:i4>
      </vt:variant>
      <vt:variant>
        <vt:i4>0</vt:i4>
      </vt:variant>
      <vt:variant>
        <vt:i4>5</vt:i4>
      </vt:variant>
      <vt:variant>
        <vt:lpwstr/>
      </vt:variant>
      <vt:variant>
        <vt:lpwstr>_Toc404255113</vt:lpwstr>
      </vt:variant>
      <vt:variant>
        <vt:i4>1114164</vt:i4>
      </vt:variant>
      <vt:variant>
        <vt:i4>44</vt:i4>
      </vt:variant>
      <vt:variant>
        <vt:i4>0</vt:i4>
      </vt:variant>
      <vt:variant>
        <vt:i4>5</vt:i4>
      </vt:variant>
      <vt:variant>
        <vt:lpwstr/>
      </vt:variant>
      <vt:variant>
        <vt:lpwstr>_Toc404255112</vt:lpwstr>
      </vt:variant>
      <vt:variant>
        <vt:i4>1114164</vt:i4>
      </vt:variant>
      <vt:variant>
        <vt:i4>38</vt:i4>
      </vt:variant>
      <vt:variant>
        <vt:i4>0</vt:i4>
      </vt:variant>
      <vt:variant>
        <vt:i4>5</vt:i4>
      </vt:variant>
      <vt:variant>
        <vt:lpwstr/>
      </vt:variant>
      <vt:variant>
        <vt:lpwstr>_Toc404255111</vt:lpwstr>
      </vt:variant>
      <vt:variant>
        <vt:i4>1114164</vt:i4>
      </vt:variant>
      <vt:variant>
        <vt:i4>32</vt:i4>
      </vt:variant>
      <vt:variant>
        <vt:i4>0</vt:i4>
      </vt:variant>
      <vt:variant>
        <vt:i4>5</vt:i4>
      </vt:variant>
      <vt:variant>
        <vt:lpwstr/>
      </vt:variant>
      <vt:variant>
        <vt:lpwstr>_Toc404255110</vt:lpwstr>
      </vt:variant>
      <vt:variant>
        <vt:i4>1048628</vt:i4>
      </vt:variant>
      <vt:variant>
        <vt:i4>26</vt:i4>
      </vt:variant>
      <vt:variant>
        <vt:i4>0</vt:i4>
      </vt:variant>
      <vt:variant>
        <vt:i4>5</vt:i4>
      </vt:variant>
      <vt:variant>
        <vt:lpwstr/>
      </vt:variant>
      <vt:variant>
        <vt:lpwstr>_Toc404255109</vt:lpwstr>
      </vt:variant>
      <vt:variant>
        <vt:i4>1048628</vt:i4>
      </vt:variant>
      <vt:variant>
        <vt:i4>20</vt:i4>
      </vt:variant>
      <vt:variant>
        <vt:i4>0</vt:i4>
      </vt:variant>
      <vt:variant>
        <vt:i4>5</vt:i4>
      </vt:variant>
      <vt:variant>
        <vt:lpwstr/>
      </vt:variant>
      <vt:variant>
        <vt:lpwstr>_Toc404255108</vt:lpwstr>
      </vt:variant>
      <vt:variant>
        <vt:i4>1048628</vt:i4>
      </vt:variant>
      <vt:variant>
        <vt:i4>14</vt:i4>
      </vt:variant>
      <vt:variant>
        <vt:i4>0</vt:i4>
      </vt:variant>
      <vt:variant>
        <vt:i4>5</vt:i4>
      </vt:variant>
      <vt:variant>
        <vt:lpwstr/>
      </vt:variant>
      <vt:variant>
        <vt:lpwstr>_Toc404255107</vt:lpwstr>
      </vt:variant>
      <vt:variant>
        <vt:i4>1048628</vt:i4>
      </vt:variant>
      <vt:variant>
        <vt:i4>8</vt:i4>
      </vt:variant>
      <vt:variant>
        <vt:i4>0</vt:i4>
      </vt:variant>
      <vt:variant>
        <vt:i4>5</vt:i4>
      </vt:variant>
      <vt:variant>
        <vt:lpwstr/>
      </vt:variant>
      <vt:variant>
        <vt:lpwstr>_Toc404255106</vt:lpwstr>
      </vt:variant>
      <vt:variant>
        <vt:i4>1048628</vt:i4>
      </vt:variant>
      <vt:variant>
        <vt:i4>2</vt:i4>
      </vt:variant>
      <vt:variant>
        <vt:i4>0</vt:i4>
      </vt:variant>
      <vt:variant>
        <vt:i4>5</vt:i4>
      </vt:variant>
      <vt:variant>
        <vt:lpwstr/>
      </vt:variant>
      <vt:variant>
        <vt:lpwstr>_Toc404255105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Veterans Affairs</dc:creator>
  <cp:keywords/>
  <cp:lastModifiedBy>Department of Veterans Affairs</cp:lastModifiedBy>
  <cp:revision>2</cp:revision>
  <cp:lastPrinted>2014-05-14T17:04:00Z</cp:lastPrinted>
  <dcterms:created xsi:type="dcterms:W3CDTF">2021-08-31T16:15:00Z</dcterms:created>
  <dcterms:modified xsi:type="dcterms:W3CDTF">2021-08-31T16:15:00Z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657KNE7CTRDA-6709-530</vt:lpwstr>
  </property>
  <property fmtid="{D5CDD505-2E9C-101B-9397-08002B2CF9AE}" pid="3" name="_dlc_DocIdItemGuid">
    <vt:lpwstr>e1c5ffb1-375a-46e8-a490-de0c402ade51</vt:lpwstr>
  </property>
  <property fmtid="{D5CDD505-2E9C-101B-9397-08002B2CF9AE}" pid="4" name="_dlc_DocIdUrl">
    <vt:lpwstr>http://vaww.oed.portal.va.gov/projects/vet_crisis_line_enhancements/_layouts/DocIdRedir.aspx?ID=657KNE7CTRDA-6709-530, 657KNE7CTRDA-6709-530</vt:lpwstr>
  </property>
</Properties>
</file>