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BA966" w14:textId="77777777" w:rsidR="00DF6A53" w:rsidRPr="0063077C" w:rsidRDefault="00D20721">
      <w:pPr>
        <w:widowControl w:val="0"/>
        <w:rPr>
          <w:rFonts w:ascii="Times New Roman" w:hAnsi="Times New Roman"/>
          <w:b/>
          <w:noProof/>
          <w:color w:val="auto"/>
          <w:szCs w:val="22"/>
        </w:rPr>
      </w:pPr>
      <w:r>
        <w:rPr>
          <w:rFonts w:ascii="Times New Roman" w:hAnsi="Times New Roman"/>
          <w:b/>
          <w:noProof/>
          <w:color w:val="auto"/>
          <w:szCs w:val="22"/>
        </w:rPr>
        <w:t xml:space="preserve"> </w:t>
      </w:r>
      <w:r w:rsidR="00C818E4">
        <w:rPr>
          <w:rFonts w:ascii="Times New Roman" w:hAnsi="Times New Roman"/>
          <w:b/>
          <w:noProof/>
          <w:color w:val="auto"/>
          <w:szCs w:val="22"/>
        </w:rPr>
        <w:t xml:space="preserve"> </w:t>
      </w:r>
      <w:r w:rsidR="0053341C">
        <w:rPr>
          <w:rFonts w:ascii="Times New Roman" w:hAnsi="Times New Roman"/>
          <w:b/>
          <w:noProof/>
          <w:color w:val="auto"/>
          <w:szCs w:val="22"/>
        </w:rPr>
        <w:t xml:space="preserve"> </w:t>
      </w:r>
      <w:r w:rsidR="004E3B35">
        <w:rPr>
          <w:rFonts w:ascii="Times New Roman" w:hAnsi="Times New Roman"/>
          <w:b/>
          <w:noProof/>
          <w:color w:val="auto"/>
          <w:szCs w:val="22"/>
        </w:rPr>
        <w:t xml:space="preserve"> </w:t>
      </w:r>
      <w:r w:rsidR="004E034B">
        <w:rPr>
          <w:rFonts w:ascii="Times New Roman" w:hAnsi="Times New Roman"/>
          <w:b/>
          <w:noProof/>
          <w:color w:val="auto"/>
          <w:szCs w:val="22"/>
        </w:rPr>
        <w:t xml:space="preserve"> </w:t>
      </w:r>
      <w:r w:rsidR="00B74543">
        <w:rPr>
          <w:rFonts w:ascii="Times New Roman" w:hAnsi="Times New Roman"/>
          <w:b/>
          <w:noProof/>
          <w:color w:val="auto"/>
          <w:szCs w:val="22"/>
        </w:rPr>
        <w:t xml:space="preserve"> </w:t>
      </w:r>
      <w:r w:rsidR="00483829">
        <w:rPr>
          <w:rFonts w:ascii="Times New Roman" w:hAnsi="Times New Roman"/>
          <w:b/>
          <w:noProof/>
          <w:color w:val="auto"/>
          <w:szCs w:val="22"/>
        </w:rPr>
        <w:t xml:space="preserve">   </w:t>
      </w:r>
      <w:r w:rsidR="00EC3042">
        <w:rPr>
          <w:rFonts w:ascii="Times New Roman" w:hAnsi="Times New Roman"/>
          <w:b/>
          <w:noProof/>
          <w:color w:val="auto"/>
          <w:szCs w:val="22"/>
        </w:rPr>
        <w:t xml:space="preserve"> </w:t>
      </w:r>
      <w:r w:rsidR="005D3E8A">
        <w:rPr>
          <w:rFonts w:ascii="Times New Roman" w:hAnsi="Times New Roman"/>
          <w:b/>
          <w:noProof/>
          <w:color w:val="auto"/>
          <w:szCs w:val="22"/>
        </w:rPr>
        <w:t xml:space="preserve">  </w:t>
      </w:r>
    </w:p>
    <w:p w14:paraId="3C3E7C0E" w14:textId="77777777" w:rsidR="00ED7D6D" w:rsidRPr="0063077C" w:rsidRDefault="00ED7D6D">
      <w:pPr>
        <w:widowControl w:val="0"/>
        <w:rPr>
          <w:rFonts w:ascii="Times New Roman" w:hAnsi="Times New Roman"/>
          <w:b/>
          <w:noProof/>
          <w:color w:val="auto"/>
          <w:szCs w:val="22"/>
        </w:rPr>
      </w:pPr>
    </w:p>
    <w:p w14:paraId="442A024C" w14:textId="77777777" w:rsidR="00423EFF" w:rsidRPr="00D6587F" w:rsidRDefault="00423EFF" w:rsidP="00423EFF">
      <w:pPr>
        <w:pStyle w:val="Title"/>
        <w:rPr>
          <w:sz w:val="36"/>
          <w:szCs w:val="36"/>
        </w:rPr>
      </w:pPr>
      <w:bookmarkStart w:id="0" w:name="_Toc387753538"/>
      <w:bookmarkStart w:id="1" w:name="_Toc395710958"/>
      <w:r w:rsidRPr="00D6587F">
        <w:rPr>
          <w:sz w:val="36"/>
          <w:szCs w:val="36"/>
        </w:rPr>
        <w:t>Department of Veterans Affairs</w:t>
      </w:r>
      <w:bookmarkEnd w:id="0"/>
      <w:bookmarkEnd w:id="1"/>
    </w:p>
    <w:p w14:paraId="1AA6F5F4" w14:textId="77777777" w:rsidR="00423EFF" w:rsidRPr="009E72D8" w:rsidRDefault="00423EFF" w:rsidP="00423EFF">
      <w:pPr>
        <w:pStyle w:val="Title2"/>
        <w:spacing w:after="360"/>
        <w:rPr>
          <w:sz w:val="36"/>
          <w:szCs w:val="36"/>
        </w:rPr>
      </w:pPr>
      <w:r>
        <w:rPr>
          <w:sz w:val="36"/>
          <w:szCs w:val="36"/>
        </w:rPr>
        <w:t>Veterans Crisis Line (VCL)</w:t>
      </w:r>
    </w:p>
    <w:p w14:paraId="12364B0A" w14:textId="77777777" w:rsidR="00423EFF" w:rsidRDefault="00423EFF" w:rsidP="00423EFF">
      <w:pPr>
        <w:pStyle w:val="Title2"/>
      </w:pPr>
    </w:p>
    <w:p w14:paraId="47E9775A" w14:textId="77777777" w:rsidR="00423EFF" w:rsidRDefault="00423EFF" w:rsidP="00423EFF">
      <w:pPr>
        <w:pStyle w:val="Title2"/>
      </w:pPr>
    </w:p>
    <w:p w14:paraId="6294A4CA" w14:textId="77777777" w:rsidR="00423EFF" w:rsidRDefault="00F65383" w:rsidP="00423EFF">
      <w:pPr>
        <w:pStyle w:val="CoverTitleInstructions"/>
      </w:pPr>
      <w:r>
        <w:rPr>
          <w:noProof/>
          <w:lang w:val="en-US" w:eastAsia="en-US"/>
        </w:rPr>
        <w:pict w14:anchorId="26F89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partment of Veterans Affairs official seal" style="width:170.9pt;height:170.9pt;visibility:visible">
            <v:imagedata r:id="rId13" o:title="Department of Veterans Affairs official seal"/>
          </v:shape>
        </w:pict>
      </w:r>
    </w:p>
    <w:p w14:paraId="7B82C534" w14:textId="77777777" w:rsidR="00423EFF" w:rsidRPr="005068FD" w:rsidRDefault="00423EFF" w:rsidP="00423EFF">
      <w:pPr>
        <w:pStyle w:val="CoverTitleInstructions"/>
      </w:pPr>
    </w:p>
    <w:p w14:paraId="62D44457" w14:textId="77777777" w:rsidR="00423EFF" w:rsidRDefault="00423EFF" w:rsidP="00423EFF">
      <w:pPr>
        <w:pStyle w:val="CoverTitleInstructions"/>
      </w:pPr>
    </w:p>
    <w:p w14:paraId="044E9F8A" w14:textId="77777777" w:rsidR="00423EFF" w:rsidRDefault="00CA52DC" w:rsidP="00423EFF">
      <w:pPr>
        <w:pStyle w:val="Title2"/>
        <w:spacing w:after="360"/>
        <w:rPr>
          <w:sz w:val="36"/>
          <w:szCs w:val="36"/>
        </w:rPr>
      </w:pPr>
      <w:r>
        <w:rPr>
          <w:sz w:val="36"/>
          <w:szCs w:val="36"/>
        </w:rPr>
        <w:t>User Guide</w:t>
      </w:r>
    </w:p>
    <w:p w14:paraId="574B341E" w14:textId="77777777" w:rsidR="00423EFF" w:rsidRPr="00AE68C8" w:rsidRDefault="002931B7" w:rsidP="00423EFF">
      <w:pPr>
        <w:pStyle w:val="InstructionalText1"/>
        <w:jc w:val="center"/>
        <w:rPr>
          <w:rFonts w:ascii="Arial" w:hAnsi="Arial" w:cs="Arial"/>
          <w:b/>
          <w:i w:val="0"/>
          <w:color w:val="auto"/>
          <w:sz w:val="28"/>
          <w:szCs w:val="28"/>
          <w:lang w:val="en-US"/>
        </w:rPr>
      </w:pPr>
      <w:r>
        <w:rPr>
          <w:rFonts w:ascii="Arial" w:hAnsi="Arial" w:cs="Arial"/>
          <w:b/>
          <w:i w:val="0"/>
          <w:color w:val="auto"/>
          <w:sz w:val="28"/>
          <w:szCs w:val="28"/>
          <w:lang w:val="en-US"/>
        </w:rPr>
        <w:t>Dec</w:t>
      </w:r>
      <w:r w:rsidR="00ED6E70">
        <w:rPr>
          <w:rFonts w:ascii="Arial" w:hAnsi="Arial" w:cs="Arial"/>
          <w:b/>
          <w:i w:val="0"/>
          <w:color w:val="auto"/>
          <w:sz w:val="28"/>
          <w:szCs w:val="28"/>
          <w:lang w:val="en-US"/>
        </w:rPr>
        <w:t>em</w:t>
      </w:r>
      <w:r w:rsidR="00884218">
        <w:rPr>
          <w:rFonts w:ascii="Arial" w:hAnsi="Arial" w:cs="Arial"/>
          <w:b/>
          <w:i w:val="0"/>
          <w:color w:val="auto"/>
          <w:sz w:val="28"/>
          <w:szCs w:val="28"/>
          <w:lang w:val="en-US"/>
        </w:rPr>
        <w:t>ber</w:t>
      </w:r>
      <w:r w:rsidR="00423EFF" w:rsidRPr="00EB7253">
        <w:rPr>
          <w:rFonts w:ascii="Arial" w:hAnsi="Arial" w:cs="Arial"/>
          <w:b/>
          <w:i w:val="0"/>
          <w:color w:val="auto"/>
          <w:sz w:val="28"/>
          <w:szCs w:val="28"/>
        </w:rPr>
        <w:t xml:space="preserve"> 201</w:t>
      </w:r>
      <w:r w:rsidR="00AE68C8">
        <w:rPr>
          <w:rFonts w:ascii="Arial" w:hAnsi="Arial" w:cs="Arial"/>
          <w:b/>
          <w:i w:val="0"/>
          <w:color w:val="auto"/>
          <w:sz w:val="28"/>
          <w:szCs w:val="28"/>
          <w:lang w:val="en-US"/>
        </w:rPr>
        <w:t>4</w:t>
      </w:r>
    </w:p>
    <w:p w14:paraId="7B1B4B92" w14:textId="77777777" w:rsidR="00423EFF" w:rsidRDefault="00423EFF" w:rsidP="00423EFF">
      <w:pPr>
        <w:pStyle w:val="BodyText"/>
      </w:pPr>
    </w:p>
    <w:p w14:paraId="612F16B9" w14:textId="77777777" w:rsidR="00423EFF" w:rsidRDefault="00423EFF" w:rsidP="00423EFF">
      <w:pPr>
        <w:pStyle w:val="Title2"/>
        <w:jc w:val="left"/>
        <w:sectPr w:rsidR="00423EFF" w:rsidSect="00643EF3">
          <w:footerReference w:type="default" r:id="rId14"/>
          <w:pgSz w:w="12240" w:h="15840" w:code="1"/>
          <w:pgMar w:top="1440" w:right="1440" w:bottom="1440" w:left="1440" w:header="720" w:footer="720" w:gutter="0"/>
          <w:pgNumType w:fmt="lowerRoman" w:start="1"/>
          <w:cols w:space="720"/>
          <w:titlePg/>
          <w:docGrid w:linePitch="299"/>
        </w:sectPr>
      </w:pPr>
    </w:p>
    <w:p w14:paraId="6687AC9E" w14:textId="77777777" w:rsidR="00423EFF" w:rsidRDefault="00423EFF" w:rsidP="00423EFF">
      <w:pPr>
        <w:pStyle w:val="Title2"/>
      </w:pPr>
      <w:r>
        <w:lastRenderedPageBreak/>
        <w:t>Revision History</w:t>
      </w:r>
    </w:p>
    <w:tbl>
      <w:tblPr>
        <w:tblW w:w="0" w:type="auto"/>
        <w:tblInd w:w="-12" w:type="dxa"/>
        <w:tblLayout w:type="fixed"/>
        <w:tblLook w:val="0000" w:firstRow="0" w:lastRow="0" w:firstColumn="0" w:lastColumn="0" w:noHBand="0" w:noVBand="0"/>
      </w:tblPr>
      <w:tblGrid>
        <w:gridCol w:w="1380"/>
        <w:gridCol w:w="1080"/>
        <w:gridCol w:w="4740"/>
        <w:gridCol w:w="2329"/>
      </w:tblGrid>
      <w:tr w:rsidR="00423EFF" w:rsidRPr="005068FD" w14:paraId="7AD0A492" w14:textId="77777777" w:rsidTr="00A61C62">
        <w:tc>
          <w:tcPr>
            <w:tcW w:w="1380" w:type="dxa"/>
            <w:tcBorders>
              <w:top w:val="single" w:sz="4" w:space="0" w:color="000000"/>
              <w:left w:val="single" w:sz="4" w:space="0" w:color="000000"/>
              <w:bottom w:val="single" w:sz="4" w:space="0" w:color="000000"/>
            </w:tcBorders>
            <w:shd w:val="clear" w:color="auto" w:fill="CCCCCC"/>
          </w:tcPr>
          <w:p w14:paraId="7DF61B70" w14:textId="77777777" w:rsidR="00423EFF" w:rsidRPr="005068FD" w:rsidRDefault="00423EFF" w:rsidP="00643EF3">
            <w:pPr>
              <w:pStyle w:val="TableHeading"/>
            </w:pPr>
            <w:bookmarkStart w:id="2" w:name="ColumnTitle_1"/>
            <w:bookmarkEnd w:id="2"/>
            <w:r w:rsidRPr="005068FD">
              <w:t>Date</w:t>
            </w:r>
          </w:p>
        </w:tc>
        <w:tc>
          <w:tcPr>
            <w:tcW w:w="1080" w:type="dxa"/>
            <w:tcBorders>
              <w:top w:val="single" w:sz="4" w:space="0" w:color="000000"/>
              <w:left w:val="single" w:sz="4" w:space="0" w:color="000000"/>
              <w:bottom w:val="single" w:sz="4" w:space="0" w:color="000000"/>
            </w:tcBorders>
            <w:shd w:val="clear" w:color="auto" w:fill="CCCCCC"/>
          </w:tcPr>
          <w:p w14:paraId="6587830F" w14:textId="77777777" w:rsidR="00423EFF" w:rsidRPr="005068FD" w:rsidRDefault="00423EFF" w:rsidP="00643EF3">
            <w:pPr>
              <w:pStyle w:val="TableHeading"/>
            </w:pPr>
            <w:r w:rsidRPr="005068FD">
              <w:t>Version</w:t>
            </w:r>
          </w:p>
        </w:tc>
        <w:tc>
          <w:tcPr>
            <w:tcW w:w="4740" w:type="dxa"/>
            <w:tcBorders>
              <w:top w:val="single" w:sz="4" w:space="0" w:color="000000"/>
              <w:left w:val="single" w:sz="4" w:space="0" w:color="000000"/>
              <w:bottom w:val="single" w:sz="4" w:space="0" w:color="000000"/>
            </w:tcBorders>
            <w:shd w:val="clear" w:color="auto" w:fill="CCCCCC"/>
          </w:tcPr>
          <w:p w14:paraId="1ABBBB88" w14:textId="77777777" w:rsidR="00423EFF" w:rsidRPr="005068FD" w:rsidRDefault="00423EFF" w:rsidP="00643EF3">
            <w:pPr>
              <w:pStyle w:val="TableHeading"/>
            </w:pPr>
            <w:r w:rsidRPr="005068FD">
              <w:t>Description</w:t>
            </w:r>
          </w:p>
        </w:tc>
        <w:tc>
          <w:tcPr>
            <w:tcW w:w="2329" w:type="dxa"/>
            <w:tcBorders>
              <w:top w:val="single" w:sz="4" w:space="0" w:color="000000"/>
              <w:left w:val="single" w:sz="4" w:space="0" w:color="000000"/>
              <w:bottom w:val="single" w:sz="4" w:space="0" w:color="000000"/>
              <w:right w:val="single" w:sz="4" w:space="0" w:color="000000"/>
            </w:tcBorders>
            <w:shd w:val="clear" w:color="auto" w:fill="CCCCCC"/>
          </w:tcPr>
          <w:p w14:paraId="2F160528" w14:textId="77777777" w:rsidR="00423EFF" w:rsidRPr="005068FD" w:rsidRDefault="00423EFF" w:rsidP="00643EF3">
            <w:pPr>
              <w:pStyle w:val="TableHeading"/>
            </w:pPr>
            <w:r w:rsidRPr="005068FD">
              <w:t>Author</w:t>
            </w:r>
          </w:p>
        </w:tc>
      </w:tr>
      <w:tr w:rsidR="0042531E" w:rsidRPr="00B12E19" w14:paraId="778A2C29" w14:textId="77777777" w:rsidTr="00A61C62">
        <w:trPr>
          <w:cantSplit/>
        </w:trPr>
        <w:tc>
          <w:tcPr>
            <w:tcW w:w="1380" w:type="dxa"/>
            <w:tcBorders>
              <w:left w:val="single" w:sz="4" w:space="0" w:color="000000"/>
              <w:bottom w:val="single" w:sz="4" w:space="0" w:color="000000"/>
            </w:tcBorders>
          </w:tcPr>
          <w:p w14:paraId="31467B76" w14:textId="77777777" w:rsidR="0042531E" w:rsidRDefault="0042531E" w:rsidP="0042531E">
            <w:pPr>
              <w:pStyle w:val="TableText"/>
              <w:rPr>
                <w:rFonts w:ascii="Arial" w:hAnsi="Arial" w:cs="Arial"/>
                <w:sz w:val="22"/>
                <w:szCs w:val="22"/>
              </w:rPr>
            </w:pPr>
            <w:r>
              <w:rPr>
                <w:rFonts w:ascii="Arial" w:hAnsi="Arial" w:cs="Arial"/>
                <w:sz w:val="22"/>
                <w:szCs w:val="22"/>
              </w:rPr>
              <w:t>12/19/2014</w:t>
            </w:r>
          </w:p>
        </w:tc>
        <w:tc>
          <w:tcPr>
            <w:tcW w:w="1080" w:type="dxa"/>
            <w:tcBorders>
              <w:left w:val="single" w:sz="4" w:space="0" w:color="000000"/>
              <w:bottom w:val="single" w:sz="4" w:space="0" w:color="000000"/>
            </w:tcBorders>
          </w:tcPr>
          <w:p w14:paraId="77FB329C" w14:textId="77777777" w:rsidR="0042531E" w:rsidRDefault="0042531E" w:rsidP="0042531E">
            <w:pPr>
              <w:pStyle w:val="TableText"/>
              <w:rPr>
                <w:rFonts w:ascii="Arial" w:hAnsi="Arial" w:cs="Arial"/>
                <w:sz w:val="22"/>
                <w:szCs w:val="22"/>
              </w:rPr>
            </w:pPr>
            <w:r>
              <w:rPr>
                <w:rFonts w:ascii="Arial" w:hAnsi="Arial" w:cs="Arial"/>
                <w:sz w:val="22"/>
                <w:szCs w:val="22"/>
              </w:rPr>
              <w:t>1.4</w:t>
            </w:r>
          </w:p>
        </w:tc>
        <w:tc>
          <w:tcPr>
            <w:tcW w:w="4740" w:type="dxa"/>
            <w:tcBorders>
              <w:left w:val="single" w:sz="4" w:space="0" w:color="000000"/>
              <w:bottom w:val="single" w:sz="4" w:space="0" w:color="000000"/>
            </w:tcBorders>
          </w:tcPr>
          <w:p w14:paraId="7AD17537" w14:textId="77777777" w:rsidR="0042531E" w:rsidRDefault="0042531E" w:rsidP="0042531E">
            <w:pPr>
              <w:pStyle w:val="TOC2"/>
              <w:rPr>
                <w:rFonts w:ascii="Arial" w:hAnsi="Arial" w:cs="Arial"/>
                <w:sz w:val="22"/>
                <w:szCs w:val="22"/>
              </w:rPr>
            </w:pPr>
            <w:r>
              <w:rPr>
                <w:rFonts w:ascii="Arial" w:hAnsi="Arial" w:cs="Arial"/>
                <w:sz w:val="22"/>
                <w:szCs w:val="22"/>
              </w:rPr>
              <w:t>Added updates to Introduction section, added updated screens, added updated screens to Call Synopsis section.</w:t>
            </w:r>
          </w:p>
        </w:tc>
        <w:tc>
          <w:tcPr>
            <w:tcW w:w="2329" w:type="dxa"/>
            <w:tcBorders>
              <w:left w:val="single" w:sz="4" w:space="0" w:color="000000"/>
              <w:bottom w:val="single" w:sz="4" w:space="0" w:color="000000"/>
              <w:right w:val="single" w:sz="4" w:space="0" w:color="000000"/>
            </w:tcBorders>
          </w:tcPr>
          <w:p w14:paraId="508ACA92" w14:textId="77777777" w:rsidR="0042531E" w:rsidRDefault="0042531E" w:rsidP="0042531E">
            <w:r w:rsidRPr="00F85E29">
              <w:rPr>
                <w:highlight w:val="yellow"/>
              </w:rPr>
              <w:t>REDACTED</w:t>
            </w:r>
          </w:p>
        </w:tc>
      </w:tr>
      <w:tr w:rsidR="0042531E" w:rsidRPr="00B12E19" w14:paraId="6F779E5D" w14:textId="77777777" w:rsidTr="00A61C62">
        <w:trPr>
          <w:cantSplit/>
        </w:trPr>
        <w:tc>
          <w:tcPr>
            <w:tcW w:w="1380" w:type="dxa"/>
            <w:tcBorders>
              <w:left w:val="single" w:sz="4" w:space="0" w:color="000000"/>
              <w:bottom w:val="single" w:sz="4" w:space="0" w:color="000000"/>
            </w:tcBorders>
          </w:tcPr>
          <w:p w14:paraId="0ACD1B08" w14:textId="77777777" w:rsidR="0042531E" w:rsidRPr="00B12E19" w:rsidRDefault="0042531E" w:rsidP="0042531E">
            <w:pPr>
              <w:pStyle w:val="TableText"/>
              <w:rPr>
                <w:rFonts w:ascii="Arial" w:hAnsi="Arial" w:cs="Arial"/>
                <w:sz w:val="22"/>
                <w:szCs w:val="22"/>
              </w:rPr>
            </w:pPr>
            <w:r>
              <w:rPr>
                <w:rFonts w:ascii="Arial" w:hAnsi="Arial" w:cs="Arial"/>
                <w:sz w:val="22"/>
                <w:szCs w:val="22"/>
              </w:rPr>
              <w:t>11/4/2014</w:t>
            </w:r>
          </w:p>
        </w:tc>
        <w:tc>
          <w:tcPr>
            <w:tcW w:w="1080" w:type="dxa"/>
            <w:tcBorders>
              <w:left w:val="single" w:sz="4" w:space="0" w:color="000000"/>
              <w:bottom w:val="single" w:sz="4" w:space="0" w:color="000000"/>
            </w:tcBorders>
          </w:tcPr>
          <w:p w14:paraId="7992B860" w14:textId="77777777" w:rsidR="0042531E" w:rsidRPr="00B12E19" w:rsidRDefault="0042531E" w:rsidP="0042531E">
            <w:pPr>
              <w:pStyle w:val="TableText"/>
              <w:rPr>
                <w:rFonts w:ascii="Arial" w:hAnsi="Arial" w:cs="Arial"/>
                <w:sz w:val="22"/>
                <w:szCs w:val="22"/>
              </w:rPr>
            </w:pPr>
            <w:r>
              <w:rPr>
                <w:rFonts w:ascii="Arial" w:hAnsi="Arial" w:cs="Arial"/>
                <w:sz w:val="22"/>
                <w:szCs w:val="22"/>
              </w:rPr>
              <w:t>1.3</w:t>
            </w:r>
          </w:p>
        </w:tc>
        <w:tc>
          <w:tcPr>
            <w:tcW w:w="4740" w:type="dxa"/>
            <w:tcBorders>
              <w:left w:val="single" w:sz="4" w:space="0" w:color="000000"/>
              <w:bottom w:val="single" w:sz="4" w:space="0" w:color="000000"/>
            </w:tcBorders>
          </w:tcPr>
          <w:p w14:paraId="0CB83D1B" w14:textId="77777777" w:rsidR="0042531E" w:rsidRPr="00B12E19" w:rsidRDefault="0042531E" w:rsidP="0042531E">
            <w:pPr>
              <w:pStyle w:val="TOC2"/>
              <w:rPr>
                <w:rFonts w:ascii="Arial" w:hAnsi="Arial" w:cs="Arial"/>
                <w:sz w:val="22"/>
                <w:szCs w:val="22"/>
              </w:rPr>
            </w:pPr>
            <w:r>
              <w:rPr>
                <w:rFonts w:ascii="Arial" w:hAnsi="Arial" w:cs="Arial"/>
                <w:sz w:val="22"/>
                <w:szCs w:val="22"/>
              </w:rPr>
              <w:t>Added detail to “Administrator options for Reporting” section. Added figure captions and list of figures.</w:t>
            </w:r>
          </w:p>
        </w:tc>
        <w:tc>
          <w:tcPr>
            <w:tcW w:w="2329" w:type="dxa"/>
            <w:tcBorders>
              <w:left w:val="single" w:sz="4" w:space="0" w:color="000000"/>
              <w:bottom w:val="single" w:sz="4" w:space="0" w:color="000000"/>
              <w:right w:val="single" w:sz="4" w:space="0" w:color="000000"/>
            </w:tcBorders>
          </w:tcPr>
          <w:p w14:paraId="130CDC99" w14:textId="77777777" w:rsidR="0042531E" w:rsidRDefault="0042531E" w:rsidP="0042531E">
            <w:r w:rsidRPr="00F85E29">
              <w:rPr>
                <w:highlight w:val="yellow"/>
              </w:rPr>
              <w:t>REDACTED</w:t>
            </w:r>
          </w:p>
        </w:tc>
      </w:tr>
      <w:tr w:rsidR="0042531E" w:rsidRPr="00B12E19" w14:paraId="61653F7B" w14:textId="77777777" w:rsidTr="00A61C62">
        <w:trPr>
          <w:cantSplit/>
        </w:trPr>
        <w:tc>
          <w:tcPr>
            <w:tcW w:w="1380" w:type="dxa"/>
            <w:tcBorders>
              <w:left w:val="single" w:sz="4" w:space="0" w:color="000000"/>
              <w:bottom w:val="single" w:sz="4" w:space="0" w:color="000000"/>
            </w:tcBorders>
          </w:tcPr>
          <w:p w14:paraId="5B034C3F" w14:textId="77777777" w:rsidR="0042531E" w:rsidRPr="00B12E19" w:rsidRDefault="0042531E" w:rsidP="0042531E">
            <w:pPr>
              <w:pStyle w:val="TableText"/>
              <w:rPr>
                <w:rFonts w:ascii="Arial" w:hAnsi="Arial" w:cs="Arial"/>
                <w:sz w:val="22"/>
                <w:szCs w:val="22"/>
              </w:rPr>
            </w:pPr>
            <w:r w:rsidRPr="00B12E19">
              <w:rPr>
                <w:rFonts w:ascii="Arial" w:hAnsi="Arial" w:cs="Arial"/>
                <w:sz w:val="22"/>
                <w:szCs w:val="22"/>
              </w:rPr>
              <w:t>7/5/2014</w:t>
            </w:r>
          </w:p>
        </w:tc>
        <w:tc>
          <w:tcPr>
            <w:tcW w:w="1080" w:type="dxa"/>
            <w:tcBorders>
              <w:left w:val="single" w:sz="4" w:space="0" w:color="000000"/>
              <w:bottom w:val="single" w:sz="4" w:space="0" w:color="000000"/>
            </w:tcBorders>
          </w:tcPr>
          <w:p w14:paraId="2890ED79" w14:textId="77777777" w:rsidR="0042531E" w:rsidRPr="00B12E19" w:rsidRDefault="0042531E" w:rsidP="0042531E">
            <w:pPr>
              <w:pStyle w:val="TableText"/>
              <w:rPr>
                <w:rFonts w:ascii="Arial" w:hAnsi="Arial" w:cs="Arial"/>
                <w:sz w:val="22"/>
                <w:szCs w:val="22"/>
              </w:rPr>
            </w:pPr>
            <w:r w:rsidRPr="00B12E19">
              <w:rPr>
                <w:rFonts w:ascii="Arial" w:hAnsi="Arial" w:cs="Arial"/>
                <w:sz w:val="22"/>
                <w:szCs w:val="22"/>
              </w:rPr>
              <w:t>1.2</w:t>
            </w:r>
          </w:p>
        </w:tc>
        <w:tc>
          <w:tcPr>
            <w:tcW w:w="4740" w:type="dxa"/>
            <w:tcBorders>
              <w:left w:val="single" w:sz="4" w:space="0" w:color="000000"/>
              <w:bottom w:val="single" w:sz="4" w:space="0" w:color="000000"/>
            </w:tcBorders>
          </w:tcPr>
          <w:p w14:paraId="5AF2F39A" w14:textId="77777777" w:rsidR="0042531E" w:rsidRPr="00B12E19" w:rsidRDefault="0042531E" w:rsidP="0042531E">
            <w:pPr>
              <w:pStyle w:val="TOC2"/>
              <w:rPr>
                <w:rFonts w:ascii="Arial" w:hAnsi="Arial" w:cs="Arial"/>
                <w:sz w:val="22"/>
                <w:szCs w:val="22"/>
              </w:rPr>
            </w:pPr>
            <w:r w:rsidRPr="00B12E19">
              <w:rPr>
                <w:rFonts w:ascii="Arial" w:hAnsi="Arial" w:cs="Arial"/>
                <w:sz w:val="22"/>
                <w:szCs w:val="22"/>
              </w:rPr>
              <w:t>Rewrite document based on Increment 3 code base and application changes.</w:t>
            </w:r>
          </w:p>
        </w:tc>
        <w:tc>
          <w:tcPr>
            <w:tcW w:w="2329" w:type="dxa"/>
            <w:tcBorders>
              <w:left w:val="single" w:sz="4" w:space="0" w:color="000000"/>
              <w:bottom w:val="single" w:sz="4" w:space="0" w:color="000000"/>
              <w:right w:val="single" w:sz="4" w:space="0" w:color="000000"/>
            </w:tcBorders>
          </w:tcPr>
          <w:p w14:paraId="35784113" w14:textId="77777777" w:rsidR="0042531E" w:rsidRDefault="0042531E" w:rsidP="0042531E">
            <w:r w:rsidRPr="00F85E29">
              <w:rPr>
                <w:highlight w:val="yellow"/>
              </w:rPr>
              <w:t>REDACTED</w:t>
            </w:r>
          </w:p>
        </w:tc>
      </w:tr>
      <w:tr w:rsidR="0042531E" w:rsidRPr="00B12E19" w14:paraId="012B9936" w14:textId="77777777" w:rsidTr="00A61C62">
        <w:trPr>
          <w:cantSplit/>
        </w:trPr>
        <w:tc>
          <w:tcPr>
            <w:tcW w:w="1380" w:type="dxa"/>
            <w:tcBorders>
              <w:left w:val="single" w:sz="4" w:space="0" w:color="000000"/>
              <w:bottom w:val="single" w:sz="4" w:space="0" w:color="000000"/>
            </w:tcBorders>
          </w:tcPr>
          <w:p w14:paraId="044139C3" w14:textId="77777777" w:rsidR="0042531E" w:rsidRPr="00B12E19" w:rsidRDefault="0042531E" w:rsidP="0042531E">
            <w:pPr>
              <w:pStyle w:val="TableText"/>
              <w:rPr>
                <w:rFonts w:ascii="Arial" w:hAnsi="Arial" w:cs="Arial"/>
                <w:sz w:val="22"/>
                <w:szCs w:val="22"/>
              </w:rPr>
            </w:pPr>
            <w:r w:rsidRPr="00B12E19">
              <w:rPr>
                <w:rFonts w:ascii="Arial" w:hAnsi="Arial" w:cs="Arial"/>
                <w:sz w:val="22"/>
                <w:szCs w:val="22"/>
              </w:rPr>
              <w:t>6/4/2014</w:t>
            </w:r>
          </w:p>
        </w:tc>
        <w:tc>
          <w:tcPr>
            <w:tcW w:w="1080" w:type="dxa"/>
            <w:tcBorders>
              <w:left w:val="single" w:sz="4" w:space="0" w:color="000000"/>
              <w:bottom w:val="single" w:sz="4" w:space="0" w:color="000000"/>
            </w:tcBorders>
          </w:tcPr>
          <w:p w14:paraId="5551ACC7" w14:textId="77777777" w:rsidR="0042531E" w:rsidRPr="00B12E19" w:rsidRDefault="0042531E" w:rsidP="0042531E">
            <w:pPr>
              <w:pStyle w:val="TableText"/>
              <w:rPr>
                <w:rFonts w:ascii="Arial" w:hAnsi="Arial" w:cs="Arial"/>
                <w:sz w:val="22"/>
                <w:szCs w:val="22"/>
              </w:rPr>
            </w:pPr>
            <w:r w:rsidRPr="00B12E19">
              <w:rPr>
                <w:rFonts w:ascii="Arial" w:hAnsi="Arial" w:cs="Arial"/>
                <w:sz w:val="22"/>
                <w:szCs w:val="22"/>
              </w:rPr>
              <w:t>1.1</w:t>
            </w:r>
          </w:p>
        </w:tc>
        <w:tc>
          <w:tcPr>
            <w:tcW w:w="4740" w:type="dxa"/>
            <w:tcBorders>
              <w:left w:val="single" w:sz="4" w:space="0" w:color="000000"/>
              <w:bottom w:val="single" w:sz="4" w:space="0" w:color="000000"/>
            </w:tcBorders>
          </w:tcPr>
          <w:p w14:paraId="395E3E50" w14:textId="77777777" w:rsidR="0042531E" w:rsidRPr="00B12E19" w:rsidRDefault="0042531E" w:rsidP="0042531E">
            <w:pPr>
              <w:pStyle w:val="TOC2"/>
              <w:rPr>
                <w:rFonts w:ascii="Arial" w:hAnsi="Arial" w:cs="Arial"/>
                <w:sz w:val="22"/>
                <w:szCs w:val="22"/>
              </w:rPr>
            </w:pPr>
            <w:r w:rsidRPr="00B12E19">
              <w:rPr>
                <w:rFonts w:ascii="Arial" w:hAnsi="Arial" w:cs="Arial"/>
                <w:sz w:val="22"/>
                <w:szCs w:val="22"/>
              </w:rPr>
              <w:t xml:space="preserve">Added </w:t>
            </w:r>
            <w:hyperlink w:anchor="_Toc389663552" w:history="1">
              <w:r w:rsidRPr="00B12E19">
                <w:rPr>
                  <w:rStyle w:val="Hyperlink"/>
                  <w:rFonts w:ascii="Arial" w:hAnsi="Arial" w:cs="Arial"/>
                  <w:sz w:val="22"/>
                  <w:szCs w:val="22"/>
                </w:rPr>
                <w:t xml:space="preserve">Running Ad hoc Reports and </w:t>
              </w:r>
            </w:hyperlink>
            <w:hyperlink w:anchor="_Toc389663553" w:history="1">
              <w:r w:rsidRPr="00B12E19">
                <w:rPr>
                  <w:rStyle w:val="Hyperlink"/>
                  <w:rFonts w:ascii="Arial" w:hAnsi="Arial" w:cs="Arial"/>
                  <w:sz w:val="22"/>
                  <w:szCs w:val="22"/>
                </w:rPr>
                <w:t>Exporting an Ad hoc Report to Excel sections to “Administration Options for Reporting” section.</w:t>
              </w:r>
            </w:hyperlink>
          </w:p>
        </w:tc>
        <w:tc>
          <w:tcPr>
            <w:tcW w:w="2329" w:type="dxa"/>
            <w:tcBorders>
              <w:left w:val="single" w:sz="4" w:space="0" w:color="000000"/>
              <w:bottom w:val="single" w:sz="4" w:space="0" w:color="000000"/>
              <w:right w:val="single" w:sz="4" w:space="0" w:color="000000"/>
            </w:tcBorders>
          </w:tcPr>
          <w:p w14:paraId="6F894BBE" w14:textId="77777777" w:rsidR="0042531E" w:rsidRDefault="0042531E" w:rsidP="0042531E">
            <w:r w:rsidRPr="00F85E29">
              <w:rPr>
                <w:highlight w:val="yellow"/>
              </w:rPr>
              <w:t>REDACTED</w:t>
            </w:r>
          </w:p>
        </w:tc>
      </w:tr>
      <w:tr w:rsidR="0042531E" w:rsidRPr="00B12E19" w14:paraId="0C9434A9" w14:textId="77777777" w:rsidTr="00A61C62">
        <w:trPr>
          <w:cantSplit/>
        </w:trPr>
        <w:tc>
          <w:tcPr>
            <w:tcW w:w="1380" w:type="dxa"/>
            <w:tcBorders>
              <w:left w:val="single" w:sz="4" w:space="0" w:color="000000"/>
              <w:bottom w:val="single" w:sz="4" w:space="0" w:color="000000"/>
            </w:tcBorders>
          </w:tcPr>
          <w:p w14:paraId="00A1505D" w14:textId="77777777" w:rsidR="0042531E" w:rsidRPr="00B12E19" w:rsidRDefault="0042531E" w:rsidP="0042531E">
            <w:pPr>
              <w:pStyle w:val="TableText"/>
              <w:rPr>
                <w:rFonts w:ascii="Arial" w:hAnsi="Arial" w:cs="Arial"/>
                <w:sz w:val="22"/>
                <w:szCs w:val="22"/>
              </w:rPr>
            </w:pPr>
            <w:r w:rsidRPr="00B12E19">
              <w:rPr>
                <w:rFonts w:ascii="Arial" w:hAnsi="Arial" w:cs="Arial"/>
                <w:sz w:val="22"/>
                <w:szCs w:val="22"/>
              </w:rPr>
              <w:t>6/14/2013</w:t>
            </w:r>
          </w:p>
        </w:tc>
        <w:tc>
          <w:tcPr>
            <w:tcW w:w="1080" w:type="dxa"/>
            <w:tcBorders>
              <w:left w:val="single" w:sz="4" w:space="0" w:color="000000"/>
              <w:bottom w:val="single" w:sz="4" w:space="0" w:color="000000"/>
            </w:tcBorders>
          </w:tcPr>
          <w:p w14:paraId="4794A58D" w14:textId="77777777" w:rsidR="0042531E" w:rsidRPr="00B12E19" w:rsidRDefault="0042531E" w:rsidP="0042531E">
            <w:pPr>
              <w:pStyle w:val="TableText"/>
              <w:rPr>
                <w:rFonts w:ascii="Arial" w:hAnsi="Arial" w:cs="Arial"/>
                <w:sz w:val="22"/>
                <w:szCs w:val="22"/>
              </w:rPr>
            </w:pPr>
            <w:r w:rsidRPr="00B12E19">
              <w:rPr>
                <w:rFonts w:ascii="Arial" w:hAnsi="Arial" w:cs="Arial"/>
                <w:sz w:val="22"/>
                <w:szCs w:val="22"/>
              </w:rPr>
              <w:t>1.0</w:t>
            </w:r>
          </w:p>
        </w:tc>
        <w:tc>
          <w:tcPr>
            <w:tcW w:w="4740" w:type="dxa"/>
            <w:tcBorders>
              <w:left w:val="single" w:sz="4" w:space="0" w:color="000000"/>
              <w:bottom w:val="single" w:sz="4" w:space="0" w:color="000000"/>
            </w:tcBorders>
          </w:tcPr>
          <w:p w14:paraId="2C9FE62E" w14:textId="77777777" w:rsidR="0042531E" w:rsidRPr="00B12E19" w:rsidRDefault="0042531E" w:rsidP="0042531E">
            <w:pPr>
              <w:pStyle w:val="TableText"/>
              <w:rPr>
                <w:rFonts w:ascii="Arial" w:hAnsi="Arial" w:cs="Arial"/>
                <w:sz w:val="22"/>
                <w:szCs w:val="22"/>
              </w:rPr>
            </w:pPr>
            <w:r w:rsidRPr="00B12E19">
              <w:rPr>
                <w:rFonts w:ascii="Arial" w:hAnsi="Arial" w:cs="Arial"/>
                <w:sz w:val="22"/>
                <w:szCs w:val="22"/>
              </w:rPr>
              <w:t>Initial Version</w:t>
            </w:r>
          </w:p>
        </w:tc>
        <w:tc>
          <w:tcPr>
            <w:tcW w:w="2329" w:type="dxa"/>
            <w:tcBorders>
              <w:left w:val="single" w:sz="4" w:space="0" w:color="000000"/>
              <w:bottom w:val="single" w:sz="4" w:space="0" w:color="000000"/>
              <w:right w:val="single" w:sz="4" w:space="0" w:color="000000"/>
            </w:tcBorders>
          </w:tcPr>
          <w:p w14:paraId="0D4E36AD" w14:textId="77777777" w:rsidR="0042531E" w:rsidRDefault="0042531E" w:rsidP="0042531E">
            <w:r w:rsidRPr="00F85E29">
              <w:rPr>
                <w:highlight w:val="yellow"/>
              </w:rPr>
              <w:t>REDACTED</w:t>
            </w:r>
          </w:p>
        </w:tc>
      </w:tr>
    </w:tbl>
    <w:p w14:paraId="2CB4F882" w14:textId="77777777" w:rsidR="00423EFF" w:rsidRPr="008F2ACA" w:rsidRDefault="00423EFF" w:rsidP="00423EFF">
      <w:pPr>
        <w:pStyle w:val="BodyText"/>
        <w:rPr>
          <w:rStyle w:val="TextItalics"/>
          <w:i w:val="0"/>
        </w:rPr>
      </w:pPr>
    </w:p>
    <w:p w14:paraId="35AE6726" w14:textId="77777777" w:rsidR="00423EFF" w:rsidRDefault="00423EFF" w:rsidP="00423EFF">
      <w:pPr>
        <w:pStyle w:val="Title2"/>
      </w:pPr>
    </w:p>
    <w:p w14:paraId="7EB7E110" w14:textId="77777777" w:rsidR="00423EFF" w:rsidRDefault="00423EFF" w:rsidP="00423EFF">
      <w:pPr>
        <w:pStyle w:val="Title2"/>
      </w:pPr>
    </w:p>
    <w:p w14:paraId="6F420EDB" w14:textId="77777777" w:rsidR="00423EFF" w:rsidRDefault="00423EFF" w:rsidP="00423EFF">
      <w:pPr>
        <w:pStyle w:val="Title2"/>
      </w:pPr>
    </w:p>
    <w:p w14:paraId="5440E510" w14:textId="77777777" w:rsidR="00423EFF" w:rsidRDefault="00423EFF" w:rsidP="00423EFF">
      <w:pPr>
        <w:pStyle w:val="Title2"/>
      </w:pPr>
    </w:p>
    <w:p w14:paraId="58A07A3E" w14:textId="77777777" w:rsidR="00423EFF" w:rsidRDefault="00423EFF" w:rsidP="00423EFF">
      <w:pPr>
        <w:pStyle w:val="Title2"/>
      </w:pPr>
    </w:p>
    <w:p w14:paraId="1F7E77CA" w14:textId="77777777" w:rsidR="00423EFF" w:rsidRDefault="00423EFF" w:rsidP="00423EFF">
      <w:pPr>
        <w:pStyle w:val="Title2"/>
      </w:pPr>
    </w:p>
    <w:p w14:paraId="51C63D00" w14:textId="77777777" w:rsidR="00423EFF" w:rsidRDefault="00423EFF" w:rsidP="00423EFF">
      <w:pPr>
        <w:pStyle w:val="Title2"/>
      </w:pPr>
    </w:p>
    <w:p w14:paraId="3D1F00D1" w14:textId="77777777" w:rsidR="00423EFF" w:rsidRDefault="00423EFF" w:rsidP="00423EFF">
      <w:pPr>
        <w:pStyle w:val="Title2"/>
      </w:pPr>
    </w:p>
    <w:p w14:paraId="696F2744" w14:textId="77777777" w:rsidR="00423EFF" w:rsidRDefault="00423EFF" w:rsidP="00423EFF">
      <w:pPr>
        <w:pStyle w:val="Title2"/>
      </w:pPr>
    </w:p>
    <w:p w14:paraId="684257A2" w14:textId="77777777" w:rsidR="00423EFF" w:rsidRDefault="00423EFF" w:rsidP="00423EFF">
      <w:pPr>
        <w:pStyle w:val="Title2"/>
      </w:pPr>
    </w:p>
    <w:p w14:paraId="5428CC53" w14:textId="77777777" w:rsidR="00423EFF" w:rsidRDefault="00423EFF" w:rsidP="00423EFF">
      <w:pPr>
        <w:pStyle w:val="Title2"/>
      </w:pPr>
    </w:p>
    <w:p w14:paraId="3C336A43" w14:textId="77777777" w:rsidR="00423EFF" w:rsidRDefault="00423EFF" w:rsidP="00423EFF">
      <w:pPr>
        <w:pStyle w:val="Title2"/>
      </w:pPr>
    </w:p>
    <w:p w14:paraId="1B806B94" w14:textId="77777777" w:rsidR="00423EFF" w:rsidRDefault="00423EFF" w:rsidP="00423EFF">
      <w:pPr>
        <w:pStyle w:val="Title2"/>
      </w:pPr>
    </w:p>
    <w:p w14:paraId="28ABBB13" w14:textId="77777777" w:rsidR="00423EFF" w:rsidRDefault="00423EFF" w:rsidP="00423EFF">
      <w:pPr>
        <w:pStyle w:val="Title2"/>
      </w:pPr>
    </w:p>
    <w:p w14:paraId="5F34851E" w14:textId="77777777" w:rsidR="00423EFF" w:rsidRDefault="00423EFF" w:rsidP="00423EFF">
      <w:pPr>
        <w:pStyle w:val="Title2"/>
      </w:pPr>
    </w:p>
    <w:p w14:paraId="7CE3B918" w14:textId="77777777" w:rsidR="00423EFF" w:rsidRDefault="00423EFF" w:rsidP="00423EFF">
      <w:pPr>
        <w:pStyle w:val="Title2"/>
      </w:pPr>
    </w:p>
    <w:p w14:paraId="4740CED2" w14:textId="77777777" w:rsidR="00423EFF" w:rsidRDefault="00423EFF" w:rsidP="00423EFF">
      <w:pPr>
        <w:pStyle w:val="Title2"/>
      </w:pPr>
    </w:p>
    <w:p w14:paraId="1C4B26EF" w14:textId="77777777" w:rsidR="00423EFF" w:rsidRDefault="00423EFF" w:rsidP="00423EFF">
      <w:pPr>
        <w:pStyle w:val="Title2"/>
      </w:pPr>
    </w:p>
    <w:p w14:paraId="0A214DBC" w14:textId="77777777" w:rsidR="00423EFF" w:rsidRDefault="00423EFF" w:rsidP="00423EFF">
      <w:pPr>
        <w:pStyle w:val="Title2"/>
      </w:pPr>
    </w:p>
    <w:p w14:paraId="3AAFCD89" w14:textId="77777777" w:rsidR="00423EFF" w:rsidRPr="00862F64" w:rsidRDefault="00423EFF" w:rsidP="00423EFF">
      <w:pPr>
        <w:pStyle w:val="Title2"/>
        <w:rPr>
          <w:sz w:val="32"/>
        </w:rPr>
      </w:pPr>
      <w:r w:rsidRPr="00862F64">
        <w:rPr>
          <w:sz w:val="32"/>
        </w:rPr>
        <w:t>Table of Contents</w:t>
      </w:r>
    </w:p>
    <w:p w14:paraId="056CC901" w14:textId="77777777" w:rsidR="001F5036" w:rsidRPr="0051465B" w:rsidRDefault="00222593">
      <w:pPr>
        <w:pStyle w:val="TOC1"/>
        <w:tabs>
          <w:tab w:val="right" w:leader="dot" w:pos="9350"/>
        </w:tabs>
        <w:rPr>
          <w:rFonts w:ascii="Calibri" w:hAnsi="Calibri"/>
          <w:b w:val="0"/>
          <w:bCs w:val="0"/>
          <w:noProof/>
          <w:color w:val="auto"/>
          <w:sz w:val="22"/>
          <w:szCs w:val="22"/>
        </w:rPr>
      </w:pPr>
      <w:r>
        <w:rPr>
          <w:rFonts w:ascii="Times New Roman" w:hAnsi="Times New Roman"/>
          <w:b w:val="0"/>
        </w:rPr>
        <w:fldChar w:fldCharType="begin"/>
      </w:r>
      <w:r>
        <w:rPr>
          <w:rFonts w:ascii="Times New Roman" w:hAnsi="Times New Roman"/>
          <w:b w:val="0"/>
        </w:rPr>
        <w:instrText xml:space="preserve"> TOC \o "3-3" \h \z \t "Heading 1,1,Heading 2,2" </w:instrText>
      </w:r>
      <w:r>
        <w:rPr>
          <w:rFonts w:ascii="Times New Roman" w:hAnsi="Times New Roman"/>
          <w:b w:val="0"/>
        </w:rPr>
        <w:fldChar w:fldCharType="separate"/>
      </w:r>
      <w:hyperlink w:anchor="_Toc406751492" w:history="1">
        <w:r w:rsidR="001F5036" w:rsidRPr="00E61CCE">
          <w:rPr>
            <w:rStyle w:val="Hyperlink"/>
            <w:noProof/>
          </w:rPr>
          <w:t>Introduction to the Veterans Crisis Line Application</w:t>
        </w:r>
        <w:r w:rsidR="001F5036">
          <w:rPr>
            <w:noProof/>
            <w:webHidden/>
          </w:rPr>
          <w:tab/>
        </w:r>
        <w:r w:rsidR="001F5036">
          <w:rPr>
            <w:noProof/>
            <w:webHidden/>
          </w:rPr>
          <w:fldChar w:fldCharType="begin"/>
        </w:r>
        <w:r w:rsidR="001F5036">
          <w:rPr>
            <w:noProof/>
            <w:webHidden/>
          </w:rPr>
          <w:instrText xml:space="preserve"> PAGEREF _Toc406751492 \h </w:instrText>
        </w:r>
        <w:r w:rsidR="001F5036">
          <w:rPr>
            <w:noProof/>
            <w:webHidden/>
          </w:rPr>
        </w:r>
        <w:r w:rsidR="001F5036">
          <w:rPr>
            <w:noProof/>
            <w:webHidden/>
          </w:rPr>
          <w:fldChar w:fldCharType="separate"/>
        </w:r>
        <w:r w:rsidR="00074E6A">
          <w:rPr>
            <w:noProof/>
            <w:webHidden/>
          </w:rPr>
          <w:t>6</w:t>
        </w:r>
        <w:r w:rsidR="001F5036">
          <w:rPr>
            <w:noProof/>
            <w:webHidden/>
          </w:rPr>
          <w:fldChar w:fldCharType="end"/>
        </w:r>
      </w:hyperlink>
    </w:p>
    <w:p w14:paraId="3967E2BC" w14:textId="77777777" w:rsidR="001F5036" w:rsidRPr="0051465B" w:rsidRDefault="00F65383">
      <w:pPr>
        <w:pStyle w:val="TOC2"/>
        <w:rPr>
          <w:rFonts w:ascii="Calibri" w:hAnsi="Calibri"/>
          <w:color w:val="auto"/>
          <w:sz w:val="22"/>
          <w:szCs w:val="22"/>
        </w:rPr>
      </w:pPr>
      <w:hyperlink w:anchor="_Toc406751493" w:history="1">
        <w:r w:rsidR="001F5036" w:rsidRPr="00E61CCE">
          <w:rPr>
            <w:rStyle w:val="Hyperlink"/>
          </w:rPr>
          <w:t>Purpose</w:t>
        </w:r>
        <w:r w:rsidR="001F5036">
          <w:rPr>
            <w:webHidden/>
          </w:rPr>
          <w:tab/>
        </w:r>
        <w:r w:rsidR="001F5036">
          <w:rPr>
            <w:webHidden/>
          </w:rPr>
          <w:fldChar w:fldCharType="begin"/>
        </w:r>
        <w:r w:rsidR="001F5036">
          <w:rPr>
            <w:webHidden/>
          </w:rPr>
          <w:instrText xml:space="preserve"> PAGEREF _Toc406751493 \h </w:instrText>
        </w:r>
        <w:r w:rsidR="001F5036">
          <w:rPr>
            <w:webHidden/>
          </w:rPr>
        </w:r>
        <w:r w:rsidR="001F5036">
          <w:rPr>
            <w:webHidden/>
          </w:rPr>
          <w:fldChar w:fldCharType="separate"/>
        </w:r>
        <w:r w:rsidR="00074E6A">
          <w:rPr>
            <w:webHidden/>
          </w:rPr>
          <w:t>6</w:t>
        </w:r>
        <w:r w:rsidR="001F5036">
          <w:rPr>
            <w:webHidden/>
          </w:rPr>
          <w:fldChar w:fldCharType="end"/>
        </w:r>
      </w:hyperlink>
    </w:p>
    <w:p w14:paraId="6172290D" w14:textId="77777777" w:rsidR="001F5036" w:rsidRPr="0051465B" w:rsidRDefault="00F65383">
      <w:pPr>
        <w:pStyle w:val="TOC2"/>
        <w:rPr>
          <w:rFonts w:ascii="Calibri" w:hAnsi="Calibri"/>
          <w:color w:val="auto"/>
          <w:sz w:val="22"/>
          <w:szCs w:val="22"/>
        </w:rPr>
      </w:pPr>
      <w:hyperlink w:anchor="_Toc406751494" w:history="1">
        <w:r w:rsidR="001F5036" w:rsidRPr="00E61CCE">
          <w:rPr>
            <w:rStyle w:val="Hyperlink"/>
          </w:rPr>
          <w:t>Overview</w:t>
        </w:r>
        <w:r w:rsidR="001F5036">
          <w:rPr>
            <w:webHidden/>
          </w:rPr>
          <w:tab/>
        </w:r>
        <w:r w:rsidR="001F5036">
          <w:rPr>
            <w:webHidden/>
          </w:rPr>
          <w:fldChar w:fldCharType="begin"/>
        </w:r>
        <w:r w:rsidR="001F5036">
          <w:rPr>
            <w:webHidden/>
          </w:rPr>
          <w:instrText xml:space="preserve"> PAGEREF _Toc406751494 \h </w:instrText>
        </w:r>
        <w:r w:rsidR="001F5036">
          <w:rPr>
            <w:webHidden/>
          </w:rPr>
        </w:r>
        <w:r w:rsidR="001F5036">
          <w:rPr>
            <w:webHidden/>
          </w:rPr>
          <w:fldChar w:fldCharType="separate"/>
        </w:r>
        <w:r w:rsidR="00074E6A">
          <w:rPr>
            <w:webHidden/>
          </w:rPr>
          <w:t>6</w:t>
        </w:r>
        <w:r w:rsidR="001F5036">
          <w:rPr>
            <w:webHidden/>
          </w:rPr>
          <w:fldChar w:fldCharType="end"/>
        </w:r>
      </w:hyperlink>
    </w:p>
    <w:p w14:paraId="739DC0FE" w14:textId="77777777" w:rsidR="001F5036" w:rsidRPr="0051465B" w:rsidRDefault="00F65383">
      <w:pPr>
        <w:pStyle w:val="TOC2"/>
        <w:rPr>
          <w:rFonts w:ascii="Calibri" w:hAnsi="Calibri"/>
          <w:color w:val="auto"/>
          <w:sz w:val="22"/>
          <w:szCs w:val="22"/>
        </w:rPr>
      </w:pPr>
      <w:hyperlink w:anchor="_Toc406751495" w:history="1">
        <w:r w:rsidR="001F5036" w:rsidRPr="00E61CCE">
          <w:rPr>
            <w:rStyle w:val="Hyperlink"/>
          </w:rPr>
          <w:t>History</w:t>
        </w:r>
        <w:r w:rsidR="001F5036">
          <w:rPr>
            <w:webHidden/>
          </w:rPr>
          <w:tab/>
        </w:r>
        <w:r w:rsidR="001F5036">
          <w:rPr>
            <w:webHidden/>
          </w:rPr>
          <w:fldChar w:fldCharType="begin"/>
        </w:r>
        <w:r w:rsidR="001F5036">
          <w:rPr>
            <w:webHidden/>
          </w:rPr>
          <w:instrText xml:space="preserve"> PAGEREF _Toc406751495 \h </w:instrText>
        </w:r>
        <w:r w:rsidR="001F5036">
          <w:rPr>
            <w:webHidden/>
          </w:rPr>
        </w:r>
        <w:r w:rsidR="001F5036">
          <w:rPr>
            <w:webHidden/>
          </w:rPr>
          <w:fldChar w:fldCharType="separate"/>
        </w:r>
        <w:r w:rsidR="00074E6A">
          <w:rPr>
            <w:webHidden/>
          </w:rPr>
          <w:t>7</w:t>
        </w:r>
        <w:r w:rsidR="001F5036">
          <w:rPr>
            <w:webHidden/>
          </w:rPr>
          <w:fldChar w:fldCharType="end"/>
        </w:r>
      </w:hyperlink>
    </w:p>
    <w:p w14:paraId="0601D859" w14:textId="77777777" w:rsidR="001F5036" w:rsidRPr="0051465B" w:rsidRDefault="00F65383">
      <w:pPr>
        <w:pStyle w:val="TOC1"/>
        <w:tabs>
          <w:tab w:val="right" w:leader="dot" w:pos="9350"/>
        </w:tabs>
        <w:rPr>
          <w:rFonts w:ascii="Calibri" w:hAnsi="Calibri"/>
          <w:b w:val="0"/>
          <w:bCs w:val="0"/>
          <w:noProof/>
          <w:color w:val="auto"/>
          <w:sz w:val="22"/>
          <w:szCs w:val="22"/>
        </w:rPr>
      </w:pPr>
      <w:hyperlink w:anchor="_Toc406751496" w:history="1">
        <w:r w:rsidR="001F5036" w:rsidRPr="00E61CCE">
          <w:rPr>
            <w:rStyle w:val="Hyperlink"/>
            <w:noProof/>
          </w:rPr>
          <w:t>Accessing the VCL Call Log</w:t>
        </w:r>
        <w:r w:rsidR="001F5036">
          <w:rPr>
            <w:noProof/>
            <w:webHidden/>
          </w:rPr>
          <w:tab/>
        </w:r>
        <w:r w:rsidR="001F5036">
          <w:rPr>
            <w:noProof/>
            <w:webHidden/>
          </w:rPr>
          <w:fldChar w:fldCharType="begin"/>
        </w:r>
        <w:r w:rsidR="001F5036">
          <w:rPr>
            <w:noProof/>
            <w:webHidden/>
          </w:rPr>
          <w:instrText xml:space="preserve"> PAGEREF _Toc406751496 \h </w:instrText>
        </w:r>
        <w:r w:rsidR="001F5036">
          <w:rPr>
            <w:noProof/>
            <w:webHidden/>
          </w:rPr>
        </w:r>
        <w:r w:rsidR="001F5036">
          <w:rPr>
            <w:noProof/>
            <w:webHidden/>
          </w:rPr>
          <w:fldChar w:fldCharType="separate"/>
        </w:r>
        <w:r w:rsidR="00074E6A">
          <w:rPr>
            <w:noProof/>
            <w:webHidden/>
          </w:rPr>
          <w:t>8</w:t>
        </w:r>
        <w:r w:rsidR="001F5036">
          <w:rPr>
            <w:noProof/>
            <w:webHidden/>
          </w:rPr>
          <w:fldChar w:fldCharType="end"/>
        </w:r>
      </w:hyperlink>
    </w:p>
    <w:p w14:paraId="0FD57C6B" w14:textId="77777777" w:rsidR="001F5036" w:rsidRPr="0051465B" w:rsidRDefault="00F65383">
      <w:pPr>
        <w:pStyle w:val="TOC1"/>
        <w:tabs>
          <w:tab w:val="right" w:leader="dot" w:pos="9350"/>
        </w:tabs>
        <w:rPr>
          <w:rFonts w:ascii="Calibri" w:hAnsi="Calibri"/>
          <w:b w:val="0"/>
          <w:bCs w:val="0"/>
          <w:noProof/>
          <w:color w:val="auto"/>
          <w:sz w:val="22"/>
          <w:szCs w:val="22"/>
        </w:rPr>
      </w:pPr>
      <w:hyperlink w:anchor="_Toc406751497" w:history="1">
        <w:r w:rsidR="001F5036" w:rsidRPr="00E61CCE">
          <w:rPr>
            <w:rStyle w:val="Hyperlink"/>
            <w:noProof/>
          </w:rPr>
          <w:t>Acute Care Risk Assessment and Log Sheet</w:t>
        </w:r>
        <w:r w:rsidR="001F5036">
          <w:rPr>
            <w:noProof/>
            <w:webHidden/>
          </w:rPr>
          <w:tab/>
        </w:r>
        <w:r w:rsidR="001F5036">
          <w:rPr>
            <w:noProof/>
            <w:webHidden/>
          </w:rPr>
          <w:fldChar w:fldCharType="begin"/>
        </w:r>
        <w:r w:rsidR="001F5036">
          <w:rPr>
            <w:noProof/>
            <w:webHidden/>
          </w:rPr>
          <w:instrText xml:space="preserve"> PAGEREF _Toc406751497 \h </w:instrText>
        </w:r>
        <w:r w:rsidR="001F5036">
          <w:rPr>
            <w:noProof/>
            <w:webHidden/>
          </w:rPr>
        </w:r>
        <w:r w:rsidR="001F5036">
          <w:rPr>
            <w:noProof/>
            <w:webHidden/>
          </w:rPr>
          <w:fldChar w:fldCharType="separate"/>
        </w:r>
        <w:r w:rsidR="00074E6A">
          <w:rPr>
            <w:noProof/>
            <w:webHidden/>
          </w:rPr>
          <w:t>10</w:t>
        </w:r>
        <w:r w:rsidR="001F5036">
          <w:rPr>
            <w:noProof/>
            <w:webHidden/>
          </w:rPr>
          <w:fldChar w:fldCharType="end"/>
        </w:r>
      </w:hyperlink>
    </w:p>
    <w:p w14:paraId="0C12BD30" w14:textId="77777777" w:rsidR="001F5036" w:rsidRPr="0051465B" w:rsidRDefault="00F65383">
      <w:pPr>
        <w:pStyle w:val="TOC2"/>
        <w:rPr>
          <w:rFonts w:ascii="Calibri" w:hAnsi="Calibri"/>
          <w:color w:val="auto"/>
          <w:sz w:val="22"/>
          <w:szCs w:val="22"/>
        </w:rPr>
      </w:pPr>
      <w:hyperlink w:anchor="_Toc406751498" w:history="1">
        <w:r w:rsidR="001F5036" w:rsidRPr="00E61CCE">
          <w:rPr>
            <w:rStyle w:val="Hyperlink"/>
          </w:rPr>
          <w:t>Responder Info</w:t>
        </w:r>
        <w:r w:rsidR="001F5036">
          <w:rPr>
            <w:webHidden/>
          </w:rPr>
          <w:tab/>
        </w:r>
        <w:r w:rsidR="001F5036">
          <w:rPr>
            <w:webHidden/>
          </w:rPr>
          <w:fldChar w:fldCharType="begin"/>
        </w:r>
        <w:r w:rsidR="001F5036">
          <w:rPr>
            <w:webHidden/>
          </w:rPr>
          <w:instrText xml:space="preserve"> PAGEREF _Toc406751498 \h </w:instrText>
        </w:r>
        <w:r w:rsidR="001F5036">
          <w:rPr>
            <w:webHidden/>
          </w:rPr>
        </w:r>
        <w:r w:rsidR="001F5036">
          <w:rPr>
            <w:webHidden/>
          </w:rPr>
          <w:fldChar w:fldCharType="separate"/>
        </w:r>
        <w:r w:rsidR="00074E6A">
          <w:rPr>
            <w:webHidden/>
          </w:rPr>
          <w:t>12</w:t>
        </w:r>
        <w:r w:rsidR="001F5036">
          <w:rPr>
            <w:webHidden/>
          </w:rPr>
          <w:fldChar w:fldCharType="end"/>
        </w:r>
      </w:hyperlink>
    </w:p>
    <w:p w14:paraId="45F08346" w14:textId="77777777" w:rsidR="001F5036" w:rsidRPr="0051465B" w:rsidRDefault="00F65383">
      <w:pPr>
        <w:pStyle w:val="TOC2"/>
        <w:rPr>
          <w:rFonts w:ascii="Calibri" w:hAnsi="Calibri"/>
          <w:color w:val="auto"/>
          <w:sz w:val="22"/>
          <w:szCs w:val="22"/>
        </w:rPr>
      </w:pPr>
      <w:hyperlink w:anchor="_Toc406751499" w:history="1">
        <w:r w:rsidR="001F5036" w:rsidRPr="00E61CCE">
          <w:rPr>
            <w:rStyle w:val="Hyperlink"/>
          </w:rPr>
          <w:t>Patient Lookup</w:t>
        </w:r>
        <w:r w:rsidR="001F5036">
          <w:rPr>
            <w:webHidden/>
          </w:rPr>
          <w:tab/>
        </w:r>
        <w:r w:rsidR="001F5036">
          <w:rPr>
            <w:webHidden/>
          </w:rPr>
          <w:fldChar w:fldCharType="begin"/>
        </w:r>
        <w:r w:rsidR="001F5036">
          <w:rPr>
            <w:webHidden/>
          </w:rPr>
          <w:instrText xml:space="preserve"> PAGEREF _Toc406751499 \h </w:instrText>
        </w:r>
        <w:r w:rsidR="001F5036">
          <w:rPr>
            <w:webHidden/>
          </w:rPr>
        </w:r>
        <w:r w:rsidR="001F5036">
          <w:rPr>
            <w:webHidden/>
          </w:rPr>
          <w:fldChar w:fldCharType="separate"/>
        </w:r>
        <w:r w:rsidR="00074E6A">
          <w:rPr>
            <w:webHidden/>
          </w:rPr>
          <w:t>13</w:t>
        </w:r>
        <w:r w:rsidR="001F5036">
          <w:rPr>
            <w:webHidden/>
          </w:rPr>
          <w:fldChar w:fldCharType="end"/>
        </w:r>
      </w:hyperlink>
    </w:p>
    <w:p w14:paraId="36E8EE0B" w14:textId="77777777" w:rsidR="001F5036" w:rsidRPr="0051465B" w:rsidRDefault="00F65383">
      <w:pPr>
        <w:pStyle w:val="TOC2"/>
        <w:rPr>
          <w:rFonts w:ascii="Calibri" w:hAnsi="Calibri"/>
          <w:color w:val="auto"/>
          <w:sz w:val="22"/>
          <w:szCs w:val="22"/>
        </w:rPr>
      </w:pPr>
      <w:hyperlink w:anchor="_Toc406751500" w:history="1">
        <w:r w:rsidR="001F5036" w:rsidRPr="00E61CCE">
          <w:rPr>
            <w:rStyle w:val="Hyperlink"/>
          </w:rPr>
          <w:t>Caller Info</w:t>
        </w:r>
        <w:r w:rsidR="001F5036">
          <w:rPr>
            <w:webHidden/>
          </w:rPr>
          <w:tab/>
        </w:r>
        <w:r w:rsidR="001F5036">
          <w:rPr>
            <w:webHidden/>
          </w:rPr>
          <w:fldChar w:fldCharType="begin"/>
        </w:r>
        <w:r w:rsidR="001F5036">
          <w:rPr>
            <w:webHidden/>
          </w:rPr>
          <w:instrText xml:space="preserve"> PAGEREF _Toc406751500 \h </w:instrText>
        </w:r>
        <w:r w:rsidR="001F5036">
          <w:rPr>
            <w:webHidden/>
          </w:rPr>
        </w:r>
        <w:r w:rsidR="001F5036">
          <w:rPr>
            <w:webHidden/>
          </w:rPr>
          <w:fldChar w:fldCharType="separate"/>
        </w:r>
        <w:r w:rsidR="00074E6A">
          <w:rPr>
            <w:webHidden/>
          </w:rPr>
          <w:t>14</w:t>
        </w:r>
        <w:r w:rsidR="001F5036">
          <w:rPr>
            <w:webHidden/>
          </w:rPr>
          <w:fldChar w:fldCharType="end"/>
        </w:r>
      </w:hyperlink>
    </w:p>
    <w:p w14:paraId="2100FF21" w14:textId="77777777" w:rsidR="001F5036" w:rsidRPr="0051465B" w:rsidRDefault="00F65383">
      <w:pPr>
        <w:pStyle w:val="TOC2"/>
        <w:rPr>
          <w:rFonts w:ascii="Calibri" w:hAnsi="Calibri"/>
          <w:color w:val="auto"/>
          <w:sz w:val="22"/>
          <w:szCs w:val="22"/>
        </w:rPr>
      </w:pPr>
      <w:hyperlink w:anchor="_Toc406751501" w:history="1">
        <w:r w:rsidR="001F5036" w:rsidRPr="00E61CCE">
          <w:rPr>
            <w:rStyle w:val="Hyperlink"/>
          </w:rPr>
          <w:t>Veteran Info</w:t>
        </w:r>
        <w:r w:rsidR="001F5036">
          <w:rPr>
            <w:webHidden/>
          </w:rPr>
          <w:tab/>
        </w:r>
        <w:r w:rsidR="001F5036">
          <w:rPr>
            <w:webHidden/>
          </w:rPr>
          <w:fldChar w:fldCharType="begin"/>
        </w:r>
        <w:r w:rsidR="001F5036">
          <w:rPr>
            <w:webHidden/>
          </w:rPr>
          <w:instrText xml:space="preserve"> PAGEREF _Toc406751501 \h </w:instrText>
        </w:r>
        <w:r w:rsidR="001F5036">
          <w:rPr>
            <w:webHidden/>
          </w:rPr>
        </w:r>
        <w:r w:rsidR="001F5036">
          <w:rPr>
            <w:webHidden/>
          </w:rPr>
          <w:fldChar w:fldCharType="separate"/>
        </w:r>
        <w:r w:rsidR="00074E6A">
          <w:rPr>
            <w:webHidden/>
          </w:rPr>
          <w:t>16</w:t>
        </w:r>
        <w:r w:rsidR="001F5036">
          <w:rPr>
            <w:webHidden/>
          </w:rPr>
          <w:fldChar w:fldCharType="end"/>
        </w:r>
      </w:hyperlink>
    </w:p>
    <w:p w14:paraId="3E485461" w14:textId="77777777" w:rsidR="001F5036" w:rsidRPr="0051465B" w:rsidRDefault="00F65383">
      <w:pPr>
        <w:pStyle w:val="TOC2"/>
        <w:rPr>
          <w:rFonts w:ascii="Calibri" w:hAnsi="Calibri"/>
          <w:color w:val="auto"/>
          <w:sz w:val="22"/>
          <w:szCs w:val="22"/>
        </w:rPr>
      </w:pPr>
      <w:hyperlink w:anchor="_Toc406751502" w:history="1">
        <w:r w:rsidR="001F5036" w:rsidRPr="00E61CCE">
          <w:rPr>
            <w:rStyle w:val="Hyperlink"/>
          </w:rPr>
          <w:t>Acute Care Risk Assessment</w:t>
        </w:r>
        <w:r w:rsidR="001F5036">
          <w:rPr>
            <w:webHidden/>
          </w:rPr>
          <w:tab/>
        </w:r>
        <w:r w:rsidR="001F5036">
          <w:rPr>
            <w:webHidden/>
          </w:rPr>
          <w:fldChar w:fldCharType="begin"/>
        </w:r>
        <w:r w:rsidR="001F5036">
          <w:rPr>
            <w:webHidden/>
          </w:rPr>
          <w:instrText xml:space="preserve"> PAGEREF _Toc406751502 \h </w:instrText>
        </w:r>
        <w:r w:rsidR="001F5036">
          <w:rPr>
            <w:webHidden/>
          </w:rPr>
        </w:r>
        <w:r w:rsidR="001F5036">
          <w:rPr>
            <w:webHidden/>
          </w:rPr>
          <w:fldChar w:fldCharType="separate"/>
        </w:r>
        <w:r w:rsidR="00074E6A">
          <w:rPr>
            <w:webHidden/>
          </w:rPr>
          <w:t>17</w:t>
        </w:r>
        <w:r w:rsidR="001F5036">
          <w:rPr>
            <w:webHidden/>
          </w:rPr>
          <w:fldChar w:fldCharType="end"/>
        </w:r>
      </w:hyperlink>
    </w:p>
    <w:p w14:paraId="77D9DA56" w14:textId="77777777" w:rsidR="001F5036" w:rsidRPr="0051465B" w:rsidRDefault="00F65383">
      <w:pPr>
        <w:pStyle w:val="TOC2"/>
        <w:rPr>
          <w:rFonts w:ascii="Calibri" w:hAnsi="Calibri"/>
          <w:color w:val="auto"/>
          <w:sz w:val="22"/>
          <w:szCs w:val="22"/>
        </w:rPr>
      </w:pPr>
      <w:hyperlink w:anchor="_Toc406751503" w:history="1">
        <w:r w:rsidR="001F5036" w:rsidRPr="00E61CCE">
          <w:rPr>
            <w:rStyle w:val="Hyperlink"/>
          </w:rPr>
          <w:t>Suicidal Desire and Suicidal Intent</w:t>
        </w:r>
        <w:r w:rsidR="001F5036">
          <w:rPr>
            <w:webHidden/>
          </w:rPr>
          <w:tab/>
        </w:r>
        <w:r w:rsidR="001F5036">
          <w:rPr>
            <w:webHidden/>
          </w:rPr>
          <w:fldChar w:fldCharType="begin"/>
        </w:r>
        <w:r w:rsidR="001F5036">
          <w:rPr>
            <w:webHidden/>
          </w:rPr>
          <w:instrText xml:space="preserve"> PAGEREF _Toc406751503 \h </w:instrText>
        </w:r>
        <w:r w:rsidR="001F5036">
          <w:rPr>
            <w:webHidden/>
          </w:rPr>
        </w:r>
        <w:r w:rsidR="001F5036">
          <w:rPr>
            <w:webHidden/>
          </w:rPr>
          <w:fldChar w:fldCharType="separate"/>
        </w:r>
        <w:r w:rsidR="00074E6A">
          <w:rPr>
            <w:webHidden/>
          </w:rPr>
          <w:t>20</w:t>
        </w:r>
        <w:r w:rsidR="001F5036">
          <w:rPr>
            <w:webHidden/>
          </w:rPr>
          <w:fldChar w:fldCharType="end"/>
        </w:r>
      </w:hyperlink>
    </w:p>
    <w:p w14:paraId="7B9A11EB" w14:textId="77777777" w:rsidR="001F5036" w:rsidRPr="0051465B" w:rsidRDefault="00F65383">
      <w:pPr>
        <w:pStyle w:val="TOC2"/>
        <w:rPr>
          <w:rFonts w:ascii="Calibri" w:hAnsi="Calibri"/>
          <w:color w:val="auto"/>
          <w:sz w:val="22"/>
          <w:szCs w:val="22"/>
        </w:rPr>
      </w:pPr>
      <w:hyperlink w:anchor="_Toc406751504" w:history="1">
        <w:r w:rsidR="001F5036" w:rsidRPr="00E61CCE">
          <w:rPr>
            <w:rStyle w:val="Hyperlink"/>
          </w:rPr>
          <w:t>Suicidal Capability</w:t>
        </w:r>
        <w:r w:rsidR="001F5036">
          <w:rPr>
            <w:webHidden/>
          </w:rPr>
          <w:tab/>
        </w:r>
        <w:r w:rsidR="001F5036">
          <w:rPr>
            <w:webHidden/>
          </w:rPr>
          <w:fldChar w:fldCharType="begin"/>
        </w:r>
        <w:r w:rsidR="001F5036">
          <w:rPr>
            <w:webHidden/>
          </w:rPr>
          <w:instrText xml:space="preserve"> PAGEREF _Toc406751504 \h </w:instrText>
        </w:r>
        <w:r w:rsidR="001F5036">
          <w:rPr>
            <w:webHidden/>
          </w:rPr>
        </w:r>
        <w:r w:rsidR="001F5036">
          <w:rPr>
            <w:webHidden/>
          </w:rPr>
          <w:fldChar w:fldCharType="separate"/>
        </w:r>
        <w:r w:rsidR="00074E6A">
          <w:rPr>
            <w:webHidden/>
          </w:rPr>
          <w:t>21</w:t>
        </w:r>
        <w:r w:rsidR="001F5036">
          <w:rPr>
            <w:webHidden/>
          </w:rPr>
          <w:fldChar w:fldCharType="end"/>
        </w:r>
      </w:hyperlink>
    </w:p>
    <w:p w14:paraId="60AE6E2A" w14:textId="77777777" w:rsidR="001F5036" w:rsidRPr="0051465B" w:rsidRDefault="00F65383">
      <w:pPr>
        <w:pStyle w:val="TOC2"/>
        <w:rPr>
          <w:rFonts w:ascii="Calibri" w:hAnsi="Calibri"/>
          <w:color w:val="auto"/>
          <w:sz w:val="22"/>
          <w:szCs w:val="22"/>
        </w:rPr>
      </w:pPr>
      <w:hyperlink w:anchor="_Toc406751505" w:history="1">
        <w:r w:rsidR="001F5036" w:rsidRPr="00E61CCE">
          <w:rPr>
            <w:rStyle w:val="Hyperlink"/>
          </w:rPr>
          <w:t>Buffers Connectedness</w:t>
        </w:r>
        <w:r w:rsidR="001F5036">
          <w:rPr>
            <w:webHidden/>
          </w:rPr>
          <w:tab/>
        </w:r>
        <w:r w:rsidR="001F5036">
          <w:rPr>
            <w:webHidden/>
          </w:rPr>
          <w:fldChar w:fldCharType="begin"/>
        </w:r>
        <w:r w:rsidR="001F5036">
          <w:rPr>
            <w:webHidden/>
          </w:rPr>
          <w:instrText xml:space="preserve"> PAGEREF _Toc406751505 \h </w:instrText>
        </w:r>
        <w:r w:rsidR="001F5036">
          <w:rPr>
            <w:webHidden/>
          </w:rPr>
        </w:r>
        <w:r w:rsidR="001F5036">
          <w:rPr>
            <w:webHidden/>
          </w:rPr>
          <w:fldChar w:fldCharType="separate"/>
        </w:r>
        <w:r w:rsidR="00074E6A">
          <w:rPr>
            <w:webHidden/>
          </w:rPr>
          <w:t>23</w:t>
        </w:r>
        <w:r w:rsidR="001F5036">
          <w:rPr>
            <w:webHidden/>
          </w:rPr>
          <w:fldChar w:fldCharType="end"/>
        </w:r>
      </w:hyperlink>
    </w:p>
    <w:p w14:paraId="1EC51C99" w14:textId="77777777" w:rsidR="001F5036" w:rsidRPr="0051465B" w:rsidRDefault="00F65383">
      <w:pPr>
        <w:pStyle w:val="TOC2"/>
        <w:rPr>
          <w:rFonts w:ascii="Calibri" w:hAnsi="Calibri"/>
          <w:color w:val="auto"/>
          <w:sz w:val="22"/>
          <w:szCs w:val="22"/>
        </w:rPr>
      </w:pPr>
      <w:hyperlink w:anchor="_Toc406751506" w:history="1">
        <w:r w:rsidR="001F5036" w:rsidRPr="00E61CCE">
          <w:rPr>
            <w:rStyle w:val="Hyperlink"/>
          </w:rPr>
          <w:t>Follow up Questions</w:t>
        </w:r>
        <w:r w:rsidR="001F5036">
          <w:rPr>
            <w:webHidden/>
          </w:rPr>
          <w:tab/>
        </w:r>
        <w:r w:rsidR="001F5036">
          <w:rPr>
            <w:webHidden/>
          </w:rPr>
          <w:fldChar w:fldCharType="begin"/>
        </w:r>
        <w:r w:rsidR="001F5036">
          <w:rPr>
            <w:webHidden/>
          </w:rPr>
          <w:instrText xml:space="preserve"> PAGEREF _Toc406751506 \h </w:instrText>
        </w:r>
        <w:r w:rsidR="001F5036">
          <w:rPr>
            <w:webHidden/>
          </w:rPr>
        </w:r>
        <w:r w:rsidR="001F5036">
          <w:rPr>
            <w:webHidden/>
          </w:rPr>
          <w:fldChar w:fldCharType="separate"/>
        </w:r>
        <w:r w:rsidR="00074E6A">
          <w:rPr>
            <w:webHidden/>
          </w:rPr>
          <w:t>24</w:t>
        </w:r>
        <w:r w:rsidR="001F5036">
          <w:rPr>
            <w:webHidden/>
          </w:rPr>
          <w:fldChar w:fldCharType="end"/>
        </w:r>
      </w:hyperlink>
    </w:p>
    <w:p w14:paraId="0AE6DD2C" w14:textId="77777777" w:rsidR="001F5036" w:rsidRPr="0051465B" w:rsidRDefault="00F65383">
      <w:pPr>
        <w:pStyle w:val="TOC2"/>
        <w:rPr>
          <w:rFonts w:ascii="Calibri" w:hAnsi="Calibri"/>
          <w:color w:val="auto"/>
          <w:sz w:val="22"/>
          <w:szCs w:val="22"/>
        </w:rPr>
      </w:pPr>
      <w:hyperlink w:anchor="_Toc406751507" w:history="1">
        <w:r w:rsidR="001F5036" w:rsidRPr="00E61CCE">
          <w:rPr>
            <w:rStyle w:val="Hyperlink"/>
          </w:rPr>
          <w:t>Call Synopsis</w:t>
        </w:r>
        <w:r w:rsidR="001F5036">
          <w:rPr>
            <w:webHidden/>
          </w:rPr>
          <w:tab/>
        </w:r>
        <w:r w:rsidR="001F5036">
          <w:rPr>
            <w:webHidden/>
          </w:rPr>
          <w:fldChar w:fldCharType="begin"/>
        </w:r>
        <w:r w:rsidR="001F5036">
          <w:rPr>
            <w:webHidden/>
          </w:rPr>
          <w:instrText xml:space="preserve"> PAGEREF _Toc406751507 \h </w:instrText>
        </w:r>
        <w:r w:rsidR="001F5036">
          <w:rPr>
            <w:webHidden/>
          </w:rPr>
        </w:r>
        <w:r w:rsidR="001F5036">
          <w:rPr>
            <w:webHidden/>
          </w:rPr>
          <w:fldChar w:fldCharType="separate"/>
        </w:r>
        <w:r w:rsidR="00074E6A">
          <w:rPr>
            <w:webHidden/>
          </w:rPr>
          <w:t>26</w:t>
        </w:r>
        <w:r w:rsidR="001F5036">
          <w:rPr>
            <w:webHidden/>
          </w:rPr>
          <w:fldChar w:fldCharType="end"/>
        </w:r>
      </w:hyperlink>
    </w:p>
    <w:p w14:paraId="55BF8E51" w14:textId="77777777" w:rsidR="001F5036" w:rsidRPr="0051465B" w:rsidRDefault="00F65383">
      <w:pPr>
        <w:pStyle w:val="TOC2"/>
        <w:rPr>
          <w:rFonts w:ascii="Calibri" w:hAnsi="Calibri"/>
          <w:color w:val="auto"/>
          <w:sz w:val="22"/>
          <w:szCs w:val="22"/>
        </w:rPr>
      </w:pPr>
      <w:hyperlink w:anchor="_Toc406751508" w:history="1">
        <w:r w:rsidR="001F5036" w:rsidRPr="00E61CCE">
          <w:rPr>
            <w:rStyle w:val="Hyperlink"/>
          </w:rPr>
          <w:t>Self-Directed Violence</w:t>
        </w:r>
        <w:r w:rsidR="001F5036">
          <w:rPr>
            <w:webHidden/>
          </w:rPr>
          <w:tab/>
        </w:r>
        <w:r w:rsidR="001F5036">
          <w:rPr>
            <w:webHidden/>
          </w:rPr>
          <w:fldChar w:fldCharType="begin"/>
        </w:r>
        <w:r w:rsidR="001F5036">
          <w:rPr>
            <w:webHidden/>
          </w:rPr>
          <w:instrText xml:space="preserve"> PAGEREF _Toc406751508 \h </w:instrText>
        </w:r>
        <w:r w:rsidR="001F5036">
          <w:rPr>
            <w:webHidden/>
          </w:rPr>
        </w:r>
        <w:r w:rsidR="001F5036">
          <w:rPr>
            <w:webHidden/>
          </w:rPr>
          <w:fldChar w:fldCharType="separate"/>
        </w:r>
        <w:r w:rsidR="00074E6A">
          <w:rPr>
            <w:webHidden/>
          </w:rPr>
          <w:t>28</w:t>
        </w:r>
        <w:r w:rsidR="001F5036">
          <w:rPr>
            <w:webHidden/>
          </w:rPr>
          <w:fldChar w:fldCharType="end"/>
        </w:r>
      </w:hyperlink>
    </w:p>
    <w:p w14:paraId="30C38F25" w14:textId="77777777" w:rsidR="001F5036" w:rsidRPr="0051465B" w:rsidRDefault="00F65383">
      <w:pPr>
        <w:pStyle w:val="TOC2"/>
        <w:rPr>
          <w:rFonts w:ascii="Calibri" w:hAnsi="Calibri"/>
          <w:color w:val="auto"/>
          <w:sz w:val="22"/>
          <w:szCs w:val="22"/>
        </w:rPr>
      </w:pPr>
      <w:hyperlink w:anchor="_Toc406751509" w:history="1">
        <w:r w:rsidR="001F5036" w:rsidRPr="00E61CCE">
          <w:rPr>
            <w:rStyle w:val="Hyperlink"/>
          </w:rPr>
          <w:t>Outcome of Call</w:t>
        </w:r>
        <w:r w:rsidR="001F5036">
          <w:rPr>
            <w:webHidden/>
          </w:rPr>
          <w:tab/>
        </w:r>
        <w:r w:rsidR="001F5036">
          <w:rPr>
            <w:webHidden/>
          </w:rPr>
          <w:fldChar w:fldCharType="begin"/>
        </w:r>
        <w:r w:rsidR="001F5036">
          <w:rPr>
            <w:webHidden/>
          </w:rPr>
          <w:instrText xml:space="preserve"> PAGEREF _Toc406751509 \h </w:instrText>
        </w:r>
        <w:r w:rsidR="001F5036">
          <w:rPr>
            <w:webHidden/>
          </w:rPr>
        </w:r>
        <w:r w:rsidR="001F5036">
          <w:rPr>
            <w:webHidden/>
          </w:rPr>
          <w:fldChar w:fldCharType="separate"/>
        </w:r>
        <w:r w:rsidR="00074E6A">
          <w:rPr>
            <w:webHidden/>
          </w:rPr>
          <w:t>34</w:t>
        </w:r>
        <w:r w:rsidR="001F5036">
          <w:rPr>
            <w:webHidden/>
          </w:rPr>
          <w:fldChar w:fldCharType="end"/>
        </w:r>
      </w:hyperlink>
    </w:p>
    <w:p w14:paraId="5957507D" w14:textId="77777777" w:rsidR="001F5036" w:rsidRPr="0051465B" w:rsidRDefault="00F65383">
      <w:pPr>
        <w:pStyle w:val="TOC1"/>
        <w:tabs>
          <w:tab w:val="right" w:leader="dot" w:pos="9350"/>
        </w:tabs>
        <w:rPr>
          <w:rFonts w:ascii="Calibri" w:hAnsi="Calibri"/>
          <w:b w:val="0"/>
          <w:bCs w:val="0"/>
          <w:noProof/>
          <w:color w:val="auto"/>
          <w:sz w:val="22"/>
          <w:szCs w:val="22"/>
        </w:rPr>
      </w:pPr>
      <w:hyperlink w:anchor="_Toc406751510" w:history="1">
        <w:r w:rsidR="001F5036" w:rsidRPr="00E61CCE">
          <w:rPr>
            <w:rStyle w:val="Hyperlink"/>
            <w:noProof/>
          </w:rPr>
          <w:t>The Suicide Prevention Coordinator Response Application</w:t>
        </w:r>
        <w:r w:rsidR="001F5036">
          <w:rPr>
            <w:noProof/>
            <w:webHidden/>
          </w:rPr>
          <w:tab/>
        </w:r>
        <w:r w:rsidR="001F5036">
          <w:rPr>
            <w:noProof/>
            <w:webHidden/>
          </w:rPr>
          <w:fldChar w:fldCharType="begin"/>
        </w:r>
        <w:r w:rsidR="001F5036">
          <w:rPr>
            <w:noProof/>
            <w:webHidden/>
          </w:rPr>
          <w:instrText xml:space="preserve"> PAGEREF _Toc406751510 \h </w:instrText>
        </w:r>
        <w:r w:rsidR="001F5036">
          <w:rPr>
            <w:noProof/>
            <w:webHidden/>
          </w:rPr>
        </w:r>
        <w:r w:rsidR="001F5036">
          <w:rPr>
            <w:noProof/>
            <w:webHidden/>
          </w:rPr>
          <w:fldChar w:fldCharType="separate"/>
        </w:r>
        <w:r w:rsidR="00074E6A">
          <w:rPr>
            <w:noProof/>
            <w:webHidden/>
          </w:rPr>
          <w:t>36</w:t>
        </w:r>
        <w:r w:rsidR="001F5036">
          <w:rPr>
            <w:noProof/>
            <w:webHidden/>
          </w:rPr>
          <w:fldChar w:fldCharType="end"/>
        </w:r>
      </w:hyperlink>
    </w:p>
    <w:p w14:paraId="05B7A148" w14:textId="77777777" w:rsidR="001F5036" w:rsidRPr="0051465B" w:rsidRDefault="00F65383">
      <w:pPr>
        <w:pStyle w:val="TOC2"/>
        <w:rPr>
          <w:rFonts w:ascii="Calibri" w:hAnsi="Calibri"/>
          <w:color w:val="auto"/>
          <w:sz w:val="22"/>
          <w:szCs w:val="22"/>
        </w:rPr>
      </w:pPr>
      <w:hyperlink w:anchor="_Toc406751511" w:history="1">
        <w:r w:rsidR="001F5036" w:rsidRPr="00E61CCE">
          <w:rPr>
            <w:rStyle w:val="Hyperlink"/>
          </w:rPr>
          <w:t>Open Hotline Calls</w:t>
        </w:r>
        <w:r w:rsidR="001F5036">
          <w:rPr>
            <w:webHidden/>
          </w:rPr>
          <w:tab/>
        </w:r>
        <w:r w:rsidR="001F5036">
          <w:rPr>
            <w:webHidden/>
          </w:rPr>
          <w:fldChar w:fldCharType="begin"/>
        </w:r>
        <w:r w:rsidR="001F5036">
          <w:rPr>
            <w:webHidden/>
          </w:rPr>
          <w:instrText xml:space="preserve"> PAGEREF _Toc406751511 \h </w:instrText>
        </w:r>
        <w:r w:rsidR="001F5036">
          <w:rPr>
            <w:webHidden/>
          </w:rPr>
        </w:r>
        <w:r w:rsidR="001F5036">
          <w:rPr>
            <w:webHidden/>
          </w:rPr>
          <w:fldChar w:fldCharType="separate"/>
        </w:r>
        <w:r w:rsidR="00074E6A">
          <w:rPr>
            <w:webHidden/>
          </w:rPr>
          <w:t>37</w:t>
        </w:r>
        <w:r w:rsidR="001F5036">
          <w:rPr>
            <w:webHidden/>
          </w:rPr>
          <w:fldChar w:fldCharType="end"/>
        </w:r>
      </w:hyperlink>
    </w:p>
    <w:p w14:paraId="70B300C6" w14:textId="77777777" w:rsidR="001F5036" w:rsidRPr="0051465B" w:rsidRDefault="00F65383">
      <w:pPr>
        <w:pStyle w:val="TOC2"/>
        <w:rPr>
          <w:rFonts w:ascii="Calibri" w:hAnsi="Calibri"/>
          <w:color w:val="auto"/>
          <w:sz w:val="22"/>
          <w:szCs w:val="22"/>
        </w:rPr>
      </w:pPr>
      <w:hyperlink w:anchor="_Toc406751512" w:history="1">
        <w:r w:rsidR="001F5036" w:rsidRPr="00E61CCE">
          <w:rPr>
            <w:rStyle w:val="Hyperlink"/>
          </w:rPr>
          <w:t>Open Hotline Call</w:t>
        </w:r>
        <w:r w:rsidR="001F5036">
          <w:rPr>
            <w:webHidden/>
          </w:rPr>
          <w:tab/>
        </w:r>
        <w:r w:rsidR="001F5036">
          <w:rPr>
            <w:webHidden/>
          </w:rPr>
          <w:fldChar w:fldCharType="begin"/>
        </w:r>
        <w:r w:rsidR="001F5036">
          <w:rPr>
            <w:webHidden/>
          </w:rPr>
          <w:instrText xml:space="preserve"> PAGEREF _Toc406751512 \h </w:instrText>
        </w:r>
        <w:r w:rsidR="001F5036">
          <w:rPr>
            <w:webHidden/>
          </w:rPr>
        </w:r>
        <w:r w:rsidR="001F5036">
          <w:rPr>
            <w:webHidden/>
          </w:rPr>
          <w:fldChar w:fldCharType="separate"/>
        </w:r>
        <w:r w:rsidR="00074E6A">
          <w:rPr>
            <w:webHidden/>
          </w:rPr>
          <w:t>38</w:t>
        </w:r>
        <w:r w:rsidR="001F5036">
          <w:rPr>
            <w:webHidden/>
          </w:rPr>
          <w:fldChar w:fldCharType="end"/>
        </w:r>
      </w:hyperlink>
    </w:p>
    <w:p w14:paraId="1E319FEC" w14:textId="77777777" w:rsidR="001F5036" w:rsidRPr="0051465B" w:rsidRDefault="00F65383">
      <w:pPr>
        <w:pStyle w:val="TOC1"/>
        <w:tabs>
          <w:tab w:val="right" w:leader="dot" w:pos="9350"/>
        </w:tabs>
        <w:rPr>
          <w:rFonts w:ascii="Calibri" w:hAnsi="Calibri"/>
          <w:b w:val="0"/>
          <w:bCs w:val="0"/>
          <w:noProof/>
          <w:color w:val="auto"/>
          <w:sz w:val="22"/>
          <w:szCs w:val="22"/>
        </w:rPr>
      </w:pPr>
      <w:hyperlink w:anchor="_Toc406751513" w:history="1">
        <w:r w:rsidR="001F5036" w:rsidRPr="00E61CCE">
          <w:rPr>
            <w:rStyle w:val="Hyperlink"/>
            <w:noProof/>
          </w:rPr>
          <w:t>Acute Care Risk Assessment and Log Sheet Changes</w:t>
        </w:r>
        <w:r w:rsidR="001F5036">
          <w:rPr>
            <w:noProof/>
            <w:webHidden/>
          </w:rPr>
          <w:tab/>
        </w:r>
        <w:r w:rsidR="001F5036">
          <w:rPr>
            <w:noProof/>
            <w:webHidden/>
          </w:rPr>
          <w:fldChar w:fldCharType="begin"/>
        </w:r>
        <w:r w:rsidR="001F5036">
          <w:rPr>
            <w:noProof/>
            <w:webHidden/>
          </w:rPr>
          <w:instrText xml:space="preserve"> PAGEREF _Toc406751513 \h </w:instrText>
        </w:r>
        <w:r w:rsidR="001F5036">
          <w:rPr>
            <w:noProof/>
            <w:webHidden/>
          </w:rPr>
        </w:r>
        <w:r w:rsidR="001F5036">
          <w:rPr>
            <w:noProof/>
            <w:webHidden/>
          </w:rPr>
          <w:fldChar w:fldCharType="separate"/>
        </w:r>
        <w:r w:rsidR="00074E6A">
          <w:rPr>
            <w:noProof/>
            <w:webHidden/>
          </w:rPr>
          <w:t>39</w:t>
        </w:r>
        <w:r w:rsidR="001F5036">
          <w:rPr>
            <w:noProof/>
            <w:webHidden/>
          </w:rPr>
          <w:fldChar w:fldCharType="end"/>
        </w:r>
      </w:hyperlink>
    </w:p>
    <w:p w14:paraId="70D0DB1A" w14:textId="77777777" w:rsidR="001F5036" w:rsidRPr="0051465B" w:rsidRDefault="00F65383">
      <w:pPr>
        <w:pStyle w:val="TOC2"/>
        <w:rPr>
          <w:rFonts w:ascii="Calibri" w:hAnsi="Calibri"/>
          <w:color w:val="auto"/>
          <w:sz w:val="22"/>
          <w:szCs w:val="22"/>
        </w:rPr>
      </w:pPr>
      <w:hyperlink w:anchor="_Toc406751514" w:history="1">
        <w:r w:rsidR="001F5036" w:rsidRPr="00E61CCE">
          <w:rPr>
            <w:rStyle w:val="Hyperlink"/>
          </w:rPr>
          <w:t>Response Form</w:t>
        </w:r>
        <w:r w:rsidR="001F5036">
          <w:rPr>
            <w:webHidden/>
          </w:rPr>
          <w:tab/>
        </w:r>
        <w:r w:rsidR="001F5036">
          <w:rPr>
            <w:webHidden/>
          </w:rPr>
          <w:fldChar w:fldCharType="begin"/>
        </w:r>
        <w:r w:rsidR="001F5036">
          <w:rPr>
            <w:webHidden/>
          </w:rPr>
          <w:instrText xml:space="preserve"> PAGEREF _Toc406751514 \h </w:instrText>
        </w:r>
        <w:r w:rsidR="001F5036">
          <w:rPr>
            <w:webHidden/>
          </w:rPr>
        </w:r>
        <w:r w:rsidR="001F5036">
          <w:rPr>
            <w:webHidden/>
          </w:rPr>
          <w:fldChar w:fldCharType="separate"/>
        </w:r>
        <w:r w:rsidR="00074E6A">
          <w:rPr>
            <w:webHidden/>
          </w:rPr>
          <w:t>42</w:t>
        </w:r>
        <w:r w:rsidR="001F5036">
          <w:rPr>
            <w:webHidden/>
          </w:rPr>
          <w:fldChar w:fldCharType="end"/>
        </w:r>
      </w:hyperlink>
    </w:p>
    <w:p w14:paraId="17726165" w14:textId="77777777" w:rsidR="001F5036" w:rsidRPr="0051465B" w:rsidRDefault="00F65383">
      <w:pPr>
        <w:pStyle w:val="TOC1"/>
        <w:tabs>
          <w:tab w:val="right" w:leader="dot" w:pos="9350"/>
        </w:tabs>
        <w:rPr>
          <w:rFonts w:ascii="Calibri" w:hAnsi="Calibri"/>
          <w:b w:val="0"/>
          <w:bCs w:val="0"/>
          <w:noProof/>
          <w:color w:val="auto"/>
          <w:sz w:val="22"/>
          <w:szCs w:val="22"/>
        </w:rPr>
      </w:pPr>
      <w:hyperlink w:anchor="_Toc406751515" w:history="1">
        <w:r w:rsidR="001F5036" w:rsidRPr="00E61CCE">
          <w:rPr>
            <w:rStyle w:val="Hyperlink"/>
            <w:noProof/>
          </w:rPr>
          <w:t>Creating TIU Progress Notes</w:t>
        </w:r>
        <w:r w:rsidR="001F5036">
          <w:rPr>
            <w:noProof/>
            <w:webHidden/>
          </w:rPr>
          <w:tab/>
        </w:r>
        <w:r w:rsidR="001F5036">
          <w:rPr>
            <w:noProof/>
            <w:webHidden/>
          </w:rPr>
          <w:fldChar w:fldCharType="begin"/>
        </w:r>
        <w:r w:rsidR="001F5036">
          <w:rPr>
            <w:noProof/>
            <w:webHidden/>
          </w:rPr>
          <w:instrText xml:space="preserve"> PAGEREF _Toc406751515 \h </w:instrText>
        </w:r>
        <w:r w:rsidR="001F5036">
          <w:rPr>
            <w:noProof/>
            <w:webHidden/>
          </w:rPr>
        </w:r>
        <w:r w:rsidR="001F5036">
          <w:rPr>
            <w:noProof/>
            <w:webHidden/>
          </w:rPr>
          <w:fldChar w:fldCharType="separate"/>
        </w:r>
        <w:r w:rsidR="00074E6A">
          <w:rPr>
            <w:noProof/>
            <w:webHidden/>
          </w:rPr>
          <w:t>43</w:t>
        </w:r>
        <w:r w:rsidR="001F5036">
          <w:rPr>
            <w:noProof/>
            <w:webHidden/>
          </w:rPr>
          <w:fldChar w:fldCharType="end"/>
        </w:r>
      </w:hyperlink>
    </w:p>
    <w:p w14:paraId="1A0F175E" w14:textId="77777777" w:rsidR="001F5036" w:rsidRPr="0051465B" w:rsidRDefault="00F65383">
      <w:pPr>
        <w:pStyle w:val="TOC1"/>
        <w:tabs>
          <w:tab w:val="right" w:leader="dot" w:pos="9350"/>
        </w:tabs>
        <w:rPr>
          <w:rFonts w:ascii="Calibri" w:hAnsi="Calibri"/>
          <w:b w:val="0"/>
          <w:bCs w:val="0"/>
          <w:noProof/>
          <w:color w:val="auto"/>
          <w:sz w:val="22"/>
          <w:szCs w:val="22"/>
        </w:rPr>
      </w:pPr>
      <w:hyperlink w:anchor="_Toc406751516" w:history="1">
        <w:r w:rsidR="001F5036" w:rsidRPr="00E61CCE">
          <w:rPr>
            <w:rStyle w:val="Hyperlink"/>
            <w:noProof/>
          </w:rPr>
          <w:t>Admin Application</w:t>
        </w:r>
        <w:r w:rsidR="001F5036">
          <w:rPr>
            <w:noProof/>
            <w:webHidden/>
          </w:rPr>
          <w:tab/>
        </w:r>
        <w:r w:rsidR="001F5036">
          <w:rPr>
            <w:noProof/>
            <w:webHidden/>
          </w:rPr>
          <w:fldChar w:fldCharType="begin"/>
        </w:r>
        <w:r w:rsidR="001F5036">
          <w:rPr>
            <w:noProof/>
            <w:webHidden/>
          </w:rPr>
          <w:instrText xml:space="preserve"> PAGEREF _Toc406751516 \h </w:instrText>
        </w:r>
        <w:r w:rsidR="001F5036">
          <w:rPr>
            <w:noProof/>
            <w:webHidden/>
          </w:rPr>
        </w:r>
        <w:r w:rsidR="001F5036">
          <w:rPr>
            <w:noProof/>
            <w:webHidden/>
          </w:rPr>
          <w:fldChar w:fldCharType="separate"/>
        </w:r>
        <w:r w:rsidR="00074E6A">
          <w:rPr>
            <w:noProof/>
            <w:webHidden/>
          </w:rPr>
          <w:t>47</w:t>
        </w:r>
        <w:r w:rsidR="001F5036">
          <w:rPr>
            <w:noProof/>
            <w:webHidden/>
          </w:rPr>
          <w:fldChar w:fldCharType="end"/>
        </w:r>
      </w:hyperlink>
    </w:p>
    <w:p w14:paraId="5000230D" w14:textId="77777777" w:rsidR="001F5036" w:rsidRPr="0051465B" w:rsidRDefault="00F65383">
      <w:pPr>
        <w:pStyle w:val="TOC2"/>
        <w:rPr>
          <w:rFonts w:ascii="Calibri" w:hAnsi="Calibri"/>
          <w:color w:val="auto"/>
          <w:sz w:val="22"/>
          <w:szCs w:val="22"/>
        </w:rPr>
      </w:pPr>
      <w:hyperlink w:anchor="_Toc406751517" w:history="1">
        <w:r w:rsidR="001F5036" w:rsidRPr="00E61CCE">
          <w:rPr>
            <w:rStyle w:val="Hyperlink"/>
          </w:rPr>
          <w:t>All Administrative Options</w:t>
        </w:r>
        <w:r w:rsidR="001F5036">
          <w:rPr>
            <w:webHidden/>
          </w:rPr>
          <w:tab/>
        </w:r>
        <w:r w:rsidR="001F5036">
          <w:rPr>
            <w:webHidden/>
          </w:rPr>
          <w:fldChar w:fldCharType="begin"/>
        </w:r>
        <w:r w:rsidR="001F5036">
          <w:rPr>
            <w:webHidden/>
          </w:rPr>
          <w:instrText xml:space="preserve"> PAGEREF _Toc406751517 \h </w:instrText>
        </w:r>
        <w:r w:rsidR="001F5036">
          <w:rPr>
            <w:webHidden/>
          </w:rPr>
        </w:r>
        <w:r w:rsidR="001F5036">
          <w:rPr>
            <w:webHidden/>
          </w:rPr>
          <w:fldChar w:fldCharType="separate"/>
        </w:r>
        <w:r w:rsidR="00074E6A">
          <w:rPr>
            <w:webHidden/>
          </w:rPr>
          <w:t>49</w:t>
        </w:r>
        <w:r w:rsidR="001F5036">
          <w:rPr>
            <w:webHidden/>
          </w:rPr>
          <w:fldChar w:fldCharType="end"/>
        </w:r>
      </w:hyperlink>
    </w:p>
    <w:p w14:paraId="304D8284" w14:textId="77777777" w:rsidR="001F5036" w:rsidRPr="0051465B" w:rsidRDefault="00F65383">
      <w:pPr>
        <w:pStyle w:val="TOC2"/>
        <w:rPr>
          <w:rFonts w:ascii="Calibri" w:hAnsi="Calibri"/>
          <w:color w:val="auto"/>
          <w:sz w:val="22"/>
          <w:szCs w:val="22"/>
        </w:rPr>
      </w:pPr>
      <w:hyperlink w:anchor="_Toc406751518" w:history="1">
        <w:r w:rsidR="001F5036" w:rsidRPr="00E61CCE">
          <w:rPr>
            <w:rStyle w:val="Hyperlink"/>
          </w:rPr>
          <w:t>SSA Functions:</w:t>
        </w:r>
        <w:r w:rsidR="001F5036">
          <w:rPr>
            <w:webHidden/>
          </w:rPr>
          <w:tab/>
        </w:r>
        <w:r w:rsidR="001F5036">
          <w:rPr>
            <w:webHidden/>
          </w:rPr>
          <w:fldChar w:fldCharType="begin"/>
        </w:r>
        <w:r w:rsidR="001F5036">
          <w:rPr>
            <w:webHidden/>
          </w:rPr>
          <w:instrText xml:space="preserve"> PAGEREF _Toc406751518 \h </w:instrText>
        </w:r>
        <w:r w:rsidR="001F5036">
          <w:rPr>
            <w:webHidden/>
          </w:rPr>
        </w:r>
        <w:r w:rsidR="001F5036">
          <w:rPr>
            <w:webHidden/>
          </w:rPr>
          <w:fldChar w:fldCharType="separate"/>
        </w:r>
        <w:r w:rsidR="00074E6A">
          <w:rPr>
            <w:webHidden/>
          </w:rPr>
          <w:t>54</w:t>
        </w:r>
        <w:r w:rsidR="001F5036">
          <w:rPr>
            <w:webHidden/>
          </w:rPr>
          <w:fldChar w:fldCharType="end"/>
        </w:r>
      </w:hyperlink>
    </w:p>
    <w:p w14:paraId="2894BECC" w14:textId="77777777" w:rsidR="001F5036" w:rsidRPr="0051465B" w:rsidRDefault="00F65383">
      <w:pPr>
        <w:pStyle w:val="TOC2"/>
        <w:rPr>
          <w:rFonts w:ascii="Calibri" w:hAnsi="Calibri"/>
          <w:color w:val="auto"/>
          <w:sz w:val="22"/>
          <w:szCs w:val="22"/>
        </w:rPr>
      </w:pPr>
      <w:hyperlink w:anchor="_Toc406751519" w:history="1">
        <w:r w:rsidR="001F5036" w:rsidRPr="00E61CCE">
          <w:rPr>
            <w:rStyle w:val="Hyperlink"/>
          </w:rPr>
          <w:t>Call List</w:t>
        </w:r>
        <w:r w:rsidR="001F5036">
          <w:rPr>
            <w:webHidden/>
          </w:rPr>
          <w:tab/>
        </w:r>
        <w:r w:rsidR="001F5036">
          <w:rPr>
            <w:webHidden/>
          </w:rPr>
          <w:fldChar w:fldCharType="begin"/>
        </w:r>
        <w:r w:rsidR="001F5036">
          <w:rPr>
            <w:webHidden/>
          </w:rPr>
          <w:instrText xml:space="preserve"> PAGEREF _Toc406751519 \h </w:instrText>
        </w:r>
        <w:r w:rsidR="001F5036">
          <w:rPr>
            <w:webHidden/>
          </w:rPr>
        </w:r>
        <w:r w:rsidR="001F5036">
          <w:rPr>
            <w:webHidden/>
          </w:rPr>
          <w:fldChar w:fldCharType="separate"/>
        </w:r>
        <w:r w:rsidR="00074E6A">
          <w:rPr>
            <w:webHidden/>
          </w:rPr>
          <w:t>54</w:t>
        </w:r>
        <w:r w:rsidR="001F5036">
          <w:rPr>
            <w:webHidden/>
          </w:rPr>
          <w:fldChar w:fldCharType="end"/>
        </w:r>
      </w:hyperlink>
    </w:p>
    <w:p w14:paraId="6D685E77" w14:textId="77777777" w:rsidR="001F5036" w:rsidRPr="0051465B" w:rsidRDefault="00F65383">
      <w:pPr>
        <w:pStyle w:val="TOC2"/>
        <w:rPr>
          <w:rFonts w:ascii="Calibri" w:hAnsi="Calibri"/>
          <w:color w:val="auto"/>
          <w:sz w:val="22"/>
          <w:szCs w:val="22"/>
        </w:rPr>
      </w:pPr>
      <w:hyperlink w:anchor="_Toc406751520" w:history="1">
        <w:r w:rsidR="001F5036" w:rsidRPr="00E61CCE">
          <w:rPr>
            <w:rStyle w:val="Hyperlink"/>
          </w:rPr>
          <w:t>Search for Open or Closed Calls by Date</w:t>
        </w:r>
        <w:r w:rsidR="001F5036">
          <w:rPr>
            <w:webHidden/>
          </w:rPr>
          <w:tab/>
        </w:r>
        <w:r w:rsidR="001F5036">
          <w:rPr>
            <w:webHidden/>
          </w:rPr>
          <w:fldChar w:fldCharType="begin"/>
        </w:r>
        <w:r w:rsidR="001F5036">
          <w:rPr>
            <w:webHidden/>
          </w:rPr>
          <w:instrText xml:space="preserve"> PAGEREF _Toc406751520 \h </w:instrText>
        </w:r>
        <w:r w:rsidR="001F5036">
          <w:rPr>
            <w:webHidden/>
          </w:rPr>
        </w:r>
        <w:r w:rsidR="001F5036">
          <w:rPr>
            <w:webHidden/>
          </w:rPr>
          <w:fldChar w:fldCharType="separate"/>
        </w:r>
        <w:r w:rsidR="00074E6A">
          <w:rPr>
            <w:webHidden/>
          </w:rPr>
          <w:t>58</w:t>
        </w:r>
        <w:r w:rsidR="001F5036">
          <w:rPr>
            <w:webHidden/>
          </w:rPr>
          <w:fldChar w:fldCharType="end"/>
        </w:r>
      </w:hyperlink>
    </w:p>
    <w:p w14:paraId="57FCEA93" w14:textId="77777777" w:rsidR="001F5036" w:rsidRPr="0051465B" w:rsidRDefault="00F65383">
      <w:pPr>
        <w:pStyle w:val="TOC2"/>
        <w:rPr>
          <w:rFonts w:ascii="Calibri" w:hAnsi="Calibri"/>
          <w:color w:val="auto"/>
          <w:sz w:val="22"/>
          <w:szCs w:val="22"/>
        </w:rPr>
      </w:pPr>
      <w:hyperlink w:anchor="_Toc406751521" w:history="1">
        <w:r w:rsidR="001F5036" w:rsidRPr="00E61CCE">
          <w:rPr>
            <w:rStyle w:val="Hyperlink"/>
          </w:rPr>
          <w:t>Search for Calls by Date, SSN, Name, and Phone</w:t>
        </w:r>
        <w:r w:rsidR="001F5036">
          <w:rPr>
            <w:webHidden/>
          </w:rPr>
          <w:tab/>
        </w:r>
        <w:r w:rsidR="001F5036">
          <w:rPr>
            <w:webHidden/>
          </w:rPr>
          <w:fldChar w:fldCharType="begin"/>
        </w:r>
        <w:r w:rsidR="001F5036">
          <w:rPr>
            <w:webHidden/>
          </w:rPr>
          <w:instrText xml:space="preserve"> PAGEREF _Toc406751521 \h </w:instrText>
        </w:r>
        <w:r w:rsidR="001F5036">
          <w:rPr>
            <w:webHidden/>
          </w:rPr>
        </w:r>
        <w:r w:rsidR="001F5036">
          <w:rPr>
            <w:webHidden/>
          </w:rPr>
          <w:fldChar w:fldCharType="separate"/>
        </w:r>
        <w:r w:rsidR="00074E6A">
          <w:rPr>
            <w:webHidden/>
          </w:rPr>
          <w:t>58</w:t>
        </w:r>
        <w:r w:rsidR="001F5036">
          <w:rPr>
            <w:webHidden/>
          </w:rPr>
          <w:fldChar w:fldCharType="end"/>
        </w:r>
      </w:hyperlink>
    </w:p>
    <w:p w14:paraId="1CBFE03F" w14:textId="77777777" w:rsidR="001F5036" w:rsidRPr="0051465B" w:rsidRDefault="00F65383">
      <w:pPr>
        <w:pStyle w:val="TOC2"/>
        <w:rPr>
          <w:rFonts w:ascii="Calibri" w:hAnsi="Calibri"/>
          <w:color w:val="auto"/>
          <w:sz w:val="22"/>
          <w:szCs w:val="22"/>
        </w:rPr>
      </w:pPr>
      <w:hyperlink w:anchor="_Toc406751522" w:history="1">
        <w:r w:rsidR="001F5036" w:rsidRPr="00E61CCE">
          <w:rPr>
            <w:rStyle w:val="Hyperlink"/>
          </w:rPr>
          <w:t>Calls Needing Compassionate Care Follow-up</w:t>
        </w:r>
        <w:r w:rsidR="001F5036">
          <w:rPr>
            <w:webHidden/>
          </w:rPr>
          <w:tab/>
        </w:r>
        <w:r w:rsidR="001F5036">
          <w:rPr>
            <w:webHidden/>
          </w:rPr>
          <w:fldChar w:fldCharType="begin"/>
        </w:r>
        <w:r w:rsidR="001F5036">
          <w:rPr>
            <w:webHidden/>
          </w:rPr>
          <w:instrText xml:space="preserve"> PAGEREF _Toc406751522 \h </w:instrText>
        </w:r>
        <w:r w:rsidR="001F5036">
          <w:rPr>
            <w:webHidden/>
          </w:rPr>
        </w:r>
        <w:r w:rsidR="001F5036">
          <w:rPr>
            <w:webHidden/>
          </w:rPr>
          <w:fldChar w:fldCharType="separate"/>
        </w:r>
        <w:r w:rsidR="00074E6A">
          <w:rPr>
            <w:webHidden/>
          </w:rPr>
          <w:t>59</w:t>
        </w:r>
        <w:r w:rsidR="001F5036">
          <w:rPr>
            <w:webHidden/>
          </w:rPr>
          <w:fldChar w:fldCharType="end"/>
        </w:r>
      </w:hyperlink>
    </w:p>
    <w:p w14:paraId="080A985F" w14:textId="77777777" w:rsidR="001F5036" w:rsidRPr="0051465B" w:rsidRDefault="00F65383">
      <w:pPr>
        <w:pStyle w:val="TOC2"/>
        <w:rPr>
          <w:rFonts w:ascii="Calibri" w:hAnsi="Calibri"/>
          <w:color w:val="auto"/>
          <w:sz w:val="22"/>
          <w:szCs w:val="22"/>
        </w:rPr>
      </w:pPr>
      <w:hyperlink w:anchor="_Toc406751523" w:history="1">
        <w:r w:rsidR="001F5036" w:rsidRPr="00E61CCE">
          <w:rPr>
            <w:rStyle w:val="Hyperlink"/>
          </w:rPr>
          <w:t>Calls Needing Health Tech Follow-up</w:t>
        </w:r>
        <w:r w:rsidR="001F5036">
          <w:rPr>
            <w:webHidden/>
          </w:rPr>
          <w:tab/>
        </w:r>
        <w:r w:rsidR="001F5036">
          <w:rPr>
            <w:webHidden/>
          </w:rPr>
          <w:fldChar w:fldCharType="begin"/>
        </w:r>
        <w:r w:rsidR="001F5036">
          <w:rPr>
            <w:webHidden/>
          </w:rPr>
          <w:instrText xml:space="preserve"> PAGEREF _Toc406751523 \h </w:instrText>
        </w:r>
        <w:r w:rsidR="001F5036">
          <w:rPr>
            <w:webHidden/>
          </w:rPr>
        </w:r>
        <w:r w:rsidR="001F5036">
          <w:rPr>
            <w:webHidden/>
          </w:rPr>
          <w:fldChar w:fldCharType="separate"/>
        </w:r>
        <w:r w:rsidR="00074E6A">
          <w:rPr>
            <w:webHidden/>
          </w:rPr>
          <w:t>60</w:t>
        </w:r>
        <w:r w:rsidR="001F5036">
          <w:rPr>
            <w:webHidden/>
          </w:rPr>
          <w:fldChar w:fldCharType="end"/>
        </w:r>
      </w:hyperlink>
    </w:p>
    <w:p w14:paraId="198432EE" w14:textId="77777777" w:rsidR="001F5036" w:rsidRPr="0051465B" w:rsidRDefault="00F65383">
      <w:pPr>
        <w:pStyle w:val="TOC2"/>
        <w:rPr>
          <w:rFonts w:ascii="Calibri" w:hAnsi="Calibri"/>
          <w:color w:val="auto"/>
          <w:sz w:val="22"/>
          <w:szCs w:val="22"/>
        </w:rPr>
      </w:pPr>
      <w:hyperlink w:anchor="_Toc406751524" w:history="1">
        <w:r w:rsidR="001F5036" w:rsidRPr="00E61CCE">
          <w:rPr>
            <w:rStyle w:val="Hyperlink"/>
          </w:rPr>
          <w:t>Enter Calls</w:t>
        </w:r>
        <w:r w:rsidR="001F5036">
          <w:rPr>
            <w:webHidden/>
          </w:rPr>
          <w:tab/>
        </w:r>
        <w:r w:rsidR="001F5036">
          <w:rPr>
            <w:webHidden/>
          </w:rPr>
          <w:fldChar w:fldCharType="begin"/>
        </w:r>
        <w:r w:rsidR="001F5036">
          <w:rPr>
            <w:webHidden/>
          </w:rPr>
          <w:instrText xml:space="preserve"> PAGEREF _Toc406751524 \h </w:instrText>
        </w:r>
        <w:r w:rsidR="001F5036">
          <w:rPr>
            <w:webHidden/>
          </w:rPr>
        </w:r>
        <w:r w:rsidR="001F5036">
          <w:rPr>
            <w:webHidden/>
          </w:rPr>
          <w:fldChar w:fldCharType="separate"/>
        </w:r>
        <w:r w:rsidR="00074E6A">
          <w:rPr>
            <w:webHidden/>
          </w:rPr>
          <w:t>62</w:t>
        </w:r>
        <w:r w:rsidR="001F5036">
          <w:rPr>
            <w:webHidden/>
          </w:rPr>
          <w:fldChar w:fldCharType="end"/>
        </w:r>
      </w:hyperlink>
    </w:p>
    <w:p w14:paraId="7FA293B2" w14:textId="77777777" w:rsidR="001F5036" w:rsidRPr="0051465B" w:rsidRDefault="00F65383">
      <w:pPr>
        <w:pStyle w:val="TOC2"/>
        <w:rPr>
          <w:rFonts w:ascii="Calibri" w:hAnsi="Calibri"/>
          <w:color w:val="auto"/>
          <w:sz w:val="22"/>
          <w:szCs w:val="22"/>
        </w:rPr>
      </w:pPr>
      <w:hyperlink w:anchor="_Toc406751525" w:history="1">
        <w:r w:rsidR="001F5036" w:rsidRPr="00E61CCE">
          <w:rPr>
            <w:rStyle w:val="Hyperlink"/>
          </w:rPr>
          <w:t>Call List</w:t>
        </w:r>
        <w:r w:rsidR="001F5036">
          <w:rPr>
            <w:webHidden/>
          </w:rPr>
          <w:tab/>
        </w:r>
        <w:r w:rsidR="001F5036">
          <w:rPr>
            <w:webHidden/>
          </w:rPr>
          <w:fldChar w:fldCharType="begin"/>
        </w:r>
        <w:r w:rsidR="001F5036">
          <w:rPr>
            <w:webHidden/>
          </w:rPr>
          <w:instrText xml:space="preserve"> PAGEREF _Toc406751525 \h </w:instrText>
        </w:r>
        <w:r w:rsidR="001F5036">
          <w:rPr>
            <w:webHidden/>
          </w:rPr>
        </w:r>
        <w:r w:rsidR="001F5036">
          <w:rPr>
            <w:webHidden/>
          </w:rPr>
          <w:fldChar w:fldCharType="separate"/>
        </w:r>
        <w:r w:rsidR="00074E6A">
          <w:rPr>
            <w:webHidden/>
          </w:rPr>
          <w:t>64</w:t>
        </w:r>
        <w:r w:rsidR="001F5036">
          <w:rPr>
            <w:webHidden/>
          </w:rPr>
          <w:fldChar w:fldCharType="end"/>
        </w:r>
      </w:hyperlink>
    </w:p>
    <w:p w14:paraId="1B091F8F" w14:textId="77777777" w:rsidR="001F5036" w:rsidRPr="0051465B" w:rsidRDefault="00F65383">
      <w:pPr>
        <w:pStyle w:val="TOC2"/>
        <w:rPr>
          <w:rFonts w:ascii="Calibri" w:hAnsi="Calibri"/>
          <w:color w:val="auto"/>
          <w:sz w:val="22"/>
          <w:szCs w:val="22"/>
        </w:rPr>
      </w:pPr>
      <w:hyperlink w:anchor="_Toc406751526" w:history="1">
        <w:r w:rsidR="001F5036" w:rsidRPr="00E61CCE">
          <w:rPr>
            <w:rStyle w:val="Hyperlink"/>
          </w:rPr>
          <w:t>Search for Open or Closed Calls by Date</w:t>
        </w:r>
        <w:r w:rsidR="001F5036">
          <w:rPr>
            <w:webHidden/>
          </w:rPr>
          <w:tab/>
        </w:r>
        <w:r w:rsidR="001F5036">
          <w:rPr>
            <w:webHidden/>
          </w:rPr>
          <w:fldChar w:fldCharType="begin"/>
        </w:r>
        <w:r w:rsidR="001F5036">
          <w:rPr>
            <w:webHidden/>
          </w:rPr>
          <w:instrText xml:space="preserve"> PAGEREF _Toc406751526 \h </w:instrText>
        </w:r>
        <w:r w:rsidR="001F5036">
          <w:rPr>
            <w:webHidden/>
          </w:rPr>
        </w:r>
        <w:r w:rsidR="001F5036">
          <w:rPr>
            <w:webHidden/>
          </w:rPr>
          <w:fldChar w:fldCharType="separate"/>
        </w:r>
        <w:r w:rsidR="00074E6A">
          <w:rPr>
            <w:webHidden/>
          </w:rPr>
          <w:t>64</w:t>
        </w:r>
        <w:r w:rsidR="001F5036">
          <w:rPr>
            <w:webHidden/>
          </w:rPr>
          <w:fldChar w:fldCharType="end"/>
        </w:r>
      </w:hyperlink>
    </w:p>
    <w:p w14:paraId="480C6938" w14:textId="77777777" w:rsidR="001F5036" w:rsidRPr="0051465B" w:rsidRDefault="00F65383">
      <w:pPr>
        <w:pStyle w:val="TOC2"/>
        <w:rPr>
          <w:rFonts w:ascii="Calibri" w:hAnsi="Calibri"/>
          <w:color w:val="auto"/>
          <w:sz w:val="22"/>
          <w:szCs w:val="22"/>
        </w:rPr>
      </w:pPr>
      <w:hyperlink w:anchor="_Toc406751527" w:history="1">
        <w:r w:rsidR="001F5036" w:rsidRPr="00E61CCE">
          <w:rPr>
            <w:rStyle w:val="Hyperlink"/>
          </w:rPr>
          <w:t>Search for Calls by Date, SSN, Name and Phone</w:t>
        </w:r>
        <w:r w:rsidR="001F5036">
          <w:rPr>
            <w:webHidden/>
          </w:rPr>
          <w:tab/>
        </w:r>
        <w:r w:rsidR="001F5036">
          <w:rPr>
            <w:webHidden/>
          </w:rPr>
          <w:fldChar w:fldCharType="begin"/>
        </w:r>
        <w:r w:rsidR="001F5036">
          <w:rPr>
            <w:webHidden/>
          </w:rPr>
          <w:instrText xml:space="preserve"> PAGEREF _Toc406751527 \h </w:instrText>
        </w:r>
        <w:r w:rsidR="001F5036">
          <w:rPr>
            <w:webHidden/>
          </w:rPr>
        </w:r>
        <w:r w:rsidR="001F5036">
          <w:rPr>
            <w:webHidden/>
          </w:rPr>
          <w:fldChar w:fldCharType="separate"/>
        </w:r>
        <w:r w:rsidR="00074E6A">
          <w:rPr>
            <w:webHidden/>
          </w:rPr>
          <w:t>64</w:t>
        </w:r>
        <w:r w:rsidR="001F5036">
          <w:rPr>
            <w:webHidden/>
          </w:rPr>
          <w:fldChar w:fldCharType="end"/>
        </w:r>
      </w:hyperlink>
    </w:p>
    <w:p w14:paraId="1F2D72FF" w14:textId="77777777" w:rsidR="001F5036" w:rsidRPr="0051465B" w:rsidRDefault="00F65383">
      <w:pPr>
        <w:pStyle w:val="TOC2"/>
        <w:rPr>
          <w:rFonts w:ascii="Calibri" w:hAnsi="Calibri"/>
          <w:color w:val="auto"/>
          <w:sz w:val="22"/>
          <w:szCs w:val="22"/>
        </w:rPr>
      </w:pPr>
      <w:hyperlink w:anchor="_Toc406751528" w:history="1">
        <w:r w:rsidR="001F5036" w:rsidRPr="00E61CCE">
          <w:rPr>
            <w:rStyle w:val="Hyperlink"/>
          </w:rPr>
          <w:t>Calls Needing Compassionate Care Follow-up</w:t>
        </w:r>
        <w:r w:rsidR="001F5036">
          <w:rPr>
            <w:webHidden/>
          </w:rPr>
          <w:tab/>
        </w:r>
        <w:r w:rsidR="001F5036">
          <w:rPr>
            <w:webHidden/>
          </w:rPr>
          <w:fldChar w:fldCharType="begin"/>
        </w:r>
        <w:r w:rsidR="001F5036">
          <w:rPr>
            <w:webHidden/>
          </w:rPr>
          <w:instrText xml:space="preserve"> PAGEREF _Toc406751528 \h </w:instrText>
        </w:r>
        <w:r w:rsidR="001F5036">
          <w:rPr>
            <w:webHidden/>
          </w:rPr>
        </w:r>
        <w:r w:rsidR="001F5036">
          <w:rPr>
            <w:webHidden/>
          </w:rPr>
          <w:fldChar w:fldCharType="separate"/>
        </w:r>
        <w:r w:rsidR="00074E6A">
          <w:rPr>
            <w:webHidden/>
          </w:rPr>
          <w:t>65</w:t>
        </w:r>
        <w:r w:rsidR="001F5036">
          <w:rPr>
            <w:webHidden/>
          </w:rPr>
          <w:fldChar w:fldCharType="end"/>
        </w:r>
      </w:hyperlink>
    </w:p>
    <w:p w14:paraId="2DA15876" w14:textId="77777777" w:rsidR="001F5036" w:rsidRPr="0051465B" w:rsidRDefault="00F65383">
      <w:pPr>
        <w:pStyle w:val="TOC2"/>
        <w:rPr>
          <w:rFonts w:ascii="Calibri" w:hAnsi="Calibri"/>
          <w:color w:val="auto"/>
          <w:sz w:val="22"/>
          <w:szCs w:val="22"/>
        </w:rPr>
      </w:pPr>
      <w:hyperlink w:anchor="_Toc406751529" w:history="1">
        <w:r w:rsidR="001F5036" w:rsidRPr="00E61CCE">
          <w:rPr>
            <w:rStyle w:val="Hyperlink"/>
          </w:rPr>
          <w:t>Calls Needing Health Tech Follow-up</w:t>
        </w:r>
        <w:r w:rsidR="001F5036">
          <w:rPr>
            <w:webHidden/>
          </w:rPr>
          <w:tab/>
        </w:r>
        <w:r w:rsidR="001F5036">
          <w:rPr>
            <w:webHidden/>
          </w:rPr>
          <w:fldChar w:fldCharType="begin"/>
        </w:r>
        <w:r w:rsidR="001F5036">
          <w:rPr>
            <w:webHidden/>
          </w:rPr>
          <w:instrText xml:space="preserve"> PAGEREF _Toc406751529 \h </w:instrText>
        </w:r>
        <w:r w:rsidR="001F5036">
          <w:rPr>
            <w:webHidden/>
          </w:rPr>
        </w:r>
        <w:r w:rsidR="001F5036">
          <w:rPr>
            <w:webHidden/>
          </w:rPr>
          <w:fldChar w:fldCharType="separate"/>
        </w:r>
        <w:r w:rsidR="00074E6A">
          <w:rPr>
            <w:webHidden/>
          </w:rPr>
          <w:t>65</w:t>
        </w:r>
        <w:r w:rsidR="001F5036">
          <w:rPr>
            <w:webHidden/>
          </w:rPr>
          <w:fldChar w:fldCharType="end"/>
        </w:r>
      </w:hyperlink>
    </w:p>
    <w:p w14:paraId="21CB66B5" w14:textId="77777777" w:rsidR="001F5036" w:rsidRPr="0051465B" w:rsidRDefault="00F65383">
      <w:pPr>
        <w:pStyle w:val="TOC2"/>
        <w:rPr>
          <w:rFonts w:ascii="Calibri" w:hAnsi="Calibri"/>
          <w:color w:val="auto"/>
          <w:sz w:val="22"/>
          <w:szCs w:val="22"/>
        </w:rPr>
      </w:pPr>
      <w:hyperlink w:anchor="_Toc406751530" w:history="1">
        <w:r w:rsidR="001F5036" w:rsidRPr="00E61CCE">
          <w:rPr>
            <w:rStyle w:val="Hyperlink"/>
          </w:rPr>
          <w:t>Users List</w:t>
        </w:r>
        <w:r w:rsidR="001F5036">
          <w:rPr>
            <w:webHidden/>
          </w:rPr>
          <w:tab/>
        </w:r>
        <w:r w:rsidR="001F5036">
          <w:rPr>
            <w:webHidden/>
          </w:rPr>
          <w:fldChar w:fldCharType="begin"/>
        </w:r>
        <w:r w:rsidR="001F5036">
          <w:rPr>
            <w:webHidden/>
          </w:rPr>
          <w:instrText xml:space="preserve"> PAGEREF _Toc406751530 \h </w:instrText>
        </w:r>
        <w:r w:rsidR="001F5036">
          <w:rPr>
            <w:webHidden/>
          </w:rPr>
        </w:r>
        <w:r w:rsidR="001F5036">
          <w:rPr>
            <w:webHidden/>
          </w:rPr>
          <w:fldChar w:fldCharType="separate"/>
        </w:r>
        <w:r w:rsidR="00074E6A">
          <w:rPr>
            <w:webHidden/>
          </w:rPr>
          <w:t>65</w:t>
        </w:r>
        <w:r w:rsidR="001F5036">
          <w:rPr>
            <w:webHidden/>
          </w:rPr>
          <w:fldChar w:fldCharType="end"/>
        </w:r>
      </w:hyperlink>
    </w:p>
    <w:p w14:paraId="132FFE4E" w14:textId="77777777" w:rsidR="001F5036" w:rsidRPr="0051465B" w:rsidRDefault="00F65383">
      <w:pPr>
        <w:pStyle w:val="TOC2"/>
        <w:rPr>
          <w:rFonts w:ascii="Calibri" w:hAnsi="Calibri"/>
          <w:color w:val="auto"/>
          <w:sz w:val="22"/>
          <w:szCs w:val="22"/>
        </w:rPr>
      </w:pPr>
      <w:hyperlink w:anchor="_Toc406751531" w:history="1">
        <w:r w:rsidR="001F5036" w:rsidRPr="00E61CCE">
          <w:rPr>
            <w:rStyle w:val="Hyperlink"/>
          </w:rPr>
          <w:t>Adding Users</w:t>
        </w:r>
        <w:r w:rsidR="001F5036">
          <w:rPr>
            <w:webHidden/>
          </w:rPr>
          <w:tab/>
        </w:r>
        <w:r w:rsidR="001F5036">
          <w:rPr>
            <w:webHidden/>
          </w:rPr>
          <w:fldChar w:fldCharType="begin"/>
        </w:r>
        <w:r w:rsidR="001F5036">
          <w:rPr>
            <w:webHidden/>
          </w:rPr>
          <w:instrText xml:space="preserve"> PAGEREF _Toc406751531 \h </w:instrText>
        </w:r>
        <w:r w:rsidR="001F5036">
          <w:rPr>
            <w:webHidden/>
          </w:rPr>
        </w:r>
        <w:r w:rsidR="001F5036">
          <w:rPr>
            <w:webHidden/>
          </w:rPr>
          <w:fldChar w:fldCharType="separate"/>
        </w:r>
        <w:r w:rsidR="00074E6A">
          <w:rPr>
            <w:webHidden/>
          </w:rPr>
          <w:t>66</w:t>
        </w:r>
        <w:r w:rsidR="001F5036">
          <w:rPr>
            <w:webHidden/>
          </w:rPr>
          <w:fldChar w:fldCharType="end"/>
        </w:r>
      </w:hyperlink>
    </w:p>
    <w:p w14:paraId="333BB3EE" w14:textId="77777777" w:rsidR="001F5036" w:rsidRPr="0051465B" w:rsidRDefault="00F65383">
      <w:pPr>
        <w:pStyle w:val="TOC2"/>
        <w:rPr>
          <w:rFonts w:ascii="Calibri" w:hAnsi="Calibri"/>
          <w:color w:val="auto"/>
          <w:sz w:val="22"/>
          <w:szCs w:val="22"/>
        </w:rPr>
      </w:pPr>
      <w:hyperlink w:anchor="_Toc406751532" w:history="1">
        <w:r w:rsidR="001F5036" w:rsidRPr="00E61CCE">
          <w:rPr>
            <w:rStyle w:val="Hyperlink"/>
          </w:rPr>
          <w:t>Deactivating Users</w:t>
        </w:r>
        <w:r w:rsidR="001F5036">
          <w:rPr>
            <w:webHidden/>
          </w:rPr>
          <w:tab/>
        </w:r>
        <w:r w:rsidR="001F5036">
          <w:rPr>
            <w:webHidden/>
          </w:rPr>
          <w:fldChar w:fldCharType="begin"/>
        </w:r>
        <w:r w:rsidR="001F5036">
          <w:rPr>
            <w:webHidden/>
          </w:rPr>
          <w:instrText xml:space="preserve"> PAGEREF _Toc406751532 \h </w:instrText>
        </w:r>
        <w:r w:rsidR="001F5036">
          <w:rPr>
            <w:webHidden/>
          </w:rPr>
        </w:r>
        <w:r w:rsidR="001F5036">
          <w:rPr>
            <w:webHidden/>
          </w:rPr>
          <w:fldChar w:fldCharType="separate"/>
        </w:r>
        <w:r w:rsidR="00074E6A">
          <w:rPr>
            <w:webHidden/>
          </w:rPr>
          <w:t>67</w:t>
        </w:r>
        <w:r w:rsidR="001F5036">
          <w:rPr>
            <w:webHidden/>
          </w:rPr>
          <w:fldChar w:fldCharType="end"/>
        </w:r>
      </w:hyperlink>
    </w:p>
    <w:p w14:paraId="147270C7" w14:textId="77777777" w:rsidR="001F5036" w:rsidRPr="0051465B" w:rsidRDefault="00F65383">
      <w:pPr>
        <w:pStyle w:val="TOC2"/>
        <w:rPr>
          <w:rFonts w:ascii="Calibri" w:hAnsi="Calibri"/>
          <w:color w:val="auto"/>
          <w:sz w:val="22"/>
          <w:szCs w:val="22"/>
        </w:rPr>
      </w:pPr>
      <w:hyperlink w:anchor="_Toc406751533" w:history="1">
        <w:r w:rsidR="001F5036" w:rsidRPr="00E61CCE">
          <w:rPr>
            <w:rStyle w:val="Hyperlink"/>
          </w:rPr>
          <w:t>Admin Permissions for Admin Applications</w:t>
        </w:r>
        <w:r w:rsidR="001F5036">
          <w:rPr>
            <w:webHidden/>
          </w:rPr>
          <w:tab/>
        </w:r>
        <w:r w:rsidR="001F5036">
          <w:rPr>
            <w:webHidden/>
          </w:rPr>
          <w:fldChar w:fldCharType="begin"/>
        </w:r>
        <w:r w:rsidR="001F5036">
          <w:rPr>
            <w:webHidden/>
          </w:rPr>
          <w:instrText xml:space="preserve"> PAGEREF _Toc406751533 \h </w:instrText>
        </w:r>
        <w:r w:rsidR="001F5036">
          <w:rPr>
            <w:webHidden/>
          </w:rPr>
        </w:r>
        <w:r w:rsidR="001F5036">
          <w:rPr>
            <w:webHidden/>
          </w:rPr>
          <w:fldChar w:fldCharType="separate"/>
        </w:r>
        <w:r w:rsidR="00074E6A">
          <w:rPr>
            <w:webHidden/>
          </w:rPr>
          <w:t>68</w:t>
        </w:r>
        <w:r w:rsidR="001F5036">
          <w:rPr>
            <w:webHidden/>
          </w:rPr>
          <w:fldChar w:fldCharType="end"/>
        </w:r>
      </w:hyperlink>
    </w:p>
    <w:p w14:paraId="055D486E" w14:textId="77777777" w:rsidR="001F5036" w:rsidRPr="0051465B" w:rsidRDefault="00F65383">
      <w:pPr>
        <w:pStyle w:val="TOC1"/>
        <w:tabs>
          <w:tab w:val="right" w:leader="dot" w:pos="9350"/>
        </w:tabs>
        <w:rPr>
          <w:rFonts w:ascii="Calibri" w:hAnsi="Calibri"/>
          <w:b w:val="0"/>
          <w:bCs w:val="0"/>
          <w:noProof/>
          <w:color w:val="auto"/>
          <w:sz w:val="22"/>
          <w:szCs w:val="22"/>
        </w:rPr>
      </w:pPr>
      <w:hyperlink w:anchor="_Toc406751534" w:history="1">
        <w:r w:rsidR="001F5036" w:rsidRPr="00E61CCE">
          <w:rPr>
            <w:rStyle w:val="Hyperlink"/>
            <w:noProof/>
          </w:rPr>
          <w:t>Administrator Options for Reporting</w:t>
        </w:r>
        <w:r w:rsidR="001F5036">
          <w:rPr>
            <w:noProof/>
            <w:webHidden/>
          </w:rPr>
          <w:tab/>
        </w:r>
        <w:r w:rsidR="001F5036">
          <w:rPr>
            <w:noProof/>
            <w:webHidden/>
          </w:rPr>
          <w:fldChar w:fldCharType="begin"/>
        </w:r>
        <w:r w:rsidR="001F5036">
          <w:rPr>
            <w:noProof/>
            <w:webHidden/>
          </w:rPr>
          <w:instrText xml:space="preserve"> PAGEREF _Toc406751534 \h </w:instrText>
        </w:r>
        <w:r w:rsidR="001F5036">
          <w:rPr>
            <w:noProof/>
            <w:webHidden/>
          </w:rPr>
        </w:r>
        <w:r w:rsidR="001F5036">
          <w:rPr>
            <w:noProof/>
            <w:webHidden/>
          </w:rPr>
          <w:fldChar w:fldCharType="separate"/>
        </w:r>
        <w:r w:rsidR="00074E6A">
          <w:rPr>
            <w:noProof/>
            <w:webHidden/>
          </w:rPr>
          <w:t>69</w:t>
        </w:r>
        <w:r w:rsidR="001F5036">
          <w:rPr>
            <w:noProof/>
            <w:webHidden/>
          </w:rPr>
          <w:fldChar w:fldCharType="end"/>
        </w:r>
      </w:hyperlink>
    </w:p>
    <w:p w14:paraId="66B05809" w14:textId="77777777" w:rsidR="001F5036" w:rsidRPr="0051465B" w:rsidRDefault="00F65383">
      <w:pPr>
        <w:pStyle w:val="TOC2"/>
        <w:rPr>
          <w:rFonts w:ascii="Calibri" w:hAnsi="Calibri"/>
          <w:color w:val="auto"/>
          <w:sz w:val="22"/>
          <w:szCs w:val="22"/>
        </w:rPr>
      </w:pPr>
      <w:hyperlink w:anchor="_Toc406751535" w:history="1">
        <w:r w:rsidR="001F5036" w:rsidRPr="00E61CCE">
          <w:rPr>
            <w:rStyle w:val="Hyperlink"/>
          </w:rPr>
          <w:t>Creating Ad-Hoc/Custom Reports from Scratch</w:t>
        </w:r>
        <w:r w:rsidR="001F5036">
          <w:rPr>
            <w:webHidden/>
          </w:rPr>
          <w:tab/>
        </w:r>
        <w:r w:rsidR="001F5036">
          <w:rPr>
            <w:webHidden/>
          </w:rPr>
          <w:fldChar w:fldCharType="begin"/>
        </w:r>
        <w:r w:rsidR="001F5036">
          <w:rPr>
            <w:webHidden/>
          </w:rPr>
          <w:instrText xml:space="preserve"> PAGEREF _Toc406751535 \h </w:instrText>
        </w:r>
        <w:r w:rsidR="001F5036">
          <w:rPr>
            <w:webHidden/>
          </w:rPr>
        </w:r>
        <w:r w:rsidR="001F5036">
          <w:rPr>
            <w:webHidden/>
          </w:rPr>
          <w:fldChar w:fldCharType="separate"/>
        </w:r>
        <w:r w:rsidR="00074E6A">
          <w:rPr>
            <w:webHidden/>
          </w:rPr>
          <w:t>77</w:t>
        </w:r>
        <w:r w:rsidR="001F5036">
          <w:rPr>
            <w:webHidden/>
          </w:rPr>
          <w:fldChar w:fldCharType="end"/>
        </w:r>
      </w:hyperlink>
    </w:p>
    <w:p w14:paraId="162E3454" w14:textId="77777777" w:rsidR="001F5036" w:rsidRPr="0051465B" w:rsidRDefault="00F65383">
      <w:pPr>
        <w:pStyle w:val="TOC2"/>
        <w:rPr>
          <w:rFonts w:ascii="Calibri" w:hAnsi="Calibri"/>
          <w:color w:val="auto"/>
          <w:sz w:val="22"/>
          <w:szCs w:val="22"/>
        </w:rPr>
      </w:pPr>
      <w:hyperlink w:anchor="_Toc406751536" w:history="1">
        <w:r w:rsidR="001F5036" w:rsidRPr="00E61CCE">
          <w:rPr>
            <w:rStyle w:val="Hyperlink"/>
          </w:rPr>
          <w:t>Adding Parameters to Existing Reports:</w:t>
        </w:r>
        <w:r w:rsidR="001F5036">
          <w:rPr>
            <w:webHidden/>
          </w:rPr>
          <w:tab/>
        </w:r>
        <w:r w:rsidR="001F5036">
          <w:rPr>
            <w:webHidden/>
          </w:rPr>
          <w:fldChar w:fldCharType="begin"/>
        </w:r>
        <w:r w:rsidR="001F5036">
          <w:rPr>
            <w:webHidden/>
          </w:rPr>
          <w:instrText xml:space="preserve"> PAGEREF _Toc406751536 \h </w:instrText>
        </w:r>
        <w:r w:rsidR="001F5036">
          <w:rPr>
            <w:webHidden/>
          </w:rPr>
        </w:r>
        <w:r w:rsidR="001F5036">
          <w:rPr>
            <w:webHidden/>
          </w:rPr>
          <w:fldChar w:fldCharType="separate"/>
        </w:r>
        <w:r w:rsidR="00074E6A">
          <w:rPr>
            <w:webHidden/>
          </w:rPr>
          <w:t>79</w:t>
        </w:r>
        <w:r w:rsidR="001F5036">
          <w:rPr>
            <w:webHidden/>
          </w:rPr>
          <w:fldChar w:fldCharType="end"/>
        </w:r>
      </w:hyperlink>
    </w:p>
    <w:p w14:paraId="059A32F1" w14:textId="77777777" w:rsidR="008A2373" w:rsidRDefault="00222593" w:rsidP="00862F64">
      <w:pPr>
        <w:widowControl w:val="0"/>
        <w:jc w:val="center"/>
        <w:rPr>
          <w:rFonts w:ascii="Times New Roman" w:hAnsi="Times New Roman"/>
          <w:b/>
          <w:sz w:val="28"/>
          <w:szCs w:val="24"/>
        </w:rPr>
      </w:pPr>
      <w:r>
        <w:rPr>
          <w:rFonts w:ascii="Times New Roman" w:hAnsi="Times New Roman"/>
          <w:b/>
          <w:sz w:val="28"/>
          <w:szCs w:val="24"/>
        </w:rPr>
        <w:fldChar w:fldCharType="end"/>
      </w:r>
    </w:p>
    <w:p w14:paraId="07A0F26A" w14:textId="77777777" w:rsidR="00FB0586" w:rsidRDefault="00FB0586" w:rsidP="00862F64">
      <w:pPr>
        <w:widowControl w:val="0"/>
        <w:jc w:val="center"/>
        <w:rPr>
          <w:rFonts w:ascii="Times New Roman" w:hAnsi="Times New Roman"/>
          <w:b/>
          <w:sz w:val="28"/>
          <w:szCs w:val="24"/>
        </w:rPr>
      </w:pPr>
    </w:p>
    <w:p w14:paraId="44807C16" w14:textId="77777777" w:rsidR="00FB0586" w:rsidRPr="0088500A" w:rsidRDefault="00FB0586" w:rsidP="00862F64">
      <w:pPr>
        <w:widowControl w:val="0"/>
        <w:jc w:val="center"/>
        <w:rPr>
          <w:rFonts w:cs="Arial"/>
          <w:b/>
          <w:sz w:val="32"/>
          <w:szCs w:val="32"/>
        </w:rPr>
      </w:pPr>
      <w:r w:rsidRPr="0088500A">
        <w:rPr>
          <w:rFonts w:cs="Arial"/>
          <w:b/>
          <w:sz w:val="32"/>
          <w:szCs w:val="32"/>
        </w:rPr>
        <w:t>List of Figures</w:t>
      </w:r>
    </w:p>
    <w:p w14:paraId="10253EF2" w14:textId="77777777" w:rsidR="00FB0586" w:rsidRPr="00FB0586" w:rsidRDefault="00FB0586" w:rsidP="00862F64">
      <w:pPr>
        <w:widowControl w:val="0"/>
        <w:jc w:val="center"/>
        <w:rPr>
          <w:rFonts w:cs="Arial"/>
          <w:noProof/>
        </w:rPr>
      </w:pPr>
    </w:p>
    <w:p w14:paraId="7FEC936A" w14:textId="77777777" w:rsidR="00AA114C" w:rsidRPr="0051465B" w:rsidRDefault="008A2373">
      <w:pPr>
        <w:pStyle w:val="TableofFigures"/>
        <w:tabs>
          <w:tab w:val="right" w:leader="dot" w:pos="9350"/>
        </w:tabs>
        <w:rPr>
          <w:rFonts w:ascii="Calibri" w:hAnsi="Calibri"/>
          <w:bCs w:val="0"/>
          <w:noProof/>
          <w:color w:val="auto"/>
          <w:szCs w:val="22"/>
        </w:rPr>
      </w:pPr>
      <w:r>
        <w:rPr>
          <w:rFonts w:ascii="Times New Roman" w:hAnsi="Times New Roman"/>
          <w:noProof/>
        </w:rPr>
        <w:fldChar w:fldCharType="begin"/>
      </w:r>
      <w:r>
        <w:rPr>
          <w:rFonts w:ascii="Times New Roman" w:hAnsi="Times New Roman"/>
          <w:noProof/>
        </w:rPr>
        <w:instrText xml:space="preserve"> TOC \h \z \c "Figure" </w:instrText>
      </w:r>
      <w:r>
        <w:rPr>
          <w:rFonts w:ascii="Times New Roman" w:hAnsi="Times New Roman"/>
          <w:noProof/>
        </w:rPr>
        <w:fldChar w:fldCharType="separate"/>
      </w:r>
      <w:hyperlink w:anchor="_Toc406762375" w:history="1">
        <w:r w:rsidR="00AA114C" w:rsidRPr="00AA114C">
          <w:rPr>
            <w:rStyle w:val="Hyperlink"/>
            <w:noProof/>
          </w:rPr>
          <w:t>Figure 1: Accessing the VCL Call Log</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_Toc406762375 \h </w:instrText>
        </w:r>
        <w:r w:rsidR="00AA114C" w:rsidRPr="00AA114C">
          <w:rPr>
            <w:noProof/>
            <w:webHidden/>
          </w:rPr>
        </w:r>
        <w:r w:rsidR="00AA114C" w:rsidRPr="00AA114C">
          <w:rPr>
            <w:noProof/>
            <w:webHidden/>
          </w:rPr>
          <w:fldChar w:fldCharType="separate"/>
        </w:r>
        <w:r w:rsidR="00AA114C" w:rsidRPr="00AA114C">
          <w:rPr>
            <w:noProof/>
            <w:webHidden/>
          </w:rPr>
          <w:t>10</w:t>
        </w:r>
        <w:r w:rsidR="00AA114C" w:rsidRPr="00AA114C">
          <w:rPr>
            <w:noProof/>
            <w:webHidden/>
          </w:rPr>
          <w:fldChar w:fldCharType="end"/>
        </w:r>
      </w:hyperlink>
    </w:p>
    <w:p w14:paraId="31E050FB"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76" w:history="1">
        <w:r w:rsidR="00AA114C" w:rsidRPr="00AA114C">
          <w:rPr>
            <w:rStyle w:val="Hyperlink"/>
            <w:noProof/>
          </w:rPr>
          <w:t>Figure 2: VistA Login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_Toc406762376 \h </w:instrText>
        </w:r>
        <w:r w:rsidR="00AA114C" w:rsidRPr="00AA114C">
          <w:rPr>
            <w:noProof/>
            <w:webHidden/>
          </w:rPr>
        </w:r>
        <w:r w:rsidR="00AA114C" w:rsidRPr="00AA114C">
          <w:rPr>
            <w:noProof/>
            <w:webHidden/>
          </w:rPr>
          <w:fldChar w:fldCharType="separate"/>
        </w:r>
        <w:r w:rsidR="00AA114C" w:rsidRPr="00AA114C">
          <w:rPr>
            <w:noProof/>
            <w:webHidden/>
          </w:rPr>
          <w:t>10</w:t>
        </w:r>
        <w:r w:rsidR="00AA114C" w:rsidRPr="00AA114C">
          <w:rPr>
            <w:noProof/>
            <w:webHidden/>
          </w:rPr>
          <w:fldChar w:fldCharType="end"/>
        </w:r>
      </w:hyperlink>
    </w:p>
    <w:p w14:paraId="058F7040"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77" w:history="1">
        <w:r w:rsidR="00AA114C" w:rsidRPr="00AA114C">
          <w:rPr>
            <w:rStyle w:val="Hyperlink"/>
            <w:noProof/>
          </w:rPr>
          <w:t>Figure 3: Report Menu</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_Toc406762377 \h </w:instrText>
        </w:r>
        <w:r w:rsidR="00AA114C" w:rsidRPr="00AA114C">
          <w:rPr>
            <w:noProof/>
            <w:webHidden/>
          </w:rPr>
        </w:r>
        <w:r w:rsidR="00AA114C" w:rsidRPr="00AA114C">
          <w:rPr>
            <w:noProof/>
            <w:webHidden/>
          </w:rPr>
          <w:fldChar w:fldCharType="separate"/>
        </w:r>
        <w:r w:rsidR="00AA114C" w:rsidRPr="00AA114C">
          <w:rPr>
            <w:noProof/>
            <w:webHidden/>
          </w:rPr>
          <w:t>11</w:t>
        </w:r>
        <w:r w:rsidR="00AA114C" w:rsidRPr="00AA114C">
          <w:rPr>
            <w:noProof/>
            <w:webHidden/>
          </w:rPr>
          <w:fldChar w:fldCharType="end"/>
        </w:r>
      </w:hyperlink>
    </w:p>
    <w:p w14:paraId="6AD1EA2A"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78" w:history="1">
        <w:r w:rsidR="00AA114C" w:rsidRPr="00AA114C">
          <w:rPr>
            <w:rStyle w:val="Hyperlink"/>
            <w:noProof/>
          </w:rPr>
          <w:t>Figure 4: Reports Menu Links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_Toc406762378 \h </w:instrText>
        </w:r>
        <w:r w:rsidR="00AA114C" w:rsidRPr="00AA114C">
          <w:rPr>
            <w:noProof/>
            <w:webHidden/>
          </w:rPr>
        </w:r>
        <w:r w:rsidR="00AA114C" w:rsidRPr="00AA114C">
          <w:rPr>
            <w:noProof/>
            <w:webHidden/>
          </w:rPr>
          <w:fldChar w:fldCharType="separate"/>
        </w:r>
        <w:r w:rsidR="00AA114C" w:rsidRPr="00AA114C">
          <w:rPr>
            <w:noProof/>
            <w:webHidden/>
          </w:rPr>
          <w:t>11</w:t>
        </w:r>
        <w:r w:rsidR="00AA114C" w:rsidRPr="00AA114C">
          <w:rPr>
            <w:noProof/>
            <w:webHidden/>
          </w:rPr>
          <w:fldChar w:fldCharType="end"/>
        </w:r>
      </w:hyperlink>
    </w:p>
    <w:p w14:paraId="12113FD4"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79" w:history="1">
        <w:r w:rsidR="00AA114C" w:rsidRPr="00AA114C">
          <w:rPr>
            <w:rStyle w:val="Hyperlink"/>
            <w:noProof/>
          </w:rPr>
          <w:t>Figure 5: Record Follow-Up</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_Toc406762379 \h </w:instrText>
        </w:r>
        <w:r w:rsidR="00AA114C" w:rsidRPr="00AA114C">
          <w:rPr>
            <w:noProof/>
            <w:webHidden/>
          </w:rPr>
        </w:r>
        <w:r w:rsidR="00AA114C" w:rsidRPr="00AA114C">
          <w:rPr>
            <w:noProof/>
            <w:webHidden/>
          </w:rPr>
          <w:fldChar w:fldCharType="separate"/>
        </w:r>
        <w:r w:rsidR="00AA114C" w:rsidRPr="00AA114C">
          <w:rPr>
            <w:noProof/>
            <w:webHidden/>
          </w:rPr>
          <w:t>12</w:t>
        </w:r>
        <w:r w:rsidR="00AA114C" w:rsidRPr="00AA114C">
          <w:rPr>
            <w:noProof/>
            <w:webHidden/>
          </w:rPr>
          <w:fldChar w:fldCharType="end"/>
        </w:r>
      </w:hyperlink>
    </w:p>
    <w:p w14:paraId="3ACA5127"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0" w:history="1">
        <w:r w:rsidR="00AA114C" w:rsidRPr="00AA114C">
          <w:rPr>
            <w:rStyle w:val="Hyperlink"/>
            <w:noProof/>
          </w:rPr>
          <w:t>Figure 6: Document Follow-up</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_Toc406762380 \h </w:instrText>
        </w:r>
        <w:r w:rsidR="00AA114C" w:rsidRPr="00AA114C">
          <w:rPr>
            <w:noProof/>
            <w:webHidden/>
          </w:rPr>
        </w:r>
        <w:r w:rsidR="00AA114C" w:rsidRPr="00AA114C">
          <w:rPr>
            <w:noProof/>
            <w:webHidden/>
          </w:rPr>
          <w:fldChar w:fldCharType="separate"/>
        </w:r>
        <w:r w:rsidR="00AA114C" w:rsidRPr="00AA114C">
          <w:rPr>
            <w:noProof/>
            <w:webHidden/>
          </w:rPr>
          <w:t>12</w:t>
        </w:r>
        <w:r w:rsidR="00AA114C" w:rsidRPr="00AA114C">
          <w:rPr>
            <w:noProof/>
            <w:webHidden/>
          </w:rPr>
          <w:fldChar w:fldCharType="end"/>
        </w:r>
      </w:hyperlink>
    </w:p>
    <w:p w14:paraId="7E98144A"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1" w:history="1">
        <w:r w:rsidR="00AA114C" w:rsidRPr="00AA114C">
          <w:rPr>
            <w:rStyle w:val="Hyperlink"/>
            <w:noProof/>
          </w:rPr>
          <w:t>Figure 7: Compassionate Care Follow-up</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_Toc406762381 \h </w:instrText>
        </w:r>
        <w:r w:rsidR="00AA114C" w:rsidRPr="00AA114C">
          <w:rPr>
            <w:noProof/>
            <w:webHidden/>
          </w:rPr>
        </w:r>
        <w:r w:rsidR="00AA114C" w:rsidRPr="00AA114C">
          <w:rPr>
            <w:noProof/>
            <w:webHidden/>
          </w:rPr>
          <w:fldChar w:fldCharType="separate"/>
        </w:r>
        <w:r w:rsidR="00AA114C" w:rsidRPr="00AA114C">
          <w:rPr>
            <w:noProof/>
            <w:webHidden/>
          </w:rPr>
          <w:t>12</w:t>
        </w:r>
        <w:r w:rsidR="00AA114C" w:rsidRPr="00AA114C">
          <w:rPr>
            <w:noProof/>
            <w:webHidden/>
          </w:rPr>
          <w:fldChar w:fldCharType="end"/>
        </w:r>
      </w:hyperlink>
    </w:p>
    <w:p w14:paraId="2B4F53E5"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2" w:history="1">
        <w:r w:rsidR="00AA114C" w:rsidRPr="00AA114C">
          <w:rPr>
            <w:rStyle w:val="Hyperlink"/>
            <w:noProof/>
          </w:rPr>
          <w:t>Figure 8: Compassionate Care Call Detail</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_Toc406762382 \h </w:instrText>
        </w:r>
        <w:r w:rsidR="00AA114C" w:rsidRPr="00AA114C">
          <w:rPr>
            <w:noProof/>
            <w:webHidden/>
          </w:rPr>
        </w:r>
        <w:r w:rsidR="00AA114C" w:rsidRPr="00AA114C">
          <w:rPr>
            <w:noProof/>
            <w:webHidden/>
          </w:rPr>
          <w:fldChar w:fldCharType="separate"/>
        </w:r>
        <w:r w:rsidR="00AA114C" w:rsidRPr="00AA114C">
          <w:rPr>
            <w:noProof/>
            <w:webHidden/>
          </w:rPr>
          <w:t>12</w:t>
        </w:r>
        <w:r w:rsidR="00AA114C" w:rsidRPr="00AA114C">
          <w:rPr>
            <w:noProof/>
            <w:webHidden/>
          </w:rPr>
          <w:fldChar w:fldCharType="end"/>
        </w:r>
      </w:hyperlink>
    </w:p>
    <w:p w14:paraId="1D523928"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3" w:history="1">
        <w:r w:rsidR="00AA114C" w:rsidRPr="00AA114C">
          <w:rPr>
            <w:rStyle w:val="Hyperlink"/>
            <w:noProof/>
          </w:rPr>
          <w:t>Figure 9: Search for My Calls between Dates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_Toc406762383 \h </w:instrText>
        </w:r>
        <w:r w:rsidR="00AA114C" w:rsidRPr="00AA114C">
          <w:rPr>
            <w:noProof/>
            <w:webHidden/>
          </w:rPr>
        </w:r>
        <w:r w:rsidR="00AA114C" w:rsidRPr="00AA114C">
          <w:rPr>
            <w:noProof/>
            <w:webHidden/>
          </w:rPr>
          <w:fldChar w:fldCharType="separate"/>
        </w:r>
        <w:r w:rsidR="00AA114C" w:rsidRPr="00AA114C">
          <w:rPr>
            <w:noProof/>
            <w:webHidden/>
          </w:rPr>
          <w:t>13</w:t>
        </w:r>
        <w:r w:rsidR="00AA114C" w:rsidRPr="00AA114C">
          <w:rPr>
            <w:noProof/>
            <w:webHidden/>
          </w:rPr>
          <w:fldChar w:fldCharType="end"/>
        </w:r>
      </w:hyperlink>
    </w:p>
    <w:p w14:paraId="76677983"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4" w:history="1">
        <w:r w:rsidR="00AA114C" w:rsidRPr="00AA114C">
          <w:rPr>
            <w:rStyle w:val="Hyperlink"/>
            <w:noProof/>
          </w:rPr>
          <w:t>Figure 10: Source of Call Drop-Down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_Toc406762384 \h </w:instrText>
        </w:r>
        <w:r w:rsidR="00AA114C" w:rsidRPr="00AA114C">
          <w:rPr>
            <w:noProof/>
            <w:webHidden/>
          </w:rPr>
        </w:r>
        <w:r w:rsidR="00AA114C" w:rsidRPr="00AA114C">
          <w:rPr>
            <w:noProof/>
            <w:webHidden/>
          </w:rPr>
          <w:fldChar w:fldCharType="separate"/>
        </w:r>
        <w:r w:rsidR="00AA114C" w:rsidRPr="00AA114C">
          <w:rPr>
            <w:noProof/>
            <w:webHidden/>
          </w:rPr>
          <w:t>14</w:t>
        </w:r>
        <w:r w:rsidR="00AA114C" w:rsidRPr="00AA114C">
          <w:rPr>
            <w:noProof/>
            <w:webHidden/>
          </w:rPr>
          <w:fldChar w:fldCharType="end"/>
        </w:r>
      </w:hyperlink>
    </w:p>
    <w:p w14:paraId="7AAD8974"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5" w:history="1">
        <w:r w:rsidR="00AA114C" w:rsidRPr="00AA114C">
          <w:rPr>
            <w:rStyle w:val="Hyperlink"/>
            <w:noProof/>
          </w:rPr>
          <w:t>Figure 11: Select Veteran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_Toc406762385 \h </w:instrText>
        </w:r>
        <w:r w:rsidR="00AA114C" w:rsidRPr="00AA114C">
          <w:rPr>
            <w:noProof/>
            <w:webHidden/>
          </w:rPr>
        </w:r>
        <w:r w:rsidR="00AA114C" w:rsidRPr="00AA114C">
          <w:rPr>
            <w:noProof/>
            <w:webHidden/>
          </w:rPr>
          <w:fldChar w:fldCharType="separate"/>
        </w:r>
        <w:r w:rsidR="00AA114C" w:rsidRPr="00AA114C">
          <w:rPr>
            <w:noProof/>
            <w:webHidden/>
          </w:rPr>
          <w:t>15</w:t>
        </w:r>
        <w:r w:rsidR="00AA114C" w:rsidRPr="00AA114C">
          <w:rPr>
            <w:noProof/>
            <w:webHidden/>
          </w:rPr>
          <w:fldChar w:fldCharType="end"/>
        </w:r>
      </w:hyperlink>
    </w:p>
    <w:p w14:paraId="6E7F1283"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6" w:history="1">
        <w:r w:rsidR="00AA114C" w:rsidRPr="00AA114C">
          <w:rPr>
            <w:rStyle w:val="Hyperlink"/>
            <w:noProof/>
          </w:rPr>
          <w:t>Figure 12: Check for Previous Calls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_Toc406762386 \h </w:instrText>
        </w:r>
        <w:r w:rsidR="00AA114C" w:rsidRPr="00AA114C">
          <w:rPr>
            <w:noProof/>
            <w:webHidden/>
          </w:rPr>
        </w:r>
        <w:r w:rsidR="00AA114C" w:rsidRPr="00AA114C">
          <w:rPr>
            <w:noProof/>
            <w:webHidden/>
          </w:rPr>
          <w:fldChar w:fldCharType="separate"/>
        </w:r>
        <w:r w:rsidR="00AA114C" w:rsidRPr="00AA114C">
          <w:rPr>
            <w:noProof/>
            <w:webHidden/>
          </w:rPr>
          <w:t>16</w:t>
        </w:r>
        <w:r w:rsidR="00AA114C" w:rsidRPr="00AA114C">
          <w:rPr>
            <w:noProof/>
            <w:webHidden/>
          </w:rPr>
          <w:fldChar w:fldCharType="end"/>
        </w:r>
      </w:hyperlink>
    </w:p>
    <w:p w14:paraId="1BF610AC"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7" w:history="1">
        <w:r w:rsidR="00AA114C" w:rsidRPr="00AA114C">
          <w:rPr>
            <w:rStyle w:val="Hyperlink"/>
            <w:noProof/>
          </w:rPr>
          <w:t>Figure 13: Relationship to Vet</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_Toc406762387 \h </w:instrText>
        </w:r>
        <w:r w:rsidR="00AA114C" w:rsidRPr="00AA114C">
          <w:rPr>
            <w:noProof/>
            <w:webHidden/>
          </w:rPr>
        </w:r>
        <w:r w:rsidR="00AA114C" w:rsidRPr="00AA114C">
          <w:rPr>
            <w:noProof/>
            <w:webHidden/>
          </w:rPr>
          <w:fldChar w:fldCharType="separate"/>
        </w:r>
        <w:r w:rsidR="00AA114C" w:rsidRPr="00AA114C">
          <w:rPr>
            <w:noProof/>
            <w:webHidden/>
          </w:rPr>
          <w:t>17</w:t>
        </w:r>
        <w:r w:rsidR="00AA114C" w:rsidRPr="00AA114C">
          <w:rPr>
            <w:noProof/>
            <w:webHidden/>
          </w:rPr>
          <w:fldChar w:fldCharType="end"/>
        </w:r>
      </w:hyperlink>
    </w:p>
    <w:p w14:paraId="49EA4B4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8" w:history="1">
        <w:r w:rsidR="00AA114C" w:rsidRPr="00AA114C">
          <w:rPr>
            <w:rStyle w:val="Hyperlink"/>
            <w:noProof/>
          </w:rPr>
          <w:t>Figure 14: Best way to Contact</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_Toc406762388 \h </w:instrText>
        </w:r>
        <w:r w:rsidR="00AA114C" w:rsidRPr="00AA114C">
          <w:rPr>
            <w:noProof/>
            <w:webHidden/>
          </w:rPr>
        </w:r>
        <w:r w:rsidR="00AA114C" w:rsidRPr="00AA114C">
          <w:rPr>
            <w:noProof/>
            <w:webHidden/>
          </w:rPr>
          <w:fldChar w:fldCharType="separate"/>
        </w:r>
        <w:r w:rsidR="00AA114C" w:rsidRPr="00AA114C">
          <w:rPr>
            <w:noProof/>
            <w:webHidden/>
          </w:rPr>
          <w:t>17</w:t>
        </w:r>
        <w:r w:rsidR="00AA114C" w:rsidRPr="00AA114C">
          <w:rPr>
            <w:noProof/>
            <w:webHidden/>
          </w:rPr>
          <w:fldChar w:fldCharType="end"/>
        </w:r>
      </w:hyperlink>
    </w:p>
    <w:p w14:paraId="3C57F1B6"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89" w:history="1">
        <w:r w:rsidR="00AA114C" w:rsidRPr="00AA114C">
          <w:rPr>
            <w:rStyle w:val="Hyperlink"/>
            <w:noProof/>
          </w:rPr>
          <w:t>Figure 15: Veteran Info</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_Toc406762389 \h </w:instrText>
        </w:r>
        <w:r w:rsidR="00AA114C" w:rsidRPr="00AA114C">
          <w:rPr>
            <w:noProof/>
            <w:webHidden/>
          </w:rPr>
        </w:r>
        <w:r w:rsidR="00AA114C" w:rsidRPr="00AA114C">
          <w:rPr>
            <w:noProof/>
            <w:webHidden/>
          </w:rPr>
          <w:fldChar w:fldCharType="separate"/>
        </w:r>
        <w:r w:rsidR="00AA114C" w:rsidRPr="00AA114C">
          <w:rPr>
            <w:noProof/>
            <w:webHidden/>
          </w:rPr>
          <w:t>18</w:t>
        </w:r>
        <w:r w:rsidR="00AA114C" w:rsidRPr="00AA114C">
          <w:rPr>
            <w:noProof/>
            <w:webHidden/>
          </w:rPr>
          <w:fldChar w:fldCharType="end"/>
        </w:r>
      </w:hyperlink>
    </w:p>
    <w:p w14:paraId="14E0AF0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0" w:history="1">
        <w:r w:rsidR="00AA114C" w:rsidRPr="00AA114C">
          <w:rPr>
            <w:rStyle w:val="Hyperlink"/>
            <w:noProof/>
          </w:rPr>
          <w:t>Figure 16: What Prompted Call?</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_Toc406762390 \h </w:instrText>
        </w:r>
        <w:r w:rsidR="00AA114C" w:rsidRPr="00AA114C">
          <w:rPr>
            <w:noProof/>
            <w:webHidden/>
          </w:rPr>
        </w:r>
        <w:r w:rsidR="00AA114C" w:rsidRPr="00AA114C">
          <w:rPr>
            <w:noProof/>
            <w:webHidden/>
          </w:rPr>
          <w:fldChar w:fldCharType="separate"/>
        </w:r>
        <w:r w:rsidR="00AA114C" w:rsidRPr="00AA114C">
          <w:rPr>
            <w:noProof/>
            <w:webHidden/>
          </w:rPr>
          <w:t>20</w:t>
        </w:r>
        <w:r w:rsidR="00AA114C" w:rsidRPr="00AA114C">
          <w:rPr>
            <w:noProof/>
            <w:webHidden/>
          </w:rPr>
          <w:fldChar w:fldCharType="end"/>
        </w:r>
      </w:hyperlink>
    </w:p>
    <w:p w14:paraId="0AA8810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1" w:history="1">
        <w:r w:rsidR="00AA114C" w:rsidRPr="00AA114C">
          <w:rPr>
            <w:rStyle w:val="Hyperlink"/>
            <w:noProof/>
          </w:rPr>
          <w:t>Figure 17: Suicide Risk Assessment Screening Questions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_Toc406762391 \h </w:instrText>
        </w:r>
        <w:r w:rsidR="00AA114C" w:rsidRPr="00AA114C">
          <w:rPr>
            <w:noProof/>
            <w:webHidden/>
          </w:rPr>
        </w:r>
        <w:r w:rsidR="00AA114C" w:rsidRPr="00AA114C">
          <w:rPr>
            <w:noProof/>
            <w:webHidden/>
          </w:rPr>
          <w:fldChar w:fldCharType="separate"/>
        </w:r>
        <w:r w:rsidR="00AA114C" w:rsidRPr="00AA114C">
          <w:rPr>
            <w:noProof/>
            <w:webHidden/>
          </w:rPr>
          <w:t>21</w:t>
        </w:r>
        <w:r w:rsidR="00AA114C" w:rsidRPr="00AA114C">
          <w:rPr>
            <w:noProof/>
            <w:webHidden/>
          </w:rPr>
          <w:fldChar w:fldCharType="end"/>
        </w:r>
      </w:hyperlink>
    </w:p>
    <w:p w14:paraId="7D6BCF2C"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2" w:history="1">
        <w:r w:rsidR="00AA114C" w:rsidRPr="00AA114C">
          <w:rPr>
            <w:rStyle w:val="Hyperlink"/>
            <w:noProof/>
          </w:rPr>
          <w:t>Figure 18: Suicidal Desire and Suicidal Intent</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_Toc406762392 \h </w:instrText>
        </w:r>
        <w:r w:rsidR="00AA114C" w:rsidRPr="00AA114C">
          <w:rPr>
            <w:noProof/>
            <w:webHidden/>
          </w:rPr>
        </w:r>
        <w:r w:rsidR="00AA114C" w:rsidRPr="00AA114C">
          <w:rPr>
            <w:noProof/>
            <w:webHidden/>
          </w:rPr>
          <w:fldChar w:fldCharType="separate"/>
        </w:r>
        <w:r w:rsidR="00AA114C" w:rsidRPr="00AA114C">
          <w:rPr>
            <w:noProof/>
            <w:webHidden/>
          </w:rPr>
          <w:t>22</w:t>
        </w:r>
        <w:r w:rsidR="00AA114C" w:rsidRPr="00AA114C">
          <w:rPr>
            <w:noProof/>
            <w:webHidden/>
          </w:rPr>
          <w:fldChar w:fldCharType="end"/>
        </w:r>
      </w:hyperlink>
    </w:p>
    <w:p w14:paraId="2BF7CA10"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3" w:history="1">
        <w:r w:rsidR="00AA114C" w:rsidRPr="00AA114C">
          <w:rPr>
            <w:rStyle w:val="Hyperlink"/>
            <w:noProof/>
          </w:rPr>
          <w:t>Figure 19: Suicidal Capability</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_Toc406762393 \h </w:instrText>
        </w:r>
        <w:r w:rsidR="00AA114C" w:rsidRPr="00AA114C">
          <w:rPr>
            <w:noProof/>
            <w:webHidden/>
          </w:rPr>
        </w:r>
        <w:r w:rsidR="00AA114C" w:rsidRPr="00AA114C">
          <w:rPr>
            <w:noProof/>
            <w:webHidden/>
          </w:rPr>
          <w:fldChar w:fldCharType="separate"/>
        </w:r>
        <w:r w:rsidR="00AA114C" w:rsidRPr="00AA114C">
          <w:rPr>
            <w:noProof/>
            <w:webHidden/>
          </w:rPr>
          <w:t>24</w:t>
        </w:r>
        <w:r w:rsidR="00AA114C" w:rsidRPr="00AA114C">
          <w:rPr>
            <w:noProof/>
            <w:webHidden/>
          </w:rPr>
          <w:fldChar w:fldCharType="end"/>
        </w:r>
      </w:hyperlink>
    </w:p>
    <w:p w14:paraId="5C0FA40C"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4" w:history="1">
        <w:r w:rsidR="00AA114C" w:rsidRPr="00AA114C">
          <w:rPr>
            <w:rStyle w:val="Hyperlink"/>
            <w:noProof/>
          </w:rPr>
          <w:t>Figure 20: Social Supports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_Toc406762394 \h </w:instrText>
        </w:r>
        <w:r w:rsidR="00AA114C" w:rsidRPr="00AA114C">
          <w:rPr>
            <w:noProof/>
            <w:webHidden/>
          </w:rPr>
        </w:r>
        <w:r w:rsidR="00AA114C" w:rsidRPr="00AA114C">
          <w:rPr>
            <w:noProof/>
            <w:webHidden/>
          </w:rPr>
          <w:fldChar w:fldCharType="separate"/>
        </w:r>
        <w:r w:rsidR="00AA114C" w:rsidRPr="00AA114C">
          <w:rPr>
            <w:noProof/>
            <w:webHidden/>
          </w:rPr>
          <w:t>25</w:t>
        </w:r>
        <w:r w:rsidR="00AA114C" w:rsidRPr="00AA114C">
          <w:rPr>
            <w:noProof/>
            <w:webHidden/>
          </w:rPr>
          <w:fldChar w:fldCharType="end"/>
        </w:r>
      </w:hyperlink>
    </w:p>
    <w:p w14:paraId="5F155133"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5" w:history="1">
        <w:r w:rsidR="00AA114C" w:rsidRPr="00AA114C">
          <w:rPr>
            <w:rStyle w:val="Hyperlink"/>
            <w:noProof/>
          </w:rPr>
          <w:t>Figure 21: Follow-Up Questions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_Toc406762395 \h </w:instrText>
        </w:r>
        <w:r w:rsidR="00AA114C" w:rsidRPr="00AA114C">
          <w:rPr>
            <w:noProof/>
            <w:webHidden/>
          </w:rPr>
        </w:r>
        <w:r w:rsidR="00AA114C" w:rsidRPr="00AA114C">
          <w:rPr>
            <w:noProof/>
            <w:webHidden/>
          </w:rPr>
          <w:fldChar w:fldCharType="separate"/>
        </w:r>
        <w:r w:rsidR="00AA114C" w:rsidRPr="00AA114C">
          <w:rPr>
            <w:noProof/>
            <w:webHidden/>
          </w:rPr>
          <w:t>27</w:t>
        </w:r>
        <w:r w:rsidR="00AA114C" w:rsidRPr="00AA114C">
          <w:rPr>
            <w:noProof/>
            <w:webHidden/>
          </w:rPr>
          <w:fldChar w:fldCharType="end"/>
        </w:r>
      </w:hyperlink>
    </w:p>
    <w:p w14:paraId="4FD9007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6" w:history="1">
        <w:r w:rsidR="00AA114C" w:rsidRPr="00AA114C">
          <w:rPr>
            <w:rStyle w:val="Hyperlink"/>
            <w:noProof/>
          </w:rPr>
          <w:t>Figure 22: Additional Identifying and Demographic Information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_Toc406762396 \h </w:instrText>
        </w:r>
        <w:r w:rsidR="00AA114C" w:rsidRPr="00AA114C">
          <w:rPr>
            <w:noProof/>
            <w:webHidden/>
          </w:rPr>
        </w:r>
        <w:r w:rsidR="00AA114C" w:rsidRPr="00AA114C">
          <w:rPr>
            <w:noProof/>
            <w:webHidden/>
          </w:rPr>
          <w:fldChar w:fldCharType="separate"/>
        </w:r>
        <w:r w:rsidR="00AA114C" w:rsidRPr="00AA114C">
          <w:rPr>
            <w:noProof/>
            <w:webHidden/>
          </w:rPr>
          <w:t>28</w:t>
        </w:r>
        <w:r w:rsidR="00AA114C" w:rsidRPr="00AA114C">
          <w:rPr>
            <w:noProof/>
            <w:webHidden/>
          </w:rPr>
          <w:fldChar w:fldCharType="end"/>
        </w:r>
      </w:hyperlink>
    </w:p>
    <w:p w14:paraId="52F4E259"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7" w:history="1">
        <w:r w:rsidR="00AA114C" w:rsidRPr="00AA114C">
          <w:rPr>
            <w:rStyle w:val="Hyperlink"/>
            <w:noProof/>
          </w:rPr>
          <w:t>Figure 23: Decision Tree A:  Thoughts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_Toc406762397 \h </w:instrText>
        </w:r>
        <w:r w:rsidR="00AA114C" w:rsidRPr="00AA114C">
          <w:rPr>
            <w:noProof/>
            <w:webHidden/>
          </w:rPr>
        </w:r>
        <w:r w:rsidR="00AA114C" w:rsidRPr="00AA114C">
          <w:rPr>
            <w:noProof/>
            <w:webHidden/>
          </w:rPr>
          <w:fldChar w:fldCharType="separate"/>
        </w:r>
        <w:r w:rsidR="00AA114C" w:rsidRPr="00AA114C">
          <w:rPr>
            <w:noProof/>
            <w:webHidden/>
          </w:rPr>
          <w:t>30</w:t>
        </w:r>
        <w:r w:rsidR="00AA114C" w:rsidRPr="00AA114C">
          <w:rPr>
            <w:noProof/>
            <w:webHidden/>
          </w:rPr>
          <w:fldChar w:fldCharType="end"/>
        </w:r>
      </w:hyperlink>
    </w:p>
    <w:p w14:paraId="179C64D9"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8" w:history="1">
        <w:r w:rsidR="00AA114C" w:rsidRPr="00AA114C">
          <w:rPr>
            <w:rStyle w:val="Hyperlink"/>
            <w:noProof/>
          </w:rPr>
          <w:t>Figure 24: Decision Tree B: Behaviors, Without Injury</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_Toc406762398 \h </w:instrText>
        </w:r>
        <w:r w:rsidR="00AA114C" w:rsidRPr="00AA114C">
          <w:rPr>
            <w:noProof/>
            <w:webHidden/>
          </w:rPr>
        </w:r>
        <w:r w:rsidR="00AA114C" w:rsidRPr="00AA114C">
          <w:rPr>
            <w:noProof/>
            <w:webHidden/>
          </w:rPr>
          <w:fldChar w:fldCharType="separate"/>
        </w:r>
        <w:r w:rsidR="00AA114C" w:rsidRPr="00AA114C">
          <w:rPr>
            <w:noProof/>
            <w:webHidden/>
          </w:rPr>
          <w:t>31</w:t>
        </w:r>
        <w:r w:rsidR="00AA114C" w:rsidRPr="00AA114C">
          <w:rPr>
            <w:noProof/>
            <w:webHidden/>
          </w:rPr>
          <w:fldChar w:fldCharType="end"/>
        </w:r>
      </w:hyperlink>
    </w:p>
    <w:p w14:paraId="65D59D9D"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399" w:history="1">
        <w:r w:rsidR="00AA114C" w:rsidRPr="00AA114C">
          <w:rPr>
            <w:rStyle w:val="Hyperlink"/>
            <w:noProof/>
          </w:rPr>
          <w:t>Figure 25: Decision Tree C: Behaviors, With Injury</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_Toc406762399 \h </w:instrText>
        </w:r>
        <w:r w:rsidR="00AA114C" w:rsidRPr="00AA114C">
          <w:rPr>
            <w:noProof/>
            <w:webHidden/>
          </w:rPr>
        </w:r>
        <w:r w:rsidR="00AA114C" w:rsidRPr="00AA114C">
          <w:rPr>
            <w:noProof/>
            <w:webHidden/>
          </w:rPr>
          <w:fldChar w:fldCharType="separate"/>
        </w:r>
        <w:r w:rsidR="00AA114C" w:rsidRPr="00AA114C">
          <w:rPr>
            <w:noProof/>
            <w:webHidden/>
          </w:rPr>
          <w:t>32</w:t>
        </w:r>
        <w:r w:rsidR="00AA114C" w:rsidRPr="00AA114C">
          <w:rPr>
            <w:noProof/>
            <w:webHidden/>
          </w:rPr>
          <w:fldChar w:fldCharType="end"/>
        </w:r>
      </w:hyperlink>
    </w:p>
    <w:p w14:paraId="4F0C867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0" w:history="1">
        <w:r w:rsidR="00AA114C" w:rsidRPr="00AA114C">
          <w:rPr>
            <w:rStyle w:val="Hyperlink"/>
            <w:noProof/>
          </w:rPr>
          <w:t>Figure 26: SDV Classification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_Toc406762400 \h </w:instrText>
        </w:r>
        <w:r w:rsidR="00AA114C" w:rsidRPr="00AA114C">
          <w:rPr>
            <w:noProof/>
            <w:webHidden/>
          </w:rPr>
        </w:r>
        <w:r w:rsidR="00AA114C" w:rsidRPr="00AA114C">
          <w:rPr>
            <w:noProof/>
            <w:webHidden/>
          </w:rPr>
          <w:fldChar w:fldCharType="separate"/>
        </w:r>
        <w:r w:rsidR="00AA114C" w:rsidRPr="00AA114C">
          <w:rPr>
            <w:noProof/>
            <w:webHidden/>
          </w:rPr>
          <w:t>32</w:t>
        </w:r>
        <w:r w:rsidR="00AA114C" w:rsidRPr="00AA114C">
          <w:rPr>
            <w:noProof/>
            <w:webHidden/>
          </w:rPr>
          <w:fldChar w:fldCharType="end"/>
        </w:r>
      </w:hyperlink>
    </w:p>
    <w:p w14:paraId="2E9096A5"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1" w:history="1">
        <w:r w:rsidR="00AA114C" w:rsidRPr="00AA114C">
          <w:rPr>
            <w:rStyle w:val="Hyperlink"/>
            <w:noProof/>
          </w:rPr>
          <w:t>Figure 27: Outcome of Call</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_Toc406762401 \h </w:instrText>
        </w:r>
        <w:r w:rsidR="00AA114C" w:rsidRPr="00AA114C">
          <w:rPr>
            <w:noProof/>
            <w:webHidden/>
          </w:rPr>
        </w:r>
        <w:r w:rsidR="00AA114C" w:rsidRPr="00AA114C">
          <w:rPr>
            <w:noProof/>
            <w:webHidden/>
          </w:rPr>
          <w:fldChar w:fldCharType="separate"/>
        </w:r>
        <w:r w:rsidR="00AA114C" w:rsidRPr="00AA114C">
          <w:rPr>
            <w:noProof/>
            <w:webHidden/>
          </w:rPr>
          <w:t>33</w:t>
        </w:r>
        <w:r w:rsidR="00AA114C" w:rsidRPr="00AA114C">
          <w:rPr>
            <w:noProof/>
            <w:webHidden/>
          </w:rPr>
          <w:fldChar w:fldCharType="end"/>
        </w:r>
      </w:hyperlink>
    </w:p>
    <w:p w14:paraId="7BF00FFB"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2" w:history="1">
        <w:r w:rsidR="00AA114C" w:rsidRPr="00AA114C">
          <w:rPr>
            <w:rStyle w:val="Hyperlink"/>
            <w:noProof/>
          </w:rPr>
          <w:t>Figure 28: SDV Questions Example 1</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_Toc406762402 \h </w:instrText>
        </w:r>
        <w:r w:rsidR="00AA114C" w:rsidRPr="00AA114C">
          <w:rPr>
            <w:noProof/>
            <w:webHidden/>
          </w:rPr>
        </w:r>
        <w:r w:rsidR="00AA114C" w:rsidRPr="00AA114C">
          <w:rPr>
            <w:noProof/>
            <w:webHidden/>
          </w:rPr>
          <w:fldChar w:fldCharType="separate"/>
        </w:r>
        <w:r w:rsidR="00AA114C" w:rsidRPr="00AA114C">
          <w:rPr>
            <w:noProof/>
            <w:webHidden/>
          </w:rPr>
          <w:t>33</w:t>
        </w:r>
        <w:r w:rsidR="00AA114C" w:rsidRPr="00AA114C">
          <w:rPr>
            <w:noProof/>
            <w:webHidden/>
          </w:rPr>
          <w:fldChar w:fldCharType="end"/>
        </w:r>
      </w:hyperlink>
    </w:p>
    <w:p w14:paraId="43A1FA6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3" w:history="1">
        <w:r w:rsidR="00AA114C" w:rsidRPr="00AA114C">
          <w:rPr>
            <w:rStyle w:val="Hyperlink"/>
            <w:noProof/>
          </w:rPr>
          <w:t>Figure 29: SDV Questions Example 2</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_Toc406762403 \h </w:instrText>
        </w:r>
        <w:r w:rsidR="00AA114C" w:rsidRPr="00AA114C">
          <w:rPr>
            <w:noProof/>
            <w:webHidden/>
          </w:rPr>
        </w:r>
        <w:r w:rsidR="00AA114C" w:rsidRPr="00AA114C">
          <w:rPr>
            <w:noProof/>
            <w:webHidden/>
          </w:rPr>
          <w:fldChar w:fldCharType="separate"/>
        </w:r>
        <w:r w:rsidR="00AA114C" w:rsidRPr="00AA114C">
          <w:rPr>
            <w:noProof/>
            <w:webHidden/>
          </w:rPr>
          <w:t>33</w:t>
        </w:r>
        <w:r w:rsidR="00AA114C" w:rsidRPr="00AA114C">
          <w:rPr>
            <w:noProof/>
            <w:webHidden/>
          </w:rPr>
          <w:fldChar w:fldCharType="end"/>
        </w:r>
      </w:hyperlink>
    </w:p>
    <w:p w14:paraId="38113DAE"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4" w:history="1">
        <w:r w:rsidR="00AA114C" w:rsidRPr="00AA114C">
          <w:rPr>
            <w:rStyle w:val="Hyperlink"/>
            <w:noProof/>
          </w:rPr>
          <w:t>Figure 30: SDV Questions Example 3</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_Toc406762404 \h </w:instrText>
        </w:r>
        <w:r w:rsidR="00AA114C" w:rsidRPr="00AA114C">
          <w:rPr>
            <w:noProof/>
            <w:webHidden/>
          </w:rPr>
        </w:r>
        <w:r w:rsidR="00AA114C" w:rsidRPr="00AA114C">
          <w:rPr>
            <w:noProof/>
            <w:webHidden/>
          </w:rPr>
          <w:fldChar w:fldCharType="separate"/>
        </w:r>
        <w:r w:rsidR="00AA114C" w:rsidRPr="00AA114C">
          <w:rPr>
            <w:noProof/>
            <w:webHidden/>
          </w:rPr>
          <w:t>34</w:t>
        </w:r>
        <w:r w:rsidR="00AA114C" w:rsidRPr="00AA114C">
          <w:rPr>
            <w:noProof/>
            <w:webHidden/>
          </w:rPr>
          <w:fldChar w:fldCharType="end"/>
        </w:r>
      </w:hyperlink>
    </w:p>
    <w:p w14:paraId="08780F63"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5" w:history="1">
        <w:r w:rsidR="00AA114C" w:rsidRPr="00AA114C">
          <w:rPr>
            <w:rStyle w:val="Hyperlink"/>
            <w:noProof/>
          </w:rPr>
          <w:t>Figure 31: SDV Questions Example 4</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_Toc406762405 \h </w:instrText>
        </w:r>
        <w:r w:rsidR="00AA114C" w:rsidRPr="00AA114C">
          <w:rPr>
            <w:noProof/>
            <w:webHidden/>
          </w:rPr>
        </w:r>
        <w:r w:rsidR="00AA114C" w:rsidRPr="00AA114C">
          <w:rPr>
            <w:noProof/>
            <w:webHidden/>
          </w:rPr>
          <w:fldChar w:fldCharType="separate"/>
        </w:r>
        <w:r w:rsidR="00AA114C" w:rsidRPr="00AA114C">
          <w:rPr>
            <w:noProof/>
            <w:webHidden/>
          </w:rPr>
          <w:t>34</w:t>
        </w:r>
        <w:r w:rsidR="00AA114C" w:rsidRPr="00AA114C">
          <w:rPr>
            <w:noProof/>
            <w:webHidden/>
          </w:rPr>
          <w:fldChar w:fldCharType="end"/>
        </w:r>
      </w:hyperlink>
    </w:p>
    <w:p w14:paraId="00F2EDE9"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6" w:history="1">
        <w:r w:rsidR="00AA114C" w:rsidRPr="00AA114C">
          <w:rPr>
            <w:rStyle w:val="Hyperlink"/>
            <w:noProof/>
          </w:rPr>
          <w:t>Figure 32: Mandatory Field Error Message</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_Toc406762406 \h </w:instrText>
        </w:r>
        <w:r w:rsidR="00AA114C" w:rsidRPr="00AA114C">
          <w:rPr>
            <w:noProof/>
            <w:webHidden/>
          </w:rPr>
        </w:r>
        <w:r w:rsidR="00AA114C" w:rsidRPr="00AA114C">
          <w:rPr>
            <w:noProof/>
            <w:webHidden/>
          </w:rPr>
          <w:fldChar w:fldCharType="separate"/>
        </w:r>
        <w:r w:rsidR="00AA114C" w:rsidRPr="00AA114C">
          <w:rPr>
            <w:noProof/>
            <w:webHidden/>
          </w:rPr>
          <w:t>36</w:t>
        </w:r>
        <w:r w:rsidR="00AA114C" w:rsidRPr="00AA114C">
          <w:rPr>
            <w:noProof/>
            <w:webHidden/>
          </w:rPr>
          <w:fldChar w:fldCharType="end"/>
        </w:r>
      </w:hyperlink>
    </w:p>
    <w:p w14:paraId="029DA5D1"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7" w:history="1">
        <w:r w:rsidR="00AA114C" w:rsidRPr="00AA114C">
          <w:rPr>
            <w:rStyle w:val="Hyperlink"/>
            <w:noProof/>
          </w:rPr>
          <w:t>Figure 33: Outcome of Call</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_Toc406762407 \h </w:instrText>
        </w:r>
        <w:r w:rsidR="00AA114C" w:rsidRPr="00AA114C">
          <w:rPr>
            <w:noProof/>
            <w:webHidden/>
          </w:rPr>
        </w:r>
        <w:r w:rsidR="00AA114C" w:rsidRPr="00AA114C">
          <w:rPr>
            <w:noProof/>
            <w:webHidden/>
          </w:rPr>
          <w:fldChar w:fldCharType="separate"/>
        </w:r>
        <w:r w:rsidR="00AA114C" w:rsidRPr="00AA114C">
          <w:rPr>
            <w:noProof/>
            <w:webHidden/>
          </w:rPr>
          <w:t>36</w:t>
        </w:r>
        <w:r w:rsidR="00AA114C" w:rsidRPr="00AA114C">
          <w:rPr>
            <w:noProof/>
            <w:webHidden/>
          </w:rPr>
          <w:fldChar w:fldCharType="end"/>
        </w:r>
      </w:hyperlink>
    </w:p>
    <w:p w14:paraId="74EEEFCE"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8" w:history="1">
        <w:r w:rsidR="00AA114C" w:rsidRPr="00AA114C">
          <w:rPr>
            <w:rStyle w:val="Hyperlink"/>
            <w:noProof/>
          </w:rPr>
          <w:t>Figure 34: VCL Response Application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_Toc406762408 \h </w:instrText>
        </w:r>
        <w:r w:rsidR="00AA114C" w:rsidRPr="00AA114C">
          <w:rPr>
            <w:noProof/>
            <w:webHidden/>
          </w:rPr>
        </w:r>
        <w:r w:rsidR="00AA114C" w:rsidRPr="00AA114C">
          <w:rPr>
            <w:noProof/>
            <w:webHidden/>
          </w:rPr>
          <w:fldChar w:fldCharType="separate"/>
        </w:r>
        <w:r w:rsidR="00AA114C" w:rsidRPr="00AA114C">
          <w:rPr>
            <w:noProof/>
            <w:webHidden/>
          </w:rPr>
          <w:t>38</w:t>
        </w:r>
        <w:r w:rsidR="00AA114C" w:rsidRPr="00AA114C">
          <w:rPr>
            <w:noProof/>
            <w:webHidden/>
          </w:rPr>
          <w:fldChar w:fldCharType="end"/>
        </w:r>
      </w:hyperlink>
    </w:p>
    <w:p w14:paraId="0D72B5F9"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09" w:history="1">
        <w:r w:rsidR="00AA114C" w:rsidRPr="00AA114C">
          <w:rPr>
            <w:rStyle w:val="Hyperlink"/>
            <w:noProof/>
          </w:rPr>
          <w:t>Figure 35: Open Hotline Calls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_Toc406762409 \h </w:instrText>
        </w:r>
        <w:r w:rsidR="00AA114C" w:rsidRPr="00AA114C">
          <w:rPr>
            <w:noProof/>
            <w:webHidden/>
          </w:rPr>
        </w:r>
        <w:r w:rsidR="00AA114C" w:rsidRPr="00AA114C">
          <w:rPr>
            <w:noProof/>
            <w:webHidden/>
          </w:rPr>
          <w:fldChar w:fldCharType="separate"/>
        </w:r>
        <w:r w:rsidR="00AA114C" w:rsidRPr="00AA114C">
          <w:rPr>
            <w:noProof/>
            <w:webHidden/>
          </w:rPr>
          <w:t>39</w:t>
        </w:r>
        <w:r w:rsidR="00AA114C" w:rsidRPr="00AA114C">
          <w:rPr>
            <w:noProof/>
            <w:webHidden/>
          </w:rPr>
          <w:fldChar w:fldCharType="end"/>
        </w:r>
      </w:hyperlink>
    </w:p>
    <w:p w14:paraId="04BBCDA1"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0" w:history="1">
        <w:r w:rsidR="00AA114C" w:rsidRPr="00AA114C">
          <w:rPr>
            <w:rStyle w:val="Hyperlink"/>
            <w:noProof/>
          </w:rPr>
          <w:t>Figure 36: Search for Calls Between Dates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_Toc406762410 \h </w:instrText>
        </w:r>
        <w:r w:rsidR="00AA114C" w:rsidRPr="00AA114C">
          <w:rPr>
            <w:noProof/>
            <w:webHidden/>
          </w:rPr>
        </w:r>
        <w:r w:rsidR="00AA114C" w:rsidRPr="00AA114C">
          <w:rPr>
            <w:noProof/>
            <w:webHidden/>
          </w:rPr>
          <w:fldChar w:fldCharType="separate"/>
        </w:r>
        <w:r w:rsidR="00AA114C" w:rsidRPr="00AA114C">
          <w:rPr>
            <w:noProof/>
            <w:webHidden/>
          </w:rPr>
          <w:t>40</w:t>
        </w:r>
        <w:r w:rsidR="00AA114C" w:rsidRPr="00AA114C">
          <w:rPr>
            <w:noProof/>
            <w:webHidden/>
          </w:rPr>
          <w:fldChar w:fldCharType="end"/>
        </w:r>
      </w:hyperlink>
    </w:p>
    <w:p w14:paraId="33CC477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1" w:history="1">
        <w:r w:rsidR="00AA114C" w:rsidRPr="00AA114C">
          <w:rPr>
            <w:rStyle w:val="Hyperlink"/>
            <w:noProof/>
          </w:rPr>
          <w:t>Figure 37: Hotline Call Detail</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_Toc406762411 \h </w:instrText>
        </w:r>
        <w:r w:rsidR="00AA114C" w:rsidRPr="00AA114C">
          <w:rPr>
            <w:noProof/>
            <w:webHidden/>
          </w:rPr>
        </w:r>
        <w:r w:rsidR="00AA114C" w:rsidRPr="00AA114C">
          <w:rPr>
            <w:noProof/>
            <w:webHidden/>
          </w:rPr>
          <w:fldChar w:fldCharType="separate"/>
        </w:r>
        <w:r w:rsidR="00AA114C" w:rsidRPr="00AA114C">
          <w:rPr>
            <w:noProof/>
            <w:webHidden/>
          </w:rPr>
          <w:t>40</w:t>
        </w:r>
        <w:r w:rsidR="00AA114C" w:rsidRPr="00AA114C">
          <w:rPr>
            <w:noProof/>
            <w:webHidden/>
          </w:rPr>
          <w:fldChar w:fldCharType="end"/>
        </w:r>
      </w:hyperlink>
    </w:p>
    <w:p w14:paraId="3EDF9AD8"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2" w:history="1">
        <w:r w:rsidR="00AA114C" w:rsidRPr="00AA114C">
          <w:rPr>
            <w:rStyle w:val="Hyperlink"/>
            <w:noProof/>
          </w:rPr>
          <w:t>Figure 38: Enable Editing</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_Toc406762412 \h </w:instrText>
        </w:r>
        <w:r w:rsidR="00AA114C" w:rsidRPr="00AA114C">
          <w:rPr>
            <w:noProof/>
            <w:webHidden/>
          </w:rPr>
        </w:r>
        <w:r w:rsidR="00AA114C" w:rsidRPr="00AA114C">
          <w:rPr>
            <w:noProof/>
            <w:webHidden/>
          </w:rPr>
          <w:fldChar w:fldCharType="separate"/>
        </w:r>
        <w:r w:rsidR="00AA114C" w:rsidRPr="00AA114C">
          <w:rPr>
            <w:noProof/>
            <w:webHidden/>
          </w:rPr>
          <w:t>41</w:t>
        </w:r>
        <w:r w:rsidR="00AA114C" w:rsidRPr="00AA114C">
          <w:rPr>
            <w:noProof/>
            <w:webHidden/>
          </w:rPr>
          <w:fldChar w:fldCharType="end"/>
        </w:r>
      </w:hyperlink>
    </w:p>
    <w:p w14:paraId="234423CB"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3" w:history="1">
        <w:r w:rsidR="00AA114C" w:rsidRPr="00AA114C">
          <w:rPr>
            <w:rStyle w:val="Hyperlink"/>
            <w:noProof/>
          </w:rPr>
          <w:t>Figure 39: Response Form Tab</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_Toc406762413 \h </w:instrText>
        </w:r>
        <w:r w:rsidR="00AA114C" w:rsidRPr="00AA114C">
          <w:rPr>
            <w:noProof/>
            <w:webHidden/>
          </w:rPr>
        </w:r>
        <w:r w:rsidR="00AA114C" w:rsidRPr="00AA114C">
          <w:rPr>
            <w:noProof/>
            <w:webHidden/>
          </w:rPr>
          <w:fldChar w:fldCharType="separate"/>
        </w:r>
        <w:r w:rsidR="00AA114C" w:rsidRPr="00AA114C">
          <w:rPr>
            <w:noProof/>
            <w:webHidden/>
          </w:rPr>
          <w:t>42</w:t>
        </w:r>
        <w:r w:rsidR="00AA114C" w:rsidRPr="00AA114C">
          <w:rPr>
            <w:noProof/>
            <w:webHidden/>
          </w:rPr>
          <w:fldChar w:fldCharType="end"/>
        </w:r>
      </w:hyperlink>
    </w:p>
    <w:p w14:paraId="081DD5A0"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4" w:history="1">
        <w:r w:rsidR="00AA114C" w:rsidRPr="00AA114C">
          <w:rPr>
            <w:rStyle w:val="Hyperlink"/>
            <w:noProof/>
          </w:rPr>
          <w:t>Figure 40: Progress Note Additions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_Toc406762414 \h </w:instrText>
        </w:r>
        <w:r w:rsidR="00AA114C" w:rsidRPr="00AA114C">
          <w:rPr>
            <w:noProof/>
            <w:webHidden/>
          </w:rPr>
        </w:r>
        <w:r w:rsidR="00AA114C" w:rsidRPr="00AA114C">
          <w:rPr>
            <w:noProof/>
            <w:webHidden/>
          </w:rPr>
          <w:fldChar w:fldCharType="separate"/>
        </w:r>
        <w:r w:rsidR="00AA114C" w:rsidRPr="00AA114C">
          <w:rPr>
            <w:noProof/>
            <w:webHidden/>
          </w:rPr>
          <w:t>44</w:t>
        </w:r>
        <w:r w:rsidR="00AA114C" w:rsidRPr="00AA114C">
          <w:rPr>
            <w:noProof/>
            <w:webHidden/>
          </w:rPr>
          <w:fldChar w:fldCharType="end"/>
        </w:r>
      </w:hyperlink>
    </w:p>
    <w:p w14:paraId="7B991B69"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5" w:history="1">
        <w:r w:rsidR="00AA114C" w:rsidRPr="00AA114C">
          <w:rPr>
            <w:rStyle w:val="Hyperlink"/>
            <w:noProof/>
          </w:rPr>
          <w:t>Figure 41: Save Response Data and Create Progress Note</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_Toc406762415 \h </w:instrText>
        </w:r>
        <w:r w:rsidR="00AA114C" w:rsidRPr="00AA114C">
          <w:rPr>
            <w:noProof/>
            <w:webHidden/>
          </w:rPr>
        </w:r>
        <w:r w:rsidR="00AA114C" w:rsidRPr="00AA114C">
          <w:rPr>
            <w:noProof/>
            <w:webHidden/>
          </w:rPr>
          <w:fldChar w:fldCharType="separate"/>
        </w:r>
        <w:r w:rsidR="00AA114C" w:rsidRPr="00AA114C">
          <w:rPr>
            <w:noProof/>
            <w:webHidden/>
          </w:rPr>
          <w:t>46</w:t>
        </w:r>
        <w:r w:rsidR="00AA114C" w:rsidRPr="00AA114C">
          <w:rPr>
            <w:noProof/>
            <w:webHidden/>
          </w:rPr>
          <w:fldChar w:fldCharType="end"/>
        </w:r>
      </w:hyperlink>
    </w:p>
    <w:p w14:paraId="3BBD8581"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6" w:history="1">
        <w:r w:rsidR="00AA114C" w:rsidRPr="00AA114C">
          <w:rPr>
            <w:rStyle w:val="Hyperlink"/>
            <w:noProof/>
          </w:rPr>
          <w:t>Figure 42: Progress Note Message</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_Toc406762416 \h </w:instrText>
        </w:r>
        <w:r w:rsidR="00AA114C" w:rsidRPr="00AA114C">
          <w:rPr>
            <w:noProof/>
            <w:webHidden/>
          </w:rPr>
        </w:r>
        <w:r w:rsidR="00AA114C" w:rsidRPr="00AA114C">
          <w:rPr>
            <w:noProof/>
            <w:webHidden/>
          </w:rPr>
          <w:fldChar w:fldCharType="separate"/>
        </w:r>
        <w:r w:rsidR="00AA114C" w:rsidRPr="00AA114C">
          <w:rPr>
            <w:noProof/>
            <w:webHidden/>
          </w:rPr>
          <w:t>46</w:t>
        </w:r>
        <w:r w:rsidR="00AA114C" w:rsidRPr="00AA114C">
          <w:rPr>
            <w:noProof/>
            <w:webHidden/>
          </w:rPr>
          <w:fldChar w:fldCharType="end"/>
        </w:r>
      </w:hyperlink>
    </w:p>
    <w:p w14:paraId="70B7712A"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7" w:history="1">
        <w:r w:rsidR="00AA114C" w:rsidRPr="00AA114C">
          <w:rPr>
            <w:rStyle w:val="Hyperlink"/>
            <w:noProof/>
          </w:rPr>
          <w:t>Figure 43: Progress Note Confirmation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_Toc406762417 \h </w:instrText>
        </w:r>
        <w:r w:rsidR="00AA114C" w:rsidRPr="00AA114C">
          <w:rPr>
            <w:noProof/>
            <w:webHidden/>
          </w:rPr>
        </w:r>
        <w:r w:rsidR="00AA114C" w:rsidRPr="00AA114C">
          <w:rPr>
            <w:noProof/>
            <w:webHidden/>
          </w:rPr>
          <w:fldChar w:fldCharType="separate"/>
        </w:r>
        <w:r w:rsidR="00AA114C" w:rsidRPr="00AA114C">
          <w:rPr>
            <w:noProof/>
            <w:webHidden/>
          </w:rPr>
          <w:t>47</w:t>
        </w:r>
        <w:r w:rsidR="00AA114C" w:rsidRPr="00AA114C">
          <w:rPr>
            <w:noProof/>
            <w:webHidden/>
          </w:rPr>
          <w:fldChar w:fldCharType="end"/>
        </w:r>
      </w:hyperlink>
    </w:p>
    <w:p w14:paraId="487D4727"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8" w:history="1">
        <w:r w:rsidR="00AA114C" w:rsidRPr="00AA114C">
          <w:rPr>
            <w:rStyle w:val="Hyperlink"/>
            <w:noProof/>
          </w:rPr>
          <w:t>Figure 44: Historical Note</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_Toc406762418 \h </w:instrText>
        </w:r>
        <w:r w:rsidR="00AA114C" w:rsidRPr="00AA114C">
          <w:rPr>
            <w:noProof/>
            <w:webHidden/>
          </w:rPr>
        </w:r>
        <w:r w:rsidR="00AA114C" w:rsidRPr="00AA114C">
          <w:rPr>
            <w:noProof/>
            <w:webHidden/>
          </w:rPr>
          <w:fldChar w:fldCharType="separate"/>
        </w:r>
        <w:r w:rsidR="00AA114C" w:rsidRPr="00AA114C">
          <w:rPr>
            <w:noProof/>
            <w:webHidden/>
          </w:rPr>
          <w:t>47</w:t>
        </w:r>
        <w:r w:rsidR="00AA114C" w:rsidRPr="00AA114C">
          <w:rPr>
            <w:noProof/>
            <w:webHidden/>
          </w:rPr>
          <w:fldChar w:fldCharType="end"/>
        </w:r>
      </w:hyperlink>
    </w:p>
    <w:p w14:paraId="091F766B"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19" w:history="1">
        <w:r w:rsidR="00AA114C" w:rsidRPr="00AA114C">
          <w:rPr>
            <w:rStyle w:val="Hyperlink"/>
            <w:noProof/>
          </w:rPr>
          <w:t>Figure 45: Saved Progress Note Notification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_Toc406762419 \h </w:instrText>
        </w:r>
        <w:r w:rsidR="00AA114C" w:rsidRPr="00AA114C">
          <w:rPr>
            <w:noProof/>
            <w:webHidden/>
          </w:rPr>
        </w:r>
        <w:r w:rsidR="00AA114C" w:rsidRPr="00AA114C">
          <w:rPr>
            <w:noProof/>
            <w:webHidden/>
          </w:rPr>
          <w:fldChar w:fldCharType="separate"/>
        </w:r>
        <w:r w:rsidR="00AA114C" w:rsidRPr="00AA114C">
          <w:rPr>
            <w:noProof/>
            <w:webHidden/>
          </w:rPr>
          <w:t>48</w:t>
        </w:r>
        <w:r w:rsidR="00AA114C" w:rsidRPr="00AA114C">
          <w:rPr>
            <w:noProof/>
            <w:webHidden/>
          </w:rPr>
          <w:fldChar w:fldCharType="end"/>
        </w:r>
      </w:hyperlink>
    </w:p>
    <w:p w14:paraId="170E92C8"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0" w:history="1">
        <w:r w:rsidR="00AA114C" w:rsidRPr="00AA114C">
          <w:rPr>
            <w:rStyle w:val="Hyperlink"/>
            <w:noProof/>
          </w:rPr>
          <w:t>Figure 46: User Type Drop-Down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_Toc406762420 \h </w:instrText>
        </w:r>
        <w:r w:rsidR="00AA114C" w:rsidRPr="00AA114C">
          <w:rPr>
            <w:noProof/>
            <w:webHidden/>
          </w:rPr>
        </w:r>
        <w:r w:rsidR="00AA114C" w:rsidRPr="00AA114C">
          <w:rPr>
            <w:noProof/>
            <w:webHidden/>
          </w:rPr>
          <w:fldChar w:fldCharType="separate"/>
        </w:r>
        <w:r w:rsidR="00AA114C" w:rsidRPr="00AA114C">
          <w:rPr>
            <w:noProof/>
            <w:webHidden/>
          </w:rPr>
          <w:t>49</w:t>
        </w:r>
        <w:r w:rsidR="00AA114C" w:rsidRPr="00AA114C">
          <w:rPr>
            <w:noProof/>
            <w:webHidden/>
          </w:rPr>
          <w:fldChar w:fldCharType="end"/>
        </w:r>
      </w:hyperlink>
    </w:p>
    <w:p w14:paraId="2521C711"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1" w:history="1">
        <w:r w:rsidR="00AA114C" w:rsidRPr="00AA114C">
          <w:rPr>
            <w:rStyle w:val="Hyperlink"/>
            <w:noProof/>
          </w:rPr>
          <w:t>Figure 47: ADMIN and SUPER ADMIN Menu Options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_Toc406762421 \h </w:instrText>
        </w:r>
        <w:r w:rsidR="00AA114C" w:rsidRPr="00AA114C">
          <w:rPr>
            <w:noProof/>
            <w:webHidden/>
          </w:rPr>
        </w:r>
        <w:r w:rsidR="00AA114C" w:rsidRPr="00AA114C">
          <w:rPr>
            <w:noProof/>
            <w:webHidden/>
          </w:rPr>
          <w:fldChar w:fldCharType="separate"/>
        </w:r>
        <w:r w:rsidR="00AA114C" w:rsidRPr="00AA114C">
          <w:rPr>
            <w:noProof/>
            <w:webHidden/>
          </w:rPr>
          <w:t>49</w:t>
        </w:r>
        <w:r w:rsidR="00AA114C" w:rsidRPr="00AA114C">
          <w:rPr>
            <w:noProof/>
            <w:webHidden/>
          </w:rPr>
          <w:fldChar w:fldCharType="end"/>
        </w:r>
      </w:hyperlink>
    </w:p>
    <w:p w14:paraId="1BDEAACC"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2" w:history="1">
        <w:r w:rsidR="00AA114C" w:rsidRPr="00AA114C">
          <w:rPr>
            <w:rStyle w:val="Hyperlink"/>
            <w:noProof/>
          </w:rPr>
          <w:t>Figure 48: Administrative Options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_Toc406762422 \h </w:instrText>
        </w:r>
        <w:r w:rsidR="00AA114C" w:rsidRPr="00AA114C">
          <w:rPr>
            <w:noProof/>
            <w:webHidden/>
          </w:rPr>
        </w:r>
        <w:r w:rsidR="00AA114C" w:rsidRPr="00AA114C">
          <w:rPr>
            <w:noProof/>
            <w:webHidden/>
          </w:rPr>
          <w:fldChar w:fldCharType="separate"/>
        </w:r>
        <w:r w:rsidR="00AA114C" w:rsidRPr="00AA114C">
          <w:rPr>
            <w:noProof/>
            <w:webHidden/>
          </w:rPr>
          <w:t>50</w:t>
        </w:r>
        <w:r w:rsidR="00AA114C" w:rsidRPr="00AA114C">
          <w:rPr>
            <w:noProof/>
            <w:webHidden/>
          </w:rPr>
          <w:fldChar w:fldCharType="end"/>
        </w:r>
      </w:hyperlink>
    </w:p>
    <w:p w14:paraId="484B22DC"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3" w:history="1">
        <w:r w:rsidR="00AA114C" w:rsidRPr="00AA114C">
          <w:rPr>
            <w:rStyle w:val="Hyperlink"/>
            <w:noProof/>
          </w:rPr>
          <w:t>Figure 49: Call Responder Menu Options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_Toc406762423 \h </w:instrText>
        </w:r>
        <w:r w:rsidR="00AA114C" w:rsidRPr="00AA114C">
          <w:rPr>
            <w:noProof/>
            <w:webHidden/>
          </w:rPr>
        </w:r>
        <w:r w:rsidR="00AA114C" w:rsidRPr="00AA114C">
          <w:rPr>
            <w:noProof/>
            <w:webHidden/>
          </w:rPr>
          <w:fldChar w:fldCharType="separate"/>
        </w:r>
        <w:r w:rsidR="00AA114C" w:rsidRPr="00AA114C">
          <w:rPr>
            <w:noProof/>
            <w:webHidden/>
          </w:rPr>
          <w:t>51</w:t>
        </w:r>
        <w:r w:rsidR="00AA114C" w:rsidRPr="00AA114C">
          <w:rPr>
            <w:noProof/>
            <w:webHidden/>
          </w:rPr>
          <w:fldChar w:fldCharType="end"/>
        </w:r>
      </w:hyperlink>
    </w:p>
    <w:p w14:paraId="05852818"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4" w:history="1">
        <w:r w:rsidR="00AA114C" w:rsidRPr="00AA114C">
          <w:rPr>
            <w:rStyle w:val="Hyperlink"/>
            <w:noProof/>
          </w:rPr>
          <w:t>Figure 50: Veteran Search</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_Toc406762424 \h </w:instrText>
        </w:r>
        <w:r w:rsidR="00AA114C" w:rsidRPr="00AA114C">
          <w:rPr>
            <w:noProof/>
            <w:webHidden/>
          </w:rPr>
        </w:r>
        <w:r w:rsidR="00AA114C" w:rsidRPr="00AA114C">
          <w:rPr>
            <w:noProof/>
            <w:webHidden/>
          </w:rPr>
          <w:fldChar w:fldCharType="separate"/>
        </w:r>
        <w:r w:rsidR="00AA114C" w:rsidRPr="00AA114C">
          <w:rPr>
            <w:noProof/>
            <w:webHidden/>
          </w:rPr>
          <w:t>53</w:t>
        </w:r>
        <w:r w:rsidR="00AA114C" w:rsidRPr="00AA114C">
          <w:rPr>
            <w:noProof/>
            <w:webHidden/>
          </w:rPr>
          <w:fldChar w:fldCharType="end"/>
        </w:r>
      </w:hyperlink>
    </w:p>
    <w:p w14:paraId="605FCFD9"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5" w:history="1">
        <w:r w:rsidR="00AA114C" w:rsidRPr="00AA114C">
          <w:rPr>
            <w:rStyle w:val="Hyperlink"/>
            <w:noProof/>
          </w:rPr>
          <w:t>Figure 51: Hotline Call Entry Screen</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_Toc406762425 \h </w:instrText>
        </w:r>
        <w:r w:rsidR="00AA114C" w:rsidRPr="00AA114C">
          <w:rPr>
            <w:noProof/>
            <w:webHidden/>
          </w:rPr>
        </w:r>
        <w:r w:rsidR="00AA114C" w:rsidRPr="00AA114C">
          <w:rPr>
            <w:noProof/>
            <w:webHidden/>
          </w:rPr>
          <w:fldChar w:fldCharType="separate"/>
        </w:r>
        <w:r w:rsidR="00AA114C" w:rsidRPr="00AA114C">
          <w:rPr>
            <w:noProof/>
            <w:webHidden/>
          </w:rPr>
          <w:t>54</w:t>
        </w:r>
        <w:r w:rsidR="00AA114C" w:rsidRPr="00AA114C">
          <w:rPr>
            <w:noProof/>
            <w:webHidden/>
          </w:rPr>
          <w:fldChar w:fldCharType="end"/>
        </w:r>
      </w:hyperlink>
    </w:p>
    <w:p w14:paraId="56B59B56"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6" w:history="1">
        <w:r w:rsidR="00AA114C" w:rsidRPr="00AA114C">
          <w:rPr>
            <w:rStyle w:val="Hyperlink"/>
            <w:noProof/>
          </w:rPr>
          <w:t>Figure 52: SSA Functions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_Toc406762426 \h </w:instrText>
        </w:r>
        <w:r w:rsidR="00AA114C" w:rsidRPr="00AA114C">
          <w:rPr>
            <w:noProof/>
            <w:webHidden/>
          </w:rPr>
        </w:r>
        <w:r w:rsidR="00AA114C" w:rsidRPr="00AA114C">
          <w:rPr>
            <w:noProof/>
            <w:webHidden/>
          </w:rPr>
          <w:fldChar w:fldCharType="separate"/>
        </w:r>
        <w:r w:rsidR="00AA114C" w:rsidRPr="00AA114C">
          <w:rPr>
            <w:noProof/>
            <w:webHidden/>
          </w:rPr>
          <w:t>55</w:t>
        </w:r>
        <w:r w:rsidR="00AA114C" w:rsidRPr="00AA114C">
          <w:rPr>
            <w:noProof/>
            <w:webHidden/>
          </w:rPr>
          <w:fldChar w:fldCharType="end"/>
        </w:r>
      </w:hyperlink>
    </w:p>
    <w:p w14:paraId="1015147A"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7" w:history="1">
        <w:r w:rsidR="00AA114C" w:rsidRPr="00AA114C">
          <w:rPr>
            <w:rStyle w:val="Hyperlink"/>
            <w:noProof/>
          </w:rPr>
          <w:t>Figure 53: Admin View Call List</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_Toc406762427 \h </w:instrText>
        </w:r>
        <w:r w:rsidR="00AA114C" w:rsidRPr="00AA114C">
          <w:rPr>
            <w:noProof/>
            <w:webHidden/>
          </w:rPr>
        </w:r>
        <w:r w:rsidR="00AA114C" w:rsidRPr="00AA114C">
          <w:rPr>
            <w:noProof/>
            <w:webHidden/>
          </w:rPr>
          <w:fldChar w:fldCharType="separate"/>
        </w:r>
        <w:r w:rsidR="00AA114C" w:rsidRPr="00AA114C">
          <w:rPr>
            <w:noProof/>
            <w:webHidden/>
          </w:rPr>
          <w:t>56</w:t>
        </w:r>
        <w:r w:rsidR="00AA114C" w:rsidRPr="00AA114C">
          <w:rPr>
            <w:noProof/>
            <w:webHidden/>
          </w:rPr>
          <w:fldChar w:fldCharType="end"/>
        </w:r>
      </w:hyperlink>
    </w:p>
    <w:p w14:paraId="13BF44D2"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8" w:history="1">
        <w:r w:rsidR="00AA114C" w:rsidRPr="00AA114C">
          <w:rPr>
            <w:rStyle w:val="Hyperlink"/>
            <w:noProof/>
          </w:rPr>
          <w:t>Figure 54: Hotline Call Detail Tab</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_Toc406762428 \h </w:instrText>
        </w:r>
        <w:r w:rsidR="00AA114C" w:rsidRPr="00AA114C">
          <w:rPr>
            <w:noProof/>
            <w:webHidden/>
          </w:rPr>
        </w:r>
        <w:r w:rsidR="00AA114C" w:rsidRPr="00AA114C">
          <w:rPr>
            <w:noProof/>
            <w:webHidden/>
          </w:rPr>
          <w:fldChar w:fldCharType="separate"/>
        </w:r>
        <w:r w:rsidR="00AA114C" w:rsidRPr="00AA114C">
          <w:rPr>
            <w:noProof/>
            <w:webHidden/>
          </w:rPr>
          <w:t>56</w:t>
        </w:r>
        <w:r w:rsidR="00AA114C" w:rsidRPr="00AA114C">
          <w:rPr>
            <w:noProof/>
            <w:webHidden/>
          </w:rPr>
          <w:fldChar w:fldCharType="end"/>
        </w:r>
      </w:hyperlink>
    </w:p>
    <w:p w14:paraId="2BBFDE1E"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29" w:history="1">
        <w:r w:rsidR="00AA114C" w:rsidRPr="00AA114C">
          <w:rPr>
            <w:rStyle w:val="Hyperlink"/>
            <w:noProof/>
          </w:rPr>
          <w:t>Figure 55: How did You Hear About Us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_Toc406762429 \h </w:instrText>
        </w:r>
        <w:r w:rsidR="00AA114C" w:rsidRPr="00AA114C">
          <w:rPr>
            <w:noProof/>
            <w:webHidden/>
          </w:rPr>
        </w:r>
        <w:r w:rsidR="00AA114C" w:rsidRPr="00AA114C">
          <w:rPr>
            <w:noProof/>
            <w:webHidden/>
          </w:rPr>
          <w:fldChar w:fldCharType="separate"/>
        </w:r>
        <w:r w:rsidR="00AA114C" w:rsidRPr="00AA114C">
          <w:rPr>
            <w:noProof/>
            <w:webHidden/>
          </w:rPr>
          <w:t>57</w:t>
        </w:r>
        <w:r w:rsidR="00AA114C" w:rsidRPr="00AA114C">
          <w:rPr>
            <w:noProof/>
            <w:webHidden/>
          </w:rPr>
          <w:fldChar w:fldCharType="end"/>
        </w:r>
      </w:hyperlink>
    </w:p>
    <w:p w14:paraId="7AB8F6B8"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0" w:history="1">
        <w:r w:rsidR="00AA114C" w:rsidRPr="00AA114C">
          <w:rPr>
            <w:rStyle w:val="Hyperlink"/>
            <w:noProof/>
          </w:rPr>
          <w:t>Figure 56: Compassionate Care Follow-up</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_Toc406762430 \h </w:instrText>
        </w:r>
        <w:r w:rsidR="00AA114C" w:rsidRPr="00AA114C">
          <w:rPr>
            <w:noProof/>
            <w:webHidden/>
          </w:rPr>
        </w:r>
        <w:r w:rsidR="00AA114C" w:rsidRPr="00AA114C">
          <w:rPr>
            <w:noProof/>
            <w:webHidden/>
          </w:rPr>
          <w:fldChar w:fldCharType="separate"/>
        </w:r>
        <w:r w:rsidR="00AA114C" w:rsidRPr="00AA114C">
          <w:rPr>
            <w:noProof/>
            <w:webHidden/>
          </w:rPr>
          <w:t>57</w:t>
        </w:r>
        <w:r w:rsidR="00AA114C" w:rsidRPr="00AA114C">
          <w:rPr>
            <w:noProof/>
            <w:webHidden/>
          </w:rPr>
          <w:fldChar w:fldCharType="end"/>
        </w:r>
      </w:hyperlink>
    </w:p>
    <w:p w14:paraId="24DDD82C"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1" w:history="1">
        <w:r w:rsidR="00AA114C" w:rsidRPr="00AA114C">
          <w:rPr>
            <w:rStyle w:val="Hyperlink"/>
            <w:noProof/>
          </w:rPr>
          <w:t>Figure 57: Response Form</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_Toc406762431 \h </w:instrText>
        </w:r>
        <w:r w:rsidR="00AA114C" w:rsidRPr="00AA114C">
          <w:rPr>
            <w:noProof/>
            <w:webHidden/>
          </w:rPr>
        </w:r>
        <w:r w:rsidR="00AA114C" w:rsidRPr="00AA114C">
          <w:rPr>
            <w:noProof/>
            <w:webHidden/>
          </w:rPr>
          <w:fldChar w:fldCharType="separate"/>
        </w:r>
        <w:r w:rsidR="00AA114C" w:rsidRPr="00AA114C">
          <w:rPr>
            <w:noProof/>
            <w:webHidden/>
          </w:rPr>
          <w:t>58</w:t>
        </w:r>
        <w:r w:rsidR="00AA114C" w:rsidRPr="00AA114C">
          <w:rPr>
            <w:noProof/>
            <w:webHidden/>
          </w:rPr>
          <w:fldChar w:fldCharType="end"/>
        </w:r>
      </w:hyperlink>
    </w:p>
    <w:p w14:paraId="6DBAD60A"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2" w:history="1">
        <w:r w:rsidR="00AA114C" w:rsidRPr="00AA114C">
          <w:rPr>
            <w:rStyle w:val="Hyperlink"/>
            <w:noProof/>
          </w:rPr>
          <w:t>Figure 58: Health Tech Follow-Up</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_Toc406762432 \h </w:instrText>
        </w:r>
        <w:r w:rsidR="00AA114C" w:rsidRPr="00AA114C">
          <w:rPr>
            <w:noProof/>
            <w:webHidden/>
          </w:rPr>
        </w:r>
        <w:r w:rsidR="00AA114C" w:rsidRPr="00AA114C">
          <w:rPr>
            <w:noProof/>
            <w:webHidden/>
          </w:rPr>
          <w:fldChar w:fldCharType="separate"/>
        </w:r>
        <w:r w:rsidR="00AA114C" w:rsidRPr="00AA114C">
          <w:rPr>
            <w:noProof/>
            <w:webHidden/>
          </w:rPr>
          <w:t>59</w:t>
        </w:r>
        <w:r w:rsidR="00AA114C" w:rsidRPr="00AA114C">
          <w:rPr>
            <w:noProof/>
            <w:webHidden/>
          </w:rPr>
          <w:fldChar w:fldCharType="end"/>
        </w:r>
      </w:hyperlink>
    </w:p>
    <w:p w14:paraId="33B23778"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3" w:history="1">
        <w:r w:rsidR="00AA114C" w:rsidRPr="00AA114C">
          <w:rPr>
            <w:rStyle w:val="Hyperlink"/>
            <w:noProof/>
          </w:rPr>
          <w:t>Figure 59: Search for Calls Between Dates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_Toc406762433 \h </w:instrText>
        </w:r>
        <w:r w:rsidR="00AA114C" w:rsidRPr="00AA114C">
          <w:rPr>
            <w:noProof/>
            <w:webHidden/>
          </w:rPr>
        </w:r>
        <w:r w:rsidR="00AA114C" w:rsidRPr="00AA114C">
          <w:rPr>
            <w:noProof/>
            <w:webHidden/>
          </w:rPr>
          <w:fldChar w:fldCharType="separate"/>
        </w:r>
        <w:r w:rsidR="00AA114C" w:rsidRPr="00AA114C">
          <w:rPr>
            <w:noProof/>
            <w:webHidden/>
          </w:rPr>
          <w:t>59</w:t>
        </w:r>
        <w:r w:rsidR="00AA114C" w:rsidRPr="00AA114C">
          <w:rPr>
            <w:noProof/>
            <w:webHidden/>
          </w:rPr>
          <w:fldChar w:fldCharType="end"/>
        </w:r>
      </w:hyperlink>
    </w:p>
    <w:p w14:paraId="5706B78E"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4" w:history="1">
        <w:r w:rsidR="00AA114C" w:rsidRPr="00AA114C">
          <w:rPr>
            <w:rStyle w:val="Hyperlink"/>
            <w:noProof/>
          </w:rPr>
          <w:t>Figure 60: Hotline Call List Criteria</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_Toc406762434 \h </w:instrText>
        </w:r>
        <w:r w:rsidR="00AA114C" w:rsidRPr="00AA114C">
          <w:rPr>
            <w:noProof/>
            <w:webHidden/>
          </w:rPr>
        </w:r>
        <w:r w:rsidR="00AA114C" w:rsidRPr="00AA114C">
          <w:rPr>
            <w:noProof/>
            <w:webHidden/>
          </w:rPr>
          <w:fldChar w:fldCharType="separate"/>
        </w:r>
        <w:r w:rsidR="00AA114C" w:rsidRPr="00AA114C">
          <w:rPr>
            <w:noProof/>
            <w:webHidden/>
          </w:rPr>
          <w:t>60</w:t>
        </w:r>
        <w:r w:rsidR="00AA114C" w:rsidRPr="00AA114C">
          <w:rPr>
            <w:noProof/>
            <w:webHidden/>
          </w:rPr>
          <w:fldChar w:fldCharType="end"/>
        </w:r>
      </w:hyperlink>
    </w:p>
    <w:p w14:paraId="37BCAEE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5" w:history="1">
        <w:r w:rsidR="00AA114C" w:rsidRPr="00AA114C">
          <w:rPr>
            <w:rStyle w:val="Hyperlink"/>
            <w:noProof/>
          </w:rPr>
          <w:t>Figure 61: Compassionate Care Follow-up</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_Toc406762435 \h </w:instrText>
        </w:r>
        <w:r w:rsidR="00AA114C" w:rsidRPr="00AA114C">
          <w:rPr>
            <w:noProof/>
            <w:webHidden/>
          </w:rPr>
        </w:r>
        <w:r w:rsidR="00AA114C" w:rsidRPr="00AA114C">
          <w:rPr>
            <w:noProof/>
            <w:webHidden/>
          </w:rPr>
          <w:fldChar w:fldCharType="separate"/>
        </w:r>
        <w:r w:rsidR="00AA114C" w:rsidRPr="00AA114C">
          <w:rPr>
            <w:noProof/>
            <w:webHidden/>
          </w:rPr>
          <w:t>61</w:t>
        </w:r>
        <w:r w:rsidR="00AA114C" w:rsidRPr="00AA114C">
          <w:rPr>
            <w:noProof/>
            <w:webHidden/>
          </w:rPr>
          <w:fldChar w:fldCharType="end"/>
        </w:r>
      </w:hyperlink>
    </w:p>
    <w:p w14:paraId="5C8FD353"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6" w:history="1">
        <w:r w:rsidR="00AA114C" w:rsidRPr="00AA114C">
          <w:rPr>
            <w:rStyle w:val="Hyperlink"/>
            <w:noProof/>
          </w:rPr>
          <w:t>Figure 62: Calls Needing Health Tech Follow-up</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_Toc406762436 \h </w:instrText>
        </w:r>
        <w:r w:rsidR="00AA114C" w:rsidRPr="00AA114C">
          <w:rPr>
            <w:noProof/>
            <w:webHidden/>
          </w:rPr>
        </w:r>
        <w:r w:rsidR="00AA114C" w:rsidRPr="00AA114C">
          <w:rPr>
            <w:noProof/>
            <w:webHidden/>
          </w:rPr>
          <w:fldChar w:fldCharType="separate"/>
        </w:r>
        <w:r w:rsidR="00AA114C" w:rsidRPr="00AA114C">
          <w:rPr>
            <w:noProof/>
            <w:webHidden/>
          </w:rPr>
          <w:t>61</w:t>
        </w:r>
        <w:r w:rsidR="00AA114C" w:rsidRPr="00AA114C">
          <w:rPr>
            <w:noProof/>
            <w:webHidden/>
          </w:rPr>
          <w:fldChar w:fldCharType="end"/>
        </w:r>
      </w:hyperlink>
    </w:p>
    <w:p w14:paraId="14AB0274"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7" w:history="1">
        <w:r w:rsidR="00AA114C" w:rsidRPr="00AA114C">
          <w:rPr>
            <w:rStyle w:val="Hyperlink"/>
            <w:noProof/>
          </w:rPr>
          <w:t>Figure 63: View Action by SPCs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_Toc406762437 \h </w:instrText>
        </w:r>
        <w:r w:rsidR="00AA114C" w:rsidRPr="00AA114C">
          <w:rPr>
            <w:noProof/>
            <w:webHidden/>
          </w:rPr>
        </w:r>
        <w:r w:rsidR="00AA114C" w:rsidRPr="00AA114C">
          <w:rPr>
            <w:noProof/>
            <w:webHidden/>
          </w:rPr>
          <w:fldChar w:fldCharType="separate"/>
        </w:r>
        <w:r w:rsidR="00AA114C" w:rsidRPr="00AA114C">
          <w:rPr>
            <w:noProof/>
            <w:webHidden/>
          </w:rPr>
          <w:t>62</w:t>
        </w:r>
        <w:r w:rsidR="00AA114C" w:rsidRPr="00AA114C">
          <w:rPr>
            <w:noProof/>
            <w:webHidden/>
          </w:rPr>
          <w:fldChar w:fldCharType="end"/>
        </w:r>
      </w:hyperlink>
    </w:p>
    <w:p w14:paraId="7F89D3C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8" w:history="1">
        <w:r w:rsidR="00AA114C" w:rsidRPr="00AA114C">
          <w:rPr>
            <w:rStyle w:val="Hyperlink"/>
            <w:noProof/>
          </w:rPr>
          <w:t>Figure 64: Admin Functions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_Toc406762438 \h </w:instrText>
        </w:r>
        <w:r w:rsidR="00AA114C" w:rsidRPr="00AA114C">
          <w:rPr>
            <w:noProof/>
            <w:webHidden/>
          </w:rPr>
        </w:r>
        <w:r w:rsidR="00AA114C" w:rsidRPr="00AA114C">
          <w:rPr>
            <w:noProof/>
            <w:webHidden/>
          </w:rPr>
          <w:fldChar w:fldCharType="separate"/>
        </w:r>
        <w:r w:rsidR="00AA114C" w:rsidRPr="00AA114C">
          <w:rPr>
            <w:noProof/>
            <w:webHidden/>
          </w:rPr>
          <w:t>63</w:t>
        </w:r>
        <w:r w:rsidR="00AA114C" w:rsidRPr="00AA114C">
          <w:rPr>
            <w:noProof/>
            <w:webHidden/>
          </w:rPr>
          <w:fldChar w:fldCharType="end"/>
        </w:r>
      </w:hyperlink>
    </w:p>
    <w:p w14:paraId="658FAAD3"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39" w:history="1">
        <w:r w:rsidR="00AA114C" w:rsidRPr="00AA114C">
          <w:rPr>
            <w:rStyle w:val="Hyperlink"/>
            <w:noProof/>
          </w:rPr>
          <w:t>Figure 65: User Type</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_Toc406762439 \h </w:instrText>
        </w:r>
        <w:r w:rsidR="00AA114C" w:rsidRPr="00AA114C">
          <w:rPr>
            <w:noProof/>
            <w:webHidden/>
          </w:rPr>
        </w:r>
        <w:r w:rsidR="00AA114C" w:rsidRPr="00AA114C">
          <w:rPr>
            <w:noProof/>
            <w:webHidden/>
          </w:rPr>
          <w:fldChar w:fldCharType="separate"/>
        </w:r>
        <w:r w:rsidR="00AA114C" w:rsidRPr="00AA114C">
          <w:rPr>
            <w:noProof/>
            <w:webHidden/>
          </w:rPr>
          <w:t>66</w:t>
        </w:r>
        <w:r w:rsidR="00AA114C" w:rsidRPr="00AA114C">
          <w:rPr>
            <w:noProof/>
            <w:webHidden/>
          </w:rPr>
          <w:fldChar w:fldCharType="end"/>
        </w:r>
      </w:hyperlink>
    </w:p>
    <w:p w14:paraId="53995FF4"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0" w:history="1">
        <w:r w:rsidR="00AA114C" w:rsidRPr="00AA114C">
          <w:rPr>
            <w:rStyle w:val="Hyperlink"/>
            <w:noProof/>
          </w:rPr>
          <w:t>Figure 66: Add User from Specific Site</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_Toc406762440 \h </w:instrText>
        </w:r>
        <w:r w:rsidR="00AA114C" w:rsidRPr="00AA114C">
          <w:rPr>
            <w:noProof/>
            <w:webHidden/>
          </w:rPr>
        </w:r>
        <w:r w:rsidR="00AA114C" w:rsidRPr="00AA114C">
          <w:rPr>
            <w:noProof/>
            <w:webHidden/>
          </w:rPr>
          <w:fldChar w:fldCharType="separate"/>
        </w:r>
        <w:r w:rsidR="00AA114C" w:rsidRPr="00AA114C">
          <w:rPr>
            <w:noProof/>
            <w:webHidden/>
          </w:rPr>
          <w:t>67</w:t>
        </w:r>
        <w:r w:rsidR="00AA114C" w:rsidRPr="00AA114C">
          <w:rPr>
            <w:noProof/>
            <w:webHidden/>
          </w:rPr>
          <w:fldChar w:fldCharType="end"/>
        </w:r>
      </w:hyperlink>
    </w:p>
    <w:p w14:paraId="3E0304C8"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1" w:history="1">
        <w:r w:rsidR="00AA114C" w:rsidRPr="00AA114C">
          <w:rPr>
            <w:rStyle w:val="Hyperlink"/>
            <w:noProof/>
          </w:rPr>
          <w:t>Figure 67: Deactivate User</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_Toc406762441 \h </w:instrText>
        </w:r>
        <w:r w:rsidR="00AA114C" w:rsidRPr="00AA114C">
          <w:rPr>
            <w:noProof/>
            <w:webHidden/>
          </w:rPr>
        </w:r>
        <w:r w:rsidR="00AA114C" w:rsidRPr="00AA114C">
          <w:rPr>
            <w:noProof/>
            <w:webHidden/>
          </w:rPr>
          <w:fldChar w:fldCharType="separate"/>
        </w:r>
        <w:r w:rsidR="00AA114C" w:rsidRPr="00AA114C">
          <w:rPr>
            <w:noProof/>
            <w:webHidden/>
          </w:rPr>
          <w:t>68</w:t>
        </w:r>
        <w:r w:rsidR="00AA114C" w:rsidRPr="00AA114C">
          <w:rPr>
            <w:noProof/>
            <w:webHidden/>
          </w:rPr>
          <w:fldChar w:fldCharType="end"/>
        </w:r>
      </w:hyperlink>
    </w:p>
    <w:p w14:paraId="14DB5123"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2" w:history="1">
        <w:r w:rsidR="00AA114C" w:rsidRPr="00AA114C">
          <w:rPr>
            <w:rStyle w:val="Hyperlink"/>
            <w:noProof/>
          </w:rPr>
          <w:t>Figure 68: Reporting Menu Options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_Toc406762442 \h </w:instrText>
        </w:r>
        <w:r w:rsidR="00AA114C" w:rsidRPr="00AA114C">
          <w:rPr>
            <w:noProof/>
            <w:webHidden/>
          </w:rPr>
        </w:r>
        <w:r w:rsidR="00AA114C" w:rsidRPr="00AA114C">
          <w:rPr>
            <w:noProof/>
            <w:webHidden/>
          </w:rPr>
          <w:fldChar w:fldCharType="separate"/>
        </w:r>
        <w:r w:rsidR="00AA114C" w:rsidRPr="00AA114C">
          <w:rPr>
            <w:noProof/>
            <w:webHidden/>
          </w:rPr>
          <w:t>70</w:t>
        </w:r>
        <w:r w:rsidR="00AA114C" w:rsidRPr="00AA114C">
          <w:rPr>
            <w:noProof/>
            <w:webHidden/>
          </w:rPr>
          <w:fldChar w:fldCharType="end"/>
        </w:r>
      </w:hyperlink>
    </w:p>
    <w:p w14:paraId="3CC47572"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3" w:history="1">
        <w:r w:rsidR="00AA114C" w:rsidRPr="00AA114C">
          <w:rPr>
            <w:rStyle w:val="Hyperlink"/>
            <w:noProof/>
          </w:rPr>
          <w:t>Figure 69: SQL Server Reporting Services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_Toc406762443 \h </w:instrText>
        </w:r>
        <w:r w:rsidR="00AA114C" w:rsidRPr="00AA114C">
          <w:rPr>
            <w:noProof/>
            <w:webHidden/>
          </w:rPr>
        </w:r>
        <w:r w:rsidR="00AA114C" w:rsidRPr="00AA114C">
          <w:rPr>
            <w:noProof/>
            <w:webHidden/>
          </w:rPr>
          <w:fldChar w:fldCharType="separate"/>
        </w:r>
        <w:r w:rsidR="00AA114C" w:rsidRPr="00AA114C">
          <w:rPr>
            <w:noProof/>
            <w:webHidden/>
          </w:rPr>
          <w:t>73</w:t>
        </w:r>
        <w:r w:rsidR="00AA114C" w:rsidRPr="00AA114C">
          <w:rPr>
            <w:noProof/>
            <w:webHidden/>
          </w:rPr>
          <w:fldChar w:fldCharType="end"/>
        </w:r>
      </w:hyperlink>
    </w:p>
    <w:p w14:paraId="57DA6610"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4" w:history="1">
        <w:r w:rsidR="00AA114C" w:rsidRPr="00AA114C">
          <w:rPr>
            <w:rStyle w:val="Hyperlink"/>
            <w:noProof/>
          </w:rPr>
          <w:t>Figure 70: Report Builder</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_Toc406762444 \h </w:instrText>
        </w:r>
        <w:r w:rsidR="00AA114C" w:rsidRPr="00AA114C">
          <w:rPr>
            <w:noProof/>
            <w:webHidden/>
          </w:rPr>
        </w:r>
        <w:r w:rsidR="00AA114C" w:rsidRPr="00AA114C">
          <w:rPr>
            <w:noProof/>
            <w:webHidden/>
          </w:rPr>
          <w:fldChar w:fldCharType="separate"/>
        </w:r>
        <w:r w:rsidR="00AA114C" w:rsidRPr="00AA114C">
          <w:rPr>
            <w:noProof/>
            <w:webHidden/>
          </w:rPr>
          <w:t>74</w:t>
        </w:r>
        <w:r w:rsidR="00AA114C" w:rsidRPr="00AA114C">
          <w:rPr>
            <w:noProof/>
            <w:webHidden/>
          </w:rPr>
          <w:fldChar w:fldCharType="end"/>
        </w:r>
      </w:hyperlink>
    </w:p>
    <w:p w14:paraId="708A50D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5" w:history="1">
        <w:r w:rsidR="00AA114C" w:rsidRPr="00AA114C">
          <w:rPr>
            <w:rStyle w:val="Hyperlink"/>
            <w:noProof/>
          </w:rPr>
          <w:t>Figure 71: New Report</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_Toc406762445 \h </w:instrText>
        </w:r>
        <w:r w:rsidR="00AA114C" w:rsidRPr="00AA114C">
          <w:rPr>
            <w:noProof/>
            <w:webHidden/>
          </w:rPr>
        </w:r>
        <w:r w:rsidR="00AA114C" w:rsidRPr="00AA114C">
          <w:rPr>
            <w:noProof/>
            <w:webHidden/>
          </w:rPr>
          <w:fldChar w:fldCharType="separate"/>
        </w:r>
        <w:r w:rsidR="00AA114C" w:rsidRPr="00AA114C">
          <w:rPr>
            <w:noProof/>
            <w:webHidden/>
          </w:rPr>
          <w:t>74</w:t>
        </w:r>
        <w:r w:rsidR="00AA114C" w:rsidRPr="00AA114C">
          <w:rPr>
            <w:noProof/>
            <w:webHidden/>
          </w:rPr>
          <w:fldChar w:fldCharType="end"/>
        </w:r>
      </w:hyperlink>
    </w:p>
    <w:p w14:paraId="054D6BC8"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6" w:history="1">
        <w:r w:rsidR="00AA114C" w:rsidRPr="00AA114C">
          <w:rPr>
            <w:rStyle w:val="Hyperlink"/>
            <w:noProof/>
          </w:rPr>
          <w:t>Figure 72: Table or Matrix Wizard</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_Toc406762446 \h </w:instrText>
        </w:r>
        <w:r w:rsidR="00AA114C" w:rsidRPr="00AA114C">
          <w:rPr>
            <w:noProof/>
            <w:webHidden/>
          </w:rPr>
        </w:r>
        <w:r w:rsidR="00AA114C" w:rsidRPr="00AA114C">
          <w:rPr>
            <w:noProof/>
            <w:webHidden/>
          </w:rPr>
          <w:fldChar w:fldCharType="separate"/>
        </w:r>
        <w:r w:rsidR="00AA114C" w:rsidRPr="00AA114C">
          <w:rPr>
            <w:noProof/>
            <w:webHidden/>
          </w:rPr>
          <w:t>75</w:t>
        </w:r>
        <w:r w:rsidR="00AA114C" w:rsidRPr="00AA114C">
          <w:rPr>
            <w:noProof/>
            <w:webHidden/>
          </w:rPr>
          <w:fldChar w:fldCharType="end"/>
        </w:r>
      </w:hyperlink>
    </w:p>
    <w:p w14:paraId="062C995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7" w:history="1">
        <w:r w:rsidR="00AA114C" w:rsidRPr="00AA114C">
          <w:rPr>
            <w:rStyle w:val="Hyperlink"/>
            <w:noProof/>
          </w:rPr>
          <w:t>Figure 73: Create a dataset</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_Toc406762447 \h </w:instrText>
        </w:r>
        <w:r w:rsidR="00AA114C" w:rsidRPr="00AA114C">
          <w:rPr>
            <w:noProof/>
            <w:webHidden/>
          </w:rPr>
        </w:r>
        <w:r w:rsidR="00AA114C" w:rsidRPr="00AA114C">
          <w:rPr>
            <w:noProof/>
            <w:webHidden/>
          </w:rPr>
          <w:fldChar w:fldCharType="separate"/>
        </w:r>
        <w:r w:rsidR="00AA114C" w:rsidRPr="00AA114C">
          <w:rPr>
            <w:noProof/>
            <w:webHidden/>
          </w:rPr>
          <w:t>76</w:t>
        </w:r>
        <w:r w:rsidR="00AA114C" w:rsidRPr="00AA114C">
          <w:rPr>
            <w:noProof/>
            <w:webHidden/>
          </w:rPr>
          <w:fldChar w:fldCharType="end"/>
        </w:r>
      </w:hyperlink>
    </w:p>
    <w:p w14:paraId="78049073"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8" w:history="1">
        <w:r w:rsidR="00AA114C" w:rsidRPr="00AA114C">
          <w:rPr>
            <w:rStyle w:val="Hyperlink"/>
            <w:noProof/>
          </w:rPr>
          <w:t>Figure 74: Select Data Source</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_Toc406762448 \h </w:instrText>
        </w:r>
        <w:r w:rsidR="00AA114C" w:rsidRPr="00AA114C">
          <w:rPr>
            <w:noProof/>
            <w:webHidden/>
          </w:rPr>
        </w:r>
        <w:r w:rsidR="00AA114C" w:rsidRPr="00AA114C">
          <w:rPr>
            <w:noProof/>
            <w:webHidden/>
          </w:rPr>
          <w:fldChar w:fldCharType="separate"/>
        </w:r>
        <w:r w:rsidR="00AA114C" w:rsidRPr="00AA114C">
          <w:rPr>
            <w:noProof/>
            <w:webHidden/>
          </w:rPr>
          <w:t>76</w:t>
        </w:r>
        <w:r w:rsidR="00AA114C" w:rsidRPr="00AA114C">
          <w:rPr>
            <w:noProof/>
            <w:webHidden/>
          </w:rPr>
          <w:fldChar w:fldCharType="end"/>
        </w:r>
      </w:hyperlink>
    </w:p>
    <w:p w14:paraId="62267BCB"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49" w:history="1">
        <w:r w:rsidR="00AA114C" w:rsidRPr="00AA114C">
          <w:rPr>
            <w:rStyle w:val="Hyperlink"/>
            <w:noProof/>
          </w:rPr>
          <w:t>Figure 75: Design a query</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_Toc406762449 \h </w:instrText>
        </w:r>
        <w:r w:rsidR="00AA114C" w:rsidRPr="00AA114C">
          <w:rPr>
            <w:noProof/>
            <w:webHidden/>
          </w:rPr>
        </w:r>
        <w:r w:rsidR="00AA114C" w:rsidRPr="00AA114C">
          <w:rPr>
            <w:noProof/>
            <w:webHidden/>
          </w:rPr>
          <w:fldChar w:fldCharType="separate"/>
        </w:r>
        <w:r w:rsidR="00AA114C" w:rsidRPr="00AA114C">
          <w:rPr>
            <w:noProof/>
            <w:webHidden/>
          </w:rPr>
          <w:t>77</w:t>
        </w:r>
        <w:r w:rsidR="00AA114C" w:rsidRPr="00AA114C">
          <w:rPr>
            <w:noProof/>
            <w:webHidden/>
          </w:rPr>
          <w:fldChar w:fldCharType="end"/>
        </w:r>
      </w:hyperlink>
    </w:p>
    <w:p w14:paraId="796809DD"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50" w:history="1">
        <w:r w:rsidR="00AA114C" w:rsidRPr="00AA114C">
          <w:rPr>
            <w:rStyle w:val="Hyperlink"/>
            <w:rFonts w:cs="Arial"/>
            <w:noProof/>
          </w:rPr>
          <w:t>Figure 76: Selecting an Entity</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_Toc406762450 \h </w:instrText>
        </w:r>
        <w:r w:rsidR="00AA114C" w:rsidRPr="00AA114C">
          <w:rPr>
            <w:noProof/>
            <w:webHidden/>
          </w:rPr>
        </w:r>
        <w:r w:rsidR="00AA114C" w:rsidRPr="00AA114C">
          <w:rPr>
            <w:noProof/>
            <w:webHidden/>
          </w:rPr>
          <w:fldChar w:fldCharType="separate"/>
        </w:r>
        <w:r w:rsidR="00AA114C" w:rsidRPr="00AA114C">
          <w:rPr>
            <w:noProof/>
            <w:webHidden/>
          </w:rPr>
          <w:t>78</w:t>
        </w:r>
        <w:r w:rsidR="00AA114C" w:rsidRPr="00AA114C">
          <w:rPr>
            <w:noProof/>
            <w:webHidden/>
          </w:rPr>
          <w:fldChar w:fldCharType="end"/>
        </w:r>
      </w:hyperlink>
    </w:p>
    <w:p w14:paraId="274F4B70"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51" w:history="1">
        <w:r w:rsidR="00AA114C" w:rsidRPr="00AA114C">
          <w:rPr>
            <w:rStyle w:val="Hyperlink"/>
            <w:noProof/>
          </w:rPr>
          <w:t>Figure 77: Entity Fields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_Toc406762451 \h </w:instrText>
        </w:r>
        <w:r w:rsidR="00AA114C" w:rsidRPr="00AA114C">
          <w:rPr>
            <w:noProof/>
            <w:webHidden/>
          </w:rPr>
        </w:r>
        <w:r w:rsidR="00AA114C" w:rsidRPr="00AA114C">
          <w:rPr>
            <w:noProof/>
            <w:webHidden/>
          </w:rPr>
          <w:fldChar w:fldCharType="separate"/>
        </w:r>
        <w:r w:rsidR="00AA114C" w:rsidRPr="00AA114C">
          <w:rPr>
            <w:noProof/>
            <w:webHidden/>
          </w:rPr>
          <w:t>78</w:t>
        </w:r>
        <w:r w:rsidR="00AA114C" w:rsidRPr="00AA114C">
          <w:rPr>
            <w:noProof/>
            <w:webHidden/>
          </w:rPr>
          <w:fldChar w:fldCharType="end"/>
        </w:r>
      </w:hyperlink>
    </w:p>
    <w:p w14:paraId="280DCDBF"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52" w:history="1">
        <w:r w:rsidR="00AA114C" w:rsidRPr="00AA114C">
          <w:rPr>
            <w:rStyle w:val="Hyperlink"/>
            <w:noProof/>
          </w:rPr>
          <w:t>Figure 78: Select a Field</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_Toc406762452 \h </w:instrText>
        </w:r>
        <w:r w:rsidR="00AA114C" w:rsidRPr="00AA114C">
          <w:rPr>
            <w:noProof/>
            <w:webHidden/>
          </w:rPr>
        </w:r>
        <w:r w:rsidR="00AA114C" w:rsidRPr="00AA114C">
          <w:rPr>
            <w:noProof/>
            <w:webHidden/>
          </w:rPr>
          <w:fldChar w:fldCharType="separate"/>
        </w:r>
        <w:r w:rsidR="00AA114C" w:rsidRPr="00AA114C">
          <w:rPr>
            <w:noProof/>
            <w:webHidden/>
          </w:rPr>
          <w:t>79</w:t>
        </w:r>
        <w:r w:rsidR="00AA114C" w:rsidRPr="00AA114C">
          <w:rPr>
            <w:noProof/>
            <w:webHidden/>
          </w:rPr>
          <w:fldChar w:fldCharType="end"/>
        </w:r>
      </w:hyperlink>
    </w:p>
    <w:p w14:paraId="349AEBDC"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53" w:history="1">
        <w:r w:rsidR="00AA114C" w:rsidRPr="00AA114C">
          <w:rPr>
            <w:rStyle w:val="Hyperlink"/>
            <w:noProof/>
          </w:rPr>
          <w:t>Figure 79: Add a new Title</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_Toc406762453 \h </w:instrText>
        </w:r>
        <w:r w:rsidR="00AA114C" w:rsidRPr="00AA114C">
          <w:rPr>
            <w:noProof/>
            <w:webHidden/>
          </w:rPr>
        </w:r>
        <w:r w:rsidR="00AA114C" w:rsidRPr="00AA114C">
          <w:rPr>
            <w:noProof/>
            <w:webHidden/>
          </w:rPr>
          <w:fldChar w:fldCharType="separate"/>
        </w:r>
        <w:r w:rsidR="00AA114C" w:rsidRPr="00AA114C">
          <w:rPr>
            <w:noProof/>
            <w:webHidden/>
          </w:rPr>
          <w:t>79</w:t>
        </w:r>
        <w:r w:rsidR="00AA114C" w:rsidRPr="00AA114C">
          <w:rPr>
            <w:noProof/>
            <w:webHidden/>
          </w:rPr>
          <w:fldChar w:fldCharType="end"/>
        </w:r>
      </w:hyperlink>
    </w:p>
    <w:p w14:paraId="365717BC"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54" w:history="1">
        <w:r w:rsidR="00AA114C" w:rsidRPr="00AA114C">
          <w:rPr>
            <w:rStyle w:val="Hyperlink"/>
            <w:noProof/>
          </w:rPr>
          <w:t>Figure 80: Run Report</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_Toc406762454 \h </w:instrText>
        </w:r>
        <w:r w:rsidR="00AA114C" w:rsidRPr="00AA114C">
          <w:rPr>
            <w:noProof/>
            <w:webHidden/>
          </w:rPr>
        </w:r>
        <w:r w:rsidR="00AA114C" w:rsidRPr="00AA114C">
          <w:rPr>
            <w:noProof/>
            <w:webHidden/>
          </w:rPr>
          <w:fldChar w:fldCharType="separate"/>
        </w:r>
        <w:r w:rsidR="00AA114C" w:rsidRPr="00AA114C">
          <w:rPr>
            <w:noProof/>
            <w:webHidden/>
          </w:rPr>
          <w:t>80</w:t>
        </w:r>
        <w:r w:rsidR="00AA114C" w:rsidRPr="00AA114C">
          <w:rPr>
            <w:noProof/>
            <w:webHidden/>
          </w:rPr>
          <w:fldChar w:fldCharType="end"/>
        </w:r>
      </w:hyperlink>
    </w:p>
    <w:p w14:paraId="463665B5" w14:textId="77777777" w:rsidR="00AA114C" w:rsidRPr="0051465B" w:rsidRDefault="00F65383">
      <w:pPr>
        <w:pStyle w:val="TableofFigures"/>
        <w:tabs>
          <w:tab w:val="right" w:leader="dot" w:pos="9350"/>
        </w:tabs>
        <w:rPr>
          <w:rFonts w:ascii="Calibri" w:hAnsi="Calibri"/>
          <w:bCs w:val="0"/>
          <w:noProof/>
          <w:color w:val="auto"/>
          <w:szCs w:val="22"/>
        </w:rPr>
      </w:pPr>
      <w:hyperlink w:anchor="_Toc406762455" w:history="1">
        <w:r w:rsidR="00AA114C" w:rsidRPr="00AA114C">
          <w:rPr>
            <w:rStyle w:val="Hyperlink"/>
            <w:noProof/>
          </w:rPr>
          <w:t>Figure 81: Adding Parameters</w:t>
        </w:r>
        <w:r w:rsidR="00AA114C" w:rsidRPr="00AA114C">
          <w:rPr>
            <w:noProof/>
            <w:webHidden/>
          </w:rPr>
          <w:tab/>
        </w:r>
        <w:r w:rsidR="00AA114C" w:rsidRPr="00AA114C">
          <w:rPr>
            <w:noProof/>
            <w:webHidden/>
          </w:rPr>
          <w:fldChar w:fldCharType="begin"/>
        </w:r>
        <w:r w:rsidR="00AA114C" w:rsidRPr="00AA114C">
          <w:rPr>
            <w:noProof/>
            <w:webHidden/>
          </w:rPr>
          <w:instrText xml:space="preserve"> PAGEREF _Toc406762455 \h </w:instrText>
        </w:r>
        <w:r w:rsidR="00AA114C" w:rsidRPr="00AA114C">
          <w:rPr>
            <w:noProof/>
            <w:webHidden/>
          </w:rPr>
        </w:r>
        <w:r w:rsidR="00AA114C" w:rsidRPr="00AA114C">
          <w:rPr>
            <w:noProof/>
            <w:webHidden/>
          </w:rPr>
          <w:fldChar w:fldCharType="separate"/>
        </w:r>
        <w:r w:rsidR="00AA114C" w:rsidRPr="00AA114C">
          <w:rPr>
            <w:noProof/>
            <w:webHidden/>
          </w:rPr>
          <w:t>80</w:t>
        </w:r>
        <w:r w:rsidR="00AA114C" w:rsidRPr="00AA114C">
          <w:rPr>
            <w:noProof/>
            <w:webHidden/>
          </w:rPr>
          <w:fldChar w:fldCharType="end"/>
        </w:r>
      </w:hyperlink>
    </w:p>
    <w:p w14:paraId="2FE8A580" w14:textId="77777777" w:rsidR="00DF6A53" w:rsidRPr="0063077C" w:rsidRDefault="008A2373">
      <w:pPr>
        <w:pStyle w:val="BodyTextIndent2"/>
        <w:rPr>
          <w:rFonts w:ascii="Times New Roman" w:hAnsi="Times New Roman"/>
          <w:noProof/>
        </w:rPr>
        <w:sectPr w:rsidR="00DF6A53" w:rsidRPr="0063077C" w:rsidSect="002562B9">
          <w:headerReference w:type="even" r:id="rId15"/>
          <w:headerReference w:type="default" r:id="rId16"/>
          <w:footerReference w:type="even" r:id="rId17"/>
          <w:footerReference w:type="default" r:id="rId18"/>
          <w:headerReference w:type="first" r:id="rId19"/>
          <w:pgSz w:w="12240" w:h="15840" w:code="1"/>
          <w:pgMar w:top="1440" w:right="1440" w:bottom="1440" w:left="1440" w:header="720" w:footer="720" w:gutter="0"/>
          <w:pgNumType w:fmt="lowerRoman"/>
          <w:cols w:space="720"/>
          <w:titlePg/>
          <w:docGrid w:linePitch="360"/>
        </w:sectPr>
      </w:pPr>
      <w:r>
        <w:rPr>
          <w:rFonts w:ascii="Times New Roman" w:hAnsi="Times New Roman"/>
          <w:noProof/>
        </w:rPr>
        <w:fldChar w:fldCharType="end"/>
      </w:r>
    </w:p>
    <w:p w14:paraId="0B21E3B0" w14:textId="77777777" w:rsidR="002562B9" w:rsidRPr="002562B9" w:rsidRDefault="002562B9" w:rsidP="00862F64">
      <w:pPr>
        <w:pStyle w:val="Heading1"/>
      </w:pPr>
      <w:bookmarkStart w:id="3" w:name="_Toc395710959"/>
      <w:bookmarkStart w:id="4" w:name="_Toc406751492"/>
      <w:r w:rsidRPr="002562B9">
        <w:lastRenderedPageBreak/>
        <w:t>Introduction to the Veterans Crisis Line Application</w:t>
      </w:r>
      <w:bookmarkEnd w:id="3"/>
      <w:bookmarkEnd w:id="4"/>
    </w:p>
    <w:p w14:paraId="2E2895A7" w14:textId="77777777" w:rsidR="001C0D7B" w:rsidRPr="0063077C" w:rsidRDefault="00D71662" w:rsidP="00862F64">
      <w:pPr>
        <w:pStyle w:val="Heading2"/>
      </w:pPr>
      <w:bookmarkStart w:id="5" w:name="Accessing_VistAWeb"/>
      <w:bookmarkStart w:id="6" w:name="_Toc284252634"/>
      <w:bookmarkStart w:id="7" w:name="_Toc395710960"/>
      <w:bookmarkStart w:id="8" w:name="_Toc406751493"/>
      <w:bookmarkEnd w:id="5"/>
      <w:r w:rsidRPr="0063077C">
        <w:t>Purpose</w:t>
      </w:r>
      <w:bookmarkEnd w:id="6"/>
      <w:bookmarkEnd w:id="7"/>
      <w:bookmarkEnd w:id="8"/>
      <w:r w:rsidRPr="0063077C">
        <w:t xml:space="preserve"> </w:t>
      </w:r>
    </w:p>
    <w:p w14:paraId="660202C7" w14:textId="77777777" w:rsidR="00C13E9D" w:rsidRPr="0063077C" w:rsidRDefault="00A573DA" w:rsidP="0049119F">
      <w:pPr>
        <w:pStyle w:val="BodyText"/>
        <w:ind w:left="0"/>
      </w:pPr>
      <w:r w:rsidRPr="0063077C">
        <w:t xml:space="preserve">The purpose of this </w:t>
      </w:r>
      <w:r w:rsidR="0063077C">
        <w:t xml:space="preserve">user </w:t>
      </w:r>
      <w:r w:rsidRPr="0063077C">
        <w:t xml:space="preserve">manual is to describe how to </w:t>
      </w:r>
      <w:r w:rsidR="00700892">
        <w:t>use</w:t>
      </w:r>
      <w:r w:rsidRPr="0063077C">
        <w:t xml:space="preserve"> the </w:t>
      </w:r>
      <w:r w:rsidR="004950A8">
        <w:t>Department of Veterans Affairs</w:t>
      </w:r>
      <w:r w:rsidR="00F76F31">
        <w:t xml:space="preserve"> (VA)</w:t>
      </w:r>
      <w:r w:rsidR="00D71662" w:rsidRPr="0063077C">
        <w:t xml:space="preserve"> </w:t>
      </w:r>
      <w:r w:rsidR="000C4CB9" w:rsidRPr="0063077C">
        <w:t xml:space="preserve">National </w:t>
      </w:r>
      <w:r w:rsidR="000569EB">
        <w:t>Veterans Crisis Line (VCL)</w:t>
      </w:r>
      <w:r w:rsidR="00D71662" w:rsidRPr="0063077C">
        <w:t xml:space="preserve"> </w:t>
      </w:r>
      <w:r w:rsidR="0063077C">
        <w:t xml:space="preserve">Application. </w:t>
      </w:r>
      <w:r w:rsidR="00051F58">
        <w:t xml:space="preserve">The Application </w:t>
      </w:r>
      <w:r w:rsidR="00051F58" w:rsidRPr="0063077C">
        <w:t>replaces the manual call log (paper log documents)</w:t>
      </w:r>
      <w:r w:rsidR="00051F58">
        <w:t xml:space="preserve"> and </w:t>
      </w:r>
      <w:r w:rsidR="00051F58" w:rsidRPr="0063077C">
        <w:t xml:space="preserve">allows for a seamless transition from </w:t>
      </w:r>
      <w:r w:rsidR="00051F58">
        <w:t xml:space="preserve">VA Suicide Prevention Hotline </w:t>
      </w:r>
      <w:r w:rsidR="00051F58" w:rsidRPr="0063077C">
        <w:t xml:space="preserve">to Suicide Prevention Coordinator (SPC).  </w:t>
      </w:r>
    </w:p>
    <w:p w14:paraId="763187B2" w14:textId="77777777" w:rsidR="00A40023" w:rsidRPr="0063077C" w:rsidRDefault="00D71662" w:rsidP="00862F64">
      <w:pPr>
        <w:pStyle w:val="Heading2"/>
      </w:pPr>
      <w:bookmarkStart w:id="9" w:name="_Toc284252635"/>
      <w:bookmarkStart w:id="10" w:name="_Toc395710961"/>
      <w:bookmarkStart w:id="11" w:name="_Toc406751494"/>
      <w:r w:rsidRPr="0063077C">
        <w:t>Overview</w:t>
      </w:r>
      <w:bookmarkEnd w:id="9"/>
      <w:bookmarkEnd w:id="10"/>
      <w:bookmarkEnd w:id="11"/>
    </w:p>
    <w:p w14:paraId="652FBE15" w14:textId="77777777" w:rsidR="004048F4" w:rsidRDefault="004048F4" w:rsidP="00883EC6">
      <w:pPr>
        <w:tabs>
          <w:tab w:val="left" w:pos="360"/>
        </w:tabs>
        <w:ind w:left="374" w:hanging="374"/>
        <w:rPr>
          <w:rFonts w:ascii="Times New Roman" w:hAnsi="Times New Roman"/>
          <w:sz w:val="24"/>
          <w:szCs w:val="24"/>
        </w:rPr>
      </w:pPr>
    </w:p>
    <w:p w14:paraId="739C26BC" w14:textId="77777777" w:rsidR="0049119F" w:rsidRDefault="0015588D" w:rsidP="004048F4">
      <w:pPr>
        <w:rPr>
          <w:rFonts w:ascii="Times New Roman" w:hAnsi="Times New Roman"/>
          <w:sz w:val="24"/>
          <w:szCs w:val="24"/>
        </w:rPr>
      </w:pPr>
      <w:r w:rsidRPr="0063077C">
        <w:rPr>
          <w:rFonts w:ascii="Times New Roman" w:hAnsi="Times New Roman"/>
          <w:sz w:val="24"/>
          <w:szCs w:val="24"/>
        </w:rPr>
        <w:t>The</w:t>
      </w:r>
      <w:r w:rsidR="004048F4">
        <w:rPr>
          <w:rFonts w:ascii="Times New Roman" w:hAnsi="Times New Roman"/>
          <w:sz w:val="24"/>
          <w:szCs w:val="24"/>
        </w:rPr>
        <w:t xml:space="preserve"> VCL</w:t>
      </w:r>
      <w:r w:rsidRPr="0063077C">
        <w:rPr>
          <w:rFonts w:ascii="Times New Roman" w:hAnsi="Times New Roman"/>
          <w:sz w:val="24"/>
          <w:szCs w:val="24"/>
        </w:rPr>
        <w:t xml:space="preserve"> </w:t>
      </w:r>
      <w:r w:rsidR="004048F4">
        <w:rPr>
          <w:rFonts w:ascii="Times New Roman" w:hAnsi="Times New Roman"/>
          <w:sz w:val="24"/>
          <w:szCs w:val="24"/>
        </w:rPr>
        <w:t>a</w:t>
      </w:r>
      <w:r w:rsidR="0063077C">
        <w:rPr>
          <w:rFonts w:ascii="Times New Roman" w:hAnsi="Times New Roman"/>
          <w:sz w:val="24"/>
          <w:szCs w:val="24"/>
        </w:rPr>
        <w:t>pplication</w:t>
      </w:r>
      <w:r w:rsidR="00D71662" w:rsidRPr="0063077C">
        <w:rPr>
          <w:rFonts w:ascii="Times New Roman" w:hAnsi="Times New Roman"/>
          <w:sz w:val="24"/>
          <w:szCs w:val="24"/>
        </w:rPr>
        <w:t xml:space="preserve"> </w:t>
      </w:r>
      <w:r w:rsidRPr="0063077C">
        <w:rPr>
          <w:rFonts w:ascii="Times New Roman" w:hAnsi="Times New Roman"/>
          <w:sz w:val="24"/>
          <w:szCs w:val="24"/>
        </w:rPr>
        <w:t>provide</w:t>
      </w:r>
      <w:r w:rsidR="00D71662" w:rsidRPr="0063077C">
        <w:rPr>
          <w:rFonts w:ascii="Times New Roman" w:hAnsi="Times New Roman"/>
          <w:sz w:val="24"/>
          <w:szCs w:val="24"/>
        </w:rPr>
        <w:t>s</w:t>
      </w:r>
      <w:r w:rsidRPr="0063077C">
        <w:rPr>
          <w:rFonts w:ascii="Times New Roman" w:hAnsi="Times New Roman"/>
          <w:sz w:val="24"/>
          <w:szCs w:val="24"/>
        </w:rPr>
        <w:t xml:space="preserve"> an electronic version of the call log</w:t>
      </w:r>
      <w:r w:rsidR="006F79E6">
        <w:rPr>
          <w:rFonts w:ascii="Times New Roman" w:hAnsi="Times New Roman"/>
          <w:sz w:val="24"/>
          <w:szCs w:val="24"/>
        </w:rPr>
        <w:t xml:space="preserve">. </w:t>
      </w:r>
      <w:r w:rsidR="004048F4">
        <w:rPr>
          <w:rFonts w:ascii="Times New Roman" w:hAnsi="Times New Roman"/>
          <w:sz w:val="24"/>
          <w:szCs w:val="24"/>
        </w:rPr>
        <w:t>VCL also</w:t>
      </w:r>
      <w:r w:rsidR="006F79E6">
        <w:rPr>
          <w:rFonts w:ascii="Times New Roman" w:hAnsi="Times New Roman"/>
          <w:sz w:val="24"/>
          <w:szCs w:val="24"/>
        </w:rPr>
        <w:t xml:space="preserve"> </w:t>
      </w:r>
      <w:r w:rsidRPr="0063077C">
        <w:rPr>
          <w:rFonts w:ascii="Times New Roman" w:hAnsi="Times New Roman"/>
          <w:sz w:val="24"/>
          <w:szCs w:val="24"/>
        </w:rPr>
        <w:t>store</w:t>
      </w:r>
      <w:r w:rsidR="00D71662" w:rsidRPr="0063077C">
        <w:rPr>
          <w:rFonts w:ascii="Times New Roman" w:hAnsi="Times New Roman"/>
          <w:sz w:val="24"/>
          <w:szCs w:val="24"/>
        </w:rPr>
        <w:t>s</w:t>
      </w:r>
      <w:r w:rsidRPr="0063077C">
        <w:rPr>
          <w:rFonts w:ascii="Times New Roman" w:hAnsi="Times New Roman"/>
          <w:sz w:val="24"/>
          <w:szCs w:val="24"/>
        </w:rPr>
        <w:t xml:space="preserve"> information from </w:t>
      </w:r>
      <w:r w:rsidR="006F79E6">
        <w:rPr>
          <w:rFonts w:ascii="Times New Roman" w:hAnsi="Times New Roman"/>
          <w:sz w:val="24"/>
          <w:szCs w:val="24"/>
        </w:rPr>
        <w:t>h</w:t>
      </w:r>
      <w:r w:rsidR="00D71662" w:rsidRPr="0063077C">
        <w:rPr>
          <w:rFonts w:ascii="Times New Roman" w:hAnsi="Times New Roman"/>
          <w:sz w:val="24"/>
          <w:szCs w:val="24"/>
        </w:rPr>
        <w:t xml:space="preserve">otline </w:t>
      </w:r>
      <w:r w:rsidRPr="0063077C">
        <w:rPr>
          <w:rFonts w:ascii="Times New Roman" w:hAnsi="Times New Roman"/>
          <w:sz w:val="24"/>
          <w:szCs w:val="24"/>
        </w:rPr>
        <w:t>call</w:t>
      </w:r>
      <w:r w:rsidR="00D71662" w:rsidRPr="0063077C">
        <w:rPr>
          <w:rFonts w:ascii="Times New Roman" w:hAnsi="Times New Roman"/>
          <w:sz w:val="24"/>
          <w:szCs w:val="24"/>
        </w:rPr>
        <w:t>s</w:t>
      </w:r>
      <w:r w:rsidR="00CE3291">
        <w:rPr>
          <w:rFonts w:ascii="Times New Roman" w:hAnsi="Times New Roman"/>
          <w:sz w:val="24"/>
          <w:szCs w:val="24"/>
        </w:rPr>
        <w:t>, which provides</w:t>
      </w:r>
      <w:r w:rsidR="00D71662" w:rsidRPr="0063077C">
        <w:rPr>
          <w:rFonts w:ascii="Times New Roman" w:hAnsi="Times New Roman"/>
          <w:sz w:val="24"/>
          <w:szCs w:val="24"/>
        </w:rPr>
        <w:t xml:space="preserve"> the </w:t>
      </w:r>
      <w:r w:rsidRPr="0063077C">
        <w:rPr>
          <w:rFonts w:ascii="Times New Roman" w:hAnsi="Times New Roman"/>
          <w:sz w:val="24"/>
          <w:szCs w:val="24"/>
        </w:rPr>
        <w:t xml:space="preserve">ability to retrieve and view </w:t>
      </w:r>
      <w:r w:rsidR="00D71662" w:rsidRPr="0063077C">
        <w:rPr>
          <w:rFonts w:ascii="Times New Roman" w:hAnsi="Times New Roman"/>
          <w:sz w:val="24"/>
          <w:szCs w:val="24"/>
        </w:rPr>
        <w:t xml:space="preserve">call </w:t>
      </w:r>
      <w:r w:rsidRPr="0063077C">
        <w:rPr>
          <w:rFonts w:ascii="Times New Roman" w:hAnsi="Times New Roman"/>
          <w:sz w:val="24"/>
          <w:szCs w:val="24"/>
        </w:rPr>
        <w:t>information as needed.</w:t>
      </w:r>
    </w:p>
    <w:p w14:paraId="4886E4D8" w14:textId="77777777" w:rsidR="0015588D" w:rsidRPr="0063077C" w:rsidRDefault="0015588D" w:rsidP="0049119F">
      <w:pPr>
        <w:tabs>
          <w:tab w:val="left" w:pos="360"/>
        </w:tabs>
        <w:rPr>
          <w:rFonts w:ascii="Times New Roman" w:hAnsi="Times New Roman"/>
          <w:sz w:val="24"/>
          <w:szCs w:val="24"/>
        </w:rPr>
      </w:pPr>
      <w:r w:rsidRPr="0063077C">
        <w:rPr>
          <w:rFonts w:ascii="Times New Roman" w:hAnsi="Times New Roman"/>
          <w:sz w:val="24"/>
          <w:szCs w:val="24"/>
        </w:rPr>
        <w:t xml:space="preserve">  </w:t>
      </w:r>
    </w:p>
    <w:p w14:paraId="7A0617B2" w14:textId="77777777" w:rsidR="0015588D" w:rsidRDefault="0015588D" w:rsidP="0049119F">
      <w:pPr>
        <w:tabs>
          <w:tab w:val="left" w:pos="360"/>
        </w:tabs>
        <w:rPr>
          <w:rFonts w:ascii="Times New Roman" w:hAnsi="Times New Roman"/>
          <w:sz w:val="24"/>
          <w:szCs w:val="24"/>
        </w:rPr>
      </w:pPr>
      <w:r w:rsidRPr="0063077C">
        <w:rPr>
          <w:rFonts w:ascii="Times New Roman" w:hAnsi="Times New Roman"/>
          <w:sz w:val="24"/>
          <w:szCs w:val="24"/>
        </w:rPr>
        <w:t xml:space="preserve">The </w:t>
      </w:r>
      <w:r w:rsidR="004048F4">
        <w:rPr>
          <w:rFonts w:ascii="Times New Roman" w:hAnsi="Times New Roman"/>
          <w:sz w:val="24"/>
          <w:szCs w:val="24"/>
        </w:rPr>
        <w:t>VCL a</w:t>
      </w:r>
      <w:r w:rsidR="0063077C">
        <w:rPr>
          <w:rFonts w:ascii="Times New Roman" w:hAnsi="Times New Roman"/>
          <w:sz w:val="24"/>
          <w:szCs w:val="24"/>
        </w:rPr>
        <w:t xml:space="preserve">pplication </w:t>
      </w:r>
      <w:r w:rsidR="00A42CE0" w:rsidRPr="0063077C">
        <w:rPr>
          <w:rFonts w:ascii="Times New Roman" w:hAnsi="Times New Roman"/>
          <w:sz w:val="24"/>
          <w:szCs w:val="24"/>
        </w:rPr>
        <w:t xml:space="preserve">has </w:t>
      </w:r>
      <w:r w:rsidR="00460220">
        <w:rPr>
          <w:rFonts w:ascii="Times New Roman" w:hAnsi="Times New Roman"/>
          <w:sz w:val="24"/>
          <w:szCs w:val="24"/>
        </w:rPr>
        <w:t>three</w:t>
      </w:r>
      <w:r w:rsidR="0063077C">
        <w:rPr>
          <w:rFonts w:ascii="Times New Roman" w:hAnsi="Times New Roman"/>
          <w:sz w:val="24"/>
          <w:szCs w:val="24"/>
        </w:rPr>
        <w:t xml:space="preserve"> </w:t>
      </w:r>
      <w:r w:rsidR="00700892">
        <w:rPr>
          <w:rFonts w:ascii="Times New Roman" w:hAnsi="Times New Roman"/>
          <w:sz w:val="24"/>
          <w:szCs w:val="24"/>
        </w:rPr>
        <w:t>components</w:t>
      </w:r>
      <w:r w:rsidR="00A42CE0" w:rsidRPr="0063077C">
        <w:rPr>
          <w:rFonts w:ascii="Times New Roman" w:hAnsi="Times New Roman"/>
          <w:sz w:val="24"/>
          <w:szCs w:val="24"/>
        </w:rPr>
        <w:t>:</w:t>
      </w:r>
    </w:p>
    <w:p w14:paraId="56C7F0B6" w14:textId="77777777" w:rsidR="004048F4" w:rsidRPr="0063077C" w:rsidRDefault="004048F4" w:rsidP="0049119F">
      <w:pPr>
        <w:tabs>
          <w:tab w:val="left" w:pos="360"/>
        </w:tabs>
        <w:rPr>
          <w:rFonts w:ascii="Times New Roman" w:hAnsi="Times New Roman"/>
          <w:sz w:val="24"/>
          <w:szCs w:val="24"/>
        </w:rPr>
      </w:pPr>
    </w:p>
    <w:p w14:paraId="4F6A696E" w14:textId="77777777" w:rsidR="0015588D" w:rsidRPr="002C0E27" w:rsidRDefault="0063077C" w:rsidP="002C0E27">
      <w:pPr>
        <w:pStyle w:val="ListBullet"/>
        <w:tabs>
          <w:tab w:val="clear" w:pos="360"/>
          <w:tab w:val="num" w:pos="720"/>
        </w:tabs>
        <w:ind w:left="720"/>
        <w:rPr>
          <w:rFonts w:ascii="Times New Roman" w:hAnsi="Times New Roman"/>
          <w:sz w:val="24"/>
          <w:szCs w:val="24"/>
        </w:rPr>
      </w:pPr>
      <w:bookmarkStart w:id="12" w:name="_Toc213235208"/>
      <w:bookmarkStart w:id="13" w:name="_Toc214771391"/>
      <w:bookmarkStart w:id="14" w:name="_Toc216257574"/>
      <w:bookmarkStart w:id="15" w:name="_Toc216257660"/>
      <w:bookmarkStart w:id="16" w:name="_Toc216484544"/>
      <w:bookmarkStart w:id="17" w:name="_Toc217200403"/>
      <w:bookmarkStart w:id="18" w:name="_Toc217200546"/>
      <w:r w:rsidRPr="002C0E27">
        <w:rPr>
          <w:rFonts w:ascii="Times New Roman" w:hAnsi="Times New Roman"/>
          <w:sz w:val="24"/>
          <w:szCs w:val="24"/>
        </w:rPr>
        <w:t xml:space="preserve">Log </w:t>
      </w:r>
      <w:r w:rsidR="006F79E6">
        <w:rPr>
          <w:rFonts w:ascii="Times New Roman" w:hAnsi="Times New Roman"/>
          <w:sz w:val="24"/>
          <w:szCs w:val="24"/>
        </w:rPr>
        <w:t>A</w:t>
      </w:r>
      <w:r w:rsidR="00CE3291" w:rsidRPr="002C0E27">
        <w:rPr>
          <w:rFonts w:ascii="Times New Roman" w:hAnsi="Times New Roman"/>
          <w:sz w:val="24"/>
          <w:szCs w:val="24"/>
        </w:rPr>
        <w:t>pplication</w:t>
      </w:r>
      <w:r w:rsidR="00A42CE0" w:rsidRPr="002C0E27">
        <w:rPr>
          <w:rFonts w:ascii="Times New Roman" w:hAnsi="Times New Roman"/>
          <w:sz w:val="24"/>
          <w:szCs w:val="24"/>
        </w:rPr>
        <w:t xml:space="preserve"> used </w:t>
      </w:r>
      <w:r w:rsidR="00CE3291" w:rsidRPr="002C0E27">
        <w:rPr>
          <w:rFonts w:ascii="Times New Roman" w:hAnsi="Times New Roman"/>
          <w:sz w:val="24"/>
          <w:szCs w:val="24"/>
        </w:rPr>
        <w:t>at</w:t>
      </w:r>
      <w:r w:rsidR="00A42CE0" w:rsidRPr="002C0E27">
        <w:rPr>
          <w:rFonts w:ascii="Times New Roman" w:hAnsi="Times New Roman"/>
          <w:sz w:val="24"/>
          <w:szCs w:val="24"/>
        </w:rPr>
        <w:t xml:space="preserve"> the </w:t>
      </w:r>
      <w:r w:rsidR="006F79E6">
        <w:rPr>
          <w:rFonts w:ascii="Times New Roman" w:hAnsi="Times New Roman"/>
          <w:sz w:val="24"/>
          <w:szCs w:val="24"/>
        </w:rPr>
        <w:t xml:space="preserve">VA </w:t>
      </w:r>
      <w:r w:rsidR="00CE3291" w:rsidRPr="002C0E27">
        <w:rPr>
          <w:rFonts w:ascii="Times New Roman" w:hAnsi="Times New Roman"/>
          <w:sz w:val="24"/>
          <w:szCs w:val="24"/>
        </w:rPr>
        <w:t xml:space="preserve">Suicide </w:t>
      </w:r>
      <w:r w:rsidR="006F79E6">
        <w:rPr>
          <w:rFonts w:ascii="Times New Roman" w:hAnsi="Times New Roman"/>
          <w:sz w:val="24"/>
          <w:szCs w:val="24"/>
        </w:rPr>
        <w:t xml:space="preserve">Prevention </w:t>
      </w:r>
      <w:r w:rsidR="0015588D" w:rsidRPr="002C0E27">
        <w:rPr>
          <w:rFonts w:ascii="Times New Roman" w:hAnsi="Times New Roman"/>
          <w:sz w:val="24"/>
          <w:szCs w:val="24"/>
        </w:rPr>
        <w:t>Hotline</w:t>
      </w:r>
      <w:r w:rsidR="00CE3291" w:rsidRPr="002C0E27">
        <w:rPr>
          <w:rFonts w:ascii="Times New Roman" w:hAnsi="Times New Roman"/>
          <w:sz w:val="24"/>
          <w:szCs w:val="24"/>
        </w:rPr>
        <w:t xml:space="preserve"> </w:t>
      </w:r>
      <w:r w:rsidR="007B5F51">
        <w:rPr>
          <w:rFonts w:ascii="Times New Roman" w:hAnsi="Times New Roman"/>
          <w:sz w:val="24"/>
          <w:szCs w:val="24"/>
        </w:rPr>
        <w:t xml:space="preserve">by Health </w:t>
      </w:r>
      <w:r w:rsidR="007C69F1">
        <w:rPr>
          <w:rFonts w:ascii="Times New Roman" w:hAnsi="Times New Roman"/>
          <w:sz w:val="24"/>
          <w:szCs w:val="24"/>
        </w:rPr>
        <w:t>Services</w:t>
      </w:r>
      <w:r w:rsidR="007B5F51">
        <w:rPr>
          <w:rFonts w:ascii="Times New Roman" w:hAnsi="Times New Roman"/>
          <w:sz w:val="24"/>
          <w:szCs w:val="24"/>
        </w:rPr>
        <w:t xml:space="preserve"> Specialist (HSS) </w:t>
      </w:r>
      <w:r w:rsidR="00CE3291" w:rsidRPr="002C0E27">
        <w:rPr>
          <w:rFonts w:ascii="Times New Roman" w:hAnsi="Times New Roman"/>
          <w:sz w:val="24"/>
          <w:szCs w:val="24"/>
        </w:rPr>
        <w:t>to log</w:t>
      </w:r>
      <w:r w:rsidR="0015588D" w:rsidRPr="002C0E27">
        <w:rPr>
          <w:rFonts w:ascii="Times New Roman" w:hAnsi="Times New Roman"/>
          <w:sz w:val="24"/>
          <w:szCs w:val="24"/>
        </w:rPr>
        <w:t xml:space="preserve"> </w:t>
      </w:r>
      <w:r w:rsidR="006841FC" w:rsidRPr="002C0E27">
        <w:rPr>
          <w:rFonts w:ascii="Times New Roman" w:hAnsi="Times New Roman"/>
          <w:sz w:val="24"/>
          <w:szCs w:val="24"/>
        </w:rPr>
        <w:t>c</w:t>
      </w:r>
      <w:r w:rsidR="0015588D" w:rsidRPr="002C0E27">
        <w:rPr>
          <w:rFonts w:ascii="Times New Roman" w:hAnsi="Times New Roman"/>
          <w:sz w:val="24"/>
          <w:szCs w:val="24"/>
        </w:rPr>
        <w:t>all</w:t>
      </w:r>
      <w:r w:rsidR="00CE3291" w:rsidRPr="002C0E27">
        <w:rPr>
          <w:rFonts w:ascii="Times New Roman" w:hAnsi="Times New Roman"/>
          <w:sz w:val="24"/>
          <w:szCs w:val="24"/>
        </w:rPr>
        <w:t>s</w:t>
      </w:r>
      <w:bookmarkEnd w:id="12"/>
      <w:bookmarkEnd w:id="13"/>
      <w:bookmarkEnd w:id="14"/>
      <w:bookmarkEnd w:id="15"/>
      <w:bookmarkEnd w:id="16"/>
      <w:bookmarkEnd w:id="17"/>
      <w:bookmarkEnd w:id="18"/>
    </w:p>
    <w:p w14:paraId="405B8FB5" w14:textId="77777777" w:rsidR="0063077C" w:rsidRPr="002C0E27" w:rsidRDefault="0063077C" w:rsidP="002C0E27">
      <w:pPr>
        <w:pStyle w:val="ListBullet"/>
        <w:tabs>
          <w:tab w:val="clear" w:pos="360"/>
          <w:tab w:val="num" w:pos="720"/>
        </w:tabs>
        <w:ind w:left="720"/>
        <w:rPr>
          <w:rFonts w:ascii="Times New Roman" w:hAnsi="Times New Roman"/>
          <w:sz w:val="24"/>
          <w:szCs w:val="24"/>
        </w:rPr>
      </w:pPr>
      <w:bookmarkStart w:id="19" w:name="_Toc217200404"/>
      <w:bookmarkStart w:id="20" w:name="_Toc217200547"/>
      <w:bookmarkStart w:id="21" w:name="_Toc213235209"/>
      <w:bookmarkStart w:id="22" w:name="_Toc214771392"/>
      <w:bookmarkStart w:id="23" w:name="_Toc216257575"/>
      <w:bookmarkStart w:id="24" w:name="_Toc216257661"/>
      <w:bookmarkStart w:id="25" w:name="_Toc216484545"/>
      <w:r w:rsidRPr="002C0E27">
        <w:rPr>
          <w:rFonts w:ascii="Times New Roman" w:hAnsi="Times New Roman"/>
          <w:sz w:val="24"/>
          <w:szCs w:val="24"/>
        </w:rPr>
        <w:t xml:space="preserve">Response Application </w:t>
      </w:r>
      <w:r w:rsidR="0015588D" w:rsidRPr="002C0E27">
        <w:rPr>
          <w:rFonts w:ascii="Times New Roman" w:hAnsi="Times New Roman"/>
          <w:sz w:val="24"/>
          <w:szCs w:val="24"/>
        </w:rPr>
        <w:t xml:space="preserve">used </w:t>
      </w:r>
      <w:r w:rsidR="00CE3291" w:rsidRPr="002C0E27">
        <w:rPr>
          <w:rFonts w:ascii="Times New Roman" w:hAnsi="Times New Roman"/>
          <w:sz w:val="24"/>
          <w:szCs w:val="24"/>
        </w:rPr>
        <w:t xml:space="preserve">at VA facilities </w:t>
      </w:r>
      <w:r w:rsidR="0015588D" w:rsidRPr="002C0E27">
        <w:rPr>
          <w:rFonts w:ascii="Times New Roman" w:hAnsi="Times New Roman"/>
          <w:sz w:val="24"/>
          <w:szCs w:val="24"/>
        </w:rPr>
        <w:t xml:space="preserve">by </w:t>
      </w:r>
      <w:r w:rsidR="00CE3291" w:rsidRPr="002C0E27">
        <w:rPr>
          <w:rFonts w:ascii="Times New Roman" w:hAnsi="Times New Roman"/>
          <w:sz w:val="24"/>
          <w:szCs w:val="24"/>
        </w:rPr>
        <w:t>Suicide Prevention Coordinators</w:t>
      </w:r>
      <w:r w:rsidR="00883EC6" w:rsidRPr="002C0E27">
        <w:rPr>
          <w:rFonts w:ascii="Times New Roman" w:hAnsi="Times New Roman"/>
          <w:sz w:val="24"/>
          <w:szCs w:val="24"/>
        </w:rPr>
        <w:t xml:space="preserve"> (</w:t>
      </w:r>
      <w:r w:rsidR="006F79E6">
        <w:rPr>
          <w:rFonts w:ascii="Times New Roman" w:hAnsi="Times New Roman"/>
          <w:sz w:val="24"/>
          <w:szCs w:val="24"/>
        </w:rPr>
        <w:t>SPC</w:t>
      </w:r>
      <w:r w:rsidR="001371F9" w:rsidRPr="002C0E27">
        <w:rPr>
          <w:rFonts w:ascii="Times New Roman" w:hAnsi="Times New Roman"/>
          <w:sz w:val="24"/>
          <w:szCs w:val="24"/>
        </w:rPr>
        <w:t>s</w:t>
      </w:r>
      <w:r w:rsidR="00883EC6" w:rsidRPr="002C0E27">
        <w:rPr>
          <w:rFonts w:ascii="Times New Roman" w:hAnsi="Times New Roman"/>
          <w:sz w:val="24"/>
          <w:szCs w:val="24"/>
        </w:rPr>
        <w:t>)</w:t>
      </w:r>
      <w:r w:rsidR="00CE3291" w:rsidRPr="002C0E27">
        <w:rPr>
          <w:rFonts w:ascii="Times New Roman" w:hAnsi="Times New Roman"/>
          <w:sz w:val="24"/>
          <w:szCs w:val="24"/>
        </w:rPr>
        <w:t xml:space="preserve"> to document referrals and save them in </w:t>
      </w:r>
      <w:r w:rsidR="00F76F31">
        <w:rPr>
          <w:rFonts w:ascii="Times New Roman" w:hAnsi="Times New Roman"/>
          <w:sz w:val="24"/>
          <w:szCs w:val="24"/>
        </w:rPr>
        <w:t>the Computerized Patient Record System (</w:t>
      </w:r>
      <w:r w:rsidR="00CE3291" w:rsidRPr="002C0E27">
        <w:rPr>
          <w:rFonts w:ascii="Times New Roman" w:hAnsi="Times New Roman"/>
          <w:sz w:val="24"/>
          <w:szCs w:val="24"/>
        </w:rPr>
        <w:t>CPRS</w:t>
      </w:r>
      <w:r w:rsidR="00F76F31">
        <w:rPr>
          <w:rFonts w:ascii="Times New Roman" w:hAnsi="Times New Roman"/>
          <w:sz w:val="24"/>
          <w:szCs w:val="24"/>
        </w:rPr>
        <w:t>)</w:t>
      </w:r>
      <w:r w:rsidR="006F79E6">
        <w:rPr>
          <w:rFonts w:ascii="Times New Roman" w:hAnsi="Times New Roman"/>
          <w:sz w:val="24"/>
          <w:szCs w:val="24"/>
        </w:rPr>
        <w:t xml:space="preserve"> as</w:t>
      </w:r>
      <w:r w:rsidR="00CE3291" w:rsidRPr="002C0E27">
        <w:rPr>
          <w:rFonts w:ascii="Times New Roman" w:hAnsi="Times New Roman"/>
          <w:sz w:val="24"/>
          <w:szCs w:val="24"/>
        </w:rPr>
        <w:t xml:space="preserve"> Progress Notes</w:t>
      </w:r>
      <w:bookmarkEnd w:id="19"/>
      <w:bookmarkEnd w:id="20"/>
    </w:p>
    <w:p w14:paraId="13A4D811" w14:textId="77777777" w:rsidR="00CE3291" w:rsidRPr="002C0E27" w:rsidRDefault="0063077C" w:rsidP="002C0E27">
      <w:pPr>
        <w:pStyle w:val="ListBullet"/>
        <w:tabs>
          <w:tab w:val="clear" w:pos="360"/>
          <w:tab w:val="num" w:pos="720"/>
        </w:tabs>
        <w:ind w:left="720"/>
        <w:rPr>
          <w:rFonts w:ascii="Times New Roman" w:hAnsi="Times New Roman"/>
          <w:sz w:val="24"/>
          <w:szCs w:val="24"/>
        </w:rPr>
      </w:pPr>
      <w:bookmarkStart w:id="26" w:name="_Toc217200405"/>
      <w:bookmarkStart w:id="27" w:name="_Toc217200548"/>
      <w:r w:rsidRPr="002C0E27">
        <w:rPr>
          <w:rFonts w:ascii="Times New Roman" w:hAnsi="Times New Roman"/>
          <w:sz w:val="24"/>
          <w:szCs w:val="24"/>
        </w:rPr>
        <w:t xml:space="preserve">Admin </w:t>
      </w:r>
      <w:r w:rsidR="006F79E6">
        <w:rPr>
          <w:rFonts w:ascii="Times New Roman" w:hAnsi="Times New Roman"/>
          <w:sz w:val="24"/>
          <w:szCs w:val="24"/>
        </w:rPr>
        <w:t xml:space="preserve">Component which is </w:t>
      </w:r>
      <w:r w:rsidR="00CE3291" w:rsidRPr="002C0E27">
        <w:rPr>
          <w:rFonts w:ascii="Times New Roman" w:hAnsi="Times New Roman"/>
          <w:sz w:val="24"/>
          <w:szCs w:val="24"/>
        </w:rPr>
        <w:t>nested</w:t>
      </w:r>
      <w:r w:rsidR="00460220">
        <w:rPr>
          <w:rFonts w:ascii="Times New Roman" w:hAnsi="Times New Roman"/>
          <w:sz w:val="24"/>
          <w:szCs w:val="24"/>
        </w:rPr>
        <w:t xml:space="preserve"> with the Health Techs</w:t>
      </w:r>
      <w:r w:rsidR="00F76F31">
        <w:rPr>
          <w:rFonts w:ascii="Times New Roman" w:hAnsi="Times New Roman"/>
          <w:sz w:val="24"/>
          <w:szCs w:val="24"/>
        </w:rPr>
        <w:t xml:space="preserve"> (HT)</w:t>
      </w:r>
      <w:r w:rsidR="00460220">
        <w:rPr>
          <w:rFonts w:ascii="Times New Roman" w:hAnsi="Times New Roman"/>
          <w:sz w:val="24"/>
          <w:szCs w:val="24"/>
        </w:rPr>
        <w:t xml:space="preserve"> application</w:t>
      </w:r>
      <w:r w:rsidR="006F79E6">
        <w:rPr>
          <w:rFonts w:ascii="Times New Roman" w:hAnsi="Times New Roman"/>
          <w:sz w:val="24"/>
          <w:szCs w:val="24"/>
        </w:rPr>
        <w:t>.  This component is</w:t>
      </w:r>
      <w:r w:rsidRPr="002C0E27">
        <w:rPr>
          <w:rFonts w:ascii="Times New Roman" w:hAnsi="Times New Roman"/>
          <w:sz w:val="24"/>
          <w:szCs w:val="24"/>
        </w:rPr>
        <w:t xml:space="preserve"> used </w:t>
      </w:r>
      <w:r w:rsidR="006F79E6">
        <w:rPr>
          <w:rFonts w:ascii="Times New Roman" w:hAnsi="Times New Roman"/>
          <w:sz w:val="24"/>
          <w:szCs w:val="24"/>
        </w:rPr>
        <w:t xml:space="preserve">by </w:t>
      </w:r>
      <w:r w:rsidR="00CE3291" w:rsidRPr="002C0E27">
        <w:rPr>
          <w:rFonts w:ascii="Times New Roman" w:hAnsi="Times New Roman"/>
          <w:sz w:val="24"/>
          <w:szCs w:val="24"/>
        </w:rPr>
        <w:t xml:space="preserve">hotline administrators </w:t>
      </w:r>
      <w:r w:rsidR="006F79E6">
        <w:rPr>
          <w:rFonts w:ascii="Times New Roman" w:hAnsi="Times New Roman"/>
          <w:sz w:val="24"/>
          <w:szCs w:val="24"/>
        </w:rPr>
        <w:t xml:space="preserve">and </w:t>
      </w:r>
      <w:r w:rsidR="007B5F51">
        <w:rPr>
          <w:rFonts w:ascii="Times New Roman" w:hAnsi="Times New Roman"/>
          <w:sz w:val="24"/>
          <w:szCs w:val="24"/>
        </w:rPr>
        <w:t xml:space="preserve">Social </w:t>
      </w:r>
      <w:r w:rsidR="007670FB">
        <w:rPr>
          <w:rFonts w:ascii="Times New Roman" w:hAnsi="Times New Roman"/>
          <w:sz w:val="24"/>
          <w:szCs w:val="24"/>
        </w:rPr>
        <w:t xml:space="preserve">Services </w:t>
      </w:r>
      <w:r w:rsidR="007B5F51">
        <w:rPr>
          <w:rFonts w:ascii="Times New Roman" w:hAnsi="Times New Roman"/>
          <w:sz w:val="24"/>
          <w:szCs w:val="24"/>
        </w:rPr>
        <w:t>Assistants (SSA)</w:t>
      </w:r>
      <w:r w:rsidR="00460220">
        <w:rPr>
          <w:rFonts w:ascii="Times New Roman" w:hAnsi="Times New Roman"/>
          <w:sz w:val="24"/>
          <w:szCs w:val="24"/>
        </w:rPr>
        <w:t xml:space="preserve"> </w:t>
      </w:r>
      <w:r w:rsidR="00CE3291" w:rsidRPr="002C0E27">
        <w:rPr>
          <w:rFonts w:ascii="Times New Roman" w:hAnsi="Times New Roman"/>
          <w:sz w:val="24"/>
          <w:szCs w:val="24"/>
        </w:rPr>
        <w:t xml:space="preserve">to </w:t>
      </w:r>
      <w:r w:rsidR="00460220">
        <w:rPr>
          <w:rFonts w:ascii="Times New Roman" w:hAnsi="Times New Roman"/>
          <w:sz w:val="24"/>
          <w:szCs w:val="24"/>
        </w:rPr>
        <w:t xml:space="preserve">audit and </w:t>
      </w:r>
      <w:r w:rsidR="00CE3291" w:rsidRPr="002C0E27">
        <w:rPr>
          <w:rFonts w:ascii="Times New Roman" w:hAnsi="Times New Roman"/>
          <w:sz w:val="24"/>
          <w:szCs w:val="24"/>
        </w:rPr>
        <w:t>administer the system</w:t>
      </w:r>
      <w:r w:rsidR="006F79E6">
        <w:rPr>
          <w:rFonts w:ascii="Times New Roman" w:hAnsi="Times New Roman"/>
          <w:sz w:val="24"/>
          <w:szCs w:val="24"/>
        </w:rPr>
        <w:t>.</w:t>
      </w:r>
      <w:r w:rsidRPr="002C0E27">
        <w:rPr>
          <w:rFonts w:ascii="Times New Roman" w:hAnsi="Times New Roman"/>
          <w:sz w:val="24"/>
          <w:szCs w:val="24"/>
        </w:rPr>
        <w:t xml:space="preserve"> </w:t>
      </w:r>
      <w:bookmarkEnd w:id="26"/>
      <w:bookmarkEnd w:id="27"/>
      <w:r w:rsidR="0015588D" w:rsidRPr="002C0E27">
        <w:rPr>
          <w:rFonts w:ascii="Times New Roman" w:hAnsi="Times New Roman"/>
          <w:sz w:val="24"/>
          <w:szCs w:val="24"/>
        </w:rPr>
        <w:t xml:space="preserve"> </w:t>
      </w:r>
    </w:p>
    <w:bookmarkEnd w:id="21"/>
    <w:bookmarkEnd w:id="22"/>
    <w:bookmarkEnd w:id="23"/>
    <w:bookmarkEnd w:id="24"/>
    <w:bookmarkEnd w:id="25"/>
    <w:p w14:paraId="3601B854" w14:textId="77777777" w:rsidR="0015588D" w:rsidRPr="0063077C" w:rsidRDefault="0015588D" w:rsidP="0049119F">
      <w:pPr>
        <w:pStyle w:val="Heading4"/>
        <w:keepNext w:val="0"/>
        <w:spacing w:before="0" w:after="0"/>
        <w:ind w:left="1080"/>
        <w:rPr>
          <w:b w:val="0"/>
          <w:sz w:val="24"/>
          <w:szCs w:val="24"/>
        </w:rPr>
      </w:pPr>
    </w:p>
    <w:p w14:paraId="7B09322C" w14:textId="77777777" w:rsidR="0049119F" w:rsidRPr="004048F4" w:rsidRDefault="005116EB" w:rsidP="004048F4">
      <w:pPr>
        <w:pStyle w:val="ListParagraph"/>
        <w:numPr>
          <w:ilvl w:val="0"/>
          <w:numId w:val="45"/>
        </w:numPr>
        <w:tabs>
          <w:tab w:val="left" w:pos="360"/>
        </w:tabs>
        <w:rPr>
          <w:rFonts w:ascii="Times New Roman" w:hAnsi="Times New Roman"/>
          <w:sz w:val="24"/>
          <w:szCs w:val="24"/>
        </w:rPr>
      </w:pPr>
      <w:r w:rsidRPr="004048F4">
        <w:rPr>
          <w:rFonts w:ascii="Times New Roman" w:hAnsi="Times New Roman"/>
          <w:sz w:val="24"/>
          <w:szCs w:val="24"/>
        </w:rPr>
        <w:t>In the Admin view, t</w:t>
      </w:r>
      <w:r w:rsidR="0015588D" w:rsidRPr="004048F4">
        <w:rPr>
          <w:rFonts w:ascii="Times New Roman" w:hAnsi="Times New Roman"/>
          <w:sz w:val="24"/>
          <w:szCs w:val="24"/>
        </w:rPr>
        <w:t xml:space="preserve">he </w:t>
      </w:r>
      <w:r w:rsidR="007670FB" w:rsidRPr="004048F4">
        <w:rPr>
          <w:rFonts w:ascii="Times New Roman" w:hAnsi="Times New Roman"/>
          <w:sz w:val="24"/>
          <w:szCs w:val="24"/>
        </w:rPr>
        <w:t xml:space="preserve">Log </w:t>
      </w:r>
      <w:r w:rsidR="0063077C" w:rsidRPr="004048F4">
        <w:rPr>
          <w:rFonts w:ascii="Times New Roman" w:hAnsi="Times New Roman"/>
          <w:sz w:val="24"/>
          <w:szCs w:val="24"/>
        </w:rPr>
        <w:t>Application</w:t>
      </w:r>
      <w:r w:rsidR="00A42CE0" w:rsidRPr="004048F4">
        <w:rPr>
          <w:rFonts w:ascii="Times New Roman" w:hAnsi="Times New Roman"/>
          <w:sz w:val="24"/>
          <w:szCs w:val="24"/>
        </w:rPr>
        <w:t xml:space="preserve"> stores call information that can later be used for data collection and reporting purposes</w:t>
      </w:r>
      <w:r w:rsidR="0075478F" w:rsidRPr="004048F4">
        <w:rPr>
          <w:rFonts w:ascii="Times New Roman" w:hAnsi="Times New Roman"/>
          <w:sz w:val="24"/>
          <w:szCs w:val="24"/>
        </w:rPr>
        <w:t>.</w:t>
      </w:r>
    </w:p>
    <w:p w14:paraId="2AD6C303" w14:textId="77777777" w:rsidR="0015588D" w:rsidRPr="0063077C" w:rsidRDefault="0015588D" w:rsidP="004048F4">
      <w:pPr>
        <w:tabs>
          <w:tab w:val="left" w:pos="360"/>
        </w:tabs>
        <w:ind w:left="374" w:hanging="134"/>
        <w:rPr>
          <w:rFonts w:ascii="Times New Roman" w:hAnsi="Times New Roman"/>
          <w:sz w:val="24"/>
          <w:szCs w:val="24"/>
        </w:rPr>
      </w:pPr>
    </w:p>
    <w:p w14:paraId="0C041BD7" w14:textId="77777777" w:rsidR="006F79E6" w:rsidRPr="004048F4" w:rsidRDefault="005116EB" w:rsidP="004048F4">
      <w:pPr>
        <w:pStyle w:val="ListParagraph"/>
        <w:numPr>
          <w:ilvl w:val="0"/>
          <w:numId w:val="45"/>
        </w:numPr>
        <w:tabs>
          <w:tab w:val="left" w:pos="360"/>
        </w:tabs>
        <w:rPr>
          <w:rFonts w:ascii="Times New Roman" w:hAnsi="Times New Roman"/>
          <w:sz w:val="24"/>
          <w:szCs w:val="24"/>
        </w:rPr>
      </w:pPr>
      <w:r w:rsidRPr="004048F4">
        <w:rPr>
          <w:rFonts w:ascii="Times New Roman" w:hAnsi="Times New Roman"/>
          <w:sz w:val="24"/>
          <w:szCs w:val="24"/>
        </w:rPr>
        <w:t>In the Admin view, t</w:t>
      </w:r>
      <w:r w:rsidR="006F79E6" w:rsidRPr="004048F4">
        <w:rPr>
          <w:rFonts w:ascii="Times New Roman" w:hAnsi="Times New Roman"/>
          <w:sz w:val="24"/>
          <w:szCs w:val="24"/>
        </w:rPr>
        <w:t xml:space="preserve">he </w:t>
      </w:r>
      <w:r w:rsidR="007670FB" w:rsidRPr="004048F4">
        <w:rPr>
          <w:rFonts w:ascii="Times New Roman" w:hAnsi="Times New Roman"/>
          <w:sz w:val="24"/>
          <w:szCs w:val="24"/>
        </w:rPr>
        <w:t xml:space="preserve">Log </w:t>
      </w:r>
      <w:r w:rsidR="006F79E6" w:rsidRPr="004048F4">
        <w:rPr>
          <w:rFonts w:ascii="Times New Roman" w:hAnsi="Times New Roman"/>
          <w:sz w:val="24"/>
          <w:szCs w:val="24"/>
        </w:rPr>
        <w:t xml:space="preserve">Application </w:t>
      </w:r>
      <w:r w:rsidR="0015588D" w:rsidRPr="004048F4">
        <w:rPr>
          <w:rFonts w:ascii="Times New Roman" w:hAnsi="Times New Roman"/>
          <w:sz w:val="24"/>
          <w:szCs w:val="24"/>
        </w:rPr>
        <w:t>provide</w:t>
      </w:r>
      <w:r w:rsidR="0075478F" w:rsidRPr="004048F4">
        <w:rPr>
          <w:rFonts w:ascii="Times New Roman" w:hAnsi="Times New Roman"/>
          <w:sz w:val="24"/>
          <w:szCs w:val="24"/>
        </w:rPr>
        <w:t>s</w:t>
      </w:r>
      <w:r w:rsidR="0015588D" w:rsidRPr="004048F4">
        <w:rPr>
          <w:rFonts w:ascii="Times New Roman" w:hAnsi="Times New Roman"/>
          <w:sz w:val="24"/>
          <w:szCs w:val="24"/>
        </w:rPr>
        <w:t xml:space="preserve"> a mechanism for </w:t>
      </w:r>
      <w:r w:rsidR="006F79E6" w:rsidRPr="004048F4">
        <w:rPr>
          <w:rFonts w:ascii="Times New Roman" w:hAnsi="Times New Roman"/>
          <w:sz w:val="24"/>
          <w:szCs w:val="24"/>
        </w:rPr>
        <w:t>h</w:t>
      </w:r>
      <w:r w:rsidR="0015588D" w:rsidRPr="004048F4">
        <w:rPr>
          <w:rFonts w:ascii="Times New Roman" w:hAnsi="Times New Roman"/>
          <w:sz w:val="24"/>
          <w:szCs w:val="24"/>
        </w:rPr>
        <w:t xml:space="preserve">otline staff to </w:t>
      </w:r>
      <w:r w:rsidR="006F79E6" w:rsidRPr="004048F4">
        <w:rPr>
          <w:rFonts w:ascii="Times New Roman" w:hAnsi="Times New Roman"/>
          <w:sz w:val="24"/>
          <w:szCs w:val="24"/>
        </w:rPr>
        <w:t>view V</w:t>
      </w:r>
      <w:r w:rsidR="00A24FAE" w:rsidRPr="004048F4">
        <w:rPr>
          <w:rFonts w:ascii="Times New Roman" w:hAnsi="Times New Roman"/>
          <w:sz w:val="24"/>
          <w:szCs w:val="24"/>
        </w:rPr>
        <w:t>eteran</w:t>
      </w:r>
      <w:r w:rsidR="006F79E6" w:rsidRPr="004048F4">
        <w:rPr>
          <w:rFonts w:ascii="Times New Roman" w:hAnsi="Times New Roman"/>
          <w:sz w:val="24"/>
          <w:szCs w:val="24"/>
        </w:rPr>
        <w:t xml:space="preserve"> demographic information.  The application also </w:t>
      </w:r>
      <w:r w:rsidR="00A24FAE" w:rsidRPr="004048F4">
        <w:rPr>
          <w:rFonts w:ascii="Times New Roman" w:hAnsi="Times New Roman"/>
          <w:sz w:val="24"/>
          <w:szCs w:val="24"/>
        </w:rPr>
        <w:t>provide</w:t>
      </w:r>
      <w:r w:rsidR="006F79E6" w:rsidRPr="004048F4">
        <w:rPr>
          <w:rFonts w:ascii="Times New Roman" w:hAnsi="Times New Roman"/>
          <w:sz w:val="24"/>
          <w:szCs w:val="24"/>
        </w:rPr>
        <w:t>s the risk assessment module</w:t>
      </w:r>
      <w:r w:rsidR="00A24FAE" w:rsidRPr="004048F4">
        <w:rPr>
          <w:rFonts w:ascii="Times New Roman" w:hAnsi="Times New Roman"/>
          <w:sz w:val="24"/>
          <w:szCs w:val="24"/>
        </w:rPr>
        <w:t xml:space="preserve"> and the ability to identify </w:t>
      </w:r>
      <w:r w:rsidR="0015588D" w:rsidRPr="004048F4">
        <w:rPr>
          <w:rFonts w:ascii="Times New Roman" w:hAnsi="Times New Roman"/>
          <w:sz w:val="24"/>
          <w:szCs w:val="24"/>
        </w:rPr>
        <w:t xml:space="preserve">the VA </w:t>
      </w:r>
      <w:r w:rsidR="0075478F" w:rsidRPr="004048F4">
        <w:rPr>
          <w:rFonts w:ascii="Times New Roman" w:hAnsi="Times New Roman"/>
          <w:sz w:val="24"/>
          <w:szCs w:val="24"/>
        </w:rPr>
        <w:t>M</w:t>
      </w:r>
      <w:r w:rsidR="0015588D" w:rsidRPr="004048F4">
        <w:rPr>
          <w:rFonts w:ascii="Times New Roman" w:hAnsi="Times New Roman"/>
          <w:sz w:val="24"/>
          <w:szCs w:val="24"/>
        </w:rPr>
        <w:t xml:space="preserve">edical </w:t>
      </w:r>
      <w:r w:rsidR="0075478F" w:rsidRPr="004048F4">
        <w:rPr>
          <w:rFonts w:ascii="Times New Roman" w:hAnsi="Times New Roman"/>
          <w:sz w:val="24"/>
          <w:szCs w:val="24"/>
        </w:rPr>
        <w:t xml:space="preserve">Center </w:t>
      </w:r>
      <w:r w:rsidR="007670FB" w:rsidRPr="004048F4">
        <w:rPr>
          <w:rFonts w:ascii="Times New Roman" w:hAnsi="Times New Roman"/>
          <w:sz w:val="24"/>
          <w:szCs w:val="24"/>
        </w:rPr>
        <w:t xml:space="preserve">(VAMC) </w:t>
      </w:r>
      <w:r w:rsidR="0015588D" w:rsidRPr="004048F4">
        <w:rPr>
          <w:rFonts w:ascii="Times New Roman" w:hAnsi="Times New Roman"/>
          <w:sz w:val="24"/>
          <w:szCs w:val="24"/>
        </w:rPr>
        <w:t xml:space="preserve">closest to the caller’s physical location. </w:t>
      </w:r>
    </w:p>
    <w:p w14:paraId="14ACC11A" w14:textId="77777777" w:rsidR="006F79E6" w:rsidRDefault="006F79E6" w:rsidP="00883EC6">
      <w:pPr>
        <w:tabs>
          <w:tab w:val="left" w:pos="360"/>
        </w:tabs>
        <w:ind w:left="374" w:hanging="374"/>
        <w:rPr>
          <w:rFonts w:ascii="Times New Roman" w:hAnsi="Times New Roman"/>
          <w:sz w:val="24"/>
          <w:szCs w:val="24"/>
        </w:rPr>
      </w:pPr>
    </w:p>
    <w:p w14:paraId="4278CC8D" w14:textId="77777777" w:rsidR="0015588D" w:rsidRPr="004048F4" w:rsidRDefault="005116EB" w:rsidP="004048F4">
      <w:pPr>
        <w:pStyle w:val="ListParagraph"/>
        <w:numPr>
          <w:ilvl w:val="0"/>
          <w:numId w:val="45"/>
        </w:numPr>
        <w:tabs>
          <w:tab w:val="left" w:pos="360"/>
        </w:tabs>
        <w:rPr>
          <w:rFonts w:ascii="Times New Roman" w:hAnsi="Times New Roman"/>
          <w:sz w:val="24"/>
          <w:szCs w:val="24"/>
        </w:rPr>
      </w:pPr>
      <w:r w:rsidRPr="004048F4">
        <w:rPr>
          <w:rFonts w:ascii="Times New Roman" w:hAnsi="Times New Roman"/>
          <w:sz w:val="24"/>
          <w:szCs w:val="24"/>
        </w:rPr>
        <w:t>In the admin view, t</w:t>
      </w:r>
      <w:r w:rsidR="0015588D" w:rsidRPr="004048F4">
        <w:rPr>
          <w:rFonts w:ascii="Times New Roman" w:hAnsi="Times New Roman"/>
          <w:sz w:val="24"/>
          <w:szCs w:val="24"/>
        </w:rPr>
        <w:t xml:space="preserve">he </w:t>
      </w:r>
      <w:r w:rsidR="007670FB" w:rsidRPr="004048F4">
        <w:rPr>
          <w:rFonts w:ascii="Times New Roman" w:hAnsi="Times New Roman"/>
          <w:sz w:val="24"/>
          <w:szCs w:val="24"/>
        </w:rPr>
        <w:t xml:space="preserve">Log </w:t>
      </w:r>
      <w:r w:rsidR="0063077C" w:rsidRPr="004048F4">
        <w:rPr>
          <w:rFonts w:ascii="Times New Roman" w:hAnsi="Times New Roman"/>
          <w:sz w:val="24"/>
          <w:szCs w:val="24"/>
        </w:rPr>
        <w:t xml:space="preserve">Application </w:t>
      </w:r>
      <w:r w:rsidR="0015588D" w:rsidRPr="004048F4">
        <w:rPr>
          <w:rFonts w:ascii="Times New Roman" w:hAnsi="Times New Roman"/>
          <w:sz w:val="24"/>
          <w:szCs w:val="24"/>
        </w:rPr>
        <w:t>provide</w:t>
      </w:r>
      <w:r w:rsidR="0075478F" w:rsidRPr="004048F4">
        <w:rPr>
          <w:rFonts w:ascii="Times New Roman" w:hAnsi="Times New Roman"/>
          <w:sz w:val="24"/>
          <w:szCs w:val="24"/>
        </w:rPr>
        <w:t>s a</w:t>
      </w:r>
      <w:r w:rsidR="0015588D" w:rsidRPr="004048F4">
        <w:rPr>
          <w:rFonts w:ascii="Times New Roman" w:hAnsi="Times New Roman"/>
          <w:sz w:val="24"/>
          <w:szCs w:val="24"/>
        </w:rPr>
        <w:t xml:space="preserve"> means to refer a caller to a </w:t>
      </w:r>
      <w:r w:rsidR="007670FB" w:rsidRPr="004048F4">
        <w:rPr>
          <w:rFonts w:ascii="Times New Roman" w:hAnsi="Times New Roman"/>
          <w:sz w:val="24"/>
          <w:szCs w:val="24"/>
        </w:rPr>
        <w:t>VAMC</w:t>
      </w:r>
      <w:r w:rsidR="0015588D" w:rsidRPr="004048F4">
        <w:rPr>
          <w:rFonts w:ascii="Times New Roman" w:hAnsi="Times New Roman"/>
          <w:sz w:val="24"/>
          <w:szCs w:val="24"/>
        </w:rPr>
        <w:t xml:space="preserve"> for follow-up care.  The referral </w:t>
      </w:r>
      <w:r w:rsidR="0075478F" w:rsidRPr="004048F4">
        <w:rPr>
          <w:rFonts w:ascii="Times New Roman" w:hAnsi="Times New Roman"/>
          <w:sz w:val="24"/>
          <w:szCs w:val="24"/>
        </w:rPr>
        <w:t xml:space="preserve">is </w:t>
      </w:r>
      <w:r w:rsidR="0015588D" w:rsidRPr="004048F4">
        <w:rPr>
          <w:rFonts w:ascii="Times New Roman" w:hAnsi="Times New Roman"/>
          <w:sz w:val="24"/>
          <w:szCs w:val="24"/>
        </w:rPr>
        <w:t>directed to the VA</w:t>
      </w:r>
      <w:r w:rsidR="0075478F" w:rsidRPr="004048F4">
        <w:rPr>
          <w:rFonts w:ascii="Times New Roman" w:hAnsi="Times New Roman"/>
          <w:sz w:val="24"/>
          <w:szCs w:val="24"/>
        </w:rPr>
        <w:t xml:space="preserve"> </w:t>
      </w:r>
      <w:r w:rsidR="0015588D" w:rsidRPr="004048F4">
        <w:rPr>
          <w:rFonts w:ascii="Times New Roman" w:hAnsi="Times New Roman"/>
          <w:sz w:val="24"/>
          <w:szCs w:val="24"/>
        </w:rPr>
        <w:t>M</w:t>
      </w:r>
      <w:r w:rsidR="0075478F" w:rsidRPr="004048F4">
        <w:rPr>
          <w:rFonts w:ascii="Times New Roman" w:hAnsi="Times New Roman"/>
          <w:sz w:val="24"/>
          <w:szCs w:val="24"/>
        </w:rPr>
        <w:t xml:space="preserve">edical </w:t>
      </w:r>
      <w:r w:rsidR="0015588D" w:rsidRPr="004048F4">
        <w:rPr>
          <w:rFonts w:ascii="Times New Roman" w:hAnsi="Times New Roman"/>
          <w:sz w:val="24"/>
          <w:szCs w:val="24"/>
        </w:rPr>
        <w:t>C</w:t>
      </w:r>
      <w:r w:rsidR="0075478F" w:rsidRPr="004048F4">
        <w:rPr>
          <w:rFonts w:ascii="Times New Roman" w:hAnsi="Times New Roman"/>
          <w:sz w:val="24"/>
          <w:szCs w:val="24"/>
        </w:rPr>
        <w:t>enter’</w:t>
      </w:r>
      <w:r w:rsidR="0015588D" w:rsidRPr="004048F4">
        <w:rPr>
          <w:rFonts w:ascii="Times New Roman" w:hAnsi="Times New Roman"/>
          <w:sz w:val="24"/>
          <w:szCs w:val="24"/>
        </w:rPr>
        <w:t xml:space="preserve">s </w:t>
      </w:r>
      <w:r w:rsidR="001371F9" w:rsidRPr="004048F4">
        <w:rPr>
          <w:rFonts w:ascii="Times New Roman" w:hAnsi="Times New Roman"/>
          <w:sz w:val="24"/>
          <w:szCs w:val="24"/>
        </w:rPr>
        <w:t>SPC</w:t>
      </w:r>
      <w:r w:rsidR="00A24FAE" w:rsidRPr="004048F4">
        <w:rPr>
          <w:rFonts w:ascii="Times New Roman" w:hAnsi="Times New Roman"/>
          <w:sz w:val="24"/>
          <w:szCs w:val="24"/>
        </w:rPr>
        <w:t xml:space="preserve"> in real time</w:t>
      </w:r>
      <w:r w:rsidR="001371F9" w:rsidRPr="004048F4">
        <w:rPr>
          <w:rFonts w:ascii="Times New Roman" w:hAnsi="Times New Roman"/>
          <w:sz w:val="24"/>
          <w:szCs w:val="24"/>
        </w:rPr>
        <w:t>.</w:t>
      </w:r>
      <w:r w:rsidR="0015588D" w:rsidRPr="004048F4">
        <w:rPr>
          <w:rFonts w:ascii="Times New Roman" w:hAnsi="Times New Roman"/>
          <w:sz w:val="24"/>
          <w:szCs w:val="24"/>
        </w:rPr>
        <w:t xml:space="preserve">  </w:t>
      </w:r>
    </w:p>
    <w:p w14:paraId="2F4C095A" w14:textId="77777777" w:rsidR="0049119F" w:rsidRPr="0063077C" w:rsidRDefault="0049119F" w:rsidP="00883EC6">
      <w:pPr>
        <w:tabs>
          <w:tab w:val="left" w:pos="360"/>
        </w:tabs>
        <w:ind w:left="374" w:hanging="374"/>
        <w:rPr>
          <w:rFonts w:ascii="Times New Roman" w:hAnsi="Times New Roman"/>
          <w:sz w:val="24"/>
          <w:szCs w:val="24"/>
        </w:rPr>
      </w:pPr>
    </w:p>
    <w:p w14:paraId="130F8A27" w14:textId="77777777" w:rsidR="0015588D" w:rsidRPr="004048F4" w:rsidRDefault="0015588D" w:rsidP="004048F4">
      <w:pPr>
        <w:pStyle w:val="ListParagraph"/>
        <w:numPr>
          <w:ilvl w:val="0"/>
          <w:numId w:val="45"/>
        </w:numPr>
        <w:tabs>
          <w:tab w:val="left" w:pos="360"/>
        </w:tabs>
        <w:rPr>
          <w:rFonts w:ascii="Times New Roman" w:hAnsi="Times New Roman"/>
          <w:sz w:val="24"/>
          <w:szCs w:val="24"/>
        </w:rPr>
      </w:pPr>
      <w:r w:rsidRPr="004048F4">
        <w:rPr>
          <w:rFonts w:ascii="Times New Roman" w:hAnsi="Times New Roman"/>
          <w:sz w:val="24"/>
          <w:szCs w:val="24"/>
        </w:rPr>
        <w:t xml:space="preserve">The </w:t>
      </w:r>
      <w:r w:rsidR="00A24FAE" w:rsidRPr="004048F4">
        <w:rPr>
          <w:rFonts w:ascii="Times New Roman" w:hAnsi="Times New Roman"/>
          <w:sz w:val="24"/>
          <w:szCs w:val="24"/>
        </w:rPr>
        <w:t xml:space="preserve">SPC </w:t>
      </w:r>
      <w:r w:rsidR="00460220" w:rsidRPr="004048F4">
        <w:rPr>
          <w:rFonts w:ascii="Times New Roman" w:hAnsi="Times New Roman"/>
          <w:sz w:val="24"/>
          <w:szCs w:val="24"/>
        </w:rPr>
        <w:t xml:space="preserve">Response </w:t>
      </w:r>
      <w:r w:rsidR="0063077C" w:rsidRPr="004048F4">
        <w:rPr>
          <w:rFonts w:ascii="Times New Roman" w:hAnsi="Times New Roman"/>
          <w:sz w:val="24"/>
          <w:szCs w:val="24"/>
        </w:rPr>
        <w:t xml:space="preserve">Application </w:t>
      </w:r>
      <w:r w:rsidR="007670FB" w:rsidRPr="004048F4">
        <w:rPr>
          <w:rFonts w:ascii="Times New Roman" w:hAnsi="Times New Roman"/>
          <w:sz w:val="24"/>
          <w:szCs w:val="24"/>
        </w:rPr>
        <w:t xml:space="preserve">allows the ability to document </w:t>
      </w:r>
      <w:r w:rsidR="006F79E6" w:rsidRPr="004048F4">
        <w:rPr>
          <w:rFonts w:ascii="Times New Roman" w:hAnsi="Times New Roman"/>
          <w:sz w:val="24"/>
          <w:szCs w:val="24"/>
        </w:rPr>
        <w:t>the h</w:t>
      </w:r>
      <w:r w:rsidRPr="004048F4">
        <w:rPr>
          <w:rFonts w:ascii="Times New Roman" w:hAnsi="Times New Roman"/>
          <w:sz w:val="24"/>
          <w:szCs w:val="24"/>
        </w:rPr>
        <w:t xml:space="preserve">otline referral in CPRS </w:t>
      </w:r>
      <w:r w:rsidR="007670FB" w:rsidRPr="004048F4">
        <w:rPr>
          <w:rFonts w:ascii="Times New Roman" w:hAnsi="Times New Roman"/>
          <w:sz w:val="24"/>
          <w:szCs w:val="24"/>
        </w:rPr>
        <w:t xml:space="preserve">in the form of a </w:t>
      </w:r>
      <w:r w:rsidR="00F76F31" w:rsidRPr="004048F4">
        <w:rPr>
          <w:rFonts w:ascii="Times New Roman" w:hAnsi="Times New Roman"/>
          <w:sz w:val="24"/>
          <w:szCs w:val="24"/>
        </w:rPr>
        <w:t>Text Integration Utility (</w:t>
      </w:r>
      <w:r w:rsidRPr="004048F4">
        <w:rPr>
          <w:rFonts w:ascii="Times New Roman" w:hAnsi="Times New Roman"/>
          <w:sz w:val="24"/>
          <w:szCs w:val="24"/>
        </w:rPr>
        <w:t>TIU</w:t>
      </w:r>
      <w:r w:rsidR="00F76F31" w:rsidRPr="004048F4">
        <w:rPr>
          <w:rFonts w:ascii="Times New Roman" w:hAnsi="Times New Roman"/>
          <w:sz w:val="24"/>
          <w:szCs w:val="24"/>
        </w:rPr>
        <w:t>)</w:t>
      </w:r>
      <w:r w:rsidRPr="004048F4">
        <w:rPr>
          <w:rFonts w:ascii="Times New Roman" w:hAnsi="Times New Roman"/>
          <w:sz w:val="24"/>
          <w:szCs w:val="24"/>
        </w:rPr>
        <w:t xml:space="preserve"> Progress Note</w:t>
      </w:r>
      <w:r w:rsidR="009342C3" w:rsidRPr="004048F4">
        <w:rPr>
          <w:rFonts w:ascii="Times New Roman" w:hAnsi="Times New Roman"/>
          <w:sz w:val="24"/>
          <w:szCs w:val="24"/>
        </w:rPr>
        <w:t>.</w:t>
      </w:r>
      <w:r w:rsidRPr="004048F4">
        <w:rPr>
          <w:rFonts w:ascii="Times New Roman" w:hAnsi="Times New Roman"/>
          <w:sz w:val="24"/>
          <w:szCs w:val="24"/>
        </w:rPr>
        <w:t xml:space="preserve"> </w:t>
      </w:r>
    </w:p>
    <w:p w14:paraId="5633C672" w14:textId="77777777" w:rsidR="0049119F" w:rsidRDefault="0049119F" w:rsidP="00883EC6">
      <w:pPr>
        <w:tabs>
          <w:tab w:val="left" w:pos="360"/>
        </w:tabs>
        <w:ind w:left="374" w:hanging="374"/>
        <w:rPr>
          <w:rFonts w:ascii="Times New Roman" w:hAnsi="Times New Roman"/>
          <w:sz w:val="24"/>
          <w:szCs w:val="24"/>
        </w:rPr>
      </w:pPr>
    </w:p>
    <w:p w14:paraId="1B50D9CF" w14:textId="77777777" w:rsidR="0015588D" w:rsidRPr="004048F4" w:rsidRDefault="009342C3" w:rsidP="004048F4">
      <w:pPr>
        <w:pStyle w:val="ListParagraph"/>
        <w:numPr>
          <w:ilvl w:val="0"/>
          <w:numId w:val="45"/>
        </w:numPr>
        <w:tabs>
          <w:tab w:val="left" w:pos="360"/>
        </w:tabs>
        <w:rPr>
          <w:rFonts w:ascii="Times New Roman" w:hAnsi="Times New Roman"/>
          <w:sz w:val="24"/>
          <w:szCs w:val="24"/>
        </w:rPr>
      </w:pPr>
      <w:r w:rsidRPr="004048F4">
        <w:rPr>
          <w:rFonts w:ascii="Times New Roman" w:hAnsi="Times New Roman"/>
          <w:sz w:val="24"/>
          <w:szCs w:val="24"/>
        </w:rPr>
        <w:t xml:space="preserve">The </w:t>
      </w:r>
      <w:r w:rsidR="00A24FAE" w:rsidRPr="004048F4">
        <w:rPr>
          <w:rFonts w:ascii="Times New Roman" w:hAnsi="Times New Roman"/>
          <w:sz w:val="24"/>
          <w:szCs w:val="24"/>
        </w:rPr>
        <w:t xml:space="preserve">SPC </w:t>
      </w:r>
      <w:r w:rsidR="00460220" w:rsidRPr="004048F4">
        <w:rPr>
          <w:rFonts w:ascii="Times New Roman" w:hAnsi="Times New Roman"/>
          <w:sz w:val="24"/>
          <w:szCs w:val="24"/>
        </w:rPr>
        <w:t xml:space="preserve">Response </w:t>
      </w:r>
      <w:r w:rsidR="0063077C" w:rsidRPr="004048F4">
        <w:rPr>
          <w:rFonts w:ascii="Times New Roman" w:hAnsi="Times New Roman"/>
          <w:sz w:val="24"/>
          <w:szCs w:val="24"/>
        </w:rPr>
        <w:t xml:space="preserve">Application </w:t>
      </w:r>
      <w:r w:rsidRPr="004048F4">
        <w:rPr>
          <w:rFonts w:ascii="Times New Roman" w:hAnsi="Times New Roman"/>
          <w:sz w:val="24"/>
          <w:szCs w:val="24"/>
        </w:rPr>
        <w:t>ensures all p</w:t>
      </w:r>
      <w:r w:rsidR="0015588D" w:rsidRPr="004048F4">
        <w:rPr>
          <w:rFonts w:ascii="Times New Roman" w:hAnsi="Times New Roman"/>
          <w:sz w:val="24"/>
          <w:szCs w:val="24"/>
        </w:rPr>
        <w:t xml:space="preserve">rogress </w:t>
      </w:r>
      <w:r w:rsidRPr="004048F4">
        <w:rPr>
          <w:rFonts w:ascii="Times New Roman" w:hAnsi="Times New Roman"/>
          <w:sz w:val="24"/>
          <w:szCs w:val="24"/>
        </w:rPr>
        <w:t>n</w:t>
      </w:r>
      <w:r w:rsidR="006F79E6" w:rsidRPr="004048F4">
        <w:rPr>
          <w:rFonts w:ascii="Times New Roman" w:hAnsi="Times New Roman"/>
          <w:sz w:val="24"/>
          <w:szCs w:val="24"/>
        </w:rPr>
        <w:t xml:space="preserve">otes </w:t>
      </w:r>
      <w:r w:rsidR="00A24FAE" w:rsidRPr="004048F4">
        <w:rPr>
          <w:rFonts w:ascii="Times New Roman" w:hAnsi="Times New Roman"/>
          <w:sz w:val="24"/>
          <w:szCs w:val="24"/>
        </w:rPr>
        <w:t>have</w:t>
      </w:r>
      <w:r w:rsidR="006F79E6" w:rsidRPr="004048F4">
        <w:rPr>
          <w:rFonts w:ascii="Times New Roman" w:hAnsi="Times New Roman"/>
          <w:sz w:val="24"/>
          <w:szCs w:val="24"/>
        </w:rPr>
        <w:t xml:space="preserve"> a </w:t>
      </w:r>
      <w:r w:rsidR="00A24FAE" w:rsidRPr="004048F4">
        <w:rPr>
          <w:rFonts w:ascii="Times New Roman" w:hAnsi="Times New Roman"/>
          <w:sz w:val="24"/>
          <w:szCs w:val="24"/>
        </w:rPr>
        <w:t>common</w:t>
      </w:r>
      <w:r w:rsidR="0015588D" w:rsidRPr="004048F4">
        <w:rPr>
          <w:rFonts w:ascii="Times New Roman" w:hAnsi="Times New Roman"/>
          <w:sz w:val="24"/>
          <w:szCs w:val="24"/>
        </w:rPr>
        <w:t xml:space="preserve"> </w:t>
      </w:r>
      <w:r w:rsidR="00A24FAE" w:rsidRPr="004048F4">
        <w:rPr>
          <w:rFonts w:ascii="Times New Roman" w:hAnsi="Times New Roman"/>
          <w:sz w:val="24"/>
          <w:szCs w:val="24"/>
        </w:rPr>
        <w:t>n</w:t>
      </w:r>
      <w:r w:rsidR="0015588D" w:rsidRPr="004048F4">
        <w:rPr>
          <w:rFonts w:ascii="Times New Roman" w:hAnsi="Times New Roman"/>
          <w:sz w:val="24"/>
          <w:szCs w:val="24"/>
        </w:rPr>
        <w:t>ote title</w:t>
      </w:r>
      <w:r w:rsidR="006F79E6" w:rsidRPr="004048F4">
        <w:rPr>
          <w:rFonts w:ascii="Times New Roman" w:hAnsi="Times New Roman"/>
          <w:sz w:val="24"/>
          <w:szCs w:val="24"/>
        </w:rPr>
        <w:t>.</w:t>
      </w:r>
    </w:p>
    <w:p w14:paraId="07C09E3D" w14:textId="77777777" w:rsidR="0049119F" w:rsidRDefault="0049119F" w:rsidP="00883EC6">
      <w:pPr>
        <w:tabs>
          <w:tab w:val="left" w:pos="360"/>
        </w:tabs>
        <w:ind w:left="374" w:hanging="374"/>
        <w:rPr>
          <w:rFonts w:ascii="Times New Roman" w:hAnsi="Times New Roman"/>
          <w:sz w:val="24"/>
          <w:szCs w:val="24"/>
        </w:rPr>
      </w:pPr>
    </w:p>
    <w:p w14:paraId="03833AF1" w14:textId="77777777" w:rsidR="0015588D" w:rsidRPr="004048F4" w:rsidRDefault="0015588D" w:rsidP="004048F4">
      <w:pPr>
        <w:pStyle w:val="ListParagraph"/>
        <w:numPr>
          <w:ilvl w:val="0"/>
          <w:numId w:val="45"/>
        </w:numPr>
        <w:tabs>
          <w:tab w:val="left" w:pos="360"/>
        </w:tabs>
        <w:rPr>
          <w:rFonts w:ascii="Times New Roman" w:hAnsi="Times New Roman"/>
          <w:sz w:val="24"/>
          <w:szCs w:val="24"/>
        </w:rPr>
      </w:pPr>
      <w:r w:rsidRPr="004048F4">
        <w:rPr>
          <w:rFonts w:ascii="Times New Roman" w:hAnsi="Times New Roman"/>
          <w:sz w:val="24"/>
          <w:szCs w:val="24"/>
        </w:rPr>
        <w:t xml:space="preserve">The </w:t>
      </w:r>
      <w:r w:rsidR="00A24FAE" w:rsidRPr="004048F4">
        <w:rPr>
          <w:rFonts w:ascii="Times New Roman" w:hAnsi="Times New Roman"/>
          <w:sz w:val="24"/>
          <w:szCs w:val="24"/>
        </w:rPr>
        <w:t xml:space="preserve">SPC </w:t>
      </w:r>
      <w:r w:rsidR="0063077C" w:rsidRPr="004048F4">
        <w:rPr>
          <w:rFonts w:ascii="Times New Roman" w:hAnsi="Times New Roman"/>
          <w:sz w:val="24"/>
          <w:szCs w:val="24"/>
        </w:rPr>
        <w:t xml:space="preserve">Application </w:t>
      </w:r>
      <w:r w:rsidR="009342C3" w:rsidRPr="004048F4">
        <w:rPr>
          <w:rFonts w:ascii="Times New Roman" w:hAnsi="Times New Roman"/>
          <w:sz w:val="24"/>
          <w:szCs w:val="24"/>
        </w:rPr>
        <w:t xml:space="preserve">is automatically </w:t>
      </w:r>
      <w:r w:rsidRPr="004048F4">
        <w:rPr>
          <w:rFonts w:ascii="Times New Roman" w:hAnsi="Times New Roman"/>
          <w:sz w:val="24"/>
          <w:szCs w:val="24"/>
        </w:rPr>
        <w:t>update</w:t>
      </w:r>
      <w:r w:rsidR="009342C3" w:rsidRPr="004048F4">
        <w:rPr>
          <w:rFonts w:ascii="Times New Roman" w:hAnsi="Times New Roman"/>
          <w:sz w:val="24"/>
          <w:szCs w:val="24"/>
        </w:rPr>
        <w:t>d</w:t>
      </w:r>
      <w:r w:rsidRPr="004048F4">
        <w:rPr>
          <w:rFonts w:ascii="Times New Roman" w:hAnsi="Times New Roman"/>
          <w:sz w:val="24"/>
          <w:szCs w:val="24"/>
        </w:rPr>
        <w:t xml:space="preserve"> </w:t>
      </w:r>
      <w:r w:rsidR="009342C3" w:rsidRPr="004048F4">
        <w:rPr>
          <w:rFonts w:ascii="Times New Roman" w:hAnsi="Times New Roman"/>
          <w:sz w:val="24"/>
          <w:szCs w:val="24"/>
        </w:rPr>
        <w:t>when a SPC completes the referral process</w:t>
      </w:r>
      <w:r w:rsidR="006F79E6" w:rsidRPr="004048F4">
        <w:rPr>
          <w:rFonts w:ascii="Times New Roman" w:hAnsi="Times New Roman"/>
          <w:sz w:val="24"/>
          <w:szCs w:val="24"/>
        </w:rPr>
        <w:t>.</w:t>
      </w:r>
      <w:r w:rsidR="009342C3" w:rsidRPr="004048F4">
        <w:rPr>
          <w:rFonts w:ascii="Times New Roman" w:hAnsi="Times New Roman"/>
          <w:sz w:val="24"/>
          <w:szCs w:val="24"/>
        </w:rPr>
        <w:t xml:space="preserve"> </w:t>
      </w:r>
    </w:p>
    <w:p w14:paraId="5C78EC8A" w14:textId="77777777" w:rsidR="00F663FB" w:rsidRDefault="00F663FB" w:rsidP="00883EC6">
      <w:pPr>
        <w:tabs>
          <w:tab w:val="left" w:pos="360"/>
        </w:tabs>
        <w:ind w:left="374" w:hanging="374"/>
        <w:rPr>
          <w:rFonts w:ascii="Times New Roman" w:hAnsi="Times New Roman"/>
          <w:sz w:val="24"/>
          <w:szCs w:val="24"/>
        </w:rPr>
      </w:pPr>
    </w:p>
    <w:p w14:paraId="261764CB" w14:textId="77777777" w:rsidR="00F663FB" w:rsidRPr="004048F4" w:rsidRDefault="007670FB" w:rsidP="004048F4">
      <w:pPr>
        <w:pStyle w:val="ListParagraph"/>
        <w:numPr>
          <w:ilvl w:val="0"/>
          <w:numId w:val="45"/>
        </w:numPr>
        <w:rPr>
          <w:color w:val="auto"/>
        </w:rPr>
      </w:pPr>
      <w:r w:rsidRPr="004048F4">
        <w:rPr>
          <w:rFonts w:ascii="Times New Roman" w:hAnsi="Times New Roman"/>
          <w:sz w:val="24"/>
          <w:szCs w:val="24"/>
        </w:rPr>
        <w:t xml:space="preserve">In all applications there </w:t>
      </w:r>
      <w:r w:rsidR="00F663FB" w:rsidRPr="004048F4">
        <w:rPr>
          <w:rFonts w:ascii="Times New Roman" w:hAnsi="Times New Roman"/>
          <w:sz w:val="24"/>
          <w:szCs w:val="24"/>
        </w:rPr>
        <w:t xml:space="preserve">are prohibited characters </w:t>
      </w:r>
      <w:r w:rsidRPr="004048F4">
        <w:rPr>
          <w:rFonts w:ascii="Times New Roman" w:hAnsi="Times New Roman"/>
          <w:sz w:val="24"/>
          <w:szCs w:val="24"/>
        </w:rPr>
        <w:t xml:space="preserve">that </w:t>
      </w:r>
      <w:r w:rsidR="00F663FB" w:rsidRPr="004048F4">
        <w:rPr>
          <w:rFonts w:ascii="Times New Roman" w:hAnsi="Times New Roman"/>
          <w:sz w:val="24"/>
          <w:szCs w:val="24"/>
        </w:rPr>
        <w:t>when entered in sequence will</w:t>
      </w:r>
      <w:r w:rsidR="007D54F4" w:rsidRPr="004048F4">
        <w:rPr>
          <w:rFonts w:ascii="Times New Roman" w:hAnsi="Times New Roman"/>
          <w:sz w:val="24"/>
          <w:szCs w:val="24"/>
        </w:rPr>
        <w:t xml:space="preserve"> </w:t>
      </w:r>
      <w:r w:rsidR="00F663FB" w:rsidRPr="004048F4">
        <w:rPr>
          <w:rFonts w:ascii="Times New Roman" w:hAnsi="Times New Roman"/>
          <w:sz w:val="24"/>
          <w:szCs w:val="24"/>
        </w:rPr>
        <w:t xml:space="preserve">return a page fault.  </w:t>
      </w:r>
      <w:r w:rsidR="00F663FB" w:rsidRPr="004048F4">
        <w:rPr>
          <w:rFonts w:ascii="Times New Roman" w:hAnsi="Times New Roman"/>
          <w:color w:val="auto"/>
        </w:rPr>
        <w:t>Entries such as &lt;%, @#, &lt;b&gt;, and &lt;/i&gt; would cause the error to occur.</w:t>
      </w:r>
      <w:r w:rsidR="00F663FB" w:rsidRPr="004048F4">
        <w:rPr>
          <w:color w:val="auto"/>
        </w:rPr>
        <w:t xml:space="preserve">  </w:t>
      </w:r>
    </w:p>
    <w:p w14:paraId="6A82807B" w14:textId="77777777" w:rsidR="004048F4" w:rsidRDefault="004048F4" w:rsidP="007D54F4">
      <w:pPr>
        <w:ind w:left="270" w:hanging="270"/>
        <w:rPr>
          <w:color w:val="auto"/>
        </w:rPr>
      </w:pPr>
    </w:p>
    <w:p w14:paraId="2B87EC7D" w14:textId="77777777" w:rsidR="001E680E" w:rsidRPr="00074E6A" w:rsidRDefault="00862D18" w:rsidP="00A61C62">
      <w:pPr>
        <w:pStyle w:val="ListParagraph"/>
        <w:numPr>
          <w:ilvl w:val="0"/>
          <w:numId w:val="45"/>
        </w:numPr>
        <w:rPr>
          <w:rFonts w:ascii="Times New Roman" w:hAnsi="Times New Roman"/>
          <w:sz w:val="24"/>
          <w:szCs w:val="24"/>
        </w:rPr>
      </w:pPr>
      <w:r w:rsidRPr="00074E6A">
        <w:rPr>
          <w:rFonts w:ascii="Times New Roman" w:hAnsi="Times New Roman"/>
          <w:sz w:val="24"/>
          <w:szCs w:val="24"/>
        </w:rPr>
        <w:t xml:space="preserve">Some users, according to their roles, will need the ability to have more than one application open at one time (i.e. Hotline and Admin applications open at the same time).  Having two or three applications open in the same session is allowed and will not cause any issues.  However, </w:t>
      </w:r>
      <w:r w:rsidR="00937B23" w:rsidRPr="00074E6A">
        <w:rPr>
          <w:rFonts w:ascii="Times New Roman" w:hAnsi="Times New Roman"/>
          <w:sz w:val="24"/>
          <w:szCs w:val="24"/>
        </w:rPr>
        <w:t>in</w:t>
      </w:r>
      <w:r w:rsidRPr="00074E6A">
        <w:rPr>
          <w:rFonts w:ascii="Times New Roman" w:hAnsi="Times New Roman"/>
          <w:sz w:val="24"/>
          <w:szCs w:val="24"/>
        </w:rPr>
        <w:t xml:space="preserve"> </w:t>
      </w:r>
      <w:r w:rsidR="00937B23" w:rsidRPr="00074E6A">
        <w:rPr>
          <w:rFonts w:ascii="Times New Roman" w:hAnsi="Times New Roman"/>
          <w:sz w:val="24"/>
          <w:szCs w:val="24"/>
        </w:rPr>
        <w:t>internet explorer (IE),</w:t>
      </w:r>
      <w:r w:rsidRPr="00074E6A">
        <w:rPr>
          <w:rFonts w:ascii="Times New Roman" w:hAnsi="Times New Roman"/>
          <w:sz w:val="24"/>
          <w:szCs w:val="24"/>
        </w:rPr>
        <w:t xml:space="preserve"> you cannot open multiple sessions of the same application, it will cause a page fault error.  If there is a need for a user to do this, there is a way within IE to perform this action and instructions are provided in the </w:t>
      </w:r>
      <w:r w:rsidR="001E680E" w:rsidRPr="00074E6A">
        <w:rPr>
          <w:rFonts w:ascii="Times New Roman" w:hAnsi="Times New Roman"/>
          <w:sz w:val="24"/>
          <w:szCs w:val="24"/>
        </w:rPr>
        <w:t>document attached below</w:t>
      </w:r>
      <w:r w:rsidRPr="00074E6A">
        <w:rPr>
          <w:rFonts w:ascii="Times New Roman" w:hAnsi="Times New Roman"/>
          <w:sz w:val="24"/>
          <w:szCs w:val="24"/>
        </w:rPr>
        <w:t>.</w:t>
      </w:r>
    </w:p>
    <w:p w14:paraId="18885047" w14:textId="77777777" w:rsidR="001E680E" w:rsidRPr="001E680E" w:rsidRDefault="001E680E" w:rsidP="001E680E">
      <w:pPr>
        <w:pStyle w:val="ListParagraph"/>
        <w:rPr>
          <w:color w:val="auto"/>
        </w:rPr>
      </w:pPr>
    </w:p>
    <w:bookmarkStart w:id="28" w:name="_MON_1480492376"/>
    <w:bookmarkEnd w:id="28"/>
    <w:p w14:paraId="407C779A" w14:textId="77777777" w:rsidR="00862D18" w:rsidRPr="001E680E" w:rsidRDefault="008E5D1E" w:rsidP="001E680E">
      <w:pPr>
        <w:rPr>
          <w:color w:val="auto"/>
        </w:rPr>
      </w:pPr>
      <w:r>
        <w:rPr>
          <w:color w:val="auto"/>
        </w:rPr>
        <w:object w:dxaOrig="1551" w:dyaOrig="991" w14:anchorId="2A48A9DA">
          <v:shape id="_x0000_i1026" type="#_x0000_t75" style="width:77pt;height:49.45pt" o:ole="">
            <v:imagedata r:id="rId20" o:title=""/>
          </v:shape>
          <o:OLEObject Type="Embed" ProgID="Word.Document.12" ShapeID="_x0000_i1026" DrawAspect="Icon" ObjectID="_1691914505" r:id="rId21">
            <o:FieldCodes>\s</o:FieldCodes>
          </o:OLEObject>
        </w:object>
      </w:r>
      <w:r w:rsidR="00862D18" w:rsidRPr="001E680E">
        <w:rPr>
          <w:color w:val="auto"/>
        </w:rPr>
        <w:t xml:space="preserve">    </w:t>
      </w:r>
    </w:p>
    <w:p w14:paraId="0205378D" w14:textId="77777777" w:rsidR="007B5F51" w:rsidRDefault="007B5F51" w:rsidP="00883EC6">
      <w:pPr>
        <w:tabs>
          <w:tab w:val="left" w:pos="360"/>
        </w:tabs>
        <w:ind w:left="374" w:hanging="374"/>
        <w:rPr>
          <w:rFonts w:ascii="Times New Roman" w:hAnsi="Times New Roman"/>
          <w:sz w:val="24"/>
          <w:szCs w:val="24"/>
        </w:rPr>
      </w:pPr>
    </w:p>
    <w:p w14:paraId="1D30BF37" w14:textId="77777777" w:rsidR="007B5F51" w:rsidRDefault="007B5F51" w:rsidP="00883EC6">
      <w:pPr>
        <w:tabs>
          <w:tab w:val="left" w:pos="360"/>
        </w:tabs>
        <w:ind w:left="374" w:hanging="374"/>
        <w:rPr>
          <w:rFonts w:ascii="Times New Roman" w:hAnsi="Times New Roman"/>
          <w:b/>
          <w:sz w:val="24"/>
          <w:szCs w:val="24"/>
        </w:rPr>
      </w:pPr>
      <w:r w:rsidRPr="00A83E66">
        <w:rPr>
          <w:rFonts w:ascii="Times New Roman" w:hAnsi="Times New Roman"/>
          <w:b/>
          <w:sz w:val="24"/>
          <w:szCs w:val="24"/>
        </w:rPr>
        <w:t xml:space="preserve">**NOTE: Throughout this document you will see the title HSS which corresponds to Call Responders within the Hotline application and </w:t>
      </w:r>
      <w:r w:rsidR="00F76F31">
        <w:rPr>
          <w:rFonts w:ascii="Times New Roman" w:hAnsi="Times New Roman"/>
          <w:b/>
          <w:sz w:val="24"/>
          <w:szCs w:val="24"/>
        </w:rPr>
        <w:t>Social S</w:t>
      </w:r>
      <w:r w:rsidR="007D54F4">
        <w:rPr>
          <w:rFonts w:ascii="Times New Roman" w:hAnsi="Times New Roman"/>
          <w:b/>
          <w:sz w:val="24"/>
          <w:szCs w:val="24"/>
        </w:rPr>
        <w:t>ervic</w:t>
      </w:r>
      <w:r w:rsidR="00F76F31">
        <w:rPr>
          <w:rFonts w:ascii="Times New Roman" w:hAnsi="Times New Roman"/>
          <w:b/>
          <w:sz w:val="24"/>
          <w:szCs w:val="24"/>
        </w:rPr>
        <w:t>e</w:t>
      </w:r>
      <w:r w:rsidR="007D54F4">
        <w:rPr>
          <w:rFonts w:ascii="Times New Roman" w:hAnsi="Times New Roman"/>
          <w:b/>
          <w:sz w:val="24"/>
          <w:szCs w:val="24"/>
        </w:rPr>
        <w:t>s</w:t>
      </w:r>
      <w:r w:rsidR="00F76F31">
        <w:rPr>
          <w:rFonts w:ascii="Times New Roman" w:hAnsi="Times New Roman"/>
          <w:b/>
          <w:sz w:val="24"/>
          <w:szCs w:val="24"/>
        </w:rPr>
        <w:t xml:space="preserve"> Assistant (</w:t>
      </w:r>
      <w:r w:rsidRPr="00A83E66">
        <w:rPr>
          <w:rFonts w:ascii="Times New Roman" w:hAnsi="Times New Roman"/>
          <w:b/>
          <w:sz w:val="24"/>
          <w:szCs w:val="24"/>
        </w:rPr>
        <w:t>SSA</w:t>
      </w:r>
      <w:r w:rsidR="00F76F31">
        <w:rPr>
          <w:rFonts w:ascii="Times New Roman" w:hAnsi="Times New Roman"/>
          <w:b/>
          <w:sz w:val="24"/>
          <w:szCs w:val="24"/>
        </w:rPr>
        <w:t>)</w:t>
      </w:r>
      <w:r w:rsidRPr="00A83E66">
        <w:rPr>
          <w:rFonts w:ascii="Times New Roman" w:hAnsi="Times New Roman"/>
          <w:b/>
          <w:sz w:val="24"/>
          <w:szCs w:val="24"/>
        </w:rPr>
        <w:t xml:space="preserve"> which corresponds to Health Tech’s within the ADMIN Application. ** </w:t>
      </w:r>
    </w:p>
    <w:p w14:paraId="72247427" w14:textId="77777777" w:rsidR="00F663FB" w:rsidRDefault="00F663FB" w:rsidP="00883EC6">
      <w:pPr>
        <w:tabs>
          <w:tab w:val="left" w:pos="360"/>
        </w:tabs>
        <w:ind w:left="374" w:hanging="374"/>
        <w:rPr>
          <w:rFonts w:ascii="Times New Roman" w:hAnsi="Times New Roman"/>
          <w:b/>
          <w:sz w:val="24"/>
          <w:szCs w:val="24"/>
        </w:rPr>
      </w:pPr>
    </w:p>
    <w:p w14:paraId="7B88DE78" w14:textId="77777777" w:rsidR="00226FB6" w:rsidRPr="00CF1B9D" w:rsidRDefault="00226FB6" w:rsidP="00B01461">
      <w:pPr>
        <w:pStyle w:val="Heading2"/>
        <w:ind w:firstLine="360"/>
      </w:pPr>
      <w:bookmarkStart w:id="29" w:name="_Toc216859003"/>
      <w:bookmarkStart w:id="30" w:name="_Toc284252636"/>
      <w:bookmarkStart w:id="31" w:name="_Toc395710962"/>
      <w:bookmarkStart w:id="32" w:name="_Toc406751495"/>
      <w:r w:rsidRPr="00CF1B9D">
        <w:t>History</w:t>
      </w:r>
      <w:bookmarkEnd w:id="29"/>
      <w:bookmarkEnd w:id="30"/>
      <w:bookmarkEnd w:id="31"/>
      <w:bookmarkEnd w:id="32"/>
    </w:p>
    <w:p w14:paraId="4CCBADC9" w14:textId="77777777" w:rsidR="00226FB6" w:rsidRPr="00A75E89" w:rsidRDefault="00226FB6" w:rsidP="00226FB6">
      <w:pPr>
        <w:pStyle w:val="BodyText"/>
      </w:pPr>
      <w:r w:rsidRPr="00A75E89">
        <w:t xml:space="preserve">The </w:t>
      </w:r>
      <w:r w:rsidR="000569EB">
        <w:t>VCL</w:t>
      </w:r>
      <w:r w:rsidRPr="00A75E89">
        <w:t xml:space="preserve"> Project is an important function to support recent suicide prevention legislation.  The Department of Veterans Affairs (VA) has begun operation of the national suicide prevention hotline </w:t>
      </w:r>
      <w:r w:rsidR="000569EB">
        <w:t xml:space="preserve">(now called VCL) </w:t>
      </w:r>
      <w:r w:rsidRPr="00A75E89">
        <w:t xml:space="preserve">to ensure </w:t>
      </w:r>
      <w:r>
        <w:t xml:space="preserve">that </w:t>
      </w:r>
      <w:r w:rsidRPr="00A75E89">
        <w:t xml:space="preserve">veterans with emotional crises have round-the-clock access to trained professionals.  </w:t>
      </w:r>
      <w:r>
        <w:t xml:space="preserve">The </w:t>
      </w:r>
      <w:r w:rsidRPr="00A75E89">
        <w:t>VA is partnering with the Substance Abuse and Mental Health Services Administration</w:t>
      </w:r>
      <w:r w:rsidR="00131081">
        <w:t xml:space="preserve"> (SAM</w:t>
      </w:r>
      <w:r w:rsidR="004500D6">
        <w:t>H</w:t>
      </w:r>
      <w:r w:rsidR="00131081">
        <w:t>S</w:t>
      </w:r>
      <w:r w:rsidR="007D54F4" w:rsidRPr="007D54F4">
        <w:t>A)</w:t>
      </w:r>
      <w:r w:rsidRPr="00A75E89">
        <w:t xml:space="preserve"> of the Department of Health and Human Services (HHS) and the National Suicide Prevention Lifeline to operate the national hotline. Veterans can call 1-800-273-TALK (8255) and press “1” to reach the VA hotline, which </w:t>
      </w:r>
      <w:r>
        <w:t>is</w:t>
      </w:r>
      <w:r w:rsidRPr="00A75E89">
        <w:t xml:space="preserve"> staffed by mental health professionals </w:t>
      </w:r>
      <w:r>
        <w:t xml:space="preserve">24/7/365 </w:t>
      </w:r>
      <w:r w:rsidRPr="00A75E89">
        <w:t xml:space="preserve">in Canandaigua, N.Y. who work closely with the callers’ local VA </w:t>
      </w:r>
      <w:r>
        <w:t xml:space="preserve">Suicide Prevention Coordinators and </w:t>
      </w:r>
      <w:r w:rsidRPr="00A75E89">
        <w:t>mental health providers to help the callers.</w:t>
      </w:r>
    </w:p>
    <w:p w14:paraId="3CD6CC2A" w14:textId="77777777" w:rsidR="00226FB6" w:rsidRPr="00A75E89" w:rsidRDefault="00226FB6" w:rsidP="00226FB6">
      <w:pPr>
        <w:pStyle w:val="BodyText"/>
      </w:pPr>
      <w:r w:rsidRPr="00A75E89">
        <w:t xml:space="preserve">Recent </w:t>
      </w:r>
      <w:r w:rsidR="006F79E6">
        <w:t xml:space="preserve">Legislation has been passed </w:t>
      </w:r>
      <w:r w:rsidR="004F0614">
        <w:t xml:space="preserve">requiring VHA to take specific actions in the effort </w:t>
      </w:r>
      <w:r w:rsidR="006F79E6">
        <w:t>to prevent Veteran s</w:t>
      </w:r>
      <w:r w:rsidRPr="00A75E89">
        <w:t>uicide</w:t>
      </w:r>
      <w:r w:rsidR="006F79E6">
        <w:t>s</w:t>
      </w:r>
      <w:r w:rsidRPr="00A75E89">
        <w:t xml:space="preserve">.  The following summary is </w:t>
      </w:r>
      <w:r>
        <w:t>b</w:t>
      </w:r>
      <w:r w:rsidRPr="00A75E89">
        <w:t>y Laura Strickler</w:t>
      </w:r>
      <w:r>
        <w:t>,</w:t>
      </w:r>
      <w:r w:rsidRPr="00A75E89">
        <w:t xml:space="preserve"> with reporting from Sarah Fitzpatrick in Washington. </w:t>
      </w:r>
    </w:p>
    <w:p w14:paraId="1763406D" w14:textId="77777777" w:rsidR="00226FB6" w:rsidRPr="00A75E89" w:rsidRDefault="00226FB6" w:rsidP="00226FB6">
      <w:pPr>
        <w:pStyle w:val="BodyText"/>
      </w:pPr>
      <w:r w:rsidRPr="00A75E89">
        <w:t>“On November 6, 2007, President Bush signed into law the Joshua Omvig Veterans Su</w:t>
      </w:r>
      <w:r>
        <w:t>i</w:t>
      </w:r>
      <w:r w:rsidRPr="00A75E89">
        <w:t>cide Prevention Act.  It’s named after a soldier who committed suicide in Grundy County, Iowa, in December 2005, after serving an 11-month tour in Iraq.  The bill requires the Department of Veter</w:t>
      </w:r>
      <w:r w:rsidR="00635361">
        <w:t>an</w:t>
      </w:r>
      <w:r w:rsidRPr="00A75E89">
        <w:t>s Affairs to meet deadlines in providing the following services:</w:t>
      </w:r>
    </w:p>
    <w:p w14:paraId="55AB4EEB" w14:textId="77777777" w:rsidR="00226FB6" w:rsidRPr="00A75E89" w:rsidRDefault="00226FB6" w:rsidP="00226FB6">
      <w:pPr>
        <w:pStyle w:val="BodyText"/>
        <w:numPr>
          <w:ilvl w:val="0"/>
          <w:numId w:val="11"/>
        </w:numPr>
      </w:pPr>
      <w:r w:rsidRPr="00A75E89">
        <w:t>Train VA staff on suicide prevention and mental health care</w:t>
      </w:r>
    </w:p>
    <w:p w14:paraId="27FF657D" w14:textId="77777777" w:rsidR="00226FB6" w:rsidRPr="00A75E89" w:rsidRDefault="00226FB6" w:rsidP="00226FB6">
      <w:pPr>
        <w:pStyle w:val="BodyText"/>
        <w:numPr>
          <w:ilvl w:val="0"/>
          <w:numId w:val="11"/>
        </w:numPr>
      </w:pPr>
      <w:r w:rsidRPr="00A75E89">
        <w:t>Staff each VA medical facility with a suicide prevention counselor</w:t>
      </w:r>
    </w:p>
    <w:p w14:paraId="0BE53744" w14:textId="77777777" w:rsidR="00226FB6" w:rsidRPr="00A75E89" w:rsidRDefault="00226FB6" w:rsidP="00226FB6">
      <w:pPr>
        <w:pStyle w:val="BodyText"/>
        <w:numPr>
          <w:ilvl w:val="0"/>
          <w:numId w:val="11"/>
        </w:numPr>
      </w:pPr>
      <w:r w:rsidRPr="00A75E89">
        <w:lastRenderedPageBreak/>
        <w:t>Screen soldiers who seek care through the VA for mental health needs</w:t>
      </w:r>
    </w:p>
    <w:p w14:paraId="7385F0C9" w14:textId="77777777" w:rsidR="00226FB6" w:rsidRPr="00A75E89" w:rsidRDefault="00226FB6" w:rsidP="00226FB6">
      <w:pPr>
        <w:pStyle w:val="BodyText"/>
        <w:numPr>
          <w:ilvl w:val="0"/>
          <w:numId w:val="11"/>
        </w:numPr>
      </w:pPr>
      <w:r w:rsidRPr="00A75E89">
        <w:t>Support outreach and education for veterans and their families</w:t>
      </w:r>
    </w:p>
    <w:p w14:paraId="74733AFD" w14:textId="77777777" w:rsidR="00226FB6" w:rsidRPr="00A75E89" w:rsidRDefault="00226FB6" w:rsidP="00226FB6">
      <w:pPr>
        <w:pStyle w:val="BodyText"/>
        <w:numPr>
          <w:ilvl w:val="0"/>
          <w:numId w:val="11"/>
        </w:numPr>
      </w:pPr>
      <w:r w:rsidRPr="00A75E89">
        <w:t>Research the most effective strategies for suicide prevention</w:t>
      </w:r>
    </w:p>
    <w:p w14:paraId="03AAF260" w14:textId="77777777" w:rsidR="00226FB6" w:rsidRPr="00A75E89" w:rsidRDefault="00226FB6" w:rsidP="00226FB6">
      <w:pPr>
        <w:pStyle w:val="BodyText"/>
        <w:numPr>
          <w:ilvl w:val="0"/>
          <w:numId w:val="11"/>
        </w:numPr>
      </w:pPr>
      <w:r w:rsidRPr="00A75E89">
        <w:t>Create a peer support counseling program so veterans can help other veterans</w:t>
      </w:r>
    </w:p>
    <w:p w14:paraId="50210718" w14:textId="77777777" w:rsidR="00226FB6" w:rsidRPr="00A75E89" w:rsidRDefault="00226FB6" w:rsidP="00226FB6">
      <w:pPr>
        <w:pStyle w:val="BodyText"/>
        <w:numPr>
          <w:ilvl w:val="0"/>
          <w:numId w:val="11"/>
        </w:numPr>
      </w:pPr>
      <w:r w:rsidRPr="00A75E89">
        <w:t>However, while the bill requires the VA to provide these services, it provides no funding.</w:t>
      </w:r>
    </w:p>
    <w:p w14:paraId="1E1A02BB" w14:textId="77777777" w:rsidR="00226FB6" w:rsidRPr="00A75E89" w:rsidRDefault="00226FB6" w:rsidP="00226FB6">
      <w:pPr>
        <w:pStyle w:val="BodyText"/>
      </w:pPr>
      <w:r w:rsidRPr="00A75E89">
        <w:t>On February 6, 2008, Representative Leonard Boswell (D-IA) and Representative Robin Hayes (R-NC) introduced the Armed Forces Suicide Prevention Act (H.R. 5223).  This bill is focused on Department of Defense implementing a comprehensive suicide prevention program within all branches in the military, including National Guard and the Reserves.  The Air Force implemented a suicide prevention program in the 1990’s.  By 2002, the suicide rate had declined by 33% and researchers found a decrease in violent crime and family violence after program implementation.  This bill is designed to help the VA and Department of Defense deal with the increase in mental health needs of Iraq and Afghanistan service personnel.</w:t>
      </w:r>
    </w:p>
    <w:p w14:paraId="66E77FB2" w14:textId="77777777" w:rsidR="00226FB6" w:rsidRDefault="00226FB6" w:rsidP="00226FB6">
      <w:pPr>
        <w:pStyle w:val="BodyText"/>
      </w:pPr>
      <w:r>
        <w:t>Both VA Central Office and Congress wan</w:t>
      </w:r>
      <w:r w:rsidR="006F79E6">
        <w:t>t periodic reports relating to V</w:t>
      </w:r>
      <w:r>
        <w:t>eteran suicide and suicide prevention efforts.  Tracking cases may also allow for best practice identification.</w:t>
      </w:r>
    </w:p>
    <w:p w14:paraId="5A1ABF9B" w14:textId="77777777" w:rsidR="00A24FAE" w:rsidRPr="00A75E89" w:rsidRDefault="00A24FAE" w:rsidP="00226FB6">
      <w:pPr>
        <w:pStyle w:val="BodyText"/>
      </w:pPr>
      <w:r>
        <w:t xml:space="preserve">The </w:t>
      </w:r>
      <w:r w:rsidR="00C066D3">
        <w:t xml:space="preserve">Suicide </w:t>
      </w:r>
      <w:r w:rsidR="006F79E6">
        <w:t xml:space="preserve">Prevention </w:t>
      </w:r>
      <w:r w:rsidR="00C066D3">
        <w:t>Hotline W</w:t>
      </w:r>
      <w:r>
        <w:t xml:space="preserve">eb </w:t>
      </w:r>
      <w:r w:rsidR="00C066D3">
        <w:t>A</w:t>
      </w:r>
      <w:r>
        <w:t>pplication went live</w:t>
      </w:r>
      <w:r w:rsidR="006F79E6">
        <w:t>,</w:t>
      </w:r>
      <w:r>
        <w:t xml:space="preserve"> nationwide</w:t>
      </w:r>
      <w:r w:rsidR="006F79E6">
        <w:t>,</w:t>
      </w:r>
      <w:r>
        <w:t xml:space="preserve"> </w:t>
      </w:r>
      <w:r w:rsidR="00C066D3">
        <w:t>on 6</w:t>
      </w:r>
      <w:r>
        <w:t xml:space="preserve">/9/2009 and </w:t>
      </w:r>
      <w:r w:rsidR="006F79E6">
        <w:t xml:space="preserve">the </w:t>
      </w:r>
      <w:r w:rsidR="00C066D3">
        <w:t>first</w:t>
      </w:r>
      <w:r>
        <w:t xml:space="preserve"> update </w:t>
      </w:r>
      <w:r w:rsidR="00C066D3">
        <w:t>was put into production on</w:t>
      </w:r>
      <w:r>
        <w:t xml:space="preserve"> 11/22/</w:t>
      </w:r>
      <w:r w:rsidR="00C066D3">
        <w:t>20</w:t>
      </w:r>
      <w:r>
        <w:t>10.</w:t>
      </w:r>
    </w:p>
    <w:p w14:paraId="4F358562" w14:textId="77777777" w:rsidR="006574B5" w:rsidRPr="00222593" w:rsidRDefault="006574B5" w:rsidP="00222593">
      <w:pPr>
        <w:pStyle w:val="Heading1"/>
      </w:pPr>
      <w:bookmarkStart w:id="33" w:name="_Toc395710963"/>
      <w:bookmarkStart w:id="34" w:name="_Toc406751496"/>
      <w:r w:rsidRPr="00222593">
        <w:t>Accessing the VCL Call Log</w:t>
      </w:r>
      <w:bookmarkEnd w:id="33"/>
      <w:bookmarkEnd w:id="34"/>
    </w:p>
    <w:p w14:paraId="534AE5E7" w14:textId="77777777" w:rsidR="00862F64" w:rsidRPr="00862F64" w:rsidRDefault="00862F64" w:rsidP="00862F64"/>
    <w:p w14:paraId="7B62BEEF" w14:textId="77777777" w:rsidR="00DF5613" w:rsidRPr="0063077C" w:rsidRDefault="00DF5613" w:rsidP="00DF5613">
      <w:pPr>
        <w:pStyle w:val="BodyText"/>
        <w:spacing w:before="0" w:beforeAutospacing="0" w:after="0" w:afterAutospacing="0"/>
        <w:ind w:left="0"/>
        <w:rPr>
          <w:szCs w:val="24"/>
        </w:rPr>
      </w:pPr>
      <w:r>
        <w:rPr>
          <w:szCs w:val="24"/>
        </w:rPr>
        <w:t xml:space="preserve">Crisis Line </w:t>
      </w:r>
      <w:r w:rsidR="00A95374">
        <w:rPr>
          <w:szCs w:val="24"/>
        </w:rPr>
        <w:t xml:space="preserve">Health Science Specialists (HSS) </w:t>
      </w:r>
      <w:r w:rsidRPr="0063077C">
        <w:rPr>
          <w:szCs w:val="24"/>
        </w:rPr>
        <w:t xml:space="preserve">use the </w:t>
      </w:r>
      <w:r w:rsidR="000569EB">
        <w:rPr>
          <w:szCs w:val="24"/>
        </w:rPr>
        <w:t>VCL</w:t>
      </w:r>
      <w:r>
        <w:rPr>
          <w:szCs w:val="24"/>
        </w:rPr>
        <w:t xml:space="preserve"> Application</w:t>
      </w:r>
      <w:r w:rsidRPr="0063077C">
        <w:rPr>
          <w:szCs w:val="24"/>
        </w:rPr>
        <w:t xml:space="preserve"> to record all calls </w:t>
      </w:r>
      <w:r>
        <w:rPr>
          <w:szCs w:val="24"/>
        </w:rPr>
        <w:t xml:space="preserve">being </w:t>
      </w:r>
      <w:r w:rsidR="00051F58">
        <w:rPr>
          <w:szCs w:val="24"/>
        </w:rPr>
        <w:t>received</w:t>
      </w:r>
      <w:r w:rsidRPr="0063077C">
        <w:rPr>
          <w:szCs w:val="24"/>
        </w:rPr>
        <w:t xml:space="preserve">.  </w:t>
      </w:r>
    </w:p>
    <w:p w14:paraId="1643C5DF" w14:textId="77777777" w:rsidR="00DF5613" w:rsidRDefault="00DF5613" w:rsidP="00DF5613">
      <w:pPr>
        <w:pStyle w:val="BodyText"/>
        <w:spacing w:before="0" w:beforeAutospacing="0" w:after="0" w:afterAutospacing="0"/>
        <w:ind w:left="0"/>
        <w:rPr>
          <w:szCs w:val="24"/>
        </w:rPr>
      </w:pPr>
    </w:p>
    <w:p w14:paraId="410AB6FB" w14:textId="77777777" w:rsidR="00DF5613" w:rsidRDefault="00DF5613" w:rsidP="00DF5613">
      <w:pPr>
        <w:pStyle w:val="BodyText"/>
        <w:numPr>
          <w:ilvl w:val="0"/>
          <w:numId w:val="22"/>
        </w:numPr>
        <w:spacing w:before="0" w:beforeAutospacing="0" w:after="0" w:afterAutospacing="0"/>
        <w:rPr>
          <w:szCs w:val="24"/>
        </w:rPr>
      </w:pPr>
      <w:r>
        <w:rPr>
          <w:szCs w:val="24"/>
        </w:rPr>
        <w:t>E</w:t>
      </w:r>
      <w:r w:rsidRPr="0063077C">
        <w:rPr>
          <w:szCs w:val="24"/>
        </w:rPr>
        <w:t xml:space="preserve">nter </w:t>
      </w:r>
      <w:r w:rsidR="0042531E">
        <w:rPr>
          <w:highlight w:val="yellow"/>
        </w:rPr>
        <w:t>REDACTED</w:t>
      </w:r>
      <w:r w:rsidR="00FA6C6A">
        <w:t xml:space="preserve">  </w:t>
      </w:r>
      <w:r w:rsidRPr="0063077C">
        <w:rPr>
          <w:szCs w:val="24"/>
        </w:rPr>
        <w:t>in the Internet Explorer (IE) address bar</w:t>
      </w:r>
      <w:r>
        <w:rPr>
          <w:szCs w:val="24"/>
        </w:rPr>
        <w:t xml:space="preserve"> to</w:t>
      </w:r>
      <w:r w:rsidRPr="0063077C">
        <w:rPr>
          <w:szCs w:val="24"/>
        </w:rPr>
        <w:t xml:space="preserve"> access the </w:t>
      </w:r>
      <w:r w:rsidR="000569EB">
        <w:rPr>
          <w:szCs w:val="24"/>
        </w:rPr>
        <w:t>VCL</w:t>
      </w:r>
      <w:r>
        <w:rPr>
          <w:szCs w:val="24"/>
        </w:rPr>
        <w:t xml:space="preserve"> web application</w:t>
      </w:r>
      <w:r w:rsidRPr="0063077C">
        <w:rPr>
          <w:szCs w:val="24"/>
        </w:rPr>
        <w:t xml:space="preserve">. </w:t>
      </w:r>
    </w:p>
    <w:p w14:paraId="531A9326" w14:textId="77777777" w:rsidR="007C69F1" w:rsidRDefault="00FA6C6A" w:rsidP="00DF5613">
      <w:pPr>
        <w:pStyle w:val="BodyText"/>
        <w:numPr>
          <w:ilvl w:val="0"/>
          <w:numId w:val="22"/>
        </w:numPr>
        <w:spacing w:before="0" w:beforeAutospacing="0" w:after="0" w:afterAutospacing="0"/>
        <w:rPr>
          <w:szCs w:val="24"/>
        </w:rPr>
      </w:pPr>
      <w:r>
        <w:rPr>
          <w:szCs w:val="24"/>
        </w:rPr>
        <w:t xml:space="preserve">A Security Disclaimer </w:t>
      </w:r>
      <w:r w:rsidR="00991FCA">
        <w:rPr>
          <w:szCs w:val="24"/>
        </w:rPr>
        <w:t>page</w:t>
      </w:r>
      <w:r>
        <w:rPr>
          <w:szCs w:val="24"/>
        </w:rPr>
        <w:t xml:space="preserve"> will appear on screen.  User will select the </w:t>
      </w:r>
      <w:r w:rsidRPr="00991FCA">
        <w:rPr>
          <w:b/>
          <w:szCs w:val="24"/>
        </w:rPr>
        <w:t>I Agree</w:t>
      </w:r>
      <w:r>
        <w:rPr>
          <w:szCs w:val="24"/>
        </w:rPr>
        <w:t xml:space="preserve"> button and continue to login page.  </w:t>
      </w:r>
      <w:r w:rsidR="00143406">
        <w:rPr>
          <w:szCs w:val="24"/>
        </w:rPr>
        <w:t>(see below)</w:t>
      </w:r>
      <w:r w:rsidR="007C69F1">
        <w:rPr>
          <w:szCs w:val="24"/>
        </w:rPr>
        <w:t xml:space="preserve"> The application now has a timeout feature enabled after 30 minutes of inactivity.  If the user is inactive on the application for 30 minutes they will receive a warning that the application will terminate in two minutes, if they want to continue working they can click continue working.  </w:t>
      </w:r>
    </w:p>
    <w:p w14:paraId="3D8BFC16" w14:textId="77777777" w:rsidR="00FA6C6A" w:rsidRPr="007C69F1" w:rsidRDefault="007C69F1" w:rsidP="007C69F1">
      <w:pPr>
        <w:pStyle w:val="BodyText"/>
        <w:spacing w:before="0" w:beforeAutospacing="0" w:after="0" w:afterAutospacing="0"/>
        <w:ind w:left="1440"/>
        <w:rPr>
          <w:b/>
          <w:szCs w:val="24"/>
        </w:rPr>
      </w:pPr>
      <w:r w:rsidRPr="007C69F1">
        <w:rPr>
          <w:b/>
          <w:szCs w:val="24"/>
        </w:rPr>
        <w:t xml:space="preserve">**NOTE:  If </w:t>
      </w:r>
      <w:r>
        <w:rPr>
          <w:b/>
          <w:szCs w:val="24"/>
        </w:rPr>
        <w:t>an</w:t>
      </w:r>
      <w:r w:rsidRPr="007C69F1">
        <w:rPr>
          <w:b/>
          <w:szCs w:val="24"/>
        </w:rPr>
        <w:t xml:space="preserve"> HSS has an active call in progress and leaves their machine to consult on the rescue it is imperative that they SAVE</w:t>
      </w:r>
      <w:r>
        <w:rPr>
          <w:b/>
          <w:szCs w:val="24"/>
        </w:rPr>
        <w:t>/SUBMIT</w:t>
      </w:r>
      <w:r w:rsidRPr="007C69F1">
        <w:rPr>
          <w:b/>
          <w:szCs w:val="24"/>
        </w:rPr>
        <w:t xml:space="preserve"> the call before leaving the record – the application does not store </w:t>
      </w:r>
      <w:r w:rsidR="00131081">
        <w:rPr>
          <w:b/>
          <w:szCs w:val="24"/>
        </w:rPr>
        <w:t>“</w:t>
      </w:r>
      <w:r w:rsidRPr="007C69F1">
        <w:rPr>
          <w:b/>
          <w:szCs w:val="24"/>
        </w:rPr>
        <w:t>in progress</w:t>
      </w:r>
      <w:r w:rsidR="00131081">
        <w:rPr>
          <w:b/>
          <w:szCs w:val="24"/>
        </w:rPr>
        <w:t>”</w:t>
      </w:r>
      <w:r w:rsidRPr="007C69F1">
        <w:rPr>
          <w:b/>
          <w:szCs w:val="24"/>
        </w:rPr>
        <w:t xml:space="preserve"> work so if they are gone for up to the 30 minute time period the entire record </w:t>
      </w:r>
      <w:r>
        <w:rPr>
          <w:b/>
          <w:szCs w:val="24"/>
        </w:rPr>
        <w:t>will</w:t>
      </w:r>
      <w:r w:rsidRPr="007C69F1">
        <w:rPr>
          <w:b/>
          <w:szCs w:val="24"/>
        </w:rPr>
        <w:t xml:space="preserve"> be lost. </w:t>
      </w:r>
    </w:p>
    <w:p w14:paraId="3E52A552" w14:textId="77777777" w:rsidR="00DF5613" w:rsidRDefault="00DF5613" w:rsidP="00FA6C6A">
      <w:pPr>
        <w:pStyle w:val="BodyText"/>
        <w:numPr>
          <w:ilvl w:val="0"/>
          <w:numId w:val="22"/>
        </w:numPr>
        <w:spacing w:before="0" w:beforeAutospacing="0" w:after="0" w:afterAutospacing="0"/>
        <w:rPr>
          <w:szCs w:val="24"/>
        </w:rPr>
      </w:pPr>
      <w:r w:rsidRPr="00876365">
        <w:rPr>
          <w:szCs w:val="24"/>
        </w:rPr>
        <w:t xml:space="preserve">Select the </w:t>
      </w:r>
      <w:r w:rsidR="00F76F31">
        <w:rPr>
          <w:szCs w:val="24"/>
        </w:rPr>
        <w:t>Veterans Integrated Service Network (</w:t>
      </w:r>
      <w:r w:rsidRPr="00876365">
        <w:rPr>
          <w:szCs w:val="24"/>
        </w:rPr>
        <w:t>VISN</w:t>
      </w:r>
      <w:r w:rsidR="00F76F31">
        <w:rPr>
          <w:szCs w:val="24"/>
        </w:rPr>
        <w:t>)</w:t>
      </w:r>
      <w:r w:rsidRPr="00876365">
        <w:rPr>
          <w:szCs w:val="24"/>
        </w:rPr>
        <w:t xml:space="preserve"> (</w:t>
      </w:r>
      <w:r>
        <w:rPr>
          <w:szCs w:val="24"/>
        </w:rPr>
        <w:t xml:space="preserve">e.g., </w:t>
      </w:r>
      <w:r w:rsidRPr="00876365">
        <w:rPr>
          <w:szCs w:val="24"/>
        </w:rPr>
        <w:t>VISN 2) and site (</w:t>
      </w:r>
      <w:r>
        <w:rPr>
          <w:szCs w:val="24"/>
        </w:rPr>
        <w:t>e.g., Upstate NY HCS</w:t>
      </w:r>
      <w:r w:rsidRPr="00876365">
        <w:rPr>
          <w:szCs w:val="24"/>
        </w:rPr>
        <w:t>)</w:t>
      </w:r>
      <w:r w:rsidRPr="00876365">
        <w:t xml:space="preserve"> </w:t>
      </w:r>
      <w:r>
        <w:t>and then enter the access and verify code, which is the same as your</w:t>
      </w:r>
      <w:r w:rsidRPr="0063077C">
        <w:t xml:space="preserve"> CPRS/</w:t>
      </w:r>
      <w:r w:rsidR="00143406" w:rsidRPr="00143406">
        <w:rPr>
          <w:sz w:val="20"/>
        </w:rPr>
        <w:t xml:space="preserve"> </w:t>
      </w:r>
      <w:r w:rsidR="00143406" w:rsidRPr="00143406">
        <w:rPr>
          <w:szCs w:val="24"/>
        </w:rPr>
        <w:t>Veterans (Health) Information Systems and Technology Architecture</w:t>
      </w:r>
      <w:r w:rsidR="00143406">
        <w:t xml:space="preserve"> (</w:t>
      </w:r>
      <w:r w:rsidRPr="0063077C">
        <w:t>VistA</w:t>
      </w:r>
      <w:r w:rsidR="00143406">
        <w:t>)</w:t>
      </w:r>
      <w:r w:rsidRPr="0063077C">
        <w:t xml:space="preserve"> access and verify code pair</w:t>
      </w:r>
      <w:r>
        <w:t>.</w:t>
      </w:r>
    </w:p>
    <w:p w14:paraId="039CFFA7" w14:textId="77777777" w:rsidR="00DF5613" w:rsidRPr="00E94399" w:rsidRDefault="00DF5613" w:rsidP="00FA6C6A">
      <w:pPr>
        <w:pStyle w:val="BodyText"/>
        <w:numPr>
          <w:ilvl w:val="0"/>
          <w:numId w:val="22"/>
        </w:numPr>
        <w:spacing w:before="0" w:beforeAutospacing="0" w:after="0" w:afterAutospacing="0"/>
        <w:rPr>
          <w:szCs w:val="24"/>
        </w:rPr>
      </w:pPr>
      <w:r>
        <w:rPr>
          <w:szCs w:val="24"/>
        </w:rPr>
        <w:lastRenderedPageBreak/>
        <w:t xml:space="preserve">When VistA is down in Canandaigua, all </w:t>
      </w:r>
      <w:r w:rsidR="00A95374">
        <w:rPr>
          <w:szCs w:val="24"/>
        </w:rPr>
        <w:t xml:space="preserve">HSS </w:t>
      </w:r>
      <w:r w:rsidR="007D54F4">
        <w:rPr>
          <w:szCs w:val="24"/>
        </w:rPr>
        <w:t xml:space="preserve">personnel </w:t>
      </w:r>
      <w:r>
        <w:rPr>
          <w:szCs w:val="24"/>
        </w:rPr>
        <w:t>with Capri access should use their access and verify code for Capri to sign on to</w:t>
      </w:r>
      <w:r w:rsidRPr="00C66A01">
        <w:rPr>
          <w:szCs w:val="24"/>
        </w:rPr>
        <w:t xml:space="preserve"> </w:t>
      </w:r>
      <w:r w:rsidRPr="0063077C">
        <w:rPr>
          <w:szCs w:val="24"/>
        </w:rPr>
        <w:t xml:space="preserve">the </w:t>
      </w:r>
      <w:r>
        <w:rPr>
          <w:szCs w:val="24"/>
        </w:rPr>
        <w:t>Veterans Crisis Line Application</w:t>
      </w:r>
      <w:r w:rsidRPr="0063077C">
        <w:rPr>
          <w:szCs w:val="24"/>
        </w:rPr>
        <w:t xml:space="preserve">. </w:t>
      </w:r>
      <w:r>
        <w:rPr>
          <w:szCs w:val="24"/>
        </w:rPr>
        <w:t xml:space="preserve">Those without Capri access will have to use the word document option.  </w:t>
      </w:r>
    </w:p>
    <w:p w14:paraId="39085A5F" w14:textId="77777777" w:rsidR="00DF5613" w:rsidRPr="0063077C" w:rsidRDefault="00DF5613" w:rsidP="00DF5613">
      <w:pPr>
        <w:pStyle w:val="BodyText"/>
        <w:numPr>
          <w:ilvl w:val="0"/>
          <w:numId w:val="22"/>
        </w:numPr>
        <w:tabs>
          <w:tab w:val="left" w:pos="720"/>
        </w:tabs>
        <w:spacing w:after="240" w:afterAutospacing="0"/>
      </w:pPr>
      <w:r w:rsidRPr="0063077C">
        <w:t xml:space="preserve">Only users </w:t>
      </w:r>
      <w:r>
        <w:t>given</w:t>
      </w:r>
      <w:r w:rsidRPr="0063077C">
        <w:t xml:space="preserve"> access to the</w:t>
      </w:r>
      <w:r>
        <w:t xml:space="preserve"> </w:t>
      </w:r>
      <w:r>
        <w:rPr>
          <w:szCs w:val="24"/>
        </w:rPr>
        <w:t>Veterans Crisis Line Application</w:t>
      </w:r>
      <w:r w:rsidRPr="0063077C">
        <w:rPr>
          <w:szCs w:val="24"/>
        </w:rPr>
        <w:t xml:space="preserve"> </w:t>
      </w:r>
      <w:r w:rsidRPr="0063077C">
        <w:t>will be able</w:t>
      </w:r>
      <w:r>
        <w:t xml:space="preserve"> </w:t>
      </w:r>
      <w:r w:rsidRPr="0063077C">
        <w:t xml:space="preserve">to access the system. The list of users </w:t>
      </w:r>
      <w:r>
        <w:t>with approved</w:t>
      </w:r>
      <w:r w:rsidRPr="0063077C">
        <w:t xml:space="preserve"> access is maintained by the </w:t>
      </w:r>
      <w:r w:rsidR="007F297C">
        <w:t>Veteran’s Crisis Line</w:t>
      </w:r>
      <w:r>
        <w:t xml:space="preserve"> Call Center,</w:t>
      </w:r>
      <w:r w:rsidRPr="0063077C">
        <w:t xml:space="preserve"> </w:t>
      </w:r>
      <w:r>
        <w:t xml:space="preserve">Canandaigua, </w:t>
      </w:r>
      <w:r w:rsidRPr="0063077C">
        <w:t>NY.</w:t>
      </w:r>
      <w:r>
        <w:t xml:space="preserve"> </w:t>
      </w:r>
      <w:r w:rsidR="00051F58">
        <w:t>A</w:t>
      </w:r>
      <w:r w:rsidR="00051F58" w:rsidRPr="0063077C">
        <w:t>dmin</w:t>
      </w:r>
      <w:r w:rsidR="00051F58">
        <w:t>istrator</w:t>
      </w:r>
      <w:r w:rsidR="00051F58" w:rsidRPr="0063077C">
        <w:t>s</w:t>
      </w:r>
      <w:r w:rsidR="00051F58">
        <w:t xml:space="preserve"> at Canandaigua </w:t>
      </w:r>
      <w:r w:rsidR="00051F58" w:rsidRPr="0063077C">
        <w:t xml:space="preserve">will be assigned to </w:t>
      </w:r>
      <w:r w:rsidR="00051F58">
        <w:t>add</w:t>
      </w:r>
      <w:r w:rsidR="00051F58" w:rsidRPr="0063077C">
        <w:t xml:space="preserve"> </w:t>
      </w:r>
      <w:r w:rsidR="00051F58">
        <w:t>new users</w:t>
      </w:r>
      <w:r w:rsidR="00051F58" w:rsidRPr="0063077C">
        <w:t xml:space="preserve"> or deactivate a user for </w:t>
      </w:r>
      <w:r w:rsidR="00051F58">
        <w:t xml:space="preserve">HSS and SSA.  </w:t>
      </w:r>
      <w:r w:rsidR="008644A8">
        <w:t xml:space="preserve">Requests and approvals for </w:t>
      </w:r>
      <w:r>
        <w:t>SPC</w:t>
      </w:r>
      <w:r w:rsidR="008644A8">
        <w:t xml:space="preserve"> additions or deletions will be sent to the Administrator</w:t>
      </w:r>
      <w:r w:rsidR="00131081">
        <w:t xml:space="preserve"> / Clinical Application Coordinator (CAC)</w:t>
      </w:r>
      <w:r w:rsidR="008644A8">
        <w:t xml:space="preserve"> @ Canandaigua and once written approval is received from site lead, requested changes will be made.</w:t>
      </w:r>
    </w:p>
    <w:p w14:paraId="107FCAE7" w14:textId="77777777" w:rsidR="00FA6C6A" w:rsidRDefault="00F65383" w:rsidP="001B7739">
      <w:pPr>
        <w:pStyle w:val="BodyText"/>
      </w:pPr>
      <w:r>
        <w:rPr>
          <w:noProof/>
        </w:rPr>
        <w:pict w14:anchorId="40A8E5C4">
          <v:shape id="Picture 14" o:spid="_x0000_i1027" type="#_x0000_t75" style="width:468.3pt;height:171.55pt;visibility:visible">
            <v:imagedata r:id="rId22" o:title=""/>
          </v:shape>
        </w:pict>
      </w:r>
    </w:p>
    <w:p w14:paraId="1197B1F9" w14:textId="77777777" w:rsidR="00872EC6" w:rsidRPr="00872EC6" w:rsidRDefault="00872EC6" w:rsidP="00872EC6">
      <w:pPr>
        <w:pStyle w:val="Caption"/>
        <w:rPr>
          <w:color w:val="auto"/>
        </w:rPr>
      </w:pPr>
      <w:bookmarkStart w:id="35" w:name="_Toc406762375"/>
      <w:r w:rsidRPr="00872EC6">
        <w:rPr>
          <w:color w:val="auto"/>
        </w:rPr>
        <w:t xml:space="preserve">Figure </w:t>
      </w:r>
      <w:r w:rsidRPr="00872EC6">
        <w:rPr>
          <w:color w:val="auto"/>
        </w:rPr>
        <w:fldChar w:fldCharType="begin"/>
      </w:r>
      <w:r w:rsidRPr="00872EC6">
        <w:rPr>
          <w:color w:val="auto"/>
        </w:rPr>
        <w:instrText xml:space="preserve"> SEQ Figure \* ARABIC </w:instrText>
      </w:r>
      <w:r w:rsidRPr="00872EC6">
        <w:rPr>
          <w:color w:val="auto"/>
        </w:rPr>
        <w:fldChar w:fldCharType="separate"/>
      </w:r>
      <w:r w:rsidR="006E71A5">
        <w:rPr>
          <w:noProof/>
          <w:color w:val="auto"/>
        </w:rPr>
        <w:t>1</w:t>
      </w:r>
      <w:r w:rsidRPr="00872EC6">
        <w:rPr>
          <w:color w:val="auto"/>
        </w:rPr>
        <w:fldChar w:fldCharType="end"/>
      </w:r>
      <w:r w:rsidRPr="00872EC6">
        <w:rPr>
          <w:color w:val="auto"/>
        </w:rPr>
        <w:t>: Accessing the VCL Call Log</w:t>
      </w:r>
      <w:bookmarkEnd w:id="35"/>
    </w:p>
    <w:p w14:paraId="03935DD3" w14:textId="77777777" w:rsidR="00872EC6" w:rsidRPr="00872EC6" w:rsidRDefault="00872EC6" w:rsidP="00872EC6">
      <w:pPr>
        <w:pStyle w:val="BodyText"/>
      </w:pPr>
    </w:p>
    <w:p w14:paraId="47831C40" w14:textId="77777777" w:rsidR="0019674C" w:rsidRDefault="00F65383" w:rsidP="001B7739">
      <w:pPr>
        <w:pStyle w:val="BodyText"/>
      </w:pPr>
      <w:r>
        <w:rPr>
          <w:noProof/>
        </w:rPr>
        <w:pict w14:anchorId="2A835451">
          <v:shape id="Picture 2" o:spid="_x0000_i1028" type="#_x0000_t75" style="width:3in;height:138.35pt;visibility:visible">
            <v:imagedata r:id="rId23" o:title="" croptop="19958f" cropbottom="21833f" cropleft="823f" cropright="40376f"/>
          </v:shape>
        </w:pict>
      </w:r>
    </w:p>
    <w:p w14:paraId="0BDFB0B9" w14:textId="77777777" w:rsidR="00872EC6" w:rsidRPr="0063077C" w:rsidRDefault="00872EC6" w:rsidP="00872EC6">
      <w:pPr>
        <w:pStyle w:val="Caption"/>
      </w:pPr>
      <w:bookmarkStart w:id="36" w:name="_Toc406762376"/>
      <w:r>
        <w:t xml:space="preserve">Figure </w:t>
      </w:r>
      <w:r w:rsidR="00F65383">
        <w:fldChar w:fldCharType="begin"/>
      </w:r>
      <w:r w:rsidR="00F65383">
        <w:instrText xml:space="preserve"> SEQ Figure \* ARABIC </w:instrText>
      </w:r>
      <w:r w:rsidR="00F65383">
        <w:fldChar w:fldCharType="separate"/>
      </w:r>
      <w:r w:rsidR="006E71A5">
        <w:rPr>
          <w:noProof/>
        </w:rPr>
        <w:t>2</w:t>
      </w:r>
      <w:r w:rsidR="00F65383">
        <w:rPr>
          <w:noProof/>
        </w:rPr>
        <w:fldChar w:fldCharType="end"/>
      </w:r>
      <w:r>
        <w:t>: VistA Login</w:t>
      </w:r>
      <w:bookmarkEnd w:id="36"/>
    </w:p>
    <w:p w14:paraId="1F8B6B25" w14:textId="77777777" w:rsidR="00DE7E15" w:rsidRPr="00920E92" w:rsidRDefault="00DE7E15" w:rsidP="00DE7E15">
      <w:pPr>
        <w:pStyle w:val="BodyText"/>
        <w:ind w:left="0"/>
        <w:rPr>
          <w:b/>
          <w:i/>
        </w:rPr>
      </w:pPr>
      <w:r w:rsidRPr="00920E92">
        <w:rPr>
          <w:b/>
          <w:i/>
        </w:rPr>
        <w:t xml:space="preserve">**Note:  Once you have logged in, you may save the web address in the IE “Favorites” menu for future ease of access. </w:t>
      </w:r>
    </w:p>
    <w:p w14:paraId="429A3E49" w14:textId="77777777" w:rsidR="006574B5" w:rsidRPr="006574B5" w:rsidRDefault="006574B5" w:rsidP="00862F64">
      <w:pPr>
        <w:pStyle w:val="Heading1"/>
      </w:pPr>
      <w:r>
        <w:br w:type="page"/>
      </w:r>
      <w:bookmarkStart w:id="37" w:name="_Toc395710964"/>
      <w:bookmarkStart w:id="38" w:name="_Toc406751497"/>
      <w:r w:rsidRPr="006574B5">
        <w:lastRenderedPageBreak/>
        <w:t>Acute Care Risk Assessment and Log Sheet</w:t>
      </w:r>
      <w:bookmarkEnd w:id="37"/>
      <w:bookmarkEnd w:id="38"/>
    </w:p>
    <w:p w14:paraId="32545A2D" w14:textId="77777777" w:rsidR="001C7B36" w:rsidRDefault="00BB751C" w:rsidP="0049119F">
      <w:pPr>
        <w:pStyle w:val="BodyText"/>
        <w:ind w:left="0"/>
        <w:rPr>
          <w:b/>
        </w:rPr>
      </w:pPr>
      <w:r>
        <w:t>Once you have successfully sign</w:t>
      </w:r>
      <w:r w:rsidR="00D7162C">
        <w:t>ed</w:t>
      </w:r>
      <w:r>
        <w:t xml:space="preserve"> on t</w:t>
      </w:r>
      <w:r w:rsidR="00150CAD">
        <w:t>o the a</w:t>
      </w:r>
      <w:r>
        <w:t xml:space="preserve">pplication you will have access to the </w:t>
      </w:r>
      <w:r w:rsidRPr="00BB751C">
        <w:rPr>
          <w:b/>
        </w:rPr>
        <w:t>Report Menu</w:t>
      </w:r>
      <w:r w:rsidR="007B5F51">
        <w:t>.</w:t>
      </w:r>
      <w:r>
        <w:t xml:space="preserve"> </w:t>
      </w:r>
    </w:p>
    <w:p w14:paraId="69143A26" w14:textId="77777777" w:rsidR="006B6743" w:rsidRDefault="00F65383" w:rsidP="0049119F">
      <w:pPr>
        <w:pStyle w:val="BodyText"/>
        <w:ind w:left="0"/>
      </w:pPr>
      <w:r>
        <w:rPr>
          <w:noProof/>
        </w:rPr>
        <w:pict w14:anchorId="0B465F2D">
          <v:shape id="Picture 73" o:spid="_x0000_i1029" type="#_x0000_t75" style="width:468.3pt;height:13.15pt;visibility:visible">
            <v:imagedata r:id="rId24" o:title=""/>
          </v:shape>
        </w:pict>
      </w:r>
    </w:p>
    <w:p w14:paraId="4807C0C9" w14:textId="77777777" w:rsidR="00872EC6" w:rsidRDefault="00872EC6" w:rsidP="00872EC6">
      <w:pPr>
        <w:pStyle w:val="Caption"/>
        <w:ind w:left="0"/>
      </w:pPr>
      <w:bookmarkStart w:id="39" w:name="_Toc406762377"/>
      <w:r>
        <w:t xml:space="preserve">Figure </w:t>
      </w:r>
      <w:r w:rsidR="00F65383">
        <w:fldChar w:fldCharType="begin"/>
      </w:r>
      <w:r w:rsidR="00F65383">
        <w:instrText xml:space="preserve"> SEQ Figure \* ARABIC </w:instrText>
      </w:r>
      <w:r w:rsidR="00F65383">
        <w:fldChar w:fldCharType="separate"/>
      </w:r>
      <w:r w:rsidR="006E71A5">
        <w:rPr>
          <w:noProof/>
        </w:rPr>
        <w:t>3</w:t>
      </w:r>
      <w:r w:rsidR="00F65383">
        <w:rPr>
          <w:noProof/>
        </w:rPr>
        <w:fldChar w:fldCharType="end"/>
      </w:r>
      <w:r>
        <w:t>: Report Menu</w:t>
      </w:r>
      <w:bookmarkEnd w:id="39"/>
    </w:p>
    <w:p w14:paraId="6C7BB7F5" w14:textId="77777777" w:rsidR="006B6743" w:rsidRDefault="006B6743" w:rsidP="0096010C">
      <w:pPr>
        <w:pStyle w:val="BodyText"/>
        <w:ind w:left="0"/>
        <w:rPr>
          <w:b/>
        </w:rPr>
      </w:pPr>
      <w:r>
        <w:rPr>
          <w:b/>
        </w:rPr>
        <w:t xml:space="preserve">Reports Menu </w:t>
      </w:r>
      <w:r w:rsidRPr="006B6743">
        <w:t>includes the</w:t>
      </w:r>
      <w:r>
        <w:rPr>
          <w:b/>
        </w:rPr>
        <w:t xml:space="preserve"> Compassionate Care Call List </w:t>
      </w:r>
      <w:r w:rsidRPr="006B6743">
        <w:t>and the</w:t>
      </w:r>
      <w:r>
        <w:rPr>
          <w:b/>
        </w:rPr>
        <w:t xml:space="preserve"> Search for My Calls by Date.</w:t>
      </w:r>
    </w:p>
    <w:p w14:paraId="614D2325" w14:textId="77777777" w:rsidR="006B6743" w:rsidRDefault="00F65383" w:rsidP="0049119F">
      <w:pPr>
        <w:pStyle w:val="BodyText"/>
        <w:ind w:left="0"/>
      </w:pPr>
      <w:r>
        <w:rPr>
          <w:noProof/>
        </w:rPr>
        <w:pict w14:anchorId="25BDFA38">
          <v:shape id="Picture 92" o:spid="_x0000_i1030" type="#_x0000_t75" style="width:465.2pt;height:79.5pt;visibility:visible">
            <v:imagedata r:id="rId25" o:title=""/>
          </v:shape>
        </w:pict>
      </w:r>
    </w:p>
    <w:p w14:paraId="674A2711" w14:textId="77777777" w:rsidR="00872EC6" w:rsidRDefault="00872EC6" w:rsidP="00872EC6">
      <w:pPr>
        <w:pStyle w:val="Caption"/>
        <w:ind w:left="0"/>
      </w:pPr>
      <w:bookmarkStart w:id="40" w:name="_Toc406762378"/>
      <w:r>
        <w:t xml:space="preserve">Figure </w:t>
      </w:r>
      <w:r w:rsidR="00F65383">
        <w:fldChar w:fldCharType="begin"/>
      </w:r>
      <w:r w:rsidR="00F65383">
        <w:instrText xml:space="preserve"> SEQ Figure \* ARABIC </w:instrText>
      </w:r>
      <w:r w:rsidR="00F65383">
        <w:fldChar w:fldCharType="separate"/>
      </w:r>
      <w:r w:rsidR="006E71A5">
        <w:rPr>
          <w:noProof/>
        </w:rPr>
        <w:t>4</w:t>
      </w:r>
      <w:r w:rsidR="00F65383">
        <w:rPr>
          <w:noProof/>
        </w:rPr>
        <w:fldChar w:fldCharType="end"/>
      </w:r>
      <w:r>
        <w:t>: Reports Menu Links</w:t>
      </w:r>
      <w:bookmarkEnd w:id="40"/>
    </w:p>
    <w:p w14:paraId="22C9B535" w14:textId="77777777" w:rsidR="00B10655" w:rsidRDefault="00B10655" w:rsidP="00B10655">
      <w:pPr>
        <w:pStyle w:val="BodyText"/>
        <w:ind w:left="0"/>
      </w:pPr>
      <w:r>
        <w:rPr>
          <w:b/>
        </w:rPr>
        <w:t xml:space="preserve">Click on </w:t>
      </w:r>
      <w:r w:rsidRPr="006B6743">
        <w:rPr>
          <w:b/>
        </w:rPr>
        <w:t>Compassionate Care Call List</w:t>
      </w:r>
      <w:r>
        <w:rPr>
          <w:b/>
        </w:rPr>
        <w:t xml:space="preserve"> </w:t>
      </w:r>
      <w:r w:rsidRPr="006B6743">
        <w:t xml:space="preserve">and </w:t>
      </w:r>
      <w:r>
        <w:t>all V</w:t>
      </w:r>
      <w:r w:rsidRPr="006B6743">
        <w:t xml:space="preserve">eterans </w:t>
      </w:r>
      <w:r w:rsidR="007B5F51">
        <w:t xml:space="preserve">that </w:t>
      </w:r>
      <w:r>
        <w:t>agree</w:t>
      </w:r>
      <w:r w:rsidR="007B5F51">
        <w:t>d</w:t>
      </w:r>
      <w:r>
        <w:t xml:space="preserve"> to a two week follow-up </w:t>
      </w:r>
      <w:r w:rsidRPr="006B6743">
        <w:t>will appear two weeks after the original call</w:t>
      </w:r>
      <w:r>
        <w:t xml:space="preserve"> was made (see screen below).  </w:t>
      </w:r>
    </w:p>
    <w:p w14:paraId="2F3979A9" w14:textId="77777777" w:rsidR="00872EC6" w:rsidRDefault="0096010C" w:rsidP="00B10655">
      <w:pPr>
        <w:pStyle w:val="BodyText"/>
        <w:ind w:left="0"/>
      </w:pPr>
      <w:r>
        <w:t>Choose responder from the drop</w:t>
      </w:r>
      <w:r w:rsidR="00872EC6">
        <w:t>-</w:t>
      </w:r>
      <w:r>
        <w:t xml:space="preserve">down list available. </w:t>
      </w:r>
      <w:r w:rsidR="00B10655">
        <w:t xml:space="preserve">When you click on </w:t>
      </w:r>
      <w:r w:rsidR="00B10655" w:rsidRPr="006B6743">
        <w:rPr>
          <w:b/>
        </w:rPr>
        <w:t>View Details</w:t>
      </w:r>
      <w:r w:rsidR="00B10655">
        <w:rPr>
          <w:b/>
        </w:rPr>
        <w:t xml:space="preserve"> </w:t>
      </w:r>
      <w:r w:rsidR="00B10655">
        <w:t xml:space="preserve">a </w:t>
      </w:r>
      <w:r w:rsidR="00B10655" w:rsidRPr="00354442">
        <w:rPr>
          <w:i/>
          <w:u w:val="single"/>
        </w:rPr>
        <w:t>view only</w:t>
      </w:r>
      <w:r w:rsidR="00B10655">
        <w:t xml:space="preserve"> </w:t>
      </w:r>
      <w:r w:rsidR="00B10655" w:rsidRPr="00354442">
        <w:rPr>
          <w:b/>
        </w:rPr>
        <w:t>Hotline Call Detail</w:t>
      </w:r>
      <w:r w:rsidR="00B10655">
        <w:t xml:space="preserve"> screen appears with all the original call information. The </w:t>
      </w:r>
      <w:r w:rsidR="00143406">
        <w:t>HSS</w:t>
      </w:r>
      <w:r w:rsidR="00B10655">
        <w:t xml:space="preserve"> calls the Vetera</w:t>
      </w:r>
      <w:r>
        <w:t xml:space="preserve">n and </w:t>
      </w:r>
      <w:r w:rsidR="00B10655">
        <w:t xml:space="preserve">clicks on </w:t>
      </w:r>
      <w:r w:rsidR="00B10655" w:rsidRPr="00BF40A4">
        <w:rPr>
          <w:b/>
        </w:rPr>
        <w:t xml:space="preserve">Record Follow-up </w:t>
      </w:r>
      <w:r w:rsidR="00B10655">
        <w:t xml:space="preserve">and enters the results of the call in the </w:t>
      </w:r>
      <w:r w:rsidR="00B10655" w:rsidRPr="00FE4465">
        <w:rPr>
          <w:b/>
        </w:rPr>
        <w:t>Document Follow-up</w:t>
      </w:r>
      <w:r w:rsidR="00B10655">
        <w:t xml:space="preserve"> field (screen below).</w:t>
      </w:r>
      <w:r w:rsidR="00B10655" w:rsidRPr="00330FDF">
        <w:t xml:space="preserve"> </w:t>
      </w:r>
      <w:r w:rsidR="00B10655">
        <w:t xml:space="preserve">The </w:t>
      </w:r>
      <w:r w:rsidR="00143406">
        <w:t>HSS</w:t>
      </w:r>
      <w:r w:rsidR="00B10655">
        <w:t xml:space="preserve"> is required to attempt to reach the Veteran three times if no answer.  If a </w:t>
      </w:r>
      <w:r w:rsidR="00143406">
        <w:t>HSS</w:t>
      </w:r>
      <w:r w:rsidR="00B10655">
        <w:t xml:space="preserve"> is not able to connect with the individual they will leave a message and click the Save follow-up button. </w:t>
      </w:r>
    </w:p>
    <w:p w14:paraId="4AFD2634" w14:textId="77777777" w:rsidR="00872EC6" w:rsidRDefault="00872EC6" w:rsidP="00B10655">
      <w:pPr>
        <w:pStyle w:val="BodyText"/>
        <w:ind w:left="0"/>
      </w:pPr>
      <w:r>
        <w:t>I</w:t>
      </w:r>
      <w:r w:rsidR="00B10655">
        <w:t xml:space="preserve">f the </w:t>
      </w:r>
      <w:r w:rsidR="00143406">
        <w:t>HSS</w:t>
      </w:r>
      <w:r w:rsidR="00B10655">
        <w:t xml:space="preserve"> does contact the veteran on the </w:t>
      </w:r>
      <w:r w:rsidR="00EB5284">
        <w:t>first or second</w:t>
      </w:r>
      <w:r w:rsidR="00B10655">
        <w:t xml:space="preserve"> call</w:t>
      </w:r>
      <w:r w:rsidR="00EB5284">
        <w:t>,</w:t>
      </w:r>
      <w:r w:rsidR="00B10655">
        <w:t xml:space="preserve"> </w:t>
      </w:r>
      <w:r w:rsidR="00EB5284">
        <w:t xml:space="preserve">then </w:t>
      </w:r>
      <w:r w:rsidR="00B10655">
        <w:t xml:space="preserve">the </w:t>
      </w:r>
      <w:r w:rsidR="00143406">
        <w:t>HSS</w:t>
      </w:r>
      <w:r w:rsidR="00B10655">
        <w:t xml:space="preserve"> would enter the details of the call in the </w:t>
      </w:r>
      <w:r w:rsidR="00B10655" w:rsidRPr="00330FDF">
        <w:rPr>
          <w:b/>
        </w:rPr>
        <w:t>Document Follow-up</w:t>
      </w:r>
      <w:r w:rsidR="00B10655">
        <w:t xml:space="preserve"> and click the </w:t>
      </w:r>
      <w:r w:rsidR="00B10655" w:rsidRPr="00BF40A4">
        <w:rPr>
          <w:b/>
        </w:rPr>
        <w:t>Close Follow-up</w:t>
      </w:r>
      <w:r w:rsidR="00B10655">
        <w:t xml:space="preserve"> and then click </w:t>
      </w:r>
      <w:r w:rsidR="00B10655" w:rsidRPr="00BF40A4">
        <w:rPr>
          <w:b/>
        </w:rPr>
        <w:t xml:space="preserve">Save Follow-up </w:t>
      </w:r>
      <w:r w:rsidR="00B10655">
        <w:t>and the Document would be permanently closed</w:t>
      </w:r>
      <w:r w:rsidR="007B5F51">
        <w:t xml:space="preserve"> and removed from the list</w:t>
      </w:r>
      <w:r w:rsidR="00B10655">
        <w:t xml:space="preserve">. If after three attempts the </w:t>
      </w:r>
      <w:r w:rsidR="00143406">
        <w:t>HSS</w:t>
      </w:r>
      <w:r w:rsidR="00B10655">
        <w:t xml:space="preserve"> has not reached the Veteran, they will document that they were unable to contact the Veteran and click Save Follow-up and the document will be permanently closed automatically because it is the 3</w:t>
      </w:r>
      <w:r w:rsidR="00B10655" w:rsidRPr="00BF40A4">
        <w:rPr>
          <w:vertAlign w:val="superscript"/>
        </w:rPr>
        <w:t>rd</w:t>
      </w:r>
      <w:r w:rsidR="00B10655">
        <w:t xml:space="preserve"> call.  </w:t>
      </w:r>
    </w:p>
    <w:p w14:paraId="6CAF829D" w14:textId="77777777" w:rsidR="00872EC6" w:rsidRDefault="00872EC6" w:rsidP="00872EC6">
      <w:pPr>
        <w:pStyle w:val="BodyText"/>
      </w:pPr>
      <w:r>
        <w:br w:type="page"/>
      </w:r>
    </w:p>
    <w:p w14:paraId="2432A631" w14:textId="77777777" w:rsidR="00B10655" w:rsidRDefault="00B10655" w:rsidP="00B10655">
      <w:pPr>
        <w:pStyle w:val="BodyText"/>
        <w:ind w:left="0"/>
      </w:pPr>
    </w:p>
    <w:p w14:paraId="461E61AB" w14:textId="77777777" w:rsidR="00872EC6" w:rsidRDefault="00F65383" w:rsidP="00B10655">
      <w:pPr>
        <w:pStyle w:val="BodyText"/>
        <w:ind w:left="0"/>
      </w:pPr>
      <w:r>
        <w:rPr>
          <w:noProof/>
        </w:rPr>
        <w:pict w14:anchorId="04350B04">
          <v:shape id="Picture 93" o:spid="_x0000_i1031" type="#_x0000_t75" style="width:468.3pt;height:78.25pt;visibility:visible">
            <v:imagedata r:id="rId26" o:title=""/>
          </v:shape>
        </w:pict>
      </w:r>
    </w:p>
    <w:p w14:paraId="1695BBFC" w14:textId="77777777" w:rsidR="00872EC6" w:rsidRPr="009912E6" w:rsidRDefault="00872EC6" w:rsidP="00872EC6">
      <w:pPr>
        <w:pStyle w:val="Caption"/>
        <w:ind w:left="0"/>
      </w:pPr>
      <w:bookmarkStart w:id="41" w:name="_Toc406762379"/>
      <w:r>
        <w:t xml:space="preserve">Figure </w:t>
      </w:r>
      <w:r w:rsidR="00F65383">
        <w:fldChar w:fldCharType="begin"/>
      </w:r>
      <w:r w:rsidR="00F65383">
        <w:instrText xml:space="preserve"> SEQ Figure \* ARABIC </w:instrText>
      </w:r>
      <w:r w:rsidR="00F65383">
        <w:fldChar w:fldCharType="separate"/>
      </w:r>
      <w:r w:rsidR="006E71A5">
        <w:rPr>
          <w:noProof/>
        </w:rPr>
        <w:t>5</w:t>
      </w:r>
      <w:r w:rsidR="00F65383">
        <w:rPr>
          <w:noProof/>
        </w:rPr>
        <w:fldChar w:fldCharType="end"/>
      </w:r>
      <w:r>
        <w:t xml:space="preserve">: </w:t>
      </w:r>
      <w:r w:rsidRPr="009912E6">
        <w:t>Record Follow-Up</w:t>
      </w:r>
      <w:bookmarkEnd w:id="41"/>
    </w:p>
    <w:p w14:paraId="09596461" w14:textId="77777777" w:rsidR="00B10655" w:rsidRDefault="00F65383" w:rsidP="008A2373">
      <w:pPr>
        <w:pStyle w:val="BodyText"/>
        <w:ind w:left="0"/>
        <w:jc w:val="both"/>
      </w:pPr>
      <w:r>
        <w:rPr>
          <w:noProof/>
        </w:rPr>
        <w:pict w14:anchorId="01F455AC">
          <v:shape id="Picture 94" o:spid="_x0000_i1032" type="#_x0000_t75" style="width:148.4pt;height:125.85pt;visibility:visible">
            <v:imagedata r:id="rId27" o:title=""/>
          </v:shape>
        </w:pict>
      </w:r>
    </w:p>
    <w:p w14:paraId="456C88B2" w14:textId="77777777" w:rsidR="00872EC6" w:rsidRDefault="00872EC6" w:rsidP="008A2373">
      <w:pPr>
        <w:pStyle w:val="Caption"/>
        <w:ind w:left="0"/>
      </w:pPr>
      <w:bookmarkStart w:id="42" w:name="_Toc406762380"/>
      <w:r>
        <w:t xml:space="preserve">Figure </w:t>
      </w:r>
      <w:r w:rsidR="00F65383">
        <w:fldChar w:fldCharType="begin"/>
      </w:r>
      <w:r w:rsidR="00F65383">
        <w:instrText xml:space="preserve"> SEQ Figure \* ARABIC </w:instrText>
      </w:r>
      <w:r w:rsidR="00F65383">
        <w:fldChar w:fldCharType="separate"/>
      </w:r>
      <w:r w:rsidR="006E71A5">
        <w:rPr>
          <w:noProof/>
        </w:rPr>
        <w:t>6</w:t>
      </w:r>
      <w:r w:rsidR="00F65383">
        <w:rPr>
          <w:noProof/>
        </w:rPr>
        <w:fldChar w:fldCharType="end"/>
      </w:r>
      <w:r>
        <w:t>: Document Follow-up</w:t>
      </w:r>
      <w:bookmarkEnd w:id="42"/>
    </w:p>
    <w:p w14:paraId="6FC4FBFD" w14:textId="77777777" w:rsidR="00B10655" w:rsidRPr="00354442" w:rsidRDefault="00B10655" w:rsidP="00B10655">
      <w:pPr>
        <w:pStyle w:val="BodyText"/>
        <w:ind w:left="0"/>
      </w:pPr>
      <w:r>
        <w:t xml:space="preserve">When the </w:t>
      </w:r>
      <w:r>
        <w:rPr>
          <w:b/>
        </w:rPr>
        <w:t>Save F</w:t>
      </w:r>
      <w:r w:rsidRPr="00072570">
        <w:rPr>
          <w:b/>
        </w:rPr>
        <w:t>ollow-up</w:t>
      </w:r>
      <w:r>
        <w:t xml:space="preserve"> button is clicked in the </w:t>
      </w:r>
      <w:r w:rsidRPr="00072570">
        <w:rPr>
          <w:b/>
        </w:rPr>
        <w:t>Record Follow-up</w:t>
      </w:r>
      <w:r>
        <w:t xml:space="preserve"> the information appears at the bottom of the </w:t>
      </w:r>
      <w:r w:rsidRPr="00072570">
        <w:rPr>
          <w:b/>
        </w:rPr>
        <w:t>Hotline Call Detail</w:t>
      </w:r>
      <w:r>
        <w:t xml:space="preserve"> screen on all view detail screens for each of the calls made (see below</w:t>
      </w:r>
      <w:r w:rsidRPr="00DE7E15">
        <w:t xml:space="preserve">). All notes will also appear next to the name on the </w:t>
      </w:r>
      <w:r w:rsidR="00314CB0">
        <w:t>C</w:t>
      </w:r>
      <w:r w:rsidR="00314CB0" w:rsidRPr="00DE7E15">
        <w:t>ompassionate</w:t>
      </w:r>
      <w:r w:rsidR="00314CB0">
        <w:t xml:space="preserve"> Care</w:t>
      </w:r>
      <w:r w:rsidR="00314CB0" w:rsidRPr="00DE7E15">
        <w:t xml:space="preserve"> </w:t>
      </w:r>
      <w:r w:rsidRPr="00DE7E15">
        <w:t xml:space="preserve">Call </w:t>
      </w:r>
      <w:r w:rsidR="00314CB0">
        <w:t>List</w:t>
      </w:r>
      <w:r w:rsidR="00314CB0" w:rsidRPr="00DE7E15">
        <w:t xml:space="preserve"> </w:t>
      </w:r>
      <w:r w:rsidRPr="00DE7E15">
        <w:t>screen until it is closed (See below).</w:t>
      </w:r>
    </w:p>
    <w:p w14:paraId="73040541" w14:textId="77777777" w:rsidR="00B10655" w:rsidRDefault="00F65383" w:rsidP="00B10655">
      <w:pPr>
        <w:pStyle w:val="BodyText"/>
        <w:ind w:left="-720" w:firstLine="630"/>
        <w:rPr>
          <w:noProof/>
        </w:rPr>
      </w:pPr>
      <w:r>
        <w:rPr>
          <w:noProof/>
        </w:rPr>
        <w:pict w14:anchorId="15876A53">
          <v:shape id="Picture 99" o:spid="_x0000_i1033" type="#_x0000_t75" style="width:468.3pt;height:57.6pt;visibility:visible">
            <v:imagedata r:id="rId28" o:title=""/>
          </v:shape>
        </w:pict>
      </w:r>
    </w:p>
    <w:p w14:paraId="7C4A81A0" w14:textId="77777777" w:rsidR="009912E6" w:rsidRPr="009912E6" w:rsidRDefault="009912E6" w:rsidP="009912E6">
      <w:pPr>
        <w:pStyle w:val="Caption"/>
        <w:ind w:left="0"/>
        <w:rPr>
          <w:noProof/>
          <w:color w:val="auto"/>
        </w:rPr>
      </w:pPr>
      <w:bookmarkStart w:id="43" w:name="_Toc406762381"/>
      <w:r w:rsidRPr="009912E6">
        <w:rPr>
          <w:color w:val="auto"/>
        </w:rPr>
        <w:t xml:space="preserve">Figure </w:t>
      </w:r>
      <w:r w:rsidRPr="009912E6">
        <w:rPr>
          <w:color w:val="auto"/>
        </w:rPr>
        <w:fldChar w:fldCharType="begin"/>
      </w:r>
      <w:r w:rsidRPr="009912E6">
        <w:rPr>
          <w:color w:val="auto"/>
        </w:rPr>
        <w:instrText xml:space="preserve"> SEQ Figure \* ARABIC </w:instrText>
      </w:r>
      <w:r w:rsidRPr="009912E6">
        <w:rPr>
          <w:color w:val="auto"/>
        </w:rPr>
        <w:fldChar w:fldCharType="separate"/>
      </w:r>
      <w:r w:rsidR="006E71A5">
        <w:rPr>
          <w:noProof/>
          <w:color w:val="auto"/>
        </w:rPr>
        <w:t>7</w:t>
      </w:r>
      <w:r w:rsidRPr="009912E6">
        <w:rPr>
          <w:color w:val="auto"/>
        </w:rPr>
        <w:fldChar w:fldCharType="end"/>
      </w:r>
      <w:r w:rsidRPr="009912E6">
        <w:rPr>
          <w:color w:val="auto"/>
        </w:rPr>
        <w:t>: Compassionate Care Follow-up</w:t>
      </w:r>
      <w:bookmarkEnd w:id="43"/>
    </w:p>
    <w:p w14:paraId="515BD06F" w14:textId="77777777" w:rsidR="007B5F51" w:rsidRDefault="00F65383" w:rsidP="00B10655">
      <w:pPr>
        <w:pStyle w:val="BodyText"/>
        <w:ind w:left="-720" w:firstLine="630"/>
        <w:rPr>
          <w:noProof/>
        </w:rPr>
      </w:pPr>
      <w:r>
        <w:rPr>
          <w:noProof/>
        </w:rPr>
        <w:pict w14:anchorId="0706A689">
          <v:shape id="Picture 101" o:spid="_x0000_i1034" type="#_x0000_t75" style="width:468.3pt;height:50.7pt;visibility:visible">
            <v:imagedata r:id="rId29" o:title=""/>
          </v:shape>
        </w:pict>
      </w:r>
    </w:p>
    <w:p w14:paraId="4A580F29" w14:textId="77777777" w:rsidR="009912E6" w:rsidRDefault="009912E6" w:rsidP="009912E6">
      <w:pPr>
        <w:pStyle w:val="Caption"/>
        <w:ind w:left="0"/>
        <w:rPr>
          <w:noProof/>
        </w:rPr>
      </w:pPr>
      <w:bookmarkStart w:id="44" w:name="_Toc406762382"/>
      <w:r>
        <w:t xml:space="preserve">Figure </w:t>
      </w:r>
      <w:r w:rsidR="00F65383">
        <w:fldChar w:fldCharType="begin"/>
      </w:r>
      <w:r w:rsidR="00F65383">
        <w:instrText xml:space="preserve"> SEQ Figure \* ARABIC </w:instrText>
      </w:r>
      <w:r w:rsidR="00F65383">
        <w:fldChar w:fldCharType="separate"/>
      </w:r>
      <w:r w:rsidR="006E71A5">
        <w:rPr>
          <w:noProof/>
        </w:rPr>
        <w:t>8</w:t>
      </w:r>
      <w:r w:rsidR="00F65383">
        <w:rPr>
          <w:noProof/>
        </w:rPr>
        <w:fldChar w:fldCharType="end"/>
      </w:r>
      <w:r>
        <w:t xml:space="preserve">: </w:t>
      </w:r>
      <w:r w:rsidR="004E136E">
        <w:t>Compassionate Care</w:t>
      </w:r>
      <w:r>
        <w:t xml:space="preserve"> Call Detail</w:t>
      </w:r>
      <w:bookmarkEnd w:id="44"/>
    </w:p>
    <w:p w14:paraId="2F4A73C2" w14:textId="77777777" w:rsidR="007B5F51" w:rsidRPr="007B5F51" w:rsidRDefault="00541909" w:rsidP="00B10655">
      <w:pPr>
        <w:pStyle w:val="BodyText"/>
        <w:ind w:left="-720" w:firstLine="630"/>
        <w:rPr>
          <w:color w:val="FF0000"/>
        </w:rPr>
      </w:pPr>
      <w:r>
        <w:rPr>
          <w:color w:val="FF0000"/>
        </w:rPr>
        <w:t xml:space="preserve"> </w:t>
      </w:r>
    </w:p>
    <w:p w14:paraId="5647A77A" w14:textId="77777777" w:rsidR="00C87AC6" w:rsidRDefault="00C87AC6" w:rsidP="00A219B3">
      <w:pPr>
        <w:pStyle w:val="BodyText"/>
        <w:ind w:left="-720" w:firstLine="630"/>
        <w:rPr>
          <w:b/>
        </w:rPr>
      </w:pPr>
    </w:p>
    <w:p w14:paraId="15F0D089" w14:textId="77777777" w:rsidR="00A219B3" w:rsidRPr="00A219B3" w:rsidRDefault="00A219B3" w:rsidP="00A219B3">
      <w:pPr>
        <w:pStyle w:val="BodyText"/>
        <w:ind w:left="-720" w:firstLine="630"/>
        <w:rPr>
          <w:b/>
        </w:rPr>
      </w:pPr>
      <w:r w:rsidRPr="00A219B3">
        <w:rPr>
          <w:b/>
        </w:rPr>
        <w:t xml:space="preserve">To return to Call Log click Return to Call List and then Return to Call Log. </w:t>
      </w:r>
    </w:p>
    <w:p w14:paraId="527CC9BF" w14:textId="77777777" w:rsidR="00FE4465" w:rsidRDefault="00FE4465" w:rsidP="00072570">
      <w:pPr>
        <w:pStyle w:val="BodyText"/>
        <w:ind w:left="-90"/>
      </w:pPr>
      <w:r w:rsidRPr="00FE4465">
        <w:rPr>
          <w:b/>
        </w:rPr>
        <w:t xml:space="preserve">Click on Search for My Calls by </w:t>
      </w:r>
      <w:r w:rsidR="00FE2D96" w:rsidRPr="00FE4465">
        <w:rPr>
          <w:b/>
        </w:rPr>
        <w:t>Date</w:t>
      </w:r>
      <w:r w:rsidR="00FE2D96">
        <w:rPr>
          <w:b/>
        </w:rPr>
        <w:t xml:space="preserve"> </w:t>
      </w:r>
      <w:r w:rsidR="00FE2D96">
        <w:t>and the following screen</w:t>
      </w:r>
      <w:r w:rsidR="00072570">
        <w:t xml:space="preserve"> is displayed. This screen </w:t>
      </w:r>
      <w:r w:rsidR="00FE2D96">
        <w:t>allow</w:t>
      </w:r>
      <w:r w:rsidR="00072570">
        <w:t xml:space="preserve">s you to search for </w:t>
      </w:r>
      <w:r w:rsidR="00FE2D96">
        <w:t>prior referrals by date</w:t>
      </w:r>
      <w:r w:rsidR="00072570">
        <w:t xml:space="preserve">.   You will be able to </w:t>
      </w:r>
      <w:r w:rsidR="00FE2D96">
        <w:t xml:space="preserve">open and close in a </w:t>
      </w:r>
      <w:r w:rsidR="00FE2D96" w:rsidRPr="00072570">
        <w:rPr>
          <w:i/>
          <w:u w:val="single"/>
        </w:rPr>
        <w:t>view only</w:t>
      </w:r>
      <w:r w:rsidR="00FE2D96">
        <w:t xml:space="preserve"> format.</w:t>
      </w:r>
    </w:p>
    <w:p w14:paraId="18548426" w14:textId="77777777" w:rsidR="00FE2D96" w:rsidRDefault="00F65383" w:rsidP="00BB751C">
      <w:pPr>
        <w:pStyle w:val="BodyText"/>
        <w:ind w:left="-720" w:firstLine="630"/>
      </w:pPr>
      <w:r>
        <w:rPr>
          <w:noProof/>
        </w:rPr>
        <w:pict w14:anchorId="252F789D">
          <v:shape id="Picture 102" o:spid="_x0000_i1035" type="#_x0000_t75" style="width:468.3pt;height:132.1pt;visibility:visible">
            <v:imagedata r:id="rId30" o:title=""/>
          </v:shape>
        </w:pict>
      </w:r>
    </w:p>
    <w:p w14:paraId="7D5E5E86" w14:textId="77777777" w:rsidR="00C87AC6" w:rsidRPr="00C87AC6" w:rsidRDefault="00C87AC6" w:rsidP="00C87AC6">
      <w:pPr>
        <w:pStyle w:val="Caption"/>
        <w:ind w:left="0"/>
        <w:rPr>
          <w:color w:val="auto"/>
        </w:rPr>
      </w:pPr>
      <w:bookmarkStart w:id="45" w:name="_Toc406762383"/>
      <w:r w:rsidRPr="00C87AC6">
        <w:rPr>
          <w:color w:val="auto"/>
        </w:rPr>
        <w:t xml:space="preserve">Figure </w:t>
      </w:r>
      <w:r w:rsidRPr="00C87AC6">
        <w:rPr>
          <w:color w:val="auto"/>
        </w:rPr>
        <w:fldChar w:fldCharType="begin"/>
      </w:r>
      <w:r w:rsidRPr="00C87AC6">
        <w:rPr>
          <w:color w:val="auto"/>
        </w:rPr>
        <w:instrText xml:space="preserve"> SEQ Figure \* ARABIC </w:instrText>
      </w:r>
      <w:r w:rsidRPr="00C87AC6">
        <w:rPr>
          <w:color w:val="auto"/>
        </w:rPr>
        <w:fldChar w:fldCharType="separate"/>
      </w:r>
      <w:r w:rsidR="006E71A5">
        <w:rPr>
          <w:noProof/>
          <w:color w:val="auto"/>
        </w:rPr>
        <w:t>9</w:t>
      </w:r>
      <w:r w:rsidRPr="00C87AC6">
        <w:rPr>
          <w:color w:val="auto"/>
        </w:rPr>
        <w:fldChar w:fldCharType="end"/>
      </w:r>
      <w:r w:rsidRPr="00C87AC6">
        <w:rPr>
          <w:color w:val="auto"/>
        </w:rPr>
        <w:t xml:space="preserve">: Search for My Calls </w:t>
      </w:r>
      <w:r w:rsidR="00427ED2" w:rsidRPr="00C87AC6">
        <w:rPr>
          <w:color w:val="auto"/>
        </w:rPr>
        <w:t>between</w:t>
      </w:r>
      <w:r w:rsidRPr="00C87AC6">
        <w:rPr>
          <w:color w:val="auto"/>
        </w:rPr>
        <w:t xml:space="preserve"> Dates</w:t>
      </w:r>
      <w:bookmarkEnd w:id="45"/>
    </w:p>
    <w:p w14:paraId="285D27C7" w14:textId="77777777" w:rsidR="00A219B3" w:rsidRDefault="00A219B3" w:rsidP="00A219B3">
      <w:pPr>
        <w:pStyle w:val="BodyText"/>
        <w:ind w:left="-720" w:firstLine="630"/>
      </w:pPr>
      <w:r w:rsidRPr="00A219B3">
        <w:t xml:space="preserve">To return to the </w:t>
      </w:r>
      <w:r w:rsidRPr="00DE7E15">
        <w:rPr>
          <w:b/>
        </w:rPr>
        <w:t>Call Log</w:t>
      </w:r>
      <w:r w:rsidRPr="00A219B3">
        <w:t xml:space="preserve"> click on </w:t>
      </w:r>
      <w:r w:rsidRPr="00DE7E15">
        <w:rPr>
          <w:b/>
        </w:rPr>
        <w:t>Return to M</w:t>
      </w:r>
      <w:r w:rsidR="007B5F51" w:rsidRPr="00DE7E15">
        <w:rPr>
          <w:b/>
        </w:rPr>
        <w:t>enu</w:t>
      </w:r>
      <w:r w:rsidR="007B5F51">
        <w:t xml:space="preserve"> and then </w:t>
      </w:r>
      <w:r w:rsidR="007B5F51" w:rsidRPr="00DE7E15">
        <w:rPr>
          <w:b/>
        </w:rPr>
        <w:t>Return to Call Log</w:t>
      </w:r>
      <w:r w:rsidR="007B5F51">
        <w:t>.</w:t>
      </w:r>
    </w:p>
    <w:p w14:paraId="18CBC2C1" w14:textId="77777777" w:rsidR="00FE2D96" w:rsidRPr="006574B5" w:rsidRDefault="00FE2D96" w:rsidP="00862F64">
      <w:pPr>
        <w:pStyle w:val="Heading2"/>
      </w:pPr>
      <w:bookmarkStart w:id="46" w:name="_Toc284252640"/>
      <w:bookmarkStart w:id="47" w:name="_Toc395710965"/>
      <w:bookmarkStart w:id="48" w:name="_Toc406751498"/>
      <w:r w:rsidRPr="006574B5">
        <w:t>Respon</w:t>
      </w:r>
      <w:r w:rsidR="00AD69CD" w:rsidRPr="006574B5">
        <w:t>der</w:t>
      </w:r>
      <w:r w:rsidRPr="006574B5">
        <w:t xml:space="preserve"> Info</w:t>
      </w:r>
      <w:bookmarkEnd w:id="46"/>
      <w:bookmarkEnd w:id="47"/>
      <w:bookmarkEnd w:id="48"/>
    </w:p>
    <w:p w14:paraId="5BFB2833" w14:textId="77777777" w:rsidR="0085633D" w:rsidRPr="0063077C" w:rsidRDefault="0085633D" w:rsidP="0049119F">
      <w:pPr>
        <w:pStyle w:val="BodyText"/>
        <w:ind w:left="0"/>
        <w:rPr>
          <w:i/>
        </w:rPr>
      </w:pPr>
      <w:bookmarkStart w:id="49" w:name="using_vistaweb"/>
      <w:bookmarkEnd w:id="49"/>
      <w:r w:rsidRPr="0063077C">
        <w:rPr>
          <w:i/>
        </w:rPr>
        <w:t>Note:  Throughout the Log Website</w:t>
      </w:r>
      <w:r w:rsidR="00147339">
        <w:rPr>
          <w:i/>
        </w:rPr>
        <w:t>,</w:t>
      </w:r>
      <w:r w:rsidRPr="0063077C">
        <w:rPr>
          <w:i/>
        </w:rPr>
        <w:t xml:space="preserve"> </w:t>
      </w:r>
      <w:r w:rsidRPr="0063077C">
        <w:rPr>
          <w:i/>
          <w:szCs w:val="24"/>
        </w:rPr>
        <w:t xml:space="preserve">the </w:t>
      </w:r>
      <w:r w:rsidRPr="0063077C">
        <w:rPr>
          <w:i/>
          <w:color w:val="FF0000"/>
          <w:szCs w:val="24"/>
        </w:rPr>
        <w:t>*=required field</w:t>
      </w:r>
      <w:r w:rsidRPr="0063077C">
        <w:rPr>
          <w:i/>
          <w:szCs w:val="24"/>
        </w:rPr>
        <w:t xml:space="preserve"> denotes a section that must be completed. </w:t>
      </w:r>
    </w:p>
    <w:p w14:paraId="4D420E4F" w14:textId="77777777" w:rsidR="00C80B72" w:rsidRPr="00072570" w:rsidRDefault="00F71894" w:rsidP="0049119F">
      <w:pPr>
        <w:pStyle w:val="BodyText"/>
        <w:ind w:left="0"/>
        <w:rPr>
          <w:b/>
          <w:szCs w:val="24"/>
        </w:rPr>
      </w:pPr>
      <w:r w:rsidRPr="0063077C">
        <w:t>At the beginning of each shift</w:t>
      </w:r>
      <w:r w:rsidR="00907035" w:rsidRPr="0063077C">
        <w:t>,</w:t>
      </w:r>
      <w:r w:rsidRPr="0063077C">
        <w:t xml:space="preserve"> the</w:t>
      </w:r>
      <w:r w:rsidR="007F1F5E" w:rsidRPr="0063077C">
        <w:t xml:space="preserve"> </w:t>
      </w:r>
      <w:r w:rsidR="00A95374">
        <w:t>HSS</w:t>
      </w:r>
      <w:r w:rsidRPr="0063077C">
        <w:t xml:space="preserve"> is required to sign </w:t>
      </w:r>
      <w:r w:rsidR="00103C93">
        <w:t>i</w:t>
      </w:r>
      <w:r w:rsidRPr="0063077C">
        <w:t xml:space="preserve">nto the </w:t>
      </w:r>
      <w:r w:rsidRPr="00072570">
        <w:rPr>
          <w:b/>
          <w:szCs w:val="24"/>
        </w:rPr>
        <w:t>Acute Care Risk Assessment &amp; Log Sheet</w:t>
      </w:r>
      <w:r w:rsidR="00C80B72" w:rsidRPr="00072570">
        <w:rPr>
          <w:b/>
          <w:szCs w:val="24"/>
        </w:rPr>
        <w:t>.</w:t>
      </w:r>
    </w:p>
    <w:p w14:paraId="7A2BC81C" w14:textId="77777777" w:rsidR="00C80B72" w:rsidRPr="00984226" w:rsidRDefault="00C80B72" w:rsidP="00B77A3C">
      <w:pPr>
        <w:pStyle w:val="BodyText"/>
        <w:numPr>
          <w:ilvl w:val="0"/>
          <w:numId w:val="12"/>
        </w:numPr>
        <w:rPr>
          <w:szCs w:val="24"/>
        </w:rPr>
      </w:pPr>
      <w:r w:rsidRPr="0063077C">
        <w:rPr>
          <w:szCs w:val="24"/>
        </w:rPr>
        <w:t>E</w:t>
      </w:r>
      <w:r w:rsidR="00F71894" w:rsidRPr="0063077C">
        <w:rPr>
          <w:szCs w:val="24"/>
        </w:rPr>
        <w:t xml:space="preserve">nter </w:t>
      </w:r>
      <w:r w:rsidRPr="0063077C">
        <w:rPr>
          <w:szCs w:val="24"/>
        </w:rPr>
        <w:t>your</w:t>
      </w:r>
      <w:r w:rsidR="00F71894" w:rsidRPr="0063077C">
        <w:rPr>
          <w:szCs w:val="24"/>
        </w:rPr>
        <w:t xml:space="preserve"> five</w:t>
      </w:r>
      <w:r w:rsidRPr="0063077C">
        <w:rPr>
          <w:szCs w:val="24"/>
        </w:rPr>
        <w:t>-</w:t>
      </w:r>
      <w:r w:rsidR="00F71894" w:rsidRPr="0063077C">
        <w:rPr>
          <w:szCs w:val="24"/>
        </w:rPr>
        <w:t xml:space="preserve">digit </w:t>
      </w:r>
      <w:r w:rsidR="00F71894" w:rsidRPr="0063077C">
        <w:rPr>
          <w:b/>
          <w:szCs w:val="24"/>
        </w:rPr>
        <w:t>Phone Station Line</w:t>
      </w:r>
      <w:r w:rsidR="007F1F5E" w:rsidRPr="0063077C">
        <w:rPr>
          <w:b/>
          <w:szCs w:val="24"/>
        </w:rPr>
        <w:t xml:space="preserve"> </w:t>
      </w:r>
      <w:r w:rsidR="007F1F5E" w:rsidRPr="00984226">
        <w:rPr>
          <w:szCs w:val="24"/>
        </w:rPr>
        <w:t>(</w:t>
      </w:r>
      <w:r w:rsidR="00984226" w:rsidRPr="00984226">
        <w:rPr>
          <w:szCs w:val="24"/>
        </w:rPr>
        <w:t xml:space="preserve">this is the </w:t>
      </w:r>
      <w:r w:rsidR="0085633D" w:rsidRPr="00984226">
        <w:rPr>
          <w:szCs w:val="24"/>
        </w:rPr>
        <w:t>phone</w:t>
      </w:r>
      <w:r w:rsidR="00984226" w:rsidRPr="00984226">
        <w:rPr>
          <w:szCs w:val="24"/>
        </w:rPr>
        <w:t xml:space="preserve"> extension</w:t>
      </w:r>
      <w:r w:rsidR="0085633D" w:rsidRPr="00984226">
        <w:rPr>
          <w:szCs w:val="24"/>
        </w:rPr>
        <w:t xml:space="preserve"> that the </w:t>
      </w:r>
      <w:r w:rsidR="00A95374">
        <w:rPr>
          <w:szCs w:val="24"/>
        </w:rPr>
        <w:t>HSS</w:t>
      </w:r>
      <w:r w:rsidR="0085633D" w:rsidRPr="00984226">
        <w:rPr>
          <w:szCs w:val="24"/>
        </w:rPr>
        <w:t xml:space="preserve"> is using</w:t>
      </w:r>
      <w:r w:rsidR="007F1F5E" w:rsidRPr="00984226">
        <w:rPr>
          <w:szCs w:val="24"/>
        </w:rPr>
        <w:t>)</w:t>
      </w:r>
      <w:r w:rsidRPr="00984226">
        <w:rPr>
          <w:szCs w:val="24"/>
        </w:rPr>
        <w:t>.</w:t>
      </w:r>
    </w:p>
    <w:p w14:paraId="7CA8CB16" w14:textId="77777777" w:rsidR="00C80B72" w:rsidRPr="0063077C" w:rsidRDefault="004F6385" w:rsidP="00B77A3C">
      <w:pPr>
        <w:pStyle w:val="BodyText"/>
        <w:numPr>
          <w:ilvl w:val="0"/>
          <w:numId w:val="12"/>
        </w:numPr>
        <w:rPr>
          <w:szCs w:val="24"/>
        </w:rPr>
      </w:pPr>
      <w:r>
        <w:rPr>
          <w:szCs w:val="24"/>
        </w:rPr>
        <w:t>Y</w:t>
      </w:r>
      <w:r w:rsidR="00C80B72" w:rsidRPr="0063077C">
        <w:rPr>
          <w:szCs w:val="24"/>
        </w:rPr>
        <w:t>our</w:t>
      </w:r>
      <w:r w:rsidR="00C80B72" w:rsidRPr="0063077C">
        <w:rPr>
          <w:b/>
          <w:szCs w:val="24"/>
        </w:rPr>
        <w:t xml:space="preserve"> </w:t>
      </w:r>
      <w:r w:rsidR="00F71894" w:rsidRPr="0063077C">
        <w:rPr>
          <w:szCs w:val="24"/>
        </w:rPr>
        <w:t xml:space="preserve">full </w:t>
      </w:r>
      <w:r w:rsidR="00984226" w:rsidRPr="00984226">
        <w:rPr>
          <w:szCs w:val="24"/>
        </w:rPr>
        <w:t>n</w:t>
      </w:r>
      <w:r w:rsidR="00F71894" w:rsidRPr="00984226">
        <w:rPr>
          <w:szCs w:val="24"/>
        </w:rPr>
        <w:t>ame</w:t>
      </w:r>
      <w:r w:rsidR="00F71894" w:rsidRPr="0063077C">
        <w:rPr>
          <w:szCs w:val="24"/>
        </w:rPr>
        <w:t xml:space="preserve"> </w:t>
      </w:r>
      <w:r>
        <w:rPr>
          <w:szCs w:val="24"/>
        </w:rPr>
        <w:t xml:space="preserve">is entered </w:t>
      </w:r>
      <w:r w:rsidR="00984226">
        <w:rPr>
          <w:szCs w:val="24"/>
        </w:rPr>
        <w:t xml:space="preserve">in the </w:t>
      </w:r>
      <w:r w:rsidR="00984226" w:rsidRPr="00984226">
        <w:rPr>
          <w:b/>
          <w:szCs w:val="24"/>
        </w:rPr>
        <w:t>Responder Name</w:t>
      </w:r>
      <w:r w:rsidR="00984226">
        <w:rPr>
          <w:szCs w:val="24"/>
        </w:rPr>
        <w:t xml:space="preserve"> box </w:t>
      </w:r>
      <w:r w:rsidR="00F71894" w:rsidRPr="0063077C">
        <w:rPr>
          <w:szCs w:val="24"/>
        </w:rPr>
        <w:t>on the first line of the log sheet</w:t>
      </w:r>
      <w:r>
        <w:rPr>
          <w:szCs w:val="24"/>
        </w:rPr>
        <w:t xml:space="preserve"> when you sign-in</w:t>
      </w:r>
      <w:r w:rsidR="00F71894" w:rsidRPr="0063077C">
        <w:rPr>
          <w:szCs w:val="24"/>
        </w:rPr>
        <w:t>.</w:t>
      </w:r>
    </w:p>
    <w:p w14:paraId="72840100" w14:textId="77777777" w:rsidR="00F71894" w:rsidRDefault="00C80B72" w:rsidP="00B77A3C">
      <w:pPr>
        <w:pStyle w:val="BodyText"/>
        <w:numPr>
          <w:ilvl w:val="0"/>
          <w:numId w:val="12"/>
        </w:numPr>
        <w:rPr>
          <w:szCs w:val="24"/>
        </w:rPr>
      </w:pPr>
      <w:r w:rsidRPr="0063077C">
        <w:rPr>
          <w:szCs w:val="24"/>
        </w:rPr>
        <w:t>Click on the</w:t>
      </w:r>
      <w:r w:rsidR="00F71894" w:rsidRPr="0063077C">
        <w:rPr>
          <w:szCs w:val="24"/>
        </w:rPr>
        <w:t xml:space="preserve"> </w:t>
      </w:r>
      <w:r w:rsidR="00F71894" w:rsidRPr="0063077C">
        <w:rPr>
          <w:b/>
          <w:szCs w:val="24"/>
        </w:rPr>
        <w:t>Set Call Time</w:t>
      </w:r>
      <w:r w:rsidR="00F71894" w:rsidRPr="0063077C">
        <w:rPr>
          <w:szCs w:val="24"/>
        </w:rPr>
        <w:t xml:space="preserve"> button to the left of the phone station line</w:t>
      </w:r>
      <w:r w:rsidR="00D77521" w:rsidRPr="0063077C">
        <w:rPr>
          <w:szCs w:val="24"/>
        </w:rPr>
        <w:t xml:space="preserve">. </w:t>
      </w:r>
      <w:r w:rsidR="007F1F5E" w:rsidRPr="0063077C">
        <w:rPr>
          <w:b/>
          <w:szCs w:val="24"/>
        </w:rPr>
        <w:t>Set Call Time</w:t>
      </w:r>
      <w:r w:rsidR="007F1F5E" w:rsidRPr="0063077C">
        <w:rPr>
          <w:szCs w:val="24"/>
        </w:rPr>
        <w:t xml:space="preserve"> needs to be clicked </w:t>
      </w:r>
      <w:r w:rsidR="00F71894" w:rsidRPr="0063077C">
        <w:rPr>
          <w:szCs w:val="24"/>
        </w:rPr>
        <w:t xml:space="preserve">at the beginning of </w:t>
      </w:r>
      <w:r w:rsidR="00F71894" w:rsidRPr="0063077C">
        <w:rPr>
          <w:b/>
          <w:szCs w:val="24"/>
        </w:rPr>
        <w:t>every</w:t>
      </w:r>
      <w:r w:rsidR="00F71894" w:rsidRPr="0063077C">
        <w:rPr>
          <w:szCs w:val="24"/>
        </w:rPr>
        <w:t xml:space="preserve"> call</w:t>
      </w:r>
      <w:r w:rsidR="00DA42A3">
        <w:rPr>
          <w:szCs w:val="24"/>
        </w:rPr>
        <w:t>;</w:t>
      </w:r>
      <w:r w:rsidR="007F1F5E" w:rsidRPr="0063077C">
        <w:rPr>
          <w:szCs w:val="24"/>
        </w:rPr>
        <w:t xml:space="preserve"> the </w:t>
      </w:r>
      <w:r w:rsidR="00F71894" w:rsidRPr="0063077C">
        <w:rPr>
          <w:szCs w:val="24"/>
        </w:rPr>
        <w:t>date and time</w:t>
      </w:r>
      <w:r w:rsidRPr="0063077C">
        <w:rPr>
          <w:szCs w:val="24"/>
        </w:rPr>
        <w:t xml:space="preserve"> </w:t>
      </w:r>
      <w:r w:rsidR="007F1F5E" w:rsidRPr="0063077C">
        <w:rPr>
          <w:szCs w:val="24"/>
        </w:rPr>
        <w:t xml:space="preserve">of the call will be </w:t>
      </w:r>
      <w:r w:rsidRPr="0063077C">
        <w:rPr>
          <w:szCs w:val="24"/>
        </w:rPr>
        <w:t>automatically</w:t>
      </w:r>
      <w:r w:rsidR="007F1F5E" w:rsidRPr="0063077C">
        <w:rPr>
          <w:szCs w:val="24"/>
        </w:rPr>
        <w:t xml:space="preserve"> populated</w:t>
      </w:r>
      <w:r w:rsidR="00F71894" w:rsidRPr="0063077C">
        <w:rPr>
          <w:szCs w:val="24"/>
        </w:rPr>
        <w:t>.</w:t>
      </w:r>
      <w:r w:rsidR="00780CDB" w:rsidRPr="0063077C">
        <w:rPr>
          <w:szCs w:val="24"/>
        </w:rPr>
        <w:t xml:space="preserve"> </w:t>
      </w:r>
    </w:p>
    <w:p w14:paraId="4D276080" w14:textId="77777777" w:rsidR="007B5F51" w:rsidRDefault="009B2B0A" w:rsidP="00B77A3C">
      <w:pPr>
        <w:pStyle w:val="BodyText"/>
        <w:numPr>
          <w:ilvl w:val="0"/>
          <w:numId w:val="12"/>
        </w:numPr>
        <w:rPr>
          <w:szCs w:val="24"/>
        </w:rPr>
      </w:pPr>
      <w:r>
        <w:rPr>
          <w:szCs w:val="24"/>
        </w:rPr>
        <w:t xml:space="preserve">Click on </w:t>
      </w:r>
      <w:r w:rsidRPr="00D54B63">
        <w:rPr>
          <w:b/>
          <w:szCs w:val="24"/>
        </w:rPr>
        <w:t>Source of Call</w:t>
      </w:r>
      <w:r>
        <w:rPr>
          <w:szCs w:val="24"/>
        </w:rPr>
        <w:t xml:space="preserve"> dropdown </w:t>
      </w:r>
      <w:r w:rsidR="00037738">
        <w:rPr>
          <w:szCs w:val="24"/>
        </w:rPr>
        <w:t>that includes</w:t>
      </w:r>
      <w:r w:rsidR="007B5F51">
        <w:rPr>
          <w:szCs w:val="24"/>
        </w:rPr>
        <w:t>:</w:t>
      </w:r>
      <w:r w:rsidR="00037738">
        <w:rPr>
          <w:szCs w:val="24"/>
        </w:rPr>
        <w:t xml:space="preserve"> </w:t>
      </w:r>
    </w:p>
    <w:p w14:paraId="7AADDFF2" w14:textId="77777777" w:rsidR="007B5F51" w:rsidRDefault="00037738" w:rsidP="007B5F51">
      <w:pPr>
        <w:pStyle w:val="BodyText"/>
        <w:numPr>
          <w:ilvl w:val="1"/>
          <w:numId w:val="12"/>
        </w:numPr>
        <w:rPr>
          <w:szCs w:val="24"/>
        </w:rPr>
      </w:pPr>
      <w:r>
        <w:rPr>
          <w:szCs w:val="24"/>
        </w:rPr>
        <w:t>Hotline 800</w:t>
      </w:r>
    </w:p>
    <w:p w14:paraId="7B7531C2" w14:textId="77777777" w:rsidR="007B5F51" w:rsidRDefault="00037738" w:rsidP="007B5F51">
      <w:pPr>
        <w:pStyle w:val="BodyText"/>
        <w:numPr>
          <w:ilvl w:val="1"/>
          <w:numId w:val="12"/>
        </w:numPr>
        <w:rPr>
          <w:szCs w:val="24"/>
        </w:rPr>
      </w:pPr>
      <w:r>
        <w:rPr>
          <w:szCs w:val="24"/>
        </w:rPr>
        <w:t xml:space="preserve">WT VAMCs </w:t>
      </w:r>
    </w:p>
    <w:p w14:paraId="5A02E094" w14:textId="77777777" w:rsidR="007B5F51" w:rsidRDefault="00037738" w:rsidP="007B5F51">
      <w:pPr>
        <w:pStyle w:val="BodyText"/>
        <w:numPr>
          <w:ilvl w:val="1"/>
          <w:numId w:val="12"/>
        </w:numPr>
        <w:rPr>
          <w:szCs w:val="24"/>
        </w:rPr>
      </w:pPr>
      <w:r>
        <w:rPr>
          <w:szCs w:val="24"/>
        </w:rPr>
        <w:t xml:space="preserve">WT MOUs </w:t>
      </w:r>
    </w:p>
    <w:p w14:paraId="3B6E6668" w14:textId="77777777" w:rsidR="007B5F51" w:rsidRDefault="00037738" w:rsidP="007B5F51">
      <w:pPr>
        <w:pStyle w:val="BodyText"/>
        <w:numPr>
          <w:ilvl w:val="1"/>
          <w:numId w:val="12"/>
        </w:numPr>
        <w:rPr>
          <w:szCs w:val="24"/>
        </w:rPr>
      </w:pPr>
      <w:r>
        <w:rPr>
          <w:szCs w:val="24"/>
        </w:rPr>
        <w:t>Chat referral</w:t>
      </w:r>
    </w:p>
    <w:p w14:paraId="155B790D" w14:textId="77777777" w:rsidR="007B5F51" w:rsidRDefault="00037738" w:rsidP="007B5F51">
      <w:pPr>
        <w:pStyle w:val="BodyText"/>
        <w:numPr>
          <w:ilvl w:val="1"/>
          <w:numId w:val="12"/>
        </w:numPr>
        <w:rPr>
          <w:szCs w:val="24"/>
        </w:rPr>
      </w:pPr>
      <w:r>
        <w:rPr>
          <w:szCs w:val="24"/>
        </w:rPr>
        <w:t>Email referral</w:t>
      </w:r>
    </w:p>
    <w:p w14:paraId="713FB652" w14:textId="77777777" w:rsidR="007B5F51" w:rsidRDefault="00037738" w:rsidP="007B5F51">
      <w:pPr>
        <w:pStyle w:val="BodyText"/>
        <w:numPr>
          <w:ilvl w:val="1"/>
          <w:numId w:val="12"/>
        </w:numPr>
        <w:rPr>
          <w:szCs w:val="24"/>
        </w:rPr>
      </w:pPr>
      <w:r>
        <w:rPr>
          <w:szCs w:val="24"/>
        </w:rPr>
        <w:t>WT Central Office</w:t>
      </w:r>
    </w:p>
    <w:p w14:paraId="34425662" w14:textId="77777777" w:rsidR="007B5F51" w:rsidRDefault="00037738" w:rsidP="007B5F51">
      <w:pPr>
        <w:pStyle w:val="BodyText"/>
        <w:numPr>
          <w:ilvl w:val="1"/>
          <w:numId w:val="12"/>
        </w:numPr>
        <w:rPr>
          <w:szCs w:val="24"/>
        </w:rPr>
      </w:pPr>
      <w:r>
        <w:rPr>
          <w:szCs w:val="24"/>
        </w:rPr>
        <w:lastRenderedPageBreak/>
        <w:t>WT Congress/White House</w:t>
      </w:r>
    </w:p>
    <w:p w14:paraId="6FF8CB56" w14:textId="77777777" w:rsidR="007B5F51" w:rsidRDefault="00C0443D" w:rsidP="007B5F51">
      <w:pPr>
        <w:pStyle w:val="BodyText"/>
        <w:numPr>
          <w:ilvl w:val="1"/>
          <w:numId w:val="12"/>
        </w:numPr>
        <w:rPr>
          <w:szCs w:val="24"/>
        </w:rPr>
      </w:pPr>
      <w:r>
        <w:rPr>
          <w:szCs w:val="24"/>
        </w:rPr>
        <w:t>WT</w:t>
      </w:r>
      <w:r w:rsidR="001E680E">
        <w:rPr>
          <w:szCs w:val="24"/>
        </w:rPr>
        <w:t xml:space="preserve"> </w:t>
      </w:r>
      <w:r>
        <w:rPr>
          <w:szCs w:val="24"/>
        </w:rPr>
        <w:t>Civilian Facility</w:t>
      </w:r>
    </w:p>
    <w:p w14:paraId="369D8500" w14:textId="77777777" w:rsidR="007B5F51" w:rsidRDefault="0096010C" w:rsidP="007B5F51">
      <w:pPr>
        <w:pStyle w:val="BodyText"/>
        <w:numPr>
          <w:ilvl w:val="1"/>
          <w:numId w:val="12"/>
        </w:numPr>
        <w:rPr>
          <w:szCs w:val="24"/>
        </w:rPr>
      </w:pPr>
      <w:r>
        <w:rPr>
          <w:szCs w:val="24"/>
        </w:rPr>
        <w:t>Coaching into Care</w:t>
      </w:r>
    </w:p>
    <w:p w14:paraId="5404140F" w14:textId="77777777" w:rsidR="007B5F51" w:rsidRDefault="00037738" w:rsidP="007B5F51">
      <w:pPr>
        <w:pStyle w:val="BodyText"/>
        <w:numPr>
          <w:ilvl w:val="1"/>
          <w:numId w:val="12"/>
        </w:numPr>
        <w:rPr>
          <w:szCs w:val="24"/>
        </w:rPr>
      </w:pPr>
      <w:r>
        <w:rPr>
          <w:szCs w:val="24"/>
        </w:rPr>
        <w:t>Fax</w:t>
      </w:r>
      <w:r w:rsidR="00C0443D">
        <w:rPr>
          <w:szCs w:val="24"/>
        </w:rPr>
        <w:t>-</w:t>
      </w:r>
      <w:r>
        <w:rPr>
          <w:szCs w:val="24"/>
        </w:rPr>
        <w:t xml:space="preserve">calls from </w:t>
      </w:r>
      <w:r w:rsidR="00781302">
        <w:rPr>
          <w:szCs w:val="24"/>
        </w:rPr>
        <w:t xml:space="preserve">Backup </w:t>
      </w:r>
      <w:r>
        <w:rPr>
          <w:szCs w:val="24"/>
        </w:rPr>
        <w:t>centers</w:t>
      </w:r>
    </w:p>
    <w:p w14:paraId="3B827318" w14:textId="77777777" w:rsidR="007B5F51" w:rsidRDefault="00C0443D" w:rsidP="007B5F51">
      <w:pPr>
        <w:pStyle w:val="BodyText"/>
        <w:numPr>
          <w:ilvl w:val="1"/>
          <w:numId w:val="12"/>
        </w:numPr>
        <w:rPr>
          <w:szCs w:val="24"/>
        </w:rPr>
      </w:pPr>
      <w:r>
        <w:rPr>
          <w:szCs w:val="24"/>
        </w:rPr>
        <w:t>WT Homeless Hotline</w:t>
      </w:r>
    </w:p>
    <w:p w14:paraId="16862BEC" w14:textId="77777777" w:rsidR="007B5F51" w:rsidRDefault="00037738" w:rsidP="007B5F51">
      <w:pPr>
        <w:pStyle w:val="BodyText"/>
        <w:numPr>
          <w:ilvl w:val="1"/>
          <w:numId w:val="12"/>
        </w:numPr>
        <w:rPr>
          <w:szCs w:val="24"/>
        </w:rPr>
      </w:pPr>
      <w:r>
        <w:rPr>
          <w:szCs w:val="24"/>
        </w:rPr>
        <w:t>Compassionate Call Backs</w:t>
      </w:r>
    </w:p>
    <w:p w14:paraId="344FCC29" w14:textId="77777777" w:rsidR="007B5F51" w:rsidRDefault="00C0443D" w:rsidP="007B5F51">
      <w:pPr>
        <w:pStyle w:val="BodyText"/>
        <w:numPr>
          <w:ilvl w:val="1"/>
          <w:numId w:val="12"/>
        </w:numPr>
        <w:rPr>
          <w:szCs w:val="24"/>
        </w:rPr>
      </w:pPr>
      <w:r>
        <w:rPr>
          <w:szCs w:val="24"/>
        </w:rPr>
        <w:t>Hotline International Calls</w:t>
      </w:r>
    </w:p>
    <w:p w14:paraId="7458090C" w14:textId="77777777" w:rsidR="007B5F51" w:rsidRDefault="00C0443D" w:rsidP="007B5F51">
      <w:pPr>
        <w:pStyle w:val="BodyText"/>
        <w:numPr>
          <w:ilvl w:val="1"/>
          <w:numId w:val="12"/>
        </w:numPr>
        <w:rPr>
          <w:szCs w:val="24"/>
        </w:rPr>
      </w:pPr>
      <w:r>
        <w:rPr>
          <w:szCs w:val="24"/>
        </w:rPr>
        <w:t>Care Givers</w:t>
      </w:r>
    </w:p>
    <w:p w14:paraId="70600E7D" w14:textId="77777777" w:rsidR="007B5F51" w:rsidRDefault="0096010C" w:rsidP="007B5F51">
      <w:pPr>
        <w:pStyle w:val="BodyText"/>
        <w:numPr>
          <w:ilvl w:val="1"/>
          <w:numId w:val="12"/>
        </w:numPr>
        <w:rPr>
          <w:szCs w:val="24"/>
        </w:rPr>
      </w:pPr>
      <w:r>
        <w:rPr>
          <w:szCs w:val="24"/>
        </w:rPr>
        <w:t>Text Transfer</w:t>
      </w:r>
    </w:p>
    <w:p w14:paraId="3018B870" w14:textId="77777777" w:rsidR="007B5F51" w:rsidRDefault="0096010C" w:rsidP="007B5F51">
      <w:pPr>
        <w:pStyle w:val="BodyText"/>
        <w:numPr>
          <w:ilvl w:val="1"/>
          <w:numId w:val="12"/>
        </w:numPr>
        <w:rPr>
          <w:szCs w:val="24"/>
        </w:rPr>
      </w:pPr>
      <w:r>
        <w:rPr>
          <w:szCs w:val="24"/>
        </w:rPr>
        <w:t>Text</w:t>
      </w:r>
    </w:p>
    <w:p w14:paraId="3F68713C" w14:textId="77777777" w:rsidR="007B5F51" w:rsidRDefault="0096010C" w:rsidP="007B5F51">
      <w:pPr>
        <w:pStyle w:val="BodyText"/>
        <w:numPr>
          <w:ilvl w:val="1"/>
          <w:numId w:val="12"/>
        </w:numPr>
        <w:rPr>
          <w:szCs w:val="24"/>
        </w:rPr>
      </w:pPr>
      <w:r>
        <w:rPr>
          <w:szCs w:val="24"/>
        </w:rPr>
        <w:t>Vets for Warriors</w:t>
      </w:r>
    </w:p>
    <w:p w14:paraId="24CCEEC1" w14:textId="77777777" w:rsidR="007B5F51" w:rsidRDefault="0096010C" w:rsidP="007B5F51">
      <w:pPr>
        <w:pStyle w:val="BodyText"/>
        <w:numPr>
          <w:ilvl w:val="1"/>
          <w:numId w:val="12"/>
        </w:numPr>
        <w:rPr>
          <w:szCs w:val="24"/>
        </w:rPr>
      </w:pPr>
      <w:r>
        <w:rPr>
          <w:szCs w:val="24"/>
        </w:rPr>
        <w:t>VCL Back</w:t>
      </w:r>
      <w:r w:rsidR="00781302">
        <w:rPr>
          <w:szCs w:val="24"/>
        </w:rPr>
        <w:t>-</w:t>
      </w:r>
      <w:r>
        <w:rPr>
          <w:szCs w:val="24"/>
        </w:rPr>
        <w:t>up Centers</w:t>
      </w:r>
    </w:p>
    <w:p w14:paraId="64F0216D" w14:textId="77777777" w:rsidR="007B5F51" w:rsidRDefault="0096010C" w:rsidP="007B5F51">
      <w:pPr>
        <w:pStyle w:val="BodyText"/>
        <w:numPr>
          <w:ilvl w:val="1"/>
          <w:numId w:val="12"/>
        </w:numPr>
        <w:rPr>
          <w:szCs w:val="24"/>
        </w:rPr>
      </w:pPr>
      <w:r>
        <w:rPr>
          <w:szCs w:val="24"/>
        </w:rPr>
        <w:t>Facebook</w:t>
      </w:r>
    </w:p>
    <w:p w14:paraId="6B3F3F17" w14:textId="77777777" w:rsidR="007B5F51" w:rsidRDefault="0096010C" w:rsidP="007B5F51">
      <w:pPr>
        <w:pStyle w:val="BodyText"/>
        <w:numPr>
          <w:ilvl w:val="1"/>
          <w:numId w:val="12"/>
        </w:numPr>
        <w:rPr>
          <w:szCs w:val="24"/>
        </w:rPr>
      </w:pPr>
      <w:r>
        <w:rPr>
          <w:szCs w:val="24"/>
        </w:rPr>
        <w:t>WT VBA</w:t>
      </w:r>
    </w:p>
    <w:p w14:paraId="74645628" w14:textId="77777777" w:rsidR="007B5F51" w:rsidRDefault="0096010C" w:rsidP="007B5F51">
      <w:pPr>
        <w:pStyle w:val="BodyText"/>
        <w:numPr>
          <w:ilvl w:val="1"/>
          <w:numId w:val="12"/>
        </w:numPr>
        <w:rPr>
          <w:szCs w:val="24"/>
        </w:rPr>
      </w:pPr>
      <w:r>
        <w:rPr>
          <w:szCs w:val="24"/>
        </w:rPr>
        <w:t>Women Vets Line</w:t>
      </w:r>
    </w:p>
    <w:p w14:paraId="484A1FA9" w14:textId="77777777" w:rsidR="007B5F51" w:rsidRDefault="0096010C" w:rsidP="007B5F51">
      <w:pPr>
        <w:pStyle w:val="BodyText"/>
        <w:numPr>
          <w:ilvl w:val="1"/>
          <w:numId w:val="12"/>
        </w:numPr>
        <w:rPr>
          <w:szCs w:val="24"/>
        </w:rPr>
      </w:pPr>
      <w:r>
        <w:rPr>
          <w:szCs w:val="24"/>
        </w:rPr>
        <w:t>Korea 118</w:t>
      </w:r>
    </w:p>
    <w:p w14:paraId="5EAD7C38" w14:textId="77777777" w:rsidR="007B5F51" w:rsidRDefault="0096010C" w:rsidP="007B5F51">
      <w:pPr>
        <w:pStyle w:val="BodyText"/>
        <w:numPr>
          <w:ilvl w:val="1"/>
          <w:numId w:val="12"/>
        </w:numPr>
        <w:rPr>
          <w:szCs w:val="24"/>
        </w:rPr>
      </w:pPr>
      <w:r>
        <w:rPr>
          <w:szCs w:val="24"/>
        </w:rPr>
        <w:t>MCL</w:t>
      </w:r>
      <w:r w:rsidR="007B5F51">
        <w:rPr>
          <w:szCs w:val="24"/>
        </w:rPr>
        <w:t xml:space="preserve"> </w:t>
      </w:r>
    </w:p>
    <w:p w14:paraId="40836AC7" w14:textId="77777777" w:rsidR="00A4532B" w:rsidRDefault="00F65383" w:rsidP="00654932">
      <w:pPr>
        <w:pStyle w:val="BodyText"/>
        <w:ind w:left="180"/>
        <w:rPr>
          <w:noProof/>
        </w:rPr>
      </w:pPr>
      <w:bookmarkStart w:id="50" w:name="_Toc284252641"/>
      <w:r>
        <w:rPr>
          <w:noProof/>
        </w:rPr>
        <w:pict w14:anchorId="2932E445">
          <v:shape id="Picture 103" o:spid="_x0000_i1036" type="#_x0000_t75" style="width:467.7pt;height:233.55pt;visibility:visible">
            <v:imagedata r:id="rId31" o:title=""/>
          </v:shape>
        </w:pict>
      </w:r>
    </w:p>
    <w:p w14:paraId="0CA4267E" w14:textId="77777777" w:rsidR="00C87AC6" w:rsidRPr="00C87AC6" w:rsidRDefault="00C87AC6" w:rsidP="00C87AC6">
      <w:pPr>
        <w:pStyle w:val="Caption"/>
        <w:rPr>
          <w:noProof/>
          <w:color w:val="auto"/>
        </w:rPr>
      </w:pPr>
      <w:bookmarkStart w:id="51" w:name="_Toc406762384"/>
      <w:r w:rsidRPr="00C87AC6">
        <w:rPr>
          <w:color w:val="auto"/>
        </w:rPr>
        <w:t xml:space="preserve">Figure </w:t>
      </w:r>
      <w:r w:rsidRPr="00C87AC6">
        <w:rPr>
          <w:color w:val="auto"/>
        </w:rPr>
        <w:fldChar w:fldCharType="begin"/>
      </w:r>
      <w:r w:rsidRPr="00C87AC6">
        <w:rPr>
          <w:color w:val="auto"/>
        </w:rPr>
        <w:instrText xml:space="preserve"> SEQ Figure \* ARABIC </w:instrText>
      </w:r>
      <w:r w:rsidRPr="00C87AC6">
        <w:rPr>
          <w:color w:val="auto"/>
        </w:rPr>
        <w:fldChar w:fldCharType="separate"/>
      </w:r>
      <w:r w:rsidR="006E71A5">
        <w:rPr>
          <w:noProof/>
          <w:color w:val="auto"/>
        </w:rPr>
        <w:t>10</w:t>
      </w:r>
      <w:r w:rsidRPr="00C87AC6">
        <w:rPr>
          <w:color w:val="auto"/>
        </w:rPr>
        <w:fldChar w:fldCharType="end"/>
      </w:r>
      <w:r w:rsidRPr="00C87AC6">
        <w:rPr>
          <w:color w:val="auto"/>
        </w:rPr>
        <w:t>: Source of Call Drop-Down</w:t>
      </w:r>
      <w:bookmarkEnd w:id="51"/>
    </w:p>
    <w:p w14:paraId="10656D38" w14:textId="77777777" w:rsidR="00FE2D96" w:rsidRPr="006574B5" w:rsidRDefault="00FE2D96" w:rsidP="00862F64">
      <w:pPr>
        <w:pStyle w:val="Heading2"/>
      </w:pPr>
      <w:bookmarkStart w:id="52" w:name="_Toc395710966"/>
      <w:bookmarkStart w:id="53" w:name="_Toc406751499"/>
      <w:r w:rsidRPr="006574B5">
        <w:t>Patient Lookup</w:t>
      </w:r>
      <w:bookmarkEnd w:id="50"/>
      <w:bookmarkEnd w:id="52"/>
      <w:bookmarkEnd w:id="53"/>
    </w:p>
    <w:p w14:paraId="1E1BAEB9" w14:textId="77777777" w:rsidR="007B5F51" w:rsidRDefault="0057279B" w:rsidP="00656F4B">
      <w:pPr>
        <w:pStyle w:val="BodyText"/>
        <w:ind w:left="0"/>
        <w:rPr>
          <w:szCs w:val="24"/>
        </w:rPr>
      </w:pPr>
      <w:bookmarkStart w:id="54" w:name="standalone_verify_code"/>
      <w:bookmarkStart w:id="55" w:name="Central_Office_special_user"/>
      <w:bookmarkEnd w:id="54"/>
      <w:bookmarkEnd w:id="55"/>
      <w:r w:rsidRPr="0063077C">
        <w:rPr>
          <w:szCs w:val="24"/>
        </w:rPr>
        <w:t>Patient</w:t>
      </w:r>
      <w:r w:rsidR="007B5F51">
        <w:rPr>
          <w:szCs w:val="24"/>
        </w:rPr>
        <w:t>s</w:t>
      </w:r>
      <w:r w:rsidRPr="0063077C">
        <w:rPr>
          <w:szCs w:val="24"/>
        </w:rPr>
        <w:t xml:space="preserve"> </w:t>
      </w:r>
      <w:r w:rsidR="00656F4B">
        <w:rPr>
          <w:szCs w:val="24"/>
        </w:rPr>
        <w:t xml:space="preserve">can be identified </w:t>
      </w:r>
      <w:r w:rsidR="007B5F51">
        <w:rPr>
          <w:szCs w:val="24"/>
        </w:rPr>
        <w:t>one of t</w:t>
      </w:r>
      <w:r w:rsidR="000C17CD">
        <w:rPr>
          <w:szCs w:val="24"/>
        </w:rPr>
        <w:t>wo</w:t>
      </w:r>
      <w:r w:rsidR="007B5F51">
        <w:rPr>
          <w:szCs w:val="24"/>
        </w:rPr>
        <w:t xml:space="preserve"> different ways.  </w:t>
      </w:r>
    </w:p>
    <w:p w14:paraId="270ABD95" w14:textId="77777777" w:rsidR="007B5F51" w:rsidRDefault="007B5F51" w:rsidP="007B5F51">
      <w:pPr>
        <w:pStyle w:val="BodyText"/>
        <w:ind w:left="0"/>
        <w:rPr>
          <w:szCs w:val="24"/>
        </w:rPr>
      </w:pPr>
      <w:r>
        <w:rPr>
          <w:szCs w:val="24"/>
        </w:rPr>
        <w:t>Search Using combination of State/Facility/Name:</w:t>
      </w:r>
    </w:p>
    <w:p w14:paraId="6217D6D1" w14:textId="77777777" w:rsidR="007B5F51" w:rsidRPr="007B5F51" w:rsidRDefault="007B5F51" w:rsidP="00684A30">
      <w:pPr>
        <w:pStyle w:val="BodyText"/>
        <w:numPr>
          <w:ilvl w:val="0"/>
          <w:numId w:val="33"/>
        </w:numPr>
        <w:rPr>
          <w:b/>
          <w:szCs w:val="24"/>
        </w:rPr>
      </w:pPr>
      <w:r>
        <w:rPr>
          <w:szCs w:val="24"/>
        </w:rPr>
        <w:lastRenderedPageBreak/>
        <w:t xml:space="preserve">User </w:t>
      </w:r>
      <w:r w:rsidR="0057279B" w:rsidRPr="00984226">
        <w:rPr>
          <w:szCs w:val="24"/>
        </w:rPr>
        <w:t>click</w:t>
      </w:r>
      <w:r>
        <w:rPr>
          <w:szCs w:val="24"/>
        </w:rPr>
        <w:t>s</w:t>
      </w:r>
      <w:r w:rsidR="0057279B" w:rsidRPr="0063077C">
        <w:rPr>
          <w:b/>
          <w:szCs w:val="24"/>
        </w:rPr>
        <w:t xml:space="preserve"> </w:t>
      </w:r>
      <w:r w:rsidR="0057279B" w:rsidRPr="00984226">
        <w:rPr>
          <w:b/>
          <w:szCs w:val="24"/>
        </w:rPr>
        <w:t>Select State</w:t>
      </w:r>
      <w:r w:rsidR="0057279B" w:rsidRPr="0063077C">
        <w:rPr>
          <w:szCs w:val="24"/>
        </w:rPr>
        <w:t xml:space="preserve"> </w:t>
      </w:r>
      <w:r w:rsidR="004C4210">
        <w:rPr>
          <w:szCs w:val="24"/>
        </w:rPr>
        <w:t>and select</w:t>
      </w:r>
      <w:r>
        <w:rPr>
          <w:szCs w:val="24"/>
        </w:rPr>
        <w:t>s</w:t>
      </w:r>
      <w:r w:rsidR="00656F4B">
        <w:rPr>
          <w:szCs w:val="24"/>
        </w:rPr>
        <w:t xml:space="preserve"> the </w:t>
      </w:r>
      <w:r w:rsidR="004C4210">
        <w:rPr>
          <w:szCs w:val="24"/>
        </w:rPr>
        <w:t>patients</w:t>
      </w:r>
      <w:r w:rsidR="00656F4B">
        <w:rPr>
          <w:szCs w:val="24"/>
        </w:rPr>
        <w:t xml:space="preserve"> state </w:t>
      </w:r>
      <w:r>
        <w:rPr>
          <w:szCs w:val="24"/>
        </w:rPr>
        <w:t>from the drop down entries</w:t>
      </w:r>
    </w:p>
    <w:p w14:paraId="4798FA06" w14:textId="77777777" w:rsidR="007B5F51" w:rsidRPr="007B5F51" w:rsidRDefault="007B5F51" w:rsidP="00684A30">
      <w:pPr>
        <w:pStyle w:val="BodyText"/>
        <w:numPr>
          <w:ilvl w:val="0"/>
          <w:numId w:val="33"/>
        </w:numPr>
        <w:rPr>
          <w:b/>
          <w:szCs w:val="24"/>
        </w:rPr>
      </w:pPr>
      <w:r>
        <w:rPr>
          <w:szCs w:val="24"/>
        </w:rPr>
        <w:t xml:space="preserve">User </w:t>
      </w:r>
      <w:r w:rsidR="0057279B" w:rsidRPr="0063077C">
        <w:rPr>
          <w:szCs w:val="24"/>
        </w:rPr>
        <w:t>click</w:t>
      </w:r>
      <w:r>
        <w:rPr>
          <w:szCs w:val="24"/>
        </w:rPr>
        <w:t>s</w:t>
      </w:r>
      <w:r w:rsidR="0057279B" w:rsidRPr="0063077C">
        <w:rPr>
          <w:szCs w:val="24"/>
        </w:rPr>
        <w:t xml:space="preserve"> </w:t>
      </w:r>
      <w:r w:rsidR="0057279B" w:rsidRPr="0063077C">
        <w:rPr>
          <w:b/>
          <w:szCs w:val="24"/>
        </w:rPr>
        <w:t xml:space="preserve">Select </w:t>
      </w:r>
      <w:r w:rsidR="0096010C">
        <w:rPr>
          <w:b/>
          <w:szCs w:val="24"/>
        </w:rPr>
        <w:t>Site</w:t>
      </w:r>
      <w:r w:rsidR="00656F4B">
        <w:rPr>
          <w:b/>
          <w:szCs w:val="24"/>
        </w:rPr>
        <w:t xml:space="preserve"> </w:t>
      </w:r>
      <w:r w:rsidR="00656F4B">
        <w:rPr>
          <w:szCs w:val="24"/>
        </w:rPr>
        <w:t>and then pick</w:t>
      </w:r>
      <w:r>
        <w:rPr>
          <w:szCs w:val="24"/>
        </w:rPr>
        <w:t>s</w:t>
      </w:r>
      <w:r w:rsidR="00656F4B">
        <w:rPr>
          <w:szCs w:val="24"/>
        </w:rPr>
        <w:t xml:space="preserve"> the </w:t>
      </w:r>
      <w:r w:rsidR="004C4210">
        <w:rPr>
          <w:szCs w:val="24"/>
        </w:rPr>
        <w:t>patients</w:t>
      </w:r>
      <w:r w:rsidR="00656F4B">
        <w:rPr>
          <w:szCs w:val="24"/>
        </w:rPr>
        <w:t xml:space="preserve"> facility</w:t>
      </w:r>
    </w:p>
    <w:p w14:paraId="52BC99CF" w14:textId="77777777" w:rsidR="0057279B" w:rsidRPr="0063077C" w:rsidRDefault="007B5F51" w:rsidP="00684A30">
      <w:pPr>
        <w:pStyle w:val="BodyText"/>
        <w:numPr>
          <w:ilvl w:val="0"/>
          <w:numId w:val="33"/>
        </w:numPr>
        <w:rPr>
          <w:b/>
          <w:szCs w:val="24"/>
        </w:rPr>
      </w:pPr>
      <w:r>
        <w:rPr>
          <w:szCs w:val="24"/>
        </w:rPr>
        <w:t xml:space="preserve">In the Name Search field, User enters: </w:t>
      </w:r>
      <w:r w:rsidR="004C4210">
        <w:rPr>
          <w:szCs w:val="24"/>
        </w:rPr>
        <w:t xml:space="preserve"> </w:t>
      </w:r>
    </w:p>
    <w:p w14:paraId="28658E0A" w14:textId="77777777" w:rsidR="007B5F51" w:rsidRDefault="0057279B" w:rsidP="0057279B">
      <w:pPr>
        <w:pStyle w:val="BodyText"/>
        <w:numPr>
          <w:ilvl w:val="0"/>
          <w:numId w:val="23"/>
        </w:numPr>
        <w:rPr>
          <w:szCs w:val="24"/>
        </w:rPr>
      </w:pPr>
      <w:r w:rsidRPr="007B5F51">
        <w:rPr>
          <w:szCs w:val="24"/>
        </w:rPr>
        <w:t xml:space="preserve">Enter the </w:t>
      </w:r>
      <w:r w:rsidR="007B5F51">
        <w:rPr>
          <w:szCs w:val="24"/>
        </w:rPr>
        <w:t>V</w:t>
      </w:r>
      <w:r w:rsidR="0096010C" w:rsidRPr="007B5F51">
        <w:rPr>
          <w:szCs w:val="24"/>
        </w:rPr>
        <w:t>eteran</w:t>
      </w:r>
      <w:r w:rsidRPr="007B5F51">
        <w:rPr>
          <w:szCs w:val="24"/>
        </w:rPr>
        <w:t>’s last name, comma</w:t>
      </w:r>
      <w:r w:rsidR="007B5F51" w:rsidRPr="007B5F51">
        <w:rPr>
          <w:szCs w:val="24"/>
        </w:rPr>
        <w:t xml:space="preserve"> (no spaces) </w:t>
      </w:r>
      <w:r w:rsidRPr="007B5F51">
        <w:rPr>
          <w:szCs w:val="24"/>
        </w:rPr>
        <w:t xml:space="preserve"> and part of the </w:t>
      </w:r>
      <w:r w:rsidR="007B5F51">
        <w:rPr>
          <w:szCs w:val="24"/>
        </w:rPr>
        <w:t>V</w:t>
      </w:r>
      <w:r w:rsidR="0096010C" w:rsidRPr="007B5F51">
        <w:rPr>
          <w:szCs w:val="24"/>
        </w:rPr>
        <w:t>eteran</w:t>
      </w:r>
      <w:r w:rsidRPr="007B5F51">
        <w:rPr>
          <w:szCs w:val="24"/>
        </w:rPr>
        <w:t xml:space="preserve">’s first name, </w:t>
      </w:r>
      <w:r w:rsidRPr="007B5F51">
        <w:rPr>
          <w:b/>
          <w:szCs w:val="24"/>
        </w:rPr>
        <w:t>or</w:t>
      </w:r>
      <w:r w:rsidRPr="007B5F51">
        <w:rPr>
          <w:szCs w:val="24"/>
        </w:rPr>
        <w:t xml:space="preserve"> first letter of the last name </w:t>
      </w:r>
      <w:r w:rsidR="007B5F51" w:rsidRPr="007B5F51">
        <w:rPr>
          <w:szCs w:val="24"/>
        </w:rPr>
        <w:t xml:space="preserve">and the last 4 </w:t>
      </w:r>
      <w:r w:rsidRPr="007B5F51">
        <w:rPr>
          <w:szCs w:val="24"/>
        </w:rPr>
        <w:t xml:space="preserve">digits of the </w:t>
      </w:r>
      <w:r w:rsidR="00143406">
        <w:rPr>
          <w:szCs w:val="24"/>
        </w:rPr>
        <w:t>Social Security Number (</w:t>
      </w:r>
      <w:r w:rsidRPr="007B5F51">
        <w:rPr>
          <w:szCs w:val="24"/>
        </w:rPr>
        <w:t>SSN</w:t>
      </w:r>
      <w:r w:rsidR="00143406">
        <w:rPr>
          <w:szCs w:val="24"/>
        </w:rPr>
        <w:t>)</w:t>
      </w:r>
      <w:r w:rsidRPr="007B5F51">
        <w:rPr>
          <w:szCs w:val="24"/>
        </w:rPr>
        <w:t xml:space="preserve"> </w:t>
      </w:r>
    </w:p>
    <w:p w14:paraId="5B06E86D" w14:textId="77777777" w:rsidR="0057279B" w:rsidRPr="007B5F51" w:rsidRDefault="0057279B" w:rsidP="0057279B">
      <w:pPr>
        <w:pStyle w:val="BodyText"/>
        <w:numPr>
          <w:ilvl w:val="0"/>
          <w:numId w:val="23"/>
        </w:numPr>
        <w:rPr>
          <w:szCs w:val="24"/>
        </w:rPr>
      </w:pPr>
      <w:r w:rsidRPr="007B5F51">
        <w:rPr>
          <w:szCs w:val="24"/>
        </w:rPr>
        <w:t xml:space="preserve">Click </w:t>
      </w:r>
      <w:r w:rsidRPr="007B5F51">
        <w:rPr>
          <w:b/>
          <w:szCs w:val="24"/>
        </w:rPr>
        <w:t xml:space="preserve">Find </w:t>
      </w:r>
      <w:r w:rsidR="0096010C" w:rsidRPr="007B5F51">
        <w:rPr>
          <w:b/>
          <w:szCs w:val="24"/>
        </w:rPr>
        <w:t>Veteran</w:t>
      </w:r>
      <w:r w:rsidRPr="007B5F51">
        <w:rPr>
          <w:szCs w:val="24"/>
        </w:rPr>
        <w:t xml:space="preserve">. A list of potential matching patients will </w:t>
      </w:r>
      <w:r w:rsidR="000C17CD">
        <w:rPr>
          <w:szCs w:val="24"/>
        </w:rPr>
        <w:t xml:space="preserve">be shown </w:t>
      </w:r>
      <w:r w:rsidRPr="007B5F51">
        <w:rPr>
          <w:szCs w:val="24"/>
        </w:rPr>
        <w:t xml:space="preserve">in the box. (If there are more names available than shown in the scroll box, click the </w:t>
      </w:r>
      <w:r w:rsidR="007B5F51">
        <w:rPr>
          <w:szCs w:val="24"/>
        </w:rPr>
        <w:t xml:space="preserve">down </w:t>
      </w:r>
      <w:r w:rsidRPr="007B5F51">
        <w:rPr>
          <w:szCs w:val="24"/>
        </w:rPr>
        <w:t>arrow button to see them.)</w:t>
      </w:r>
    </w:p>
    <w:p w14:paraId="330F92C9" w14:textId="77777777" w:rsidR="0057279B" w:rsidRPr="0063077C" w:rsidRDefault="0057279B" w:rsidP="0057279B">
      <w:pPr>
        <w:pStyle w:val="BodyText"/>
        <w:numPr>
          <w:ilvl w:val="0"/>
          <w:numId w:val="23"/>
        </w:numPr>
        <w:rPr>
          <w:szCs w:val="24"/>
        </w:rPr>
      </w:pPr>
      <w:r w:rsidRPr="0063077C">
        <w:rPr>
          <w:szCs w:val="24"/>
        </w:rPr>
        <w:t xml:space="preserve">Click on the </w:t>
      </w:r>
      <w:r w:rsidR="0096010C">
        <w:rPr>
          <w:szCs w:val="24"/>
        </w:rPr>
        <w:t>Veteran</w:t>
      </w:r>
      <w:r w:rsidRPr="0063077C">
        <w:rPr>
          <w:szCs w:val="24"/>
        </w:rPr>
        <w:t>’s Nam</w:t>
      </w:r>
      <w:r w:rsidRPr="004977FE">
        <w:rPr>
          <w:szCs w:val="24"/>
        </w:rPr>
        <w:t>e</w:t>
      </w:r>
      <w:r w:rsidRPr="0063077C">
        <w:rPr>
          <w:b/>
          <w:szCs w:val="24"/>
        </w:rPr>
        <w:t xml:space="preserve">.  </w:t>
      </w:r>
      <w:r w:rsidRPr="0063077C">
        <w:rPr>
          <w:szCs w:val="24"/>
        </w:rPr>
        <w:t xml:space="preserve"> The </w:t>
      </w:r>
      <w:r w:rsidR="0096010C">
        <w:rPr>
          <w:szCs w:val="24"/>
        </w:rPr>
        <w:t>Veteran</w:t>
      </w:r>
      <w:r w:rsidRPr="0063077C">
        <w:rPr>
          <w:szCs w:val="24"/>
        </w:rPr>
        <w:t xml:space="preserve">’s date of birth and SSN will appear to the right to verify the </w:t>
      </w:r>
      <w:r w:rsidR="007B5F51">
        <w:rPr>
          <w:szCs w:val="24"/>
        </w:rPr>
        <w:t>V</w:t>
      </w:r>
      <w:r w:rsidR="0096010C">
        <w:rPr>
          <w:szCs w:val="24"/>
        </w:rPr>
        <w:t>eteran</w:t>
      </w:r>
      <w:r w:rsidRPr="0063077C">
        <w:rPr>
          <w:szCs w:val="24"/>
        </w:rPr>
        <w:t xml:space="preserve"> selection.</w:t>
      </w:r>
    </w:p>
    <w:p w14:paraId="777F0627" w14:textId="77777777" w:rsidR="007B5F51" w:rsidRPr="007B5F51" w:rsidRDefault="0057279B" w:rsidP="0057279B">
      <w:pPr>
        <w:pStyle w:val="BodyText"/>
        <w:numPr>
          <w:ilvl w:val="0"/>
          <w:numId w:val="23"/>
        </w:numPr>
      </w:pPr>
      <w:r w:rsidRPr="0063077C">
        <w:rPr>
          <w:szCs w:val="24"/>
        </w:rPr>
        <w:t xml:space="preserve">If correct, click </w:t>
      </w:r>
      <w:r w:rsidRPr="0063077C">
        <w:rPr>
          <w:b/>
          <w:szCs w:val="24"/>
        </w:rPr>
        <w:t xml:space="preserve">Select </w:t>
      </w:r>
      <w:r w:rsidR="0096010C">
        <w:rPr>
          <w:b/>
          <w:szCs w:val="24"/>
        </w:rPr>
        <w:t>Veteran</w:t>
      </w:r>
      <w:r w:rsidRPr="0063077C">
        <w:rPr>
          <w:b/>
          <w:szCs w:val="24"/>
        </w:rPr>
        <w:t xml:space="preserve">. </w:t>
      </w:r>
      <w:r w:rsidRPr="0063077C">
        <w:rPr>
          <w:szCs w:val="24"/>
        </w:rPr>
        <w:t xml:space="preserve"> The </w:t>
      </w:r>
      <w:r w:rsidR="0096010C">
        <w:rPr>
          <w:szCs w:val="24"/>
        </w:rPr>
        <w:t>Veteran</w:t>
      </w:r>
      <w:r w:rsidRPr="0063077C">
        <w:rPr>
          <w:szCs w:val="24"/>
        </w:rPr>
        <w:t xml:space="preserve">’s name, SSN and age will be automatically populated on the </w:t>
      </w:r>
      <w:r w:rsidRPr="00984226">
        <w:rPr>
          <w:b/>
          <w:szCs w:val="24"/>
        </w:rPr>
        <w:t>Acute Care Risk Assessment &amp; Log Sheet</w:t>
      </w:r>
      <w:r w:rsidRPr="0063077C">
        <w:rPr>
          <w:szCs w:val="24"/>
        </w:rPr>
        <w:t>.</w:t>
      </w:r>
    </w:p>
    <w:p w14:paraId="5F1BFDE7" w14:textId="77777777" w:rsidR="007B5F51" w:rsidRDefault="007B5F51" w:rsidP="007B5F51">
      <w:pPr>
        <w:pStyle w:val="BodyText"/>
        <w:ind w:left="0"/>
        <w:rPr>
          <w:szCs w:val="24"/>
        </w:rPr>
      </w:pPr>
      <w:r>
        <w:rPr>
          <w:szCs w:val="24"/>
        </w:rPr>
        <w:t>Search Using Name – the Search Using Name is the most commonly used Search:</w:t>
      </w:r>
    </w:p>
    <w:p w14:paraId="4FE86AF2" w14:textId="77777777" w:rsidR="007B5F51" w:rsidRDefault="007B5F51" w:rsidP="007B5F51">
      <w:pPr>
        <w:pStyle w:val="BodyText"/>
        <w:numPr>
          <w:ilvl w:val="0"/>
          <w:numId w:val="23"/>
        </w:numPr>
        <w:rPr>
          <w:szCs w:val="24"/>
        </w:rPr>
      </w:pPr>
      <w:r>
        <w:t xml:space="preserve">User enters the </w:t>
      </w:r>
      <w:r>
        <w:rPr>
          <w:szCs w:val="24"/>
        </w:rPr>
        <w:t>V</w:t>
      </w:r>
      <w:r w:rsidRPr="007B5F51">
        <w:rPr>
          <w:szCs w:val="24"/>
        </w:rPr>
        <w:t xml:space="preserve">eteran’s last name, comma (no spaces)  and part of the </w:t>
      </w:r>
      <w:r>
        <w:rPr>
          <w:szCs w:val="24"/>
        </w:rPr>
        <w:t>V</w:t>
      </w:r>
      <w:r w:rsidRPr="007B5F51">
        <w:rPr>
          <w:szCs w:val="24"/>
        </w:rPr>
        <w:t xml:space="preserve">eteran’s first name, </w:t>
      </w:r>
      <w:r w:rsidRPr="007B5F51">
        <w:rPr>
          <w:b/>
          <w:szCs w:val="24"/>
        </w:rPr>
        <w:t>or</w:t>
      </w:r>
      <w:r w:rsidRPr="007B5F51">
        <w:rPr>
          <w:szCs w:val="24"/>
        </w:rPr>
        <w:t xml:space="preserve"> first letter of the last name and the last 4 digits of the SSN </w:t>
      </w:r>
    </w:p>
    <w:p w14:paraId="225BB290" w14:textId="77777777" w:rsidR="007B5F51" w:rsidRPr="007B5F51" w:rsidRDefault="007B5F51" w:rsidP="007B5F51">
      <w:pPr>
        <w:pStyle w:val="BodyText"/>
        <w:numPr>
          <w:ilvl w:val="0"/>
          <w:numId w:val="23"/>
        </w:numPr>
        <w:rPr>
          <w:szCs w:val="24"/>
        </w:rPr>
      </w:pPr>
      <w:r w:rsidRPr="007B5F51">
        <w:rPr>
          <w:szCs w:val="24"/>
        </w:rPr>
        <w:t xml:space="preserve">Click </w:t>
      </w:r>
      <w:r w:rsidRPr="007B5F51">
        <w:rPr>
          <w:b/>
          <w:szCs w:val="24"/>
        </w:rPr>
        <w:t>Find Veteran</w:t>
      </w:r>
      <w:r w:rsidRPr="007B5F51">
        <w:rPr>
          <w:szCs w:val="24"/>
        </w:rPr>
        <w:t>. A list of potential matching patients will</w:t>
      </w:r>
      <w:r w:rsidR="000C17CD">
        <w:rPr>
          <w:szCs w:val="24"/>
        </w:rPr>
        <w:t xml:space="preserve"> be shown</w:t>
      </w:r>
      <w:r w:rsidRPr="007B5F51">
        <w:rPr>
          <w:szCs w:val="24"/>
        </w:rPr>
        <w:t xml:space="preserve"> in the box. (If there are more names available than shown in the scroll box, click the </w:t>
      </w:r>
      <w:r>
        <w:rPr>
          <w:szCs w:val="24"/>
        </w:rPr>
        <w:t xml:space="preserve">down </w:t>
      </w:r>
      <w:r w:rsidRPr="007B5F51">
        <w:rPr>
          <w:szCs w:val="24"/>
        </w:rPr>
        <w:t>arrow button to see them.)</w:t>
      </w:r>
    </w:p>
    <w:p w14:paraId="32DE0053" w14:textId="77777777" w:rsidR="007B5F51" w:rsidRPr="0063077C" w:rsidRDefault="007B5F51" w:rsidP="007B5F51">
      <w:pPr>
        <w:pStyle w:val="BodyText"/>
        <w:numPr>
          <w:ilvl w:val="0"/>
          <w:numId w:val="23"/>
        </w:numPr>
        <w:rPr>
          <w:szCs w:val="24"/>
        </w:rPr>
      </w:pPr>
      <w:r w:rsidRPr="0063077C">
        <w:rPr>
          <w:szCs w:val="24"/>
        </w:rPr>
        <w:t xml:space="preserve">Click on the </w:t>
      </w:r>
      <w:r>
        <w:rPr>
          <w:szCs w:val="24"/>
        </w:rPr>
        <w:t>Veteran</w:t>
      </w:r>
      <w:r w:rsidRPr="0063077C">
        <w:rPr>
          <w:szCs w:val="24"/>
        </w:rPr>
        <w:t>’s Nam</w:t>
      </w:r>
      <w:r w:rsidRPr="004977FE">
        <w:rPr>
          <w:szCs w:val="24"/>
        </w:rPr>
        <w:t>e</w:t>
      </w:r>
      <w:r w:rsidRPr="0063077C">
        <w:rPr>
          <w:b/>
          <w:szCs w:val="24"/>
        </w:rPr>
        <w:t xml:space="preserve">.  </w:t>
      </w:r>
      <w:r w:rsidRPr="0063077C">
        <w:rPr>
          <w:szCs w:val="24"/>
        </w:rPr>
        <w:t xml:space="preserve"> The </w:t>
      </w:r>
      <w:r>
        <w:rPr>
          <w:szCs w:val="24"/>
        </w:rPr>
        <w:t>Veteran</w:t>
      </w:r>
      <w:r w:rsidRPr="0063077C">
        <w:rPr>
          <w:szCs w:val="24"/>
        </w:rPr>
        <w:t xml:space="preserve">’s date of birth and SSN will appear to the right to verify the </w:t>
      </w:r>
      <w:r>
        <w:rPr>
          <w:szCs w:val="24"/>
        </w:rPr>
        <w:t>Veteran</w:t>
      </w:r>
      <w:r w:rsidRPr="0063077C">
        <w:rPr>
          <w:szCs w:val="24"/>
        </w:rPr>
        <w:t xml:space="preserve"> selection.</w:t>
      </w:r>
    </w:p>
    <w:p w14:paraId="09BF4AF8" w14:textId="77777777" w:rsidR="007B5F51" w:rsidRPr="007B5F51" w:rsidRDefault="007B5F51" w:rsidP="007B5F51">
      <w:pPr>
        <w:pStyle w:val="BodyText"/>
        <w:numPr>
          <w:ilvl w:val="0"/>
          <w:numId w:val="23"/>
        </w:numPr>
      </w:pPr>
      <w:r w:rsidRPr="0063077C">
        <w:rPr>
          <w:szCs w:val="24"/>
        </w:rPr>
        <w:t xml:space="preserve">If correct, click </w:t>
      </w:r>
      <w:r w:rsidRPr="0063077C">
        <w:rPr>
          <w:b/>
          <w:szCs w:val="24"/>
        </w:rPr>
        <w:t xml:space="preserve">Select </w:t>
      </w:r>
      <w:r>
        <w:rPr>
          <w:b/>
          <w:szCs w:val="24"/>
        </w:rPr>
        <w:t>Veteran</w:t>
      </w:r>
      <w:r w:rsidRPr="0063077C">
        <w:rPr>
          <w:b/>
          <w:szCs w:val="24"/>
        </w:rPr>
        <w:t xml:space="preserve">. </w:t>
      </w:r>
      <w:r w:rsidRPr="0063077C">
        <w:rPr>
          <w:szCs w:val="24"/>
        </w:rPr>
        <w:t xml:space="preserve"> The </w:t>
      </w:r>
      <w:r>
        <w:rPr>
          <w:szCs w:val="24"/>
        </w:rPr>
        <w:t>Veteran</w:t>
      </w:r>
      <w:r w:rsidRPr="0063077C">
        <w:rPr>
          <w:szCs w:val="24"/>
        </w:rPr>
        <w:t xml:space="preserve">’s name, SSN and age will be automatically populated on the </w:t>
      </w:r>
      <w:r w:rsidRPr="00984226">
        <w:rPr>
          <w:b/>
          <w:szCs w:val="24"/>
        </w:rPr>
        <w:t>Acute Care Risk Assessment &amp; Log Sheet</w:t>
      </w:r>
      <w:r w:rsidRPr="0063077C">
        <w:rPr>
          <w:szCs w:val="24"/>
        </w:rPr>
        <w:t>.</w:t>
      </w:r>
    </w:p>
    <w:p w14:paraId="0AABC545" w14:textId="77777777" w:rsidR="00984226" w:rsidRDefault="00F65383" w:rsidP="000C17CD">
      <w:pPr>
        <w:pStyle w:val="BodyText"/>
        <w:ind w:left="1080"/>
      </w:pPr>
      <w:r>
        <w:rPr>
          <w:noProof/>
        </w:rPr>
        <w:pict w14:anchorId="206BFE9D">
          <v:shape id="Picture 104" o:spid="_x0000_i1037" type="#_x0000_t75" style="width:212.25pt;height:156.5pt;visibility:visible">
            <v:imagedata r:id="rId32" o:title=""/>
          </v:shape>
        </w:pict>
      </w:r>
    </w:p>
    <w:p w14:paraId="7ABB8BE1" w14:textId="77777777" w:rsidR="00C87AC6" w:rsidRPr="000C17CD" w:rsidRDefault="00C87AC6" w:rsidP="00C87AC6">
      <w:pPr>
        <w:pStyle w:val="Caption"/>
      </w:pPr>
      <w:bookmarkStart w:id="56" w:name="_Toc406762385"/>
      <w:r>
        <w:lastRenderedPageBreak/>
        <w:t xml:space="preserve">Figure </w:t>
      </w:r>
      <w:r w:rsidR="00F65383">
        <w:fldChar w:fldCharType="begin"/>
      </w:r>
      <w:r w:rsidR="00F65383">
        <w:instrText xml:space="preserve"> SEQ Figure \* ARABIC </w:instrText>
      </w:r>
      <w:r w:rsidR="00F65383">
        <w:fldChar w:fldCharType="separate"/>
      </w:r>
      <w:r w:rsidR="006E71A5">
        <w:rPr>
          <w:noProof/>
        </w:rPr>
        <w:t>11</w:t>
      </w:r>
      <w:r w:rsidR="00F65383">
        <w:rPr>
          <w:noProof/>
        </w:rPr>
        <w:fldChar w:fldCharType="end"/>
      </w:r>
      <w:r>
        <w:t>: Select Veteran</w:t>
      </w:r>
      <w:bookmarkEnd w:id="56"/>
    </w:p>
    <w:p w14:paraId="07F23033" w14:textId="77777777" w:rsidR="0019674C" w:rsidRPr="00AE177D" w:rsidRDefault="00F71894" w:rsidP="00862F64">
      <w:pPr>
        <w:pStyle w:val="Heading2"/>
        <w:rPr>
          <w:szCs w:val="24"/>
        </w:rPr>
      </w:pPr>
      <w:bookmarkStart w:id="57" w:name="_Toc284252642"/>
      <w:bookmarkStart w:id="58" w:name="_Toc395710967"/>
      <w:bookmarkStart w:id="59" w:name="_Toc406751500"/>
      <w:r w:rsidRPr="00AE177D">
        <w:rPr>
          <w:szCs w:val="24"/>
        </w:rPr>
        <w:t>Caller Info</w:t>
      </w:r>
      <w:bookmarkEnd w:id="57"/>
      <w:bookmarkEnd w:id="58"/>
      <w:bookmarkEnd w:id="59"/>
    </w:p>
    <w:p w14:paraId="712FD8EF" w14:textId="77777777" w:rsidR="00DE7E15" w:rsidRDefault="00DE7E15" w:rsidP="00DE7E15">
      <w:pPr>
        <w:pStyle w:val="BodyText"/>
        <w:ind w:left="0"/>
        <w:rPr>
          <w:szCs w:val="24"/>
        </w:rPr>
      </w:pPr>
      <w:r w:rsidRPr="00AE177D">
        <w:rPr>
          <w:b/>
          <w:szCs w:val="24"/>
        </w:rPr>
        <w:t>Calle</w:t>
      </w:r>
      <w:r w:rsidRPr="00605798">
        <w:rPr>
          <w:b/>
          <w:szCs w:val="24"/>
        </w:rPr>
        <w:t>r</w:t>
      </w:r>
      <w:r w:rsidRPr="00AE177D">
        <w:rPr>
          <w:szCs w:val="24"/>
        </w:rPr>
        <w:t xml:space="preserve"> Phone # is a required field</w:t>
      </w:r>
      <w:r w:rsidRPr="00AE177D">
        <w:rPr>
          <w:color w:val="FF0000"/>
          <w:szCs w:val="24"/>
        </w:rPr>
        <w:t>*</w:t>
      </w:r>
      <w:r w:rsidRPr="00AE177D">
        <w:rPr>
          <w:szCs w:val="24"/>
        </w:rPr>
        <w:t xml:space="preserve">, the </w:t>
      </w:r>
      <w:r w:rsidRPr="00AE177D">
        <w:rPr>
          <w:b/>
          <w:szCs w:val="24"/>
        </w:rPr>
        <w:t xml:space="preserve">Caller Phone </w:t>
      </w:r>
      <w:r w:rsidRPr="00AE177D">
        <w:rPr>
          <w:szCs w:val="24"/>
        </w:rPr>
        <w:t>number is a 10 digit number with no dashes or spaces and can be 15 digits if i</w:t>
      </w:r>
      <w:r>
        <w:rPr>
          <w:szCs w:val="24"/>
        </w:rPr>
        <w:t xml:space="preserve">nternational # is checked. </w:t>
      </w:r>
      <w:r w:rsidRPr="0063077C">
        <w:rPr>
          <w:b/>
          <w:szCs w:val="24"/>
        </w:rPr>
        <w:t xml:space="preserve"> </w:t>
      </w:r>
      <w:r>
        <w:rPr>
          <w:szCs w:val="24"/>
        </w:rPr>
        <w:t xml:space="preserve">If </w:t>
      </w:r>
      <w:r w:rsidR="00EB5284">
        <w:rPr>
          <w:szCs w:val="24"/>
        </w:rPr>
        <w:t>the “</w:t>
      </w:r>
      <w:r>
        <w:rPr>
          <w:szCs w:val="24"/>
        </w:rPr>
        <w:t>international #</w:t>
      </w:r>
      <w:r w:rsidR="00EB5284">
        <w:rPr>
          <w:szCs w:val="24"/>
        </w:rPr>
        <w:t>” field</w:t>
      </w:r>
      <w:r>
        <w:rPr>
          <w:szCs w:val="24"/>
        </w:rPr>
        <w:t xml:space="preserve"> is checked</w:t>
      </w:r>
      <w:r w:rsidR="00EB5284">
        <w:rPr>
          <w:szCs w:val="24"/>
        </w:rPr>
        <w:t>,</w:t>
      </w:r>
      <w:r>
        <w:rPr>
          <w:szCs w:val="24"/>
        </w:rPr>
        <w:t xml:space="preserve"> this field can also be zero entries (e.g. 011 entries).  </w:t>
      </w:r>
      <w:r w:rsidRPr="006031FF">
        <w:rPr>
          <w:szCs w:val="24"/>
        </w:rPr>
        <w:t>Once you</w:t>
      </w:r>
      <w:r>
        <w:rPr>
          <w:szCs w:val="24"/>
        </w:rPr>
        <w:t xml:space="preserve"> have entered the number</w:t>
      </w:r>
      <w:r w:rsidR="00EB5284">
        <w:rPr>
          <w:szCs w:val="24"/>
        </w:rPr>
        <w:t>,</w:t>
      </w:r>
      <w:r>
        <w:rPr>
          <w:szCs w:val="24"/>
        </w:rPr>
        <w:t xml:space="preserve"> HSS </w:t>
      </w:r>
      <w:r w:rsidR="00053BAC">
        <w:rPr>
          <w:szCs w:val="24"/>
        </w:rPr>
        <w:t>should</w:t>
      </w:r>
      <w:r w:rsidR="007D54F4">
        <w:rPr>
          <w:szCs w:val="24"/>
        </w:rPr>
        <w:t xml:space="preserve"> </w:t>
      </w:r>
      <w:r w:rsidRPr="00580E34">
        <w:rPr>
          <w:b/>
          <w:szCs w:val="24"/>
        </w:rPr>
        <w:t>Chec</w:t>
      </w:r>
      <w:r w:rsidRPr="00AE177D">
        <w:rPr>
          <w:b/>
          <w:szCs w:val="24"/>
        </w:rPr>
        <w:t>k</w:t>
      </w:r>
      <w:r w:rsidRPr="00580E34">
        <w:rPr>
          <w:b/>
          <w:szCs w:val="24"/>
        </w:rPr>
        <w:t xml:space="preserve"> for Previous Calls</w:t>
      </w:r>
      <w:r w:rsidR="00053BAC">
        <w:rPr>
          <w:b/>
          <w:szCs w:val="24"/>
        </w:rPr>
        <w:t xml:space="preserve"> by clicking</w:t>
      </w:r>
      <w:r w:rsidR="007D54F4">
        <w:rPr>
          <w:b/>
          <w:szCs w:val="24"/>
        </w:rPr>
        <w:t xml:space="preserve"> </w:t>
      </w:r>
      <w:r w:rsidR="007D54F4">
        <w:rPr>
          <w:szCs w:val="24"/>
        </w:rPr>
        <w:t>the box.</w:t>
      </w:r>
      <w:r>
        <w:rPr>
          <w:b/>
          <w:szCs w:val="24"/>
        </w:rPr>
        <w:t xml:space="preserve">  </w:t>
      </w:r>
      <w:r w:rsidRPr="004977FE">
        <w:rPr>
          <w:szCs w:val="24"/>
        </w:rPr>
        <w:t>When clicked</w:t>
      </w:r>
      <w:r>
        <w:rPr>
          <w:szCs w:val="24"/>
        </w:rPr>
        <w:t xml:space="preserve"> the following box will appear.  Also, when you click </w:t>
      </w:r>
      <w:r w:rsidRPr="004B3D7C">
        <w:rPr>
          <w:b/>
          <w:szCs w:val="24"/>
        </w:rPr>
        <w:t xml:space="preserve">Open Call </w:t>
      </w:r>
      <w:r>
        <w:rPr>
          <w:szCs w:val="24"/>
        </w:rPr>
        <w:t xml:space="preserve">a </w:t>
      </w:r>
      <w:r w:rsidRPr="004977FE">
        <w:rPr>
          <w:i/>
          <w:szCs w:val="24"/>
        </w:rPr>
        <w:t>read only</w:t>
      </w:r>
      <w:r>
        <w:rPr>
          <w:szCs w:val="24"/>
        </w:rPr>
        <w:t xml:space="preserve"> view of the prior calls will be displayed.</w:t>
      </w:r>
    </w:p>
    <w:p w14:paraId="53A242CE" w14:textId="77777777" w:rsidR="00605798" w:rsidRDefault="00F65383" w:rsidP="0049119F">
      <w:pPr>
        <w:pStyle w:val="BodyText"/>
        <w:ind w:left="0"/>
        <w:rPr>
          <w:noProof/>
        </w:rPr>
      </w:pPr>
      <w:r>
        <w:rPr>
          <w:noProof/>
        </w:rPr>
        <w:pict w14:anchorId="6A1394D0">
          <v:shape id="Picture 105" o:spid="_x0000_i1038" type="#_x0000_t75" style="width:468.3pt;height:302.4pt;visibility:visible">
            <v:imagedata r:id="rId33" o:title=""/>
          </v:shape>
        </w:pict>
      </w:r>
    </w:p>
    <w:p w14:paraId="12E9CDF4" w14:textId="77777777" w:rsidR="00C87AC6" w:rsidRDefault="00C87AC6" w:rsidP="00C87AC6">
      <w:pPr>
        <w:pStyle w:val="Caption"/>
        <w:ind w:left="0"/>
        <w:rPr>
          <w:noProof/>
        </w:rPr>
      </w:pPr>
      <w:bookmarkStart w:id="60" w:name="_Toc406762386"/>
      <w:r>
        <w:t xml:space="preserve">Figure </w:t>
      </w:r>
      <w:r w:rsidR="00F65383">
        <w:fldChar w:fldCharType="begin"/>
      </w:r>
      <w:r w:rsidR="00F65383">
        <w:instrText xml:space="preserve"> SEQ Figure \* ARABIC </w:instrText>
      </w:r>
      <w:r w:rsidR="00F65383">
        <w:fldChar w:fldCharType="separate"/>
      </w:r>
      <w:r w:rsidR="006E71A5">
        <w:rPr>
          <w:noProof/>
        </w:rPr>
        <w:t>12</w:t>
      </w:r>
      <w:r w:rsidR="00F65383">
        <w:rPr>
          <w:noProof/>
        </w:rPr>
        <w:fldChar w:fldCharType="end"/>
      </w:r>
      <w:r>
        <w:t>: C</w:t>
      </w:r>
      <w:r w:rsidR="004E136E">
        <w:t>heck for Previous Calls</w:t>
      </w:r>
      <w:bookmarkEnd w:id="60"/>
    </w:p>
    <w:p w14:paraId="2E8EB972" w14:textId="77777777" w:rsidR="009704E0" w:rsidRPr="0063077C" w:rsidRDefault="004B3D7C" w:rsidP="0049119F">
      <w:pPr>
        <w:pStyle w:val="BodyText"/>
        <w:ind w:left="0"/>
        <w:rPr>
          <w:szCs w:val="24"/>
        </w:rPr>
      </w:pPr>
      <w:r>
        <w:rPr>
          <w:szCs w:val="24"/>
        </w:rPr>
        <w:t>T</w:t>
      </w:r>
      <w:r w:rsidRPr="0063077C">
        <w:rPr>
          <w:szCs w:val="24"/>
        </w:rPr>
        <w:t xml:space="preserve">he </w:t>
      </w:r>
      <w:r w:rsidRPr="0063077C">
        <w:rPr>
          <w:b/>
          <w:szCs w:val="24"/>
        </w:rPr>
        <w:t xml:space="preserve">Caller </w:t>
      </w:r>
      <w:r w:rsidR="00D54B63" w:rsidRPr="0063077C">
        <w:rPr>
          <w:b/>
          <w:szCs w:val="24"/>
        </w:rPr>
        <w:t>Name</w:t>
      </w:r>
      <w:r w:rsidR="00D54B63" w:rsidRPr="0063077C">
        <w:rPr>
          <w:szCs w:val="24"/>
        </w:rPr>
        <w:t xml:space="preserve"> </w:t>
      </w:r>
      <w:r w:rsidR="00D54B63">
        <w:rPr>
          <w:szCs w:val="24"/>
        </w:rPr>
        <w:t xml:space="preserve">is a required </w:t>
      </w:r>
      <w:r w:rsidRPr="0063077C">
        <w:rPr>
          <w:szCs w:val="24"/>
        </w:rPr>
        <w:t>field</w:t>
      </w:r>
      <w:r w:rsidR="00D54B63" w:rsidRPr="00D54B63">
        <w:rPr>
          <w:color w:val="FF0000"/>
          <w:szCs w:val="24"/>
        </w:rPr>
        <w:t>*</w:t>
      </w:r>
      <w:r w:rsidR="00D54B63">
        <w:rPr>
          <w:szCs w:val="24"/>
        </w:rPr>
        <w:t xml:space="preserve"> and </w:t>
      </w:r>
      <w:r w:rsidRPr="0063077C">
        <w:rPr>
          <w:szCs w:val="24"/>
        </w:rPr>
        <w:t xml:space="preserve">is free text. </w:t>
      </w:r>
      <w:r w:rsidR="0085633D" w:rsidRPr="0063077C">
        <w:rPr>
          <w:szCs w:val="24"/>
        </w:rPr>
        <w:t>C</w:t>
      </w:r>
      <w:r w:rsidR="00625E04" w:rsidRPr="0063077C">
        <w:rPr>
          <w:szCs w:val="24"/>
        </w:rPr>
        <w:t>allers may not always give their full name</w:t>
      </w:r>
      <w:r w:rsidR="00984226">
        <w:rPr>
          <w:szCs w:val="24"/>
        </w:rPr>
        <w:t xml:space="preserve">. </w:t>
      </w:r>
      <w:r w:rsidR="00625E04" w:rsidRPr="0063077C">
        <w:rPr>
          <w:szCs w:val="24"/>
        </w:rPr>
        <w:t xml:space="preserve"> If only a first name or part of a name is available, you can still enter that information in the field.</w:t>
      </w:r>
    </w:p>
    <w:p w14:paraId="346D1FE9" w14:textId="77777777" w:rsidR="009704E0" w:rsidRPr="0063077C" w:rsidRDefault="00361EAB" w:rsidP="0049119F">
      <w:pPr>
        <w:pStyle w:val="BodyText"/>
        <w:ind w:left="0"/>
        <w:rPr>
          <w:szCs w:val="24"/>
        </w:rPr>
      </w:pPr>
      <w:r w:rsidRPr="0063077C">
        <w:rPr>
          <w:szCs w:val="24"/>
        </w:rPr>
        <w:t xml:space="preserve">The </w:t>
      </w:r>
      <w:r w:rsidRPr="0063077C">
        <w:rPr>
          <w:b/>
          <w:szCs w:val="24"/>
        </w:rPr>
        <w:t xml:space="preserve">Caller is </w:t>
      </w:r>
      <w:r w:rsidR="006031FF">
        <w:rPr>
          <w:b/>
          <w:szCs w:val="24"/>
        </w:rPr>
        <w:t>Veteran</w:t>
      </w:r>
      <w:r w:rsidRPr="0063077C">
        <w:rPr>
          <w:szCs w:val="24"/>
        </w:rPr>
        <w:t xml:space="preserve"> </w:t>
      </w:r>
      <w:r w:rsidR="00984226">
        <w:rPr>
          <w:szCs w:val="24"/>
        </w:rPr>
        <w:t xml:space="preserve">field </w:t>
      </w:r>
      <w:r w:rsidRPr="0063077C">
        <w:rPr>
          <w:szCs w:val="24"/>
        </w:rPr>
        <w:t xml:space="preserve">is only checked when the caller is </w:t>
      </w:r>
      <w:r w:rsidR="00580E34">
        <w:rPr>
          <w:szCs w:val="24"/>
        </w:rPr>
        <w:t>a Veteran</w:t>
      </w:r>
      <w:r w:rsidRPr="0063077C">
        <w:rPr>
          <w:szCs w:val="24"/>
        </w:rPr>
        <w:t>.</w:t>
      </w:r>
    </w:p>
    <w:p w14:paraId="596DEAC9" w14:textId="77777777" w:rsidR="0085633D" w:rsidRPr="0063077C" w:rsidRDefault="00361EAB" w:rsidP="0049119F">
      <w:pPr>
        <w:pStyle w:val="BodyText"/>
        <w:ind w:left="0"/>
        <w:rPr>
          <w:szCs w:val="24"/>
        </w:rPr>
      </w:pPr>
      <w:r w:rsidRPr="0063077C">
        <w:rPr>
          <w:szCs w:val="24"/>
        </w:rPr>
        <w:t xml:space="preserve">The </w:t>
      </w:r>
      <w:r w:rsidRPr="0063077C">
        <w:rPr>
          <w:b/>
          <w:szCs w:val="24"/>
        </w:rPr>
        <w:t>Relationship to Vet</w:t>
      </w:r>
      <w:r w:rsidR="00037738">
        <w:rPr>
          <w:szCs w:val="24"/>
        </w:rPr>
        <w:t xml:space="preserve"> is a required</w:t>
      </w:r>
      <w:r w:rsidR="00037738" w:rsidRPr="00037738">
        <w:rPr>
          <w:color w:val="FF0000"/>
          <w:szCs w:val="24"/>
        </w:rPr>
        <w:t>*</w:t>
      </w:r>
      <w:r w:rsidR="00037738">
        <w:rPr>
          <w:szCs w:val="24"/>
        </w:rPr>
        <w:t xml:space="preserve"> </w:t>
      </w:r>
      <w:r w:rsidR="00984226">
        <w:rPr>
          <w:szCs w:val="24"/>
        </w:rPr>
        <w:t xml:space="preserve">field </w:t>
      </w:r>
      <w:r w:rsidR="00037738">
        <w:rPr>
          <w:szCs w:val="24"/>
        </w:rPr>
        <w:t xml:space="preserve">and </w:t>
      </w:r>
      <w:r w:rsidR="009704E0" w:rsidRPr="0063077C">
        <w:rPr>
          <w:szCs w:val="24"/>
        </w:rPr>
        <w:t>has</w:t>
      </w:r>
      <w:r w:rsidRPr="0063077C">
        <w:rPr>
          <w:szCs w:val="24"/>
        </w:rPr>
        <w:t xml:space="preserve"> a drop</w:t>
      </w:r>
      <w:r w:rsidR="00D77521" w:rsidRPr="0063077C">
        <w:rPr>
          <w:szCs w:val="24"/>
        </w:rPr>
        <w:t>-</w:t>
      </w:r>
      <w:r w:rsidRPr="0063077C">
        <w:rPr>
          <w:szCs w:val="24"/>
        </w:rPr>
        <w:t xml:space="preserve">down </w:t>
      </w:r>
      <w:r w:rsidR="009704E0" w:rsidRPr="0063077C">
        <w:rPr>
          <w:szCs w:val="24"/>
        </w:rPr>
        <w:t xml:space="preserve">box </w:t>
      </w:r>
      <w:r w:rsidRPr="0063077C">
        <w:rPr>
          <w:szCs w:val="24"/>
        </w:rPr>
        <w:t xml:space="preserve">that includes the </w:t>
      </w:r>
      <w:r w:rsidR="0085633D" w:rsidRPr="0063077C">
        <w:rPr>
          <w:szCs w:val="24"/>
        </w:rPr>
        <w:t>following selections:</w:t>
      </w:r>
    </w:p>
    <w:p w14:paraId="68D50340" w14:textId="77777777" w:rsidR="0085633D" w:rsidRPr="0063077C" w:rsidRDefault="00361EAB" w:rsidP="00B77A3C">
      <w:pPr>
        <w:pStyle w:val="BodyText"/>
        <w:numPr>
          <w:ilvl w:val="0"/>
          <w:numId w:val="13"/>
        </w:numPr>
        <w:rPr>
          <w:szCs w:val="24"/>
        </w:rPr>
      </w:pPr>
      <w:r w:rsidRPr="0063077C">
        <w:rPr>
          <w:szCs w:val="24"/>
        </w:rPr>
        <w:t>Vet (self)</w:t>
      </w:r>
    </w:p>
    <w:p w14:paraId="4EEA8D1C" w14:textId="77777777" w:rsidR="001A3E98" w:rsidRDefault="00361EAB" w:rsidP="00B77A3C">
      <w:pPr>
        <w:pStyle w:val="BodyText"/>
        <w:numPr>
          <w:ilvl w:val="0"/>
          <w:numId w:val="13"/>
        </w:numPr>
        <w:rPr>
          <w:szCs w:val="24"/>
        </w:rPr>
      </w:pPr>
      <w:r w:rsidRPr="0063077C">
        <w:rPr>
          <w:szCs w:val="24"/>
        </w:rPr>
        <w:lastRenderedPageBreak/>
        <w:t>Family</w:t>
      </w:r>
      <w:r w:rsidR="0085633D" w:rsidRPr="0063077C">
        <w:rPr>
          <w:szCs w:val="24"/>
        </w:rPr>
        <w:t xml:space="preserve"> </w:t>
      </w:r>
      <w:r w:rsidR="001A3E98">
        <w:rPr>
          <w:szCs w:val="24"/>
        </w:rPr>
        <w:t>Member</w:t>
      </w:r>
      <w:r w:rsidR="00B424C5" w:rsidRPr="0063077C">
        <w:rPr>
          <w:szCs w:val="24"/>
        </w:rPr>
        <w:t xml:space="preserve"> </w:t>
      </w:r>
    </w:p>
    <w:p w14:paraId="1734435E" w14:textId="77777777" w:rsidR="001A3E98" w:rsidRDefault="001A3E98" w:rsidP="00B77A3C">
      <w:pPr>
        <w:pStyle w:val="BodyText"/>
        <w:numPr>
          <w:ilvl w:val="0"/>
          <w:numId w:val="13"/>
        </w:numPr>
        <w:rPr>
          <w:szCs w:val="24"/>
        </w:rPr>
      </w:pPr>
      <w:r>
        <w:rPr>
          <w:szCs w:val="24"/>
        </w:rPr>
        <w:t>Friend</w:t>
      </w:r>
    </w:p>
    <w:p w14:paraId="4B09189B" w14:textId="77777777" w:rsidR="001A3E98" w:rsidRPr="0063077C" w:rsidRDefault="00676211" w:rsidP="001A3E98">
      <w:pPr>
        <w:pStyle w:val="BodyText"/>
        <w:numPr>
          <w:ilvl w:val="0"/>
          <w:numId w:val="13"/>
        </w:numPr>
        <w:rPr>
          <w:szCs w:val="24"/>
        </w:rPr>
      </w:pPr>
      <w:r>
        <w:rPr>
          <w:szCs w:val="24"/>
        </w:rPr>
        <w:t>Non Vet</w:t>
      </w:r>
    </w:p>
    <w:p w14:paraId="3701D9A3" w14:textId="77777777" w:rsidR="001A3E98" w:rsidRDefault="001A3E98" w:rsidP="00B77A3C">
      <w:pPr>
        <w:pStyle w:val="BodyText"/>
        <w:numPr>
          <w:ilvl w:val="0"/>
          <w:numId w:val="13"/>
        </w:numPr>
        <w:rPr>
          <w:szCs w:val="24"/>
        </w:rPr>
      </w:pPr>
      <w:r>
        <w:rPr>
          <w:szCs w:val="24"/>
        </w:rPr>
        <w:t>Unknown</w:t>
      </w:r>
    </w:p>
    <w:p w14:paraId="5D070832" w14:textId="77777777" w:rsidR="004B3D7C" w:rsidRDefault="004B3D7C" w:rsidP="00037738">
      <w:pPr>
        <w:pStyle w:val="BodyText"/>
        <w:ind w:left="0"/>
        <w:rPr>
          <w:szCs w:val="24"/>
        </w:rPr>
      </w:pPr>
      <w:r>
        <w:rPr>
          <w:szCs w:val="24"/>
        </w:rPr>
        <w:t xml:space="preserve">The </w:t>
      </w:r>
      <w:r w:rsidRPr="004B3D7C">
        <w:rPr>
          <w:b/>
          <w:szCs w:val="24"/>
        </w:rPr>
        <w:t>Best way to contact</w:t>
      </w:r>
      <w:r>
        <w:rPr>
          <w:szCs w:val="24"/>
        </w:rPr>
        <w:t xml:space="preserve"> field</w:t>
      </w:r>
      <w:r w:rsidR="00037738">
        <w:rPr>
          <w:szCs w:val="24"/>
        </w:rPr>
        <w:t xml:space="preserve"> is alpha-numeric and can be a telephone number or a short note</w:t>
      </w:r>
      <w:r w:rsidR="00361EAB" w:rsidRPr="0063077C">
        <w:rPr>
          <w:szCs w:val="24"/>
        </w:rPr>
        <w:t xml:space="preserve"> </w:t>
      </w:r>
    </w:p>
    <w:p w14:paraId="71D25907" w14:textId="77777777" w:rsidR="004B3D7C" w:rsidRDefault="004B3D7C" w:rsidP="00EB554D">
      <w:pPr>
        <w:pStyle w:val="BodyText"/>
        <w:ind w:left="0"/>
        <w:rPr>
          <w:szCs w:val="24"/>
        </w:rPr>
      </w:pPr>
    </w:p>
    <w:p w14:paraId="2DAE4CD7" w14:textId="77777777" w:rsidR="00730F88" w:rsidRDefault="00F65383" w:rsidP="00EB554D">
      <w:pPr>
        <w:pStyle w:val="BodyText"/>
        <w:ind w:left="0"/>
        <w:rPr>
          <w:szCs w:val="24"/>
        </w:rPr>
      </w:pPr>
      <w:r>
        <w:rPr>
          <w:noProof/>
          <w:szCs w:val="24"/>
        </w:rPr>
        <w:pict w14:anchorId="0C40F038">
          <v:shape id="Picture 6" o:spid="_x0000_i1039" type="#_x0000_t75" style="width:468.3pt;height:118.95pt;visibility:visible">
            <v:imagedata r:id="rId34" o:title=""/>
          </v:shape>
        </w:pict>
      </w:r>
    </w:p>
    <w:p w14:paraId="12C6B225" w14:textId="77777777" w:rsidR="00C87AC6" w:rsidRPr="004B3D7C" w:rsidRDefault="00C87AC6" w:rsidP="00C87AC6">
      <w:pPr>
        <w:pStyle w:val="Caption"/>
        <w:ind w:left="0"/>
        <w:rPr>
          <w:szCs w:val="24"/>
        </w:rPr>
      </w:pPr>
      <w:bookmarkStart w:id="61" w:name="_Toc406762387"/>
      <w:r>
        <w:t xml:space="preserve">Figure </w:t>
      </w:r>
      <w:r w:rsidR="00F65383">
        <w:fldChar w:fldCharType="begin"/>
      </w:r>
      <w:r w:rsidR="00F65383">
        <w:instrText xml:space="preserve"> SEQ Figure \* ARABIC </w:instrText>
      </w:r>
      <w:r w:rsidR="00F65383">
        <w:fldChar w:fldCharType="separate"/>
      </w:r>
      <w:r w:rsidR="006E71A5">
        <w:rPr>
          <w:noProof/>
        </w:rPr>
        <w:t>13</w:t>
      </w:r>
      <w:r w:rsidR="00F65383">
        <w:rPr>
          <w:noProof/>
        </w:rPr>
        <w:fldChar w:fldCharType="end"/>
      </w:r>
      <w:r>
        <w:t>: Relationship to Vet</w:t>
      </w:r>
      <w:bookmarkEnd w:id="61"/>
    </w:p>
    <w:p w14:paraId="6BACE757" w14:textId="77777777" w:rsidR="003A1405" w:rsidRDefault="003A1405" w:rsidP="003A1405">
      <w:pPr>
        <w:pStyle w:val="BodyText"/>
        <w:ind w:left="374"/>
      </w:pPr>
    </w:p>
    <w:p w14:paraId="6333F3C2" w14:textId="77777777" w:rsidR="00730F88" w:rsidRDefault="00F65383" w:rsidP="003A1405">
      <w:pPr>
        <w:pStyle w:val="BodyText"/>
        <w:ind w:left="374"/>
      </w:pPr>
      <w:r>
        <w:rPr>
          <w:noProof/>
        </w:rPr>
        <w:pict w14:anchorId="324C431A">
          <v:shape id="Picture 7" o:spid="_x0000_i1040" type="#_x0000_t75" style="width:419.5pt;height:152.15pt;visibility:visible">
            <v:imagedata r:id="rId35" o:title=""/>
          </v:shape>
        </w:pict>
      </w:r>
    </w:p>
    <w:p w14:paraId="5B1B3CC1" w14:textId="77777777" w:rsidR="00C87AC6" w:rsidRDefault="00C87AC6" w:rsidP="00C87AC6">
      <w:pPr>
        <w:pStyle w:val="Caption"/>
      </w:pPr>
      <w:bookmarkStart w:id="62" w:name="_Toc406762388"/>
      <w:r>
        <w:t xml:space="preserve">Figure </w:t>
      </w:r>
      <w:r w:rsidR="00F65383">
        <w:fldChar w:fldCharType="begin"/>
      </w:r>
      <w:r w:rsidR="00F65383">
        <w:instrText xml:space="preserve"> SEQ Figure \* ARABIC </w:instrText>
      </w:r>
      <w:r w:rsidR="00F65383">
        <w:fldChar w:fldCharType="separate"/>
      </w:r>
      <w:r w:rsidR="006E71A5">
        <w:rPr>
          <w:noProof/>
        </w:rPr>
        <w:t>14</w:t>
      </w:r>
      <w:r w:rsidR="00F65383">
        <w:rPr>
          <w:noProof/>
        </w:rPr>
        <w:fldChar w:fldCharType="end"/>
      </w:r>
      <w:r>
        <w:t xml:space="preserve">: Best way to </w:t>
      </w:r>
      <w:r w:rsidR="008E75F5">
        <w:t>C</w:t>
      </w:r>
      <w:r>
        <w:t>ontact</w:t>
      </w:r>
      <w:bookmarkEnd w:id="62"/>
    </w:p>
    <w:p w14:paraId="3EF6ABCE" w14:textId="77777777" w:rsidR="003A1405" w:rsidRPr="006574B5" w:rsidRDefault="003A1405" w:rsidP="00862F64">
      <w:pPr>
        <w:pStyle w:val="Heading2"/>
      </w:pPr>
      <w:bookmarkStart w:id="63" w:name="_Toc284252643"/>
      <w:bookmarkStart w:id="64" w:name="_Toc395710968"/>
      <w:bookmarkStart w:id="65" w:name="_Toc406751501"/>
      <w:r w:rsidRPr="006574B5">
        <w:t>Veteran Info</w:t>
      </w:r>
      <w:bookmarkEnd w:id="63"/>
      <w:bookmarkEnd w:id="64"/>
      <w:bookmarkEnd w:id="65"/>
    </w:p>
    <w:p w14:paraId="1829C2B3" w14:textId="77777777" w:rsidR="003A1A62" w:rsidRPr="0063077C" w:rsidRDefault="00556906" w:rsidP="00A66050">
      <w:pPr>
        <w:pStyle w:val="BodyText"/>
        <w:ind w:left="297" w:hanging="297"/>
        <w:rPr>
          <w:szCs w:val="24"/>
        </w:rPr>
      </w:pPr>
      <w:r>
        <w:rPr>
          <w:szCs w:val="24"/>
        </w:rPr>
        <w:t xml:space="preserve">1.  </w:t>
      </w:r>
      <w:r w:rsidR="0085633D" w:rsidRPr="0063077C">
        <w:rPr>
          <w:szCs w:val="24"/>
        </w:rPr>
        <w:t>I</w:t>
      </w:r>
      <w:r w:rsidR="00CB3EDE" w:rsidRPr="0063077C">
        <w:rPr>
          <w:szCs w:val="24"/>
        </w:rPr>
        <w:t xml:space="preserve">f </w:t>
      </w:r>
      <w:r w:rsidR="0085633D" w:rsidRPr="0063077C">
        <w:rPr>
          <w:szCs w:val="24"/>
        </w:rPr>
        <w:t>the caller</w:t>
      </w:r>
      <w:r w:rsidR="00CB3EDE" w:rsidRPr="0063077C">
        <w:rPr>
          <w:szCs w:val="24"/>
        </w:rPr>
        <w:t xml:space="preserve"> is identified and selected</w:t>
      </w:r>
      <w:r w:rsidR="0085633D" w:rsidRPr="0063077C">
        <w:rPr>
          <w:szCs w:val="24"/>
        </w:rPr>
        <w:t xml:space="preserve"> in the </w:t>
      </w:r>
      <w:r w:rsidR="00D54B63">
        <w:rPr>
          <w:b/>
          <w:szCs w:val="24"/>
        </w:rPr>
        <w:t>Veteran</w:t>
      </w:r>
      <w:r w:rsidR="0085633D" w:rsidRPr="00F8470C">
        <w:rPr>
          <w:b/>
          <w:szCs w:val="24"/>
        </w:rPr>
        <w:t xml:space="preserve"> Lo</w:t>
      </w:r>
      <w:r w:rsidR="00D54B63">
        <w:rPr>
          <w:b/>
          <w:szCs w:val="24"/>
        </w:rPr>
        <w:t>ok</w:t>
      </w:r>
      <w:r w:rsidR="0085633D" w:rsidRPr="00F8470C">
        <w:rPr>
          <w:b/>
          <w:szCs w:val="24"/>
        </w:rPr>
        <w:t xml:space="preserve"> Up</w:t>
      </w:r>
      <w:r w:rsidR="0085633D" w:rsidRPr="0063077C">
        <w:rPr>
          <w:szCs w:val="24"/>
        </w:rPr>
        <w:t xml:space="preserve"> section</w:t>
      </w:r>
      <w:r w:rsidR="000F413F" w:rsidRPr="0063077C">
        <w:rPr>
          <w:szCs w:val="24"/>
        </w:rPr>
        <w:t>,</w:t>
      </w:r>
      <w:r w:rsidR="00CB3EDE" w:rsidRPr="0063077C">
        <w:rPr>
          <w:szCs w:val="24"/>
        </w:rPr>
        <w:t xml:space="preserve"> the </w:t>
      </w:r>
      <w:r w:rsidR="007A1972">
        <w:rPr>
          <w:b/>
          <w:szCs w:val="24"/>
        </w:rPr>
        <w:t>Veteran</w:t>
      </w:r>
      <w:r w:rsidR="00CB3EDE" w:rsidRPr="0063077C">
        <w:rPr>
          <w:b/>
          <w:szCs w:val="24"/>
        </w:rPr>
        <w:t xml:space="preserve"> Name, SSN</w:t>
      </w:r>
      <w:r w:rsidR="00D5168A" w:rsidRPr="0063077C">
        <w:rPr>
          <w:szCs w:val="24"/>
        </w:rPr>
        <w:t>,</w:t>
      </w:r>
      <w:r w:rsidR="00CB3EDE" w:rsidRPr="0063077C">
        <w:rPr>
          <w:szCs w:val="24"/>
        </w:rPr>
        <w:t xml:space="preserve"> </w:t>
      </w:r>
      <w:r w:rsidR="00CB3EDE" w:rsidRPr="0063077C">
        <w:rPr>
          <w:b/>
          <w:szCs w:val="24"/>
        </w:rPr>
        <w:t>Age</w:t>
      </w:r>
      <w:r w:rsidR="00D5168A" w:rsidRPr="0063077C">
        <w:rPr>
          <w:b/>
          <w:szCs w:val="24"/>
        </w:rPr>
        <w:t>, Gender, Is Veteran, Active Duty, and</w:t>
      </w:r>
      <w:r w:rsidR="00CB3EDE" w:rsidRPr="0063077C">
        <w:rPr>
          <w:szCs w:val="24"/>
        </w:rPr>
        <w:t xml:space="preserve"> </w:t>
      </w:r>
      <w:r w:rsidR="00D5168A" w:rsidRPr="0063077C">
        <w:rPr>
          <w:b/>
          <w:szCs w:val="24"/>
        </w:rPr>
        <w:t xml:space="preserve">Veteran Status </w:t>
      </w:r>
      <w:r w:rsidR="00CB3EDE" w:rsidRPr="0063077C">
        <w:rPr>
          <w:szCs w:val="24"/>
        </w:rPr>
        <w:t xml:space="preserve">will </w:t>
      </w:r>
      <w:r w:rsidR="00F8470C">
        <w:rPr>
          <w:szCs w:val="24"/>
        </w:rPr>
        <w:t xml:space="preserve">be </w:t>
      </w:r>
      <w:r w:rsidR="00CB3EDE" w:rsidRPr="0063077C">
        <w:rPr>
          <w:szCs w:val="24"/>
        </w:rPr>
        <w:t>automatically</w:t>
      </w:r>
      <w:r w:rsidR="00F8470C">
        <w:rPr>
          <w:szCs w:val="24"/>
        </w:rPr>
        <w:t xml:space="preserve"> </w:t>
      </w:r>
      <w:r w:rsidR="0085633D" w:rsidRPr="0063077C">
        <w:rPr>
          <w:szCs w:val="24"/>
        </w:rPr>
        <w:t>populated.</w:t>
      </w:r>
    </w:p>
    <w:p w14:paraId="151EFDBC" w14:textId="77777777" w:rsidR="003A1A62" w:rsidRPr="00F8470C" w:rsidRDefault="00556906" w:rsidP="00A66050">
      <w:pPr>
        <w:pStyle w:val="BodyText"/>
        <w:ind w:left="297" w:hanging="297"/>
        <w:rPr>
          <w:i/>
          <w:szCs w:val="24"/>
        </w:rPr>
      </w:pPr>
      <w:r>
        <w:rPr>
          <w:szCs w:val="24"/>
        </w:rPr>
        <w:t xml:space="preserve">2.  </w:t>
      </w:r>
      <w:r w:rsidR="00CB3EDE" w:rsidRPr="0063077C">
        <w:rPr>
          <w:szCs w:val="24"/>
        </w:rPr>
        <w:t xml:space="preserve">If the </w:t>
      </w:r>
      <w:r w:rsidR="0085633D" w:rsidRPr="0063077C">
        <w:rPr>
          <w:szCs w:val="24"/>
        </w:rPr>
        <w:t xml:space="preserve">caller was not identified in the </w:t>
      </w:r>
      <w:r w:rsidR="0085633D" w:rsidRPr="00F8470C">
        <w:rPr>
          <w:b/>
          <w:szCs w:val="24"/>
        </w:rPr>
        <w:t>Look Up</w:t>
      </w:r>
      <w:r w:rsidR="0085633D" w:rsidRPr="0063077C">
        <w:rPr>
          <w:szCs w:val="24"/>
        </w:rPr>
        <w:t xml:space="preserve"> section</w:t>
      </w:r>
      <w:r w:rsidR="000F413F" w:rsidRPr="0063077C">
        <w:rPr>
          <w:szCs w:val="24"/>
        </w:rPr>
        <w:t>,</w:t>
      </w:r>
      <w:r w:rsidR="00CB3EDE" w:rsidRPr="0063077C">
        <w:rPr>
          <w:szCs w:val="24"/>
        </w:rPr>
        <w:t xml:space="preserve"> the information will need to be obtained and entered manually.  </w:t>
      </w:r>
      <w:r w:rsidR="00143406" w:rsidRPr="00143406">
        <w:rPr>
          <w:b/>
          <w:szCs w:val="24"/>
        </w:rPr>
        <w:t>**</w:t>
      </w:r>
      <w:r w:rsidR="001D0979" w:rsidRPr="00143406">
        <w:rPr>
          <w:b/>
          <w:i/>
          <w:szCs w:val="24"/>
        </w:rPr>
        <w:t xml:space="preserve">Note:  </w:t>
      </w:r>
      <w:r w:rsidR="00520123" w:rsidRPr="00143406">
        <w:rPr>
          <w:b/>
          <w:i/>
          <w:szCs w:val="24"/>
        </w:rPr>
        <w:t>This will occur when the V</w:t>
      </w:r>
      <w:r w:rsidR="00CB3EDE" w:rsidRPr="00143406">
        <w:rPr>
          <w:b/>
          <w:i/>
          <w:szCs w:val="24"/>
        </w:rPr>
        <w:t>eteran is not enrolled or registered with the VA</w:t>
      </w:r>
      <w:r w:rsidR="001D0979" w:rsidRPr="00143406">
        <w:rPr>
          <w:b/>
          <w:i/>
          <w:szCs w:val="24"/>
        </w:rPr>
        <w:t>.</w:t>
      </w:r>
    </w:p>
    <w:p w14:paraId="60F8CB52" w14:textId="77777777" w:rsidR="003A1A62" w:rsidRPr="0063077C" w:rsidRDefault="00556906" w:rsidP="00A66050">
      <w:pPr>
        <w:pStyle w:val="BodyText"/>
        <w:ind w:left="297" w:hanging="297"/>
        <w:rPr>
          <w:szCs w:val="24"/>
        </w:rPr>
      </w:pPr>
      <w:r>
        <w:rPr>
          <w:szCs w:val="24"/>
        </w:rPr>
        <w:lastRenderedPageBreak/>
        <w:t xml:space="preserve">3.  </w:t>
      </w:r>
      <w:r w:rsidR="00CB3EDE" w:rsidRPr="0063077C">
        <w:rPr>
          <w:szCs w:val="24"/>
        </w:rPr>
        <w:t>If the patient refuse</w:t>
      </w:r>
      <w:r w:rsidR="00F8470C">
        <w:rPr>
          <w:szCs w:val="24"/>
        </w:rPr>
        <w:t>s</w:t>
      </w:r>
      <w:r w:rsidR="00CB3EDE" w:rsidRPr="0063077C">
        <w:rPr>
          <w:szCs w:val="24"/>
        </w:rPr>
        <w:t xml:space="preserve"> to give a</w:t>
      </w:r>
      <w:r w:rsidR="00DE605E">
        <w:rPr>
          <w:szCs w:val="24"/>
        </w:rPr>
        <w:t xml:space="preserve"> </w:t>
      </w:r>
      <w:r w:rsidR="00CB3EDE" w:rsidRPr="0063077C">
        <w:rPr>
          <w:szCs w:val="24"/>
        </w:rPr>
        <w:t>name</w:t>
      </w:r>
      <w:r w:rsidR="003A1A62" w:rsidRPr="0063077C">
        <w:rPr>
          <w:szCs w:val="24"/>
        </w:rPr>
        <w:t>,</w:t>
      </w:r>
      <w:r w:rsidR="00CB3EDE" w:rsidRPr="0063077C">
        <w:rPr>
          <w:szCs w:val="24"/>
        </w:rPr>
        <w:t xml:space="preserve"> </w:t>
      </w:r>
      <w:r w:rsidR="003A1A62" w:rsidRPr="0063077C">
        <w:rPr>
          <w:szCs w:val="24"/>
        </w:rPr>
        <w:t>you must</w:t>
      </w:r>
      <w:r w:rsidR="00CB3EDE" w:rsidRPr="0063077C">
        <w:rPr>
          <w:b/>
          <w:szCs w:val="24"/>
        </w:rPr>
        <w:t xml:space="preserve"> </w:t>
      </w:r>
      <w:r w:rsidR="000F413F" w:rsidRPr="0063077C">
        <w:rPr>
          <w:szCs w:val="24"/>
        </w:rPr>
        <w:t>c</w:t>
      </w:r>
      <w:r w:rsidR="00CB3EDE" w:rsidRPr="0063077C">
        <w:rPr>
          <w:szCs w:val="24"/>
        </w:rPr>
        <w:t>heck</w:t>
      </w:r>
      <w:r w:rsidR="00CB3EDE" w:rsidRPr="0063077C">
        <w:rPr>
          <w:b/>
          <w:szCs w:val="24"/>
        </w:rPr>
        <w:t xml:space="preserve"> Anonymous</w:t>
      </w:r>
      <w:r w:rsidR="00CB3EDE" w:rsidRPr="0063077C">
        <w:rPr>
          <w:szCs w:val="24"/>
        </w:rPr>
        <w:t>.</w:t>
      </w:r>
    </w:p>
    <w:p w14:paraId="439CE134" w14:textId="77777777" w:rsidR="001D0979" w:rsidRPr="0063077C" w:rsidRDefault="00556906" w:rsidP="00A66050">
      <w:pPr>
        <w:pStyle w:val="BodyText"/>
        <w:ind w:left="297" w:hanging="297"/>
        <w:rPr>
          <w:b/>
          <w:szCs w:val="24"/>
        </w:rPr>
      </w:pPr>
      <w:r>
        <w:rPr>
          <w:szCs w:val="24"/>
        </w:rPr>
        <w:t xml:space="preserve">4.  </w:t>
      </w:r>
      <w:r w:rsidR="00F8470C" w:rsidRPr="00F8470C">
        <w:rPr>
          <w:szCs w:val="24"/>
        </w:rPr>
        <w:t>The</w:t>
      </w:r>
      <w:r w:rsidR="00F8470C">
        <w:rPr>
          <w:b/>
          <w:szCs w:val="24"/>
        </w:rPr>
        <w:t xml:space="preserve"> </w:t>
      </w:r>
      <w:r w:rsidR="00CB3EDE" w:rsidRPr="0063077C">
        <w:rPr>
          <w:b/>
          <w:szCs w:val="24"/>
        </w:rPr>
        <w:t>Gender</w:t>
      </w:r>
      <w:r w:rsidR="00CB3EDE" w:rsidRPr="0063077C">
        <w:rPr>
          <w:szCs w:val="24"/>
        </w:rPr>
        <w:t xml:space="preserve"> </w:t>
      </w:r>
      <w:r w:rsidR="00F8470C">
        <w:rPr>
          <w:szCs w:val="24"/>
        </w:rPr>
        <w:t xml:space="preserve">field </w:t>
      </w:r>
      <w:r w:rsidR="00CB3EDE" w:rsidRPr="0063077C">
        <w:rPr>
          <w:szCs w:val="24"/>
        </w:rPr>
        <w:t>is a drop</w:t>
      </w:r>
      <w:r w:rsidR="003A1A62" w:rsidRPr="0063077C">
        <w:rPr>
          <w:szCs w:val="24"/>
        </w:rPr>
        <w:t>-</w:t>
      </w:r>
      <w:r w:rsidR="00CB3EDE" w:rsidRPr="0063077C">
        <w:rPr>
          <w:szCs w:val="24"/>
        </w:rPr>
        <w:t xml:space="preserve">down </w:t>
      </w:r>
      <w:r w:rsidR="003A1A62" w:rsidRPr="0063077C">
        <w:rPr>
          <w:szCs w:val="24"/>
        </w:rPr>
        <w:t xml:space="preserve">box </w:t>
      </w:r>
      <w:r w:rsidR="00CB3EDE" w:rsidRPr="0063077C">
        <w:rPr>
          <w:szCs w:val="24"/>
        </w:rPr>
        <w:t xml:space="preserve">with a default of </w:t>
      </w:r>
      <w:r w:rsidR="00CB3EDE" w:rsidRPr="0063077C">
        <w:rPr>
          <w:b/>
          <w:szCs w:val="24"/>
        </w:rPr>
        <w:t xml:space="preserve">Unable to Determine, </w:t>
      </w:r>
      <w:r w:rsidR="009B7192" w:rsidRPr="0063077C">
        <w:rPr>
          <w:szCs w:val="24"/>
        </w:rPr>
        <w:t>or a</w:t>
      </w:r>
      <w:r w:rsidR="00C543ED" w:rsidRPr="0063077C">
        <w:rPr>
          <w:szCs w:val="24"/>
        </w:rPr>
        <w:t xml:space="preserve"> choice of</w:t>
      </w:r>
      <w:r w:rsidR="00C543ED" w:rsidRPr="0063077C">
        <w:rPr>
          <w:b/>
          <w:szCs w:val="24"/>
        </w:rPr>
        <w:t xml:space="preserve"> </w:t>
      </w:r>
      <w:r w:rsidR="00CB3EDE" w:rsidRPr="0063077C">
        <w:rPr>
          <w:b/>
          <w:szCs w:val="24"/>
        </w:rPr>
        <w:t>Male or Female</w:t>
      </w:r>
      <w:r w:rsidR="00C543ED" w:rsidRPr="0063077C">
        <w:rPr>
          <w:b/>
          <w:szCs w:val="24"/>
        </w:rPr>
        <w:t>.</w:t>
      </w:r>
    </w:p>
    <w:p w14:paraId="74786E9D" w14:textId="77777777" w:rsidR="003A1A62" w:rsidRPr="0063077C" w:rsidRDefault="00556906" w:rsidP="00A66050">
      <w:pPr>
        <w:pStyle w:val="BodyText"/>
        <w:ind w:left="297" w:hanging="297"/>
        <w:rPr>
          <w:b/>
          <w:szCs w:val="24"/>
        </w:rPr>
      </w:pPr>
      <w:r>
        <w:rPr>
          <w:szCs w:val="24"/>
        </w:rPr>
        <w:t xml:space="preserve">5. </w:t>
      </w:r>
      <w:r w:rsidR="00F8470C">
        <w:rPr>
          <w:szCs w:val="24"/>
        </w:rPr>
        <w:t xml:space="preserve">The </w:t>
      </w:r>
      <w:r w:rsidR="00C543ED" w:rsidRPr="0063077C">
        <w:rPr>
          <w:b/>
          <w:szCs w:val="24"/>
        </w:rPr>
        <w:t xml:space="preserve">Is </w:t>
      </w:r>
      <w:r w:rsidR="00051F58" w:rsidRPr="0063077C">
        <w:rPr>
          <w:b/>
          <w:szCs w:val="24"/>
        </w:rPr>
        <w:t>Veteran</w:t>
      </w:r>
      <w:r w:rsidR="00C543ED" w:rsidRPr="0063077C">
        <w:rPr>
          <w:b/>
          <w:szCs w:val="24"/>
        </w:rPr>
        <w:t xml:space="preserve"> </w:t>
      </w:r>
      <w:r w:rsidR="00C543ED" w:rsidRPr="0063077C">
        <w:rPr>
          <w:szCs w:val="24"/>
        </w:rPr>
        <w:t>and</w:t>
      </w:r>
      <w:r w:rsidR="00C543ED" w:rsidRPr="0063077C">
        <w:rPr>
          <w:b/>
          <w:szCs w:val="24"/>
        </w:rPr>
        <w:t xml:space="preserve"> Active Duty</w:t>
      </w:r>
      <w:r w:rsidR="00F8470C">
        <w:rPr>
          <w:b/>
          <w:szCs w:val="24"/>
        </w:rPr>
        <w:t xml:space="preserve"> </w:t>
      </w:r>
      <w:r w:rsidR="00F8470C" w:rsidRPr="00F8470C">
        <w:rPr>
          <w:szCs w:val="24"/>
        </w:rPr>
        <w:t>fields</w:t>
      </w:r>
      <w:r w:rsidR="00F8470C">
        <w:rPr>
          <w:b/>
          <w:szCs w:val="24"/>
        </w:rPr>
        <w:t xml:space="preserve"> </w:t>
      </w:r>
      <w:r w:rsidR="00C543ED" w:rsidRPr="0063077C">
        <w:rPr>
          <w:szCs w:val="24"/>
        </w:rPr>
        <w:t>are drop</w:t>
      </w:r>
      <w:r w:rsidR="003A1A62" w:rsidRPr="0063077C">
        <w:rPr>
          <w:szCs w:val="24"/>
        </w:rPr>
        <w:t>-</w:t>
      </w:r>
      <w:r w:rsidR="00C543ED" w:rsidRPr="0063077C">
        <w:rPr>
          <w:szCs w:val="24"/>
        </w:rPr>
        <w:t xml:space="preserve">downs </w:t>
      </w:r>
      <w:r w:rsidR="003A1A62" w:rsidRPr="0063077C">
        <w:rPr>
          <w:szCs w:val="24"/>
        </w:rPr>
        <w:t xml:space="preserve">boxes </w:t>
      </w:r>
      <w:r w:rsidR="00C543ED" w:rsidRPr="0063077C">
        <w:rPr>
          <w:szCs w:val="24"/>
        </w:rPr>
        <w:t>with</w:t>
      </w:r>
      <w:r w:rsidR="00C543ED" w:rsidRPr="0063077C">
        <w:rPr>
          <w:b/>
          <w:szCs w:val="24"/>
        </w:rPr>
        <w:t xml:space="preserve"> </w:t>
      </w:r>
      <w:r w:rsidR="001D0979" w:rsidRPr="00F8470C">
        <w:rPr>
          <w:szCs w:val="24"/>
        </w:rPr>
        <w:t>selections of</w:t>
      </w:r>
      <w:r w:rsidR="001D0979" w:rsidRPr="0063077C">
        <w:rPr>
          <w:b/>
          <w:szCs w:val="24"/>
        </w:rPr>
        <w:t xml:space="preserve"> </w:t>
      </w:r>
      <w:r w:rsidR="00C543ED" w:rsidRPr="0063077C">
        <w:rPr>
          <w:b/>
          <w:szCs w:val="24"/>
        </w:rPr>
        <w:t>Yes, No</w:t>
      </w:r>
      <w:r w:rsidR="000F413F" w:rsidRPr="0063077C">
        <w:rPr>
          <w:b/>
          <w:szCs w:val="24"/>
        </w:rPr>
        <w:t>,</w:t>
      </w:r>
      <w:r w:rsidR="00C543ED" w:rsidRPr="0063077C">
        <w:rPr>
          <w:b/>
          <w:szCs w:val="24"/>
        </w:rPr>
        <w:t xml:space="preserve"> or Refuse to Answer</w:t>
      </w:r>
    </w:p>
    <w:p w14:paraId="4B387E5C" w14:textId="77777777" w:rsidR="00FA7AEC" w:rsidRDefault="00556906" w:rsidP="00FA7AEC">
      <w:pPr>
        <w:pStyle w:val="BodyText"/>
        <w:spacing w:before="0" w:beforeAutospacing="0" w:after="0" w:afterAutospacing="0"/>
        <w:ind w:left="297" w:hanging="297"/>
        <w:rPr>
          <w:szCs w:val="24"/>
        </w:rPr>
      </w:pPr>
      <w:r>
        <w:rPr>
          <w:szCs w:val="24"/>
        </w:rPr>
        <w:t xml:space="preserve">6.  </w:t>
      </w:r>
      <w:r w:rsidR="00F8470C" w:rsidRPr="00F8470C">
        <w:rPr>
          <w:szCs w:val="24"/>
        </w:rPr>
        <w:t>The</w:t>
      </w:r>
      <w:r w:rsidR="00F8470C">
        <w:rPr>
          <w:b/>
          <w:szCs w:val="24"/>
        </w:rPr>
        <w:t xml:space="preserve"> </w:t>
      </w:r>
      <w:r w:rsidR="00C543ED" w:rsidRPr="0063077C">
        <w:rPr>
          <w:b/>
          <w:szCs w:val="24"/>
        </w:rPr>
        <w:t>Veteran Status</w:t>
      </w:r>
      <w:r w:rsidR="00F8470C">
        <w:rPr>
          <w:b/>
          <w:szCs w:val="24"/>
        </w:rPr>
        <w:t xml:space="preserve"> </w:t>
      </w:r>
      <w:r w:rsidR="00F8470C" w:rsidRPr="00F8470C">
        <w:rPr>
          <w:szCs w:val="24"/>
        </w:rPr>
        <w:t>field</w:t>
      </w:r>
      <w:r w:rsidR="00C543ED" w:rsidRPr="0063077C">
        <w:rPr>
          <w:b/>
          <w:szCs w:val="24"/>
        </w:rPr>
        <w:t xml:space="preserve"> </w:t>
      </w:r>
      <w:r w:rsidR="001D0979" w:rsidRPr="0063077C">
        <w:rPr>
          <w:szCs w:val="24"/>
        </w:rPr>
        <w:t xml:space="preserve">has a </w:t>
      </w:r>
      <w:r w:rsidR="00C543ED" w:rsidRPr="0063077C">
        <w:rPr>
          <w:szCs w:val="24"/>
        </w:rPr>
        <w:t>default of</w:t>
      </w:r>
      <w:r w:rsidR="00C543ED" w:rsidRPr="0063077C">
        <w:rPr>
          <w:b/>
          <w:szCs w:val="24"/>
        </w:rPr>
        <w:t xml:space="preserve"> Unknown</w:t>
      </w:r>
      <w:r w:rsidR="00FA7AEC">
        <w:rPr>
          <w:b/>
          <w:szCs w:val="24"/>
        </w:rPr>
        <w:t xml:space="preserve"> </w:t>
      </w:r>
      <w:r w:rsidR="00FA7AEC">
        <w:rPr>
          <w:szCs w:val="24"/>
        </w:rPr>
        <w:t>with additional choices of:</w:t>
      </w:r>
    </w:p>
    <w:p w14:paraId="51547D0B" w14:textId="77777777" w:rsidR="00FA7AEC" w:rsidRDefault="00C543ED" w:rsidP="00FA7AEC">
      <w:pPr>
        <w:pStyle w:val="BodyText"/>
        <w:numPr>
          <w:ilvl w:val="0"/>
          <w:numId w:val="40"/>
        </w:numPr>
        <w:spacing w:before="0" w:beforeAutospacing="0" w:after="0" w:afterAutospacing="0"/>
        <w:rPr>
          <w:b/>
          <w:szCs w:val="24"/>
        </w:rPr>
      </w:pPr>
      <w:r w:rsidRPr="0063077C">
        <w:rPr>
          <w:b/>
          <w:szCs w:val="24"/>
        </w:rPr>
        <w:t>Not Register</w:t>
      </w:r>
      <w:r w:rsidR="000C2E90" w:rsidRPr="0063077C">
        <w:rPr>
          <w:b/>
          <w:szCs w:val="24"/>
        </w:rPr>
        <w:t>ed</w:t>
      </w:r>
    </w:p>
    <w:p w14:paraId="314DDEDF" w14:textId="77777777" w:rsidR="00FA7AEC" w:rsidRPr="00781302" w:rsidRDefault="00C543ED" w:rsidP="00781302">
      <w:pPr>
        <w:pStyle w:val="BodyText"/>
        <w:numPr>
          <w:ilvl w:val="0"/>
          <w:numId w:val="40"/>
        </w:numPr>
        <w:spacing w:before="0" w:beforeAutospacing="0" w:after="0" w:afterAutospacing="0"/>
        <w:rPr>
          <w:b/>
          <w:szCs w:val="24"/>
        </w:rPr>
      </w:pPr>
      <w:r w:rsidRPr="00781302">
        <w:rPr>
          <w:b/>
          <w:szCs w:val="24"/>
        </w:rPr>
        <w:t>Register</w:t>
      </w:r>
      <w:r w:rsidR="000F451C" w:rsidRPr="00781302">
        <w:rPr>
          <w:b/>
          <w:szCs w:val="24"/>
        </w:rPr>
        <w:t>ed</w:t>
      </w:r>
      <w:r w:rsidR="00781302" w:rsidRPr="00781302">
        <w:rPr>
          <w:b/>
          <w:szCs w:val="24"/>
        </w:rPr>
        <w:t xml:space="preserve">, </w:t>
      </w:r>
      <w:r w:rsidR="00781302">
        <w:rPr>
          <w:b/>
          <w:szCs w:val="24"/>
        </w:rPr>
        <w:t>Not Enrolled</w:t>
      </w:r>
    </w:p>
    <w:p w14:paraId="136BDC9E" w14:textId="77777777" w:rsidR="00FA7AEC" w:rsidRDefault="00FA7AEC" w:rsidP="00FA7AEC">
      <w:pPr>
        <w:pStyle w:val="BodyText"/>
        <w:numPr>
          <w:ilvl w:val="0"/>
          <w:numId w:val="40"/>
        </w:numPr>
        <w:spacing w:before="0" w:beforeAutospacing="0" w:after="0" w:afterAutospacing="0"/>
        <w:rPr>
          <w:b/>
          <w:szCs w:val="24"/>
        </w:rPr>
      </w:pPr>
      <w:r>
        <w:rPr>
          <w:b/>
          <w:szCs w:val="24"/>
        </w:rPr>
        <w:t>Enrolled</w:t>
      </w:r>
      <w:r w:rsidR="00781302">
        <w:rPr>
          <w:b/>
          <w:szCs w:val="24"/>
        </w:rPr>
        <w:t>,</w:t>
      </w:r>
      <w:r>
        <w:rPr>
          <w:b/>
          <w:szCs w:val="24"/>
        </w:rPr>
        <w:t xml:space="preserve"> </w:t>
      </w:r>
      <w:r w:rsidR="00C543ED" w:rsidRPr="0063077C">
        <w:rPr>
          <w:b/>
          <w:szCs w:val="24"/>
        </w:rPr>
        <w:t>No Service received from VA</w:t>
      </w:r>
    </w:p>
    <w:p w14:paraId="2BFB5771" w14:textId="77777777" w:rsidR="00FA7AEC" w:rsidRDefault="00C543ED" w:rsidP="00FA7AEC">
      <w:pPr>
        <w:pStyle w:val="BodyText"/>
        <w:numPr>
          <w:ilvl w:val="0"/>
          <w:numId w:val="40"/>
        </w:numPr>
        <w:spacing w:before="0" w:beforeAutospacing="0" w:after="0" w:afterAutospacing="0"/>
        <w:rPr>
          <w:b/>
          <w:szCs w:val="24"/>
        </w:rPr>
      </w:pPr>
      <w:r w:rsidRPr="0063077C">
        <w:rPr>
          <w:b/>
          <w:szCs w:val="24"/>
        </w:rPr>
        <w:t>Enrolled</w:t>
      </w:r>
      <w:r w:rsidR="00781302">
        <w:rPr>
          <w:b/>
          <w:szCs w:val="24"/>
        </w:rPr>
        <w:t>,</w:t>
      </w:r>
      <w:r w:rsidRPr="0063077C">
        <w:rPr>
          <w:b/>
          <w:szCs w:val="24"/>
        </w:rPr>
        <w:t xml:space="preserve"> Receives Services</w:t>
      </w:r>
    </w:p>
    <w:p w14:paraId="64564CCF" w14:textId="77777777" w:rsidR="00F8470C" w:rsidRPr="0063077C" w:rsidRDefault="00FA7AEC" w:rsidP="00FA7AEC">
      <w:pPr>
        <w:pStyle w:val="BodyText"/>
        <w:numPr>
          <w:ilvl w:val="0"/>
          <w:numId w:val="40"/>
        </w:numPr>
        <w:spacing w:before="0" w:beforeAutospacing="0" w:after="0" w:afterAutospacing="0"/>
        <w:rPr>
          <w:b/>
          <w:szCs w:val="24"/>
        </w:rPr>
      </w:pPr>
      <w:r>
        <w:rPr>
          <w:b/>
          <w:szCs w:val="24"/>
        </w:rPr>
        <w:t>C</w:t>
      </w:r>
      <w:r w:rsidR="003B5778">
        <w:rPr>
          <w:b/>
          <w:szCs w:val="24"/>
        </w:rPr>
        <w:t>aller Would Not Say</w:t>
      </w:r>
    </w:p>
    <w:p w14:paraId="5DCD9B55" w14:textId="77777777" w:rsidR="003A1A62" w:rsidRDefault="00F8470C" w:rsidP="00FA7AEC">
      <w:pPr>
        <w:pStyle w:val="BodyText"/>
        <w:spacing w:before="0" w:beforeAutospacing="0" w:after="0" w:afterAutospacing="0"/>
        <w:ind w:left="0"/>
        <w:rPr>
          <w:b/>
          <w:szCs w:val="24"/>
        </w:rPr>
      </w:pPr>
      <w:r>
        <w:rPr>
          <w:szCs w:val="24"/>
        </w:rPr>
        <w:t xml:space="preserve"> </w:t>
      </w:r>
      <w:r w:rsidR="00556906">
        <w:rPr>
          <w:szCs w:val="24"/>
        </w:rPr>
        <w:t xml:space="preserve">7.  </w:t>
      </w:r>
      <w:r w:rsidR="009B7192" w:rsidRPr="0063077C">
        <w:rPr>
          <w:b/>
          <w:szCs w:val="24"/>
        </w:rPr>
        <w:t xml:space="preserve">Nearest Facility to Patient </w:t>
      </w:r>
      <w:r w:rsidR="007D54F4">
        <w:rPr>
          <w:b/>
          <w:szCs w:val="24"/>
        </w:rPr>
        <w:t>*</w:t>
      </w:r>
      <w:r w:rsidR="009B7192" w:rsidRPr="0063077C">
        <w:rPr>
          <w:b/>
          <w:szCs w:val="24"/>
        </w:rPr>
        <w:t xml:space="preserve"> </w:t>
      </w:r>
    </w:p>
    <w:p w14:paraId="33CCE891" w14:textId="77777777" w:rsidR="003A1A62" w:rsidRDefault="000D6402" w:rsidP="00FA7AEC">
      <w:pPr>
        <w:pStyle w:val="BodyText"/>
        <w:spacing w:before="0" w:beforeAutospacing="0" w:after="0" w:afterAutospacing="0"/>
        <w:ind w:left="720"/>
        <w:rPr>
          <w:szCs w:val="24"/>
        </w:rPr>
      </w:pPr>
      <w:r>
        <w:rPr>
          <w:szCs w:val="24"/>
        </w:rPr>
        <w:t>a. Click</w:t>
      </w:r>
      <w:r w:rsidR="009B7192" w:rsidRPr="0063077C">
        <w:rPr>
          <w:szCs w:val="24"/>
        </w:rPr>
        <w:t xml:space="preserve"> </w:t>
      </w:r>
      <w:r w:rsidRPr="000D6402">
        <w:rPr>
          <w:b/>
          <w:szCs w:val="24"/>
        </w:rPr>
        <w:t>Select Facility</w:t>
      </w:r>
      <w:r w:rsidR="008E75F5">
        <w:rPr>
          <w:b/>
          <w:szCs w:val="24"/>
        </w:rPr>
        <w:t>.</w:t>
      </w:r>
      <w:r>
        <w:rPr>
          <w:szCs w:val="24"/>
        </w:rPr>
        <w:t xml:space="preserve"> </w:t>
      </w:r>
      <w:r w:rsidR="008E75F5">
        <w:rPr>
          <w:szCs w:val="24"/>
        </w:rPr>
        <w:t>O</w:t>
      </w:r>
      <w:r>
        <w:rPr>
          <w:szCs w:val="24"/>
        </w:rPr>
        <w:t xml:space="preserve">nce you have identified the nearest facility in the </w:t>
      </w:r>
      <w:r w:rsidRPr="000D6402">
        <w:rPr>
          <w:b/>
          <w:szCs w:val="24"/>
        </w:rPr>
        <w:t>Web Facilities Finder</w:t>
      </w:r>
      <w:r>
        <w:rPr>
          <w:szCs w:val="24"/>
        </w:rPr>
        <w:t>, select the facilities. This list is in alphabetic order. Scroll through the list until you find the correct facility and click on it. It will then appear in the box.</w:t>
      </w:r>
      <w:r w:rsidR="007D54F4">
        <w:rPr>
          <w:szCs w:val="24"/>
        </w:rPr>
        <w:t xml:space="preserve">  Even though this is not a mandatory field this must be populated in order to submit a record.  </w:t>
      </w:r>
    </w:p>
    <w:p w14:paraId="5702D09A" w14:textId="77777777" w:rsidR="003003D8" w:rsidRPr="003003D8" w:rsidRDefault="00051F58" w:rsidP="00556906">
      <w:pPr>
        <w:pStyle w:val="BodyText"/>
        <w:ind w:left="720"/>
        <w:rPr>
          <w:b/>
          <w:szCs w:val="24"/>
        </w:rPr>
      </w:pPr>
      <w:r w:rsidRPr="003003D8">
        <w:rPr>
          <w:b/>
          <w:szCs w:val="24"/>
        </w:rPr>
        <w:t>**NOTE:  Select State &amp; Select City</w:t>
      </w:r>
      <w:r>
        <w:rPr>
          <w:b/>
          <w:szCs w:val="24"/>
        </w:rPr>
        <w:t xml:space="preserve"> options</w:t>
      </w:r>
      <w:r w:rsidRPr="003003D8">
        <w:rPr>
          <w:b/>
          <w:szCs w:val="24"/>
        </w:rPr>
        <w:t xml:space="preserve"> are not used in the application**</w:t>
      </w:r>
    </w:p>
    <w:p w14:paraId="22097A31" w14:textId="77777777" w:rsidR="00FB3A54" w:rsidRDefault="00F65383" w:rsidP="00556906">
      <w:pPr>
        <w:pStyle w:val="BodyText"/>
        <w:ind w:left="720"/>
        <w:rPr>
          <w:b/>
          <w:szCs w:val="24"/>
        </w:rPr>
      </w:pPr>
      <w:r>
        <w:rPr>
          <w:b/>
          <w:noProof/>
          <w:szCs w:val="24"/>
        </w:rPr>
        <w:pict w14:anchorId="32B6FD1C">
          <v:shape id="Picture 8" o:spid="_x0000_i1041" type="#_x0000_t75" style="width:386.9pt;height:171.55pt;visibility:visible">
            <v:imagedata r:id="rId36" o:title=""/>
          </v:shape>
        </w:pict>
      </w:r>
    </w:p>
    <w:p w14:paraId="60A15FE6" w14:textId="77777777" w:rsidR="008E75F5" w:rsidRDefault="008E75F5" w:rsidP="008E75F5">
      <w:pPr>
        <w:pStyle w:val="Caption"/>
        <w:rPr>
          <w:b/>
          <w:szCs w:val="24"/>
        </w:rPr>
      </w:pPr>
      <w:bookmarkStart w:id="66" w:name="_Toc406762389"/>
      <w:r>
        <w:t xml:space="preserve">Figure </w:t>
      </w:r>
      <w:r w:rsidR="00F65383">
        <w:fldChar w:fldCharType="begin"/>
      </w:r>
      <w:r w:rsidR="00F65383">
        <w:instrText xml:space="preserve"> SEQ Figure \* ARABIC </w:instrText>
      </w:r>
      <w:r w:rsidR="00F65383">
        <w:fldChar w:fldCharType="separate"/>
      </w:r>
      <w:r w:rsidR="006E71A5">
        <w:rPr>
          <w:noProof/>
        </w:rPr>
        <w:t>15</w:t>
      </w:r>
      <w:r w:rsidR="00F65383">
        <w:rPr>
          <w:noProof/>
        </w:rPr>
        <w:fldChar w:fldCharType="end"/>
      </w:r>
      <w:r>
        <w:t>: Veteran Info</w:t>
      </w:r>
      <w:bookmarkEnd w:id="66"/>
    </w:p>
    <w:p w14:paraId="29E8D9F1" w14:textId="77777777" w:rsidR="003A1405" w:rsidRPr="006574B5" w:rsidRDefault="003A1405" w:rsidP="00862F64">
      <w:pPr>
        <w:pStyle w:val="Heading2"/>
      </w:pPr>
      <w:bookmarkStart w:id="67" w:name="_Toc284252644"/>
      <w:bookmarkStart w:id="68" w:name="_Toc395710969"/>
      <w:bookmarkStart w:id="69" w:name="_Toc406751502"/>
      <w:r w:rsidRPr="006574B5">
        <w:t>Acute Care Risk Assessment</w:t>
      </w:r>
      <w:bookmarkEnd w:id="67"/>
      <w:bookmarkEnd w:id="68"/>
      <w:bookmarkEnd w:id="69"/>
    </w:p>
    <w:p w14:paraId="64FDAECB" w14:textId="77777777" w:rsidR="00D237A8" w:rsidRPr="0063077C" w:rsidRDefault="00221538" w:rsidP="00F8470C">
      <w:pPr>
        <w:pStyle w:val="CPRSH2Body"/>
        <w:ind w:left="0"/>
        <w:rPr>
          <w:rStyle w:val="BodyTextChar"/>
          <w:b/>
        </w:rPr>
      </w:pPr>
      <w:r w:rsidRPr="0063077C">
        <w:rPr>
          <w:rStyle w:val="CPRSH3BodyChar"/>
          <w:b/>
        </w:rPr>
        <w:t xml:space="preserve">What Prompted the </w:t>
      </w:r>
      <w:r w:rsidR="009B5CFE" w:rsidRPr="0063077C">
        <w:rPr>
          <w:rStyle w:val="CPRSH3BodyChar"/>
          <w:b/>
        </w:rPr>
        <w:t>Cal</w:t>
      </w:r>
      <w:r w:rsidR="009B5CFE" w:rsidRPr="0063077C">
        <w:rPr>
          <w:rStyle w:val="BodyTextChar"/>
          <w:b/>
        </w:rPr>
        <w:t>l?</w:t>
      </w:r>
    </w:p>
    <w:p w14:paraId="73277D15" w14:textId="77777777" w:rsidR="00B314ED" w:rsidRDefault="001D0979" w:rsidP="00F8470C">
      <w:pPr>
        <w:pStyle w:val="CPRSH2Body"/>
        <w:ind w:left="0"/>
        <w:rPr>
          <w:sz w:val="24"/>
        </w:rPr>
      </w:pPr>
      <w:r w:rsidRPr="0063077C">
        <w:rPr>
          <w:sz w:val="24"/>
        </w:rPr>
        <w:t xml:space="preserve">Select the </w:t>
      </w:r>
      <w:r w:rsidR="00221538" w:rsidRPr="0063077C">
        <w:rPr>
          <w:sz w:val="24"/>
        </w:rPr>
        <w:t>box</w:t>
      </w:r>
      <w:r w:rsidRPr="0063077C">
        <w:rPr>
          <w:sz w:val="24"/>
        </w:rPr>
        <w:t xml:space="preserve"> that is most appropriate. More than one box may be selected. Remember, this is a </w:t>
      </w:r>
      <w:r w:rsidR="00676211" w:rsidRPr="00676211">
        <w:rPr>
          <w:color w:val="FF0000"/>
          <w:sz w:val="24"/>
        </w:rPr>
        <w:t>*</w:t>
      </w:r>
      <w:r w:rsidRPr="0063077C">
        <w:rPr>
          <w:sz w:val="24"/>
        </w:rPr>
        <w:t>mandatory field.</w:t>
      </w:r>
      <w:r w:rsidR="003003D8">
        <w:rPr>
          <w:sz w:val="24"/>
        </w:rPr>
        <w:t xml:space="preserve">  </w:t>
      </w:r>
      <w:r w:rsidR="00051F58">
        <w:rPr>
          <w:sz w:val="24"/>
        </w:rPr>
        <w:t>Choices</w:t>
      </w:r>
      <w:r w:rsidR="003003D8">
        <w:rPr>
          <w:sz w:val="24"/>
        </w:rPr>
        <w:t xml:space="preserve"> that may be checked are:</w:t>
      </w:r>
    </w:p>
    <w:p w14:paraId="4CF67894" w14:textId="77777777" w:rsidR="003003D8" w:rsidRPr="003003D8" w:rsidRDefault="003003D8" w:rsidP="00684A30">
      <w:pPr>
        <w:numPr>
          <w:ilvl w:val="0"/>
          <w:numId w:val="34"/>
        </w:numPr>
      </w:pPr>
      <w:r>
        <w:rPr>
          <w:rFonts w:ascii="Times New Roman" w:hAnsi="Times New Roman"/>
          <w:sz w:val="24"/>
          <w:szCs w:val="24"/>
        </w:rPr>
        <w:t>Substance Use / Addiction</w:t>
      </w:r>
    </w:p>
    <w:p w14:paraId="267C999D" w14:textId="77777777" w:rsidR="003003D8" w:rsidRPr="003003D8" w:rsidRDefault="003003D8" w:rsidP="00684A30">
      <w:pPr>
        <w:numPr>
          <w:ilvl w:val="0"/>
          <w:numId w:val="34"/>
        </w:numPr>
      </w:pPr>
      <w:r>
        <w:rPr>
          <w:rFonts w:ascii="Times New Roman" w:hAnsi="Times New Roman"/>
          <w:sz w:val="24"/>
          <w:szCs w:val="24"/>
        </w:rPr>
        <w:t>Loneliness</w:t>
      </w:r>
    </w:p>
    <w:p w14:paraId="151DD954" w14:textId="77777777" w:rsidR="003003D8" w:rsidRPr="003003D8" w:rsidRDefault="003003D8" w:rsidP="00684A30">
      <w:pPr>
        <w:numPr>
          <w:ilvl w:val="0"/>
          <w:numId w:val="34"/>
        </w:numPr>
      </w:pPr>
      <w:r>
        <w:rPr>
          <w:rFonts w:ascii="Times New Roman" w:hAnsi="Times New Roman"/>
          <w:sz w:val="24"/>
          <w:szCs w:val="24"/>
        </w:rPr>
        <w:t>Suicidal Crisis</w:t>
      </w:r>
    </w:p>
    <w:p w14:paraId="35273552" w14:textId="77777777" w:rsidR="003003D8" w:rsidRPr="003003D8" w:rsidRDefault="003003D8" w:rsidP="00684A30">
      <w:pPr>
        <w:numPr>
          <w:ilvl w:val="0"/>
          <w:numId w:val="34"/>
        </w:numPr>
      </w:pPr>
      <w:r>
        <w:rPr>
          <w:rFonts w:ascii="Times New Roman" w:hAnsi="Times New Roman"/>
          <w:sz w:val="24"/>
          <w:szCs w:val="24"/>
        </w:rPr>
        <w:t>Suici</w:t>
      </w:r>
      <w:r w:rsidR="002969FF">
        <w:rPr>
          <w:rFonts w:ascii="Times New Roman" w:hAnsi="Times New Roman"/>
          <w:sz w:val="24"/>
          <w:szCs w:val="24"/>
        </w:rPr>
        <w:t>d</w:t>
      </w:r>
      <w:r>
        <w:rPr>
          <w:rFonts w:ascii="Times New Roman" w:hAnsi="Times New Roman"/>
          <w:sz w:val="24"/>
          <w:szCs w:val="24"/>
        </w:rPr>
        <w:t xml:space="preserve">al </w:t>
      </w:r>
      <w:r w:rsidR="00F61C14">
        <w:rPr>
          <w:rFonts w:ascii="Times New Roman" w:hAnsi="Times New Roman"/>
          <w:sz w:val="24"/>
          <w:szCs w:val="24"/>
        </w:rPr>
        <w:t>t</w:t>
      </w:r>
      <w:r>
        <w:rPr>
          <w:rFonts w:ascii="Times New Roman" w:hAnsi="Times New Roman"/>
          <w:sz w:val="24"/>
          <w:szCs w:val="24"/>
        </w:rPr>
        <w:t>houghts</w:t>
      </w:r>
    </w:p>
    <w:p w14:paraId="3C356168" w14:textId="77777777" w:rsidR="003003D8" w:rsidRPr="003003D8" w:rsidRDefault="003003D8" w:rsidP="00684A30">
      <w:pPr>
        <w:numPr>
          <w:ilvl w:val="0"/>
          <w:numId w:val="34"/>
        </w:numPr>
      </w:pPr>
      <w:r>
        <w:rPr>
          <w:rFonts w:ascii="Times New Roman" w:hAnsi="Times New Roman"/>
          <w:sz w:val="24"/>
          <w:szCs w:val="24"/>
        </w:rPr>
        <w:lastRenderedPageBreak/>
        <w:t xml:space="preserve">Needed </w:t>
      </w:r>
      <w:r w:rsidR="00F61C14">
        <w:rPr>
          <w:rFonts w:ascii="Times New Roman" w:hAnsi="Times New Roman"/>
          <w:sz w:val="24"/>
          <w:szCs w:val="24"/>
        </w:rPr>
        <w:t xml:space="preserve">info </w:t>
      </w:r>
      <w:r>
        <w:rPr>
          <w:rFonts w:ascii="Times New Roman" w:hAnsi="Times New Roman"/>
          <w:sz w:val="24"/>
          <w:szCs w:val="24"/>
        </w:rPr>
        <w:t xml:space="preserve">on </w:t>
      </w:r>
      <w:r w:rsidR="00F61C14">
        <w:rPr>
          <w:rFonts w:ascii="Times New Roman" w:hAnsi="Times New Roman"/>
          <w:sz w:val="24"/>
          <w:szCs w:val="24"/>
        </w:rPr>
        <w:t>suicide</w:t>
      </w:r>
    </w:p>
    <w:p w14:paraId="66E6ABB8" w14:textId="77777777" w:rsidR="003003D8" w:rsidRPr="003003D8" w:rsidRDefault="003003D8" w:rsidP="00684A30">
      <w:pPr>
        <w:numPr>
          <w:ilvl w:val="0"/>
          <w:numId w:val="34"/>
        </w:numPr>
      </w:pPr>
      <w:r>
        <w:rPr>
          <w:rFonts w:ascii="Times New Roman" w:hAnsi="Times New Roman"/>
          <w:sz w:val="24"/>
          <w:szCs w:val="24"/>
        </w:rPr>
        <w:t xml:space="preserve">Mental </w:t>
      </w:r>
      <w:r w:rsidR="00F61C14">
        <w:rPr>
          <w:rFonts w:ascii="Times New Roman" w:hAnsi="Times New Roman"/>
          <w:sz w:val="24"/>
          <w:szCs w:val="24"/>
        </w:rPr>
        <w:t xml:space="preserve">health </w:t>
      </w:r>
      <w:r>
        <w:rPr>
          <w:rFonts w:ascii="Times New Roman" w:hAnsi="Times New Roman"/>
          <w:sz w:val="24"/>
          <w:szCs w:val="24"/>
        </w:rPr>
        <w:t xml:space="preserve">/ </w:t>
      </w:r>
      <w:r w:rsidR="00F61C14">
        <w:rPr>
          <w:rFonts w:ascii="Times New Roman" w:hAnsi="Times New Roman"/>
          <w:sz w:val="24"/>
          <w:szCs w:val="24"/>
        </w:rPr>
        <w:t>illness</w:t>
      </w:r>
    </w:p>
    <w:p w14:paraId="3A56A2FC" w14:textId="77777777" w:rsidR="003003D8" w:rsidRPr="003003D8" w:rsidRDefault="003003D8" w:rsidP="00684A30">
      <w:pPr>
        <w:numPr>
          <w:ilvl w:val="0"/>
          <w:numId w:val="34"/>
        </w:numPr>
      </w:pPr>
      <w:r>
        <w:rPr>
          <w:rFonts w:ascii="Times New Roman" w:hAnsi="Times New Roman"/>
          <w:sz w:val="24"/>
          <w:szCs w:val="24"/>
        </w:rPr>
        <w:t>Post-Disaster Needs</w:t>
      </w:r>
    </w:p>
    <w:p w14:paraId="28B78207" w14:textId="77777777" w:rsidR="003003D8" w:rsidRPr="003003D8" w:rsidRDefault="003003D8" w:rsidP="00684A30">
      <w:pPr>
        <w:numPr>
          <w:ilvl w:val="0"/>
          <w:numId w:val="34"/>
        </w:numPr>
      </w:pPr>
      <w:r>
        <w:rPr>
          <w:rFonts w:ascii="Times New Roman" w:hAnsi="Times New Roman"/>
          <w:sz w:val="24"/>
          <w:szCs w:val="24"/>
        </w:rPr>
        <w:t>Economic Problems</w:t>
      </w:r>
    </w:p>
    <w:p w14:paraId="23041046" w14:textId="77777777" w:rsidR="003003D8" w:rsidRPr="003003D8" w:rsidRDefault="00051F58" w:rsidP="00684A30">
      <w:pPr>
        <w:numPr>
          <w:ilvl w:val="0"/>
          <w:numId w:val="34"/>
        </w:numPr>
      </w:pPr>
      <w:r>
        <w:rPr>
          <w:rFonts w:ascii="Times New Roman" w:hAnsi="Times New Roman"/>
          <w:sz w:val="24"/>
          <w:szCs w:val="24"/>
        </w:rPr>
        <w:t>Homelessness</w:t>
      </w:r>
      <w:r w:rsidR="003003D8">
        <w:rPr>
          <w:rFonts w:ascii="Times New Roman" w:hAnsi="Times New Roman"/>
          <w:sz w:val="24"/>
          <w:szCs w:val="24"/>
        </w:rPr>
        <w:t xml:space="preserve"> Issues</w:t>
      </w:r>
    </w:p>
    <w:p w14:paraId="6DF11D13" w14:textId="77777777" w:rsidR="003003D8" w:rsidRPr="003003D8" w:rsidRDefault="003003D8" w:rsidP="00684A30">
      <w:pPr>
        <w:numPr>
          <w:ilvl w:val="0"/>
          <w:numId w:val="34"/>
        </w:numPr>
      </w:pPr>
      <w:r>
        <w:rPr>
          <w:rFonts w:ascii="Times New Roman" w:hAnsi="Times New Roman"/>
          <w:sz w:val="24"/>
          <w:szCs w:val="24"/>
        </w:rPr>
        <w:t>Physical Illness</w:t>
      </w:r>
    </w:p>
    <w:p w14:paraId="55F56553" w14:textId="77777777" w:rsidR="003003D8" w:rsidRPr="003003D8" w:rsidRDefault="003003D8" w:rsidP="00684A30">
      <w:pPr>
        <w:numPr>
          <w:ilvl w:val="0"/>
          <w:numId w:val="34"/>
        </w:numPr>
      </w:pPr>
      <w:r>
        <w:rPr>
          <w:rFonts w:ascii="Times New Roman" w:hAnsi="Times New Roman"/>
          <w:sz w:val="24"/>
          <w:szCs w:val="24"/>
        </w:rPr>
        <w:t>Abuse / Violence</w:t>
      </w:r>
    </w:p>
    <w:p w14:paraId="423D1212" w14:textId="77777777" w:rsidR="003003D8" w:rsidRPr="003003D8" w:rsidRDefault="003003D8" w:rsidP="00684A30">
      <w:pPr>
        <w:numPr>
          <w:ilvl w:val="0"/>
          <w:numId w:val="34"/>
        </w:numPr>
      </w:pPr>
      <w:r>
        <w:rPr>
          <w:rFonts w:ascii="Times New Roman" w:hAnsi="Times New Roman"/>
          <w:sz w:val="24"/>
          <w:szCs w:val="24"/>
        </w:rPr>
        <w:t>Relationship Problems</w:t>
      </w:r>
    </w:p>
    <w:p w14:paraId="3BEB0C1D" w14:textId="77777777" w:rsidR="003003D8" w:rsidRPr="003003D8" w:rsidRDefault="003003D8" w:rsidP="00684A30">
      <w:pPr>
        <w:numPr>
          <w:ilvl w:val="0"/>
          <w:numId w:val="34"/>
        </w:numPr>
      </w:pPr>
      <w:r>
        <w:rPr>
          <w:rFonts w:ascii="Times New Roman" w:hAnsi="Times New Roman"/>
          <w:sz w:val="24"/>
          <w:szCs w:val="24"/>
        </w:rPr>
        <w:t>Sexual Orientation Issues</w:t>
      </w:r>
    </w:p>
    <w:p w14:paraId="433C8AA1" w14:textId="77777777" w:rsidR="003003D8" w:rsidRPr="003003D8" w:rsidRDefault="003003D8" w:rsidP="00684A30">
      <w:pPr>
        <w:numPr>
          <w:ilvl w:val="0"/>
          <w:numId w:val="34"/>
        </w:numPr>
      </w:pPr>
      <w:r>
        <w:rPr>
          <w:rFonts w:ascii="Times New Roman" w:hAnsi="Times New Roman"/>
          <w:sz w:val="24"/>
          <w:szCs w:val="24"/>
        </w:rPr>
        <w:t>Family Problems (</w:t>
      </w:r>
      <w:r w:rsidR="00F61C14">
        <w:rPr>
          <w:rFonts w:ascii="Times New Roman" w:hAnsi="Times New Roman"/>
          <w:sz w:val="24"/>
          <w:szCs w:val="24"/>
        </w:rPr>
        <w:t>parent</w:t>
      </w:r>
      <w:r>
        <w:rPr>
          <w:rFonts w:ascii="Times New Roman" w:hAnsi="Times New Roman"/>
          <w:sz w:val="24"/>
          <w:szCs w:val="24"/>
        </w:rPr>
        <w:t>/</w:t>
      </w:r>
      <w:r w:rsidR="00F61C14">
        <w:rPr>
          <w:rFonts w:ascii="Times New Roman" w:hAnsi="Times New Roman"/>
          <w:sz w:val="24"/>
          <w:szCs w:val="24"/>
        </w:rPr>
        <w:t>child</w:t>
      </w:r>
      <w:r>
        <w:rPr>
          <w:rFonts w:ascii="Times New Roman" w:hAnsi="Times New Roman"/>
          <w:sz w:val="24"/>
          <w:szCs w:val="24"/>
        </w:rPr>
        <w:t>)</w:t>
      </w:r>
    </w:p>
    <w:p w14:paraId="049F1104" w14:textId="77777777" w:rsidR="003003D8" w:rsidRPr="002969FF" w:rsidRDefault="003003D8" w:rsidP="00684A30">
      <w:pPr>
        <w:numPr>
          <w:ilvl w:val="0"/>
          <w:numId w:val="34"/>
        </w:numPr>
      </w:pPr>
      <w:r>
        <w:rPr>
          <w:rFonts w:ascii="Times New Roman" w:hAnsi="Times New Roman"/>
          <w:sz w:val="24"/>
          <w:szCs w:val="24"/>
        </w:rPr>
        <w:t xml:space="preserve">Death of a </w:t>
      </w:r>
      <w:r w:rsidR="00F61C14">
        <w:rPr>
          <w:rFonts w:ascii="Times New Roman" w:hAnsi="Times New Roman"/>
          <w:sz w:val="24"/>
          <w:szCs w:val="24"/>
        </w:rPr>
        <w:t xml:space="preserve">family member </w:t>
      </w:r>
      <w:r w:rsidR="002969FF">
        <w:rPr>
          <w:rFonts w:ascii="Times New Roman" w:hAnsi="Times New Roman"/>
          <w:sz w:val="24"/>
          <w:szCs w:val="24"/>
        </w:rPr>
        <w:t xml:space="preserve">/ </w:t>
      </w:r>
      <w:r w:rsidR="00F61C14">
        <w:rPr>
          <w:rFonts w:ascii="Times New Roman" w:hAnsi="Times New Roman"/>
          <w:sz w:val="24"/>
          <w:szCs w:val="24"/>
        </w:rPr>
        <w:t>friend</w:t>
      </w:r>
    </w:p>
    <w:p w14:paraId="655C87B7" w14:textId="77777777" w:rsidR="002969FF" w:rsidRPr="002969FF" w:rsidRDefault="002969FF" w:rsidP="00684A30">
      <w:pPr>
        <w:numPr>
          <w:ilvl w:val="0"/>
          <w:numId w:val="34"/>
        </w:numPr>
      </w:pPr>
      <w:r>
        <w:rPr>
          <w:rFonts w:ascii="Times New Roman" w:hAnsi="Times New Roman"/>
          <w:sz w:val="24"/>
          <w:szCs w:val="24"/>
        </w:rPr>
        <w:t>Other</w:t>
      </w:r>
    </w:p>
    <w:p w14:paraId="29CF5957" w14:textId="77777777" w:rsidR="002969FF" w:rsidRPr="002969FF" w:rsidRDefault="002969FF" w:rsidP="00684A30">
      <w:pPr>
        <w:numPr>
          <w:ilvl w:val="0"/>
          <w:numId w:val="34"/>
        </w:numPr>
      </w:pPr>
      <w:r>
        <w:rPr>
          <w:rFonts w:ascii="Times New Roman" w:hAnsi="Times New Roman"/>
          <w:sz w:val="24"/>
          <w:szCs w:val="24"/>
        </w:rPr>
        <w:t>Complaint about VA</w:t>
      </w:r>
    </w:p>
    <w:p w14:paraId="12A31AA0" w14:textId="77777777" w:rsidR="002969FF" w:rsidRPr="002969FF" w:rsidRDefault="002969FF" w:rsidP="00684A30">
      <w:pPr>
        <w:numPr>
          <w:ilvl w:val="0"/>
          <w:numId w:val="34"/>
        </w:numPr>
      </w:pPr>
      <w:r>
        <w:rPr>
          <w:rFonts w:ascii="Times New Roman" w:hAnsi="Times New Roman"/>
          <w:sz w:val="24"/>
          <w:szCs w:val="24"/>
        </w:rPr>
        <w:t>Homicidal Thoughts</w:t>
      </w:r>
    </w:p>
    <w:p w14:paraId="1641328F" w14:textId="77777777" w:rsidR="002969FF" w:rsidRPr="002969FF" w:rsidRDefault="002969FF" w:rsidP="00684A30">
      <w:pPr>
        <w:numPr>
          <w:ilvl w:val="0"/>
          <w:numId w:val="34"/>
        </w:numPr>
      </w:pPr>
      <w:r>
        <w:rPr>
          <w:rFonts w:ascii="Times New Roman" w:hAnsi="Times New Roman"/>
          <w:sz w:val="24"/>
          <w:szCs w:val="24"/>
        </w:rPr>
        <w:t>Homicidal Crisis</w:t>
      </w:r>
    </w:p>
    <w:p w14:paraId="5E3D67E5" w14:textId="77777777" w:rsidR="002969FF" w:rsidRPr="002969FF" w:rsidRDefault="002969FF" w:rsidP="00684A30">
      <w:pPr>
        <w:numPr>
          <w:ilvl w:val="0"/>
          <w:numId w:val="34"/>
        </w:numPr>
      </w:pPr>
      <w:r>
        <w:rPr>
          <w:rFonts w:ascii="Times New Roman" w:hAnsi="Times New Roman"/>
          <w:sz w:val="24"/>
          <w:szCs w:val="24"/>
        </w:rPr>
        <w:t>Legal Issue</w:t>
      </w:r>
    </w:p>
    <w:p w14:paraId="74C7B51F" w14:textId="77777777" w:rsidR="002969FF" w:rsidRPr="002969FF" w:rsidRDefault="002969FF" w:rsidP="00684A30">
      <w:pPr>
        <w:numPr>
          <w:ilvl w:val="0"/>
          <w:numId w:val="34"/>
        </w:numPr>
      </w:pPr>
      <w:r>
        <w:rPr>
          <w:rFonts w:ascii="Times New Roman" w:hAnsi="Times New Roman"/>
          <w:sz w:val="24"/>
          <w:szCs w:val="24"/>
        </w:rPr>
        <w:t>Chronic Pain</w:t>
      </w:r>
    </w:p>
    <w:p w14:paraId="2C7C6CE9" w14:textId="77777777" w:rsidR="002969FF" w:rsidRPr="002969FF" w:rsidRDefault="002969FF" w:rsidP="00684A30">
      <w:pPr>
        <w:numPr>
          <w:ilvl w:val="0"/>
          <w:numId w:val="34"/>
        </w:numPr>
      </w:pPr>
      <w:r>
        <w:rPr>
          <w:rFonts w:ascii="Times New Roman" w:hAnsi="Times New Roman"/>
          <w:sz w:val="24"/>
          <w:szCs w:val="24"/>
        </w:rPr>
        <w:t>MST</w:t>
      </w:r>
    </w:p>
    <w:p w14:paraId="3C6AE9DB" w14:textId="77777777" w:rsidR="002969FF" w:rsidRPr="002969FF" w:rsidRDefault="002969FF" w:rsidP="00684A30">
      <w:pPr>
        <w:numPr>
          <w:ilvl w:val="0"/>
          <w:numId w:val="34"/>
        </w:numPr>
      </w:pPr>
      <w:r>
        <w:rPr>
          <w:rFonts w:ascii="Times New Roman" w:hAnsi="Times New Roman"/>
          <w:sz w:val="24"/>
          <w:szCs w:val="24"/>
        </w:rPr>
        <w:t>Joblessness</w:t>
      </w:r>
    </w:p>
    <w:p w14:paraId="6C9A4DC6" w14:textId="77777777" w:rsidR="002969FF" w:rsidRPr="002969FF" w:rsidRDefault="002969FF" w:rsidP="00684A30">
      <w:pPr>
        <w:numPr>
          <w:ilvl w:val="0"/>
          <w:numId w:val="34"/>
        </w:numPr>
      </w:pPr>
      <w:r>
        <w:rPr>
          <w:rFonts w:ascii="Times New Roman" w:hAnsi="Times New Roman"/>
          <w:sz w:val="24"/>
          <w:szCs w:val="24"/>
        </w:rPr>
        <w:t>TBI</w:t>
      </w:r>
    </w:p>
    <w:p w14:paraId="76A68F40" w14:textId="77777777" w:rsidR="002969FF" w:rsidRPr="002969FF" w:rsidRDefault="002969FF" w:rsidP="00684A30">
      <w:pPr>
        <w:numPr>
          <w:ilvl w:val="0"/>
          <w:numId w:val="34"/>
        </w:numPr>
      </w:pPr>
      <w:r>
        <w:rPr>
          <w:rFonts w:ascii="Times New Roman" w:hAnsi="Times New Roman"/>
          <w:sz w:val="24"/>
          <w:szCs w:val="24"/>
        </w:rPr>
        <w:t>Anger Issues</w:t>
      </w:r>
    </w:p>
    <w:p w14:paraId="6ED280DC" w14:textId="77777777" w:rsidR="002969FF" w:rsidRPr="002969FF" w:rsidRDefault="002969FF" w:rsidP="00684A30">
      <w:pPr>
        <w:numPr>
          <w:ilvl w:val="0"/>
          <w:numId w:val="34"/>
        </w:numPr>
      </w:pPr>
      <w:r>
        <w:rPr>
          <w:rFonts w:ascii="Times New Roman" w:hAnsi="Times New Roman"/>
          <w:sz w:val="24"/>
          <w:szCs w:val="24"/>
        </w:rPr>
        <w:t>Employment Issues</w:t>
      </w:r>
    </w:p>
    <w:p w14:paraId="1CA66672" w14:textId="77777777" w:rsidR="002969FF" w:rsidRPr="002969FF" w:rsidRDefault="002969FF" w:rsidP="00684A30">
      <w:pPr>
        <w:numPr>
          <w:ilvl w:val="0"/>
          <w:numId w:val="34"/>
        </w:numPr>
      </w:pPr>
      <w:r>
        <w:rPr>
          <w:rFonts w:ascii="Times New Roman" w:hAnsi="Times New Roman"/>
          <w:sz w:val="24"/>
          <w:szCs w:val="24"/>
        </w:rPr>
        <w:t>Needed Information</w:t>
      </w:r>
    </w:p>
    <w:p w14:paraId="36B4D3E5" w14:textId="77777777" w:rsidR="002969FF" w:rsidRPr="002969FF" w:rsidRDefault="002969FF" w:rsidP="00684A30">
      <w:pPr>
        <w:numPr>
          <w:ilvl w:val="0"/>
          <w:numId w:val="34"/>
        </w:numPr>
      </w:pPr>
      <w:r>
        <w:rPr>
          <w:rFonts w:ascii="Times New Roman" w:hAnsi="Times New Roman"/>
          <w:sz w:val="24"/>
          <w:szCs w:val="24"/>
        </w:rPr>
        <w:t>Medical Issues</w:t>
      </w:r>
    </w:p>
    <w:p w14:paraId="5231BFAC" w14:textId="77777777" w:rsidR="002969FF" w:rsidRPr="002969FF" w:rsidRDefault="002969FF" w:rsidP="00684A30">
      <w:pPr>
        <w:numPr>
          <w:ilvl w:val="0"/>
          <w:numId w:val="34"/>
        </w:numPr>
      </w:pPr>
      <w:r>
        <w:rPr>
          <w:rFonts w:ascii="Times New Roman" w:hAnsi="Times New Roman"/>
          <w:sz w:val="24"/>
          <w:szCs w:val="24"/>
        </w:rPr>
        <w:t>Benefits / Payment Concern</w:t>
      </w:r>
    </w:p>
    <w:p w14:paraId="59930E43" w14:textId="77777777" w:rsidR="002969FF" w:rsidRPr="002969FF" w:rsidRDefault="002969FF" w:rsidP="00684A30">
      <w:pPr>
        <w:numPr>
          <w:ilvl w:val="0"/>
          <w:numId w:val="34"/>
        </w:numPr>
      </w:pPr>
      <w:r>
        <w:rPr>
          <w:rFonts w:ascii="Times New Roman" w:hAnsi="Times New Roman"/>
          <w:sz w:val="24"/>
          <w:szCs w:val="24"/>
        </w:rPr>
        <w:t>PTSD Symptoms</w:t>
      </w:r>
    </w:p>
    <w:p w14:paraId="799705F0" w14:textId="77777777" w:rsidR="002969FF" w:rsidRPr="002969FF" w:rsidRDefault="002969FF" w:rsidP="00684A30">
      <w:pPr>
        <w:numPr>
          <w:ilvl w:val="0"/>
          <w:numId w:val="34"/>
        </w:numPr>
      </w:pPr>
      <w:r>
        <w:rPr>
          <w:rFonts w:ascii="Times New Roman" w:hAnsi="Times New Roman"/>
          <w:sz w:val="24"/>
          <w:szCs w:val="24"/>
        </w:rPr>
        <w:t>Medication Refill / Issue</w:t>
      </w:r>
    </w:p>
    <w:p w14:paraId="31CBD414" w14:textId="77777777" w:rsidR="002969FF" w:rsidRPr="002969FF" w:rsidRDefault="002969FF" w:rsidP="00684A30">
      <w:pPr>
        <w:numPr>
          <w:ilvl w:val="0"/>
          <w:numId w:val="34"/>
        </w:numPr>
      </w:pPr>
      <w:r>
        <w:rPr>
          <w:rFonts w:ascii="Times New Roman" w:hAnsi="Times New Roman"/>
          <w:sz w:val="24"/>
          <w:szCs w:val="24"/>
        </w:rPr>
        <w:t>Sleep Issues</w:t>
      </w:r>
    </w:p>
    <w:p w14:paraId="7393E1E6" w14:textId="77777777" w:rsidR="002969FF" w:rsidRPr="002969FF" w:rsidRDefault="002969FF" w:rsidP="00684A30">
      <w:pPr>
        <w:numPr>
          <w:ilvl w:val="0"/>
          <w:numId w:val="34"/>
        </w:numPr>
      </w:pPr>
      <w:r>
        <w:rPr>
          <w:rFonts w:ascii="Times New Roman" w:hAnsi="Times New Roman"/>
          <w:sz w:val="24"/>
          <w:szCs w:val="24"/>
        </w:rPr>
        <w:t>3</w:t>
      </w:r>
      <w:r w:rsidRPr="002969FF">
        <w:rPr>
          <w:rFonts w:ascii="Times New Roman" w:hAnsi="Times New Roman"/>
          <w:sz w:val="24"/>
          <w:szCs w:val="24"/>
          <w:vertAlign w:val="superscript"/>
        </w:rPr>
        <w:t>rd</w:t>
      </w:r>
      <w:r>
        <w:rPr>
          <w:rFonts w:ascii="Times New Roman" w:hAnsi="Times New Roman"/>
          <w:sz w:val="24"/>
          <w:szCs w:val="24"/>
        </w:rPr>
        <w:t xml:space="preserve"> Party Concerns</w:t>
      </w:r>
    </w:p>
    <w:p w14:paraId="0B4E1E35" w14:textId="77777777" w:rsidR="002969FF" w:rsidRPr="002969FF" w:rsidRDefault="002969FF" w:rsidP="00684A30">
      <w:pPr>
        <w:numPr>
          <w:ilvl w:val="0"/>
          <w:numId w:val="34"/>
        </w:numPr>
      </w:pPr>
      <w:r>
        <w:rPr>
          <w:rFonts w:ascii="Times New Roman" w:hAnsi="Times New Roman"/>
          <w:sz w:val="24"/>
          <w:szCs w:val="24"/>
        </w:rPr>
        <w:t>Concern with Overall VA Care</w:t>
      </w:r>
    </w:p>
    <w:p w14:paraId="4EE98F3A" w14:textId="77777777" w:rsidR="002969FF" w:rsidRPr="003003D8" w:rsidRDefault="002969FF" w:rsidP="00684A30">
      <w:pPr>
        <w:numPr>
          <w:ilvl w:val="0"/>
          <w:numId w:val="34"/>
        </w:numPr>
      </w:pPr>
      <w:r>
        <w:rPr>
          <w:rFonts w:ascii="Times New Roman" w:hAnsi="Times New Roman"/>
          <w:sz w:val="24"/>
          <w:szCs w:val="24"/>
        </w:rPr>
        <w:t>Sexual Abuse / Assault (</w:t>
      </w:r>
      <w:r w:rsidR="00F61C14">
        <w:rPr>
          <w:rFonts w:ascii="Times New Roman" w:hAnsi="Times New Roman"/>
          <w:sz w:val="24"/>
          <w:szCs w:val="24"/>
        </w:rPr>
        <w:t>Non-</w:t>
      </w:r>
      <w:r>
        <w:rPr>
          <w:rFonts w:ascii="Times New Roman" w:hAnsi="Times New Roman"/>
          <w:sz w:val="24"/>
          <w:szCs w:val="24"/>
        </w:rPr>
        <w:t>MST)</w:t>
      </w:r>
    </w:p>
    <w:p w14:paraId="712871D8" w14:textId="77777777" w:rsidR="009D54AB" w:rsidRPr="009D54AB" w:rsidRDefault="009D54AB" w:rsidP="009D54AB"/>
    <w:p w14:paraId="37A45A24" w14:textId="77777777" w:rsidR="009D54AB" w:rsidRDefault="00543B31" w:rsidP="009D54AB">
      <w:pPr>
        <w:rPr>
          <w:rStyle w:val="style11"/>
          <w:bCs/>
          <w:sz w:val="24"/>
          <w:szCs w:val="24"/>
        </w:rPr>
      </w:pPr>
      <w:r>
        <w:rPr>
          <w:noProof/>
        </w:rPr>
        <w:lastRenderedPageBreak/>
        <w:fldChar w:fldCharType="begin"/>
      </w:r>
      <w:r>
        <w:rPr>
          <w:noProof/>
        </w:rPr>
        <w:instrText xml:space="preserve"> INCLUDEPICTURE  "cid:image001.png@01CF8FB1.DE3CBEA0" \* MERGEFORMATINET </w:instrText>
      </w:r>
      <w:r>
        <w:rPr>
          <w:noProof/>
        </w:rPr>
        <w:fldChar w:fldCharType="separate"/>
      </w:r>
      <w:r w:rsidR="00F65383">
        <w:rPr>
          <w:noProof/>
        </w:rPr>
        <w:fldChar w:fldCharType="begin"/>
      </w:r>
      <w:r w:rsidR="00F65383">
        <w:rPr>
          <w:noProof/>
        </w:rPr>
        <w:instrText xml:space="preserve"> </w:instrText>
      </w:r>
      <w:r w:rsidR="00F65383">
        <w:rPr>
          <w:noProof/>
        </w:rPr>
        <w:instrText>INCLUDEPICTURE  "cid:image001.png@01CF8FB1.DE3CBEA0" \* MERGEFORMATINET</w:instrText>
      </w:r>
      <w:r w:rsidR="00F65383">
        <w:rPr>
          <w:noProof/>
        </w:rPr>
        <w:instrText xml:space="preserve"> </w:instrText>
      </w:r>
      <w:r w:rsidR="00F65383">
        <w:rPr>
          <w:noProof/>
        </w:rPr>
        <w:fldChar w:fldCharType="separate"/>
      </w:r>
      <w:r w:rsidR="00F65383">
        <w:rPr>
          <w:noProof/>
        </w:rPr>
        <w:pict w14:anchorId="3118EBA5">
          <v:shape id="_x0000_i1042" type="#_x0000_t75" style="width:487.1pt;height:5in;visibility:visible">
            <v:imagedata r:id="rId37" r:href="rId38"/>
          </v:shape>
        </w:pict>
      </w:r>
      <w:r w:rsidR="00F65383">
        <w:rPr>
          <w:noProof/>
        </w:rPr>
        <w:fldChar w:fldCharType="end"/>
      </w:r>
      <w:r>
        <w:rPr>
          <w:noProof/>
        </w:rPr>
        <w:fldChar w:fldCharType="end"/>
      </w:r>
    </w:p>
    <w:p w14:paraId="3722D57F" w14:textId="77777777" w:rsidR="008E75F5" w:rsidRDefault="008E75F5" w:rsidP="008E75F5">
      <w:pPr>
        <w:pStyle w:val="Caption"/>
        <w:ind w:left="0"/>
        <w:rPr>
          <w:rStyle w:val="style11"/>
          <w:bCs w:val="0"/>
          <w:sz w:val="24"/>
          <w:szCs w:val="24"/>
        </w:rPr>
      </w:pPr>
      <w:bookmarkStart w:id="70" w:name="_Toc406762390"/>
      <w:r>
        <w:t xml:space="preserve">Figure </w:t>
      </w:r>
      <w:r w:rsidR="00F65383">
        <w:fldChar w:fldCharType="begin"/>
      </w:r>
      <w:r w:rsidR="00F65383">
        <w:instrText xml:space="preserve"> SEQ Figure \* ARABIC </w:instrText>
      </w:r>
      <w:r w:rsidR="00F65383">
        <w:fldChar w:fldCharType="separate"/>
      </w:r>
      <w:r w:rsidR="006E71A5">
        <w:rPr>
          <w:noProof/>
        </w:rPr>
        <w:t>16</w:t>
      </w:r>
      <w:r w:rsidR="00F65383">
        <w:rPr>
          <w:noProof/>
        </w:rPr>
        <w:fldChar w:fldCharType="end"/>
      </w:r>
      <w:r>
        <w:t>: What Prompted Call?</w:t>
      </w:r>
      <w:bookmarkEnd w:id="70"/>
    </w:p>
    <w:p w14:paraId="4E652860" w14:textId="77777777" w:rsidR="0096010C" w:rsidRDefault="0096010C" w:rsidP="009D54AB"/>
    <w:p w14:paraId="19CAD068" w14:textId="77777777" w:rsidR="00FB3A54" w:rsidRDefault="00FB3A54" w:rsidP="009D54AB"/>
    <w:p w14:paraId="14A9DDFB" w14:textId="77777777" w:rsidR="00FA7AEC" w:rsidRPr="009D54AB" w:rsidRDefault="00FA7AEC" w:rsidP="009D54AB"/>
    <w:p w14:paraId="53B5A280" w14:textId="77777777" w:rsidR="00F8470C" w:rsidRPr="005555A4" w:rsidRDefault="005B3DAF" w:rsidP="00F8470C">
      <w:pPr>
        <w:rPr>
          <w:rFonts w:ascii="Times New Roman" w:hAnsi="Times New Roman"/>
          <w:b/>
          <w:sz w:val="24"/>
          <w:szCs w:val="24"/>
        </w:rPr>
      </w:pPr>
      <w:bookmarkStart w:id="71" w:name="_Toc210028466"/>
      <w:bookmarkStart w:id="72" w:name="_Toc210028549"/>
      <w:bookmarkStart w:id="73" w:name="_Toc213235220"/>
      <w:bookmarkStart w:id="74" w:name="_Toc214771403"/>
      <w:bookmarkStart w:id="75" w:name="_Toc216257586"/>
      <w:bookmarkStart w:id="76" w:name="_Toc216257672"/>
      <w:r w:rsidRPr="005555A4">
        <w:rPr>
          <w:b/>
        </w:rPr>
        <w:t>Suicide Risk Assessment Screening Questions</w:t>
      </w:r>
      <w:bookmarkEnd w:id="71"/>
      <w:bookmarkEnd w:id="72"/>
      <w:bookmarkEnd w:id="73"/>
      <w:bookmarkEnd w:id="74"/>
      <w:bookmarkEnd w:id="75"/>
      <w:bookmarkEnd w:id="76"/>
      <w:r w:rsidRPr="005555A4">
        <w:rPr>
          <w:b/>
        </w:rPr>
        <w:t xml:space="preserve"> </w:t>
      </w:r>
    </w:p>
    <w:p w14:paraId="7A27EACD" w14:textId="77777777" w:rsidR="000368F2" w:rsidRDefault="00676211" w:rsidP="00174390">
      <w:pPr>
        <w:pStyle w:val="CPRSH3"/>
        <w:rPr>
          <w:rStyle w:val="BodyTextChar"/>
          <w:b w:val="0"/>
          <w:szCs w:val="24"/>
        </w:rPr>
      </w:pPr>
      <w:bookmarkStart w:id="77" w:name="_Toc213235221"/>
      <w:bookmarkStart w:id="78" w:name="_Toc214771404"/>
      <w:bookmarkStart w:id="79" w:name="_Toc216257587"/>
      <w:bookmarkStart w:id="80" w:name="_Toc216257673"/>
      <w:bookmarkStart w:id="81" w:name="_Toc216484557"/>
      <w:bookmarkStart w:id="82" w:name="_Toc217200557"/>
      <w:bookmarkStart w:id="83" w:name="_Toc217366881"/>
      <w:bookmarkStart w:id="84" w:name="_Toc222279464"/>
      <w:bookmarkStart w:id="85" w:name="_Toc222279802"/>
      <w:bookmarkStart w:id="86" w:name="_Toc224715432"/>
      <w:bookmarkStart w:id="87" w:name="_Toc284252645"/>
      <w:bookmarkStart w:id="88" w:name="_Toc210017311"/>
      <w:bookmarkStart w:id="89" w:name="_Toc210018106"/>
      <w:bookmarkStart w:id="90" w:name="_Toc210028467"/>
      <w:bookmarkStart w:id="91" w:name="_Toc210028550"/>
      <w:bookmarkStart w:id="92" w:name="_Toc210029644"/>
      <w:bookmarkStart w:id="93" w:name="_Toc210030542"/>
      <w:bookmarkStart w:id="94" w:name="_Toc210031591"/>
      <w:r w:rsidRPr="00676211">
        <w:rPr>
          <w:rStyle w:val="BodyTextChar"/>
          <w:b w:val="0"/>
          <w:color w:val="FF0000"/>
          <w:szCs w:val="24"/>
        </w:rPr>
        <w:t>*</w:t>
      </w:r>
      <w:r w:rsidR="005B3DAF" w:rsidRPr="0063077C">
        <w:rPr>
          <w:rStyle w:val="BodyTextChar"/>
          <w:b w:val="0"/>
          <w:szCs w:val="24"/>
        </w:rPr>
        <w:t xml:space="preserve">There </w:t>
      </w:r>
      <w:r w:rsidR="00221538" w:rsidRPr="0063077C">
        <w:rPr>
          <w:rStyle w:val="BodyTextChar"/>
          <w:b w:val="0"/>
          <w:szCs w:val="24"/>
        </w:rPr>
        <w:t>are three</w:t>
      </w:r>
      <w:r w:rsidR="005B3DAF" w:rsidRPr="0063077C">
        <w:rPr>
          <w:rStyle w:val="BodyTextChar"/>
          <w:b w:val="0"/>
          <w:szCs w:val="24"/>
        </w:rPr>
        <w:t xml:space="preserve"> questions</w:t>
      </w:r>
      <w:r w:rsidR="00B314ED" w:rsidRPr="0063077C">
        <w:rPr>
          <w:rStyle w:val="BodyTextChar"/>
          <w:b w:val="0"/>
          <w:szCs w:val="24"/>
        </w:rPr>
        <w:t>, with drop</w:t>
      </w:r>
      <w:r w:rsidR="000368F2" w:rsidRPr="0063077C">
        <w:rPr>
          <w:rStyle w:val="BodyTextChar"/>
          <w:b w:val="0"/>
          <w:szCs w:val="24"/>
        </w:rPr>
        <w:t>-</w:t>
      </w:r>
      <w:r w:rsidR="00B314ED" w:rsidRPr="0063077C">
        <w:rPr>
          <w:rStyle w:val="BodyTextChar"/>
          <w:b w:val="0"/>
          <w:szCs w:val="24"/>
        </w:rPr>
        <w:t>down boxes</w:t>
      </w:r>
      <w:r w:rsidR="000368F2" w:rsidRPr="0063077C">
        <w:rPr>
          <w:rStyle w:val="BodyTextChar"/>
          <w:b w:val="0"/>
          <w:szCs w:val="24"/>
        </w:rPr>
        <w:t>,</w:t>
      </w:r>
      <w:r w:rsidR="00B314ED" w:rsidRPr="0063077C">
        <w:rPr>
          <w:rStyle w:val="BodyTextChar"/>
          <w:b w:val="0"/>
          <w:szCs w:val="24"/>
        </w:rPr>
        <w:t xml:space="preserve"> </w:t>
      </w:r>
      <w:r w:rsidR="000368F2" w:rsidRPr="0063077C">
        <w:rPr>
          <w:rStyle w:val="BodyTextChar"/>
          <w:b w:val="0"/>
          <w:szCs w:val="24"/>
        </w:rPr>
        <w:t>requiring</w:t>
      </w:r>
      <w:r w:rsidR="00B314ED" w:rsidRPr="0063077C">
        <w:rPr>
          <w:rStyle w:val="BodyTextChar"/>
          <w:b w:val="0"/>
          <w:szCs w:val="24"/>
        </w:rPr>
        <w:t xml:space="preserve"> </w:t>
      </w:r>
      <w:r w:rsidR="007B5F51" w:rsidRPr="007B5F51">
        <w:rPr>
          <w:rStyle w:val="BodyTextChar"/>
          <w:szCs w:val="24"/>
        </w:rPr>
        <w:t>Y</w:t>
      </w:r>
      <w:r w:rsidR="00B314ED" w:rsidRPr="007B5F51">
        <w:rPr>
          <w:rStyle w:val="BodyTextChar"/>
          <w:szCs w:val="24"/>
        </w:rPr>
        <w:t>es</w:t>
      </w:r>
      <w:r w:rsidR="00B314ED" w:rsidRPr="0063077C">
        <w:rPr>
          <w:rStyle w:val="BodyTextChar"/>
          <w:b w:val="0"/>
          <w:szCs w:val="24"/>
        </w:rPr>
        <w:t xml:space="preserve"> or </w:t>
      </w:r>
      <w:r w:rsidR="007B5F51" w:rsidRPr="007B5F51">
        <w:rPr>
          <w:rStyle w:val="BodyTextChar"/>
          <w:szCs w:val="24"/>
        </w:rPr>
        <w:t>N</w:t>
      </w:r>
      <w:r w:rsidR="00B314ED" w:rsidRPr="007B5F51">
        <w:rPr>
          <w:rStyle w:val="BodyTextChar"/>
          <w:szCs w:val="24"/>
        </w:rPr>
        <w:t>o</w:t>
      </w:r>
      <w:r w:rsidR="005B3DAF" w:rsidRPr="0063077C">
        <w:rPr>
          <w:rStyle w:val="BodyTextChar"/>
          <w:b w:val="0"/>
          <w:szCs w:val="24"/>
        </w:rPr>
        <w:t xml:space="preserve"> responses</w:t>
      </w:r>
      <w:r w:rsidR="00B314ED" w:rsidRPr="0063077C">
        <w:rPr>
          <w:rStyle w:val="BodyTextChar"/>
          <w:b w:val="0"/>
          <w:szCs w:val="24"/>
        </w:rPr>
        <w:t>.</w:t>
      </w:r>
      <w:bookmarkEnd w:id="77"/>
      <w:bookmarkEnd w:id="78"/>
      <w:bookmarkEnd w:id="79"/>
      <w:bookmarkEnd w:id="80"/>
      <w:bookmarkEnd w:id="81"/>
      <w:bookmarkEnd w:id="82"/>
      <w:bookmarkEnd w:id="83"/>
      <w:bookmarkEnd w:id="84"/>
      <w:bookmarkEnd w:id="85"/>
      <w:bookmarkEnd w:id="86"/>
      <w:bookmarkEnd w:id="87"/>
      <w:r w:rsidR="00B314ED" w:rsidRPr="0063077C">
        <w:rPr>
          <w:rStyle w:val="BodyTextChar"/>
          <w:b w:val="0"/>
          <w:szCs w:val="24"/>
        </w:rPr>
        <w:t xml:space="preserve"> </w:t>
      </w:r>
    </w:p>
    <w:p w14:paraId="6867C6A9" w14:textId="77777777" w:rsidR="00F8470C" w:rsidRPr="00F8470C" w:rsidRDefault="00F8470C" w:rsidP="00F8470C"/>
    <w:p w14:paraId="703D3BE6" w14:textId="77777777" w:rsidR="000368F2" w:rsidRDefault="001D0979" w:rsidP="00174390">
      <w:pPr>
        <w:pStyle w:val="CPRSH3"/>
        <w:rPr>
          <w:rStyle w:val="BodyTextChar"/>
          <w:szCs w:val="24"/>
        </w:rPr>
      </w:pPr>
      <w:bookmarkStart w:id="95" w:name="_Toc213235222"/>
      <w:bookmarkStart w:id="96" w:name="_Toc214771405"/>
      <w:bookmarkStart w:id="97" w:name="_Toc216257588"/>
      <w:bookmarkStart w:id="98" w:name="_Toc216257674"/>
      <w:bookmarkStart w:id="99" w:name="_Toc216484558"/>
      <w:bookmarkStart w:id="100" w:name="_Toc217200558"/>
      <w:bookmarkStart w:id="101" w:name="_Toc217366882"/>
      <w:bookmarkStart w:id="102" w:name="_Toc222279465"/>
      <w:bookmarkStart w:id="103" w:name="_Toc222279803"/>
      <w:bookmarkStart w:id="104" w:name="_Toc224715433"/>
      <w:bookmarkStart w:id="105" w:name="_Toc284252646"/>
      <w:r w:rsidRPr="0063077C">
        <w:rPr>
          <w:rStyle w:val="BodyTextChar"/>
          <w:szCs w:val="24"/>
        </w:rPr>
        <w:t xml:space="preserve">1.  </w:t>
      </w:r>
      <w:r w:rsidR="00221538" w:rsidRPr="0063077C">
        <w:rPr>
          <w:rStyle w:val="BodyTextChar"/>
          <w:szCs w:val="24"/>
        </w:rPr>
        <w:t>Are you thinking of suicide</w:t>
      </w:r>
      <w:r w:rsidR="002F2C2A" w:rsidRPr="0063077C">
        <w:rPr>
          <w:rStyle w:val="BodyTextChar"/>
          <w:szCs w:val="24"/>
        </w:rPr>
        <w:t>?</w:t>
      </w:r>
      <w:bookmarkEnd w:id="95"/>
      <w:bookmarkEnd w:id="96"/>
      <w:bookmarkEnd w:id="97"/>
      <w:bookmarkEnd w:id="98"/>
      <w:bookmarkEnd w:id="99"/>
      <w:bookmarkEnd w:id="100"/>
      <w:bookmarkEnd w:id="101"/>
      <w:bookmarkEnd w:id="102"/>
      <w:bookmarkEnd w:id="103"/>
      <w:bookmarkEnd w:id="104"/>
      <w:bookmarkEnd w:id="105"/>
      <w:r w:rsidR="00221538" w:rsidRPr="0063077C">
        <w:rPr>
          <w:rStyle w:val="BodyTextChar"/>
          <w:szCs w:val="24"/>
        </w:rPr>
        <w:t xml:space="preserve"> </w:t>
      </w:r>
    </w:p>
    <w:p w14:paraId="782FE614" w14:textId="77777777" w:rsidR="00556906" w:rsidRPr="00556906" w:rsidRDefault="00556906" w:rsidP="00556906"/>
    <w:p w14:paraId="609A9376" w14:textId="77777777" w:rsidR="000368F2" w:rsidRDefault="001D0979" w:rsidP="00174390">
      <w:pPr>
        <w:pStyle w:val="CPRSH3"/>
        <w:rPr>
          <w:rStyle w:val="BodyTextChar"/>
          <w:szCs w:val="24"/>
        </w:rPr>
      </w:pPr>
      <w:bookmarkStart w:id="106" w:name="_Toc213235223"/>
      <w:bookmarkStart w:id="107" w:name="_Toc214771406"/>
      <w:bookmarkStart w:id="108" w:name="_Toc216257589"/>
      <w:bookmarkStart w:id="109" w:name="_Toc216257675"/>
      <w:bookmarkStart w:id="110" w:name="_Toc216484559"/>
      <w:bookmarkStart w:id="111" w:name="_Toc217200559"/>
      <w:bookmarkStart w:id="112" w:name="_Toc217366883"/>
      <w:bookmarkStart w:id="113" w:name="_Toc222279466"/>
      <w:bookmarkStart w:id="114" w:name="_Toc222279804"/>
      <w:bookmarkStart w:id="115" w:name="_Toc224715434"/>
      <w:bookmarkStart w:id="116" w:name="_Toc284252647"/>
      <w:r w:rsidRPr="0063077C">
        <w:rPr>
          <w:rStyle w:val="BodyTextChar"/>
          <w:szCs w:val="24"/>
        </w:rPr>
        <w:t xml:space="preserve">2.  </w:t>
      </w:r>
      <w:r w:rsidR="00221538" w:rsidRPr="0063077C">
        <w:rPr>
          <w:rStyle w:val="BodyTextChar"/>
          <w:szCs w:val="24"/>
        </w:rPr>
        <w:t>Have you thought of suicide in the last two months</w:t>
      </w:r>
      <w:r w:rsidR="002F2C2A" w:rsidRPr="0063077C">
        <w:rPr>
          <w:rStyle w:val="BodyTextChar"/>
          <w:szCs w:val="24"/>
        </w:rPr>
        <w:t>?</w:t>
      </w:r>
      <w:bookmarkEnd w:id="106"/>
      <w:bookmarkEnd w:id="107"/>
      <w:bookmarkEnd w:id="108"/>
      <w:bookmarkEnd w:id="109"/>
      <w:bookmarkEnd w:id="110"/>
      <w:bookmarkEnd w:id="111"/>
      <w:bookmarkEnd w:id="112"/>
      <w:bookmarkEnd w:id="113"/>
      <w:bookmarkEnd w:id="114"/>
      <w:bookmarkEnd w:id="115"/>
      <w:bookmarkEnd w:id="116"/>
      <w:r w:rsidR="00221538" w:rsidRPr="0063077C">
        <w:rPr>
          <w:rStyle w:val="BodyTextChar"/>
          <w:szCs w:val="24"/>
        </w:rPr>
        <w:t xml:space="preserve"> </w:t>
      </w:r>
    </w:p>
    <w:p w14:paraId="2517FBFF" w14:textId="77777777" w:rsidR="00556906" w:rsidRPr="00556906" w:rsidRDefault="00556906" w:rsidP="00556906"/>
    <w:p w14:paraId="242B2F38" w14:textId="77777777" w:rsidR="000368F2" w:rsidRDefault="001D0979" w:rsidP="00174390">
      <w:pPr>
        <w:pStyle w:val="CPRSH3"/>
        <w:rPr>
          <w:rStyle w:val="BodyTextChar"/>
          <w:szCs w:val="24"/>
        </w:rPr>
      </w:pPr>
      <w:bookmarkStart w:id="117" w:name="_Toc213235224"/>
      <w:bookmarkStart w:id="118" w:name="_Toc214771407"/>
      <w:bookmarkStart w:id="119" w:name="_Toc216257590"/>
      <w:bookmarkStart w:id="120" w:name="_Toc216257676"/>
      <w:bookmarkStart w:id="121" w:name="_Toc216484560"/>
      <w:bookmarkStart w:id="122" w:name="_Toc217200560"/>
      <w:bookmarkStart w:id="123" w:name="_Toc217366884"/>
      <w:bookmarkStart w:id="124" w:name="_Toc222279467"/>
      <w:bookmarkStart w:id="125" w:name="_Toc222279805"/>
      <w:bookmarkStart w:id="126" w:name="_Toc224715435"/>
      <w:bookmarkStart w:id="127" w:name="_Toc284252648"/>
      <w:r w:rsidRPr="0063077C">
        <w:rPr>
          <w:rStyle w:val="BodyTextChar"/>
          <w:szCs w:val="24"/>
        </w:rPr>
        <w:t xml:space="preserve">3.  </w:t>
      </w:r>
      <w:r w:rsidR="00221538" w:rsidRPr="0063077C">
        <w:rPr>
          <w:rStyle w:val="BodyTextChar"/>
          <w:szCs w:val="24"/>
        </w:rPr>
        <w:t>Have you ever attempted to end your life</w:t>
      </w:r>
      <w:r w:rsidR="002F2C2A" w:rsidRPr="0063077C">
        <w:rPr>
          <w:rStyle w:val="BodyTextChar"/>
          <w:szCs w:val="24"/>
        </w:rPr>
        <w:t>?</w:t>
      </w:r>
      <w:bookmarkEnd w:id="117"/>
      <w:bookmarkEnd w:id="118"/>
      <w:bookmarkEnd w:id="119"/>
      <w:bookmarkEnd w:id="120"/>
      <w:bookmarkEnd w:id="121"/>
      <w:bookmarkEnd w:id="122"/>
      <w:bookmarkEnd w:id="123"/>
      <w:bookmarkEnd w:id="124"/>
      <w:bookmarkEnd w:id="125"/>
      <w:bookmarkEnd w:id="126"/>
      <w:bookmarkEnd w:id="127"/>
      <w:r w:rsidR="00B314ED" w:rsidRPr="0063077C">
        <w:rPr>
          <w:rStyle w:val="BodyTextChar"/>
          <w:szCs w:val="24"/>
        </w:rPr>
        <w:t xml:space="preserve"> </w:t>
      </w:r>
    </w:p>
    <w:p w14:paraId="27BF390F" w14:textId="77777777" w:rsidR="00556906" w:rsidRPr="00556906" w:rsidRDefault="00556906" w:rsidP="00556906"/>
    <w:p w14:paraId="6DFCB363" w14:textId="77777777" w:rsidR="0026450E" w:rsidRPr="0063077C" w:rsidRDefault="00B314ED" w:rsidP="00174390">
      <w:pPr>
        <w:pStyle w:val="CPRSH3"/>
        <w:rPr>
          <w:rStyle w:val="BodyTextChar"/>
          <w:b w:val="0"/>
          <w:szCs w:val="24"/>
        </w:rPr>
      </w:pPr>
      <w:bookmarkStart w:id="128" w:name="_Toc217200561"/>
      <w:bookmarkStart w:id="129" w:name="_Toc217366885"/>
      <w:bookmarkStart w:id="130" w:name="_Toc222279468"/>
      <w:bookmarkStart w:id="131" w:name="_Toc222279806"/>
      <w:bookmarkStart w:id="132" w:name="_Toc224715436"/>
      <w:bookmarkStart w:id="133" w:name="_Toc284252649"/>
      <w:bookmarkStart w:id="134" w:name="_Toc213235225"/>
      <w:bookmarkStart w:id="135" w:name="_Toc214771408"/>
      <w:bookmarkStart w:id="136" w:name="_Toc216257591"/>
      <w:bookmarkStart w:id="137" w:name="_Toc216257677"/>
      <w:bookmarkStart w:id="138" w:name="_Toc216484561"/>
      <w:r w:rsidRPr="0063077C">
        <w:rPr>
          <w:rStyle w:val="BodyTextChar"/>
          <w:b w:val="0"/>
          <w:szCs w:val="24"/>
        </w:rPr>
        <w:t>A</w:t>
      </w:r>
      <w:r w:rsidRPr="0063077C">
        <w:rPr>
          <w:rStyle w:val="BodyTextChar"/>
          <w:szCs w:val="24"/>
        </w:rPr>
        <w:t xml:space="preserve"> Comment </w:t>
      </w:r>
      <w:r w:rsidRPr="0063077C">
        <w:rPr>
          <w:rStyle w:val="BodyTextChar"/>
          <w:b w:val="0"/>
          <w:szCs w:val="24"/>
        </w:rPr>
        <w:t>field is provided</w:t>
      </w:r>
      <w:r w:rsidR="001D0979" w:rsidRPr="0063077C">
        <w:rPr>
          <w:rStyle w:val="BodyTextChar"/>
          <w:b w:val="0"/>
          <w:szCs w:val="24"/>
        </w:rPr>
        <w:t xml:space="preserve"> </w:t>
      </w:r>
      <w:r w:rsidR="007B5F51">
        <w:rPr>
          <w:rStyle w:val="BodyTextChar"/>
          <w:b w:val="0"/>
          <w:szCs w:val="24"/>
        </w:rPr>
        <w:t xml:space="preserve">after each question </w:t>
      </w:r>
      <w:r w:rsidR="00F8470C">
        <w:rPr>
          <w:rStyle w:val="BodyTextChar"/>
          <w:b w:val="0"/>
          <w:szCs w:val="24"/>
        </w:rPr>
        <w:t>i</w:t>
      </w:r>
      <w:r w:rsidR="001D0979" w:rsidRPr="0063077C">
        <w:rPr>
          <w:rStyle w:val="BodyTextChar"/>
          <w:b w:val="0"/>
          <w:szCs w:val="24"/>
        </w:rPr>
        <w:t>f more information needs to be recorded.</w:t>
      </w:r>
      <w:bookmarkEnd w:id="128"/>
      <w:bookmarkEnd w:id="129"/>
      <w:bookmarkEnd w:id="130"/>
      <w:bookmarkEnd w:id="131"/>
      <w:bookmarkEnd w:id="132"/>
      <w:bookmarkEnd w:id="133"/>
    </w:p>
    <w:p w14:paraId="127ACCFC" w14:textId="77777777" w:rsidR="004E3DFD" w:rsidRPr="0063077C" w:rsidRDefault="0026450E" w:rsidP="00174390">
      <w:pPr>
        <w:pStyle w:val="CPRSH3"/>
      </w:pPr>
      <w:bookmarkStart w:id="139" w:name="_Toc217200562"/>
      <w:bookmarkStart w:id="140" w:name="_Toc217366886"/>
      <w:bookmarkStart w:id="141" w:name="_Toc222279469"/>
      <w:bookmarkStart w:id="142" w:name="_Toc222279807"/>
      <w:bookmarkStart w:id="143" w:name="_Toc224715437"/>
      <w:bookmarkStart w:id="144" w:name="_Toc284252650"/>
      <w:r w:rsidRPr="0063077C">
        <w:rPr>
          <w:rStyle w:val="BodyTextChar"/>
          <w:szCs w:val="24"/>
        </w:rPr>
        <w:t xml:space="preserve">NOTE: </w:t>
      </w:r>
      <w:r w:rsidR="00B314ED" w:rsidRPr="0063077C">
        <w:rPr>
          <w:rStyle w:val="BodyTextChar"/>
          <w:b w:val="0"/>
          <w:szCs w:val="24"/>
        </w:rPr>
        <w:t xml:space="preserve">If </w:t>
      </w:r>
      <w:r w:rsidR="001D0979" w:rsidRPr="0063077C">
        <w:rPr>
          <w:rStyle w:val="BodyTextChar"/>
          <w:b w:val="0"/>
          <w:szCs w:val="24"/>
        </w:rPr>
        <w:t xml:space="preserve">any </w:t>
      </w:r>
      <w:r w:rsidR="00B314ED" w:rsidRPr="0063077C">
        <w:rPr>
          <w:rStyle w:val="BodyTextChar"/>
          <w:b w:val="0"/>
          <w:szCs w:val="24"/>
        </w:rPr>
        <w:t xml:space="preserve">box is answered </w:t>
      </w:r>
      <w:r w:rsidR="00B314ED" w:rsidRPr="00F8470C">
        <w:rPr>
          <w:rStyle w:val="BodyTextChar"/>
          <w:szCs w:val="24"/>
        </w:rPr>
        <w:t>YES</w:t>
      </w:r>
      <w:r w:rsidR="00B25123" w:rsidRPr="00F8470C">
        <w:rPr>
          <w:rStyle w:val="BodyTextChar"/>
          <w:szCs w:val="24"/>
        </w:rPr>
        <w:t>,</w:t>
      </w:r>
      <w:r w:rsidR="00B314ED" w:rsidRPr="0063077C">
        <w:rPr>
          <w:rStyle w:val="BodyTextChar"/>
          <w:b w:val="0"/>
          <w:szCs w:val="24"/>
        </w:rPr>
        <w:t xml:space="preserve"> the remainder of the risk assessment </w:t>
      </w:r>
      <w:r w:rsidR="000368F2" w:rsidRPr="00F8470C">
        <w:rPr>
          <w:rStyle w:val="BodyTextChar"/>
          <w:szCs w:val="24"/>
        </w:rPr>
        <w:t>MUST</w:t>
      </w:r>
      <w:r w:rsidR="000368F2" w:rsidRPr="0063077C">
        <w:rPr>
          <w:rStyle w:val="BodyTextChar"/>
          <w:b w:val="0"/>
          <w:color w:val="FF0000"/>
          <w:szCs w:val="24"/>
        </w:rPr>
        <w:t xml:space="preserve"> </w:t>
      </w:r>
      <w:r w:rsidR="00B314ED" w:rsidRPr="0063077C">
        <w:rPr>
          <w:rStyle w:val="BodyTextChar"/>
          <w:b w:val="0"/>
          <w:szCs w:val="24"/>
        </w:rPr>
        <w:t>be completed</w:t>
      </w:r>
      <w:r w:rsidR="004E3DFD" w:rsidRPr="0063077C">
        <w:t>.</w:t>
      </w:r>
      <w:bookmarkEnd w:id="88"/>
      <w:bookmarkEnd w:id="89"/>
      <w:bookmarkEnd w:id="90"/>
      <w:bookmarkEnd w:id="91"/>
      <w:bookmarkEnd w:id="92"/>
      <w:bookmarkEnd w:id="93"/>
      <w:bookmarkEnd w:id="94"/>
      <w:bookmarkEnd w:id="134"/>
      <w:bookmarkEnd w:id="135"/>
      <w:bookmarkEnd w:id="136"/>
      <w:bookmarkEnd w:id="137"/>
      <w:bookmarkEnd w:id="138"/>
      <w:r w:rsidR="00B314ED" w:rsidRPr="0063077C">
        <w:t xml:space="preserve"> </w:t>
      </w:r>
      <w:r w:rsidR="001D0979" w:rsidRPr="0063077C">
        <w:t>You will proceed to Suicidal Desire</w:t>
      </w:r>
      <w:bookmarkEnd w:id="139"/>
      <w:r w:rsidR="00492B48">
        <w:t xml:space="preserve"> and Suicidal Intent</w:t>
      </w:r>
      <w:r w:rsidR="005555A4">
        <w:t>.</w:t>
      </w:r>
      <w:bookmarkEnd w:id="140"/>
      <w:bookmarkEnd w:id="141"/>
      <w:bookmarkEnd w:id="142"/>
      <w:bookmarkEnd w:id="143"/>
      <w:bookmarkEnd w:id="144"/>
    </w:p>
    <w:p w14:paraId="0C16A84E" w14:textId="77777777" w:rsidR="00B314ED" w:rsidRPr="0063077C" w:rsidRDefault="00B314ED" w:rsidP="0026450E">
      <w:pPr>
        <w:pStyle w:val="BodyText"/>
        <w:ind w:left="0"/>
        <w:rPr>
          <w:bCs w:val="0"/>
          <w:szCs w:val="24"/>
        </w:rPr>
      </w:pPr>
      <w:r w:rsidRPr="0063077C">
        <w:rPr>
          <w:bCs w:val="0"/>
          <w:szCs w:val="24"/>
        </w:rPr>
        <w:t xml:space="preserve">If </w:t>
      </w:r>
      <w:r w:rsidR="005B3DAF" w:rsidRPr="0063077C">
        <w:rPr>
          <w:bCs w:val="0"/>
          <w:szCs w:val="24"/>
        </w:rPr>
        <w:t xml:space="preserve">all three answers are </w:t>
      </w:r>
      <w:r w:rsidR="000368F2" w:rsidRPr="0063077C">
        <w:rPr>
          <w:b/>
          <w:bCs w:val="0"/>
          <w:szCs w:val="24"/>
        </w:rPr>
        <w:t>NO</w:t>
      </w:r>
      <w:r w:rsidR="000368F2" w:rsidRPr="0063077C">
        <w:rPr>
          <w:bCs w:val="0"/>
          <w:szCs w:val="24"/>
        </w:rPr>
        <w:t>,</w:t>
      </w:r>
      <w:r w:rsidR="005B3DAF" w:rsidRPr="0063077C">
        <w:rPr>
          <w:bCs w:val="0"/>
          <w:szCs w:val="24"/>
        </w:rPr>
        <w:t xml:space="preserve"> the call responder </w:t>
      </w:r>
      <w:r w:rsidR="005F6525" w:rsidRPr="0063077C">
        <w:rPr>
          <w:bCs w:val="0"/>
          <w:szCs w:val="24"/>
        </w:rPr>
        <w:t>can page down to</w:t>
      </w:r>
      <w:r w:rsidR="00CF1B9D" w:rsidRPr="0063077C">
        <w:rPr>
          <w:b/>
          <w:bCs w:val="0"/>
          <w:szCs w:val="24"/>
        </w:rPr>
        <w:t xml:space="preserve"> </w:t>
      </w:r>
      <w:r w:rsidR="001D0979" w:rsidRPr="0063077C">
        <w:rPr>
          <w:b/>
          <w:bCs w:val="0"/>
          <w:szCs w:val="24"/>
        </w:rPr>
        <w:t>F</w:t>
      </w:r>
      <w:r w:rsidR="00CF1B9D" w:rsidRPr="0063077C">
        <w:rPr>
          <w:b/>
          <w:bCs w:val="0"/>
          <w:szCs w:val="24"/>
        </w:rPr>
        <w:t>ollow</w:t>
      </w:r>
      <w:r w:rsidR="000368F2" w:rsidRPr="0063077C">
        <w:rPr>
          <w:b/>
          <w:bCs w:val="0"/>
          <w:szCs w:val="24"/>
        </w:rPr>
        <w:t>-</w:t>
      </w:r>
      <w:r w:rsidR="00CF1B9D" w:rsidRPr="0063077C">
        <w:rPr>
          <w:b/>
          <w:bCs w:val="0"/>
          <w:szCs w:val="24"/>
        </w:rPr>
        <w:t xml:space="preserve">up </w:t>
      </w:r>
      <w:r w:rsidR="001D0979" w:rsidRPr="0063077C">
        <w:rPr>
          <w:b/>
          <w:bCs w:val="0"/>
          <w:szCs w:val="24"/>
        </w:rPr>
        <w:t>Q</w:t>
      </w:r>
      <w:r w:rsidR="00CF1B9D" w:rsidRPr="0063077C">
        <w:rPr>
          <w:b/>
          <w:bCs w:val="0"/>
          <w:szCs w:val="24"/>
        </w:rPr>
        <w:t>uestions</w:t>
      </w:r>
      <w:r w:rsidR="00CF1B9D" w:rsidRPr="0063077C">
        <w:rPr>
          <w:bCs w:val="0"/>
          <w:szCs w:val="24"/>
        </w:rPr>
        <w:t xml:space="preserve"> or </w:t>
      </w:r>
      <w:r w:rsidR="006124BF" w:rsidRPr="0063077C">
        <w:rPr>
          <w:bCs w:val="0"/>
          <w:szCs w:val="24"/>
        </w:rPr>
        <w:t>the</w:t>
      </w:r>
      <w:r w:rsidR="001D0979" w:rsidRPr="0063077C">
        <w:rPr>
          <w:bCs w:val="0"/>
          <w:szCs w:val="24"/>
        </w:rPr>
        <w:t xml:space="preserve"> </w:t>
      </w:r>
      <w:r w:rsidR="007B5F51">
        <w:rPr>
          <w:bCs w:val="0"/>
          <w:szCs w:val="24"/>
        </w:rPr>
        <w:t>HSS</w:t>
      </w:r>
      <w:r w:rsidR="001D0979" w:rsidRPr="0063077C">
        <w:rPr>
          <w:bCs w:val="0"/>
          <w:szCs w:val="24"/>
        </w:rPr>
        <w:t xml:space="preserve"> may choose to complete the </w:t>
      </w:r>
      <w:r w:rsidR="00CF1B9D" w:rsidRPr="0063077C">
        <w:rPr>
          <w:bCs w:val="0"/>
          <w:szCs w:val="24"/>
        </w:rPr>
        <w:t xml:space="preserve">sections within the </w:t>
      </w:r>
      <w:r w:rsidR="00492B48">
        <w:rPr>
          <w:bCs w:val="0"/>
          <w:szCs w:val="24"/>
        </w:rPr>
        <w:t>Suicidal Desire and Suicidal Intent</w:t>
      </w:r>
      <w:r w:rsidR="00CF1B9D" w:rsidRPr="0063077C">
        <w:rPr>
          <w:bCs w:val="0"/>
          <w:szCs w:val="24"/>
        </w:rPr>
        <w:t>.</w:t>
      </w:r>
    </w:p>
    <w:p w14:paraId="5C437A1F" w14:textId="77777777" w:rsidR="00D237A8" w:rsidRDefault="00D237A8" w:rsidP="008856B6">
      <w:pPr>
        <w:pStyle w:val="BodyText"/>
      </w:pPr>
    </w:p>
    <w:p w14:paraId="23B0E389" w14:textId="77777777" w:rsidR="00FB3A54" w:rsidRDefault="00F65383" w:rsidP="008856B6">
      <w:pPr>
        <w:pStyle w:val="BodyText"/>
      </w:pPr>
      <w:r>
        <w:rPr>
          <w:noProof/>
        </w:rPr>
        <w:pict w14:anchorId="2414F5EE">
          <v:shape id="Picture 9" o:spid="_x0000_i1043" type="#_x0000_t75" style="width:423.85pt;height:145.25pt;visibility:visible">
            <v:imagedata r:id="rId39" o:title=""/>
          </v:shape>
        </w:pict>
      </w:r>
    </w:p>
    <w:p w14:paraId="5415C44D" w14:textId="77777777" w:rsidR="002669CA" w:rsidRPr="0063077C" w:rsidRDefault="002669CA" w:rsidP="002669CA">
      <w:pPr>
        <w:pStyle w:val="Caption"/>
      </w:pPr>
      <w:bookmarkStart w:id="145" w:name="_Toc406762391"/>
      <w:r>
        <w:t xml:space="preserve">Figure </w:t>
      </w:r>
      <w:r w:rsidR="00F65383">
        <w:fldChar w:fldCharType="begin"/>
      </w:r>
      <w:r w:rsidR="00F65383">
        <w:instrText xml:space="preserve"> SEQ Figure \* ARABIC </w:instrText>
      </w:r>
      <w:r w:rsidR="00F65383">
        <w:fldChar w:fldCharType="separate"/>
      </w:r>
      <w:r w:rsidR="006E71A5">
        <w:rPr>
          <w:noProof/>
        </w:rPr>
        <w:t>17</w:t>
      </w:r>
      <w:r w:rsidR="00F65383">
        <w:rPr>
          <w:noProof/>
        </w:rPr>
        <w:fldChar w:fldCharType="end"/>
      </w:r>
      <w:r>
        <w:t>: Suicide Risk Assessment Screening Questions</w:t>
      </w:r>
      <w:bookmarkEnd w:id="145"/>
    </w:p>
    <w:p w14:paraId="6218AD64" w14:textId="77777777" w:rsidR="003A1405" w:rsidRPr="006574B5" w:rsidRDefault="003A1405" w:rsidP="00862F64">
      <w:pPr>
        <w:pStyle w:val="Heading2"/>
      </w:pPr>
      <w:bookmarkStart w:id="146" w:name="_Toc284252651"/>
      <w:bookmarkStart w:id="147" w:name="_Toc395710970"/>
      <w:bookmarkStart w:id="148" w:name="_Toc406751503"/>
      <w:r w:rsidRPr="006574B5">
        <w:t>Suicidal Desire and Suicidal Intent</w:t>
      </w:r>
      <w:bookmarkEnd w:id="146"/>
      <w:bookmarkEnd w:id="147"/>
      <w:bookmarkEnd w:id="148"/>
    </w:p>
    <w:p w14:paraId="67C0B2FD" w14:textId="77777777" w:rsidR="0092223D" w:rsidRPr="0063077C" w:rsidRDefault="00A95374" w:rsidP="008C4266">
      <w:pPr>
        <w:pStyle w:val="BodyText"/>
        <w:ind w:left="0"/>
        <w:rPr>
          <w:bCs w:val="0"/>
          <w:szCs w:val="24"/>
        </w:rPr>
      </w:pPr>
      <w:r>
        <w:rPr>
          <w:szCs w:val="24"/>
        </w:rPr>
        <w:t>HSS</w:t>
      </w:r>
      <w:r w:rsidR="00492B48" w:rsidRPr="0063077C">
        <w:rPr>
          <w:szCs w:val="24"/>
        </w:rPr>
        <w:t xml:space="preserve"> </w:t>
      </w:r>
      <w:r w:rsidR="007B5F51" w:rsidRPr="007B5F51">
        <w:rPr>
          <w:b/>
          <w:szCs w:val="24"/>
        </w:rPr>
        <w:t>MUST</w:t>
      </w:r>
      <w:r w:rsidR="007B5F51">
        <w:rPr>
          <w:b/>
          <w:szCs w:val="24"/>
        </w:rPr>
        <w:t xml:space="preserve"> </w:t>
      </w:r>
      <w:r w:rsidR="00EB159A" w:rsidRPr="0063077C">
        <w:rPr>
          <w:szCs w:val="24"/>
        </w:rPr>
        <w:t xml:space="preserve">complete the </w:t>
      </w:r>
      <w:r w:rsidR="00EB159A" w:rsidRPr="0063077C">
        <w:rPr>
          <w:b/>
          <w:szCs w:val="24"/>
        </w:rPr>
        <w:t>Suicidal Desire and Suicidal Intent</w:t>
      </w:r>
      <w:r w:rsidR="00EB159A" w:rsidRPr="0063077C">
        <w:rPr>
          <w:szCs w:val="24"/>
        </w:rPr>
        <w:t xml:space="preserve"> sections when a caller answers </w:t>
      </w:r>
      <w:r w:rsidR="00EB159A" w:rsidRPr="004712D0">
        <w:rPr>
          <w:b/>
          <w:szCs w:val="24"/>
        </w:rPr>
        <w:t>YES</w:t>
      </w:r>
      <w:r w:rsidR="00EB159A" w:rsidRPr="0063077C">
        <w:rPr>
          <w:szCs w:val="24"/>
        </w:rPr>
        <w:t xml:space="preserve"> to any of the </w:t>
      </w:r>
      <w:r w:rsidR="00EB159A" w:rsidRPr="0063077C">
        <w:rPr>
          <w:b/>
          <w:bCs w:val="0"/>
          <w:szCs w:val="24"/>
        </w:rPr>
        <w:t xml:space="preserve">Suicide Risk Assessment Screening Questions. </w:t>
      </w:r>
    </w:p>
    <w:p w14:paraId="669F6FB2" w14:textId="77777777" w:rsidR="00714832" w:rsidRDefault="00E97B75" w:rsidP="00174390">
      <w:pPr>
        <w:pStyle w:val="CPRSH3"/>
      </w:pPr>
      <w:bookmarkStart w:id="149" w:name="_Toc213235227"/>
      <w:bookmarkStart w:id="150" w:name="_Toc214771410"/>
      <w:bookmarkStart w:id="151" w:name="_Toc216257679"/>
      <w:bookmarkStart w:id="152" w:name="_Toc216484563"/>
      <w:bookmarkStart w:id="153" w:name="_Toc217200564"/>
      <w:bookmarkStart w:id="154" w:name="_Toc217366888"/>
      <w:bookmarkStart w:id="155" w:name="_Toc222279471"/>
      <w:bookmarkStart w:id="156" w:name="_Toc222279809"/>
      <w:bookmarkStart w:id="157" w:name="_Toc224715439"/>
      <w:bookmarkStart w:id="158" w:name="_Toc284252652"/>
      <w:r w:rsidRPr="004712D0">
        <w:rPr>
          <w:rStyle w:val="CPRSH3BodyChar"/>
          <w:sz w:val="24"/>
        </w:rPr>
        <w:t>Suicidal Desire</w:t>
      </w:r>
      <w:bookmarkStart w:id="159" w:name="_Toc213235228"/>
      <w:bookmarkStart w:id="160" w:name="_Toc214771411"/>
      <w:bookmarkStart w:id="161" w:name="_Toc216257680"/>
      <w:bookmarkStart w:id="162" w:name="_Toc216484564"/>
      <w:bookmarkEnd w:id="149"/>
      <w:bookmarkEnd w:id="150"/>
      <w:bookmarkEnd w:id="151"/>
      <w:bookmarkEnd w:id="152"/>
      <w:bookmarkEnd w:id="153"/>
      <w:bookmarkEnd w:id="154"/>
      <w:bookmarkEnd w:id="155"/>
      <w:bookmarkEnd w:id="156"/>
      <w:bookmarkEnd w:id="157"/>
      <w:bookmarkEnd w:id="158"/>
      <w:r w:rsidR="0096010C">
        <w:t>:</w:t>
      </w:r>
    </w:p>
    <w:p w14:paraId="0D8CED10" w14:textId="77777777" w:rsidR="00102514" w:rsidRPr="004712D0" w:rsidRDefault="00102514" w:rsidP="00102514">
      <w:pPr>
        <w:pStyle w:val="BodyTextIndent"/>
        <w:numPr>
          <w:ilvl w:val="0"/>
          <w:numId w:val="14"/>
        </w:numPr>
        <w:spacing w:after="0"/>
        <w:rPr>
          <w:rFonts w:ascii="Times New Roman" w:hAnsi="Times New Roman"/>
          <w:sz w:val="24"/>
          <w:szCs w:val="24"/>
        </w:rPr>
      </w:pPr>
      <w:r w:rsidRPr="007B5F51">
        <w:rPr>
          <w:rFonts w:ascii="Times New Roman" w:hAnsi="Times New Roman"/>
          <w:b/>
          <w:sz w:val="24"/>
          <w:szCs w:val="24"/>
        </w:rPr>
        <w:t>Desire to harm self and/or others?</w:t>
      </w:r>
      <w:r w:rsidRPr="004712D0">
        <w:rPr>
          <w:rFonts w:ascii="Times New Roman" w:hAnsi="Times New Roman"/>
          <w:sz w:val="24"/>
          <w:szCs w:val="24"/>
        </w:rPr>
        <w:t xml:space="preserve">  Selections include: </w:t>
      </w:r>
      <w:r w:rsidRPr="007B5F51">
        <w:rPr>
          <w:rFonts w:ascii="Times New Roman" w:hAnsi="Times New Roman"/>
          <w:b/>
          <w:sz w:val="24"/>
          <w:szCs w:val="24"/>
        </w:rPr>
        <w:t>No Answer</w:t>
      </w:r>
      <w:r>
        <w:rPr>
          <w:rFonts w:ascii="Times New Roman" w:hAnsi="Times New Roman"/>
          <w:sz w:val="24"/>
          <w:szCs w:val="24"/>
        </w:rPr>
        <w:t xml:space="preserve">, </w:t>
      </w:r>
      <w:r w:rsidRPr="007B5F51">
        <w:rPr>
          <w:rFonts w:ascii="Times New Roman" w:hAnsi="Times New Roman"/>
          <w:b/>
          <w:sz w:val="24"/>
          <w:szCs w:val="24"/>
        </w:rPr>
        <w:t>None</w:t>
      </w:r>
      <w:r>
        <w:rPr>
          <w:rFonts w:ascii="Times New Roman" w:hAnsi="Times New Roman"/>
          <w:sz w:val="24"/>
          <w:szCs w:val="24"/>
        </w:rPr>
        <w:t xml:space="preserve">, </w:t>
      </w:r>
      <w:r w:rsidRPr="007B5F51">
        <w:rPr>
          <w:rFonts w:ascii="Times New Roman" w:hAnsi="Times New Roman"/>
          <w:b/>
          <w:sz w:val="24"/>
          <w:szCs w:val="24"/>
        </w:rPr>
        <w:t>Moderate</w:t>
      </w:r>
      <w:r>
        <w:rPr>
          <w:rFonts w:ascii="Times New Roman" w:hAnsi="Times New Roman"/>
          <w:sz w:val="24"/>
          <w:szCs w:val="24"/>
        </w:rPr>
        <w:t xml:space="preserve">, </w:t>
      </w:r>
      <w:r w:rsidRPr="007B5F51">
        <w:rPr>
          <w:rFonts w:ascii="Times New Roman" w:hAnsi="Times New Roman"/>
          <w:b/>
          <w:sz w:val="24"/>
          <w:szCs w:val="24"/>
        </w:rPr>
        <w:t>High</w:t>
      </w:r>
      <w:r w:rsidRPr="004712D0">
        <w:rPr>
          <w:rFonts w:ascii="Times New Roman" w:hAnsi="Times New Roman"/>
          <w:sz w:val="24"/>
          <w:szCs w:val="24"/>
        </w:rPr>
        <w:t xml:space="preserve"> </w:t>
      </w:r>
    </w:p>
    <w:p w14:paraId="726F39C7" w14:textId="77777777" w:rsidR="00102514" w:rsidRDefault="00102514" w:rsidP="00102514">
      <w:pPr>
        <w:pStyle w:val="BodyTextIndent"/>
        <w:numPr>
          <w:ilvl w:val="0"/>
          <w:numId w:val="14"/>
        </w:numPr>
        <w:spacing w:after="0"/>
        <w:rPr>
          <w:rFonts w:ascii="Times New Roman" w:hAnsi="Times New Roman"/>
          <w:b/>
          <w:sz w:val="24"/>
          <w:szCs w:val="24"/>
        </w:rPr>
      </w:pPr>
      <w:r w:rsidRPr="007B5F51">
        <w:rPr>
          <w:rFonts w:ascii="Times New Roman" w:hAnsi="Times New Roman"/>
          <w:b/>
          <w:sz w:val="24"/>
          <w:szCs w:val="24"/>
        </w:rPr>
        <w:t>Psychological Pain?</w:t>
      </w:r>
      <w:r w:rsidRPr="004712D0">
        <w:rPr>
          <w:rFonts w:ascii="Times New Roman" w:hAnsi="Times New Roman"/>
          <w:sz w:val="24"/>
          <w:szCs w:val="24"/>
        </w:rPr>
        <w:t xml:space="preserve"> Selections include: </w:t>
      </w:r>
      <w:r w:rsidRPr="007B5F51">
        <w:rPr>
          <w:rFonts w:ascii="Times New Roman" w:hAnsi="Times New Roman"/>
          <w:b/>
          <w:sz w:val="24"/>
          <w:szCs w:val="24"/>
        </w:rPr>
        <w:t>No Answer, None, Moderate, High</w:t>
      </w:r>
    </w:p>
    <w:p w14:paraId="300885A0" w14:textId="77777777" w:rsidR="00D0158F" w:rsidRDefault="00D0158F" w:rsidP="00D0158F">
      <w:pPr>
        <w:pStyle w:val="BodyTextIndent"/>
        <w:numPr>
          <w:ilvl w:val="0"/>
          <w:numId w:val="14"/>
        </w:numPr>
        <w:spacing w:after="0"/>
        <w:rPr>
          <w:rFonts w:ascii="Times New Roman" w:hAnsi="Times New Roman"/>
          <w:b/>
          <w:sz w:val="24"/>
          <w:szCs w:val="24"/>
        </w:rPr>
      </w:pPr>
      <w:r w:rsidRPr="007B5F51">
        <w:rPr>
          <w:rFonts w:ascii="Times New Roman" w:hAnsi="Times New Roman"/>
          <w:b/>
          <w:sz w:val="24"/>
          <w:szCs w:val="24"/>
        </w:rPr>
        <w:t>Perceived burden on Others</w:t>
      </w:r>
      <w:r w:rsidR="00102514" w:rsidRPr="007B5F51">
        <w:rPr>
          <w:rFonts w:ascii="Times New Roman" w:hAnsi="Times New Roman"/>
          <w:b/>
          <w:sz w:val="24"/>
          <w:szCs w:val="24"/>
        </w:rPr>
        <w:t>?</w:t>
      </w:r>
      <w:r w:rsidR="00102514" w:rsidRPr="004712D0">
        <w:rPr>
          <w:rFonts w:ascii="Times New Roman" w:hAnsi="Times New Roman"/>
          <w:sz w:val="24"/>
          <w:szCs w:val="24"/>
        </w:rPr>
        <w:t xml:space="preserve"> </w:t>
      </w:r>
      <w:r w:rsidRPr="004712D0">
        <w:rPr>
          <w:rFonts w:ascii="Times New Roman" w:hAnsi="Times New Roman"/>
          <w:sz w:val="24"/>
          <w:szCs w:val="24"/>
        </w:rPr>
        <w:t xml:space="preserve">Selections include: </w:t>
      </w:r>
      <w:r w:rsidRPr="007B5F51">
        <w:rPr>
          <w:rFonts w:ascii="Times New Roman" w:hAnsi="Times New Roman"/>
          <w:b/>
          <w:sz w:val="24"/>
          <w:szCs w:val="24"/>
        </w:rPr>
        <w:t>No Answer, None, Moderate, High</w:t>
      </w:r>
    </w:p>
    <w:p w14:paraId="51FB0831" w14:textId="77777777" w:rsidR="00102514" w:rsidRPr="00B66F58" w:rsidRDefault="00D0158F" w:rsidP="00102514">
      <w:pPr>
        <w:pStyle w:val="BodyTextIndent"/>
        <w:numPr>
          <w:ilvl w:val="0"/>
          <w:numId w:val="14"/>
        </w:numPr>
        <w:spacing w:after="0"/>
        <w:rPr>
          <w:rFonts w:ascii="Times New Roman" w:hAnsi="Times New Roman"/>
          <w:b/>
          <w:sz w:val="24"/>
          <w:szCs w:val="24"/>
        </w:rPr>
      </w:pPr>
      <w:r w:rsidRPr="007B5F51">
        <w:rPr>
          <w:rFonts w:ascii="Times New Roman" w:hAnsi="Times New Roman"/>
          <w:b/>
          <w:sz w:val="24"/>
          <w:szCs w:val="24"/>
        </w:rPr>
        <w:t>Helplessness?</w:t>
      </w:r>
      <w:r>
        <w:rPr>
          <w:rFonts w:ascii="Times New Roman" w:hAnsi="Times New Roman"/>
          <w:b/>
          <w:sz w:val="24"/>
          <w:szCs w:val="24"/>
        </w:rPr>
        <w:t xml:space="preserve"> </w:t>
      </w:r>
      <w:r w:rsidRPr="004712D0">
        <w:rPr>
          <w:rFonts w:ascii="Times New Roman" w:hAnsi="Times New Roman"/>
          <w:sz w:val="24"/>
          <w:szCs w:val="24"/>
        </w:rPr>
        <w:t xml:space="preserve">Selections include: </w:t>
      </w:r>
      <w:r w:rsidRPr="007B5F51">
        <w:rPr>
          <w:rFonts w:ascii="Times New Roman" w:hAnsi="Times New Roman"/>
          <w:b/>
          <w:sz w:val="24"/>
          <w:szCs w:val="24"/>
        </w:rPr>
        <w:t>No Answer, None, Moderate, High</w:t>
      </w:r>
      <w:r>
        <w:rPr>
          <w:rFonts w:ascii="Times New Roman" w:hAnsi="Times New Roman"/>
          <w:b/>
          <w:sz w:val="24"/>
          <w:szCs w:val="24"/>
        </w:rPr>
        <w:t xml:space="preserve"> </w:t>
      </w:r>
    </w:p>
    <w:p w14:paraId="26761B11" w14:textId="77777777" w:rsidR="00102514" w:rsidRPr="004712D0" w:rsidRDefault="00D0158F" w:rsidP="00102514">
      <w:pPr>
        <w:pStyle w:val="BodyTextIndent"/>
        <w:numPr>
          <w:ilvl w:val="0"/>
          <w:numId w:val="14"/>
        </w:numPr>
        <w:spacing w:after="0"/>
        <w:rPr>
          <w:rFonts w:ascii="Times New Roman" w:hAnsi="Times New Roman"/>
          <w:sz w:val="24"/>
          <w:szCs w:val="24"/>
        </w:rPr>
      </w:pPr>
      <w:r w:rsidRPr="007B5F51">
        <w:rPr>
          <w:rFonts w:ascii="Times New Roman" w:hAnsi="Times New Roman"/>
          <w:b/>
          <w:sz w:val="24"/>
          <w:szCs w:val="24"/>
        </w:rPr>
        <w:t>Hopelessness</w:t>
      </w:r>
      <w:r w:rsidR="00102514" w:rsidRPr="007B5F51">
        <w:rPr>
          <w:rFonts w:ascii="Times New Roman" w:hAnsi="Times New Roman"/>
          <w:b/>
          <w:sz w:val="24"/>
          <w:szCs w:val="24"/>
        </w:rPr>
        <w:t>?</w:t>
      </w:r>
      <w:r w:rsidR="00102514" w:rsidRPr="004712D0">
        <w:rPr>
          <w:rFonts w:ascii="Times New Roman" w:hAnsi="Times New Roman"/>
          <w:sz w:val="24"/>
          <w:szCs w:val="24"/>
        </w:rPr>
        <w:t xml:space="preserve"> </w:t>
      </w:r>
      <w:r w:rsidRPr="004712D0">
        <w:rPr>
          <w:rFonts w:ascii="Times New Roman" w:hAnsi="Times New Roman"/>
          <w:sz w:val="24"/>
          <w:szCs w:val="24"/>
        </w:rPr>
        <w:t xml:space="preserve">Selections include: </w:t>
      </w:r>
      <w:r w:rsidRPr="007B5F51">
        <w:rPr>
          <w:rFonts w:ascii="Times New Roman" w:hAnsi="Times New Roman"/>
          <w:b/>
          <w:sz w:val="24"/>
          <w:szCs w:val="24"/>
        </w:rPr>
        <w:t>No Answer, None, Moderate, High</w:t>
      </w:r>
    </w:p>
    <w:p w14:paraId="1BF917CC" w14:textId="77777777" w:rsidR="00102514" w:rsidRPr="004712D0" w:rsidRDefault="00D0158F" w:rsidP="00102514">
      <w:pPr>
        <w:pStyle w:val="BodyTextIndent"/>
        <w:numPr>
          <w:ilvl w:val="0"/>
          <w:numId w:val="14"/>
        </w:numPr>
        <w:spacing w:after="0"/>
        <w:rPr>
          <w:rFonts w:ascii="Times New Roman" w:hAnsi="Times New Roman"/>
          <w:sz w:val="24"/>
          <w:szCs w:val="24"/>
        </w:rPr>
      </w:pPr>
      <w:r w:rsidRPr="007B5F51">
        <w:rPr>
          <w:rFonts w:ascii="Times New Roman" w:hAnsi="Times New Roman"/>
          <w:b/>
          <w:sz w:val="24"/>
          <w:szCs w:val="24"/>
        </w:rPr>
        <w:t>Feeling Trapped</w:t>
      </w:r>
      <w:r w:rsidR="00102514" w:rsidRPr="007B5F51">
        <w:rPr>
          <w:rFonts w:ascii="Times New Roman" w:hAnsi="Times New Roman"/>
          <w:b/>
          <w:sz w:val="24"/>
          <w:szCs w:val="24"/>
        </w:rPr>
        <w:t>?</w:t>
      </w:r>
      <w:r w:rsidR="00102514" w:rsidRPr="004712D0">
        <w:rPr>
          <w:rFonts w:ascii="Times New Roman" w:hAnsi="Times New Roman"/>
          <w:sz w:val="24"/>
          <w:szCs w:val="24"/>
        </w:rPr>
        <w:t xml:space="preserve"> </w:t>
      </w:r>
      <w:r w:rsidRPr="004712D0">
        <w:rPr>
          <w:rFonts w:ascii="Times New Roman" w:hAnsi="Times New Roman"/>
          <w:sz w:val="24"/>
          <w:szCs w:val="24"/>
        </w:rPr>
        <w:t xml:space="preserve">Selections include: </w:t>
      </w:r>
      <w:r w:rsidRPr="007B5F51">
        <w:rPr>
          <w:rFonts w:ascii="Times New Roman" w:hAnsi="Times New Roman"/>
          <w:b/>
          <w:sz w:val="24"/>
          <w:szCs w:val="24"/>
        </w:rPr>
        <w:t>No Answer, None, Moderate, High</w:t>
      </w:r>
    </w:p>
    <w:p w14:paraId="3E129E90" w14:textId="77777777" w:rsidR="0096010C" w:rsidRPr="0096010C" w:rsidRDefault="00D0158F" w:rsidP="00102514">
      <w:pPr>
        <w:pStyle w:val="BodyTextIndent"/>
        <w:numPr>
          <w:ilvl w:val="0"/>
          <w:numId w:val="14"/>
        </w:numPr>
        <w:spacing w:after="0"/>
        <w:rPr>
          <w:rFonts w:ascii="Times New Roman" w:hAnsi="Times New Roman"/>
          <w:b/>
          <w:sz w:val="24"/>
          <w:szCs w:val="24"/>
        </w:rPr>
      </w:pPr>
      <w:r w:rsidRPr="007B5F51">
        <w:rPr>
          <w:rFonts w:ascii="Times New Roman" w:hAnsi="Times New Roman"/>
          <w:b/>
          <w:sz w:val="24"/>
          <w:szCs w:val="24"/>
        </w:rPr>
        <w:t xml:space="preserve">Feeling </w:t>
      </w:r>
      <w:r w:rsidRPr="007B5F51">
        <w:rPr>
          <w:rFonts w:ascii="Times New Roman" w:hAnsi="Times New Roman"/>
          <w:b/>
          <w:i/>
          <w:sz w:val="24"/>
          <w:szCs w:val="24"/>
        </w:rPr>
        <w:t>Intolerably</w:t>
      </w:r>
      <w:r w:rsidRPr="007B5F51">
        <w:rPr>
          <w:rFonts w:ascii="Times New Roman" w:hAnsi="Times New Roman"/>
          <w:b/>
          <w:sz w:val="24"/>
          <w:szCs w:val="24"/>
        </w:rPr>
        <w:t xml:space="preserve"> Alone</w:t>
      </w:r>
      <w:r w:rsidR="00102514" w:rsidRPr="007B5F51">
        <w:rPr>
          <w:rFonts w:ascii="Times New Roman" w:hAnsi="Times New Roman"/>
          <w:b/>
          <w:sz w:val="24"/>
          <w:szCs w:val="24"/>
        </w:rPr>
        <w:t>?</w:t>
      </w:r>
      <w:r w:rsidR="00102514" w:rsidRPr="00D0158F">
        <w:rPr>
          <w:rFonts w:ascii="Times New Roman" w:hAnsi="Times New Roman"/>
          <w:sz w:val="24"/>
          <w:szCs w:val="24"/>
        </w:rPr>
        <w:t xml:space="preserve">  </w:t>
      </w:r>
      <w:r w:rsidRPr="004712D0">
        <w:rPr>
          <w:rFonts w:ascii="Times New Roman" w:hAnsi="Times New Roman"/>
          <w:sz w:val="24"/>
          <w:szCs w:val="24"/>
        </w:rPr>
        <w:t xml:space="preserve">Selections include: </w:t>
      </w:r>
      <w:r w:rsidRPr="007B5F51">
        <w:rPr>
          <w:rFonts w:ascii="Times New Roman" w:hAnsi="Times New Roman"/>
          <w:b/>
          <w:sz w:val="24"/>
          <w:szCs w:val="24"/>
        </w:rPr>
        <w:t>No Answer, None, Moderate, High</w:t>
      </w:r>
      <w:r w:rsidRPr="00D0158F">
        <w:rPr>
          <w:rFonts w:ascii="Times New Roman" w:hAnsi="Times New Roman"/>
          <w:sz w:val="24"/>
          <w:szCs w:val="24"/>
        </w:rPr>
        <w:t xml:space="preserve"> </w:t>
      </w:r>
    </w:p>
    <w:p w14:paraId="6B59CFA7" w14:textId="77777777" w:rsidR="00102514" w:rsidRPr="00D0158F" w:rsidRDefault="00102514" w:rsidP="0096010C">
      <w:pPr>
        <w:pStyle w:val="BodyTextIndent"/>
        <w:spacing w:after="0"/>
        <w:ind w:left="1080"/>
        <w:rPr>
          <w:rFonts w:ascii="Times New Roman" w:hAnsi="Times New Roman"/>
          <w:b/>
          <w:sz w:val="24"/>
          <w:szCs w:val="24"/>
        </w:rPr>
      </w:pPr>
      <w:r w:rsidRPr="00D0158F">
        <w:rPr>
          <w:rFonts w:ascii="Times New Roman" w:hAnsi="Times New Roman"/>
          <w:b/>
          <w:sz w:val="24"/>
          <w:szCs w:val="24"/>
        </w:rPr>
        <w:t xml:space="preserve"> </w:t>
      </w:r>
    </w:p>
    <w:p w14:paraId="6F803599" w14:textId="77777777" w:rsidR="00556906" w:rsidRDefault="00CA6AB5" w:rsidP="00174390">
      <w:pPr>
        <w:pStyle w:val="CPRSH3"/>
      </w:pPr>
      <w:bookmarkStart w:id="163" w:name="_Toc217200565"/>
      <w:bookmarkStart w:id="164" w:name="_Toc217366889"/>
      <w:bookmarkStart w:id="165" w:name="_Toc222279472"/>
      <w:bookmarkStart w:id="166" w:name="_Toc222279810"/>
      <w:bookmarkStart w:id="167" w:name="_Toc224715440"/>
      <w:bookmarkStart w:id="168" w:name="_Toc284252653"/>
      <w:r w:rsidRPr="004712D0">
        <w:rPr>
          <w:rStyle w:val="CPRSH3BodyChar"/>
          <w:sz w:val="24"/>
        </w:rPr>
        <w:t>Suicidal Intent:</w:t>
      </w:r>
      <w:r w:rsidRPr="0063077C">
        <w:t xml:space="preserve">  </w:t>
      </w:r>
      <w:r w:rsidRPr="005555A4">
        <w:rPr>
          <w:b w:val="0"/>
        </w:rPr>
        <w:t>When answering questions for a caller in the Suicidal</w:t>
      </w:r>
      <w:r w:rsidR="003B5F7D" w:rsidRPr="005555A4">
        <w:rPr>
          <w:b w:val="0"/>
        </w:rPr>
        <w:t xml:space="preserve"> Intent area the fo</w:t>
      </w:r>
      <w:r w:rsidR="0057696D" w:rsidRPr="005555A4">
        <w:rPr>
          <w:b w:val="0"/>
        </w:rPr>
        <w:t>llowing field</w:t>
      </w:r>
      <w:r w:rsidR="002753F9" w:rsidRPr="005555A4">
        <w:rPr>
          <w:b w:val="0"/>
        </w:rPr>
        <w:t>s</w:t>
      </w:r>
      <w:r w:rsidR="0057696D" w:rsidRPr="005555A4">
        <w:rPr>
          <w:b w:val="0"/>
        </w:rPr>
        <w:t xml:space="preserve"> and responses can be selected from the drop-down boxes</w:t>
      </w:r>
      <w:r w:rsidR="004712D0" w:rsidRPr="005555A4">
        <w:rPr>
          <w:b w:val="0"/>
        </w:rPr>
        <w:t>:</w:t>
      </w:r>
      <w:bookmarkEnd w:id="163"/>
      <w:bookmarkEnd w:id="164"/>
      <w:bookmarkEnd w:id="165"/>
      <w:bookmarkEnd w:id="166"/>
      <w:bookmarkEnd w:id="167"/>
      <w:bookmarkEnd w:id="168"/>
    </w:p>
    <w:bookmarkEnd w:id="159"/>
    <w:bookmarkEnd w:id="160"/>
    <w:bookmarkEnd w:id="161"/>
    <w:bookmarkEnd w:id="162"/>
    <w:p w14:paraId="24951935" w14:textId="77777777" w:rsidR="002753F9" w:rsidRPr="0063077C" w:rsidRDefault="002753F9" w:rsidP="00174390">
      <w:pPr>
        <w:pStyle w:val="CPRSH3"/>
      </w:pPr>
    </w:p>
    <w:p w14:paraId="06F4CC04" w14:textId="77777777" w:rsidR="0054681E" w:rsidRPr="004712D0" w:rsidRDefault="00520123" w:rsidP="0096010C">
      <w:pPr>
        <w:pStyle w:val="BodyTextIndent"/>
        <w:numPr>
          <w:ilvl w:val="1"/>
          <w:numId w:val="14"/>
        </w:numPr>
        <w:spacing w:after="0"/>
        <w:rPr>
          <w:rFonts w:ascii="Times New Roman" w:hAnsi="Times New Roman"/>
          <w:sz w:val="24"/>
          <w:szCs w:val="24"/>
        </w:rPr>
      </w:pPr>
      <w:r w:rsidRPr="007B5F51">
        <w:rPr>
          <w:rFonts w:ascii="Times New Roman" w:hAnsi="Times New Roman"/>
          <w:b/>
          <w:sz w:val="24"/>
          <w:szCs w:val="24"/>
        </w:rPr>
        <w:t>Has c</w:t>
      </w:r>
      <w:r w:rsidR="002753F9" w:rsidRPr="007B5F51">
        <w:rPr>
          <w:rFonts w:ascii="Times New Roman" w:hAnsi="Times New Roman"/>
          <w:b/>
          <w:sz w:val="24"/>
          <w:szCs w:val="24"/>
        </w:rPr>
        <w:t>aller express</w:t>
      </w:r>
      <w:r w:rsidR="00B25123" w:rsidRPr="007B5F51">
        <w:rPr>
          <w:rFonts w:ascii="Times New Roman" w:hAnsi="Times New Roman"/>
          <w:b/>
          <w:sz w:val="24"/>
          <w:szCs w:val="24"/>
        </w:rPr>
        <w:t>ed</w:t>
      </w:r>
      <w:r w:rsidR="002753F9" w:rsidRPr="007B5F51">
        <w:rPr>
          <w:rFonts w:ascii="Times New Roman" w:hAnsi="Times New Roman"/>
          <w:b/>
          <w:sz w:val="24"/>
          <w:szCs w:val="24"/>
        </w:rPr>
        <w:t xml:space="preserve"> intent to die?</w:t>
      </w:r>
      <w:r w:rsidR="002753F9" w:rsidRPr="004712D0">
        <w:rPr>
          <w:rFonts w:ascii="Times New Roman" w:hAnsi="Times New Roman"/>
          <w:sz w:val="24"/>
          <w:szCs w:val="24"/>
        </w:rPr>
        <w:t xml:space="preserve">  </w:t>
      </w:r>
      <w:r w:rsidR="00E14CFB" w:rsidRPr="004712D0">
        <w:rPr>
          <w:rFonts w:ascii="Times New Roman" w:hAnsi="Times New Roman"/>
          <w:sz w:val="24"/>
          <w:szCs w:val="24"/>
        </w:rPr>
        <w:t xml:space="preserve">Selections include: </w:t>
      </w:r>
      <w:r w:rsidR="002753F9" w:rsidRPr="007B5F51">
        <w:rPr>
          <w:rFonts w:ascii="Times New Roman" w:hAnsi="Times New Roman"/>
          <w:b/>
          <w:sz w:val="24"/>
          <w:szCs w:val="24"/>
        </w:rPr>
        <w:t>Unclear</w:t>
      </w:r>
      <w:r w:rsidR="0054681E" w:rsidRPr="0096010C">
        <w:rPr>
          <w:rFonts w:ascii="Times New Roman" w:hAnsi="Times New Roman"/>
          <w:sz w:val="24"/>
          <w:szCs w:val="24"/>
        </w:rPr>
        <w:t xml:space="preserve"> </w:t>
      </w:r>
      <w:r w:rsidR="00B25123" w:rsidRPr="0096010C">
        <w:rPr>
          <w:rFonts w:ascii="Times New Roman" w:hAnsi="Times New Roman"/>
          <w:sz w:val="24"/>
          <w:szCs w:val="24"/>
        </w:rPr>
        <w:t>(</w:t>
      </w:r>
      <w:r w:rsidR="0054681E" w:rsidRPr="0096010C">
        <w:rPr>
          <w:rFonts w:ascii="Times New Roman" w:hAnsi="Times New Roman"/>
          <w:sz w:val="24"/>
          <w:szCs w:val="24"/>
        </w:rPr>
        <w:t>default</w:t>
      </w:r>
      <w:r w:rsidR="00B25123" w:rsidRPr="0096010C">
        <w:rPr>
          <w:rFonts w:ascii="Times New Roman" w:hAnsi="Times New Roman"/>
          <w:sz w:val="24"/>
          <w:szCs w:val="24"/>
        </w:rPr>
        <w:t>)</w:t>
      </w:r>
      <w:r w:rsidR="00E14CFB" w:rsidRPr="0096010C">
        <w:rPr>
          <w:rFonts w:ascii="Times New Roman" w:hAnsi="Times New Roman"/>
          <w:sz w:val="24"/>
          <w:szCs w:val="24"/>
        </w:rPr>
        <w:t xml:space="preserve">, </w:t>
      </w:r>
      <w:r w:rsidR="0054681E" w:rsidRPr="007B5F51">
        <w:rPr>
          <w:rFonts w:ascii="Times New Roman" w:hAnsi="Times New Roman"/>
          <w:b/>
          <w:sz w:val="24"/>
          <w:szCs w:val="24"/>
        </w:rPr>
        <w:t>Yes</w:t>
      </w:r>
      <w:r w:rsidR="00E14CFB" w:rsidRPr="007B5F51">
        <w:rPr>
          <w:rFonts w:ascii="Times New Roman" w:hAnsi="Times New Roman"/>
          <w:b/>
          <w:sz w:val="24"/>
          <w:szCs w:val="24"/>
        </w:rPr>
        <w:t xml:space="preserve">, </w:t>
      </w:r>
      <w:r w:rsidR="0054681E" w:rsidRPr="007B5F51">
        <w:rPr>
          <w:rFonts w:ascii="Times New Roman" w:hAnsi="Times New Roman"/>
          <w:b/>
          <w:sz w:val="24"/>
          <w:szCs w:val="24"/>
        </w:rPr>
        <w:t>No</w:t>
      </w:r>
      <w:r w:rsidR="0054681E" w:rsidRPr="004712D0">
        <w:rPr>
          <w:rFonts w:ascii="Times New Roman" w:hAnsi="Times New Roman"/>
          <w:sz w:val="24"/>
          <w:szCs w:val="24"/>
        </w:rPr>
        <w:t xml:space="preserve"> </w:t>
      </w:r>
    </w:p>
    <w:p w14:paraId="78436D0C" w14:textId="77777777" w:rsidR="00B66F58" w:rsidRPr="007B5F51" w:rsidRDefault="0054681E" w:rsidP="00684A30">
      <w:pPr>
        <w:pStyle w:val="BodyTextIndent"/>
        <w:numPr>
          <w:ilvl w:val="1"/>
          <w:numId w:val="31"/>
        </w:numPr>
        <w:spacing w:after="0"/>
        <w:rPr>
          <w:rFonts w:ascii="Times New Roman" w:hAnsi="Times New Roman"/>
          <w:b/>
          <w:sz w:val="24"/>
          <w:szCs w:val="24"/>
        </w:rPr>
      </w:pPr>
      <w:r w:rsidRPr="007B5F51">
        <w:rPr>
          <w:rFonts w:ascii="Times New Roman" w:hAnsi="Times New Roman"/>
          <w:b/>
          <w:sz w:val="24"/>
          <w:szCs w:val="24"/>
        </w:rPr>
        <w:t>Do you have a plan to hurt self or others?</w:t>
      </w:r>
      <w:r w:rsidRPr="004712D0">
        <w:rPr>
          <w:rFonts w:ascii="Times New Roman" w:hAnsi="Times New Roman"/>
          <w:sz w:val="24"/>
          <w:szCs w:val="24"/>
        </w:rPr>
        <w:t xml:space="preserve"> </w:t>
      </w:r>
      <w:r w:rsidR="00E14CFB" w:rsidRPr="004712D0">
        <w:rPr>
          <w:rFonts w:ascii="Times New Roman" w:hAnsi="Times New Roman"/>
          <w:sz w:val="24"/>
          <w:szCs w:val="24"/>
        </w:rPr>
        <w:t xml:space="preserve">Selections include: </w:t>
      </w:r>
      <w:r w:rsidR="00B66F58" w:rsidRPr="007B5F51">
        <w:rPr>
          <w:rFonts w:ascii="Times New Roman" w:hAnsi="Times New Roman"/>
          <w:b/>
          <w:sz w:val="24"/>
          <w:szCs w:val="24"/>
        </w:rPr>
        <w:t xml:space="preserve">No </w:t>
      </w:r>
      <w:r w:rsidR="00D0158F" w:rsidRPr="007B5F51">
        <w:rPr>
          <w:rFonts w:ascii="Times New Roman" w:hAnsi="Times New Roman"/>
          <w:b/>
          <w:sz w:val="24"/>
          <w:szCs w:val="24"/>
        </w:rPr>
        <w:t>Answer</w:t>
      </w:r>
      <w:r w:rsidR="00B66F58" w:rsidRPr="007B5F51">
        <w:rPr>
          <w:rFonts w:ascii="Times New Roman" w:hAnsi="Times New Roman"/>
          <w:b/>
          <w:sz w:val="24"/>
          <w:szCs w:val="24"/>
        </w:rPr>
        <w:t>, Self, Others, No Plan</w:t>
      </w:r>
    </w:p>
    <w:p w14:paraId="4DBB5D05" w14:textId="77777777" w:rsidR="00B66F58" w:rsidRPr="0096010C" w:rsidRDefault="00B66F58" w:rsidP="00684A30">
      <w:pPr>
        <w:pStyle w:val="BodyTextIndent"/>
        <w:numPr>
          <w:ilvl w:val="1"/>
          <w:numId w:val="31"/>
        </w:numPr>
        <w:spacing w:after="0"/>
        <w:rPr>
          <w:rFonts w:ascii="Times New Roman" w:hAnsi="Times New Roman"/>
          <w:sz w:val="24"/>
          <w:szCs w:val="24"/>
        </w:rPr>
      </w:pPr>
      <w:r w:rsidRPr="007B5F51">
        <w:rPr>
          <w:rFonts w:ascii="Times New Roman" w:hAnsi="Times New Roman"/>
          <w:b/>
          <w:sz w:val="24"/>
          <w:szCs w:val="24"/>
        </w:rPr>
        <w:t>Who are you planning to hurt (if not self)?</w:t>
      </w:r>
      <w:r w:rsidRPr="0096010C">
        <w:rPr>
          <w:rFonts w:ascii="Times New Roman" w:hAnsi="Times New Roman"/>
          <w:sz w:val="24"/>
          <w:szCs w:val="24"/>
        </w:rPr>
        <w:t xml:space="preserve"> Open text field.</w:t>
      </w:r>
    </w:p>
    <w:p w14:paraId="27EC65CE" w14:textId="77777777" w:rsidR="00E14CFB" w:rsidRPr="0096010C" w:rsidRDefault="0054681E" w:rsidP="00684A30">
      <w:pPr>
        <w:pStyle w:val="BodyTextIndent"/>
        <w:numPr>
          <w:ilvl w:val="1"/>
          <w:numId w:val="31"/>
        </w:numPr>
        <w:spacing w:after="0"/>
        <w:rPr>
          <w:rFonts w:ascii="Times New Roman" w:hAnsi="Times New Roman"/>
          <w:sz w:val="24"/>
          <w:szCs w:val="24"/>
        </w:rPr>
      </w:pPr>
      <w:r w:rsidRPr="007B5F51">
        <w:rPr>
          <w:rFonts w:ascii="Times New Roman" w:hAnsi="Times New Roman"/>
          <w:b/>
          <w:sz w:val="24"/>
          <w:szCs w:val="24"/>
        </w:rPr>
        <w:t xml:space="preserve">What would you </w:t>
      </w:r>
      <w:r w:rsidR="00D47A04" w:rsidRPr="007B5F51">
        <w:rPr>
          <w:rFonts w:ascii="Times New Roman" w:hAnsi="Times New Roman"/>
          <w:b/>
          <w:sz w:val="24"/>
          <w:szCs w:val="24"/>
        </w:rPr>
        <w:t xml:space="preserve">use </w:t>
      </w:r>
      <w:r w:rsidRPr="007B5F51">
        <w:rPr>
          <w:rFonts w:ascii="Times New Roman" w:hAnsi="Times New Roman"/>
          <w:b/>
          <w:sz w:val="24"/>
          <w:szCs w:val="24"/>
        </w:rPr>
        <w:t>to hurt self or others?</w:t>
      </w:r>
      <w:r w:rsidRPr="0096010C">
        <w:rPr>
          <w:rFonts w:ascii="Times New Roman" w:hAnsi="Times New Roman"/>
          <w:sz w:val="24"/>
          <w:szCs w:val="24"/>
        </w:rPr>
        <w:t xml:space="preserve"> </w:t>
      </w:r>
      <w:r w:rsidR="00E14CFB" w:rsidRPr="0096010C">
        <w:rPr>
          <w:rFonts w:ascii="Times New Roman" w:hAnsi="Times New Roman"/>
          <w:sz w:val="24"/>
          <w:szCs w:val="24"/>
        </w:rPr>
        <w:t>Open text field.</w:t>
      </w:r>
    </w:p>
    <w:p w14:paraId="330A5346" w14:textId="77777777" w:rsidR="00D0158F" w:rsidRPr="0096010C" w:rsidRDefault="0054681E" w:rsidP="00684A30">
      <w:pPr>
        <w:pStyle w:val="BodyTextIndent"/>
        <w:numPr>
          <w:ilvl w:val="1"/>
          <w:numId w:val="31"/>
        </w:numPr>
        <w:spacing w:after="0"/>
        <w:rPr>
          <w:rFonts w:ascii="Times New Roman" w:hAnsi="Times New Roman"/>
          <w:sz w:val="24"/>
          <w:szCs w:val="24"/>
        </w:rPr>
      </w:pPr>
      <w:r w:rsidRPr="007B5F51">
        <w:rPr>
          <w:rFonts w:ascii="Times New Roman" w:hAnsi="Times New Roman"/>
          <w:b/>
          <w:sz w:val="24"/>
          <w:szCs w:val="24"/>
        </w:rPr>
        <w:t>How would you hurt self or others?</w:t>
      </w:r>
      <w:r w:rsidRPr="0096010C">
        <w:rPr>
          <w:rFonts w:ascii="Times New Roman" w:hAnsi="Times New Roman"/>
          <w:sz w:val="24"/>
          <w:szCs w:val="24"/>
        </w:rPr>
        <w:t xml:space="preserve"> </w:t>
      </w:r>
      <w:r w:rsidR="00E14CFB" w:rsidRPr="0096010C">
        <w:rPr>
          <w:rFonts w:ascii="Times New Roman" w:hAnsi="Times New Roman"/>
          <w:sz w:val="24"/>
          <w:szCs w:val="24"/>
        </w:rPr>
        <w:t>Open text field.</w:t>
      </w:r>
    </w:p>
    <w:p w14:paraId="2E296A30" w14:textId="77777777" w:rsidR="0096010C" w:rsidRPr="007B5F51" w:rsidRDefault="0096010C" w:rsidP="00684A30">
      <w:pPr>
        <w:pStyle w:val="BodyTextIndent"/>
        <w:numPr>
          <w:ilvl w:val="1"/>
          <w:numId w:val="31"/>
        </w:numPr>
        <w:spacing w:after="0"/>
        <w:rPr>
          <w:rFonts w:ascii="Times New Roman" w:hAnsi="Times New Roman"/>
          <w:b/>
          <w:sz w:val="24"/>
          <w:szCs w:val="24"/>
        </w:rPr>
      </w:pPr>
      <w:r w:rsidRPr="007B5F51">
        <w:rPr>
          <w:rFonts w:ascii="Times New Roman" w:hAnsi="Times New Roman"/>
          <w:b/>
          <w:sz w:val="24"/>
          <w:szCs w:val="24"/>
        </w:rPr>
        <w:t>Are you able to follow through with your plan</w:t>
      </w:r>
      <w:r w:rsidR="007B5F51" w:rsidRPr="007B5F51">
        <w:rPr>
          <w:rFonts w:ascii="Times New Roman" w:hAnsi="Times New Roman"/>
          <w:b/>
          <w:sz w:val="24"/>
          <w:szCs w:val="24"/>
        </w:rPr>
        <w:t>?</w:t>
      </w:r>
      <w:r w:rsidRPr="0096010C">
        <w:rPr>
          <w:rFonts w:ascii="Times New Roman" w:hAnsi="Times New Roman"/>
          <w:sz w:val="24"/>
          <w:szCs w:val="24"/>
        </w:rPr>
        <w:t xml:space="preserve">  Selections include</w:t>
      </w:r>
      <w:r w:rsidR="007B5F51">
        <w:rPr>
          <w:rFonts w:ascii="Times New Roman" w:hAnsi="Times New Roman"/>
          <w:sz w:val="24"/>
          <w:szCs w:val="24"/>
        </w:rPr>
        <w:t>:</w:t>
      </w:r>
      <w:r w:rsidRPr="0096010C">
        <w:rPr>
          <w:rFonts w:ascii="Times New Roman" w:hAnsi="Times New Roman"/>
          <w:sz w:val="24"/>
          <w:szCs w:val="24"/>
        </w:rPr>
        <w:t xml:space="preserve"> </w:t>
      </w:r>
      <w:r w:rsidRPr="007B5F51">
        <w:rPr>
          <w:rFonts w:ascii="Times New Roman" w:hAnsi="Times New Roman"/>
          <w:b/>
          <w:sz w:val="24"/>
          <w:szCs w:val="24"/>
        </w:rPr>
        <w:t>Yes, No, Did not respond</w:t>
      </w:r>
    </w:p>
    <w:p w14:paraId="05DB9167" w14:textId="77777777" w:rsidR="0096010C" w:rsidRPr="007B5F51" w:rsidRDefault="0096010C" w:rsidP="00684A30">
      <w:pPr>
        <w:pStyle w:val="BodyTextIndent"/>
        <w:numPr>
          <w:ilvl w:val="1"/>
          <w:numId w:val="31"/>
        </w:numPr>
        <w:spacing w:after="0"/>
        <w:rPr>
          <w:rFonts w:ascii="Times New Roman" w:hAnsi="Times New Roman"/>
          <w:b/>
          <w:sz w:val="24"/>
          <w:szCs w:val="24"/>
        </w:rPr>
      </w:pPr>
      <w:r w:rsidRPr="007B5F51">
        <w:rPr>
          <w:rFonts w:ascii="Times New Roman" w:hAnsi="Times New Roman"/>
          <w:b/>
          <w:sz w:val="24"/>
          <w:szCs w:val="24"/>
        </w:rPr>
        <w:lastRenderedPageBreak/>
        <w:t>Do you have the means to carry it out?</w:t>
      </w:r>
      <w:r w:rsidRPr="0096010C">
        <w:rPr>
          <w:rFonts w:ascii="Times New Roman" w:hAnsi="Times New Roman"/>
          <w:sz w:val="24"/>
          <w:szCs w:val="24"/>
        </w:rPr>
        <w:t xml:space="preserve"> Selections include</w:t>
      </w:r>
      <w:r w:rsidR="007B5F51">
        <w:rPr>
          <w:rFonts w:ascii="Times New Roman" w:hAnsi="Times New Roman"/>
          <w:sz w:val="24"/>
          <w:szCs w:val="24"/>
        </w:rPr>
        <w:t>:</w:t>
      </w:r>
      <w:r w:rsidRPr="0096010C">
        <w:rPr>
          <w:rFonts w:ascii="Times New Roman" w:hAnsi="Times New Roman"/>
          <w:sz w:val="24"/>
          <w:szCs w:val="24"/>
        </w:rPr>
        <w:t xml:space="preserve"> </w:t>
      </w:r>
      <w:r w:rsidRPr="007B5F51">
        <w:rPr>
          <w:rFonts w:ascii="Times New Roman" w:hAnsi="Times New Roman"/>
          <w:b/>
          <w:sz w:val="24"/>
          <w:szCs w:val="24"/>
        </w:rPr>
        <w:t xml:space="preserve">Yes, </w:t>
      </w:r>
      <w:r w:rsidR="007B5F51" w:rsidRPr="007B5F51">
        <w:rPr>
          <w:rFonts w:ascii="Times New Roman" w:hAnsi="Times New Roman"/>
          <w:b/>
          <w:sz w:val="24"/>
          <w:szCs w:val="24"/>
        </w:rPr>
        <w:t>N</w:t>
      </w:r>
      <w:r w:rsidRPr="007B5F51">
        <w:rPr>
          <w:rFonts w:ascii="Times New Roman" w:hAnsi="Times New Roman"/>
          <w:b/>
          <w:sz w:val="24"/>
          <w:szCs w:val="24"/>
        </w:rPr>
        <w:t xml:space="preserve">o, </w:t>
      </w:r>
      <w:r w:rsidR="007B5F51" w:rsidRPr="007B5F51">
        <w:rPr>
          <w:rFonts w:ascii="Times New Roman" w:hAnsi="Times New Roman"/>
          <w:b/>
          <w:sz w:val="24"/>
          <w:szCs w:val="24"/>
        </w:rPr>
        <w:t>D</w:t>
      </w:r>
      <w:r w:rsidRPr="007B5F51">
        <w:rPr>
          <w:rFonts w:ascii="Times New Roman" w:hAnsi="Times New Roman"/>
          <w:b/>
          <w:sz w:val="24"/>
          <w:szCs w:val="24"/>
        </w:rPr>
        <w:t xml:space="preserve">id </w:t>
      </w:r>
      <w:r w:rsidR="007B5F51" w:rsidRPr="007B5F51">
        <w:rPr>
          <w:rFonts w:ascii="Times New Roman" w:hAnsi="Times New Roman"/>
          <w:b/>
          <w:sz w:val="24"/>
          <w:szCs w:val="24"/>
        </w:rPr>
        <w:t>N</w:t>
      </w:r>
      <w:r w:rsidRPr="007B5F51">
        <w:rPr>
          <w:rFonts w:ascii="Times New Roman" w:hAnsi="Times New Roman"/>
          <w:b/>
          <w:sz w:val="24"/>
          <w:szCs w:val="24"/>
        </w:rPr>
        <w:t xml:space="preserve">ot </w:t>
      </w:r>
      <w:r w:rsidR="007B5F51" w:rsidRPr="007B5F51">
        <w:rPr>
          <w:rFonts w:ascii="Times New Roman" w:hAnsi="Times New Roman"/>
          <w:b/>
          <w:sz w:val="24"/>
          <w:szCs w:val="24"/>
        </w:rPr>
        <w:t>R</w:t>
      </w:r>
      <w:r w:rsidRPr="007B5F51">
        <w:rPr>
          <w:rFonts w:ascii="Times New Roman" w:hAnsi="Times New Roman"/>
          <w:b/>
          <w:sz w:val="24"/>
          <w:szCs w:val="24"/>
        </w:rPr>
        <w:t>espond</w:t>
      </w:r>
    </w:p>
    <w:p w14:paraId="5365C75A" w14:textId="77777777" w:rsidR="00B25123" w:rsidRPr="007B5F51" w:rsidRDefault="0054681E" w:rsidP="00684A30">
      <w:pPr>
        <w:pStyle w:val="BodyTextIndent"/>
        <w:numPr>
          <w:ilvl w:val="1"/>
          <w:numId w:val="31"/>
        </w:numPr>
        <w:spacing w:after="0"/>
        <w:rPr>
          <w:rFonts w:ascii="Times New Roman" w:hAnsi="Times New Roman"/>
          <w:b/>
          <w:sz w:val="24"/>
          <w:szCs w:val="24"/>
        </w:rPr>
      </w:pPr>
      <w:r w:rsidRPr="007B5F51">
        <w:rPr>
          <w:rFonts w:ascii="Times New Roman" w:hAnsi="Times New Roman"/>
          <w:b/>
          <w:sz w:val="24"/>
          <w:szCs w:val="24"/>
        </w:rPr>
        <w:t>When do you plan to do this?</w:t>
      </w:r>
      <w:r w:rsidR="00DA0F62" w:rsidRPr="0096010C">
        <w:rPr>
          <w:rFonts w:ascii="Times New Roman" w:hAnsi="Times New Roman"/>
          <w:sz w:val="24"/>
          <w:szCs w:val="24"/>
        </w:rPr>
        <w:t xml:space="preserve">  </w:t>
      </w:r>
      <w:r w:rsidR="005555A4" w:rsidRPr="0096010C">
        <w:rPr>
          <w:rFonts w:ascii="Times New Roman" w:hAnsi="Times New Roman"/>
          <w:sz w:val="24"/>
          <w:szCs w:val="24"/>
        </w:rPr>
        <w:t>S</w:t>
      </w:r>
      <w:r w:rsidR="00E14CFB" w:rsidRPr="0096010C">
        <w:rPr>
          <w:rFonts w:ascii="Times New Roman" w:hAnsi="Times New Roman"/>
          <w:sz w:val="24"/>
          <w:szCs w:val="24"/>
        </w:rPr>
        <w:t>elections</w:t>
      </w:r>
      <w:r w:rsidR="00DA0F62" w:rsidRPr="0096010C">
        <w:rPr>
          <w:rFonts w:ascii="Times New Roman" w:hAnsi="Times New Roman"/>
          <w:sz w:val="24"/>
          <w:szCs w:val="24"/>
        </w:rPr>
        <w:t xml:space="preserve"> </w:t>
      </w:r>
      <w:r w:rsidR="00E14CFB" w:rsidRPr="0096010C">
        <w:rPr>
          <w:rFonts w:ascii="Times New Roman" w:hAnsi="Times New Roman"/>
          <w:sz w:val="24"/>
          <w:szCs w:val="24"/>
        </w:rPr>
        <w:t>include</w:t>
      </w:r>
      <w:r w:rsidR="00B25123" w:rsidRPr="0096010C">
        <w:rPr>
          <w:rFonts w:ascii="Times New Roman" w:hAnsi="Times New Roman"/>
          <w:sz w:val="24"/>
          <w:szCs w:val="24"/>
        </w:rPr>
        <w:t>:</w:t>
      </w:r>
      <w:r w:rsidR="00DA0F62" w:rsidRPr="0096010C">
        <w:rPr>
          <w:rFonts w:ascii="Times New Roman" w:hAnsi="Times New Roman"/>
          <w:sz w:val="24"/>
          <w:szCs w:val="24"/>
        </w:rPr>
        <w:t xml:space="preserve"> </w:t>
      </w:r>
      <w:r w:rsidR="00DA0F62" w:rsidRPr="007B5F51">
        <w:rPr>
          <w:rFonts w:ascii="Times New Roman" w:hAnsi="Times New Roman"/>
          <w:b/>
          <w:sz w:val="24"/>
          <w:szCs w:val="24"/>
        </w:rPr>
        <w:t>No</w:t>
      </w:r>
      <w:r w:rsidR="0096010C" w:rsidRPr="007B5F51">
        <w:rPr>
          <w:rFonts w:ascii="Times New Roman" w:hAnsi="Times New Roman"/>
          <w:b/>
          <w:sz w:val="24"/>
          <w:szCs w:val="24"/>
        </w:rPr>
        <w:t xml:space="preserve"> </w:t>
      </w:r>
      <w:r w:rsidR="00051F58" w:rsidRPr="007B5F51">
        <w:rPr>
          <w:rFonts w:ascii="Times New Roman" w:hAnsi="Times New Roman"/>
          <w:b/>
          <w:sz w:val="24"/>
          <w:szCs w:val="24"/>
        </w:rPr>
        <w:t>Answer, Today</w:t>
      </w:r>
      <w:r w:rsidR="00E14CFB" w:rsidRPr="007B5F51">
        <w:rPr>
          <w:rFonts w:ascii="Times New Roman" w:hAnsi="Times New Roman"/>
          <w:b/>
          <w:sz w:val="24"/>
          <w:szCs w:val="24"/>
        </w:rPr>
        <w:t>,</w:t>
      </w:r>
      <w:r w:rsidR="00B66F58" w:rsidRPr="007B5F51">
        <w:rPr>
          <w:rFonts w:ascii="Times New Roman" w:hAnsi="Times New Roman"/>
          <w:b/>
          <w:sz w:val="24"/>
          <w:szCs w:val="24"/>
        </w:rPr>
        <w:t xml:space="preserve"> Tomorrow, Soon, R</w:t>
      </w:r>
      <w:r w:rsidR="00DA0F62" w:rsidRPr="007B5F51">
        <w:rPr>
          <w:rFonts w:ascii="Times New Roman" w:hAnsi="Times New Roman"/>
          <w:b/>
          <w:sz w:val="24"/>
          <w:szCs w:val="24"/>
        </w:rPr>
        <w:t>ight Now</w:t>
      </w:r>
      <w:r w:rsidR="00E14CFB" w:rsidRPr="007B5F51">
        <w:rPr>
          <w:rFonts w:ascii="Times New Roman" w:hAnsi="Times New Roman"/>
          <w:b/>
          <w:sz w:val="24"/>
          <w:szCs w:val="24"/>
        </w:rPr>
        <w:t xml:space="preserve">, </w:t>
      </w:r>
      <w:r w:rsidR="00DA0F62" w:rsidRPr="007B5F51">
        <w:rPr>
          <w:rFonts w:ascii="Times New Roman" w:hAnsi="Times New Roman"/>
          <w:b/>
          <w:sz w:val="24"/>
          <w:szCs w:val="24"/>
        </w:rPr>
        <w:t>Other</w:t>
      </w:r>
    </w:p>
    <w:p w14:paraId="029DA49C" w14:textId="77777777" w:rsidR="00DA0F62" w:rsidRPr="0096010C" w:rsidRDefault="00DA0F62" w:rsidP="00684A30">
      <w:pPr>
        <w:pStyle w:val="BodyTextIndent"/>
        <w:numPr>
          <w:ilvl w:val="1"/>
          <w:numId w:val="31"/>
        </w:numPr>
        <w:spacing w:after="0"/>
        <w:rPr>
          <w:rFonts w:ascii="Times New Roman" w:hAnsi="Times New Roman"/>
          <w:sz w:val="24"/>
          <w:szCs w:val="24"/>
        </w:rPr>
      </w:pPr>
      <w:r w:rsidRPr="007B5F51">
        <w:rPr>
          <w:rFonts w:ascii="Times New Roman" w:hAnsi="Times New Roman"/>
          <w:b/>
          <w:sz w:val="24"/>
          <w:szCs w:val="24"/>
        </w:rPr>
        <w:t>Have you put any plans into action?</w:t>
      </w:r>
      <w:r w:rsidR="0054681E" w:rsidRPr="0096010C">
        <w:rPr>
          <w:rFonts w:ascii="Times New Roman" w:hAnsi="Times New Roman"/>
          <w:sz w:val="24"/>
          <w:szCs w:val="24"/>
        </w:rPr>
        <w:t xml:space="preserve"> </w:t>
      </w:r>
      <w:r w:rsidR="00E14CFB" w:rsidRPr="0096010C">
        <w:rPr>
          <w:rFonts w:ascii="Times New Roman" w:hAnsi="Times New Roman"/>
          <w:sz w:val="24"/>
          <w:szCs w:val="24"/>
        </w:rPr>
        <w:t>Selections include</w:t>
      </w:r>
      <w:r w:rsidR="00B25123" w:rsidRPr="0096010C">
        <w:rPr>
          <w:rFonts w:ascii="Times New Roman" w:hAnsi="Times New Roman"/>
          <w:sz w:val="24"/>
          <w:szCs w:val="24"/>
        </w:rPr>
        <w:t>:</w:t>
      </w:r>
      <w:r w:rsidRPr="0096010C">
        <w:rPr>
          <w:rFonts w:ascii="Times New Roman" w:hAnsi="Times New Roman"/>
          <w:sz w:val="24"/>
          <w:szCs w:val="24"/>
        </w:rPr>
        <w:t xml:space="preserve"> </w:t>
      </w:r>
      <w:r w:rsidRPr="007B5F51">
        <w:rPr>
          <w:rFonts w:ascii="Times New Roman" w:hAnsi="Times New Roman"/>
          <w:b/>
          <w:sz w:val="24"/>
          <w:szCs w:val="24"/>
        </w:rPr>
        <w:t xml:space="preserve">No </w:t>
      </w:r>
      <w:r w:rsidR="00D0158F" w:rsidRPr="007B5F51">
        <w:rPr>
          <w:rFonts w:ascii="Times New Roman" w:hAnsi="Times New Roman"/>
          <w:b/>
          <w:sz w:val="24"/>
          <w:szCs w:val="24"/>
        </w:rPr>
        <w:t>Answer</w:t>
      </w:r>
      <w:r w:rsidR="00E14CFB" w:rsidRPr="007B5F51">
        <w:rPr>
          <w:rFonts w:ascii="Times New Roman" w:hAnsi="Times New Roman"/>
          <w:b/>
          <w:sz w:val="24"/>
          <w:szCs w:val="24"/>
        </w:rPr>
        <w:t xml:space="preserve">, </w:t>
      </w:r>
      <w:r w:rsidRPr="007B5F51">
        <w:rPr>
          <w:rFonts w:ascii="Times New Roman" w:hAnsi="Times New Roman"/>
          <w:b/>
          <w:sz w:val="24"/>
          <w:szCs w:val="24"/>
        </w:rPr>
        <w:t>Yes</w:t>
      </w:r>
      <w:r w:rsidR="00B66F58" w:rsidRPr="007B5F51">
        <w:rPr>
          <w:rFonts w:ascii="Times New Roman" w:hAnsi="Times New Roman"/>
          <w:b/>
          <w:sz w:val="24"/>
          <w:szCs w:val="24"/>
        </w:rPr>
        <w:t>,</w:t>
      </w:r>
      <w:r w:rsidRPr="007B5F51">
        <w:rPr>
          <w:rFonts w:ascii="Times New Roman" w:hAnsi="Times New Roman"/>
          <w:b/>
          <w:sz w:val="24"/>
          <w:szCs w:val="24"/>
        </w:rPr>
        <w:t xml:space="preserve"> No</w:t>
      </w:r>
      <w:r w:rsidRPr="0096010C">
        <w:rPr>
          <w:rFonts w:ascii="Times New Roman" w:hAnsi="Times New Roman"/>
          <w:sz w:val="24"/>
          <w:szCs w:val="24"/>
        </w:rPr>
        <w:t xml:space="preserve"> </w:t>
      </w:r>
    </w:p>
    <w:p w14:paraId="74C0B123" w14:textId="77777777" w:rsidR="0063116D" w:rsidRPr="00FB3A54" w:rsidRDefault="00051F58" w:rsidP="002753F9">
      <w:pPr>
        <w:pStyle w:val="BodyTextIndent"/>
        <w:numPr>
          <w:ilvl w:val="1"/>
          <w:numId w:val="31"/>
        </w:numPr>
        <w:spacing w:after="0"/>
        <w:rPr>
          <w:rFonts w:ascii="Times New Roman" w:hAnsi="Times New Roman"/>
        </w:rPr>
      </w:pPr>
      <w:r w:rsidRPr="00FB3A54">
        <w:rPr>
          <w:rFonts w:ascii="Times New Roman" w:hAnsi="Times New Roman"/>
          <w:b/>
          <w:sz w:val="24"/>
          <w:szCs w:val="24"/>
        </w:rPr>
        <w:t>If “</w:t>
      </w:r>
      <w:r w:rsidR="00DA0F62" w:rsidRPr="00FB3A54">
        <w:rPr>
          <w:rFonts w:ascii="Times New Roman" w:hAnsi="Times New Roman"/>
          <w:b/>
          <w:sz w:val="24"/>
          <w:szCs w:val="24"/>
        </w:rPr>
        <w:t>Yes</w:t>
      </w:r>
      <w:r w:rsidR="00B66F58" w:rsidRPr="00FB3A54">
        <w:rPr>
          <w:rFonts w:ascii="Times New Roman" w:hAnsi="Times New Roman"/>
          <w:b/>
          <w:sz w:val="24"/>
          <w:szCs w:val="24"/>
        </w:rPr>
        <w:t>”</w:t>
      </w:r>
      <w:r w:rsidR="00DA0F62" w:rsidRPr="00FB3A54">
        <w:rPr>
          <w:rFonts w:ascii="Times New Roman" w:hAnsi="Times New Roman"/>
          <w:b/>
          <w:sz w:val="24"/>
          <w:szCs w:val="24"/>
        </w:rPr>
        <w:t>, what are those plans?</w:t>
      </w:r>
      <w:r w:rsidR="00DA0F62" w:rsidRPr="00FB3A54">
        <w:rPr>
          <w:rFonts w:ascii="Times New Roman" w:hAnsi="Times New Roman"/>
          <w:sz w:val="24"/>
          <w:szCs w:val="24"/>
        </w:rPr>
        <w:t xml:space="preserve">  This is a text field for appropriate response information.</w:t>
      </w:r>
    </w:p>
    <w:p w14:paraId="1F587BF6" w14:textId="77777777" w:rsidR="00FB3A54" w:rsidRDefault="00F65383" w:rsidP="0019674C">
      <w:pPr>
        <w:pStyle w:val="BodyText"/>
        <w:rPr>
          <w:color w:val="0000FF"/>
        </w:rPr>
      </w:pPr>
      <w:r>
        <w:rPr>
          <w:noProof/>
          <w:color w:val="0000FF"/>
        </w:rPr>
        <w:pict w14:anchorId="532B6EE5">
          <v:shape id="Picture 10" o:spid="_x0000_i1044" type="#_x0000_t75" style="width:468.3pt;height:149.65pt;visibility:visible">
            <v:imagedata r:id="rId40" o:title=""/>
          </v:shape>
        </w:pict>
      </w:r>
    </w:p>
    <w:p w14:paraId="20985AAB" w14:textId="77777777" w:rsidR="00B12E19" w:rsidRPr="0063077C" w:rsidRDefault="00B12E19" w:rsidP="00B12E19">
      <w:pPr>
        <w:pStyle w:val="Caption"/>
        <w:rPr>
          <w:color w:val="0000FF"/>
        </w:rPr>
      </w:pPr>
      <w:bookmarkStart w:id="169" w:name="_Toc406762392"/>
      <w:r>
        <w:t xml:space="preserve">Figure </w:t>
      </w:r>
      <w:r w:rsidR="00F65383">
        <w:fldChar w:fldCharType="begin"/>
      </w:r>
      <w:r w:rsidR="00F65383">
        <w:instrText xml:space="preserve"> SEQ Figure \* ARABIC </w:instrText>
      </w:r>
      <w:r w:rsidR="00F65383">
        <w:fldChar w:fldCharType="separate"/>
      </w:r>
      <w:r w:rsidR="006E71A5">
        <w:rPr>
          <w:noProof/>
        </w:rPr>
        <w:t>18</w:t>
      </w:r>
      <w:r w:rsidR="00F65383">
        <w:rPr>
          <w:noProof/>
        </w:rPr>
        <w:fldChar w:fldCharType="end"/>
      </w:r>
      <w:r>
        <w:t>: Suicidal</w:t>
      </w:r>
      <w:r w:rsidR="004E136E">
        <w:t xml:space="preserve"> Desire and Suicidal</w:t>
      </w:r>
      <w:r>
        <w:t xml:space="preserve"> Intent</w:t>
      </w:r>
      <w:bookmarkEnd w:id="169"/>
    </w:p>
    <w:p w14:paraId="0FDB24D8" w14:textId="77777777" w:rsidR="003A1405" w:rsidRPr="006574B5" w:rsidRDefault="003A1405" w:rsidP="00862F64">
      <w:pPr>
        <w:pStyle w:val="Heading2"/>
      </w:pPr>
      <w:bookmarkStart w:id="170" w:name="_Toc284252654"/>
      <w:bookmarkStart w:id="171" w:name="_Toc395710971"/>
      <w:bookmarkStart w:id="172" w:name="_Toc406751504"/>
      <w:r w:rsidRPr="006574B5">
        <w:t>Suicidal Capability</w:t>
      </w:r>
      <w:bookmarkEnd w:id="170"/>
      <w:bookmarkEnd w:id="171"/>
      <w:bookmarkEnd w:id="172"/>
    </w:p>
    <w:p w14:paraId="65213A53" w14:textId="77777777" w:rsidR="00DA0F62" w:rsidRPr="0063077C" w:rsidRDefault="0091513E" w:rsidP="00556906">
      <w:pPr>
        <w:pStyle w:val="BodyText"/>
        <w:ind w:left="0"/>
        <w:rPr>
          <w:bCs w:val="0"/>
          <w:szCs w:val="24"/>
        </w:rPr>
      </w:pPr>
      <w:r w:rsidRPr="0063077C">
        <w:rPr>
          <w:b/>
          <w:szCs w:val="24"/>
        </w:rPr>
        <w:t>Suicidal Capability</w:t>
      </w:r>
      <w:r w:rsidRPr="0063077C">
        <w:rPr>
          <w:szCs w:val="24"/>
        </w:rPr>
        <w:t xml:space="preserve"> is </w:t>
      </w:r>
      <w:r w:rsidR="002F4975" w:rsidRPr="0063077C">
        <w:rPr>
          <w:szCs w:val="24"/>
        </w:rPr>
        <w:t xml:space="preserve">also </w:t>
      </w:r>
      <w:r w:rsidRPr="0063077C">
        <w:rPr>
          <w:szCs w:val="24"/>
        </w:rPr>
        <w:t>require</w:t>
      </w:r>
      <w:r w:rsidR="00702772" w:rsidRPr="0063077C">
        <w:rPr>
          <w:szCs w:val="24"/>
        </w:rPr>
        <w:t>d</w:t>
      </w:r>
      <w:r w:rsidRPr="0063077C">
        <w:rPr>
          <w:szCs w:val="24"/>
        </w:rPr>
        <w:t xml:space="preserve"> </w:t>
      </w:r>
      <w:r w:rsidR="002F4975" w:rsidRPr="0063077C">
        <w:rPr>
          <w:szCs w:val="24"/>
        </w:rPr>
        <w:t>when</w:t>
      </w:r>
      <w:r w:rsidRPr="0063077C">
        <w:rPr>
          <w:szCs w:val="24"/>
        </w:rPr>
        <w:t xml:space="preserve"> a caller answers </w:t>
      </w:r>
      <w:r w:rsidRPr="0063077C">
        <w:rPr>
          <w:b/>
          <w:szCs w:val="24"/>
        </w:rPr>
        <w:t>YES</w:t>
      </w:r>
      <w:r w:rsidRPr="0063077C">
        <w:rPr>
          <w:szCs w:val="24"/>
        </w:rPr>
        <w:t xml:space="preserve"> to any of the </w:t>
      </w:r>
      <w:r w:rsidRPr="0063077C">
        <w:rPr>
          <w:b/>
          <w:bCs w:val="0"/>
          <w:szCs w:val="24"/>
        </w:rPr>
        <w:t>Suicide Risk Assessment Screening Questions.</w:t>
      </w:r>
      <w:r w:rsidR="00702772" w:rsidRPr="0063077C">
        <w:rPr>
          <w:b/>
          <w:bCs w:val="0"/>
          <w:szCs w:val="24"/>
        </w:rPr>
        <w:t xml:space="preserve"> </w:t>
      </w:r>
      <w:r w:rsidR="00702772" w:rsidRPr="0063077C">
        <w:rPr>
          <w:bCs w:val="0"/>
          <w:szCs w:val="24"/>
        </w:rPr>
        <w:t>Suicidal Capability includes</w:t>
      </w:r>
      <w:r w:rsidR="00702772" w:rsidRPr="0063077C">
        <w:rPr>
          <w:b/>
          <w:bCs w:val="0"/>
          <w:szCs w:val="24"/>
        </w:rPr>
        <w:t xml:space="preserve"> Substance Abuse </w:t>
      </w:r>
      <w:r w:rsidR="00702772" w:rsidRPr="0063077C">
        <w:rPr>
          <w:bCs w:val="0"/>
          <w:szCs w:val="24"/>
        </w:rPr>
        <w:t>and</w:t>
      </w:r>
      <w:r w:rsidR="00702772" w:rsidRPr="0063077C">
        <w:rPr>
          <w:b/>
          <w:bCs w:val="0"/>
          <w:szCs w:val="24"/>
        </w:rPr>
        <w:t xml:space="preserve"> Other Risk Factor</w:t>
      </w:r>
      <w:r w:rsidR="002F4975" w:rsidRPr="0063077C">
        <w:rPr>
          <w:b/>
          <w:bCs w:val="0"/>
          <w:szCs w:val="24"/>
        </w:rPr>
        <w:t>s</w:t>
      </w:r>
      <w:r w:rsidR="00702772" w:rsidRPr="0063077C">
        <w:rPr>
          <w:b/>
          <w:bCs w:val="0"/>
          <w:szCs w:val="24"/>
        </w:rPr>
        <w:t xml:space="preserve"> </w:t>
      </w:r>
      <w:r w:rsidR="00702772" w:rsidRPr="0063077C">
        <w:rPr>
          <w:bCs w:val="0"/>
          <w:szCs w:val="24"/>
        </w:rPr>
        <w:t>sections</w:t>
      </w:r>
      <w:r w:rsidR="004712D0">
        <w:rPr>
          <w:bCs w:val="0"/>
          <w:szCs w:val="24"/>
        </w:rPr>
        <w:t>.</w:t>
      </w:r>
      <w:r w:rsidR="00702772" w:rsidRPr="0063077C">
        <w:rPr>
          <w:bCs w:val="0"/>
          <w:szCs w:val="24"/>
        </w:rPr>
        <w:t xml:space="preserve"> </w:t>
      </w:r>
    </w:p>
    <w:p w14:paraId="46C76369" w14:textId="77777777" w:rsidR="003D15C6" w:rsidRDefault="00D04CB2" w:rsidP="00556906">
      <w:pPr>
        <w:pStyle w:val="BodyText"/>
        <w:ind w:left="0"/>
        <w:rPr>
          <w:szCs w:val="24"/>
        </w:rPr>
      </w:pPr>
      <w:r w:rsidRPr="0063077C">
        <w:rPr>
          <w:szCs w:val="24"/>
        </w:rPr>
        <w:t xml:space="preserve">This section may </w:t>
      </w:r>
      <w:r w:rsidR="007D54F4">
        <w:rPr>
          <w:szCs w:val="24"/>
        </w:rPr>
        <w:t xml:space="preserve">also </w:t>
      </w:r>
      <w:r w:rsidRPr="0063077C">
        <w:rPr>
          <w:szCs w:val="24"/>
        </w:rPr>
        <w:t>be used for callers who are not suicidal</w:t>
      </w:r>
      <w:r w:rsidR="00DB66C3" w:rsidRPr="0063077C">
        <w:rPr>
          <w:szCs w:val="24"/>
        </w:rPr>
        <w:t>,</w:t>
      </w:r>
      <w:r w:rsidRPr="0063077C">
        <w:rPr>
          <w:szCs w:val="24"/>
        </w:rPr>
        <w:t xml:space="preserve"> </w:t>
      </w:r>
      <w:r w:rsidR="0092223D" w:rsidRPr="0063077C">
        <w:rPr>
          <w:szCs w:val="24"/>
        </w:rPr>
        <w:t>but</w:t>
      </w:r>
      <w:r w:rsidRPr="0063077C">
        <w:rPr>
          <w:szCs w:val="24"/>
        </w:rPr>
        <w:t xml:space="preserve"> </w:t>
      </w:r>
      <w:r w:rsidR="0092223D" w:rsidRPr="0063077C">
        <w:rPr>
          <w:szCs w:val="24"/>
        </w:rPr>
        <w:t xml:space="preserve">have </w:t>
      </w:r>
      <w:r w:rsidRPr="0063077C">
        <w:rPr>
          <w:szCs w:val="24"/>
        </w:rPr>
        <w:t xml:space="preserve">related </w:t>
      </w:r>
      <w:r w:rsidR="0092223D" w:rsidRPr="0063077C">
        <w:rPr>
          <w:szCs w:val="24"/>
        </w:rPr>
        <w:t>issues in</w:t>
      </w:r>
      <w:r w:rsidRPr="0063077C">
        <w:rPr>
          <w:szCs w:val="24"/>
        </w:rPr>
        <w:t xml:space="preserve"> </w:t>
      </w:r>
      <w:r w:rsidR="0092223D" w:rsidRPr="0063077C">
        <w:rPr>
          <w:szCs w:val="24"/>
        </w:rPr>
        <w:t>substance abuse or other risk factors.</w:t>
      </w:r>
    </w:p>
    <w:p w14:paraId="6A3D8424" w14:textId="77777777" w:rsidR="002969FF" w:rsidRPr="0063077C" w:rsidRDefault="002969FF" w:rsidP="00556906">
      <w:pPr>
        <w:pStyle w:val="BodyText"/>
        <w:ind w:left="0"/>
        <w:rPr>
          <w:szCs w:val="24"/>
        </w:rPr>
      </w:pPr>
      <w:r>
        <w:rPr>
          <w:szCs w:val="24"/>
        </w:rPr>
        <w:br w:type="page"/>
      </w:r>
    </w:p>
    <w:p w14:paraId="5503407A" w14:textId="77777777" w:rsidR="00ED6063" w:rsidRDefault="00ED6063" w:rsidP="00FA7AEC">
      <w:pPr>
        <w:pStyle w:val="BodyText"/>
        <w:spacing w:before="0" w:beforeAutospacing="0" w:after="0" w:afterAutospacing="0"/>
        <w:ind w:left="0"/>
        <w:rPr>
          <w:szCs w:val="24"/>
        </w:rPr>
      </w:pPr>
      <w:r w:rsidRPr="0063077C">
        <w:rPr>
          <w:b/>
          <w:szCs w:val="24"/>
        </w:rPr>
        <w:t>Suicidal Capability</w:t>
      </w:r>
      <w:r w:rsidRPr="0063077C">
        <w:rPr>
          <w:szCs w:val="24"/>
        </w:rPr>
        <w:t xml:space="preserve">: </w:t>
      </w:r>
    </w:p>
    <w:p w14:paraId="78CD7BA2" w14:textId="77777777" w:rsidR="0096010C" w:rsidRDefault="0096010C" w:rsidP="00FA7AEC">
      <w:pPr>
        <w:pStyle w:val="BodyText"/>
        <w:numPr>
          <w:ilvl w:val="0"/>
          <w:numId w:val="32"/>
        </w:numPr>
        <w:spacing w:before="0" w:beforeAutospacing="0" w:after="0" w:afterAutospacing="0"/>
        <w:ind w:left="1080"/>
        <w:rPr>
          <w:szCs w:val="24"/>
        </w:rPr>
      </w:pPr>
      <w:r w:rsidRPr="007B5F51">
        <w:rPr>
          <w:b/>
          <w:szCs w:val="24"/>
        </w:rPr>
        <w:t>Have you tried to kill yourself before?</w:t>
      </w:r>
      <w:r>
        <w:rPr>
          <w:szCs w:val="24"/>
        </w:rPr>
        <w:t xml:space="preserve"> Response options include:  </w:t>
      </w:r>
      <w:r w:rsidRPr="007B5F51">
        <w:rPr>
          <w:b/>
          <w:szCs w:val="24"/>
        </w:rPr>
        <w:t>No Answer, Yes and No</w:t>
      </w:r>
    </w:p>
    <w:p w14:paraId="7E0CE498" w14:textId="77777777" w:rsidR="00492B48" w:rsidRDefault="00492B48" w:rsidP="00684A30">
      <w:pPr>
        <w:pStyle w:val="BodyText"/>
        <w:numPr>
          <w:ilvl w:val="0"/>
          <w:numId w:val="32"/>
        </w:numPr>
        <w:ind w:left="1080"/>
        <w:rPr>
          <w:szCs w:val="24"/>
        </w:rPr>
      </w:pPr>
      <w:r w:rsidRPr="007B5F51">
        <w:rPr>
          <w:b/>
          <w:szCs w:val="24"/>
        </w:rPr>
        <w:t>If YES, was it in the past year?</w:t>
      </w:r>
      <w:r>
        <w:rPr>
          <w:szCs w:val="24"/>
        </w:rPr>
        <w:t xml:space="preserve"> Response options include:  </w:t>
      </w:r>
      <w:r w:rsidRPr="007B5F51">
        <w:rPr>
          <w:b/>
          <w:szCs w:val="24"/>
        </w:rPr>
        <w:t>No Answer, Yes and No</w:t>
      </w:r>
    </w:p>
    <w:p w14:paraId="4FAA870A" w14:textId="77777777" w:rsidR="00492B48" w:rsidRDefault="00492B48" w:rsidP="00684A30">
      <w:pPr>
        <w:pStyle w:val="BodyText"/>
        <w:numPr>
          <w:ilvl w:val="0"/>
          <w:numId w:val="32"/>
        </w:numPr>
        <w:ind w:left="1080"/>
        <w:rPr>
          <w:szCs w:val="24"/>
        </w:rPr>
      </w:pPr>
      <w:r w:rsidRPr="007B5F51">
        <w:rPr>
          <w:b/>
          <w:szCs w:val="24"/>
        </w:rPr>
        <w:t>Have you ha</w:t>
      </w:r>
      <w:r w:rsidR="007B5F51" w:rsidRPr="007B5F51">
        <w:rPr>
          <w:b/>
          <w:szCs w:val="24"/>
        </w:rPr>
        <w:t>d</w:t>
      </w:r>
      <w:r w:rsidRPr="007B5F51">
        <w:rPr>
          <w:b/>
          <w:szCs w:val="24"/>
        </w:rPr>
        <w:t xml:space="preserve"> a close friend or family member die by suicide?</w:t>
      </w:r>
      <w:r>
        <w:rPr>
          <w:szCs w:val="24"/>
        </w:rPr>
        <w:t xml:space="preserve"> Response options include: </w:t>
      </w:r>
      <w:r w:rsidRPr="007B5F51">
        <w:rPr>
          <w:b/>
          <w:szCs w:val="24"/>
        </w:rPr>
        <w:t>No Answer, Yes and No</w:t>
      </w:r>
    </w:p>
    <w:p w14:paraId="5C0B7328" w14:textId="77777777" w:rsidR="0096010C" w:rsidRPr="007B5F51" w:rsidRDefault="0096010C" w:rsidP="00684A30">
      <w:pPr>
        <w:pStyle w:val="BodyText"/>
        <w:numPr>
          <w:ilvl w:val="0"/>
          <w:numId w:val="32"/>
        </w:numPr>
        <w:ind w:left="1080"/>
        <w:rPr>
          <w:b/>
          <w:szCs w:val="24"/>
        </w:rPr>
      </w:pPr>
      <w:r w:rsidRPr="007B5F51">
        <w:rPr>
          <w:b/>
          <w:szCs w:val="24"/>
        </w:rPr>
        <w:t>Do you have access to means to hurt yourself or others?</w:t>
      </w:r>
      <w:r>
        <w:rPr>
          <w:szCs w:val="24"/>
        </w:rPr>
        <w:t xml:space="preserve">  Response options include: </w:t>
      </w:r>
      <w:r w:rsidRPr="007B5F51">
        <w:rPr>
          <w:b/>
          <w:szCs w:val="24"/>
        </w:rPr>
        <w:t>No Answer, Yes and No</w:t>
      </w:r>
    </w:p>
    <w:p w14:paraId="3E4DAE48" w14:textId="77777777" w:rsidR="0096010C" w:rsidRPr="0063077C" w:rsidRDefault="0096010C" w:rsidP="00684A30">
      <w:pPr>
        <w:pStyle w:val="BodyText"/>
        <w:numPr>
          <w:ilvl w:val="0"/>
          <w:numId w:val="32"/>
        </w:numPr>
        <w:ind w:left="1080"/>
        <w:rPr>
          <w:szCs w:val="24"/>
        </w:rPr>
      </w:pPr>
      <w:r w:rsidRPr="007B5F51">
        <w:rPr>
          <w:b/>
          <w:szCs w:val="24"/>
        </w:rPr>
        <w:t>Do you have Access to a gun?</w:t>
      </w:r>
      <w:r>
        <w:rPr>
          <w:szCs w:val="24"/>
        </w:rPr>
        <w:t xml:space="preserve"> Response options include</w:t>
      </w:r>
      <w:r w:rsidR="007B5F51">
        <w:rPr>
          <w:szCs w:val="24"/>
        </w:rPr>
        <w:t>:</w:t>
      </w:r>
      <w:r>
        <w:rPr>
          <w:szCs w:val="24"/>
        </w:rPr>
        <w:t xml:space="preserve"> </w:t>
      </w:r>
      <w:r w:rsidRPr="007B5F51">
        <w:rPr>
          <w:b/>
          <w:szCs w:val="24"/>
        </w:rPr>
        <w:t>No Answer, Yes and No</w:t>
      </w:r>
    </w:p>
    <w:p w14:paraId="4523D773" w14:textId="77777777" w:rsidR="00605F0A" w:rsidRPr="0063077C" w:rsidRDefault="00ED6063" w:rsidP="00556906">
      <w:pPr>
        <w:pStyle w:val="BodyText"/>
        <w:spacing w:before="0" w:beforeAutospacing="0" w:after="0" w:afterAutospacing="0"/>
        <w:ind w:left="0"/>
        <w:rPr>
          <w:bCs w:val="0"/>
          <w:sz w:val="22"/>
        </w:rPr>
      </w:pPr>
      <w:r w:rsidRPr="0063077C">
        <w:rPr>
          <w:b/>
        </w:rPr>
        <w:t>Substance Abuse</w:t>
      </w:r>
      <w:r w:rsidRPr="0063077C">
        <w:rPr>
          <w:bCs w:val="0"/>
          <w:sz w:val="22"/>
        </w:rPr>
        <w:t xml:space="preserve">: </w:t>
      </w:r>
    </w:p>
    <w:p w14:paraId="0B0D21B6" w14:textId="77777777" w:rsidR="004712D0" w:rsidRPr="0063077C" w:rsidRDefault="00ED6063" w:rsidP="00B77A3C">
      <w:pPr>
        <w:pStyle w:val="BodyText"/>
        <w:numPr>
          <w:ilvl w:val="0"/>
          <w:numId w:val="15"/>
        </w:numPr>
        <w:spacing w:before="0" w:beforeAutospacing="0" w:after="0" w:afterAutospacing="0"/>
        <w:rPr>
          <w:bCs w:val="0"/>
          <w:szCs w:val="24"/>
        </w:rPr>
      </w:pPr>
      <w:r w:rsidRPr="007B5F51">
        <w:rPr>
          <w:b/>
          <w:bCs w:val="0"/>
          <w:szCs w:val="24"/>
        </w:rPr>
        <w:t>Currently Intoxicated?</w:t>
      </w:r>
      <w:r w:rsidRPr="0063077C">
        <w:rPr>
          <w:bCs w:val="0"/>
          <w:szCs w:val="24"/>
        </w:rPr>
        <w:t xml:space="preserve"> </w:t>
      </w:r>
      <w:r w:rsidR="004712D0">
        <w:rPr>
          <w:bCs w:val="0"/>
          <w:szCs w:val="24"/>
        </w:rPr>
        <w:t xml:space="preserve">Response options include:  </w:t>
      </w:r>
      <w:r w:rsidR="004712D0" w:rsidRPr="004712D0">
        <w:rPr>
          <w:b/>
          <w:bCs w:val="0"/>
          <w:szCs w:val="24"/>
        </w:rPr>
        <w:t>Difficult to Determine</w:t>
      </w:r>
      <w:r w:rsidR="004712D0">
        <w:rPr>
          <w:bCs w:val="0"/>
          <w:szCs w:val="24"/>
        </w:rPr>
        <w:t xml:space="preserve"> (</w:t>
      </w:r>
      <w:r w:rsidR="004712D0" w:rsidRPr="0063077C">
        <w:rPr>
          <w:bCs w:val="0"/>
          <w:szCs w:val="24"/>
        </w:rPr>
        <w:t>default</w:t>
      </w:r>
      <w:r w:rsidR="004712D0">
        <w:rPr>
          <w:bCs w:val="0"/>
          <w:szCs w:val="24"/>
        </w:rPr>
        <w:t>)</w:t>
      </w:r>
      <w:r w:rsidR="004712D0" w:rsidRPr="0063077C">
        <w:rPr>
          <w:bCs w:val="0"/>
          <w:szCs w:val="24"/>
        </w:rPr>
        <w:t xml:space="preserve">, </w:t>
      </w:r>
      <w:r w:rsidR="004712D0" w:rsidRPr="004712D0">
        <w:rPr>
          <w:b/>
          <w:bCs w:val="0"/>
          <w:szCs w:val="24"/>
        </w:rPr>
        <w:t>Yes</w:t>
      </w:r>
      <w:r w:rsidR="004712D0">
        <w:rPr>
          <w:bCs w:val="0"/>
          <w:szCs w:val="24"/>
        </w:rPr>
        <w:t>,</w:t>
      </w:r>
      <w:r w:rsidR="004712D0" w:rsidRPr="0063077C">
        <w:rPr>
          <w:bCs w:val="0"/>
          <w:szCs w:val="24"/>
        </w:rPr>
        <w:t xml:space="preserve"> and </w:t>
      </w:r>
      <w:r w:rsidR="004712D0" w:rsidRPr="004712D0">
        <w:rPr>
          <w:b/>
          <w:bCs w:val="0"/>
          <w:szCs w:val="24"/>
        </w:rPr>
        <w:t>No</w:t>
      </w:r>
      <w:r w:rsidR="004712D0" w:rsidRPr="0063077C">
        <w:rPr>
          <w:bCs w:val="0"/>
          <w:szCs w:val="24"/>
        </w:rPr>
        <w:t xml:space="preserve"> </w:t>
      </w:r>
    </w:p>
    <w:p w14:paraId="11D2E8CF" w14:textId="77777777" w:rsidR="004712D0" w:rsidRDefault="0096010C" w:rsidP="00B77A3C">
      <w:pPr>
        <w:pStyle w:val="BodyText"/>
        <w:numPr>
          <w:ilvl w:val="0"/>
          <w:numId w:val="15"/>
        </w:numPr>
        <w:spacing w:before="0" w:beforeAutospacing="0" w:after="0" w:afterAutospacing="0"/>
        <w:rPr>
          <w:bCs w:val="0"/>
          <w:szCs w:val="24"/>
        </w:rPr>
      </w:pPr>
      <w:r w:rsidRPr="007B5F51">
        <w:rPr>
          <w:b/>
          <w:bCs w:val="0"/>
          <w:szCs w:val="24"/>
        </w:rPr>
        <w:t>Currently using/withdrawing from drugs</w:t>
      </w:r>
      <w:r w:rsidR="00ED6063" w:rsidRPr="007B5F51">
        <w:rPr>
          <w:b/>
          <w:bCs w:val="0"/>
          <w:szCs w:val="24"/>
        </w:rPr>
        <w:t>?</w:t>
      </w:r>
      <w:r w:rsidR="004712D0">
        <w:rPr>
          <w:bCs w:val="0"/>
          <w:szCs w:val="24"/>
        </w:rPr>
        <w:t xml:space="preserve"> Response options include:  </w:t>
      </w:r>
      <w:r w:rsidR="004712D0" w:rsidRPr="004712D0">
        <w:rPr>
          <w:b/>
          <w:bCs w:val="0"/>
          <w:szCs w:val="24"/>
        </w:rPr>
        <w:t>Difficult to Determine</w:t>
      </w:r>
      <w:r w:rsidR="004712D0">
        <w:rPr>
          <w:bCs w:val="0"/>
          <w:szCs w:val="24"/>
        </w:rPr>
        <w:t xml:space="preserve"> (</w:t>
      </w:r>
      <w:r w:rsidR="004712D0" w:rsidRPr="0063077C">
        <w:rPr>
          <w:bCs w:val="0"/>
          <w:szCs w:val="24"/>
        </w:rPr>
        <w:t>default</w:t>
      </w:r>
      <w:r w:rsidR="004712D0">
        <w:rPr>
          <w:bCs w:val="0"/>
          <w:szCs w:val="24"/>
        </w:rPr>
        <w:t>)</w:t>
      </w:r>
      <w:r w:rsidR="004712D0" w:rsidRPr="0063077C">
        <w:rPr>
          <w:bCs w:val="0"/>
          <w:szCs w:val="24"/>
        </w:rPr>
        <w:t xml:space="preserve">, </w:t>
      </w:r>
      <w:r w:rsidR="004712D0" w:rsidRPr="004712D0">
        <w:rPr>
          <w:b/>
          <w:bCs w:val="0"/>
          <w:szCs w:val="24"/>
        </w:rPr>
        <w:t>Yes</w:t>
      </w:r>
      <w:r w:rsidR="004712D0">
        <w:rPr>
          <w:bCs w:val="0"/>
          <w:szCs w:val="24"/>
        </w:rPr>
        <w:t>,</w:t>
      </w:r>
      <w:r w:rsidR="004712D0" w:rsidRPr="0063077C">
        <w:rPr>
          <w:bCs w:val="0"/>
          <w:szCs w:val="24"/>
        </w:rPr>
        <w:t xml:space="preserve"> and </w:t>
      </w:r>
      <w:r w:rsidR="004712D0" w:rsidRPr="004712D0">
        <w:rPr>
          <w:b/>
          <w:bCs w:val="0"/>
          <w:szCs w:val="24"/>
        </w:rPr>
        <w:t>No</w:t>
      </w:r>
    </w:p>
    <w:p w14:paraId="633A0EAF" w14:textId="77777777" w:rsidR="00FA7AEC" w:rsidRDefault="0096010C" w:rsidP="0096010C">
      <w:pPr>
        <w:pStyle w:val="BodyText"/>
        <w:numPr>
          <w:ilvl w:val="0"/>
          <w:numId w:val="15"/>
        </w:numPr>
        <w:spacing w:before="0" w:beforeAutospacing="0" w:after="0" w:afterAutospacing="0"/>
        <w:rPr>
          <w:bCs w:val="0"/>
          <w:szCs w:val="24"/>
        </w:rPr>
      </w:pPr>
      <w:r w:rsidRPr="007B5F51">
        <w:rPr>
          <w:b/>
          <w:bCs w:val="0"/>
          <w:szCs w:val="24"/>
        </w:rPr>
        <w:t>Drugs involved?</w:t>
      </w:r>
      <w:r>
        <w:rPr>
          <w:bCs w:val="0"/>
          <w:szCs w:val="24"/>
        </w:rPr>
        <w:t xml:space="preserve">  Response options include:</w:t>
      </w:r>
      <w:r w:rsidRPr="0063077C">
        <w:rPr>
          <w:bCs w:val="0"/>
          <w:szCs w:val="24"/>
        </w:rPr>
        <w:t xml:space="preserve"> </w:t>
      </w:r>
    </w:p>
    <w:p w14:paraId="45524656" w14:textId="77777777" w:rsidR="00FA7AEC" w:rsidRPr="00FA7AEC" w:rsidRDefault="0096010C" w:rsidP="00FA7AEC">
      <w:pPr>
        <w:pStyle w:val="BodyText"/>
        <w:numPr>
          <w:ilvl w:val="1"/>
          <w:numId w:val="15"/>
        </w:numPr>
        <w:spacing w:before="0" w:beforeAutospacing="0" w:after="0" w:afterAutospacing="0"/>
        <w:rPr>
          <w:bCs w:val="0"/>
          <w:szCs w:val="24"/>
        </w:rPr>
      </w:pPr>
      <w:r w:rsidRPr="004712D0">
        <w:rPr>
          <w:b/>
          <w:bCs w:val="0"/>
          <w:szCs w:val="24"/>
        </w:rPr>
        <w:t>No</w:t>
      </w:r>
      <w:r>
        <w:rPr>
          <w:b/>
          <w:bCs w:val="0"/>
          <w:szCs w:val="24"/>
        </w:rPr>
        <w:t>ne</w:t>
      </w:r>
      <w:r w:rsidRPr="0063077C">
        <w:rPr>
          <w:bCs w:val="0"/>
          <w:szCs w:val="24"/>
        </w:rPr>
        <w:t xml:space="preserve"> </w:t>
      </w:r>
      <w:r>
        <w:rPr>
          <w:bCs w:val="0"/>
          <w:szCs w:val="24"/>
        </w:rPr>
        <w:t>(</w:t>
      </w:r>
      <w:r w:rsidRPr="0063077C">
        <w:rPr>
          <w:bCs w:val="0"/>
          <w:szCs w:val="24"/>
        </w:rPr>
        <w:t>default</w:t>
      </w:r>
      <w:r w:rsidRPr="004712D0">
        <w:rPr>
          <w:b/>
          <w:bCs w:val="0"/>
          <w:szCs w:val="24"/>
        </w:rPr>
        <w:t>)</w:t>
      </w:r>
    </w:p>
    <w:p w14:paraId="00612744" w14:textId="77777777" w:rsidR="00FA7AEC" w:rsidRPr="00FA7AEC" w:rsidRDefault="00FA7AEC" w:rsidP="00FA7AEC">
      <w:pPr>
        <w:pStyle w:val="BodyText"/>
        <w:numPr>
          <w:ilvl w:val="1"/>
          <w:numId w:val="15"/>
        </w:numPr>
        <w:spacing w:before="0" w:beforeAutospacing="0" w:after="0" w:afterAutospacing="0"/>
        <w:rPr>
          <w:bCs w:val="0"/>
          <w:szCs w:val="24"/>
        </w:rPr>
      </w:pPr>
      <w:r>
        <w:rPr>
          <w:b/>
          <w:bCs w:val="0"/>
          <w:szCs w:val="24"/>
        </w:rPr>
        <w:t>Alcohol</w:t>
      </w:r>
    </w:p>
    <w:p w14:paraId="2A2BFCE6" w14:textId="77777777" w:rsidR="00FA7AEC" w:rsidRPr="00FA7AEC" w:rsidRDefault="0096010C" w:rsidP="00FA7AEC">
      <w:pPr>
        <w:pStyle w:val="BodyText"/>
        <w:numPr>
          <w:ilvl w:val="1"/>
          <w:numId w:val="15"/>
        </w:numPr>
        <w:spacing w:before="0" w:beforeAutospacing="0" w:after="0" w:afterAutospacing="0"/>
        <w:rPr>
          <w:bCs w:val="0"/>
          <w:szCs w:val="24"/>
        </w:rPr>
      </w:pPr>
      <w:r w:rsidRPr="004712D0">
        <w:rPr>
          <w:b/>
          <w:bCs w:val="0"/>
          <w:szCs w:val="24"/>
        </w:rPr>
        <w:t>Marijuana</w:t>
      </w:r>
    </w:p>
    <w:p w14:paraId="7491C8F0" w14:textId="77777777" w:rsidR="00FA7AEC" w:rsidRPr="00FA7AEC" w:rsidRDefault="0096010C" w:rsidP="00FA7AEC">
      <w:pPr>
        <w:pStyle w:val="BodyText"/>
        <w:numPr>
          <w:ilvl w:val="1"/>
          <w:numId w:val="15"/>
        </w:numPr>
        <w:spacing w:before="0" w:beforeAutospacing="0" w:after="0" w:afterAutospacing="0"/>
        <w:rPr>
          <w:bCs w:val="0"/>
          <w:szCs w:val="24"/>
        </w:rPr>
      </w:pPr>
      <w:r w:rsidRPr="004712D0">
        <w:rPr>
          <w:b/>
          <w:bCs w:val="0"/>
          <w:szCs w:val="24"/>
        </w:rPr>
        <w:t>Cocaine or Crack</w:t>
      </w:r>
    </w:p>
    <w:p w14:paraId="17D68F0F" w14:textId="77777777" w:rsidR="00FA7AEC" w:rsidRPr="00FA7AEC" w:rsidRDefault="0096010C" w:rsidP="00FA7AEC">
      <w:pPr>
        <w:pStyle w:val="BodyText"/>
        <w:numPr>
          <w:ilvl w:val="1"/>
          <w:numId w:val="15"/>
        </w:numPr>
        <w:spacing w:before="0" w:beforeAutospacing="0" w:after="0" w:afterAutospacing="0"/>
        <w:rPr>
          <w:bCs w:val="0"/>
          <w:szCs w:val="24"/>
        </w:rPr>
      </w:pPr>
      <w:r w:rsidRPr="004712D0">
        <w:rPr>
          <w:b/>
          <w:bCs w:val="0"/>
          <w:szCs w:val="24"/>
        </w:rPr>
        <w:t>Meth</w:t>
      </w:r>
    </w:p>
    <w:p w14:paraId="1D3AED45" w14:textId="77777777" w:rsidR="00FA7AEC" w:rsidRPr="00FA7AEC" w:rsidRDefault="0096010C" w:rsidP="00FA7AEC">
      <w:pPr>
        <w:pStyle w:val="BodyText"/>
        <w:numPr>
          <w:ilvl w:val="1"/>
          <w:numId w:val="15"/>
        </w:numPr>
        <w:spacing w:before="0" w:beforeAutospacing="0" w:after="0" w:afterAutospacing="0"/>
        <w:rPr>
          <w:bCs w:val="0"/>
          <w:szCs w:val="24"/>
        </w:rPr>
      </w:pPr>
      <w:r w:rsidRPr="004712D0">
        <w:rPr>
          <w:b/>
          <w:bCs w:val="0"/>
          <w:szCs w:val="24"/>
        </w:rPr>
        <w:t>Hallucinogens</w:t>
      </w:r>
    </w:p>
    <w:p w14:paraId="78AD3A18" w14:textId="77777777" w:rsidR="00FA7AEC" w:rsidRPr="00FA7AEC" w:rsidRDefault="0096010C" w:rsidP="00FA7AEC">
      <w:pPr>
        <w:pStyle w:val="BodyText"/>
        <w:numPr>
          <w:ilvl w:val="1"/>
          <w:numId w:val="15"/>
        </w:numPr>
        <w:spacing w:before="0" w:beforeAutospacing="0" w:after="0" w:afterAutospacing="0"/>
        <w:rPr>
          <w:bCs w:val="0"/>
          <w:szCs w:val="24"/>
        </w:rPr>
      </w:pPr>
      <w:r w:rsidRPr="004712D0">
        <w:rPr>
          <w:b/>
          <w:bCs w:val="0"/>
          <w:szCs w:val="24"/>
        </w:rPr>
        <w:t xml:space="preserve">Drugs </w:t>
      </w:r>
      <w:r>
        <w:rPr>
          <w:b/>
          <w:bCs w:val="0"/>
          <w:szCs w:val="24"/>
        </w:rPr>
        <w:t>+</w:t>
      </w:r>
      <w:r w:rsidRPr="004712D0">
        <w:rPr>
          <w:b/>
          <w:bCs w:val="0"/>
          <w:szCs w:val="24"/>
        </w:rPr>
        <w:t xml:space="preserve"> Alcohol</w:t>
      </w:r>
    </w:p>
    <w:p w14:paraId="289A963E" w14:textId="77777777" w:rsidR="00FA7AEC" w:rsidRPr="00FA7AEC" w:rsidRDefault="0096010C" w:rsidP="00FA7AEC">
      <w:pPr>
        <w:pStyle w:val="BodyText"/>
        <w:numPr>
          <w:ilvl w:val="1"/>
          <w:numId w:val="15"/>
        </w:numPr>
        <w:spacing w:before="0" w:beforeAutospacing="0" w:after="0" w:afterAutospacing="0"/>
        <w:rPr>
          <w:bCs w:val="0"/>
          <w:szCs w:val="24"/>
        </w:rPr>
      </w:pPr>
      <w:r w:rsidRPr="004712D0">
        <w:rPr>
          <w:b/>
          <w:bCs w:val="0"/>
          <w:szCs w:val="24"/>
        </w:rPr>
        <w:t>Other</w:t>
      </w:r>
    </w:p>
    <w:p w14:paraId="4D82952D" w14:textId="77777777" w:rsidR="00FA7AEC" w:rsidRPr="00FA7AEC" w:rsidRDefault="00492B48" w:rsidP="00FA7AEC">
      <w:pPr>
        <w:pStyle w:val="BodyText"/>
        <w:numPr>
          <w:ilvl w:val="1"/>
          <w:numId w:val="15"/>
        </w:numPr>
        <w:spacing w:before="0" w:beforeAutospacing="0" w:after="0" w:afterAutospacing="0"/>
        <w:rPr>
          <w:bCs w:val="0"/>
          <w:szCs w:val="24"/>
        </w:rPr>
      </w:pPr>
      <w:r>
        <w:rPr>
          <w:b/>
          <w:bCs w:val="0"/>
          <w:szCs w:val="24"/>
        </w:rPr>
        <w:t>None</w:t>
      </w:r>
    </w:p>
    <w:p w14:paraId="25A1B238" w14:textId="77777777" w:rsidR="0096010C" w:rsidRDefault="0096010C" w:rsidP="00FA7AEC">
      <w:pPr>
        <w:pStyle w:val="BodyText"/>
        <w:numPr>
          <w:ilvl w:val="1"/>
          <w:numId w:val="15"/>
        </w:numPr>
        <w:spacing w:before="0" w:beforeAutospacing="0" w:after="0" w:afterAutospacing="0"/>
        <w:rPr>
          <w:bCs w:val="0"/>
          <w:szCs w:val="24"/>
        </w:rPr>
      </w:pPr>
      <w:r>
        <w:rPr>
          <w:b/>
          <w:bCs w:val="0"/>
          <w:szCs w:val="24"/>
        </w:rPr>
        <w:t>Opiates</w:t>
      </w:r>
    </w:p>
    <w:p w14:paraId="473EE423" w14:textId="77777777" w:rsidR="00605F0A" w:rsidRPr="0063077C" w:rsidRDefault="0096010C" w:rsidP="00B77A3C">
      <w:pPr>
        <w:pStyle w:val="BodyText"/>
        <w:numPr>
          <w:ilvl w:val="0"/>
          <w:numId w:val="15"/>
        </w:numPr>
        <w:spacing w:before="0" w:beforeAutospacing="0" w:after="0" w:afterAutospacing="0"/>
        <w:rPr>
          <w:bCs w:val="0"/>
          <w:szCs w:val="24"/>
        </w:rPr>
      </w:pPr>
      <w:r w:rsidRPr="007B5F51">
        <w:rPr>
          <w:b/>
          <w:bCs w:val="0"/>
          <w:szCs w:val="24"/>
        </w:rPr>
        <w:t xml:space="preserve">Are you currently </w:t>
      </w:r>
      <w:r w:rsidR="00ED6063" w:rsidRPr="007B5F51">
        <w:rPr>
          <w:b/>
          <w:bCs w:val="0"/>
          <w:szCs w:val="24"/>
        </w:rPr>
        <w:t>overusing prescription drugs?</w:t>
      </w:r>
      <w:r w:rsidR="00ED6063" w:rsidRPr="0063077C">
        <w:rPr>
          <w:bCs w:val="0"/>
          <w:szCs w:val="24"/>
        </w:rPr>
        <w:t xml:space="preserve"> </w:t>
      </w:r>
      <w:r w:rsidR="004712D0">
        <w:rPr>
          <w:bCs w:val="0"/>
          <w:szCs w:val="24"/>
        </w:rPr>
        <w:t xml:space="preserve">Response options include:  </w:t>
      </w:r>
      <w:r w:rsidR="004712D0" w:rsidRPr="004712D0">
        <w:rPr>
          <w:b/>
          <w:bCs w:val="0"/>
          <w:szCs w:val="24"/>
        </w:rPr>
        <w:t>Difficult to Determine</w:t>
      </w:r>
      <w:r w:rsidR="004712D0">
        <w:rPr>
          <w:bCs w:val="0"/>
          <w:szCs w:val="24"/>
        </w:rPr>
        <w:t xml:space="preserve"> (</w:t>
      </w:r>
      <w:r w:rsidR="004712D0" w:rsidRPr="0063077C">
        <w:rPr>
          <w:bCs w:val="0"/>
          <w:szCs w:val="24"/>
        </w:rPr>
        <w:t>default</w:t>
      </w:r>
      <w:r w:rsidR="004712D0">
        <w:rPr>
          <w:bCs w:val="0"/>
          <w:szCs w:val="24"/>
        </w:rPr>
        <w:t>)</w:t>
      </w:r>
      <w:r w:rsidR="004712D0" w:rsidRPr="0063077C">
        <w:rPr>
          <w:bCs w:val="0"/>
          <w:szCs w:val="24"/>
        </w:rPr>
        <w:t xml:space="preserve">, </w:t>
      </w:r>
      <w:r w:rsidR="004712D0" w:rsidRPr="004712D0">
        <w:rPr>
          <w:b/>
          <w:bCs w:val="0"/>
          <w:szCs w:val="24"/>
        </w:rPr>
        <w:t>Yes</w:t>
      </w:r>
      <w:r w:rsidR="004712D0">
        <w:rPr>
          <w:bCs w:val="0"/>
          <w:szCs w:val="24"/>
        </w:rPr>
        <w:t>,</w:t>
      </w:r>
      <w:r w:rsidR="004712D0" w:rsidRPr="0063077C">
        <w:rPr>
          <w:bCs w:val="0"/>
          <w:szCs w:val="24"/>
        </w:rPr>
        <w:t xml:space="preserve"> and </w:t>
      </w:r>
      <w:r w:rsidR="004712D0" w:rsidRPr="004712D0">
        <w:rPr>
          <w:b/>
          <w:bCs w:val="0"/>
          <w:szCs w:val="24"/>
        </w:rPr>
        <w:t>No</w:t>
      </w:r>
    </w:p>
    <w:p w14:paraId="52C2EBBB" w14:textId="77777777" w:rsidR="00D47A04" w:rsidRPr="0063077C" w:rsidRDefault="00D47A04" w:rsidP="00B77A3C">
      <w:pPr>
        <w:pStyle w:val="BodyText"/>
        <w:numPr>
          <w:ilvl w:val="0"/>
          <w:numId w:val="15"/>
        </w:numPr>
        <w:spacing w:before="0" w:beforeAutospacing="0" w:after="0" w:afterAutospacing="0"/>
        <w:rPr>
          <w:bCs w:val="0"/>
          <w:szCs w:val="24"/>
        </w:rPr>
      </w:pPr>
      <w:r w:rsidRPr="007B5F51">
        <w:rPr>
          <w:b/>
          <w:bCs w:val="0"/>
          <w:szCs w:val="24"/>
        </w:rPr>
        <w:t>Have you stopped taking your prescribed meds?</w:t>
      </w:r>
      <w:r w:rsidRPr="0063077C">
        <w:rPr>
          <w:bCs w:val="0"/>
          <w:szCs w:val="24"/>
        </w:rPr>
        <w:t xml:space="preserve"> </w:t>
      </w:r>
      <w:r w:rsidR="004712D0">
        <w:rPr>
          <w:bCs w:val="0"/>
          <w:szCs w:val="24"/>
        </w:rPr>
        <w:t>Responses include</w:t>
      </w:r>
      <w:r w:rsidRPr="0063077C">
        <w:rPr>
          <w:bCs w:val="0"/>
          <w:szCs w:val="24"/>
        </w:rPr>
        <w:t xml:space="preserve"> </w:t>
      </w:r>
      <w:r w:rsidRPr="004712D0">
        <w:rPr>
          <w:b/>
          <w:bCs w:val="0"/>
          <w:szCs w:val="24"/>
        </w:rPr>
        <w:t>Difficult to Determine</w:t>
      </w:r>
      <w:r w:rsidRPr="0063077C">
        <w:rPr>
          <w:bCs w:val="0"/>
          <w:szCs w:val="24"/>
        </w:rPr>
        <w:t xml:space="preserve"> </w:t>
      </w:r>
      <w:r w:rsidR="004712D0">
        <w:rPr>
          <w:bCs w:val="0"/>
          <w:szCs w:val="24"/>
        </w:rPr>
        <w:t>(</w:t>
      </w:r>
      <w:r w:rsidRPr="0063077C">
        <w:rPr>
          <w:bCs w:val="0"/>
          <w:szCs w:val="24"/>
        </w:rPr>
        <w:t>default</w:t>
      </w:r>
      <w:r w:rsidR="004712D0">
        <w:rPr>
          <w:bCs w:val="0"/>
          <w:szCs w:val="24"/>
        </w:rPr>
        <w:t>)</w:t>
      </w:r>
      <w:r w:rsidRPr="0063077C">
        <w:rPr>
          <w:bCs w:val="0"/>
          <w:szCs w:val="24"/>
        </w:rPr>
        <w:t xml:space="preserve">, </w:t>
      </w:r>
      <w:r w:rsidRPr="004712D0">
        <w:rPr>
          <w:b/>
          <w:bCs w:val="0"/>
          <w:szCs w:val="24"/>
        </w:rPr>
        <w:t>Yes</w:t>
      </w:r>
      <w:r w:rsidR="004712D0" w:rsidRPr="004712D0">
        <w:rPr>
          <w:b/>
          <w:bCs w:val="0"/>
          <w:szCs w:val="24"/>
        </w:rPr>
        <w:t>,</w:t>
      </w:r>
      <w:r w:rsidRPr="004712D0">
        <w:rPr>
          <w:b/>
          <w:bCs w:val="0"/>
          <w:szCs w:val="24"/>
        </w:rPr>
        <w:t xml:space="preserve"> </w:t>
      </w:r>
      <w:r w:rsidR="004712D0" w:rsidRPr="004712D0">
        <w:rPr>
          <w:bCs w:val="0"/>
          <w:szCs w:val="24"/>
        </w:rPr>
        <w:t>and</w:t>
      </w:r>
      <w:r w:rsidR="004712D0">
        <w:rPr>
          <w:b/>
          <w:bCs w:val="0"/>
          <w:szCs w:val="24"/>
        </w:rPr>
        <w:t xml:space="preserve"> </w:t>
      </w:r>
      <w:r w:rsidR="004712D0" w:rsidRPr="004712D0">
        <w:rPr>
          <w:b/>
          <w:bCs w:val="0"/>
          <w:szCs w:val="24"/>
        </w:rPr>
        <w:t>N</w:t>
      </w:r>
      <w:r w:rsidRPr="004712D0">
        <w:rPr>
          <w:b/>
          <w:bCs w:val="0"/>
          <w:szCs w:val="24"/>
        </w:rPr>
        <w:t>o</w:t>
      </w:r>
    </w:p>
    <w:p w14:paraId="1ADA36AF" w14:textId="77777777" w:rsidR="0003591C" w:rsidRPr="0063077C" w:rsidRDefault="0003591C" w:rsidP="00B77A3C">
      <w:pPr>
        <w:pStyle w:val="BodyText"/>
        <w:numPr>
          <w:ilvl w:val="0"/>
          <w:numId w:val="15"/>
        </w:numPr>
        <w:spacing w:before="0" w:beforeAutospacing="0" w:after="0" w:afterAutospacing="0"/>
        <w:rPr>
          <w:bCs w:val="0"/>
          <w:szCs w:val="24"/>
        </w:rPr>
      </w:pPr>
      <w:r w:rsidRPr="007B5F51">
        <w:rPr>
          <w:b/>
          <w:bCs w:val="0"/>
          <w:szCs w:val="24"/>
        </w:rPr>
        <w:t>I</w:t>
      </w:r>
      <w:r w:rsidR="00D47A04" w:rsidRPr="007B5F51">
        <w:rPr>
          <w:b/>
          <w:bCs w:val="0"/>
          <w:szCs w:val="24"/>
        </w:rPr>
        <w:t>f</w:t>
      </w:r>
      <w:r w:rsidRPr="007B5F51">
        <w:rPr>
          <w:b/>
          <w:bCs w:val="0"/>
          <w:szCs w:val="24"/>
        </w:rPr>
        <w:t xml:space="preserve"> Yes, how many days has it been since your last dose</w:t>
      </w:r>
      <w:r w:rsidR="00D47A04" w:rsidRPr="007B5F51">
        <w:rPr>
          <w:b/>
          <w:bCs w:val="0"/>
          <w:szCs w:val="24"/>
        </w:rPr>
        <w:t>?</w:t>
      </w:r>
      <w:r w:rsidR="00D47A04" w:rsidRPr="0063077C">
        <w:rPr>
          <w:bCs w:val="0"/>
          <w:szCs w:val="24"/>
        </w:rPr>
        <w:t xml:space="preserve"> </w:t>
      </w:r>
      <w:r w:rsidRPr="0063077C">
        <w:rPr>
          <w:bCs w:val="0"/>
          <w:szCs w:val="24"/>
        </w:rPr>
        <w:t xml:space="preserve"> A number can be entered in the box.</w:t>
      </w:r>
    </w:p>
    <w:p w14:paraId="40709192" w14:textId="77777777" w:rsidR="004712D0" w:rsidRDefault="004712D0" w:rsidP="004712D0">
      <w:pPr>
        <w:pStyle w:val="BodyText"/>
        <w:spacing w:before="0" w:beforeAutospacing="0" w:after="0" w:afterAutospacing="0"/>
        <w:rPr>
          <w:b/>
          <w:bCs w:val="0"/>
          <w:szCs w:val="24"/>
        </w:rPr>
      </w:pPr>
    </w:p>
    <w:p w14:paraId="398D5825" w14:textId="77777777" w:rsidR="00605F0A" w:rsidRPr="0063077C" w:rsidRDefault="00605F0A" w:rsidP="00556906">
      <w:pPr>
        <w:pStyle w:val="BodyText"/>
        <w:spacing w:before="0" w:beforeAutospacing="0" w:after="0" w:afterAutospacing="0"/>
        <w:ind w:left="0"/>
        <w:rPr>
          <w:b/>
          <w:bCs w:val="0"/>
          <w:szCs w:val="24"/>
        </w:rPr>
      </w:pPr>
      <w:r w:rsidRPr="0063077C">
        <w:rPr>
          <w:b/>
          <w:bCs w:val="0"/>
          <w:szCs w:val="24"/>
        </w:rPr>
        <w:t xml:space="preserve">Other Risk Factors – </w:t>
      </w:r>
      <w:r w:rsidR="00D52DA8">
        <w:rPr>
          <w:b/>
          <w:bCs w:val="0"/>
          <w:szCs w:val="24"/>
        </w:rPr>
        <w:t>D</w:t>
      </w:r>
      <w:r w:rsidR="00D52DA8" w:rsidRPr="0063077C">
        <w:rPr>
          <w:b/>
          <w:bCs w:val="0"/>
          <w:szCs w:val="24"/>
        </w:rPr>
        <w:t xml:space="preserve">o </w:t>
      </w:r>
      <w:r w:rsidRPr="0063077C">
        <w:rPr>
          <w:b/>
          <w:bCs w:val="0"/>
          <w:szCs w:val="24"/>
        </w:rPr>
        <w:t>you sense from the caller:</w:t>
      </w:r>
    </w:p>
    <w:p w14:paraId="7E7B4F91" w14:textId="77777777" w:rsidR="00605F0A" w:rsidRDefault="00605F0A" w:rsidP="00556906">
      <w:pPr>
        <w:pStyle w:val="BodyText"/>
        <w:spacing w:before="0" w:beforeAutospacing="0" w:after="0" w:afterAutospacing="0"/>
        <w:ind w:left="0"/>
      </w:pPr>
      <w:r w:rsidRPr="007B5F51">
        <w:rPr>
          <w:b/>
        </w:rPr>
        <w:t>Difficult to De</w:t>
      </w:r>
      <w:r w:rsidR="007B5F51" w:rsidRPr="007B5F51">
        <w:rPr>
          <w:b/>
        </w:rPr>
        <w:t>al With</w:t>
      </w:r>
      <w:r w:rsidR="00D52DA8" w:rsidRPr="007B5F51">
        <w:rPr>
          <w:b/>
        </w:rPr>
        <w:t xml:space="preserve"> / Delusional?</w:t>
      </w:r>
      <w:r w:rsidR="00D52DA8">
        <w:rPr>
          <w:b/>
        </w:rPr>
        <w:t xml:space="preserve"> Difficult to determine</w:t>
      </w:r>
      <w:r w:rsidRPr="0063077C">
        <w:t xml:space="preserve"> is the default</w:t>
      </w:r>
      <w:r w:rsidR="0003591C" w:rsidRPr="0063077C">
        <w:t>,</w:t>
      </w:r>
      <w:r w:rsidRPr="0063077C">
        <w:t xml:space="preserve"> </w:t>
      </w:r>
      <w:r w:rsidR="0003591C" w:rsidRPr="0063077C">
        <w:t xml:space="preserve">with </w:t>
      </w:r>
      <w:r w:rsidR="0003591C" w:rsidRPr="004712D0">
        <w:rPr>
          <w:b/>
        </w:rPr>
        <w:t>Yes</w:t>
      </w:r>
      <w:r w:rsidRPr="0063077C">
        <w:t xml:space="preserve"> and </w:t>
      </w:r>
      <w:r w:rsidRPr="004712D0">
        <w:rPr>
          <w:b/>
        </w:rPr>
        <w:t>No</w:t>
      </w:r>
      <w:r w:rsidRPr="0063077C">
        <w:t xml:space="preserve"> as options.</w:t>
      </w:r>
    </w:p>
    <w:p w14:paraId="5BA85C7E" w14:textId="77777777" w:rsidR="00D52DA8" w:rsidRDefault="00D52DA8" w:rsidP="00556906">
      <w:pPr>
        <w:pStyle w:val="BodyText"/>
        <w:spacing w:before="0" w:beforeAutospacing="0" w:after="0" w:afterAutospacing="0"/>
        <w:ind w:left="0"/>
      </w:pPr>
      <w:r w:rsidRPr="007B5F51">
        <w:rPr>
          <w:b/>
        </w:rPr>
        <w:t>Tiredness?</w:t>
      </w:r>
      <w:r>
        <w:t xml:space="preserve"> </w:t>
      </w:r>
      <w:r w:rsidRPr="007B5F51">
        <w:rPr>
          <w:b/>
        </w:rPr>
        <w:t xml:space="preserve">Difficult to </w:t>
      </w:r>
      <w:r w:rsidR="007B5F51">
        <w:rPr>
          <w:b/>
        </w:rPr>
        <w:t>d</w:t>
      </w:r>
      <w:r w:rsidRPr="007B5F51">
        <w:rPr>
          <w:b/>
        </w:rPr>
        <w:t>etermine</w:t>
      </w:r>
      <w:r>
        <w:t xml:space="preserve"> is the default, with </w:t>
      </w:r>
      <w:r w:rsidRPr="007B5F51">
        <w:rPr>
          <w:b/>
        </w:rPr>
        <w:t>Yes</w:t>
      </w:r>
      <w:r>
        <w:t xml:space="preserve"> and </w:t>
      </w:r>
      <w:r w:rsidR="007B5F51" w:rsidRPr="007B5F51">
        <w:rPr>
          <w:b/>
        </w:rPr>
        <w:t>N</w:t>
      </w:r>
      <w:r w:rsidRPr="007B5F51">
        <w:rPr>
          <w:b/>
        </w:rPr>
        <w:t>o</w:t>
      </w:r>
      <w:r>
        <w:t xml:space="preserve"> as options</w:t>
      </w:r>
    </w:p>
    <w:p w14:paraId="64F1407D" w14:textId="77777777" w:rsidR="00D52DA8" w:rsidRDefault="00D52DA8" w:rsidP="00556906">
      <w:pPr>
        <w:pStyle w:val="BodyText"/>
        <w:spacing w:before="0" w:beforeAutospacing="0" w:after="0" w:afterAutospacing="0"/>
        <w:ind w:left="0"/>
      </w:pPr>
      <w:r w:rsidRPr="007B5F51">
        <w:rPr>
          <w:b/>
        </w:rPr>
        <w:t>Sle</w:t>
      </w:r>
      <w:r w:rsidR="007B5F51" w:rsidRPr="007B5F51">
        <w:rPr>
          <w:b/>
        </w:rPr>
        <w:t>e</w:t>
      </w:r>
      <w:r w:rsidRPr="007B5F51">
        <w:rPr>
          <w:b/>
        </w:rPr>
        <w:t>plessness/Insomnia?</w:t>
      </w:r>
      <w:r>
        <w:t xml:space="preserve"> </w:t>
      </w:r>
      <w:r w:rsidRPr="007B5F51">
        <w:rPr>
          <w:b/>
        </w:rPr>
        <w:t>Difficult to determine</w:t>
      </w:r>
      <w:r>
        <w:t xml:space="preserve"> is the default with </w:t>
      </w:r>
      <w:r w:rsidRPr="007B5F51">
        <w:rPr>
          <w:b/>
        </w:rPr>
        <w:t>Yes</w:t>
      </w:r>
      <w:r w:rsidR="007B5F51">
        <w:t xml:space="preserve"> and </w:t>
      </w:r>
      <w:r w:rsidR="007B5F51" w:rsidRPr="007B5F51">
        <w:rPr>
          <w:b/>
        </w:rPr>
        <w:t>N</w:t>
      </w:r>
      <w:r w:rsidRPr="007B5F51">
        <w:rPr>
          <w:b/>
        </w:rPr>
        <w:t>o</w:t>
      </w:r>
      <w:r>
        <w:t xml:space="preserve"> as options</w:t>
      </w:r>
    </w:p>
    <w:p w14:paraId="1643D8C6" w14:textId="77777777" w:rsidR="00D52DA8" w:rsidRDefault="00D52DA8" w:rsidP="00D52DA8">
      <w:pPr>
        <w:pStyle w:val="BodyText"/>
        <w:spacing w:before="0" w:beforeAutospacing="0" w:after="0" w:afterAutospacing="0"/>
        <w:ind w:left="0"/>
      </w:pPr>
      <w:r w:rsidRPr="007B5F51">
        <w:rPr>
          <w:b/>
        </w:rPr>
        <w:t>High Anxiety?</w:t>
      </w:r>
      <w:r>
        <w:t xml:space="preserve"> </w:t>
      </w:r>
      <w:r w:rsidRPr="007B5F51">
        <w:rPr>
          <w:b/>
        </w:rPr>
        <w:t>Difficult to determine</w:t>
      </w:r>
      <w:r>
        <w:t xml:space="preserve"> is the default with </w:t>
      </w:r>
      <w:r w:rsidRPr="007B5F51">
        <w:rPr>
          <w:b/>
        </w:rPr>
        <w:t>Yes</w:t>
      </w:r>
      <w:r>
        <w:t xml:space="preserve"> and </w:t>
      </w:r>
      <w:r w:rsidR="007B5F51" w:rsidRPr="007B5F51">
        <w:rPr>
          <w:b/>
        </w:rPr>
        <w:t>N</w:t>
      </w:r>
      <w:r w:rsidRPr="007B5F51">
        <w:rPr>
          <w:b/>
        </w:rPr>
        <w:t>o</w:t>
      </w:r>
      <w:r>
        <w:t xml:space="preserve"> as options</w:t>
      </w:r>
    </w:p>
    <w:p w14:paraId="43DFE3D8" w14:textId="77777777" w:rsidR="00D52DA8" w:rsidRDefault="00D52DA8" w:rsidP="00D52DA8">
      <w:pPr>
        <w:pStyle w:val="BodyText"/>
        <w:spacing w:before="0" w:beforeAutospacing="0" w:after="0" w:afterAutospacing="0"/>
        <w:ind w:left="0"/>
      </w:pPr>
      <w:r w:rsidRPr="007B5F51">
        <w:rPr>
          <w:b/>
        </w:rPr>
        <w:t>High Anger?</w:t>
      </w:r>
      <w:r>
        <w:t xml:space="preserve"> </w:t>
      </w:r>
      <w:r w:rsidRPr="007B5F51">
        <w:rPr>
          <w:b/>
        </w:rPr>
        <w:t>Difficult to determine</w:t>
      </w:r>
      <w:r>
        <w:t xml:space="preserve"> is the default with </w:t>
      </w:r>
      <w:r w:rsidRPr="007B5F51">
        <w:rPr>
          <w:b/>
        </w:rPr>
        <w:t>Yes</w:t>
      </w:r>
      <w:r>
        <w:t xml:space="preserve"> and </w:t>
      </w:r>
      <w:r w:rsidR="007B5F51" w:rsidRPr="007B5F51">
        <w:rPr>
          <w:b/>
        </w:rPr>
        <w:t>N</w:t>
      </w:r>
      <w:r w:rsidRPr="007B5F51">
        <w:rPr>
          <w:b/>
        </w:rPr>
        <w:t>o</w:t>
      </w:r>
      <w:r>
        <w:t xml:space="preserve"> as options</w:t>
      </w:r>
    </w:p>
    <w:p w14:paraId="7F34ACFB" w14:textId="77777777" w:rsidR="00D52DA8" w:rsidRDefault="00D52DA8" w:rsidP="00D52DA8">
      <w:pPr>
        <w:pStyle w:val="BodyText"/>
        <w:spacing w:before="0" w:beforeAutospacing="0" w:after="0" w:afterAutospacing="0"/>
        <w:ind w:left="0"/>
      </w:pPr>
      <w:r w:rsidRPr="007B5F51">
        <w:rPr>
          <w:b/>
        </w:rPr>
        <w:t>Chronic Pain?</w:t>
      </w:r>
      <w:r>
        <w:t xml:space="preserve"> </w:t>
      </w:r>
      <w:r w:rsidRPr="007B5F51">
        <w:rPr>
          <w:b/>
        </w:rPr>
        <w:t>Difficult to determine</w:t>
      </w:r>
      <w:r>
        <w:t xml:space="preserve"> is the default with </w:t>
      </w:r>
      <w:r w:rsidRPr="007B5F51">
        <w:rPr>
          <w:b/>
        </w:rPr>
        <w:t>Yes</w:t>
      </w:r>
      <w:r>
        <w:t xml:space="preserve"> and </w:t>
      </w:r>
      <w:r w:rsidR="007B5F51" w:rsidRPr="007B5F51">
        <w:rPr>
          <w:b/>
        </w:rPr>
        <w:t>N</w:t>
      </w:r>
      <w:r w:rsidRPr="007B5F51">
        <w:rPr>
          <w:b/>
        </w:rPr>
        <w:t>o</w:t>
      </w:r>
      <w:r>
        <w:t xml:space="preserve"> as options</w:t>
      </w:r>
    </w:p>
    <w:p w14:paraId="22DD1F62" w14:textId="77777777" w:rsidR="00D52DA8" w:rsidRDefault="00D52DA8" w:rsidP="00556906">
      <w:pPr>
        <w:pStyle w:val="BodyText"/>
        <w:spacing w:before="0" w:beforeAutospacing="0" w:after="0" w:afterAutospacing="0"/>
        <w:ind w:left="0"/>
      </w:pPr>
    </w:p>
    <w:p w14:paraId="1809B25E" w14:textId="77777777" w:rsidR="00123159" w:rsidRDefault="00123159">
      <w:pPr>
        <w:rPr>
          <w:rFonts w:ascii="Times New Roman" w:hAnsi="Times New Roman"/>
          <w:color w:val="auto"/>
          <w:sz w:val="24"/>
          <w:szCs w:val="22"/>
        </w:rPr>
      </w:pPr>
      <w:r>
        <w:br w:type="page"/>
      </w:r>
    </w:p>
    <w:p w14:paraId="470C89BA" w14:textId="77777777" w:rsidR="006634A3" w:rsidRDefault="00543B31" w:rsidP="004712D0">
      <w:pPr>
        <w:pStyle w:val="BodyText"/>
        <w:spacing w:before="0" w:beforeAutospacing="0" w:after="0" w:afterAutospacing="0"/>
        <w:ind w:left="-576"/>
        <w:jc w:val="center"/>
      </w:pPr>
      <w:r>
        <w:rPr>
          <w:noProof/>
        </w:rPr>
        <w:fldChar w:fldCharType="begin"/>
      </w:r>
      <w:r>
        <w:rPr>
          <w:noProof/>
        </w:rPr>
        <w:instrText xml:space="preserve"> INCLUDEPICTURE  "cid:image001.png@01CF8FB2.61BB4FD0" \* MERGEFORMATINET </w:instrText>
      </w:r>
      <w:r>
        <w:rPr>
          <w:noProof/>
        </w:rPr>
        <w:fldChar w:fldCharType="separate"/>
      </w:r>
      <w:r w:rsidR="00F65383">
        <w:rPr>
          <w:noProof/>
        </w:rPr>
        <w:fldChar w:fldCharType="begin"/>
      </w:r>
      <w:r w:rsidR="00F65383">
        <w:rPr>
          <w:noProof/>
        </w:rPr>
        <w:instrText xml:space="preserve"> </w:instrText>
      </w:r>
      <w:r w:rsidR="00F65383">
        <w:rPr>
          <w:noProof/>
        </w:rPr>
        <w:instrText>INCLUDEPICTURE  "cid:image001.png@01CF8FB2.61BB4FD0" \* MERGEFORMATINET</w:instrText>
      </w:r>
      <w:r w:rsidR="00F65383">
        <w:rPr>
          <w:noProof/>
        </w:rPr>
        <w:instrText xml:space="preserve"> </w:instrText>
      </w:r>
      <w:r w:rsidR="00F65383">
        <w:rPr>
          <w:noProof/>
        </w:rPr>
        <w:fldChar w:fldCharType="separate"/>
      </w:r>
      <w:r w:rsidR="00F65383">
        <w:rPr>
          <w:noProof/>
        </w:rPr>
        <w:pict w14:anchorId="444A3350">
          <v:shape id="_x0000_i1045" type="#_x0000_t75" style="width:535.95pt;height:4in;visibility:visible">
            <v:imagedata r:id="rId41" r:href="rId42"/>
          </v:shape>
        </w:pict>
      </w:r>
      <w:r w:rsidR="00F65383">
        <w:rPr>
          <w:noProof/>
        </w:rPr>
        <w:fldChar w:fldCharType="end"/>
      </w:r>
      <w:r>
        <w:rPr>
          <w:noProof/>
        </w:rPr>
        <w:fldChar w:fldCharType="end"/>
      </w:r>
    </w:p>
    <w:p w14:paraId="470C8CA5" w14:textId="77777777" w:rsidR="00B12E19" w:rsidRPr="0063077C" w:rsidRDefault="00B12E19" w:rsidP="00B12E19">
      <w:pPr>
        <w:pStyle w:val="Caption"/>
      </w:pPr>
      <w:bookmarkStart w:id="173" w:name="_Toc406762393"/>
      <w:r>
        <w:t xml:space="preserve">Figure </w:t>
      </w:r>
      <w:r w:rsidR="00F65383">
        <w:fldChar w:fldCharType="begin"/>
      </w:r>
      <w:r w:rsidR="00F65383">
        <w:instrText xml:space="preserve"> SEQ Figure \* ARABIC </w:instrText>
      </w:r>
      <w:r w:rsidR="00F65383">
        <w:fldChar w:fldCharType="separate"/>
      </w:r>
      <w:r w:rsidR="006E71A5">
        <w:rPr>
          <w:noProof/>
        </w:rPr>
        <w:t>19</w:t>
      </w:r>
      <w:r w:rsidR="00F65383">
        <w:rPr>
          <w:noProof/>
        </w:rPr>
        <w:fldChar w:fldCharType="end"/>
      </w:r>
      <w:r>
        <w:t>: Suicidal Capability</w:t>
      </w:r>
      <w:bookmarkEnd w:id="173"/>
    </w:p>
    <w:p w14:paraId="477C7B3F" w14:textId="77777777" w:rsidR="00CF1B9D" w:rsidRPr="006574B5" w:rsidRDefault="00CF1B9D" w:rsidP="00862F64">
      <w:pPr>
        <w:pStyle w:val="Heading2"/>
      </w:pPr>
      <w:bookmarkStart w:id="174" w:name="_Toc284252655"/>
      <w:bookmarkStart w:id="175" w:name="_Toc395710972"/>
      <w:bookmarkStart w:id="176" w:name="_Toc406751505"/>
      <w:r w:rsidRPr="006574B5">
        <w:t>Buffer</w:t>
      </w:r>
      <w:r w:rsidR="00A84FF0" w:rsidRPr="006574B5">
        <w:t>s</w:t>
      </w:r>
      <w:r w:rsidRPr="006574B5">
        <w:t xml:space="preserve"> Connectedness</w:t>
      </w:r>
      <w:bookmarkEnd w:id="174"/>
      <w:bookmarkEnd w:id="175"/>
      <w:bookmarkEnd w:id="176"/>
    </w:p>
    <w:p w14:paraId="0D90E98B" w14:textId="77777777" w:rsidR="003D15C6" w:rsidRPr="0063077C" w:rsidRDefault="007B0D7C" w:rsidP="00556906">
      <w:pPr>
        <w:pStyle w:val="BodyText"/>
        <w:ind w:left="0"/>
        <w:rPr>
          <w:szCs w:val="24"/>
        </w:rPr>
      </w:pPr>
      <w:r w:rsidRPr="0063077C">
        <w:rPr>
          <w:b/>
          <w:szCs w:val="24"/>
        </w:rPr>
        <w:t>Buffers</w:t>
      </w:r>
      <w:r w:rsidR="00B66F58">
        <w:rPr>
          <w:b/>
          <w:szCs w:val="24"/>
        </w:rPr>
        <w:t xml:space="preserve"> </w:t>
      </w:r>
      <w:r w:rsidRPr="0063077C">
        <w:rPr>
          <w:b/>
          <w:szCs w:val="24"/>
        </w:rPr>
        <w:t>Connectedness</w:t>
      </w:r>
      <w:r w:rsidRPr="0063077C">
        <w:rPr>
          <w:szCs w:val="24"/>
        </w:rPr>
        <w:t xml:space="preserve"> is an area where the </w:t>
      </w:r>
      <w:r w:rsidR="007B5F51">
        <w:rPr>
          <w:szCs w:val="24"/>
        </w:rPr>
        <w:t>HSS</w:t>
      </w:r>
      <w:r w:rsidRPr="0063077C">
        <w:rPr>
          <w:szCs w:val="24"/>
        </w:rPr>
        <w:t xml:space="preserve"> </w:t>
      </w:r>
      <w:r w:rsidR="00F43C18" w:rsidRPr="0063077C">
        <w:rPr>
          <w:szCs w:val="24"/>
        </w:rPr>
        <w:t>will</w:t>
      </w:r>
      <w:r w:rsidRPr="0063077C">
        <w:rPr>
          <w:szCs w:val="24"/>
        </w:rPr>
        <w:t xml:space="preserve"> confirm that </w:t>
      </w:r>
      <w:r w:rsidR="00B66F58">
        <w:rPr>
          <w:szCs w:val="24"/>
        </w:rPr>
        <w:t xml:space="preserve">the </w:t>
      </w:r>
      <w:r w:rsidRPr="0063077C">
        <w:rPr>
          <w:szCs w:val="24"/>
        </w:rPr>
        <w:t>caller</w:t>
      </w:r>
      <w:r w:rsidR="005555A4">
        <w:rPr>
          <w:szCs w:val="24"/>
        </w:rPr>
        <w:t>s</w:t>
      </w:r>
      <w:r w:rsidR="00B66F58">
        <w:rPr>
          <w:szCs w:val="24"/>
        </w:rPr>
        <w:t xml:space="preserve"> </w:t>
      </w:r>
      <w:r w:rsidRPr="0063077C">
        <w:rPr>
          <w:szCs w:val="24"/>
        </w:rPr>
        <w:t>ha</w:t>
      </w:r>
      <w:r w:rsidR="00F43C18" w:rsidRPr="0063077C">
        <w:rPr>
          <w:szCs w:val="24"/>
        </w:rPr>
        <w:t>v</w:t>
      </w:r>
      <w:r w:rsidR="00B66F58">
        <w:rPr>
          <w:szCs w:val="24"/>
        </w:rPr>
        <w:t>e</w:t>
      </w:r>
      <w:r w:rsidRPr="0063077C">
        <w:rPr>
          <w:szCs w:val="24"/>
        </w:rPr>
        <w:t xml:space="preserve"> either or both </w:t>
      </w:r>
      <w:r w:rsidR="00A84FF0" w:rsidRPr="0063077C">
        <w:rPr>
          <w:b/>
          <w:szCs w:val="24"/>
        </w:rPr>
        <w:t>I</w:t>
      </w:r>
      <w:r w:rsidRPr="0063077C">
        <w:rPr>
          <w:b/>
          <w:szCs w:val="24"/>
        </w:rPr>
        <w:t xml:space="preserve">mmediate and Social Support </w:t>
      </w:r>
      <w:r w:rsidR="00F43C18" w:rsidRPr="0063077C">
        <w:rPr>
          <w:b/>
          <w:szCs w:val="24"/>
        </w:rPr>
        <w:t>N</w:t>
      </w:r>
      <w:r w:rsidRPr="0063077C">
        <w:rPr>
          <w:b/>
          <w:szCs w:val="24"/>
        </w:rPr>
        <w:t>etworks</w:t>
      </w:r>
      <w:r w:rsidRPr="0063077C">
        <w:rPr>
          <w:szCs w:val="24"/>
        </w:rPr>
        <w:t xml:space="preserve"> to help them through difficult times.  </w:t>
      </w:r>
    </w:p>
    <w:p w14:paraId="0B5C422E" w14:textId="77777777" w:rsidR="00605F0A" w:rsidRDefault="00605F0A" w:rsidP="00556906">
      <w:pPr>
        <w:pStyle w:val="BodyText"/>
        <w:ind w:left="0"/>
        <w:rPr>
          <w:szCs w:val="24"/>
        </w:rPr>
      </w:pPr>
      <w:r w:rsidRPr="0063077C">
        <w:rPr>
          <w:b/>
          <w:szCs w:val="24"/>
        </w:rPr>
        <w:t>Immediate support:</w:t>
      </w:r>
      <w:r w:rsidR="002776E4" w:rsidRPr="0063077C">
        <w:rPr>
          <w:b/>
          <w:szCs w:val="24"/>
        </w:rPr>
        <w:t xml:space="preserve"> </w:t>
      </w:r>
      <w:r w:rsidR="002776E4" w:rsidRPr="0063077C">
        <w:rPr>
          <w:szCs w:val="24"/>
        </w:rPr>
        <w:t>For both question</w:t>
      </w:r>
      <w:r w:rsidR="00DB66C3" w:rsidRPr="0063077C">
        <w:rPr>
          <w:szCs w:val="24"/>
        </w:rPr>
        <w:t>s</w:t>
      </w:r>
      <w:r w:rsidR="002776E4" w:rsidRPr="0063077C">
        <w:rPr>
          <w:szCs w:val="24"/>
        </w:rPr>
        <w:t xml:space="preserve"> in this area, </w:t>
      </w:r>
      <w:r w:rsidR="006A60B9" w:rsidRPr="00B66F58">
        <w:rPr>
          <w:b/>
          <w:szCs w:val="24"/>
        </w:rPr>
        <w:t>No Answer</w:t>
      </w:r>
      <w:r w:rsidR="006A60B9" w:rsidRPr="0063077C">
        <w:rPr>
          <w:szCs w:val="24"/>
        </w:rPr>
        <w:t xml:space="preserve"> </w:t>
      </w:r>
      <w:r w:rsidR="002776E4" w:rsidRPr="0063077C">
        <w:rPr>
          <w:szCs w:val="24"/>
        </w:rPr>
        <w:t xml:space="preserve">is the default response, with </w:t>
      </w:r>
      <w:r w:rsidR="002776E4" w:rsidRPr="00B66F58">
        <w:rPr>
          <w:b/>
          <w:szCs w:val="24"/>
        </w:rPr>
        <w:t>No</w:t>
      </w:r>
      <w:r w:rsidR="002776E4" w:rsidRPr="0063077C">
        <w:rPr>
          <w:szCs w:val="24"/>
        </w:rPr>
        <w:t xml:space="preserve"> and </w:t>
      </w:r>
      <w:r w:rsidR="006A60B9" w:rsidRPr="00B66F58">
        <w:rPr>
          <w:b/>
          <w:szCs w:val="24"/>
        </w:rPr>
        <w:t>Yes</w:t>
      </w:r>
      <w:r w:rsidR="006A60B9" w:rsidRPr="0063077C">
        <w:rPr>
          <w:szCs w:val="24"/>
        </w:rPr>
        <w:t xml:space="preserve"> </w:t>
      </w:r>
      <w:r w:rsidR="002776E4" w:rsidRPr="0063077C">
        <w:rPr>
          <w:szCs w:val="24"/>
        </w:rPr>
        <w:t>as options.</w:t>
      </w:r>
    </w:p>
    <w:p w14:paraId="6D639987" w14:textId="77777777" w:rsidR="00D52DA8" w:rsidRPr="007B5F51" w:rsidRDefault="00D52DA8" w:rsidP="00556906">
      <w:pPr>
        <w:pStyle w:val="BodyText"/>
        <w:ind w:left="0"/>
        <w:rPr>
          <w:b/>
          <w:szCs w:val="24"/>
        </w:rPr>
      </w:pPr>
      <w:r w:rsidRPr="007B5F51">
        <w:rPr>
          <w:b/>
          <w:szCs w:val="24"/>
        </w:rPr>
        <w:t>Is someone with you?</w:t>
      </w:r>
    </w:p>
    <w:p w14:paraId="2105C070" w14:textId="77777777" w:rsidR="00D52DA8" w:rsidRPr="007B5F51" w:rsidRDefault="00D52DA8" w:rsidP="00556906">
      <w:pPr>
        <w:pStyle w:val="BodyText"/>
        <w:ind w:left="0"/>
        <w:rPr>
          <w:b/>
          <w:szCs w:val="24"/>
        </w:rPr>
      </w:pPr>
      <w:r w:rsidRPr="007B5F51">
        <w:rPr>
          <w:b/>
          <w:szCs w:val="24"/>
        </w:rPr>
        <w:t>Is there someone you can call?</w:t>
      </w:r>
    </w:p>
    <w:p w14:paraId="74B44DD8" w14:textId="77777777" w:rsidR="002776E4" w:rsidRPr="0063077C" w:rsidRDefault="002776E4" w:rsidP="00556906">
      <w:pPr>
        <w:pStyle w:val="BodyText"/>
        <w:spacing w:before="0" w:beforeAutospacing="0" w:after="0" w:afterAutospacing="0"/>
        <w:ind w:left="0"/>
        <w:rPr>
          <w:szCs w:val="24"/>
        </w:rPr>
      </w:pPr>
      <w:r w:rsidRPr="0063077C">
        <w:rPr>
          <w:b/>
          <w:szCs w:val="24"/>
        </w:rPr>
        <w:t>Social Supports:</w:t>
      </w:r>
      <w:r w:rsidRPr="0063077C">
        <w:rPr>
          <w:szCs w:val="24"/>
        </w:rPr>
        <w:t xml:space="preserve"> </w:t>
      </w:r>
    </w:p>
    <w:p w14:paraId="441B4A69" w14:textId="77777777" w:rsidR="0003591C" w:rsidRDefault="0003591C" w:rsidP="00B77A3C">
      <w:pPr>
        <w:pStyle w:val="BodyText"/>
        <w:numPr>
          <w:ilvl w:val="0"/>
          <w:numId w:val="16"/>
        </w:numPr>
        <w:spacing w:before="0" w:beforeAutospacing="0" w:after="0" w:afterAutospacing="0"/>
        <w:rPr>
          <w:szCs w:val="24"/>
        </w:rPr>
      </w:pPr>
      <w:r w:rsidRPr="007B5F51">
        <w:rPr>
          <w:b/>
          <w:szCs w:val="24"/>
        </w:rPr>
        <w:t>Who/What do you feel supported by?</w:t>
      </w:r>
      <w:r w:rsidRPr="0063077C">
        <w:rPr>
          <w:szCs w:val="24"/>
        </w:rPr>
        <w:t xml:space="preserve"> </w:t>
      </w:r>
      <w:r w:rsidRPr="00EB4BBF">
        <w:rPr>
          <w:b/>
          <w:szCs w:val="24"/>
        </w:rPr>
        <w:t>Names One Person or Thing</w:t>
      </w:r>
      <w:r w:rsidRPr="0063077C">
        <w:rPr>
          <w:szCs w:val="24"/>
        </w:rPr>
        <w:t xml:space="preserve"> is the default, with </w:t>
      </w:r>
      <w:r w:rsidRPr="00EB4BBF">
        <w:rPr>
          <w:b/>
          <w:szCs w:val="24"/>
        </w:rPr>
        <w:t>Feels No Support</w:t>
      </w:r>
      <w:r w:rsidRPr="0063077C">
        <w:rPr>
          <w:szCs w:val="24"/>
        </w:rPr>
        <w:t xml:space="preserve"> and </w:t>
      </w:r>
      <w:r w:rsidRPr="00EB4BBF">
        <w:rPr>
          <w:b/>
          <w:szCs w:val="24"/>
        </w:rPr>
        <w:t>No Answer</w:t>
      </w:r>
      <w:r w:rsidR="007B5F51">
        <w:rPr>
          <w:szCs w:val="24"/>
        </w:rPr>
        <w:t xml:space="preserve"> as options</w:t>
      </w:r>
    </w:p>
    <w:p w14:paraId="66026A32" w14:textId="77777777" w:rsidR="00D52DA8" w:rsidRPr="0063077C" w:rsidRDefault="00D52DA8" w:rsidP="00B77A3C">
      <w:pPr>
        <w:pStyle w:val="BodyText"/>
        <w:numPr>
          <w:ilvl w:val="0"/>
          <w:numId w:val="16"/>
        </w:numPr>
        <w:spacing w:before="0" w:beforeAutospacing="0" w:after="0" w:afterAutospacing="0"/>
        <w:rPr>
          <w:szCs w:val="24"/>
        </w:rPr>
      </w:pPr>
      <w:r w:rsidRPr="007B5F51">
        <w:rPr>
          <w:b/>
          <w:szCs w:val="24"/>
        </w:rPr>
        <w:t>Does the caller appear to have plans for the future?</w:t>
      </w:r>
      <w:r w:rsidRPr="00D52DA8">
        <w:rPr>
          <w:b/>
          <w:szCs w:val="24"/>
        </w:rPr>
        <w:t xml:space="preserve"> </w:t>
      </w:r>
      <w:r w:rsidRPr="00EB4BBF">
        <w:rPr>
          <w:b/>
          <w:szCs w:val="24"/>
        </w:rPr>
        <w:t xml:space="preserve">Unclear </w:t>
      </w:r>
      <w:r w:rsidRPr="0063077C">
        <w:rPr>
          <w:szCs w:val="24"/>
        </w:rPr>
        <w:t xml:space="preserve">is the default, with </w:t>
      </w:r>
      <w:r w:rsidRPr="00EB4BBF">
        <w:rPr>
          <w:b/>
          <w:szCs w:val="24"/>
        </w:rPr>
        <w:t>Yes</w:t>
      </w:r>
      <w:r w:rsidRPr="0063077C">
        <w:rPr>
          <w:szCs w:val="24"/>
        </w:rPr>
        <w:t xml:space="preserve"> and </w:t>
      </w:r>
      <w:r w:rsidRPr="00EB4BBF">
        <w:rPr>
          <w:b/>
          <w:szCs w:val="24"/>
        </w:rPr>
        <w:t>No</w:t>
      </w:r>
      <w:r w:rsidR="007B5F51">
        <w:rPr>
          <w:szCs w:val="24"/>
        </w:rPr>
        <w:t xml:space="preserve"> as options</w:t>
      </w:r>
    </w:p>
    <w:p w14:paraId="05B0E805" w14:textId="77777777" w:rsidR="00D52DA8" w:rsidRPr="0063077C" w:rsidRDefault="0003591C" w:rsidP="00D52DA8">
      <w:pPr>
        <w:pStyle w:val="BodyText"/>
        <w:numPr>
          <w:ilvl w:val="0"/>
          <w:numId w:val="16"/>
        </w:numPr>
        <w:rPr>
          <w:szCs w:val="24"/>
        </w:rPr>
      </w:pPr>
      <w:r w:rsidRPr="007B5F51">
        <w:rPr>
          <w:b/>
          <w:szCs w:val="24"/>
        </w:rPr>
        <w:t>Does the caller seem to be ambivalent about living?</w:t>
      </w:r>
      <w:r w:rsidRPr="0063077C">
        <w:rPr>
          <w:szCs w:val="24"/>
        </w:rPr>
        <w:t xml:space="preserve"> </w:t>
      </w:r>
      <w:r w:rsidR="00D52DA8" w:rsidRPr="00EB4BBF">
        <w:rPr>
          <w:b/>
          <w:szCs w:val="24"/>
        </w:rPr>
        <w:t xml:space="preserve">Unclear </w:t>
      </w:r>
      <w:r w:rsidR="00D52DA8" w:rsidRPr="0063077C">
        <w:rPr>
          <w:szCs w:val="24"/>
        </w:rPr>
        <w:t xml:space="preserve">is the default, with </w:t>
      </w:r>
      <w:r w:rsidR="00D52DA8" w:rsidRPr="00EB4BBF">
        <w:rPr>
          <w:b/>
          <w:szCs w:val="24"/>
        </w:rPr>
        <w:t>Yes</w:t>
      </w:r>
      <w:r w:rsidR="00D52DA8" w:rsidRPr="0063077C">
        <w:rPr>
          <w:szCs w:val="24"/>
        </w:rPr>
        <w:t xml:space="preserve"> and </w:t>
      </w:r>
      <w:r w:rsidR="00D52DA8" w:rsidRPr="00EB4BBF">
        <w:rPr>
          <w:b/>
          <w:szCs w:val="24"/>
        </w:rPr>
        <w:t>No</w:t>
      </w:r>
      <w:r w:rsidR="007B5F51">
        <w:rPr>
          <w:szCs w:val="24"/>
        </w:rPr>
        <w:t xml:space="preserve"> as options</w:t>
      </w:r>
    </w:p>
    <w:p w14:paraId="6EC1B1D9" w14:textId="77777777" w:rsidR="00D52DA8" w:rsidRDefault="00D52DA8" w:rsidP="00B77A3C">
      <w:pPr>
        <w:pStyle w:val="BodyText"/>
        <w:numPr>
          <w:ilvl w:val="0"/>
          <w:numId w:val="16"/>
        </w:numPr>
        <w:rPr>
          <w:szCs w:val="24"/>
        </w:rPr>
      </w:pPr>
      <w:r w:rsidRPr="007B5F51">
        <w:rPr>
          <w:b/>
          <w:szCs w:val="24"/>
        </w:rPr>
        <w:t>Does the caller seem to have core values/beliefs?</w:t>
      </w:r>
      <w:r w:rsidRPr="00D52DA8">
        <w:rPr>
          <w:b/>
          <w:szCs w:val="24"/>
        </w:rPr>
        <w:t xml:space="preserve"> </w:t>
      </w:r>
      <w:r w:rsidRPr="00EB4BBF">
        <w:rPr>
          <w:b/>
          <w:szCs w:val="24"/>
        </w:rPr>
        <w:t xml:space="preserve">Unclear </w:t>
      </w:r>
      <w:r w:rsidRPr="0063077C">
        <w:rPr>
          <w:szCs w:val="24"/>
        </w:rPr>
        <w:t xml:space="preserve">is the default, with </w:t>
      </w:r>
      <w:r w:rsidRPr="00EB4BBF">
        <w:rPr>
          <w:b/>
          <w:szCs w:val="24"/>
        </w:rPr>
        <w:t>Yes</w:t>
      </w:r>
      <w:r w:rsidRPr="0063077C">
        <w:rPr>
          <w:szCs w:val="24"/>
        </w:rPr>
        <w:t xml:space="preserve"> and </w:t>
      </w:r>
      <w:r w:rsidRPr="00EB4BBF">
        <w:rPr>
          <w:b/>
          <w:szCs w:val="24"/>
        </w:rPr>
        <w:t>No</w:t>
      </w:r>
      <w:r w:rsidRPr="0063077C">
        <w:rPr>
          <w:szCs w:val="24"/>
        </w:rPr>
        <w:t xml:space="preserve"> as</w:t>
      </w:r>
      <w:r w:rsidR="007B5F51">
        <w:rPr>
          <w:szCs w:val="24"/>
        </w:rPr>
        <w:t xml:space="preserve"> options</w:t>
      </w:r>
    </w:p>
    <w:p w14:paraId="17D0CE37" w14:textId="77777777" w:rsidR="007B5F51" w:rsidRDefault="0003591C" w:rsidP="00B77A3C">
      <w:pPr>
        <w:pStyle w:val="BodyText"/>
        <w:numPr>
          <w:ilvl w:val="0"/>
          <w:numId w:val="16"/>
        </w:numPr>
        <w:rPr>
          <w:szCs w:val="24"/>
        </w:rPr>
      </w:pPr>
      <w:r w:rsidRPr="007B5F51">
        <w:rPr>
          <w:b/>
          <w:szCs w:val="24"/>
        </w:rPr>
        <w:lastRenderedPageBreak/>
        <w:t>Does the caller seem to have a sense of purpose?</w:t>
      </w:r>
      <w:r w:rsidRPr="0063077C">
        <w:rPr>
          <w:szCs w:val="24"/>
        </w:rPr>
        <w:t xml:space="preserve"> </w:t>
      </w:r>
      <w:r w:rsidRPr="00EB4BBF">
        <w:rPr>
          <w:b/>
          <w:szCs w:val="24"/>
        </w:rPr>
        <w:t xml:space="preserve">Unclear </w:t>
      </w:r>
      <w:r w:rsidRPr="0063077C">
        <w:rPr>
          <w:szCs w:val="24"/>
        </w:rPr>
        <w:t xml:space="preserve">is the default, with </w:t>
      </w:r>
      <w:r w:rsidRPr="00EB4BBF">
        <w:rPr>
          <w:b/>
          <w:szCs w:val="24"/>
        </w:rPr>
        <w:t>Yes</w:t>
      </w:r>
      <w:r w:rsidRPr="0063077C">
        <w:rPr>
          <w:szCs w:val="24"/>
        </w:rPr>
        <w:t xml:space="preserve"> and </w:t>
      </w:r>
      <w:r w:rsidRPr="00EB4BBF">
        <w:rPr>
          <w:b/>
          <w:szCs w:val="24"/>
        </w:rPr>
        <w:t>No</w:t>
      </w:r>
      <w:r w:rsidR="007B5F51">
        <w:rPr>
          <w:szCs w:val="24"/>
        </w:rPr>
        <w:t xml:space="preserve"> as options</w:t>
      </w:r>
    </w:p>
    <w:p w14:paraId="4083DB8A" w14:textId="77777777" w:rsidR="0003591C" w:rsidRDefault="0003591C" w:rsidP="00B77A3C">
      <w:pPr>
        <w:pStyle w:val="BodyText"/>
        <w:numPr>
          <w:ilvl w:val="0"/>
          <w:numId w:val="16"/>
        </w:numPr>
        <w:rPr>
          <w:szCs w:val="24"/>
        </w:rPr>
      </w:pPr>
      <w:r w:rsidRPr="007B5F51">
        <w:rPr>
          <w:b/>
          <w:szCs w:val="24"/>
        </w:rPr>
        <w:t>How would you rate the caller’s engagement with you?</w:t>
      </w:r>
      <w:r w:rsidRPr="0063077C">
        <w:rPr>
          <w:szCs w:val="24"/>
        </w:rPr>
        <w:t xml:space="preserve"> </w:t>
      </w:r>
      <w:r w:rsidRPr="00EB4BBF">
        <w:rPr>
          <w:b/>
          <w:szCs w:val="24"/>
        </w:rPr>
        <w:t>Unclear</w:t>
      </w:r>
      <w:r w:rsidRPr="0063077C">
        <w:rPr>
          <w:szCs w:val="24"/>
        </w:rPr>
        <w:t xml:space="preserve"> is the default, with </w:t>
      </w:r>
      <w:r w:rsidR="00C079A3" w:rsidRPr="00EB4BBF">
        <w:rPr>
          <w:b/>
          <w:szCs w:val="24"/>
        </w:rPr>
        <w:t>Low, Moderate, High</w:t>
      </w:r>
      <w:r w:rsidR="00C079A3" w:rsidRPr="0063077C">
        <w:rPr>
          <w:szCs w:val="24"/>
        </w:rPr>
        <w:t xml:space="preserve"> and </w:t>
      </w:r>
      <w:r w:rsidR="00C079A3" w:rsidRPr="00EB4BBF">
        <w:rPr>
          <w:b/>
          <w:szCs w:val="24"/>
        </w:rPr>
        <w:t>None</w:t>
      </w:r>
      <w:r w:rsidR="007B5F51">
        <w:rPr>
          <w:szCs w:val="24"/>
        </w:rPr>
        <w:t xml:space="preserve"> as options</w:t>
      </w:r>
      <w:r w:rsidR="008A1F2F">
        <w:rPr>
          <w:szCs w:val="24"/>
        </w:rPr>
        <w:t>.</w:t>
      </w:r>
    </w:p>
    <w:p w14:paraId="1D8A0285" w14:textId="77777777" w:rsidR="008A1F2F" w:rsidRDefault="00F65383" w:rsidP="008A1F2F">
      <w:pPr>
        <w:pStyle w:val="BodyText"/>
        <w:rPr>
          <w:szCs w:val="24"/>
        </w:rPr>
      </w:pPr>
      <w:r>
        <w:rPr>
          <w:noProof/>
          <w:szCs w:val="24"/>
        </w:rPr>
        <w:pict w14:anchorId="6D9F6205">
          <v:shape id="Picture 15" o:spid="_x0000_i1046" type="#_x0000_t75" style="width:465.8pt;height:254.8pt;visibility:visible">
            <v:imagedata r:id="rId43" o:title=""/>
          </v:shape>
        </w:pict>
      </w:r>
    </w:p>
    <w:p w14:paraId="528F636F" w14:textId="77777777" w:rsidR="00B12E19" w:rsidRPr="0063077C" w:rsidRDefault="00B12E19" w:rsidP="00B12E19">
      <w:pPr>
        <w:pStyle w:val="Caption"/>
        <w:rPr>
          <w:szCs w:val="24"/>
        </w:rPr>
      </w:pPr>
      <w:bookmarkStart w:id="177" w:name="_Toc406762394"/>
      <w:r>
        <w:t xml:space="preserve">Figure </w:t>
      </w:r>
      <w:r w:rsidR="00F65383">
        <w:fldChar w:fldCharType="begin"/>
      </w:r>
      <w:r w:rsidR="00F65383">
        <w:instrText xml:space="preserve"> SEQ Figure \* ARABIC </w:instrText>
      </w:r>
      <w:r w:rsidR="00F65383">
        <w:fldChar w:fldCharType="separate"/>
      </w:r>
      <w:r w:rsidR="006E71A5">
        <w:rPr>
          <w:noProof/>
        </w:rPr>
        <w:t>20</w:t>
      </w:r>
      <w:r w:rsidR="00F65383">
        <w:rPr>
          <w:noProof/>
        </w:rPr>
        <w:fldChar w:fldCharType="end"/>
      </w:r>
      <w:r>
        <w:t>: Social Supports</w:t>
      </w:r>
      <w:bookmarkEnd w:id="177"/>
    </w:p>
    <w:p w14:paraId="61E67F3A" w14:textId="77777777" w:rsidR="00C079A3" w:rsidRPr="006574B5" w:rsidRDefault="00C079A3" w:rsidP="00862F64">
      <w:pPr>
        <w:pStyle w:val="Heading2"/>
        <w:rPr>
          <w:sz w:val="22"/>
        </w:rPr>
      </w:pPr>
      <w:bookmarkStart w:id="178" w:name="_Toc284252656"/>
      <w:bookmarkStart w:id="179" w:name="_Toc395710973"/>
      <w:bookmarkStart w:id="180" w:name="_Toc406751506"/>
      <w:r w:rsidRPr="006574B5">
        <w:t>Follow up Question</w:t>
      </w:r>
      <w:r w:rsidR="00DB66C3" w:rsidRPr="006574B5">
        <w:t>s</w:t>
      </w:r>
      <w:bookmarkEnd w:id="178"/>
      <w:bookmarkEnd w:id="179"/>
      <w:bookmarkEnd w:id="180"/>
    </w:p>
    <w:p w14:paraId="62ABAF1B" w14:textId="77777777" w:rsidR="00C079A3" w:rsidRPr="007257D1" w:rsidRDefault="00C079A3" w:rsidP="00C079A3">
      <w:pPr>
        <w:pStyle w:val="BodyText"/>
        <w:ind w:left="0"/>
        <w:rPr>
          <w:b/>
          <w:szCs w:val="24"/>
        </w:rPr>
      </w:pPr>
      <w:r w:rsidRPr="0063077C">
        <w:rPr>
          <w:szCs w:val="24"/>
        </w:rPr>
        <w:t xml:space="preserve">While the follow-up questions are more difficult to obtain, they often provide valuable information in supporting the patient’s future behavior. </w:t>
      </w:r>
    </w:p>
    <w:p w14:paraId="6F69933F" w14:textId="77777777" w:rsidR="007B5F51" w:rsidRDefault="00C079A3" w:rsidP="00B77A3C">
      <w:pPr>
        <w:pStyle w:val="BodyText"/>
        <w:numPr>
          <w:ilvl w:val="0"/>
          <w:numId w:val="17"/>
        </w:numPr>
        <w:rPr>
          <w:szCs w:val="24"/>
        </w:rPr>
      </w:pPr>
      <w:r w:rsidRPr="00FB2D2B">
        <w:rPr>
          <w:b/>
          <w:szCs w:val="24"/>
        </w:rPr>
        <w:t>When did the caller serve</w:t>
      </w:r>
      <w:r w:rsidRPr="0063077C">
        <w:rPr>
          <w:szCs w:val="24"/>
        </w:rPr>
        <w:t>? There is no default. The options are</w:t>
      </w:r>
      <w:r w:rsidR="007B5F51">
        <w:rPr>
          <w:szCs w:val="24"/>
        </w:rPr>
        <w:t>:</w:t>
      </w:r>
    </w:p>
    <w:p w14:paraId="4042BC11" w14:textId="77777777" w:rsidR="007B5F51" w:rsidRDefault="00C079A3" w:rsidP="007B5F51">
      <w:pPr>
        <w:pStyle w:val="BodyText"/>
        <w:numPr>
          <w:ilvl w:val="1"/>
          <w:numId w:val="17"/>
        </w:numPr>
        <w:rPr>
          <w:szCs w:val="24"/>
        </w:rPr>
      </w:pPr>
      <w:r w:rsidRPr="007861D9">
        <w:rPr>
          <w:szCs w:val="24"/>
        </w:rPr>
        <w:t>None</w:t>
      </w:r>
    </w:p>
    <w:p w14:paraId="5B35AC78" w14:textId="77777777" w:rsidR="007B5F51" w:rsidRDefault="00C079A3" w:rsidP="007B5F51">
      <w:pPr>
        <w:pStyle w:val="BodyText"/>
        <w:numPr>
          <w:ilvl w:val="1"/>
          <w:numId w:val="17"/>
        </w:numPr>
        <w:rPr>
          <w:szCs w:val="24"/>
        </w:rPr>
      </w:pPr>
      <w:r w:rsidRPr="007861D9">
        <w:rPr>
          <w:szCs w:val="24"/>
        </w:rPr>
        <w:t>OEF/OIF 8/19</w:t>
      </w:r>
      <w:r w:rsidR="004A2653" w:rsidRPr="007861D9">
        <w:rPr>
          <w:szCs w:val="24"/>
        </w:rPr>
        <w:t>9</w:t>
      </w:r>
      <w:r w:rsidRPr="007861D9">
        <w:rPr>
          <w:szCs w:val="24"/>
        </w:rPr>
        <w:t>0</w:t>
      </w:r>
      <w:r w:rsidR="00A103DC">
        <w:rPr>
          <w:szCs w:val="24"/>
        </w:rPr>
        <w:t>-</w:t>
      </w:r>
      <w:r w:rsidRPr="007861D9">
        <w:rPr>
          <w:szCs w:val="24"/>
        </w:rPr>
        <w:t xml:space="preserve">  </w:t>
      </w:r>
    </w:p>
    <w:p w14:paraId="35265EB2" w14:textId="77777777" w:rsidR="007B5F51" w:rsidRDefault="00C079A3" w:rsidP="007B5F51">
      <w:pPr>
        <w:pStyle w:val="BodyText"/>
        <w:numPr>
          <w:ilvl w:val="1"/>
          <w:numId w:val="17"/>
        </w:numPr>
        <w:rPr>
          <w:szCs w:val="24"/>
        </w:rPr>
      </w:pPr>
      <w:r w:rsidRPr="007861D9">
        <w:rPr>
          <w:szCs w:val="24"/>
        </w:rPr>
        <w:t>Gulf War 8/1990</w:t>
      </w:r>
      <w:r w:rsidR="00A103DC">
        <w:rPr>
          <w:szCs w:val="24"/>
        </w:rPr>
        <w:t>-</w:t>
      </w:r>
      <w:r w:rsidRPr="007861D9">
        <w:rPr>
          <w:szCs w:val="24"/>
        </w:rPr>
        <w:t xml:space="preserve"> </w:t>
      </w:r>
    </w:p>
    <w:p w14:paraId="1C0BAA1C" w14:textId="77777777" w:rsidR="007B5F51" w:rsidRDefault="00C079A3" w:rsidP="007B5F51">
      <w:pPr>
        <w:pStyle w:val="BodyText"/>
        <w:numPr>
          <w:ilvl w:val="1"/>
          <w:numId w:val="17"/>
        </w:numPr>
        <w:rPr>
          <w:szCs w:val="24"/>
        </w:rPr>
      </w:pPr>
      <w:r w:rsidRPr="007861D9">
        <w:rPr>
          <w:szCs w:val="24"/>
        </w:rPr>
        <w:t xml:space="preserve">Vietnam </w:t>
      </w:r>
      <w:r w:rsidR="00996A1B">
        <w:rPr>
          <w:szCs w:val="24"/>
        </w:rPr>
        <w:t>2</w:t>
      </w:r>
      <w:r w:rsidRPr="007861D9">
        <w:rPr>
          <w:szCs w:val="24"/>
        </w:rPr>
        <w:t xml:space="preserve">/1961 – 5/19/1975 </w:t>
      </w:r>
    </w:p>
    <w:p w14:paraId="0689A6AD" w14:textId="77777777" w:rsidR="007B5F51" w:rsidRDefault="00C079A3" w:rsidP="007B5F51">
      <w:pPr>
        <w:pStyle w:val="BodyText"/>
        <w:numPr>
          <w:ilvl w:val="1"/>
          <w:numId w:val="17"/>
        </w:numPr>
        <w:rPr>
          <w:szCs w:val="24"/>
        </w:rPr>
      </w:pPr>
      <w:r w:rsidRPr="007861D9">
        <w:rPr>
          <w:szCs w:val="24"/>
        </w:rPr>
        <w:t xml:space="preserve">Served Between Major Conflicts </w:t>
      </w:r>
    </w:p>
    <w:p w14:paraId="69CBFEA8" w14:textId="77777777" w:rsidR="007B5F51" w:rsidRDefault="00C079A3" w:rsidP="007B5F51">
      <w:pPr>
        <w:pStyle w:val="BodyText"/>
        <w:numPr>
          <w:ilvl w:val="1"/>
          <w:numId w:val="17"/>
        </w:numPr>
        <w:rPr>
          <w:szCs w:val="24"/>
        </w:rPr>
      </w:pPr>
      <w:r w:rsidRPr="007861D9">
        <w:rPr>
          <w:szCs w:val="24"/>
        </w:rPr>
        <w:t xml:space="preserve">Korean War 6/1950 – 1/55 </w:t>
      </w:r>
    </w:p>
    <w:p w14:paraId="51F55BA1" w14:textId="77777777" w:rsidR="007B5F51" w:rsidRDefault="00C079A3" w:rsidP="007B5F51">
      <w:pPr>
        <w:pStyle w:val="BodyText"/>
        <w:numPr>
          <w:ilvl w:val="1"/>
          <w:numId w:val="17"/>
        </w:numPr>
        <w:rPr>
          <w:szCs w:val="24"/>
        </w:rPr>
      </w:pPr>
      <w:r w:rsidRPr="007861D9">
        <w:rPr>
          <w:szCs w:val="24"/>
        </w:rPr>
        <w:t>World War II 12/1941 – 12/1946</w:t>
      </w:r>
    </w:p>
    <w:p w14:paraId="4CC91F35" w14:textId="77777777" w:rsidR="007B5F51" w:rsidRDefault="00C079A3" w:rsidP="007B5F51">
      <w:pPr>
        <w:pStyle w:val="BodyText"/>
        <w:numPr>
          <w:ilvl w:val="1"/>
          <w:numId w:val="17"/>
        </w:numPr>
        <w:rPr>
          <w:szCs w:val="24"/>
        </w:rPr>
      </w:pPr>
      <w:r w:rsidRPr="007861D9">
        <w:rPr>
          <w:szCs w:val="24"/>
        </w:rPr>
        <w:t xml:space="preserve">World War I 4/1917 – 11/1918 </w:t>
      </w:r>
    </w:p>
    <w:p w14:paraId="5ABF076C" w14:textId="77777777" w:rsidR="00C079A3" w:rsidRPr="007861D9" w:rsidRDefault="00C079A3" w:rsidP="007B5F51">
      <w:pPr>
        <w:pStyle w:val="BodyText"/>
        <w:numPr>
          <w:ilvl w:val="1"/>
          <w:numId w:val="17"/>
        </w:numPr>
        <w:rPr>
          <w:szCs w:val="24"/>
        </w:rPr>
      </w:pPr>
      <w:r w:rsidRPr="007861D9">
        <w:rPr>
          <w:szCs w:val="24"/>
        </w:rPr>
        <w:t>Career Military (serve</w:t>
      </w:r>
      <w:r w:rsidR="00996A1B">
        <w:rPr>
          <w:szCs w:val="24"/>
        </w:rPr>
        <w:t>d</w:t>
      </w:r>
      <w:r w:rsidRPr="007861D9">
        <w:rPr>
          <w:szCs w:val="24"/>
        </w:rPr>
        <w:t xml:space="preserve"> more than one period)</w:t>
      </w:r>
    </w:p>
    <w:p w14:paraId="6D8CABE6" w14:textId="77777777" w:rsidR="007B5F51" w:rsidRDefault="0025693F" w:rsidP="00B77A3C">
      <w:pPr>
        <w:pStyle w:val="BodyText"/>
        <w:numPr>
          <w:ilvl w:val="0"/>
          <w:numId w:val="17"/>
        </w:numPr>
        <w:rPr>
          <w:szCs w:val="24"/>
        </w:rPr>
      </w:pPr>
      <w:r w:rsidRPr="00FB2D2B">
        <w:rPr>
          <w:b/>
          <w:szCs w:val="24"/>
        </w:rPr>
        <w:t>In which branch did the caller serve?</w:t>
      </w:r>
      <w:r w:rsidR="007B5F51">
        <w:rPr>
          <w:b/>
          <w:szCs w:val="24"/>
        </w:rPr>
        <w:t xml:space="preserve"> </w:t>
      </w:r>
      <w:r w:rsidRPr="0063077C">
        <w:rPr>
          <w:szCs w:val="24"/>
        </w:rPr>
        <w:t xml:space="preserve"> </w:t>
      </w:r>
      <w:r w:rsidRPr="002969FF">
        <w:rPr>
          <w:b/>
          <w:szCs w:val="24"/>
        </w:rPr>
        <w:t>None</w:t>
      </w:r>
      <w:r w:rsidRPr="007861D9">
        <w:rPr>
          <w:szCs w:val="24"/>
        </w:rPr>
        <w:t xml:space="preserve"> is the default, </w:t>
      </w:r>
      <w:r w:rsidR="007B5F51">
        <w:rPr>
          <w:szCs w:val="24"/>
        </w:rPr>
        <w:t>and the other option are:</w:t>
      </w:r>
    </w:p>
    <w:p w14:paraId="48AB8573" w14:textId="77777777" w:rsidR="007B5F51" w:rsidRDefault="0025693F" w:rsidP="007B5F51">
      <w:pPr>
        <w:pStyle w:val="BodyText"/>
        <w:numPr>
          <w:ilvl w:val="1"/>
          <w:numId w:val="17"/>
        </w:numPr>
        <w:rPr>
          <w:szCs w:val="24"/>
        </w:rPr>
      </w:pPr>
      <w:r w:rsidRPr="007861D9">
        <w:rPr>
          <w:szCs w:val="24"/>
        </w:rPr>
        <w:t>Army</w:t>
      </w:r>
    </w:p>
    <w:p w14:paraId="772B6005" w14:textId="77777777" w:rsidR="007B5F51" w:rsidRDefault="0025693F" w:rsidP="007B5F51">
      <w:pPr>
        <w:pStyle w:val="BodyText"/>
        <w:numPr>
          <w:ilvl w:val="1"/>
          <w:numId w:val="17"/>
        </w:numPr>
        <w:rPr>
          <w:szCs w:val="24"/>
        </w:rPr>
      </w:pPr>
      <w:r w:rsidRPr="007861D9">
        <w:rPr>
          <w:szCs w:val="24"/>
        </w:rPr>
        <w:t>Navy</w:t>
      </w:r>
    </w:p>
    <w:p w14:paraId="560F9873" w14:textId="77777777" w:rsidR="007B5F51" w:rsidRDefault="0025693F" w:rsidP="007B5F51">
      <w:pPr>
        <w:pStyle w:val="BodyText"/>
        <w:numPr>
          <w:ilvl w:val="1"/>
          <w:numId w:val="17"/>
        </w:numPr>
        <w:rPr>
          <w:szCs w:val="24"/>
        </w:rPr>
      </w:pPr>
      <w:r w:rsidRPr="007861D9">
        <w:rPr>
          <w:szCs w:val="24"/>
        </w:rPr>
        <w:t>Air Force</w:t>
      </w:r>
    </w:p>
    <w:p w14:paraId="2F585EB4" w14:textId="77777777" w:rsidR="007B5F51" w:rsidRDefault="0025693F" w:rsidP="007B5F51">
      <w:pPr>
        <w:pStyle w:val="BodyText"/>
        <w:numPr>
          <w:ilvl w:val="1"/>
          <w:numId w:val="17"/>
        </w:numPr>
        <w:rPr>
          <w:szCs w:val="24"/>
        </w:rPr>
      </w:pPr>
      <w:r w:rsidRPr="007861D9">
        <w:rPr>
          <w:szCs w:val="24"/>
        </w:rPr>
        <w:lastRenderedPageBreak/>
        <w:t>Marines</w:t>
      </w:r>
    </w:p>
    <w:p w14:paraId="6C35DA95" w14:textId="77777777" w:rsidR="007B5F51" w:rsidRDefault="0025693F" w:rsidP="007B5F51">
      <w:pPr>
        <w:pStyle w:val="BodyText"/>
        <w:numPr>
          <w:ilvl w:val="1"/>
          <w:numId w:val="17"/>
        </w:numPr>
        <w:rPr>
          <w:szCs w:val="24"/>
        </w:rPr>
      </w:pPr>
      <w:r w:rsidRPr="007861D9">
        <w:rPr>
          <w:szCs w:val="24"/>
        </w:rPr>
        <w:t>Coast Guard</w:t>
      </w:r>
    </w:p>
    <w:p w14:paraId="690F72FF" w14:textId="77777777" w:rsidR="007B5F51" w:rsidRDefault="0025693F" w:rsidP="007B5F51">
      <w:pPr>
        <w:pStyle w:val="BodyText"/>
        <w:numPr>
          <w:ilvl w:val="1"/>
          <w:numId w:val="17"/>
        </w:numPr>
        <w:rPr>
          <w:szCs w:val="24"/>
        </w:rPr>
      </w:pPr>
      <w:r w:rsidRPr="007861D9">
        <w:rPr>
          <w:szCs w:val="24"/>
        </w:rPr>
        <w:t>National Guard</w:t>
      </w:r>
    </w:p>
    <w:p w14:paraId="10BB9DFF" w14:textId="77777777" w:rsidR="0025693F" w:rsidRPr="0063077C" w:rsidRDefault="0025693F" w:rsidP="007B5F51">
      <w:pPr>
        <w:pStyle w:val="BodyText"/>
        <w:numPr>
          <w:ilvl w:val="1"/>
          <w:numId w:val="17"/>
        </w:numPr>
        <w:rPr>
          <w:szCs w:val="24"/>
        </w:rPr>
      </w:pPr>
      <w:r w:rsidRPr="007861D9">
        <w:rPr>
          <w:szCs w:val="24"/>
        </w:rPr>
        <w:t xml:space="preserve">Reserves </w:t>
      </w:r>
    </w:p>
    <w:p w14:paraId="08A8EEB2" w14:textId="77777777" w:rsidR="0025693F" w:rsidRDefault="0025693F" w:rsidP="00B77A3C">
      <w:pPr>
        <w:pStyle w:val="CPRSH2Body"/>
        <w:numPr>
          <w:ilvl w:val="0"/>
          <w:numId w:val="17"/>
        </w:numPr>
        <w:rPr>
          <w:sz w:val="24"/>
        </w:rPr>
      </w:pPr>
      <w:r w:rsidRPr="00FB2D2B">
        <w:rPr>
          <w:b/>
          <w:sz w:val="24"/>
        </w:rPr>
        <w:t>How did you hear about us?</w:t>
      </w:r>
      <w:r w:rsidRPr="0063077C">
        <w:rPr>
          <w:sz w:val="24"/>
        </w:rPr>
        <w:t xml:space="preserve"> </w:t>
      </w:r>
      <w:r w:rsidRPr="007861D9">
        <w:rPr>
          <w:sz w:val="24"/>
        </w:rPr>
        <w:t>Check as many boxes as apply to the caller</w:t>
      </w:r>
      <w:r w:rsidRPr="007257D1">
        <w:rPr>
          <w:b/>
          <w:sz w:val="24"/>
        </w:rPr>
        <w:t>.</w:t>
      </w:r>
      <w:r w:rsidRPr="0063077C">
        <w:rPr>
          <w:sz w:val="24"/>
        </w:rPr>
        <w:t xml:space="preserve"> </w:t>
      </w:r>
      <w:r w:rsidR="007B5F51">
        <w:rPr>
          <w:sz w:val="24"/>
        </w:rPr>
        <w:t xml:space="preserve"> Options are:</w:t>
      </w:r>
    </w:p>
    <w:p w14:paraId="53D9D8D6" w14:textId="77777777" w:rsidR="007B5F51" w:rsidRPr="007B5F51" w:rsidRDefault="007B5F51" w:rsidP="007B5F51">
      <w:pPr>
        <w:numPr>
          <w:ilvl w:val="1"/>
          <w:numId w:val="17"/>
        </w:numPr>
      </w:pPr>
      <w:r>
        <w:rPr>
          <w:rFonts w:ascii="Times New Roman" w:hAnsi="Times New Roman"/>
          <w:sz w:val="24"/>
          <w:szCs w:val="24"/>
        </w:rPr>
        <w:t>Internet (web, email)</w:t>
      </w:r>
    </w:p>
    <w:p w14:paraId="67607018" w14:textId="77777777" w:rsidR="007B5F51" w:rsidRPr="007B5F51" w:rsidRDefault="007B5F51" w:rsidP="007B5F51">
      <w:pPr>
        <w:numPr>
          <w:ilvl w:val="1"/>
          <w:numId w:val="17"/>
        </w:numPr>
      </w:pPr>
      <w:r>
        <w:rPr>
          <w:rFonts w:ascii="Times New Roman" w:hAnsi="Times New Roman"/>
          <w:sz w:val="24"/>
          <w:szCs w:val="24"/>
        </w:rPr>
        <w:t>Phonebook</w:t>
      </w:r>
    </w:p>
    <w:p w14:paraId="79B92733" w14:textId="77777777" w:rsidR="007B5F51" w:rsidRPr="007B5F51" w:rsidRDefault="007B5F51" w:rsidP="007B5F51">
      <w:pPr>
        <w:numPr>
          <w:ilvl w:val="1"/>
          <w:numId w:val="17"/>
        </w:numPr>
      </w:pPr>
      <w:r>
        <w:rPr>
          <w:rFonts w:ascii="Times New Roman" w:hAnsi="Times New Roman"/>
          <w:sz w:val="24"/>
          <w:szCs w:val="24"/>
        </w:rPr>
        <w:t>Newspaper</w:t>
      </w:r>
    </w:p>
    <w:p w14:paraId="4F21D19A" w14:textId="77777777" w:rsidR="007B5F51" w:rsidRPr="007B5F51" w:rsidRDefault="007B5F51" w:rsidP="007B5F51">
      <w:pPr>
        <w:numPr>
          <w:ilvl w:val="1"/>
          <w:numId w:val="17"/>
        </w:numPr>
      </w:pPr>
      <w:r>
        <w:rPr>
          <w:rFonts w:ascii="Times New Roman" w:hAnsi="Times New Roman"/>
          <w:sz w:val="24"/>
          <w:szCs w:val="24"/>
        </w:rPr>
        <w:t>Magazine/Newsletter</w:t>
      </w:r>
    </w:p>
    <w:p w14:paraId="5F72E75F" w14:textId="77777777" w:rsidR="007B5F51" w:rsidRPr="007B5F51" w:rsidRDefault="007B5F51" w:rsidP="007B5F51">
      <w:pPr>
        <w:numPr>
          <w:ilvl w:val="1"/>
          <w:numId w:val="17"/>
        </w:numPr>
      </w:pPr>
      <w:r>
        <w:rPr>
          <w:rFonts w:ascii="Times New Roman" w:hAnsi="Times New Roman"/>
          <w:sz w:val="24"/>
          <w:szCs w:val="24"/>
        </w:rPr>
        <w:t>Brochure</w:t>
      </w:r>
    </w:p>
    <w:p w14:paraId="56230CF7" w14:textId="77777777" w:rsidR="007B5F51" w:rsidRPr="007B5F51" w:rsidRDefault="007B5F51" w:rsidP="007B5F51">
      <w:pPr>
        <w:numPr>
          <w:ilvl w:val="1"/>
          <w:numId w:val="17"/>
        </w:numPr>
      </w:pPr>
      <w:r>
        <w:rPr>
          <w:rFonts w:ascii="Times New Roman" w:hAnsi="Times New Roman"/>
          <w:sz w:val="24"/>
          <w:szCs w:val="24"/>
        </w:rPr>
        <w:t>Radio</w:t>
      </w:r>
    </w:p>
    <w:p w14:paraId="19B53753" w14:textId="77777777" w:rsidR="007B5F51" w:rsidRPr="007B5F51" w:rsidRDefault="007B5F51" w:rsidP="007B5F51">
      <w:pPr>
        <w:numPr>
          <w:ilvl w:val="1"/>
          <w:numId w:val="17"/>
        </w:numPr>
      </w:pPr>
      <w:r>
        <w:rPr>
          <w:rFonts w:ascii="Times New Roman" w:hAnsi="Times New Roman"/>
          <w:sz w:val="24"/>
          <w:szCs w:val="24"/>
        </w:rPr>
        <w:t>TV</w:t>
      </w:r>
    </w:p>
    <w:p w14:paraId="58182B97" w14:textId="77777777" w:rsidR="007B5F51" w:rsidRPr="007B5F51" w:rsidRDefault="007B5F51" w:rsidP="007B5F51">
      <w:pPr>
        <w:numPr>
          <w:ilvl w:val="1"/>
          <w:numId w:val="17"/>
        </w:numPr>
      </w:pPr>
      <w:r>
        <w:rPr>
          <w:rFonts w:ascii="Times New Roman" w:hAnsi="Times New Roman"/>
          <w:sz w:val="24"/>
          <w:szCs w:val="24"/>
        </w:rPr>
        <w:t>Wallet Cards</w:t>
      </w:r>
    </w:p>
    <w:p w14:paraId="324D21CA" w14:textId="77777777" w:rsidR="007B5F51" w:rsidRPr="007B5F51" w:rsidRDefault="007B5F51" w:rsidP="007B5F51">
      <w:pPr>
        <w:numPr>
          <w:ilvl w:val="1"/>
          <w:numId w:val="17"/>
        </w:numPr>
      </w:pPr>
      <w:r>
        <w:rPr>
          <w:rFonts w:ascii="Times New Roman" w:hAnsi="Times New Roman"/>
          <w:sz w:val="24"/>
          <w:szCs w:val="24"/>
        </w:rPr>
        <w:t>Friend/Family</w:t>
      </w:r>
    </w:p>
    <w:p w14:paraId="5416055E" w14:textId="77777777" w:rsidR="007B5F51" w:rsidRPr="007B5F51" w:rsidRDefault="007B5F51" w:rsidP="007B5F51">
      <w:pPr>
        <w:numPr>
          <w:ilvl w:val="1"/>
          <w:numId w:val="17"/>
        </w:numPr>
      </w:pPr>
      <w:r>
        <w:rPr>
          <w:rFonts w:ascii="Times New Roman" w:hAnsi="Times New Roman"/>
          <w:sz w:val="24"/>
          <w:szCs w:val="24"/>
        </w:rPr>
        <w:t>Physician</w:t>
      </w:r>
    </w:p>
    <w:p w14:paraId="6BD8CFD2" w14:textId="77777777" w:rsidR="007B5F51" w:rsidRPr="007B5F51" w:rsidRDefault="007B5F51" w:rsidP="007B5F51">
      <w:pPr>
        <w:numPr>
          <w:ilvl w:val="1"/>
          <w:numId w:val="17"/>
        </w:numPr>
      </w:pPr>
      <w:r>
        <w:rPr>
          <w:rFonts w:ascii="Times New Roman" w:hAnsi="Times New Roman"/>
          <w:sz w:val="24"/>
          <w:szCs w:val="24"/>
        </w:rPr>
        <w:t>Faith-based leader</w:t>
      </w:r>
    </w:p>
    <w:p w14:paraId="77A9A1F9" w14:textId="77777777" w:rsidR="007B5F51" w:rsidRPr="007B5F51" w:rsidRDefault="007B5F51" w:rsidP="007B5F51">
      <w:pPr>
        <w:numPr>
          <w:ilvl w:val="1"/>
          <w:numId w:val="17"/>
        </w:numPr>
      </w:pPr>
      <w:r>
        <w:rPr>
          <w:rFonts w:ascii="Times New Roman" w:hAnsi="Times New Roman"/>
          <w:sz w:val="24"/>
          <w:szCs w:val="24"/>
        </w:rPr>
        <w:t>Counselor/Therapist</w:t>
      </w:r>
    </w:p>
    <w:p w14:paraId="41B7C2DF" w14:textId="77777777" w:rsidR="007B5F51" w:rsidRPr="007B5F51" w:rsidRDefault="007B5F51" w:rsidP="007B5F51">
      <w:pPr>
        <w:numPr>
          <w:ilvl w:val="1"/>
          <w:numId w:val="17"/>
        </w:numPr>
      </w:pPr>
      <w:r>
        <w:rPr>
          <w:rFonts w:ascii="Times New Roman" w:hAnsi="Times New Roman"/>
          <w:sz w:val="24"/>
          <w:szCs w:val="24"/>
        </w:rPr>
        <w:t xml:space="preserve">Pen/Magnet </w:t>
      </w:r>
      <w:r w:rsidR="00051F58">
        <w:rPr>
          <w:rFonts w:ascii="Times New Roman" w:hAnsi="Times New Roman"/>
          <w:sz w:val="24"/>
          <w:szCs w:val="24"/>
        </w:rPr>
        <w:t>Giveaways</w:t>
      </w:r>
    </w:p>
    <w:p w14:paraId="41BBB0C4" w14:textId="77777777" w:rsidR="007B5F51" w:rsidRPr="007B5F51" w:rsidRDefault="007B5F51" w:rsidP="007B5F51">
      <w:pPr>
        <w:numPr>
          <w:ilvl w:val="1"/>
          <w:numId w:val="17"/>
        </w:numPr>
      </w:pPr>
      <w:r>
        <w:rPr>
          <w:rFonts w:ascii="Times New Roman" w:hAnsi="Times New Roman"/>
          <w:sz w:val="24"/>
          <w:szCs w:val="24"/>
        </w:rPr>
        <w:t>Bus/Train/Billboards</w:t>
      </w:r>
    </w:p>
    <w:p w14:paraId="58791B2E" w14:textId="77777777" w:rsidR="007B5F51" w:rsidRPr="007B5F51" w:rsidRDefault="007B5F51" w:rsidP="007B5F51">
      <w:pPr>
        <w:numPr>
          <w:ilvl w:val="1"/>
          <w:numId w:val="17"/>
        </w:numPr>
      </w:pPr>
      <w:r>
        <w:rPr>
          <w:rFonts w:ascii="Times New Roman" w:hAnsi="Times New Roman"/>
          <w:sz w:val="24"/>
          <w:szCs w:val="24"/>
        </w:rPr>
        <w:t>Other</w:t>
      </w:r>
    </w:p>
    <w:p w14:paraId="39149498" w14:textId="77777777" w:rsidR="007B5F51" w:rsidRPr="007B5F51" w:rsidRDefault="007B5F51" w:rsidP="007B5F51">
      <w:pPr>
        <w:numPr>
          <w:ilvl w:val="1"/>
          <w:numId w:val="17"/>
        </w:numPr>
      </w:pPr>
      <w:r>
        <w:rPr>
          <w:rFonts w:ascii="Times New Roman" w:hAnsi="Times New Roman"/>
          <w:sz w:val="24"/>
          <w:szCs w:val="24"/>
        </w:rPr>
        <w:t>VA Letter</w:t>
      </w:r>
    </w:p>
    <w:p w14:paraId="65955FBC" w14:textId="77777777" w:rsidR="007B5F51" w:rsidRPr="007B5F51" w:rsidRDefault="007B5F51" w:rsidP="007B5F51">
      <w:pPr>
        <w:numPr>
          <w:ilvl w:val="1"/>
          <w:numId w:val="17"/>
        </w:numPr>
      </w:pPr>
      <w:r>
        <w:rPr>
          <w:rFonts w:ascii="Times New Roman" w:hAnsi="Times New Roman"/>
          <w:sz w:val="24"/>
          <w:szCs w:val="24"/>
        </w:rPr>
        <w:t>VA Voicemail</w:t>
      </w:r>
    </w:p>
    <w:p w14:paraId="2E86AB4E" w14:textId="77777777" w:rsidR="007B5F51" w:rsidRPr="007B5F51" w:rsidRDefault="007B5F51" w:rsidP="007B5F51">
      <w:pPr>
        <w:numPr>
          <w:ilvl w:val="1"/>
          <w:numId w:val="17"/>
        </w:numPr>
      </w:pPr>
      <w:r>
        <w:rPr>
          <w:rFonts w:ascii="Times New Roman" w:hAnsi="Times New Roman"/>
          <w:sz w:val="24"/>
          <w:szCs w:val="24"/>
        </w:rPr>
        <w:t>It was on Safety Plan</w:t>
      </w:r>
    </w:p>
    <w:p w14:paraId="7F669A69" w14:textId="77777777" w:rsidR="007B5F51" w:rsidRPr="007B5F51" w:rsidRDefault="007B5F51" w:rsidP="007B5F51">
      <w:pPr>
        <w:numPr>
          <w:ilvl w:val="1"/>
          <w:numId w:val="17"/>
        </w:numPr>
      </w:pPr>
      <w:r>
        <w:rPr>
          <w:rFonts w:ascii="Times New Roman" w:hAnsi="Times New Roman"/>
          <w:sz w:val="24"/>
          <w:szCs w:val="24"/>
        </w:rPr>
        <w:t>Military Crisis Line Promotion</w:t>
      </w:r>
    </w:p>
    <w:p w14:paraId="1E3EAE80" w14:textId="77777777" w:rsidR="00B12E19" w:rsidRDefault="0025693F" w:rsidP="00B77A3C">
      <w:pPr>
        <w:numPr>
          <w:ilvl w:val="0"/>
          <w:numId w:val="17"/>
        </w:numPr>
        <w:rPr>
          <w:rFonts w:ascii="Times New Roman" w:hAnsi="Times New Roman"/>
          <w:sz w:val="24"/>
          <w:szCs w:val="24"/>
        </w:rPr>
      </w:pPr>
      <w:r w:rsidRPr="00FB2D2B">
        <w:rPr>
          <w:rFonts w:ascii="Times New Roman" w:hAnsi="Times New Roman"/>
          <w:b/>
          <w:sz w:val="24"/>
          <w:szCs w:val="24"/>
        </w:rPr>
        <w:t>Callers Needs Met?</w:t>
      </w:r>
      <w:r w:rsidRPr="0063077C">
        <w:rPr>
          <w:rFonts w:ascii="Times New Roman" w:hAnsi="Times New Roman"/>
          <w:sz w:val="24"/>
          <w:szCs w:val="24"/>
        </w:rPr>
        <w:t xml:space="preserve"> This is a </w:t>
      </w:r>
      <w:r w:rsidRPr="007257D1">
        <w:rPr>
          <w:rFonts w:ascii="Times New Roman" w:hAnsi="Times New Roman"/>
          <w:b/>
          <w:color w:val="FF0000"/>
          <w:sz w:val="24"/>
          <w:szCs w:val="24"/>
        </w:rPr>
        <w:t>Mandatory field</w:t>
      </w:r>
      <w:r w:rsidR="00EB554D">
        <w:rPr>
          <w:rFonts w:ascii="Times New Roman" w:hAnsi="Times New Roman"/>
          <w:b/>
          <w:color w:val="FF0000"/>
          <w:sz w:val="24"/>
          <w:szCs w:val="24"/>
        </w:rPr>
        <w:t>*</w:t>
      </w:r>
      <w:r w:rsidRPr="0063077C">
        <w:rPr>
          <w:rFonts w:ascii="Times New Roman" w:hAnsi="Times New Roman"/>
          <w:sz w:val="24"/>
          <w:szCs w:val="24"/>
        </w:rPr>
        <w:t xml:space="preserve"> </w:t>
      </w:r>
      <w:r w:rsidR="00F67C17" w:rsidRPr="00F67C17">
        <w:rPr>
          <w:rFonts w:ascii="Times New Roman" w:hAnsi="Times New Roman"/>
          <w:sz w:val="24"/>
          <w:szCs w:val="24"/>
        </w:rPr>
        <w:t>--</w:t>
      </w:r>
      <w:r w:rsidR="00F67C17">
        <w:rPr>
          <w:rFonts w:ascii="Times New Roman" w:hAnsi="Times New Roman"/>
          <w:b/>
          <w:sz w:val="24"/>
          <w:szCs w:val="24"/>
        </w:rPr>
        <w:t xml:space="preserve"> </w:t>
      </w:r>
      <w:r w:rsidR="00F67C17" w:rsidRPr="00F67C17">
        <w:rPr>
          <w:rFonts w:ascii="Times New Roman" w:hAnsi="Times New Roman"/>
          <w:sz w:val="24"/>
          <w:szCs w:val="24"/>
        </w:rPr>
        <w:t>as</w:t>
      </w:r>
      <w:r w:rsidR="00F67C17">
        <w:rPr>
          <w:rFonts w:ascii="Times New Roman" w:hAnsi="Times New Roman"/>
          <w:b/>
          <w:sz w:val="24"/>
          <w:szCs w:val="24"/>
        </w:rPr>
        <w:t xml:space="preserve"> </w:t>
      </w:r>
      <w:r w:rsidRPr="0063077C">
        <w:rPr>
          <w:rFonts w:ascii="Times New Roman" w:hAnsi="Times New Roman"/>
          <w:sz w:val="24"/>
          <w:szCs w:val="24"/>
        </w:rPr>
        <w:t xml:space="preserve">default, with </w:t>
      </w:r>
      <w:r w:rsidRPr="007B5F51">
        <w:rPr>
          <w:rFonts w:ascii="Times New Roman" w:hAnsi="Times New Roman"/>
          <w:b/>
          <w:sz w:val="24"/>
          <w:szCs w:val="24"/>
        </w:rPr>
        <w:t>Yes, No</w:t>
      </w:r>
      <w:r w:rsidR="002F0E3D" w:rsidRPr="007B5F51">
        <w:rPr>
          <w:rFonts w:ascii="Times New Roman" w:hAnsi="Times New Roman"/>
          <w:b/>
          <w:sz w:val="24"/>
          <w:szCs w:val="24"/>
        </w:rPr>
        <w:t xml:space="preserve">? </w:t>
      </w:r>
      <w:r w:rsidRPr="0063077C">
        <w:rPr>
          <w:rFonts w:ascii="Times New Roman" w:hAnsi="Times New Roman"/>
          <w:sz w:val="24"/>
          <w:szCs w:val="24"/>
        </w:rPr>
        <w:t>as options.</w:t>
      </w:r>
    </w:p>
    <w:p w14:paraId="65B91DD1" w14:textId="77777777" w:rsidR="00B12E19" w:rsidRDefault="00B12E19" w:rsidP="00B12E19">
      <w:pPr>
        <w:pStyle w:val="BodyText"/>
      </w:pPr>
      <w:r>
        <w:br w:type="page"/>
      </w:r>
    </w:p>
    <w:bookmarkStart w:id="181" w:name="_Toc213235232"/>
    <w:bookmarkStart w:id="182" w:name="_Toc216257684"/>
    <w:p w14:paraId="09B9D969" w14:textId="77777777" w:rsidR="00EB4BBF" w:rsidRDefault="0051465B" w:rsidP="006634A3">
      <w:pPr>
        <w:pStyle w:val="BodyText"/>
        <w:ind w:left="0"/>
      </w:pPr>
      <w:r>
        <w:fldChar w:fldCharType="begin"/>
      </w:r>
      <w:r>
        <w:instrText xml:space="preserve"> INCLUDEPICTURE "cid:image001.png@01CF8FB2.77FAA7A0" \* MERGEFORMAT </w:instrText>
      </w:r>
      <w:r>
        <w:fldChar w:fldCharType="separate"/>
      </w:r>
      <w:r w:rsidR="00543B31">
        <w:rPr>
          <w:noProof/>
        </w:rPr>
        <w:fldChar w:fldCharType="begin"/>
      </w:r>
      <w:r w:rsidR="00543B31">
        <w:rPr>
          <w:noProof/>
        </w:rPr>
        <w:instrText xml:space="preserve"> INCLUDEPICTURE  "cid:image001.png@01CF8FB2.77FAA7A0" \* MERGEFORMATINET </w:instrText>
      </w:r>
      <w:r w:rsidR="00543B31">
        <w:rPr>
          <w:noProof/>
        </w:rPr>
        <w:fldChar w:fldCharType="separate"/>
      </w:r>
      <w:r w:rsidR="00F65383">
        <w:rPr>
          <w:noProof/>
        </w:rPr>
        <w:fldChar w:fldCharType="begin"/>
      </w:r>
      <w:r w:rsidR="00F65383">
        <w:rPr>
          <w:noProof/>
        </w:rPr>
        <w:instrText xml:space="preserve"> </w:instrText>
      </w:r>
      <w:r w:rsidR="00F65383">
        <w:rPr>
          <w:noProof/>
        </w:rPr>
        <w:instrText>INCLUDEPICTURE  "cid:image001.png@01CF8FB2.77FAA7A0" \* MERGEFORMATINET</w:instrText>
      </w:r>
      <w:r w:rsidR="00F65383">
        <w:rPr>
          <w:noProof/>
        </w:rPr>
        <w:instrText xml:space="preserve"> </w:instrText>
      </w:r>
      <w:r w:rsidR="00F65383">
        <w:rPr>
          <w:noProof/>
        </w:rPr>
        <w:fldChar w:fldCharType="separate"/>
      </w:r>
      <w:r w:rsidR="00F65383">
        <w:rPr>
          <w:noProof/>
        </w:rPr>
        <w:pict w14:anchorId="1680517B">
          <v:shape id="_x0000_i1047" type="#_x0000_t75" style="width:515.9pt;height:244.15pt;visibility:visible">
            <v:imagedata r:id="rId44" r:href="rId45"/>
          </v:shape>
        </w:pict>
      </w:r>
      <w:r w:rsidR="00F65383">
        <w:rPr>
          <w:noProof/>
        </w:rPr>
        <w:fldChar w:fldCharType="end"/>
      </w:r>
      <w:r w:rsidR="00543B31">
        <w:rPr>
          <w:noProof/>
        </w:rPr>
        <w:fldChar w:fldCharType="end"/>
      </w:r>
      <w:r>
        <w:fldChar w:fldCharType="end"/>
      </w:r>
    </w:p>
    <w:p w14:paraId="39D635A3" w14:textId="77777777" w:rsidR="00B12E19" w:rsidRDefault="00B12E19" w:rsidP="00B12E19">
      <w:pPr>
        <w:pStyle w:val="Caption"/>
      </w:pPr>
      <w:bookmarkStart w:id="183" w:name="_Toc406762395"/>
      <w:r>
        <w:t xml:space="preserve">Figure </w:t>
      </w:r>
      <w:r w:rsidR="00F65383">
        <w:fldChar w:fldCharType="begin"/>
      </w:r>
      <w:r w:rsidR="00F65383">
        <w:instrText xml:space="preserve"> SEQ Figure \* ARABIC </w:instrText>
      </w:r>
      <w:r w:rsidR="00F65383">
        <w:fldChar w:fldCharType="separate"/>
      </w:r>
      <w:r w:rsidR="006E71A5">
        <w:rPr>
          <w:noProof/>
        </w:rPr>
        <w:t>21</w:t>
      </w:r>
      <w:r w:rsidR="00F65383">
        <w:rPr>
          <w:noProof/>
        </w:rPr>
        <w:fldChar w:fldCharType="end"/>
      </w:r>
      <w:r>
        <w:t>: Follow-Up Questions</w:t>
      </w:r>
      <w:bookmarkEnd w:id="183"/>
    </w:p>
    <w:p w14:paraId="69D4734C" w14:textId="77777777" w:rsidR="00B12E19" w:rsidRDefault="00B12E19" w:rsidP="006634A3">
      <w:pPr>
        <w:pStyle w:val="BodyText"/>
        <w:ind w:left="0"/>
      </w:pPr>
    </w:p>
    <w:p w14:paraId="16581695" w14:textId="77777777" w:rsidR="007257D1" w:rsidRPr="006574B5" w:rsidRDefault="007257D1" w:rsidP="00862F64">
      <w:pPr>
        <w:pStyle w:val="Heading2"/>
        <w:rPr>
          <w:sz w:val="22"/>
        </w:rPr>
      </w:pPr>
      <w:bookmarkStart w:id="184" w:name="_Toc284252657"/>
      <w:bookmarkStart w:id="185" w:name="_Toc395710974"/>
      <w:bookmarkStart w:id="186" w:name="_Toc406751507"/>
      <w:r w:rsidRPr="006574B5">
        <w:t>Call Synopsis</w:t>
      </w:r>
      <w:bookmarkEnd w:id="184"/>
      <w:bookmarkEnd w:id="185"/>
      <w:bookmarkEnd w:id="186"/>
    </w:p>
    <w:bookmarkEnd w:id="181"/>
    <w:bookmarkEnd w:id="182"/>
    <w:p w14:paraId="4C672227" w14:textId="77777777" w:rsidR="007B5F51" w:rsidRDefault="00DE6649" w:rsidP="007B0D7C">
      <w:pPr>
        <w:pStyle w:val="BodyText"/>
        <w:ind w:left="0"/>
        <w:rPr>
          <w:szCs w:val="24"/>
        </w:rPr>
      </w:pPr>
      <w:r w:rsidRPr="0063077C">
        <w:rPr>
          <w:szCs w:val="24"/>
        </w:rPr>
        <w:t xml:space="preserve">The </w:t>
      </w:r>
      <w:r w:rsidR="0025314C" w:rsidRPr="0063077C">
        <w:rPr>
          <w:b/>
          <w:szCs w:val="24"/>
        </w:rPr>
        <w:t>C</w:t>
      </w:r>
      <w:r w:rsidRPr="0063077C">
        <w:rPr>
          <w:b/>
          <w:szCs w:val="24"/>
        </w:rPr>
        <w:t xml:space="preserve">all </w:t>
      </w:r>
      <w:r w:rsidR="0025314C" w:rsidRPr="0063077C">
        <w:rPr>
          <w:b/>
          <w:szCs w:val="24"/>
        </w:rPr>
        <w:t>S</w:t>
      </w:r>
      <w:r w:rsidRPr="0063077C">
        <w:rPr>
          <w:b/>
          <w:szCs w:val="24"/>
        </w:rPr>
        <w:t>ynopsis</w:t>
      </w:r>
      <w:r w:rsidRPr="0063077C">
        <w:rPr>
          <w:szCs w:val="24"/>
        </w:rPr>
        <w:t xml:space="preserve"> is a</w:t>
      </w:r>
      <w:r w:rsidR="00490F66" w:rsidRPr="0063077C">
        <w:rPr>
          <w:szCs w:val="24"/>
        </w:rPr>
        <w:t xml:space="preserve"> text box for a</w:t>
      </w:r>
      <w:r w:rsidRPr="0063077C">
        <w:rPr>
          <w:szCs w:val="24"/>
        </w:rPr>
        <w:t xml:space="preserve"> </w:t>
      </w:r>
      <w:r w:rsidR="00490F66" w:rsidRPr="0063077C">
        <w:rPr>
          <w:b/>
          <w:szCs w:val="24"/>
        </w:rPr>
        <w:t>B</w:t>
      </w:r>
      <w:r w:rsidRPr="0063077C">
        <w:rPr>
          <w:b/>
          <w:szCs w:val="24"/>
        </w:rPr>
        <w:t>rief</w:t>
      </w:r>
      <w:r w:rsidRPr="0063077C">
        <w:rPr>
          <w:szCs w:val="24"/>
        </w:rPr>
        <w:t xml:space="preserve"> description of the details of the conversation with the caller</w:t>
      </w:r>
      <w:r w:rsidR="001373F6" w:rsidRPr="0063077C">
        <w:rPr>
          <w:szCs w:val="24"/>
        </w:rPr>
        <w:t>.</w:t>
      </w:r>
      <w:r w:rsidRPr="0063077C">
        <w:rPr>
          <w:szCs w:val="24"/>
        </w:rPr>
        <w:t xml:space="preserve"> This could include, but would not be limited to</w:t>
      </w:r>
      <w:r w:rsidR="00DB66C3" w:rsidRPr="0063077C">
        <w:rPr>
          <w:szCs w:val="24"/>
        </w:rPr>
        <w:t>,</w:t>
      </w:r>
      <w:r w:rsidRPr="0063077C">
        <w:rPr>
          <w:szCs w:val="24"/>
        </w:rPr>
        <w:t xml:space="preserve"> address</w:t>
      </w:r>
      <w:r w:rsidR="00BA2745" w:rsidRPr="0063077C">
        <w:rPr>
          <w:szCs w:val="24"/>
        </w:rPr>
        <w:t>ing</w:t>
      </w:r>
      <w:r w:rsidRPr="0063077C">
        <w:rPr>
          <w:szCs w:val="24"/>
        </w:rPr>
        <w:t xml:space="preserve"> where </w:t>
      </w:r>
      <w:r w:rsidR="00BA2745" w:rsidRPr="0063077C">
        <w:rPr>
          <w:szCs w:val="24"/>
        </w:rPr>
        <w:t xml:space="preserve">the </w:t>
      </w:r>
      <w:r w:rsidR="00F67C17">
        <w:rPr>
          <w:szCs w:val="24"/>
        </w:rPr>
        <w:t>V</w:t>
      </w:r>
      <w:r w:rsidRPr="0063077C">
        <w:rPr>
          <w:szCs w:val="24"/>
        </w:rPr>
        <w:t xml:space="preserve">eteran is currently </w:t>
      </w:r>
      <w:r w:rsidR="00BA2745" w:rsidRPr="0063077C">
        <w:rPr>
          <w:szCs w:val="24"/>
        </w:rPr>
        <w:t>located</w:t>
      </w:r>
      <w:r w:rsidRPr="0063077C">
        <w:rPr>
          <w:szCs w:val="24"/>
        </w:rPr>
        <w:t>, telephone contact information, and</w:t>
      </w:r>
      <w:r w:rsidR="00BA2745" w:rsidRPr="0063077C">
        <w:rPr>
          <w:szCs w:val="24"/>
        </w:rPr>
        <w:t xml:space="preserve"> </w:t>
      </w:r>
      <w:r w:rsidRPr="0063077C">
        <w:rPr>
          <w:szCs w:val="24"/>
        </w:rPr>
        <w:t xml:space="preserve">details of </w:t>
      </w:r>
      <w:r w:rsidR="00BA2745" w:rsidRPr="0063077C">
        <w:rPr>
          <w:szCs w:val="24"/>
        </w:rPr>
        <w:t xml:space="preserve">a </w:t>
      </w:r>
      <w:r w:rsidRPr="0063077C">
        <w:rPr>
          <w:szCs w:val="24"/>
        </w:rPr>
        <w:t>request by</w:t>
      </w:r>
      <w:r w:rsidR="00BA2745" w:rsidRPr="0063077C">
        <w:rPr>
          <w:szCs w:val="24"/>
        </w:rPr>
        <w:t xml:space="preserve"> the </w:t>
      </w:r>
      <w:r w:rsidR="00520123">
        <w:rPr>
          <w:szCs w:val="24"/>
        </w:rPr>
        <w:t>V</w:t>
      </w:r>
      <w:r w:rsidRPr="0063077C">
        <w:rPr>
          <w:szCs w:val="24"/>
        </w:rPr>
        <w:t xml:space="preserve">eteran </w:t>
      </w:r>
      <w:r w:rsidR="00BA2745" w:rsidRPr="0063077C">
        <w:rPr>
          <w:szCs w:val="24"/>
        </w:rPr>
        <w:t>regarding</w:t>
      </w:r>
      <w:r w:rsidR="00490F66" w:rsidRPr="0063077C">
        <w:rPr>
          <w:szCs w:val="24"/>
        </w:rPr>
        <w:t xml:space="preserve"> the </w:t>
      </w:r>
      <w:r w:rsidRPr="0063077C">
        <w:rPr>
          <w:szCs w:val="24"/>
        </w:rPr>
        <w:t xml:space="preserve">VA facility </w:t>
      </w:r>
      <w:r w:rsidR="001373F6" w:rsidRPr="0063077C">
        <w:rPr>
          <w:szCs w:val="24"/>
        </w:rPr>
        <w:t xml:space="preserve">s/he </w:t>
      </w:r>
      <w:r w:rsidRPr="0063077C">
        <w:rPr>
          <w:szCs w:val="24"/>
        </w:rPr>
        <w:t>wish</w:t>
      </w:r>
      <w:r w:rsidR="001373F6" w:rsidRPr="0063077C">
        <w:rPr>
          <w:szCs w:val="24"/>
        </w:rPr>
        <w:t>es</w:t>
      </w:r>
      <w:r w:rsidRPr="0063077C">
        <w:rPr>
          <w:szCs w:val="24"/>
        </w:rPr>
        <w:t xml:space="preserve"> to be seen at, </w:t>
      </w:r>
      <w:r w:rsidR="00CB240E">
        <w:rPr>
          <w:szCs w:val="24"/>
        </w:rPr>
        <w:t>and any</w:t>
      </w:r>
      <w:r w:rsidRPr="0063077C">
        <w:rPr>
          <w:szCs w:val="24"/>
        </w:rPr>
        <w:t xml:space="preserve"> </w:t>
      </w:r>
      <w:r w:rsidR="00CB240E">
        <w:rPr>
          <w:szCs w:val="24"/>
        </w:rPr>
        <w:t xml:space="preserve">other </w:t>
      </w:r>
      <w:r w:rsidR="00490F66" w:rsidRPr="0063077C">
        <w:rPr>
          <w:szCs w:val="24"/>
        </w:rPr>
        <w:t xml:space="preserve">related </w:t>
      </w:r>
      <w:r w:rsidR="00CB240E">
        <w:rPr>
          <w:szCs w:val="24"/>
        </w:rPr>
        <w:t xml:space="preserve">details </w:t>
      </w:r>
      <w:r w:rsidR="00490F66" w:rsidRPr="0063077C">
        <w:rPr>
          <w:szCs w:val="24"/>
        </w:rPr>
        <w:t xml:space="preserve">to </w:t>
      </w:r>
      <w:r w:rsidR="001373F6" w:rsidRPr="0063077C">
        <w:rPr>
          <w:szCs w:val="24"/>
        </w:rPr>
        <w:t>the call</w:t>
      </w:r>
      <w:r w:rsidR="00490F66" w:rsidRPr="0063077C">
        <w:rPr>
          <w:szCs w:val="24"/>
        </w:rPr>
        <w:t>.</w:t>
      </w:r>
      <w:r w:rsidR="00002F20">
        <w:rPr>
          <w:szCs w:val="24"/>
        </w:rPr>
        <w:t xml:space="preserve"> </w:t>
      </w:r>
      <w:r w:rsidR="00CB240E">
        <w:rPr>
          <w:szCs w:val="24"/>
        </w:rPr>
        <w:t xml:space="preserve">This text box has unlimited wrapping and will accommodate both text and numeric entries.  </w:t>
      </w:r>
    </w:p>
    <w:p w14:paraId="2B960BB5" w14:textId="77777777" w:rsidR="00FB2D2B" w:rsidRDefault="00FB2D2B" w:rsidP="007B0D7C">
      <w:pPr>
        <w:pStyle w:val="BodyText"/>
        <w:ind w:left="0"/>
        <w:rPr>
          <w:szCs w:val="24"/>
        </w:rPr>
      </w:pPr>
      <w:r w:rsidRPr="00FB2D2B">
        <w:rPr>
          <w:b/>
          <w:szCs w:val="24"/>
        </w:rPr>
        <w:t>Checked Capri Info?</w:t>
      </w:r>
      <w:r>
        <w:rPr>
          <w:szCs w:val="24"/>
        </w:rPr>
        <w:t xml:space="preserve"> Is a dropdown box with, </w:t>
      </w:r>
      <w:r w:rsidRPr="007B5F51">
        <w:rPr>
          <w:b/>
          <w:szCs w:val="24"/>
        </w:rPr>
        <w:t>Did not ask</w:t>
      </w:r>
      <w:r w:rsidR="00F61C14">
        <w:rPr>
          <w:b/>
          <w:szCs w:val="24"/>
        </w:rPr>
        <w:t xml:space="preserve"> (default)</w:t>
      </w:r>
      <w:r w:rsidRPr="007B5F51">
        <w:rPr>
          <w:b/>
          <w:szCs w:val="24"/>
        </w:rPr>
        <w:t>, Veteran refused</w:t>
      </w:r>
      <w:r w:rsidRPr="007861D9">
        <w:rPr>
          <w:szCs w:val="24"/>
        </w:rPr>
        <w:t xml:space="preserve"> and </w:t>
      </w:r>
      <w:r w:rsidRPr="007B5F51">
        <w:rPr>
          <w:b/>
          <w:szCs w:val="24"/>
        </w:rPr>
        <w:t>Yes</w:t>
      </w:r>
      <w:r>
        <w:rPr>
          <w:szCs w:val="24"/>
        </w:rPr>
        <w:t xml:space="preserve"> </w:t>
      </w:r>
      <w:r w:rsidR="007B5F51">
        <w:rPr>
          <w:szCs w:val="24"/>
        </w:rPr>
        <w:t>as the possible options.  T</w:t>
      </w:r>
      <w:r>
        <w:rPr>
          <w:szCs w:val="24"/>
        </w:rPr>
        <w:t>his should be filled out for all referrals</w:t>
      </w:r>
    </w:p>
    <w:p w14:paraId="364BFAEB" w14:textId="77777777" w:rsidR="00996A1B" w:rsidRDefault="00FB2D2B" w:rsidP="007B0D7C">
      <w:pPr>
        <w:pStyle w:val="BodyText"/>
        <w:ind w:left="0"/>
        <w:rPr>
          <w:szCs w:val="24"/>
        </w:rPr>
      </w:pPr>
      <w:r w:rsidRPr="00FB2D2B">
        <w:rPr>
          <w:b/>
          <w:szCs w:val="24"/>
        </w:rPr>
        <w:t>Two Week Follow-Up</w:t>
      </w:r>
      <w:r w:rsidR="007B5F51">
        <w:rPr>
          <w:b/>
          <w:szCs w:val="24"/>
        </w:rPr>
        <w:t xml:space="preserve"> Section</w:t>
      </w:r>
      <w:r>
        <w:rPr>
          <w:szCs w:val="24"/>
        </w:rPr>
        <w:t xml:space="preserve"> </w:t>
      </w:r>
      <w:r w:rsidR="00A95374">
        <w:rPr>
          <w:szCs w:val="24"/>
        </w:rPr>
        <w:t>HSS</w:t>
      </w:r>
      <w:r>
        <w:rPr>
          <w:szCs w:val="24"/>
        </w:rPr>
        <w:t xml:space="preserve"> should ask all Veterans with referrals</w:t>
      </w:r>
      <w:r w:rsidR="00EB554D">
        <w:rPr>
          <w:szCs w:val="24"/>
        </w:rPr>
        <w:t>.</w:t>
      </w:r>
      <w:r>
        <w:rPr>
          <w:szCs w:val="24"/>
        </w:rPr>
        <w:t xml:space="preserve"> </w:t>
      </w:r>
    </w:p>
    <w:p w14:paraId="1BE5CCE2" w14:textId="77777777" w:rsidR="00FB2D2B" w:rsidRPr="00FB2D2B" w:rsidRDefault="00EB554D" w:rsidP="007B0D7C">
      <w:pPr>
        <w:pStyle w:val="BodyText"/>
        <w:ind w:left="0"/>
        <w:rPr>
          <w:szCs w:val="24"/>
        </w:rPr>
      </w:pPr>
      <w:r>
        <w:rPr>
          <w:b/>
          <w:szCs w:val="24"/>
        </w:rPr>
        <w:t>W</w:t>
      </w:r>
      <w:r w:rsidR="00FB2D2B" w:rsidRPr="00FB2D2B">
        <w:rPr>
          <w:b/>
          <w:szCs w:val="24"/>
        </w:rPr>
        <w:t xml:space="preserve">ould it be ok if we call you in two weeks to see how you are </w:t>
      </w:r>
      <w:r w:rsidR="00051F58" w:rsidRPr="00FB2D2B">
        <w:rPr>
          <w:b/>
          <w:szCs w:val="24"/>
        </w:rPr>
        <w:t>doing</w:t>
      </w:r>
      <w:r w:rsidR="00051F58">
        <w:rPr>
          <w:b/>
          <w:szCs w:val="24"/>
        </w:rPr>
        <w:t>?</w:t>
      </w:r>
      <w:r w:rsidR="00051F58" w:rsidRPr="007B5F51">
        <w:rPr>
          <w:szCs w:val="24"/>
        </w:rPr>
        <w:t xml:space="preserve"> Responses</w:t>
      </w:r>
      <w:r w:rsidR="00996A1B" w:rsidRPr="007B5F51">
        <w:rPr>
          <w:szCs w:val="24"/>
        </w:rPr>
        <w:t xml:space="preserve"> include </w:t>
      </w:r>
      <w:r w:rsidR="00996A1B">
        <w:rPr>
          <w:b/>
          <w:szCs w:val="24"/>
        </w:rPr>
        <w:t>Yes, No</w:t>
      </w:r>
      <w:r w:rsidR="00F61C14">
        <w:rPr>
          <w:b/>
          <w:szCs w:val="24"/>
        </w:rPr>
        <w:t xml:space="preserve"> (default), </w:t>
      </w:r>
      <w:r w:rsidR="00996A1B">
        <w:rPr>
          <w:b/>
          <w:szCs w:val="24"/>
        </w:rPr>
        <w:t xml:space="preserve"> Did not Ask</w:t>
      </w:r>
    </w:p>
    <w:p w14:paraId="59F1C6D4" w14:textId="77777777" w:rsidR="00490F66" w:rsidRPr="0063077C" w:rsidRDefault="00490F66" w:rsidP="00174390">
      <w:pPr>
        <w:pStyle w:val="CPRSH3"/>
      </w:pPr>
      <w:bookmarkStart w:id="187" w:name="_Toc213235233"/>
      <w:bookmarkStart w:id="188" w:name="_Toc216257685"/>
      <w:bookmarkStart w:id="189" w:name="_Toc217200570"/>
      <w:bookmarkStart w:id="190" w:name="_Toc217366894"/>
      <w:bookmarkStart w:id="191" w:name="_Toc222279477"/>
      <w:bookmarkStart w:id="192" w:name="_Toc222279815"/>
      <w:bookmarkStart w:id="193" w:name="_Toc224715445"/>
      <w:bookmarkStart w:id="194" w:name="_Toc284252658"/>
      <w:r w:rsidRPr="0063077C">
        <w:lastRenderedPageBreak/>
        <w:t>Additional Identifying &amp; Demographic Information</w:t>
      </w:r>
      <w:bookmarkEnd w:id="187"/>
      <w:bookmarkEnd w:id="188"/>
      <w:bookmarkEnd w:id="189"/>
      <w:bookmarkEnd w:id="190"/>
      <w:bookmarkEnd w:id="191"/>
      <w:bookmarkEnd w:id="192"/>
      <w:bookmarkEnd w:id="193"/>
      <w:bookmarkEnd w:id="194"/>
    </w:p>
    <w:p w14:paraId="2B658CDB" w14:textId="77777777" w:rsidR="00F630C6" w:rsidRDefault="008D1FCC" w:rsidP="00F630C6">
      <w:pPr>
        <w:pStyle w:val="BodyText"/>
        <w:ind w:left="0"/>
        <w:rPr>
          <w:szCs w:val="24"/>
        </w:rPr>
      </w:pPr>
      <w:r w:rsidRPr="0063077C">
        <w:rPr>
          <w:szCs w:val="24"/>
        </w:rPr>
        <w:t>Te</w:t>
      </w:r>
      <w:r>
        <w:rPr>
          <w:szCs w:val="24"/>
        </w:rPr>
        <w:t>x</w:t>
      </w:r>
      <w:r w:rsidRPr="0063077C">
        <w:rPr>
          <w:szCs w:val="24"/>
        </w:rPr>
        <w:t xml:space="preserve">t </w:t>
      </w:r>
      <w:r w:rsidR="00490F66" w:rsidRPr="0063077C">
        <w:rPr>
          <w:szCs w:val="24"/>
        </w:rPr>
        <w:t xml:space="preserve">boxes are for </w:t>
      </w:r>
      <w:r w:rsidR="00490F66" w:rsidRPr="0063077C">
        <w:rPr>
          <w:b/>
          <w:szCs w:val="24"/>
        </w:rPr>
        <w:t xml:space="preserve">Brief </w:t>
      </w:r>
      <w:r w:rsidR="00490F66" w:rsidRPr="0063077C">
        <w:rPr>
          <w:szCs w:val="24"/>
        </w:rPr>
        <w:t>description</w:t>
      </w:r>
      <w:r w:rsidR="005555A4">
        <w:rPr>
          <w:szCs w:val="24"/>
        </w:rPr>
        <w:t>s</w:t>
      </w:r>
      <w:r w:rsidR="00490F66" w:rsidRPr="0063077C">
        <w:rPr>
          <w:szCs w:val="24"/>
        </w:rPr>
        <w:t xml:space="preserve"> of information related to the call</w:t>
      </w:r>
      <w:r w:rsidR="00BB101B">
        <w:rPr>
          <w:szCs w:val="24"/>
        </w:rPr>
        <w:t xml:space="preserve"> that the </w:t>
      </w:r>
      <w:r w:rsidR="00A95374">
        <w:rPr>
          <w:szCs w:val="24"/>
        </w:rPr>
        <w:t xml:space="preserve">HSS </w:t>
      </w:r>
      <w:r w:rsidR="00BB101B">
        <w:rPr>
          <w:szCs w:val="24"/>
        </w:rPr>
        <w:t>enter</w:t>
      </w:r>
      <w:r w:rsidR="00374C52">
        <w:rPr>
          <w:szCs w:val="24"/>
        </w:rPr>
        <w:t>s</w:t>
      </w:r>
      <w:r w:rsidR="00BB101B">
        <w:rPr>
          <w:szCs w:val="24"/>
        </w:rPr>
        <w:t xml:space="preserve"> </w:t>
      </w:r>
      <w:r w:rsidR="00490F66" w:rsidRPr="0063077C">
        <w:rPr>
          <w:szCs w:val="24"/>
        </w:rPr>
        <w:t xml:space="preserve">during </w:t>
      </w:r>
      <w:r w:rsidR="00BA2745" w:rsidRPr="0063077C">
        <w:rPr>
          <w:szCs w:val="24"/>
        </w:rPr>
        <w:t xml:space="preserve">the </w:t>
      </w:r>
      <w:r w:rsidR="00490F66" w:rsidRPr="0063077C">
        <w:rPr>
          <w:szCs w:val="24"/>
        </w:rPr>
        <w:t xml:space="preserve">call that might be helpful </w:t>
      </w:r>
      <w:r w:rsidR="00BA2745" w:rsidRPr="0063077C">
        <w:rPr>
          <w:szCs w:val="24"/>
        </w:rPr>
        <w:t>to</w:t>
      </w:r>
      <w:r w:rsidR="00490F66" w:rsidRPr="0063077C">
        <w:rPr>
          <w:szCs w:val="24"/>
        </w:rPr>
        <w:t xml:space="preserve"> the </w:t>
      </w:r>
      <w:r w:rsidR="00BA2745" w:rsidRPr="0063077C">
        <w:rPr>
          <w:szCs w:val="24"/>
        </w:rPr>
        <w:t>SPC</w:t>
      </w:r>
      <w:r w:rsidR="00490F66" w:rsidRPr="0063077C">
        <w:rPr>
          <w:szCs w:val="24"/>
        </w:rPr>
        <w:t xml:space="preserve"> </w:t>
      </w:r>
      <w:r w:rsidR="00BA2745" w:rsidRPr="0063077C">
        <w:rPr>
          <w:szCs w:val="24"/>
        </w:rPr>
        <w:t xml:space="preserve">in providing </w:t>
      </w:r>
      <w:r w:rsidR="00520123">
        <w:rPr>
          <w:szCs w:val="24"/>
        </w:rPr>
        <w:t>the V</w:t>
      </w:r>
      <w:r w:rsidR="00490F66" w:rsidRPr="0063077C">
        <w:rPr>
          <w:szCs w:val="24"/>
        </w:rPr>
        <w:t xml:space="preserve">eteran </w:t>
      </w:r>
      <w:r w:rsidR="00BA2745" w:rsidRPr="0063077C">
        <w:rPr>
          <w:szCs w:val="24"/>
        </w:rPr>
        <w:t>with the</w:t>
      </w:r>
      <w:r w:rsidR="00490F66" w:rsidRPr="0063077C">
        <w:rPr>
          <w:szCs w:val="24"/>
        </w:rPr>
        <w:t xml:space="preserve"> appropriate </w:t>
      </w:r>
      <w:r w:rsidR="00BA2745" w:rsidRPr="0063077C">
        <w:rPr>
          <w:szCs w:val="24"/>
        </w:rPr>
        <w:t>care.</w:t>
      </w:r>
    </w:p>
    <w:p w14:paraId="71D97F3A" w14:textId="77777777" w:rsidR="00F67C17" w:rsidRDefault="00F67C17" w:rsidP="00F630C6">
      <w:pPr>
        <w:pStyle w:val="BodyText"/>
        <w:ind w:left="0"/>
        <w:rPr>
          <w:szCs w:val="24"/>
        </w:rPr>
      </w:pPr>
      <w:r>
        <w:rPr>
          <w:szCs w:val="24"/>
        </w:rPr>
        <w:t xml:space="preserve">These </w:t>
      </w:r>
      <w:r w:rsidR="00142B4F">
        <w:rPr>
          <w:szCs w:val="24"/>
        </w:rPr>
        <w:t>six</w:t>
      </w:r>
      <w:r>
        <w:rPr>
          <w:szCs w:val="24"/>
        </w:rPr>
        <w:t xml:space="preserve"> sections include:</w:t>
      </w:r>
    </w:p>
    <w:p w14:paraId="3FF2D3D3" w14:textId="77777777" w:rsidR="00F67C17" w:rsidRDefault="00F67C17" w:rsidP="00684A30">
      <w:pPr>
        <w:pStyle w:val="BodyText"/>
        <w:numPr>
          <w:ilvl w:val="0"/>
          <w:numId w:val="35"/>
        </w:numPr>
        <w:rPr>
          <w:szCs w:val="24"/>
        </w:rPr>
      </w:pPr>
      <w:r>
        <w:rPr>
          <w:szCs w:val="24"/>
        </w:rPr>
        <w:t>History of Present Illness (include current mental status and current suicidal ideation, planning and intent).</w:t>
      </w:r>
    </w:p>
    <w:p w14:paraId="61B513F3" w14:textId="77777777" w:rsidR="00F67C17" w:rsidRDefault="00F67C17" w:rsidP="00684A30">
      <w:pPr>
        <w:pStyle w:val="BodyText"/>
        <w:numPr>
          <w:ilvl w:val="0"/>
          <w:numId w:val="35"/>
        </w:numPr>
        <w:rPr>
          <w:szCs w:val="24"/>
        </w:rPr>
      </w:pPr>
      <w:r>
        <w:rPr>
          <w:szCs w:val="24"/>
        </w:rPr>
        <w:t>Psychiatric History and Treatment</w:t>
      </w:r>
    </w:p>
    <w:p w14:paraId="7ACB4A5C" w14:textId="77777777" w:rsidR="00F67C17" w:rsidRDefault="00F67C17" w:rsidP="00684A30">
      <w:pPr>
        <w:pStyle w:val="BodyText"/>
        <w:numPr>
          <w:ilvl w:val="0"/>
          <w:numId w:val="35"/>
        </w:numPr>
        <w:rPr>
          <w:szCs w:val="24"/>
        </w:rPr>
      </w:pPr>
      <w:r>
        <w:rPr>
          <w:szCs w:val="24"/>
        </w:rPr>
        <w:t>Social and Developmental History</w:t>
      </w:r>
    </w:p>
    <w:p w14:paraId="63F099A4" w14:textId="77777777" w:rsidR="00F67C17" w:rsidRDefault="00F67C17" w:rsidP="00684A30">
      <w:pPr>
        <w:pStyle w:val="BodyText"/>
        <w:numPr>
          <w:ilvl w:val="0"/>
          <w:numId w:val="35"/>
        </w:numPr>
        <w:rPr>
          <w:szCs w:val="24"/>
        </w:rPr>
      </w:pPr>
      <w:r>
        <w:rPr>
          <w:szCs w:val="24"/>
        </w:rPr>
        <w:t>Family History of Suicide</w:t>
      </w:r>
    </w:p>
    <w:p w14:paraId="204309EA" w14:textId="77777777" w:rsidR="00F67C17" w:rsidRDefault="00F67C17" w:rsidP="00684A30">
      <w:pPr>
        <w:pStyle w:val="BodyText"/>
        <w:numPr>
          <w:ilvl w:val="0"/>
          <w:numId w:val="35"/>
        </w:numPr>
        <w:rPr>
          <w:szCs w:val="24"/>
        </w:rPr>
      </w:pPr>
      <w:r>
        <w:rPr>
          <w:szCs w:val="24"/>
        </w:rPr>
        <w:t>Current Serious Medical Illnesses</w:t>
      </w:r>
    </w:p>
    <w:p w14:paraId="46E0079C" w14:textId="77777777" w:rsidR="00F67C17" w:rsidRDefault="00F67C17" w:rsidP="00684A30">
      <w:pPr>
        <w:pStyle w:val="BodyText"/>
        <w:numPr>
          <w:ilvl w:val="0"/>
          <w:numId w:val="35"/>
        </w:numPr>
        <w:rPr>
          <w:szCs w:val="24"/>
        </w:rPr>
      </w:pPr>
      <w:r>
        <w:rPr>
          <w:szCs w:val="24"/>
        </w:rPr>
        <w:t xml:space="preserve">History of Current, Recent and Past </w:t>
      </w:r>
      <w:r w:rsidR="00051F58">
        <w:rPr>
          <w:szCs w:val="24"/>
        </w:rPr>
        <w:t>Suicidal</w:t>
      </w:r>
      <w:r>
        <w:rPr>
          <w:szCs w:val="24"/>
        </w:rPr>
        <w:t xml:space="preserve"> Ideation, Planning and Attempts </w:t>
      </w:r>
    </w:p>
    <w:p w14:paraId="1B90CEF4" w14:textId="77777777" w:rsidR="00F630C6" w:rsidRDefault="00F630C6" w:rsidP="007B0D7C">
      <w:pPr>
        <w:pStyle w:val="BodyText"/>
        <w:ind w:left="0"/>
        <w:rPr>
          <w:szCs w:val="24"/>
        </w:rPr>
      </w:pPr>
      <w:r w:rsidRPr="0063077C">
        <w:rPr>
          <w:b/>
          <w:szCs w:val="24"/>
        </w:rPr>
        <w:t xml:space="preserve">Clinical Impressions and Formulation of Suicide Risk: </w:t>
      </w:r>
      <w:r w:rsidRPr="0063077C">
        <w:rPr>
          <w:szCs w:val="24"/>
        </w:rPr>
        <w:t xml:space="preserve">This is a </w:t>
      </w:r>
      <w:r w:rsidRPr="007257D1">
        <w:rPr>
          <w:b/>
          <w:color w:val="FF0000"/>
          <w:szCs w:val="24"/>
        </w:rPr>
        <w:t>Mandatory field</w:t>
      </w:r>
      <w:r w:rsidR="00374C52">
        <w:rPr>
          <w:b/>
          <w:color w:val="FF0000"/>
          <w:szCs w:val="24"/>
        </w:rPr>
        <w:t>*</w:t>
      </w:r>
      <w:r w:rsidRPr="0063077C">
        <w:rPr>
          <w:color w:val="FF0000"/>
          <w:szCs w:val="24"/>
        </w:rPr>
        <w:t xml:space="preserve">. </w:t>
      </w:r>
      <w:r w:rsidRPr="0063077C">
        <w:rPr>
          <w:szCs w:val="24"/>
        </w:rPr>
        <w:t>There is no default</w:t>
      </w:r>
      <w:r w:rsidR="00DB66C3" w:rsidRPr="007861D9">
        <w:rPr>
          <w:b/>
          <w:szCs w:val="24"/>
        </w:rPr>
        <w:t>;</w:t>
      </w:r>
      <w:r w:rsidRPr="007861D9">
        <w:rPr>
          <w:b/>
          <w:szCs w:val="24"/>
        </w:rPr>
        <w:t xml:space="preserve"> </w:t>
      </w:r>
      <w:r w:rsidRPr="00F67C17">
        <w:rPr>
          <w:b/>
          <w:szCs w:val="24"/>
        </w:rPr>
        <w:t>Moderate to Low Risk</w:t>
      </w:r>
      <w:r w:rsidRPr="007861D9">
        <w:rPr>
          <w:szCs w:val="24"/>
        </w:rPr>
        <w:t xml:space="preserve">, </w:t>
      </w:r>
      <w:r w:rsidRPr="00F67C17">
        <w:rPr>
          <w:b/>
          <w:szCs w:val="24"/>
        </w:rPr>
        <w:t>Moderate to High Risk</w:t>
      </w:r>
      <w:r w:rsidRPr="007861D9">
        <w:rPr>
          <w:szCs w:val="24"/>
        </w:rPr>
        <w:t xml:space="preserve">, and </w:t>
      </w:r>
      <w:r w:rsidRPr="00F67C17">
        <w:rPr>
          <w:b/>
          <w:szCs w:val="24"/>
        </w:rPr>
        <w:t>High Risk</w:t>
      </w:r>
      <w:r w:rsidRPr="007861D9">
        <w:rPr>
          <w:szCs w:val="24"/>
        </w:rPr>
        <w:t xml:space="preserve"> are</w:t>
      </w:r>
      <w:r w:rsidRPr="0063077C">
        <w:rPr>
          <w:szCs w:val="24"/>
        </w:rPr>
        <w:t xml:space="preserve"> the options.</w:t>
      </w:r>
    </w:p>
    <w:p w14:paraId="1D6033F8" w14:textId="77777777" w:rsidR="00F630C6" w:rsidRDefault="00F65383" w:rsidP="007B0D7C">
      <w:pPr>
        <w:pStyle w:val="BodyText"/>
        <w:ind w:left="0"/>
      </w:pPr>
      <w:r>
        <w:rPr>
          <w:noProof/>
        </w:rPr>
        <w:pict w14:anchorId="53C2924E">
          <v:shape id="Picture 48" o:spid="_x0000_i1048" type="#_x0000_t75" style="width:467.7pt;height:222.25pt;visibility:visible">
            <v:imagedata r:id="rId46" o:title=""/>
          </v:shape>
        </w:pict>
      </w:r>
    </w:p>
    <w:p w14:paraId="0EB675F5" w14:textId="77777777" w:rsidR="00B12E19" w:rsidRPr="0063077C" w:rsidRDefault="00B12E19" w:rsidP="00B12E19">
      <w:pPr>
        <w:pStyle w:val="Caption"/>
      </w:pPr>
      <w:bookmarkStart w:id="195" w:name="_Toc406762396"/>
      <w:r>
        <w:t xml:space="preserve">Figure </w:t>
      </w:r>
      <w:r w:rsidR="00F65383">
        <w:fldChar w:fldCharType="begin"/>
      </w:r>
      <w:r w:rsidR="00F65383">
        <w:instrText xml:space="preserve"> SEQ Figure \* ARABIC </w:instrText>
      </w:r>
      <w:r w:rsidR="00F65383">
        <w:fldChar w:fldCharType="separate"/>
      </w:r>
      <w:r w:rsidR="006E71A5">
        <w:rPr>
          <w:noProof/>
        </w:rPr>
        <w:t>22</w:t>
      </w:r>
      <w:r w:rsidR="00F65383">
        <w:rPr>
          <w:noProof/>
        </w:rPr>
        <w:fldChar w:fldCharType="end"/>
      </w:r>
      <w:r>
        <w:t>: Additional Identifying and Demographic Information</w:t>
      </w:r>
      <w:bookmarkEnd w:id="195"/>
    </w:p>
    <w:p w14:paraId="08D7E8B6" w14:textId="77777777" w:rsidR="0025693F" w:rsidRDefault="0025693F" w:rsidP="007B0D7C">
      <w:pPr>
        <w:pStyle w:val="BodyText"/>
        <w:ind w:left="0"/>
        <w:rPr>
          <w:b/>
          <w:sz w:val="28"/>
          <w:szCs w:val="28"/>
          <w:u w:val="single"/>
        </w:rPr>
      </w:pPr>
    </w:p>
    <w:p w14:paraId="5E074424" w14:textId="77777777" w:rsidR="000E78BD" w:rsidRPr="0063077C" w:rsidRDefault="000E78BD" w:rsidP="007B0D7C">
      <w:pPr>
        <w:pStyle w:val="BodyText"/>
        <w:ind w:left="0"/>
        <w:rPr>
          <w:b/>
          <w:sz w:val="28"/>
          <w:szCs w:val="28"/>
          <w:u w:val="single"/>
        </w:rPr>
      </w:pPr>
    </w:p>
    <w:p w14:paraId="57CDF17E" w14:textId="77777777" w:rsidR="00051F58" w:rsidRDefault="00051F58">
      <w:pPr>
        <w:rPr>
          <w:rFonts w:cs="Arial"/>
          <w:b/>
          <w:iCs/>
          <w:sz w:val="32"/>
          <w:szCs w:val="28"/>
        </w:rPr>
      </w:pPr>
      <w:bookmarkStart w:id="196" w:name="_Toc284252659"/>
      <w:r>
        <w:br w:type="page"/>
      </w:r>
    </w:p>
    <w:p w14:paraId="12B65581" w14:textId="77777777" w:rsidR="001A6A9C" w:rsidRDefault="001A6A9C" w:rsidP="00862F64">
      <w:pPr>
        <w:pStyle w:val="Heading2"/>
      </w:pPr>
      <w:bookmarkStart w:id="197" w:name="_Toc395710975"/>
      <w:bookmarkStart w:id="198" w:name="_Toc406751508"/>
      <w:r>
        <w:t>Self-Directed Violence</w:t>
      </w:r>
      <w:bookmarkEnd w:id="197"/>
      <w:bookmarkEnd w:id="198"/>
    </w:p>
    <w:p w14:paraId="77FAEA76" w14:textId="77777777" w:rsidR="001600D7" w:rsidRDefault="002F0E3D" w:rsidP="008A14B7">
      <w:pPr>
        <w:rPr>
          <w:rFonts w:ascii="Times New Roman" w:hAnsi="Times New Roman"/>
          <w:szCs w:val="24"/>
        </w:rPr>
      </w:pPr>
      <w:r>
        <w:rPr>
          <w:rFonts w:ascii="Times New Roman" w:hAnsi="Times New Roman"/>
        </w:rPr>
        <w:t>Self-Directed</w:t>
      </w:r>
      <w:r w:rsidR="00CB240E">
        <w:rPr>
          <w:rFonts w:ascii="Times New Roman" w:hAnsi="Times New Roman"/>
        </w:rPr>
        <w:t xml:space="preserve"> Violence (</w:t>
      </w:r>
      <w:r w:rsidR="008A14B7" w:rsidRPr="00051F58">
        <w:rPr>
          <w:rFonts w:ascii="Times New Roman" w:hAnsi="Times New Roman"/>
          <w:szCs w:val="24"/>
        </w:rPr>
        <w:t>SDV</w:t>
      </w:r>
      <w:r w:rsidR="00CB240E">
        <w:rPr>
          <w:rFonts w:ascii="Times New Roman" w:hAnsi="Times New Roman"/>
          <w:szCs w:val="24"/>
        </w:rPr>
        <w:t>) is a mandatory field for all calls.</w:t>
      </w:r>
      <w:r w:rsidR="008A14B7" w:rsidRPr="00051F58">
        <w:rPr>
          <w:rFonts w:ascii="Times New Roman" w:hAnsi="Times New Roman"/>
          <w:szCs w:val="24"/>
        </w:rPr>
        <w:t xml:space="preserve"> These questions are answered in the order presented</w:t>
      </w:r>
      <w:r w:rsidR="001600D7" w:rsidRPr="00051F58">
        <w:rPr>
          <w:rFonts w:ascii="Times New Roman" w:hAnsi="Times New Roman"/>
          <w:szCs w:val="24"/>
        </w:rPr>
        <w:t xml:space="preserve">.  </w:t>
      </w:r>
    </w:p>
    <w:p w14:paraId="70019E56" w14:textId="77777777" w:rsidR="00CB240E" w:rsidRDefault="00684A30" w:rsidP="008A14B7">
      <w:pPr>
        <w:rPr>
          <w:rFonts w:ascii="Times New Roman" w:hAnsi="Times New Roman"/>
          <w:szCs w:val="24"/>
        </w:rPr>
      </w:pPr>
      <w:r>
        <w:rPr>
          <w:rFonts w:ascii="Times New Roman" w:hAnsi="Times New Roman"/>
          <w:szCs w:val="24"/>
        </w:rPr>
        <w:t>During SDV entry – User can go back to the previous entry by using the back button.  This enables the User to go back to b</w:t>
      </w:r>
      <w:r w:rsidR="00CB240E">
        <w:rPr>
          <w:rFonts w:ascii="Times New Roman" w:hAnsi="Times New Roman"/>
          <w:szCs w:val="24"/>
        </w:rPr>
        <w:t xml:space="preserve">ack to the previous entry if you want to change the response. </w:t>
      </w:r>
    </w:p>
    <w:p w14:paraId="0924319F" w14:textId="77777777" w:rsidR="00684A30" w:rsidRPr="00051F58" w:rsidRDefault="00684A30" w:rsidP="008A14B7">
      <w:pPr>
        <w:rPr>
          <w:rFonts w:ascii="Times New Roman" w:hAnsi="Times New Roman"/>
          <w:szCs w:val="24"/>
        </w:rPr>
      </w:pPr>
      <w:r>
        <w:rPr>
          <w:rFonts w:ascii="Times New Roman" w:hAnsi="Times New Roman"/>
          <w:szCs w:val="24"/>
        </w:rPr>
        <w:t xml:space="preserve"> </w:t>
      </w:r>
    </w:p>
    <w:p w14:paraId="4C905549" w14:textId="77777777" w:rsidR="001600D7" w:rsidRPr="00051F58" w:rsidRDefault="001600D7" w:rsidP="008A14B7">
      <w:pPr>
        <w:rPr>
          <w:rFonts w:ascii="Times New Roman" w:hAnsi="Times New Roman"/>
          <w:szCs w:val="24"/>
        </w:rPr>
      </w:pPr>
      <w:r w:rsidRPr="00051F58">
        <w:rPr>
          <w:rFonts w:ascii="Times New Roman" w:hAnsi="Times New Roman"/>
          <w:szCs w:val="24"/>
        </w:rPr>
        <w:t>Using the Decision Trees shown below to determine SDV</w:t>
      </w:r>
      <w:r w:rsidR="00684A30">
        <w:rPr>
          <w:rFonts w:ascii="Times New Roman" w:hAnsi="Times New Roman"/>
          <w:szCs w:val="24"/>
        </w:rPr>
        <w:t>:</w:t>
      </w:r>
    </w:p>
    <w:p w14:paraId="5824B805" w14:textId="77777777" w:rsidR="008A14B7" w:rsidRPr="00051F58" w:rsidRDefault="001600D7" w:rsidP="008A14B7">
      <w:pPr>
        <w:rPr>
          <w:rFonts w:ascii="Times New Roman" w:hAnsi="Times New Roman"/>
          <w:b/>
          <w:szCs w:val="24"/>
        </w:rPr>
      </w:pPr>
      <w:r w:rsidRPr="00051F58">
        <w:rPr>
          <w:rFonts w:ascii="Times New Roman" w:hAnsi="Times New Roman"/>
          <w:b/>
          <w:szCs w:val="24"/>
        </w:rPr>
        <w:t>BEGIN WITH THESE THREE QUESTIONS:</w:t>
      </w:r>
    </w:p>
    <w:p w14:paraId="13B4843E" w14:textId="77777777" w:rsidR="001A3205" w:rsidRPr="00051F58" w:rsidRDefault="001600D7" w:rsidP="00684A30">
      <w:pPr>
        <w:pStyle w:val="ListParagraph"/>
        <w:numPr>
          <w:ilvl w:val="0"/>
          <w:numId w:val="38"/>
        </w:numPr>
        <w:tabs>
          <w:tab w:val="left" w:pos="0"/>
        </w:tabs>
        <w:rPr>
          <w:rFonts w:ascii="Times New Roman" w:hAnsi="Times New Roman"/>
          <w:szCs w:val="22"/>
        </w:rPr>
      </w:pPr>
      <w:r w:rsidRPr="00051F58">
        <w:rPr>
          <w:rFonts w:ascii="Times New Roman" w:hAnsi="Times New Roman"/>
          <w:szCs w:val="22"/>
        </w:rPr>
        <w:t xml:space="preserve">Is there any indication that the person engaged in Self-Directed Violent </w:t>
      </w:r>
      <w:r w:rsidRPr="00051F58">
        <w:rPr>
          <w:rFonts w:ascii="Times New Roman" w:hAnsi="Times New Roman"/>
          <w:szCs w:val="22"/>
          <w:u w:val="single"/>
        </w:rPr>
        <w:t>Behavior,</w:t>
      </w:r>
      <w:r w:rsidRPr="00051F58">
        <w:rPr>
          <w:rFonts w:ascii="Times New Roman" w:hAnsi="Times New Roman"/>
          <w:szCs w:val="22"/>
        </w:rPr>
        <w:t xml:space="preserve"> either preparatory or potentially harmful?</w:t>
      </w:r>
    </w:p>
    <w:p w14:paraId="0F41EBA2" w14:textId="77777777" w:rsidR="001600D7" w:rsidRPr="00051F58" w:rsidRDefault="001600D7" w:rsidP="00684A30">
      <w:pPr>
        <w:pStyle w:val="ListParagraph"/>
        <w:numPr>
          <w:ilvl w:val="1"/>
          <w:numId w:val="38"/>
        </w:numPr>
        <w:tabs>
          <w:tab w:val="left" w:pos="0"/>
        </w:tabs>
        <w:rPr>
          <w:rFonts w:ascii="Times New Roman" w:hAnsi="Times New Roman"/>
          <w:szCs w:val="22"/>
        </w:rPr>
      </w:pPr>
      <w:r w:rsidRPr="00051F58">
        <w:rPr>
          <w:rFonts w:ascii="Times New Roman" w:hAnsi="Times New Roman"/>
          <w:szCs w:val="22"/>
        </w:rPr>
        <w:t>(Refer to Key Terms Shown Below)</w:t>
      </w:r>
    </w:p>
    <w:p w14:paraId="6EF966A9" w14:textId="77777777" w:rsidR="001600D7" w:rsidRPr="00051F58" w:rsidRDefault="001600D7" w:rsidP="00684A30">
      <w:pPr>
        <w:pStyle w:val="ListParagraph"/>
        <w:numPr>
          <w:ilvl w:val="1"/>
          <w:numId w:val="38"/>
        </w:numPr>
        <w:tabs>
          <w:tab w:val="left" w:pos="0"/>
        </w:tabs>
        <w:rPr>
          <w:rFonts w:ascii="Times New Roman" w:hAnsi="Times New Roman"/>
          <w:b/>
          <w:szCs w:val="22"/>
        </w:rPr>
      </w:pPr>
      <w:r w:rsidRPr="00051F58">
        <w:rPr>
          <w:rFonts w:ascii="Times New Roman" w:hAnsi="Times New Roman"/>
          <w:b/>
          <w:szCs w:val="22"/>
        </w:rPr>
        <w:t>IF NO, proceed to Question 2</w:t>
      </w:r>
    </w:p>
    <w:p w14:paraId="70E4662A" w14:textId="77777777" w:rsidR="001600D7" w:rsidRPr="00051F58" w:rsidRDefault="001600D7" w:rsidP="00684A30">
      <w:pPr>
        <w:pStyle w:val="ListParagraph"/>
        <w:numPr>
          <w:ilvl w:val="1"/>
          <w:numId w:val="38"/>
        </w:numPr>
        <w:tabs>
          <w:tab w:val="left" w:pos="0"/>
        </w:tabs>
        <w:rPr>
          <w:rFonts w:ascii="Times New Roman" w:hAnsi="Times New Roman"/>
          <w:b/>
          <w:szCs w:val="22"/>
        </w:rPr>
      </w:pPr>
      <w:r w:rsidRPr="00051F58">
        <w:rPr>
          <w:rFonts w:ascii="Times New Roman" w:hAnsi="Times New Roman"/>
          <w:b/>
          <w:szCs w:val="22"/>
        </w:rPr>
        <w:t>IF YES, proceed to Question 3</w:t>
      </w:r>
    </w:p>
    <w:p w14:paraId="0530545E" w14:textId="77777777" w:rsidR="00F16068" w:rsidRPr="00051F58" w:rsidRDefault="00F16068" w:rsidP="00684A30">
      <w:pPr>
        <w:pStyle w:val="ListParagraph"/>
        <w:numPr>
          <w:ilvl w:val="0"/>
          <w:numId w:val="38"/>
        </w:numPr>
        <w:tabs>
          <w:tab w:val="left" w:pos="0"/>
        </w:tabs>
        <w:rPr>
          <w:rFonts w:ascii="Times New Roman" w:hAnsi="Times New Roman"/>
          <w:b/>
          <w:szCs w:val="22"/>
        </w:rPr>
      </w:pPr>
      <w:r w:rsidRPr="00051F58">
        <w:rPr>
          <w:rFonts w:ascii="Times New Roman" w:hAnsi="Times New Roman"/>
          <w:szCs w:val="22"/>
        </w:rPr>
        <w:t xml:space="preserve">Is there any indication that the person had Self-Directed Violence related </w:t>
      </w:r>
      <w:r w:rsidRPr="00051F58">
        <w:rPr>
          <w:rFonts w:ascii="Times New Roman" w:hAnsi="Times New Roman"/>
          <w:szCs w:val="22"/>
          <w:u w:val="single"/>
        </w:rPr>
        <w:t>thoughts?</w:t>
      </w:r>
    </w:p>
    <w:p w14:paraId="2A215E69" w14:textId="77777777" w:rsidR="001600D7" w:rsidRPr="00051F58" w:rsidRDefault="00F16068" w:rsidP="00684A30">
      <w:pPr>
        <w:pStyle w:val="ListParagraph"/>
        <w:numPr>
          <w:ilvl w:val="1"/>
          <w:numId w:val="38"/>
        </w:numPr>
        <w:tabs>
          <w:tab w:val="left" w:pos="0"/>
        </w:tabs>
        <w:rPr>
          <w:rFonts w:ascii="Times New Roman" w:hAnsi="Times New Roman"/>
          <w:b/>
          <w:szCs w:val="22"/>
        </w:rPr>
      </w:pPr>
      <w:r w:rsidRPr="00051F58">
        <w:rPr>
          <w:rFonts w:ascii="Times New Roman" w:hAnsi="Times New Roman"/>
          <w:b/>
          <w:szCs w:val="22"/>
        </w:rPr>
        <w:t xml:space="preserve">IF NO to Questions 1 and 2, there is </w:t>
      </w:r>
      <w:r w:rsidR="00051F58">
        <w:rPr>
          <w:rFonts w:ascii="Times New Roman" w:hAnsi="Times New Roman"/>
          <w:b/>
          <w:szCs w:val="22"/>
        </w:rPr>
        <w:t>i</w:t>
      </w:r>
      <w:r w:rsidRPr="00051F58">
        <w:rPr>
          <w:rFonts w:ascii="Times New Roman" w:hAnsi="Times New Roman"/>
          <w:b/>
          <w:szCs w:val="22"/>
        </w:rPr>
        <w:t xml:space="preserve">nsufficient evidence to suggest Self-Directed Violence -&gt;NO SDV TERM </w:t>
      </w:r>
    </w:p>
    <w:p w14:paraId="5D2FA7D4" w14:textId="77777777" w:rsidR="00F16068" w:rsidRPr="00051F58" w:rsidRDefault="00F16068" w:rsidP="00684A30">
      <w:pPr>
        <w:pStyle w:val="ListParagraph"/>
        <w:numPr>
          <w:ilvl w:val="1"/>
          <w:numId w:val="38"/>
        </w:numPr>
        <w:tabs>
          <w:tab w:val="left" w:pos="0"/>
        </w:tabs>
        <w:rPr>
          <w:rFonts w:ascii="Times New Roman" w:hAnsi="Times New Roman"/>
          <w:b/>
          <w:szCs w:val="22"/>
        </w:rPr>
      </w:pPr>
      <w:r w:rsidRPr="00051F58">
        <w:rPr>
          <w:rFonts w:ascii="Times New Roman" w:hAnsi="Times New Roman"/>
          <w:b/>
          <w:szCs w:val="22"/>
        </w:rPr>
        <w:t>IF YES, proceed to Decision Tree A</w:t>
      </w:r>
    </w:p>
    <w:p w14:paraId="08464703" w14:textId="77777777" w:rsidR="00F16068" w:rsidRPr="00051F58" w:rsidRDefault="00F16068" w:rsidP="00684A30">
      <w:pPr>
        <w:pStyle w:val="ListParagraph"/>
        <w:numPr>
          <w:ilvl w:val="0"/>
          <w:numId w:val="38"/>
        </w:numPr>
        <w:tabs>
          <w:tab w:val="left" w:pos="0"/>
        </w:tabs>
        <w:rPr>
          <w:rFonts w:ascii="Times New Roman" w:hAnsi="Times New Roman"/>
          <w:b/>
          <w:szCs w:val="22"/>
        </w:rPr>
      </w:pPr>
      <w:r w:rsidRPr="00051F58">
        <w:rPr>
          <w:rFonts w:ascii="Times New Roman" w:hAnsi="Times New Roman"/>
          <w:szCs w:val="22"/>
        </w:rPr>
        <w:t>Did the behavior involve any</w:t>
      </w:r>
      <w:r w:rsidRPr="00051F58">
        <w:rPr>
          <w:rFonts w:ascii="Times New Roman" w:hAnsi="Times New Roman"/>
          <w:szCs w:val="22"/>
          <w:u w:val="single"/>
        </w:rPr>
        <w:t xml:space="preserve"> injury?</w:t>
      </w:r>
    </w:p>
    <w:p w14:paraId="0B1EED26" w14:textId="77777777" w:rsidR="00435242" w:rsidRPr="00051F58" w:rsidRDefault="00435242" w:rsidP="00435242">
      <w:pPr>
        <w:tabs>
          <w:tab w:val="left" w:pos="0"/>
        </w:tabs>
        <w:rPr>
          <w:rFonts w:ascii="Times New Roman" w:hAnsi="Times New Roman"/>
          <w:b/>
          <w:szCs w:val="22"/>
        </w:rPr>
      </w:pPr>
    </w:p>
    <w:p w14:paraId="3C7C80FA" w14:textId="77777777" w:rsidR="00435242" w:rsidRPr="00051F58" w:rsidRDefault="00435242" w:rsidP="00435242">
      <w:pPr>
        <w:tabs>
          <w:tab w:val="left" w:pos="0"/>
        </w:tabs>
        <w:spacing w:line="276" w:lineRule="auto"/>
        <w:rPr>
          <w:rFonts w:ascii="Times New Roman" w:hAnsi="Times New Roman"/>
          <w:b/>
          <w:szCs w:val="22"/>
        </w:rPr>
      </w:pPr>
      <w:r w:rsidRPr="00051F58">
        <w:rPr>
          <w:rFonts w:ascii="Times New Roman" w:hAnsi="Times New Roman"/>
          <w:b/>
          <w:szCs w:val="22"/>
        </w:rPr>
        <w:t>SDV KEY TERMS:</w:t>
      </w:r>
    </w:p>
    <w:p w14:paraId="0F6CDD2D" w14:textId="77777777" w:rsidR="00435242" w:rsidRPr="00051F58" w:rsidRDefault="00435242" w:rsidP="00435242">
      <w:pPr>
        <w:tabs>
          <w:tab w:val="left" w:pos="0"/>
        </w:tabs>
        <w:spacing w:line="276" w:lineRule="auto"/>
        <w:rPr>
          <w:rFonts w:ascii="Times New Roman" w:hAnsi="Times New Roman"/>
          <w:szCs w:val="22"/>
        </w:rPr>
      </w:pPr>
      <w:r w:rsidRPr="00051F58">
        <w:rPr>
          <w:rFonts w:ascii="Times New Roman" w:hAnsi="Times New Roman"/>
          <w:szCs w:val="22"/>
          <w:u w:val="single"/>
        </w:rPr>
        <w:t>Self-Directed Violence</w:t>
      </w:r>
      <w:r w:rsidRPr="00051F58">
        <w:rPr>
          <w:rFonts w:ascii="Times New Roman" w:hAnsi="Times New Roman"/>
          <w:szCs w:val="22"/>
        </w:rPr>
        <w:t>:  Behavior that is self-directed and deliberately results in injury or the potential for injury to oneself.</w:t>
      </w:r>
    </w:p>
    <w:p w14:paraId="5E6DBF78" w14:textId="77777777" w:rsidR="00435242" w:rsidRPr="00051F58" w:rsidRDefault="00435242" w:rsidP="00435242">
      <w:pPr>
        <w:tabs>
          <w:tab w:val="left" w:pos="0"/>
        </w:tabs>
        <w:spacing w:line="276" w:lineRule="auto"/>
        <w:rPr>
          <w:rFonts w:ascii="Times New Roman" w:hAnsi="Times New Roman"/>
          <w:szCs w:val="22"/>
        </w:rPr>
      </w:pPr>
      <w:r w:rsidRPr="00051F58">
        <w:rPr>
          <w:rFonts w:ascii="Times New Roman" w:hAnsi="Times New Roman"/>
          <w:szCs w:val="22"/>
          <w:u w:val="single"/>
        </w:rPr>
        <w:t>Suicidal Intent:</w:t>
      </w:r>
      <w:r w:rsidRPr="00CB240E">
        <w:rPr>
          <w:rFonts w:ascii="Times New Roman" w:hAnsi="Times New Roman"/>
          <w:szCs w:val="22"/>
        </w:rPr>
        <w:t xml:space="preserve">  </w:t>
      </w:r>
      <w:r w:rsidRPr="00051F58">
        <w:rPr>
          <w:rFonts w:ascii="Times New Roman" w:hAnsi="Times New Roman"/>
          <w:szCs w:val="22"/>
        </w:rPr>
        <w:t>There is past or present evidence (explicit and/or implicit) that at the time of  injury the individual intended to kill self and wished to die and that the individual understood the probable consequences of his or her actions.</w:t>
      </w:r>
    </w:p>
    <w:p w14:paraId="33573A4F" w14:textId="77777777" w:rsidR="00435242" w:rsidRPr="00051F58" w:rsidRDefault="00435242" w:rsidP="00435242">
      <w:pPr>
        <w:tabs>
          <w:tab w:val="left" w:pos="0"/>
        </w:tabs>
        <w:spacing w:line="276" w:lineRule="auto"/>
        <w:rPr>
          <w:rFonts w:ascii="Times New Roman" w:hAnsi="Times New Roman"/>
          <w:szCs w:val="22"/>
        </w:rPr>
      </w:pPr>
      <w:r w:rsidRPr="00051F58">
        <w:rPr>
          <w:rFonts w:ascii="Times New Roman" w:hAnsi="Times New Roman"/>
          <w:szCs w:val="22"/>
          <w:u w:val="single"/>
        </w:rPr>
        <w:t>Preparatory Behavior:</w:t>
      </w:r>
      <w:r w:rsidRPr="00051F58">
        <w:rPr>
          <w:rFonts w:ascii="Times New Roman" w:hAnsi="Times New Roman"/>
          <w:szCs w:val="22"/>
        </w:rPr>
        <w:t xml:space="preserve"> Acts or preparation towards engaging in Self-Directed Violence, but before potential for injury has begun.  This can include anything beyond a verbalization or thought, such as assembling a method (e.g., buying a gun, collecting pills) or preparing for one’s death by suicide (e.g., writing a suicide note, giving things away).</w:t>
      </w:r>
    </w:p>
    <w:p w14:paraId="3464A8C4" w14:textId="77777777" w:rsidR="00435242" w:rsidRPr="00051F58" w:rsidRDefault="00435242" w:rsidP="00435242">
      <w:pPr>
        <w:tabs>
          <w:tab w:val="left" w:pos="0"/>
        </w:tabs>
        <w:spacing w:line="276" w:lineRule="auto"/>
        <w:rPr>
          <w:rFonts w:ascii="Times New Roman" w:hAnsi="Times New Roman"/>
          <w:szCs w:val="22"/>
        </w:rPr>
      </w:pPr>
      <w:r w:rsidRPr="00051F58">
        <w:rPr>
          <w:rFonts w:ascii="Times New Roman" w:hAnsi="Times New Roman"/>
          <w:szCs w:val="22"/>
          <w:u w:val="single"/>
        </w:rPr>
        <w:t>Physical Injury (paraphrased):</w:t>
      </w:r>
      <w:r w:rsidRPr="00051F58">
        <w:rPr>
          <w:rFonts w:ascii="Times New Roman" w:hAnsi="Times New Roman"/>
          <w:szCs w:val="22"/>
        </w:rPr>
        <w:t xml:space="preserve">  A bodily lesion resulting from acute overexposure to </w:t>
      </w:r>
      <w:r w:rsidR="00051F58" w:rsidRPr="00051F58">
        <w:rPr>
          <w:rFonts w:ascii="Times New Roman" w:hAnsi="Times New Roman"/>
          <w:szCs w:val="22"/>
        </w:rPr>
        <w:t>energy</w:t>
      </w:r>
      <w:r w:rsidRPr="00051F58">
        <w:rPr>
          <w:rFonts w:ascii="Times New Roman" w:hAnsi="Times New Roman"/>
          <w:szCs w:val="22"/>
        </w:rPr>
        <w:t xml:space="preserve"> </w:t>
      </w:r>
      <w:r w:rsidR="00051F58" w:rsidRPr="00051F58">
        <w:rPr>
          <w:rFonts w:ascii="Times New Roman" w:hAnsi="Times New Roman"/>
          <w:szCs w:val="22"/>
        </w:rPr>
        <w:t>(this</w:t>
      </w:r>
      <w:r w:rsidRPr="00051F58">
        <w:rPr>
          <w:rFonts w:ascii="Times New Roman" w:hAnsi="Times New Roman"/>
          <w:szCs w:val="22"/>
        </w:rPr>
        <w:t xml:space="preserve"> can be mechanical, thermal, electrical, chemical, or radiant)</w:t>
      </w:r>
      <w:r w:rsidR="00674201" w:rsidRPr="00051F58">
        <w:rPr>
          <w:rFonts w:ascii="Times New Roman" w:hAnsi="Times New Roman"/>
          <w:szCs w:val="22"/>
        </w:rPr>
        <w:t xml:space="preserve"> interacting with the body in amounts or rates that exceed the threshold of physiological tolerance (e.g., bodily harm due to suffocation, poisoning or overdoses, lacerations, gunshot wounds, etc.).  Refer to the Classification System for the Centers for Disease Control and Prevention definition.</w:t>
      </w:r>
    </w:p>
    <w:p w14:paraId="14AB264C" w14:textId="77777777" w:rsidR="00674201" w:rsidRPr="00051F58" w:rsidRDefault="00674201" w:rsidP="00435242">
      <w:pPr>
        <w:tabs>
          <w:tab w:val="left" w:pos="0"/>
        </w:tabs>
        <w:spacing w:line="276" w:lineRule="auto"/>
        <w:rPr>
          <w:rFonts w:ascii="Times New Roman" w:hAnsi="Times New Roman"/>
          <w:szCs w:val="22"/>
        </w:rPr>
      </w:pPr>
      <w:r w:rsidRPr="00051F58">
        <w:rPr>
          <w:rFonts w:ascii="Times New Roman" w:hAnsi="Times New Roman"/>
          <w:szCs w:val="22"/>
          <w:u w:val="single"/>
        </w:rPr>
        <w:t>Interrupted by Self or Other:</w:t>
      </w:r>
      <w:r w:rsidRPr="00051F58">
        <w:rPr>
          <w:rFonts w:ascii="Times New Roman" w:hAnsi="Times New Roman"/>
          <w:szCs w:val="22"/>
        </w:rPr>
        <w:t xml:space="preserve">  A person takes steps to injure self but is stopped by self/another person prior to fatal injury.</w:t>
      </w:r>
    </w:p>
    <w:p w14:paraId="04E8E2D7" w14:textId="77777777" w:rsidR="00674201" w:rsidRPr="00051F58" w:rsidRDefault="00674201" w:rsidP="00435242">
      <w:pPr>
        <w:tabs>
          <w:tab w:val="left" w:pos="0"/>
        </w:tabs>
        <w:spacing w:line="276" w:lineRule="auto"/>
        <w:rPr>
          <w:rFonts w:ascii="Times New Roman" w:hAnsi="Times New Roman"/>
          <w:szCs w:val="22"/>
        </w:rPr>
      </w:pPr>
      <w:r w:rsidRPr="00051F58">
        <w:rPr>
          <w:rFonts w:ascii="Times New Roman" w:hAnsi="Times New Roman"/>
          <w:szCs w:val="22"/>
          <w:u w:val="single"/>
        </w:rPr>
        <w:t>Suicide Attempt:</w:t>
      </w:r>
      <w:r w:rsidRPr="00051F58">
        <w:rPr>
          <w:rFonts w:ascii="Times New Roman" w:hAnsi="Times New Roman"/>
          <w:szCs w:val="22"/>
        </w:rPr>
        <w:t xml:space="preserve">  A non-fatal self-inflicted potentially injurious behavior with any intent to die as a result of the behavior.</w:t>
      </w:r>
    </w:p>
    <w:p w14:paraId="7553128A" w14:textId="77777777" w:rsidR="00674201" w:rsidRPr="00051F58" w:rsidRDefault="00674201" w:rsidP="00435242">
      <w:pPr>
        <w:tabs>
          <w:tab w:val="left" w:pos="0"/>
        </w:tabs>
        <w:spacing w:line="276" w:lineRule="auto"/>
        <w:rPr>
          <w:rFonts w:ascii="Times New Roman" w:hAnsi="Times New Roman"/>
          <w:szCs w:val="22"/>
        </w:rPr>
      </w:pPr>
      <w:r w:rsidRPr="00051F58">
        <w:rPr>
          <w:rFonts w:ascii="Times New Roman" w:hAnsi="Times New Roman"/>
          <w:szCs w:val="22"/>
          <w:u w:val="single"/>
        </w:rPr>
        <w:t>Suicide:</w:t>
      </w:r>
      <w:r w:rsidRPr="00051F58">
        <w:rPr>
          <w:rFonts w:ascii="Times New Roman" w:hAnsi="Times New Roman"/>
          <w:szCs w:val="22"/>
        </w:rPr>
        <w:t xml:space="preserve">  Death caused by self-inflicted injurious behavior with any intent to die as a result of the behavior</w:t>
      </w:r>
      <w:r w:rsidR="00CB240E">
        <w:rPr>
          <w:rFonts w:ascii="Times New Roman" w:hAnsi="Times New Roman"/>
          <w:szCs w:val="22"/>
        </w:rPr>
        <w:t>.</w:t>
      </w:r>
    </w:p>
    <w:p w14:paraId="0EFB406E" w14:textId="77777777" w:rsidR="00674201" w:rsidRPr="00051F58" w:rsidRDefault="00674201" w:rsidP="00435242">
      <w:pPr>
        <w:tabs>
          <w:tab w:val="left" w:pos="0"/>
        </w:tabs>
        <w:spacing w:line="276" w:lineRule="auto"/>
        <w:rPr>
          <w:rFonts w:ascii="Times New Roman" w:hAnsi="Times New Roman"/>
          <w:szCs w:val="22"/>
        </w:rPr>
      </w:pPr>
    </w:p>
    <w:p w14:paraId="57E37F05" w14:textId="77777777" w:rsidR="00674201" w:rsidRPr="00051F58" w:rsidRDefault="00674201" w:rsidP="00674201">
      <w:pPr>
        <w:tabs>
          <w:tab w:val="left" w:pos="0"/>
        </w:tabs>
        <w:spacing w:line="276" w:lineRule="auto"/>
        <w:jc w:val="center"/>
        <w:rPr>
          <w:rFonts w:ascii="Times New Roman" w:hAnsi="Times New Roman"/>
          <w:b/>
          <w:szCs w:val="22"/>
        </w:rPr>
      </w:pPr>
      <w:r w:rsidRPr="00051F58">
        <w:rPr>
          <w:rFonts w:ascii="Times New Roman" w:hAnsi="Times New Roman"/>
          <w:b/>
          <w:szCs w:val="22"/>
        </w:rPr>
        <w:t>REMINDER:  Behaviors Trump Thoughts</w:t>
      </w:r>
    </w:p>
    <w:p w14:paraId="4D8CD276" w14:textId="77777777" w:rsidR="00435242" w:rsidRDefault="00435242" w:rsidP="00435242">
      <w:pPr>
        <w:tabs>
          <w:tab w:val="left" w:pos="0"/>
        </w:tabs>
        <w:spacing w:line="276" w:lineRule="auto"/>
        <w:rPr>
          <w:rFonts w:cs="Arial"/>
          <w:szCs w:val="22"/>
        </w:rPr>
      </w:pPr>
    </w:p>
    <w:p w14:paraId="2E72C512" w14:textId="77777777" w:rsidR="00435242" w:rsidRPr="00435242" w:rsidRDefault="00435242" w:rsidP="00435242">
      <w:pPr>
        <w:tabs>
          <w:tab w:val="left" w:pos="0"/>
        </w:tabs>
        <w:spacing w:line="276" w:lineRule="auto"/>
        <w:rPr>
          <w:rFonts w:cs="Arial"/>
          <w:szCs w:val="22"/>
        </w:rPr>
      </w:pPr>
    </w:p>
    <w:p w14:paraId="03FF12F8" w14:textId="77777777" w:rsidR="00051F58" w:rsidRDefault="00051F58">
      <w:pPr>
        <w:rPr>
          <w:rFonts w:cs="Arial"/>
          <w:b/>
          <w:szCs w:val="22"/>
        </w:rPr>
      </w:pPr>
      <w:r>
        <w:rPr>
          <w:rFonts w:cs="Arial"/>
          <w:b/>
          <w:szCs w:val="22"/>
        </w:rPr>
        <w:br w:type="page"/>
      </w:r>
    </w:p>
    <w:p w14:paraId="6B8755E2" w14:textId="77777777" w:rsidR="001600D7" w:rsidRPr="001600D7" w:rsidRDefault="001600D7" w:rsidP="001600D7">
      <w:pPr>
        <w:tabs>
          <w:tab w:val="left" w:pos="0"/>
        </w:tabs>
        <w:rPr>
          <w:rFonts w:cs="Arial"/>
          <w:b/>
          <w:szCs w:val="22"/>
        </w:rPr>
      </w:pPr>
      <w:r>
        <w:rPr>
          <w:rFonts w:cs="Arial"/>
          <w:b/>
          <w:szCs w:val="22"/>
        </w:rPr>
        <w:tab/>
      </w:r>
    </w:p>
    <w:p w14:paraId="41F6BC3B" w14:textId="77777777" w:rsidR="004C56C0" w:rsidRDefault="004C56C0" w:rsidP="00D21991">
      <w:pPr>
        <w:tabs>
          <w:tab w:val="left" w:pos="0"/>
        </w:tabs>
        <w:rPr>
          <w:rFonts w:cs="Arial"/>
          <w:szCs w:val="22"/>
        </w:rPr>
      </w:pPr>
      <w:r>
        <w:rPr>
          <w:rFonts w:cs="Arial"/>
          <w:szCs w:val="22"/>
        </w:rPr>
        <w:t>__________________________________________________________________________</w:t>
      </w:r>
    </w:p>
    <w:p w14:paraId="31A00A76" w14:textId="77777777" w:rsidR="001A3205" w:rsidRDefault="004C56C0" w:rsidP="00D21991">
      <w:pPr>
        <w:tabs>
          <w:tab w:val="left" w:pos="0"/>
        </w:tabs>
        <w:rPr>
          <w:rFonts w:cs="Arial"/>
          <w:szCs w:val="22"/>
        </w:rPr>
      </w:pPr>
      <w:r>
        <w:rPr>
          <w:rFonts w:cs="Arial"/>
          <w:szCs w:val="22"/>
        </w:rPr>
        <w:t>Decision Tree A:  Thoughts</w:t>
      </w:r>
    </w:p>
    <w:p w14:paraId="63BE2157" w14:textId="77777777" w:rsidR="00281A75" w:rsidRDefault="00281A75" w:rsidP="00D21991">
      <w:pPr>
        <w:tabs>
          <w:tab w:val="left" w:pos="0"/>
        </w:tabs>
        <w:rPr>
          <w:rFonts w:cs="Arial"/>
          <w:szCs w:val="22"/>
        </w:rPr>
      </w:pPr>
    </w:p>
    <w:p w14:paraId="1011E398" w14:textId="77777777" w:rsidR="006668FB" w:rsidRDefault="006668FB" w:rsidP="00D21991">
      <w:pPr>
        <w:tabs>
          <w:tab w:val="left" w:pos="0"/>
        </w:tabs>
        <w:rPr>
          <w:rFonts w:cs="Arial"/>
          <w:szCs w:val="22"/>
        </w:rPr>
      </w:pPr>
    </w:p>
    <w:p w14:paraId="195501A8" w14:textId="77777777" w:rsidR="000D3583" w:rsidRDefault="001600D7" w:rsidP="000D3583">
      <w:pPr>
        <w:autoSpaceDE w:val="0"/>
        <w:autoSpaceDN w:val="0"/>
        <w:adjustRightInd w:val="0"/>
      </w:pPr>
      <w:r>
        <w:object w:dxaOrig="13846" w:dyaOrig="4276" w14:anchorId="6A73A422">
          <v:shape id="_x0000_i1049" type="#_x0000_t75" style="width:480.2pt;height:173.45pt" o:ole="">
            <v:imagedata r:id="rId47" o:title=""/>
          </v:shape>
          <o:OLEObject Type="Embed" ProgID="Visio.Drawing.15" ShapeID="_x0000_i1049" DrawAspect="Content" ObjectID="_1691914506" r:id="rId48"/>
        </w:object>
      </w:r>
    </w:p>
    <w:p w14:paraId="6D2D4FC9" w14:textId="77777777" w:rsidR="00B12E19" w:rsidRDefault="00B12E19" w:rsidP="00B12E19">
      <w:pPr>
        <w:pStyle w:val="Caption"/>
      </w:pPr>
      <w:bookmarkStart w:id="199" w:name="_Toc406762397"/>
      <w:r>
        <w:t xml:space="preserve">Figure </w:t>
      </w:r>
      <w:r w:rsidR="00F65383">
        <w:fldChar w:fldCharType="begin"/>
      </w:r>
      <w:r w:rsidR="00F65383">
        <w:instrText xml:space="preserve"> SEQ Figure \* ARABIC </w:instrText>
      </w:r>
      <w:r w:rsidR="00F65383">
        <w:fldChar w:fldCharType="separate"/>
      </w:r>
      <w:r w:rsidR="006E71A5">
        <w:rPr>
          <w:noProof/>
        </w:rPr>
        <w:t>23</w:t>
      </w:r>
      <w:r w:rsidR="00F65383">
        <w:rPr>
          <w:noProof/>
        </w:rPr>
        <w:fldChar w:fldCharType="end"/>
      </w:r>
      <w:r>
        <w:t>: Decision Tree A:  Thoughts</w:t>
      </w:r>
      <w:bookmarkEnd w:id="199"/>
    </w:p>
    <w:p w14:paraId="7E5AD657" w14:textId="77777777" w:rsidR="006668FB" w:rsidRDefault="006668FB">
      <w:r>
        <w:br w:type="page"/>
      </w:r>
    </w:p>
    <w:p w14:paraId="7DDDBF6A" w14:textId="77777777" w:rsidR="00E12971" w:rsidRDefault="00E12971" w:rsidP="00D21991">
      <w:pPr>
        <w:tabs>
          <w:tab w:val="left" w:pos="0"/>
        </w:tabs>
        <w:rPr>
          <w:rFonts w:cs="Arial"/>
          <w:szCs w:val="22"/>
        </w:rPr>
      </w:pPr>
      <w:r>
        <w:rPr>
          <w:rFonts w:cs="Arial"/>
          <w:szCs w:val="22"/>
        </w:rPr>
        <w:t>___________________________________________________________________________</w:t>
      </w:r>
    </w:p>
    <w:p w14:paraId="3F05306E" w14:textId="77777777" w:rsidR="001600D7" w:rsidRDefault="001600D7">
      <w:pPr>
        <w:rPr>
          <w:rFonts w:cs="Arial"/>
          <w:szCs w:val="22"/>
        </w:rPr>
      </w:pPr>
    </w:p>
    <w:p w14:paraId="451FCD98" w14:textId="77777777" w:rsidR="00281A75" w:rsidRDefault="001600D7" w:rsidP="00D21991">
      <w:pPr>
        <w:tabs>
          <w:tab w:val="left" w:pos="0"/>
        </w:tabs>
        <w:rPr>
          <w:rFonts w:cs="Arial"/>
          <w:szCs w:val="22"/>
        </w:rPr>
      </w:pPr>
      <w:r>
        <w:rPr>
          <w:rFonts w:cs="Arial"/>
          <w:szCs w:val="22"/>
        </w:rPr>
        <w:t>Decision Tree B:  Behaviors, Without Injury</w:t>
      </w:r>
    </w:p>
    <w:p w14:paraId="701F0DB1" w14:textId="77777777" w:rsidR="006668FB" w:rsidRDefault="006668FB" w:rsidP="00D21991">
      <w:pPr>
        <w:tabs>
          <w:tab w:val="left" w:pos="0"/>
        </w:tabs>
        <w:rPr>
          <w:rFonts w:cs="Arial"/>
          <w:szCs w:val="22"/>
        </w:rPr>
      </w:pPr>
    </w:p>
    <w:p w14:paraId="725D3875" w14:textId="77777777" w:rsidR="001600D7" w:rsidRDefault="001600D7" w:rsidP="00D21991">
      <w:pPr>
        <w:tabs>
          <w:tab w:val="left" w:pos="0"/>
        </w:tabs>
      </w:pPr>
      <w:r>
        <w:object w:dxaOrig="15286" w:dyaOrig="8821" w14:anchorId="716C9878">
          <v:shape id="_x0000_i1050" type="#_x0000_t75" style="width:485.2pt;height:319.3pt" o:ole="">
            <v:imagedata r:id="rId49" o:title=""/>
          </v:shape>
          <o:OLEObject Type="Embed" ProgID="Visio.Drawing.15" ShapeID="_x0000_i1050" DrawAspect="Content" ObjectID="_1691914507" r:id="rId50"/>
        </w:object>
      </w:r>
    </w:p>
    <w:p w14:paraId="7D4BD5C3" w14:textId="77777777" w:rsidR="00F76661" w:rsidRDefault="00F76661" w:rsidP="00B12E19">
      <w:pPr>
        <w:pStyle w:val="Caption"/>
      </w:pPr>
    </w:p>
    <w:p w14:paraId="6154A461" w14:textId="77777777" w:rsidR="00B12E19" w:rsidRDefault="00B12E19" w:rsidP="00B12E19">
      <w:pPr>
        <w:pStyle w:val="Caption"/>
      </w:pPr>
      <w:bookmarkStart w:id="200" w:name="_Toc406762398"/>
      <w:r>
        <w:t xml:space="preserve">Figure </w:t>
      </w:r>
      <w:r w:rsidR="00F65383">
        <w:fldChar w:fldCharType="begin"/>
      </w:r>
      <w:r w:rsidR="00F65383">
        <w:instrText xml:space="preserve"> SEQ Figure \* ARABIC </w:instrText>
      </w:r>
      <w:r w:rsidR="00F65383">
        <w:fldChar w:fldCharType="separate"/>
      </w:r>
      <w:r w:rsidR="006E71A5">
        <w:rPr>
          <w:noProof/>
        </w:rPr>
        <w:t>24</w:t>
      </w:r>
      <w:r w:rsidR="00F65383">
        <w:rPr>
          <w:noProof/>
        </w:rPr>
        <w:fldChar w:fldCharType="end"/>
      </w:r>
      <w:r>
        <w:t>: Decision Tree B: Behaviors, Without Injury</w:t>
      </w:r>
      <w:bookmarkEnd w:id="200"/>
    </w:p>
    <w:p w14:paraId="073317E6" w14:textId="77777777" w:rsidR="001600D7" w:rsidRDefault="001600D7" w:rsidP="001600D7">
      <w:pPr>
        <w:tabs>
          <w:tab w:val="left" w:pos="0"/>
        </w:tabs>
        <w:rPr>
          <w:rFonts w:cs="Arial"/>
          <w:szCs w:val="22"/>
        </w:rPr>
      </w:pPr>
      <w:r>
        <w:rPr>
          <w:rFonts w:cs="Arial"/>
          <w:szCs w:val="22"/>
        </w:rPr>
        <w:t>___________________________________________________________________________</w:t>
      </w:r>
    </w:p>
    <w:p w14:paraId="4E28934B" w14:textId="77777777" w:rsidR="001600D7" w:rsidRDefault="001600D7">
      <w:pPr>
        <w:rPr>
          <w:rFonts w:cs="Arial"/>
          <w:szCs w:val="22"/>
        </w:rPr>
      </w:pPr>
      <w:r>
        <w:rPr>
          <w:rFonts w:cs="Arial"/>
          <w:szCs w:val="22"/>
        </w:rPr>
        <w:br w:type="page"/>
      </w:r>
    </w:p>
    <w:p w14:paraId="05A77BB1" w14:textId="77777777" w:rsidR="001600D7" w:rsidRDefault="001600D7" w:rsidP="001600D7">
      <w:pPr>
        <w:rPr>
          <w:rFonts w:cs="Arial"/>
          <w:szCs w:val="22"/>
        </w:rPr>
      </w:pPr>
      <w:r>
        <w:rPr>
          <w:rFonts w:cs="Arial"/>
          <w:szCs w:val="22"/>
        </w:rPr>
        <w:t>Decision Tree C:  Behaviors, With Injury</w:t>
      </w:r>
    </w:p>
    <w:p w14:paraId="0540E7CE" w14:textId="77777777" w:rsidR="006668FB" w:rsidRDefault="006668FB" w:rsidP="001600D7">
      <w:pPr>
        <w:rPr>
          <w:rFonts w:cs="Arial"/>
          <w:szCs w:val="22"/>
        </w:rPr>
      </w:pPr>
    </w:p>
    <w:p w14:paraId="26098DA6" w14:textId="77777777" w:rsidR="00F76661" w:rsidRDefault="001600D7" w:rsidP="00B12E19">
      <w:pPr>
        <w:pStyle w:val="Caption"/>
      </w:pPr>
      <w:r>
        <w:object w:dxaOrig="15286" w:dyaOrig="8821" w14:anchorId="6E2237EA">
          <v:shape id="_x0000_i1051" type="#_x0000_t75" style="width:487.1pt;height:322.45pt" o:ole="">
            <v:imagedata r:id="rId51" o:title=""/>
          </v:shape>
          <o:OLEObject Type="Embed" ProgID="Visio.Drawing.15" ShapeID="_x0000_i1051" DrawAspect="Content" ObjectID="_1691914508" r:id="rId52"/>
        </w:object>
      </w:r>
    </w:p>
    <w:p w14:paraId="578BDB8A" w14:textId="77777777" w:rsidR="00674201" w:rsidRDefault="00B12E19" w:rsidP="00B12E19">
      <w:pPr>
        <w:pStyle w:val="Caption"/>
      </w:pPr>
      <w:bookmarkStart w:id="201" w:name="_Toc406762399"/>
      <w:r>
        <w:t xml:space="preserve">Figure </w:t>
      </w:r>
      <w:r w:rsidR="00F65383">
        <w:fldChar w:fldCharType="begin"/>
      </w:r>
      <w:r w:rsidR="00F65383">
        <w:instrText xml:space="preserve"> SEQ Figure \* ARABIC </w:instrText>
      </w:r>
      <w:r w:rsidR="00F65383">
        <w:fldChar w:fldCharType="separate"/>
      </w:r>
      <w:r w:rsidR="006E71A5">
        <w:rPr>
          <w:noProof/>
        </w:rPr>
        <w:t>25</w:t>
      </w:r>
      <w:r w:rsidR="00F65383">
        <w:rPr>
          <w:noProof/>
        </w:rPr>
        <w:fldChar w:fldCharType="end"/>
      </w:r>
      <w:r>
        <w:t>: Decision Tree C: Behaviors, With Injury</w:t>
      </w:r>
      <w:bookmarkEnd w:id="201"/>
    </w:p>
    <w:p w14:paraId="2B722CDA" w14:textId="77777777" w:rsidR="00674201" w:rsidRDefault="00051F58" w:rsidP="001600D7">
      <w:r>
        <w:t>________________________________________________________________________</w:t>
      </w:r>
    </w:p>
    <w:p w14:paraId="562F7A5D" w14:textId="77777777" w:rsidR="00684A30" w:rsidRDefault="00684A30" w:rsidP="001600D7">
      <w:pPr>
        <w:rPr>
          <w:rFonts w:ascii="Times New Roman" w:hAnsi="Times New Roman"/>
          <w:sz w:val="24"/>
          <w:szCs w:val="24"/>
        </w:rPr>
      </w:pPr>
    </w:p>
    <w:p w14:paraId="76763373" w14:textId="77777777" w:rsidR="00684A30" w:rsidRDefault="00684A30" w:rsidP="001600D7">
      <w:pPr>
        <w:rPr>
          <w:rFonts w:ascii="Times New Roman" w:hAnsi="Times New Roman"/>
          <w:sz w:val="24"/>
          <w:szCs w:val="24"/>
        </w:rPr>
      </w:pPr>
      <w:r>
        <w:rPr>
          <w:rFonts w:ascii="Times New Roman" w:hAnsi="Times New Roman"/>
          <w:sz w:val="24"/>
          <w:szCs w:val="24"/>
        </w:rPr>
        <w:t xml:space="preserve">After completing entry of SDV questions, </w:t>
      </w:r>
      <w:r w:rsidR="00B12E19">
        <w:rPr>
          <w:rFonts w:ascii="Times New Roman" w:hAnsi="Times New Roman"/>
          <w:sz w:val="24"/>
          <w:szCs w:val="24"/>
        </w:rPr>
        <w:t>the u</w:t>
      </w:r>
      <w:r>
        <w:rPr>
          <w:rFonts w:ascii="Times New Roman" w:hAnsi="Times New Roman"/>
          <w:sz w:val="24"/>
          <w:szCs w:val="24"/>
        </w:rPr>
        <w:t xml:space="preserve">ser will see the assigned SDV Classification on the Hotline form.  This information is then populated in the </w:t>
      </w:r>
      <w:r w:rsidRPr="00684A30">
        <w:rPr>
          <w:rFonts w:ascii="Times New Roman" w:hAnsi="Times New Roman"/>
          <w:b/>
          <w:sz w:val="24"/>
          <w:szCs w:val="24"/>
        </w:rPr>
        <w:t>RESPONSE</w:t>
      </w:r>
      <w:r>
        <w:rPr>
          <w:rFonts w:ascii="Times New Roman" w:hAnsi="Times New Roman"/>
          <w:sz w:val="24"/>
          <w:szCs w:val="24"/>
        </w:rPr>
        <w:t xml:space="preserve"> application with the appropriate SDV Code for SPC use.  Examples of the SDV Classification as entered during a call and the Classification code as displayed in Response Application is shown below:</w:t>
      </w:r>
    </w:p>
    <w:p w14:paraId="2FA0B1AC" w14:textId="77777777" w:rsidR="00684A30" w:rsidRDefault="00684A30" w:rsidP="001600D7">
      <w:pPr>
        <w:rPr>
          <w:rFonts w:ascii="Times New Roman" w:hAnsi="Times New Roman"/>
          <w:sz w:val="24"/>
          <w:szCs w:val="24"/>
        </w:rPr>
      </w:pPr>
    </w:p>
    <w:p w14:paraId="42CCE6BB" w14:textId="77777777" w:rsidR="00022147" w:rsidRDefault="00F65383" w:rsidP="001600D7">
      <w:pPr>
        <w:rPr>
          <w:rFonts w:ascii="Times New Roman" w:hAnsi="Times New Roman"/>
          <w:sz w:val="24"/>
          <w:szCs w:val="24"/>
        </w:rPr>
      </w:pPr>
      <w:r>
        <w:rPr>
          <w:rFonts w:ascii="Times New Roman" w:hAnsi="Times New Roman"/>
          <w:noProof/>
          <w:sz w:val="24"/>
          <w:szCs w:val="24"/>
        </w:rPr>
        <w:pict w14:anchorId="31C803D2">
          <v:shape id="Picture 3" o:spid="_x0000_i1052" type="#_x0000_t75" style="width:467.7pt;height:48.2pt;visibility:visible">
            <v:imagedata r:id="rId53" o:title=""/>
          </v:shape>
        </w:pict>
      </w:r>
    </w:p>
    <w:p w14:paraId="49BC6634" w14:textId="77777777" w:rsidR="00B12E19" w:rsidRDefault="00B12E19" w:rsidP="00B12E19">
      <w:pPr>
        <w:pStyle w:val="Caption"/>
        <w:rPr>
          <w:rFonts w:ascii="Times New Roman" w:hAnsi="Times New Roman"/>
          <w:sz w:val="24"/>
          <w:szCs w:val="24"/>
        </w:rPr>
      </w:pPr>
      <w:bookmarkStart w:id="202" w:name="_Toc406762400"/>
      <w:r>
        <w:t xml:space="preserve">Figure </w:t>
      </w:r>
      <w:r w:rsidR="00F65383">
        <w:fldChar w:fldCharType="begin"/>
      </w:r>
      <w:r w:rsidR="00F65383">
        <w:instrText xml:space="preserve"> SEQ Figure \* ARABIC </w:instrText>
      </w:r>
      <w:r w:rsidR="00F65383">
        <w:fldChar w:fldCharType="separate"/>
      </w:r>
      <w:r w:rsidR="006E71A5">
        <w:rPr>
          <w:noProof/>
        </w:rPr>
        <w:t>26</w:t>
      </w:r>
      <w:r w:rsidR="00F65383">
        <w:rPr>
          <w:noProof/>
        </w:rPr>
        <w:fldChar w:fldCharType="end"/>
      </w:r>
      <w:r>
        <w:t>: SDV Classification</w:t>
      </w:r>
      <w:bookmarkEnd w:id="202"/>
    </w:p>
    <w:p w14:paraId="5BA9C3A9" w14:textId="77777777" w:rsidR="00022147" w:rsidRDefault="00022147" w:rsidP="001600D7">
      <w:pPr>
        <w:rPr>
          <w:rFonts w:ascii="Times New Roman" w:hAnsi="Times New Roman"/>
          <w:sz w:val="24"/>
          <w:szCs w:val="24"/>
        </w:rPr>
      </w:pPr>
    </w:p>
    <w:p w14:paraId="1AC42461" w14:textId="77777777" w:rsidR="00022147" w:rsidRDefault="00022147" w:rsidP="001600D7">
      <w:pPr>
        <w:rPr>
          <w:rFonts w:ascii="Times New Roman" w:hAnsi="Times New Roman"/>
          <w:sz w:val="24"/>
          <w:szCs w:val="24"/>
        </w:rPr>
      </w:pPr>
    </w:p>
    <w:p w14:paraId="71B46BFC" w14:textId="77777777" w:rsidR="00022147" w:rsidRDefault="00022147" w:rsidP="001600D7">
      <w:pPr>
        <w:rPr>
          <w:rFonts w:ascii="Times New Roman" w:hAnsi="Times New Roman"/>
          <w:sz w:val="24"/>
          <w:szCs w:val="24"/>
        </w:rPr>
      </w:pPr>
    </w:p>
    <w:p w14:paraId="319F9F14" w14:textId="77777777" w:rsidR="00022147" w:rsidRDefault="00022147" w:rsidP="001600D7">
      <w:pPr>
        <w:rPr>
          <w:rFonts w:ascii="Times New Roman" w:hAnsi="Times New Roman"/>
          <w:sz w:val="24"/>
          <w:szCs w:val="24"/>
        </w:rPr>
      </w:pPr>
    </w:p>
    <w:p w14:paraId="53A697E8" w14:textId="77777777" w:rsidR="004B21C5" w:rsidRDefault="00F65383" w:rsidP="00B12E19">
      <w:pPr>
        <w:pStyle w:val="Caption"/>
      </w:pPr>
      <w:r>
        <w:rPr>
          <w:noProof/>
        </w:rPr>
        <w:lastRenderedPageBreak/>
        <w:pict w14:anchorId="614753D9">
          <v:shape id="Picture 4" o:spid="_x0000_i1053" type="#_x0000_t75" style="width:467.7pt;height:185.95pt;visibility:visible">
            <v:imagedata r:id="rId54" o:title=""/>
          </v:shape>
        </w:pict>
      </w:r>
    </w:p>
    <w:p w14:paraId="391E90B9" w14:textId="77777777" w:rsidR="00684A30" w:rsidRDefault="00B12E19" w:rsidP="00B12E19">
      <w:pPr>
        <w:pStyle w:val="Caption"/>
        <w:rPr>
          <w:rFonts w:ascii="Times New Roman" w:hAnsi="Times New Roman"/>
          <w:sz w:val="24"/>
          <w:szCs w:val="24"/>
        </w:rPr>
      </w:pPr>
      <w:bookmarkStart w:id="203" w:name="_Toc406762401"/>
      <w:r>
        <w:t xml:space="preserve">Figure </w:t>
      </w:r>
      <w:r w:rsidR="00F65383">
        <w:fldChar w:fldCharType="begin"/>
      </w:r>
      <w:r w:rsidR="00F65383">
        <w:instrText xml:space="preserve"> SEQ Figure \* ARABIC </w:instrText>
      </w:r>
      <w:r w:rsidR="00F65383">
        <w:fldChar w:fldCharType="separate"/>
      </w:r>
      <w:r w:rsidR="006E71A5">
        <w:rPr>
          <w:noProof/>
        </w:rPr>
        <w:t>27</w:t>
      </w:r>
      <w:r w:rsidR="00F65383">
        <w:rPr>
          <w:noProof/>
        </w:rPr>
        <w:fldChar w:fldCharType="end"/>
      </w:r>
      <w:r>
        <w:t>: Outcome of Call</w:t>
      </w:r>
      <w:bookmarkEnd w:id="203"/>
    </w:p>
    <w:p w14:paraId="64A2E332" w14:textId="77777777" w:rsidR="00684A30" w:rsidRDefault="00684A30" w:rsidP="001600D7">
      <w:pPr>
        <w:rPr>
          <w:rFonts w:ascii="Times New Roman" w:hAnsi="Times New Roman"/>
          <w:sz w:val="24"/>
          <w:szCs w:val="24"/>
        </w:rPr>
      </w:pPr>
    </w:p>
    <w:p w14:paraId="57F2D4C5" w14:textId="77777777" w:rsidR="00684A30" w:rsidRDefault="00684A30" w:rsidP="001600D7">
      <w:pPr>
        <w:rPr>
          <w:rFonts w:ascii="Times New Roman" w:hAnsi="Times New Roman"/>
          <w:sz w:val="24"/>
          <w:szCs w:val="24"/>
        </w:rPr>
      </w:pPr>
    </w:p>
    <w:p w14:paraId="19D98114" w14:textId="77777777" w:rsidR="0023061E" w:rsidRDefault="00674201" w:rsidP="001600D7">
      <w:pPr>
        <w:rPr>
          <w:rFonts w:ascii="Times New Roman" w:hAnsi="Times New Roman"/>
          <w:sz w:val="24"/>
          <w:szCs w:val="24"/>
        </w:rPr>
      </w:pPr>
      <w:r w:rsidRPr="00051F58">
        <w:rPr>
          <w:rFonts w:ascii="Times New Roman" w:hAnsi="Times New Roman"/>
          <w:sz w:val="24"/>
          <w:szCs w:val="24"/>
        </w:rPr>
        <w:t>Examples of the SDV questions are shown below:</w:t>
      </w:r>
    </w:p>
    <w:p w14:paraId="4839AB3D" w14:textId="77777777" w:rsidR="00022147" w:rsidRDefault="00022147" w:rsidP="001600D7">
      <w:pPr>
        <w:rPr>
          <w:rFonts w:ascii="Times New Roman" w:hAnsi="Times New Roman"/>
          <w:sz w:val="24"/>
          <w:szCs w:val="24"/>
        </w:rPr>
      </w:pPr>
    </w:p>
    <w:p w14:paraId="676B2E3B" w14:textId="77777777" w:rsidR="00022147" w:rsidRDefault="00F65383" w:rsidP="001600D7">
      <w:pPr>
        <w:rPr>
          <w:rFonts w:ascii="Times New Roman" w:hAnsi="Times New Roman"/>
          <w:sz w:val="24"/>
          <w:szCs w:val="24"/>
        </w:rPr>
      </w:pPr>
      <w:r>
        <w:rPr>
          <w:rFonts w:ascii="Times New Roman" w:hAnsi="Times New Roman"/>
          <w:noProof/>
          <w:sz w:val="24"/>
          <w:szCs w:val="24"/>
        </w:rPr>
        <w:pict w14:anchorId="08688D64">
          <v:shape id="Picture 60" o:spid="_x0000_i1054" type="#_x0000_t75" style="width:468.3pt;height:119.6pt;visibility:visible">
            <v:imagedata r:id="rId55" o:title=""/>
          </v:shape>
        </w:pict>
      </w:r>
    </w:p>
    <w:p w14:paraId="15D97CEE" w14:textId="77777777" w:rsidR="00B12E19" w:rsidRDefault="00B12E19" w:rsidP="00B12E19">
      <w:pPr>
        <w:pStyle w:val="Caption"/>
        <w:rPr>
          <w:rFonts w:ascii="Times New Roman" w:hAnsi="Times New Roman"/>
          <w:sz w:val="24"/>
          <w:szCs w:val="24"/>
        </w:rPr>
      </w:pPr>
      <w:bookmarkStart w:id="204" w:name="_Toc406762402"/>
      <w:r>
        <w:t xml:space="preserve">Figure </w:t>
      </w:r>
      <w:r w:rsidR="00F65383">
        <w:fldChar w:fldCharType="begin"/>
      </w:r>
      <w:r w:rsidR="00F65383">
        <w:instrText xml:space="preserve"> SEQ Figure \* ARABIC </w:instrText>
      </w:r>
      <w:r w:rsidR="00F65383">
        <w:fldChar w:fldCharType="separate"/>
      </w:r>
      <w:r w:rsidR="006E71A5">
        <w:rPr>
          <w:noProof/>
        </w:rPr>
        <w:t>28</w:t>
      </w:r>
      <w:r w:rsidR="00F65383">
        <w:rPr>
          <w:noProof/>
        </w:rPr>
        <w:fldChar w:fldCharType="end"/>
      </w:r>
      <w:r>
        <w:t>: SDV Questions Example 1</w:t>
      </w:r>
      <w:bookmarkEnd w:id="204"/>
    </w:p>
    <w:p w14:paraId="539A74BA" w14:textId="77777777" w:rsidR="001600D7" w:rsidRPr="00051F58" w:rsidRDefault="001600D7" w:rsidP="001600D7">
      <w:pPr>
        <w:rPr>
          <w:rFonts w:ascii="Times New Roman" w:hAnsi="Times New Roman"/>
          <w:sz w:val="24"/>
          <w:szCs w:val="24"/>
        </w:rPr>
      </w:pPr>
    </w:p>
    <w:p w14:paraId="677CDB3C" w14:textId="77777777" w:rsidR="001A6A9C" w:rsidRDefault="00F65383" w:rsidP="001A6A9C">
      <w:pPr>
        <w:rPr>
          <w:noProof/>
        </w:rPr>
      </w:pPr>
      <w:r>
        <w:rPr>
          <w:noProof/>
        </w:rPr>
        <w:pict w14:anchorId="2E04FBD6">
          <v:shape id="Picture 66" o:spid="_x0000_i1055" type="#_x0000_t75" style="width:467.7pt;height:132.75pt;visibility:visible">
            <v:imagedata r:id="rId56" o:title=""/>
          </v:shape>
        </w:pict>
      </w:r>
    </w:p>
    <w:p w14:paraId="3BF37A91" w14:textId="77777777" w:rsidR="00B12E19" w:rsidRDefault="00B12E19" w:rsidP="00B12E19">
      <w:pPr>
        <w:pStyle w:val="Caption"/>
        <w:rPr>
          <w:noProof/>
        </w:rPr>
      </w:pPr>
      <w:bookmarkStart w:id="205" w:name="_Toc406762403"/>
      <w:r>
        <w:t xml:space="preserve">Figure </w:t>
      </w:r>
      <w:r w:rsidR="00F65383">
        <w:fldChar w:fldCharType="begin"/>
      </w:r>
      <w:r w:rsidR="00F65383">
        <w:instrText xml:space="preserve"> SEQ Figure \* ARABIC </w:instrText>
      </w:r>
      <w:r w:rsidR="00F65383">
        <w:fldChar w:fldCharType="separate"/>
      </w:r>
      <w:r w:rsidR="006E71A5">
        <w:rPr>
          <w:noProof/>
        </w:rPr>
        <w:t>29</w:t>
      </w:r>
      <w:r w:rsidR="00F65383">
        <w:rPr>
          <w:noProof/>
        </w:rPr>
        <w:fldChar w:fldCharType="end"/>
      </w:r>
      <w:r>
        <w:t>: SDV Questions Example 2</w:t>
      </w:r>
      <w:bookmarkEnd w:id="205"/>
    </w:p>
    <w:p w14:paraId="06B1EA7D" w14:textId="77777777" w:rsidR="00562874" w:rsidRDefault="00562874" w:rsidP="00222593">
      <w:pPr>
        <w:rPr>
          <w:noProof/>
        </w:rPr>
      </w:pPr>
      <w:bookmarkStart w:id="206" w:name="_Toc395710978"/>
    </w:p>
    <w:p w14:paraId="727D80C5" w14:textId="77777777" w:rsidR="00C77FD4" w:rsidRDefault="00C77FD4" w:rsidP="00222593">
      <w:pPr>
        <w:rPr>
          <w:noProof/>
        </w:rPr>
      </w:pPr>
    </w:p>
    <w:p w14:paraId="53C1EAB8" w14:textId="77777777" w:rsidR="00C77FD4" w:rsidRDefault="00F65383" w:rsidP="00222593">
      <w:pPr>
        <w:rPr>
          <w:noProof/>
        </w:rPr>
      </w:pPr>
      <w:r>
        <w:rPr>
          <w:noProof/>
        </w:rPr>
        <w:lastRenderedPageBreak/>
        <w:pict w14:anchorId="103E17AA">
          <v:shape id="Picture 90" o:spid="_x0000_i1056" type="#_x0000_t75" style="width:468.3pt;height:132.75pt;visibility:visible">
            <v:imagedata r:id="rId57" o:title=""/>
          </v:shape>
        </w:pict>
      </w:r>
    </w:p>
    <w:p w14:paraId="51567713" w14:textId="77777777" w:rsidR="00B12E19" w:rsidRDefault="00B12E19" w:rsidP="00B12E19">
      <w:pPr>
        <w:pStyle w:val="Caption"/>
        <w:rPr>
          <w:noProof/>
        </w:rPr>
      </w:pPr>
      <w:bookmarkStart w:id="207" w:name="_Toc406762404"/>
      <w:r>
        <w:t xml:space="preserve">Figure </w:t>
      </w:r>
      <w:r w:rsidR="00F65383">
        <w:fldChar w:fldCharType="begin"/>
      </w:r>
      <w:r w:rsidR="00F65383">
        <w:instrText xml:space="preserve"> SEQ Figure \* ARABIC </w:instrText>
      </w:r>
      <w:r w:rsidR="00F65383">
        <w:fldChar w:fldCharType="separate"/>
      </w:r>
      <w:r w:rsidR="006E71A5">
        <w:rPr>
          <w:noProof/>
        </w:rPr>
        <w:t>30</w:t>
      </w:r>
      <w:r w:rsidR="00F65383">
        <w:rPr>
          <w:noProof/>
        </w:rPr>
        <w:fldChar w:fldCharType="end"/>
      </w:r>
      <w:r>
        <w:t>: SDV Questions Example 3</w:t>
      </w:r>
      <w:bookmarkEnd w:id="207"/>
    </w:p>
    <w:p w14:paraId="7D22F2C2" w14:textId="77777777" w:rsidR="00562874" w:rsidRDefault="00562874" w:rsidP="00222593">
      <w:pPr>
        <w:rPr>
          <w:noProof/>
        </w:rPr>
      </w:pPr>
    </w:p>
    <w:p w14:paraId="40C7FB08" w14:textId="77777777" w:rsidR="00562874" w:rsidRDefault="00562874" w:rsidP="00222593">
      <w:pPr>
        <w:rPr>
          <w:noProof/>
        </w:rPr>
      </w:pPr>
    </w:p>
    <w:p w14:paraId="52F633CD" w14:textId="77777777" w:rsidR="00562874" w:rsidRDefault="00F65383" w:rsidP="00222593">
      <w:pPr>
        <w:rPr>
          <w:noProof/>
        </w:rPr>
      </w:pPr>
      <w:r>
        <w:rPr>
          <w:noProof/>
        </w:rPr>
        <w:pict w14:anchorId="391E7CD8">
          <v:shape id="Picture 106" o:spid="_x0000_i1057" type="#_x0000_t75" style="width:467.7pt;height:134pt;visibility:visible">
            <v:imagedata r:id="rId58" o:title=""/>
          </v:shape>
        </w:pict>
      </w:r>
    </w:p>
    <w:p w14:paraId="4A2E2DC4" w14:textId="77777777" w:rsidR="00B12E19" w:rsidRDefault="00B12E19" w:rsidP="00B12E19">
      <w:pPr>
        <w:pStyle w:val="Caption"/>
        <w:rPr>
          <w:noProof/>
        </w:rPr>
      </w:pPr>
      <w:bookmarkStart w:id="208" w:name="_Toc406762405"/>
      <w:r>
        <w:t xml:space="preserve">Figure </w:t>
      </w:r>
      <w:r w:rsidR="00F65383">
        <w:fldChar w:fldCharType="begin"/>
      </w:r>
      <w:r w:rsidR="00F65383">
        <w:instrText xml:space="preserve"> SEQ Figure \* ARABIC </w:instrText>
      </w:r>
      <w:r w:rsidR="00F65383">
        <w:fldChar w:fldCharType="separate"/>
      </w:r>
      <w:r w:rsidR="006E71A5">
        <w:rPr>
          <w:noProof/>
        </w:rPr>
        <w:t>31</w:t>
      </w:r>
      <w:r w:rsidR="00F65383">
        <w:rPr>
          <w:noProof/>
        </w:rPr>
        <w:fldChar w:fldCharType="end"/>
      </w:r>
      <w:r>
        <w:t>: SDV Questions Example 4</w:t>
      </w:r>
      <w:bookmarkEnd w:id="208"/>
    </w:p>
    <w:p w14:paraId="689EA06D" w14:textId="77777777" w:rsidR="00562874" w:rsidRDefault="00562874" w:rsidP="00222593">
      <w:pPr>
        <w:rPr>
          <w:noProof/>
        </w:rPr>
      </w:pPr>
    </w:p>
    <w:p w14:paraId="287D68D7" w14:textId="77777777" w:rsidR="00562874" w:rsidRDefault="00562874" w:rsidP="00222593">
      <w:pPr>
        <w:rPr>
          <w:noProof/>
        </w:rPr>
      </w:pPr>
    </w:p>
    <w:p w14:paraId="6E2BC184" w14:textId="77777777" w:rsidR="00562874" w:rsidRDefault="00562874" w:rsidP="00222593">
      <w:pPr>
        <w:rPr>
          <w:noProof/>
        </w:rPr>
      </w:pPr>
    </w:p>
    <w:bookmarkEnd w:id="206"/>
    <w:p w14:paraId="1FABD4C0" w14:textId="77777777" w:rsidR="00466320" w:rsidRDefault="00466320" w:rsidP="00222593">
      <w:pPr>
        <w:rPr>
          <w:noProof/>
        </w:rPr>
      </w:pPr>
    </w:p>
    <w:p w14:paraId="1E0D7D87" w14:textId="77777777" w:rsidR="0023061E" w:rsidRDefault="0023061E">
      <w:r>
        <w:br w:type="page"/>
      </w:r>
    </w:p>
    <w:p w14:paraId="06956B3B" w14:textId="77777777" w:rsidR="00490F66" w:rsidRPr="006574B5" w:rsidRDefault="00490F66" w:rsidP="00862F64">
      <w:pPr>
        <w:pStyle w:val="Heading2"/>
      </w:pPr>
      <w:bookmarkStart w:id="209" w:name="_Toc395710979"/>
      <w:bookmarkStart w:id="210" w:name="_Toc406751509"/>
      <w:r w:rsidRPr="006574B5">
        <w:t>Outcome of Call</w:t>
      </w:r>
      <w:bookmarkEnd w:id="196"/>
      <w:bookmarkEnd w:id="209"/>
      <w:bookmarkEnd w:id="210"/>
    </w:p>
    <w:p w14:paraId="2D3F58FA" w14:textId="77777777" w:rsidR="00E435EC" w:rsidRPr="0063077C" w:rsidRDefault="00490F66" w:rsidP="00E435EC">
      <w:pPr>
        <w:pStyle w:val="BodyText"/>
        <w:ind w:left="0"/>
        <w:rPr>
          <w:szCs w:val="24"/>
        </w:rPr>
      </w:pPr>
      <w:r w:rsidRPr="0063077C">
        <w:rPr>
          <w:szCs w:val="24"/>
        </w:rPr>
        <w:t xml:space="preserve">The Outcome of Call is the only section where all questions are </w:t>
      </w:r>
      <w:r w:rsidR="007257D1">
        <w:rPr>
          <w:b/>
          <w:color w:val="FF0000"/>
          <w:szCs w:val="24"/>
        </w:rPr>
        <w:t>M</w:t>
      </w:r>
      <w:r w:rsidRPr="007257D1">
        <w:rPr>
          <w:b/>
          <w:color w:val="FF0000"/>
          <w:szCs w:val="24"/>
        </w:rPr>
        <w:t>andatory</w:t>
      </w:r>
      <w:r w:rsidR="00DF25EF">
        <w:rPr>
          <w:b/>
          <w:color w:val="FF0000"/>
          <w:szCs w:val="24"/>
        </w:rPr>
        <w:t>*</w:t>
      </w:r>
      <w:r w:rsidR="00E435EC" w:rsidRPr="0063077C">
        <w:rPr>
          <w:color w:val="FF0000"/>
          <w:szCs w:val="24"/>
        </w:rPr>
        <w:t xml:space="preserve">. </w:t>
      </w:r>
      <w:r w:rsidR="00E435EC" w:rsidRPr="0063077C">
        <w:rPr>
          <w:szCs w:val="24"/>
        </w:rPr>
        <w:t xml:space="preserve">Each question </w:t>
      </w:r>
      <w:r w:rsidR="002D028C" w:rsidRPr="0063077C">
        <w:rPr>
          <w:szCs w:val="24"/>
        </w:rPr>
        <w:t>requires a</w:t>
      </w:r>
      <w:r w:rsidR="00E435EC" w:rsidRPr="0063077C">
        <w:rPr>
          <w:szCs w:val="24"/>
        </w:rPr>
        <w:t xml:space="preserve"> very specific answer</w:t>
      </w:r>
      <w:r w:rsidR="007257D1">
        <w:rPr>
          <w:szCs w:val="24"/>
        </w:rPr>
        <w:t>.</w:t>
      </w:r>
      <w:r w:rsidR="00E435EC" w:rsidRPr="0063077C">
        <w:rPr>
          <w:szCs w:val="24"/>
        </w:rPr>
        <w:t xml:space="preserve"> </w:t>
      </w:r>
    </w:p>
    <w:p w14:paraId="72453E8B" w14:textId="77777777" w:rsidR="0065316D" w:rsidRPr="0063077C" w:rsidRDefault="008A1992" w:rsidP="007257D1">
      <w:pPr>
        <w:pStyle w:val="BodyText"/>
        <w:spacing w:before="0" w:beforeAutospacing="0" w:after="0" w:afterAutospacing="0"/>
        <w:ind w:left="0"/>
        <w:rPr>
          <w:b/>
          <w:szCs w:val="24"/>
        </w:rPr>
      </w:pPr>
      <w:r w:rsidRPr="0063077C">
        <w:rPr>
          <w:b/>
          <w:szCs w:val="24"/>
        </w:rPr>
        <w:t xml:space="preserve">What was the outcome </w:t>
      </w:r>
      <w:r w:rsidR="0065316D" w:rsidRPr="0063077C">
        <w:rPr>
          <w:b/>
          <w:szCs w:val="24"/>
        </w:rPr>
        <w:t xml:space="preserve">of the call? </w:t>
      </w:r>
      <w:r w:rsidR="007257D1" w:rsidRPr="007257D1">
        <w:rPr>
          <w:szCs w:val="24"/>
        </w:rPr>
        <w:t>Response options include</w:t>
      </w:r>
      <w:r w:rsidR="007257D1">
        <w:rPr>
          <w:b/>
          <w:szCs w:val="24"/>
        </w:rPr>
        <w:t>:</w:t>
      </w:r>
      <w:r w:rsidR="007D167F" w:rsidRPr="007D167F">
        <w:rPr>
          <w:color w:val="FF0000"/>
          <w:szCs w:val="24"/>
        </w:rPr>
        <w:t xml:space="preserve"> </w:t>
      </w:r>
      <w:r w:rsidR="007D167F" w:rsidRPr="007C104C">
        <w:rPr>
          <w:color w:val="FF0000"/>
          <w:szCs w:val="24"/>
        </w:rPr>
        <w:t>* Mandatory</w:t>
      </w:r>
    </w:p>
    <w:p w14:paraId="657D3E86" w14:textId="77777777" w:rsidR="00BB101B" w:rsidRDefault="00BB101B"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Call disconnected / Texter stopped responding</w:t>
      </w:r>
    </w:p>
    <w:p w14:paraId="10D48767" w14:textId="77777777" w:rsidR="001F04DD" w:rsidRPr="0063077C" w:rsidRDefault="001F04D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Prank Call</w:t>
      </w:r>
    </w:p>
    <w:p w14:paraId="445B4366" w14:textId="77777777" w:rsidR="001F04DD" w:rsidRPr="0063077C" w:rsidRDefault="001F04D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 xml:space="preserve">Rescue </w:t>
      </w:r>
      <w:r w:rsidR="00BB101B">
        <w:rPr>
          <w:rFonts w:ascii="Times New Roman" w:hAnsi="Times New Roman"/>
          <w:sz w:val="24"/>
          <w:szCs w:val="24"/>
        </w:rPr>
        <w:t>called without suicidal behavior</w:t>
      </w:r>
    </w:p>
    <w:p w14:paraId="7C3576BE" w14:textId="77777777" w:rsidR="001F04DD" w:rsidRPr="0063077C" w:rsidRDefault="001F04D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Caller stayed on line until the call ended normally</w:t>
      </w:r>
    </w:p>
    <w:p w14:paraId="2A195D4C" w14:textId="77777777" w:rsidR="00BB101B" w:rsidRDefault="00BB101B"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 xml:space="preserve">Rescue </w:t>
      </w:r>
      <w:r w:rsidRPr="0063077C">
        <w:rPr>
          <w:rFonts w:ascii="Times New Roman" w:hAnsi="Times New Roman"/>
          <w:sz w:val="24"/>
          <w:szCs w:val="24"/>
        </w:rPr>
        <w:t>Calle</w:t>
      </w:r>
      <w:r>
        <w:rPr>
          <w:rFonts w:ascii="Times New Roman" w:hAnsi="Times New Roman"/>
          <w:sz w:val="24"/>
          <w:szCs w:val="24"/>
        </w:rPr>
        <w:t>d</w:t>
      </w:r>
      <w:r w:rsidRPr="0063077C">
        <w:rPr>
          <w:rFonts w:ascii="Times New Roman" w:hAnsi="Times New Roman"/>
          <w:sz w:val="24"/>
          <w:szCs w:val="24"/>
        </w:rPr>
        <w:t xml:space="preserve"> </w:t>
      </w:r>
      <w:r>
        <w:rPr>
          <w:rFonts w:ascii="Times New Roman" w:hAnsi="Times New Roman"/>
          <w:sz w:val="24"/>
          <w:szCs w:val="24"/>
        </w:rPr>
        <w:t>with suicidal behavior</w:t>
      </w:r>
    </w:p>
    <w:p w14:paraId="2A1CF345" w14:textId="77777777" w:rsidR="0096010C" w:rsidRDefault="0096010C"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Rescue Called with suicide completion</w:t>
      </w:r>
    </w:p>
    <w:p w14:paraId="33AD5C8F" w14:textId="77777777" w:rsidR="00BB101B" w:rsidRDefault="00BB101B" w:rsidP="00BB101B">
      <w:pPr>
        <w:pStyle w:val="BodyText3"/>
        <w:numPr>
          <w:ilvl w:val="0"/>
          <w:numId w:val="21"/>
        </w:numPr>
        <w:spacing w:after="0"/>
        <w:rPr>
          <w:rFonts w:ascii="Times New Roman" w:hAnsi="Times New Roman"/>
          <w:sz w:val="24"/>
          <w:szCs w:val="24"/>
        </w:rPr>
      </w:pPr>
      <w:r>
        <w:rPr>
          <w:rFonts w:ascii="Times New Roman" w:hAnsi="Times New Roman"/>
          <w:sz w:val="24"/>
          <w:szCs w:val="24"/>
        </w:rPr>
        <w:t>Responder Terminate</w:t>
      </w:r>
      <w:r w:rsidR="0096010C">
        <w:rPr>
          <w:rFonts w:ascii="Times New Roman" w:hAnsi="Times New Roman"/>
          <w:sz w:val="24"/>
          <w:szCs w:val="24"/>
        </w:rPr>
        <w:t>d</w:t>
      </w:r>
      <w:r>
        <w:rPr>
          <w:rFonts w:ascii="Times New Roman" w:hAnsi="Times New Roman"/>
          <w:sz w:val="24"/>
          <w:szCs w:val="24"/>
        </w:rPr>
        <w:t xml:space="preserve"> Call(Inappr behavior – 10 min rule)</w:t>
      </w:r>
    </w:p>
    <w:p w14:paraId="1CC4A029" w14:textId="77777777" w:rsidR="00BB101B" w:rsidRDefault="00BB101B"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Caller went voluntarily to ER</w:t>
      </w:r>
    </w:p>
    <w:p w14:paraId="3E40FFF0" w14:textId="77777777" w:rsidR="00BB101B" w:rsidRDefault="00BB101B"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Text transfer to VCL</w:t>
      </w:r>
    </w:p>
    <w:p w14:paraId="5EA7791F" w14:textId="77777777" w:rsidR="00BB101B" w:rsidRDefault="00BB101B"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Noteworthy caller protocol followed</w:t>
      </w:r>
    </w:p>
    <w:p w14:paraId="59DE796B" w14:textId="77777777" w:rsidR="00BB101B" w:rsidRDefault="00BB101B"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Facility transportation plan</w:t>
      </w:r>
    </w:p>
    <w:p w14:paraId="46E4F1EF" w14:textId="77777777" w:rsidR="00BB101B" w:rsidRDefault="00BB101B"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Responder attempted to contact Veteran and left message</w:t>
      </w:r>
    </w:p>
    <w:p w14:paraId="58224586" w14:textId="77777777" w:rsidR="00BB101B" w:rsidRDefault="00BB101B"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Responder attempted to contact Veteran and was unsuccessful</w:t>
      </w:r>
    </w:p>
    <w:p w14:paraId="35D20E81" w14:textId="77777777" w:rsidR="007257D1" w:rsidRDefault="007257D1" w:rsidP="007257D1">
      <w:pPr>
        <w:pStyle w:val="BodyText"/>
        <w:spacing w:before="0" w:beforeAutospacing="0" w:after="0" w:afterAutospacing="0"/>
        <w:ind w:left="0"/>
        <w:rPr>
          <w:b/>
          <w:szCs w:val="24"/>
        </w:rPr>
      </w:pPr>
    </w:p>
    <w:p w14:paraId="5683491F" w14:textId="77777777" w:rsidR="0065316D" w:rsidRPr="0063077C" w:rsidRDefault="001F04DD" w:rsidP="007257D1">
      <w:pPr>
        <w:pStyle w:val="BodyText"/>
        <w:spacing w:before="0" w:beforeAutospacing="0" w:after="0" w:afterAutospacing="0"/>
        <w:ind w:left="0"/>
        <w:rPr>
          <w:b/>
          <w:szCs w:val="24"/>
        </w:rPr>
      </w:pPr>
      <w:r w:rsidRPr="0063077C">
        <w:rPr>
          <w:b/>
          <w:szCs w:val="24"/>
        </w:rPr>
        <w:t>W</w:t>
      </w:r>
      <w:r w:rsidR="0065316D" w:rsidRPr="0063077C">
        <w:rPr>
          <w:b/>
          <w:szCs w:val="24"/>
        </w:rPr>
        <w:t xml:space="preserve">hat action </w:t>
      </w:r>
      <w:r w:rsidR="0096010C">
        <w:rPr>
          <w:b/>
          <w:szCs w:val="24"/>
        </w:rPr>
        <w:t>did you take</w:t>
      </w:r>
      <w:r w:rsidR="0065316D" w:rsidRPr="0063077C">
        <w:rPr>
          <w:b/>
          <w:szCs w:val="24"/>
        </w:rPr>
        <w:t>?</w:t>
      </w:r>
      <w:r w:rsidR="007257D1">
        <w:rPr>
          <w:b/>
          <w:szCs w:val="24"/>
        </w:rPr>
        <w:t xml:space="preserve"> </w:t>
      </w:r>
      <w:r w:rsidR="007257D1" w:rsidRPr="007257D1">
        <w:rPr>
          <w:szCs w:val="24"/>
        </w:rPr>
        <w:t>Response options include</w:t>
      </w:r>
      <w:r w:rsidR="007257D1">
        <w:rPr>
          <w:szCs w:val="24"/>
        </w:rPr>
        <w:t>:</w:t>
      </w:r>
      <w:r w:rsidR="007D167F" w:rsidRPr="007D167F">
        <w:rPr>
          <w:color w:val="FF0000"/>
          <w:szCs w:val="24"/>
        </w:rPr>
        <w:t xml:space="preserve"> </w:t>
      </w:r>
      <w:r w:rsidR="007D167F" w:rsidRPr="007C104C">
        <w:rPr>
          <w:color w:val="FF0000"/>
          <w:szCs w:val="24"/>
        </w:rPr>
        <w:t>* Mandatory</w:t>
      </w:r>
    </w:p>
    <w:p w14:paraId="05991770" w14:textId="77777777" w:rsidR="0065316D" w:rsidRPr="0063077C" w:rsidRDefault="0065316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Referral generated</w:t>
      </w:r>
      <w:r w:rsidR="00F61C14">
        <w:rPr>
          <w:rFonts w:ascii="Times New Roman" w:hAnsi="Times New Roman"/>
          <w:sz w:val="24"/>
          <w:szCs w:val="24"/>
        </w:rPr>
        <w:t>,</w:t>
      </w:r>
      <w:r w:rsidRPr="0063077C">
        <w:rPr>
          <w:rFonts w:ascii="Times New Roman" w:hAnsi="Times New Roman"/>
          <w:sz w:val="24"/>
          <w:szCs w:val="24"/>
        </w:rPr>
        <w:t xml:space="preserve"> sent to SPC </w:t>
      </w:r>
    </w:p>
    <w:p w14:paraId="5D24C9C0" w14:textId="77777777" w:rsidR="0065316D" w:rsidRPr="0063077C" w:rsidRDefault="0065316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 xml:space="preserve">Caller refused referral, </w:t>
      </w:r>
      <w:r w:rsidR="0096010C">
        <w:rPr>
          <w:rFonts w:ascii="Times New Roman" w:hAnsi="Times New Roman"/>
          <w:sz w:val="24"/>
          <w:szCs w:val="24"/>
        </w:rPr>
        <w:t>BUT ACCEPTED</w:t>
      </w:r>
      <w:r w:rsidRPr="0063077C">
        <w:rPr>
          <w:rFonts w:ascii="Times New Roman" w:hAnsi="Times New Roman"/>
          <w:sz w:val="24"/>
          <w:szCs w:val="24"/>
        </w:rPr>
        <w:t xml:space="preserve"> SPC # </w:t>
      </w:r>
    </w:p>
    <w:p w14:paraId="675CAF14" w14:textId="77777777" w:rsidR="0065316D" w:rsidRPr="0063077C" w:rsidRDefault="0065316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 xml:space="preserve">Caller refused referral and refused </w:t>
      </w:r>
      <w:r w:rsidR="00655A26">
        <w:rPr>
          <w:rFonts w:ascii="Times New Roman" w:hAnsi="Times New Roman"/>
          <w:sz w:val="24"/>
          <w:szCs w:val="24"/>
        </w:rPr>
        <w:t>any</w:t>
      </w:r>
      <w:r w:rsidR="00655A26" w:rsidRPr="0063077C">
        <w:rPr>
          <w:rFonts w:ascii="Times New Roman" w:hAnsi="Times New Roman"/>
          <w:sz w:val="24"/>
          <w:szCs w:val="24"/>
        </w:rPr>
        <w:t xml:space="preserve"> </w:t>
      </w:r>
      <w:r w:rsidRPr="0063077C">
        <w:rPr>
          <w:rFonts w:ascii="Times New Roman" w:hAnsi="Times New Roman"/>
          <w:sz w:val="24"/>
          <w:szCs w:val="24"/>
        </w:rPr>
        <w:t xml:space="preserve">contact </w:t>
      </w:r>
      <w:r w:rsidR="00655A26">
        <w:rPr>
          <w:rFonts w:ascii="Times New Roman" w:hAnsi="Times New Roman"/>
          <w:sz w:val="24"/>
          <w:szCs w:val="24"/>
        </w:rPr>
        <w:t>with</w:t>
      </w:r>
      <w:r w:rsidR="00655A26" w:rsidRPr="0063077C">
        <w:rPr>
          <w:rFonts w:ascii="Times New Roman" w:hAnsi="Times New Roman"/>
          <w:sz w:val="24"/>
          <w:szCs w:val="24"/>
        </w:rPr>
        <w:t xml:space="preserve"> </w:t>
      </w:r>
      <w:r w:rsidRPr="0063077C">
        <w:rPr>
          <w:rFonts w:ascii="Times New Roman" w:hAnsi="Times New Roman"/>
          <w:sz w:val="24"/>
          <w:szCs w:val="24"/>
        </w:rPr>
        <w:t xml:space="preserve">SPC </w:t>
      </w:r>
    </w:p>
    <w:p w14:paraId="69B5746B" w14:textId="77777777" w:rsidR="0065316D" w:rsidRPr="0063077C" w:rsidRDefault="00655A26"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Warm transfer to approved resource</w:t>
      </w:r>
    </w:p>
    <w:p w14:paraId="71402B1F" w14:textId="77777777" w:rsidR="0065316D" w:rsidRPr="0063077C" w:rsidRDefault="0065316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Warm Transfer to caller</w:t>
      </w:r>
      <w:r w:rsidR="008C4266" w:rsidRPr="0063077C">
        <w:rPr>
          <w:rFonts w:ascii="Times New Roman" w:hAnsi="Times New Roman"/>
          <w:sz w:val="24"/>
          <w:szCs w:val="24"/>
        </w:rPr>
        <w:t>’</w:t>
      </w:r>
      <w:r w:rsidRPr="0063077C">
        <w:rPr>
          <w:rFonts w:ascii="Times New Roman" w:hAnsi="Times New Roman"/>
          <w:sz w:val="24"/>
          <w:szCs w:val="24"/>
        </w:rPr>
        <w:t xml:space="preserve">s VA </w:t>
      </w:r>
      <w:r w:rsidR="00655A26">
        <w:rPr>
          <w:rFonts w:ascii="Times New Roman" w:hAnsi="Times New Roman"/>
          <w:sz w:val="24"/>
          <w:szCs w:val="24"/>
        </w:rPr>
        <w:t>PCP</w:t>
      </w:r>
      <w:r w:rsidRPr="0063077C">
        <w:rPr>
          <w:rFonts w:ascii="Times New Roman" w:hAnsi="Times New Roman"/>
          <w:sz w:val="24"/>
          <w:szCs w:val="24"/>
        </w:rPr>
        <w:t xml:space="preserve"> </w:t>
      </w:r>
    </w:p>
    <w:p w14:paraId="45C346F0" w14:textId="77777777" w:rsidR="0065316D" w:rsidRPr="0063077C" w:rsidRDefault="0065316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 xml:space="preserve">Caller </w:t>
      </w:r>
      <w:r w:rsidR="00655A26">
        <w:rPr>
          <w:rFonts w:ascii="Times New Roman" w:hAnsi="Times New Roman"/>
          <w:sz w:val="24"/>
          <w:szCs w:val="24"/>
        </w:rPr>
        <w:t>responded to Intervention</w:t>
      </w:r>
      <w:r w:rsidRPr="0063077C">
        <w:rPr>
          <w:rFonts w:ascii="Times New Roman" w:hAnsi="Times New Roman"/>
          <w:sz w:val="24"/>
          <w:szCs w:val="24"/>
        </w:rPr>
        <w:t xml:space="preserve"> </w:t>
      </w:r>
    </w:p>
    <w:p w14:paraId="6F8536A2" w14:textId="77777777" w:rsidR="0065316D" w:rsidRPr="0063077C" w:rsidRDefault="0065316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Warm Transfer to regular crisis line</w:t>
      </w:r>
    </w:p>
    <w:p w14:paraId="648DCFB3" w14:textId="77777777" w:rsidR="0065316D" w:rsidRDefault="0065316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 xml:space="preserve">Provided a local number to call </w:t>
      </w:r>
    </w:p>
    <w:p w14:paraId="2F65E0C4" w14:textId="77777777" w:rsidR="0065316D" w:rsidRDefault="0065316D" w:rsidP="00B77A3C">
      <w:pPr>
        <w:pStyle w:val="BodyText3"/>
        <w:numPr>
          <w:ilvl w:val="0"/>
          <w:numId w:val="21"/>
        </w:numPr>
        <w:spacing w:after="0"/>
        <w:rPr>
          <w:rFonts w:ascii="Times New Roman" w:hAnsi="Times New Roman"/>
          <w:sz w:val="24"/>
          <w:szCs w:val="24"/>
        </w:rPr>
      </w:pPr>
      <w:r w:rsidRPr="0063077C">
        <w:rPr>
          <w:rFonts w:ascii="Times New Roman" w:hAnsi="Times New Roman"/>
          <w:sz w:val="24"/>
          <w:szCs w:val="24"/>
        </w:rPr>
        <w:t>No action possible</w:t>
      </w:r>
    </w:p>
    <w:p w14:paraId="726C97C4" w14:textId="77777777" w:rsidR="0096010C" w:rsidRDefault="0096010C"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Non-vet, no SPC referral</w:t>
      </w:r>
    </w:p>
    <w:p w14:paraId="4B072EDE" w14:textId="77777777" w:rsidR="0096010C" w:rsidRDefault="0096010C"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Text transfer to VCL</w:t>
      </w:r>
    </w:p>
    <w:p w14:paraId="6D9DCD71" w14:textId="77777777" w:rsidR="0096010C" w:rsidRDefault="0096010C" w:rsidP="00B77A3C">
      <w:pPr>
        <w:pStyle w:val="BodyText3"/>
        <w:numPr>
          <w:ilvl w:val="0"/>
          <w:numId w:val="21"/>
        </w:numPr>
        <w:spacing w:after="0"/>
        <w:rPr>
          <w:rFonts w:ascii="Times New Roman" w:hAnsi="Times New Roman"/>
          <w:sz w:val="24"/>
          <w:szCs w:val="24"/>
        </w:rPr>
      </w:pPr>
      <w:r>
        <w:rPr>
          <w:rFonts w:ascii="Times New Roman" w:hAnsi="Times New Roman"/>
          <w:sz w:val="24"/>
          <w:szCs w:val="24"/>
        </w:rPr>
        <w:t>Warm transfer to Vets4Warriors</w:t>
      </w:r>
    </w:p>
    <w:p w14:paraId="59DF5D3D" w14:textId="77777777" w:rsidR="007257D1" w:rsidRDefault="007257D1" w:rsidP="007257D1">
      <w:pPr>
        <w:pStyle w:val="BodyText"/>
        <w:spacing w:before="0" w:beforeAutospacing="0" w:after="0" w:afterAutospacing="0"/>
        <w:ind w:left="0"/>
        <w:rPr>
          <w:b/>
          <w:szCs w:val="24"/>
        </w:rPr>
      </w:pPr>
    </w:p>
    <w:p w14:paraId="6908CA4B" w14:textId="77777777" w:rsidR="007861D9" w:rsidRPr="007C104C" w:rsidRDefault="001F04DD" w:rsidP="007257D1">
      <w:pPr>
        <w:pStyle w:val="BodyText"/>
        <w:spacing w:before="0" w:beforeAutospacing="0" w:after="0" w:afterAutospacing="0"/>
        <w:ind w:left="0"/>
        <w:rPr>
          <w:color w:val="FF0000"/>
          <w:szCs w:val="24"/>
        </w:rPr>
      </w:pPr>
      <w:r w:rsidRPr="0063077C">
        <w:rPr>
          <w:b/>
          <w:szCs w:val="24"/>
        </w:rPr>
        <w:t>Refer call to SPC</w:t>
      </w:r>
      <w:r w:rsidR="007861D9">
        <w:rPr>
          <w:b/>
          <w:szCs w:val="24"/>
        </w:rPr>
        <w:t>?</w:t>
      </w:r>
      <w:r w:rsidRPr="0063077C">
        <w:rPr>
          <w:b/>
          <w:szCs w:val="24"/>
        </w:rPr>
        <w:t xml:space="preserve">  </w:t>
      </w:r>
      <w:r w:rsidRPr="0063077C">
        <w:rPr>
          <w:szCs w:val="24"/>
        </w:rPr>
        <w:t xml:space="preserve">The options are </w:t>
      </w:r>
      <w:r w:rsidRPr="007861D9">
        <w:rPr>
          <w:szCs w:val="24"/>
        </w:rPr>
        <w:t>Yes</w:t>
      </w:r>
      <w:r w:rsidR="007861D9">
        <w:rPr>
          <w:szCs w:val="24"/>
        </w:rPr>
        <w:t>,</w:t>
      </w:r>
      <w:r w:rsidRPr="007861D9">
        <w:rPr>
          <w:szCs w:val="24"/>
        </w:rPr>
        <w:t xml:space="preserve"> or </w:t>
      </w:r>
      <w:r w:rsidR="007861D9">
        <w:rPr>
          <w:szCs w:val="24"/>
        </w:rPr>
        <w:t>No</w:t>
      </w:r>
      <w:r w:rsidR="007C104C">
        <w:rPr>
          <w:szCs w:val="24"/>
        </w:rPr>
        <w:t xml:space="preserve"> </w:t>
      </w:r>
      <w:r w:rsidR="007C104C" w:rsidRPr="007C104C">
        <w:rPr>
          <w:color w:val="FF0000"/>
          <w:szCs w:val="24"/>
        </w:rPr>
        <w:t>* Mandatory</w:t>
      </w:r>
    </w:p>
    <w:p w14:paraId="114596FC" w14:textId="77777777" w:rsidR="007861D9" w:rsidRDefault="007861D9" w:rsidP="007257D1">
      <w:pPr>
        <w:pStyle w:val="BodyText"/>
        <w:spacing w:before="0" w:beforeAutospacing="0" w:after="0" w:afterAutospacing="0"/>
        <w:ind w:left="0"/>
        <w:rPr>
          <w:szCs w:val="24"/>
        </w:rPr>
      </w:pPr>
    </w:p>
    <w:p w14:paraId="35BDFF10" w14:textId="77777777" w:rsidR="00E9552C" w:rsidRDefault="00E9552C" w:rsidP="00E9552C">
      <w:pPr>
        <w:pStyle w:val="BodyText"/>
        <w:spacing w:before="0" w:beforeAutospacing="0" w:after="0" w:afterAutospacing="0"/>
        <w:ind w:left="0"/>
        <w:rPr>
          <w:szCs w:val="24"/>
        </w:rPr>
      </w:pPr>
      <w:r>
        <w:rPr>
          <w:b/>
          <w:szCs w:val="24"/>
        </w:rPr>
        <w:t>Referral</w:t>
      </w:r>
      <w:r w:rsidR="007861D9" w:rsidRPr="007861D9">
        <w:rPr>
          <w:b/>
          <w:szCs w:val="24"/>
        </w:rPr>
        <w:t xml:space="preserve"> Type</w:t>
      </w:r>
      <w:r w:rsidR="007861D9">
        <w:rPr>
          <w:b/>
          <w:szCs w:val="24"/>
        </w:rPr>
        <w:t xml:space="preserve">?  </w:t>
      </w:r>
      <w:r w:rsidR="007861D9" w:rsidRPr="00E9552C">
        <w:rPr>
          <w:szCs w:val="24"/>
        </w:rPr>
        <w:t xml:space="preserve">Response </w:t>
      </w:r>
      <w:r w:rsidR="007861D9">
        <w:rPr>
          <w:szCs w:val="24"/>
        </w:rPr>
        <w:t>Options</w:t>
      </w:r>
      <w:r>
        <w:rPr>
          <w:szCs w:val="24"/>
        </w:rPr>
        <w:t xml:space="preserve"> should completed for all referrals and include</w:t>
      </w:r>
      <w:r w:rsidR="007861D9">
        <w:rPr>
          <w:szCs w:val="24"/>
        </w:rPr>
        <w:t>:</w:t>
      </w:r>
      <w:r w:rsidR="007D167F" w:rsidRPr="007D167F">
        <w:rPr>
          <w:color w:val="FF0000"/>
          <w:szCs w:val="24"/>
        </w:rPr>
        <w:t xml:space="preserve"> </w:t>
      </w:r>
      <w:r w:rsidR="007D167F" w:rsidRPr="007C104C">
        <w:rPr>
          <w:color w:val="FF0000"/>
          <w:szCs w:val="24"/>
        </w:rPr>
        <w:t>* Mandatory</w:t>
      </w:r>
    </w:p>
    <w:p w14:paraId="54EEE785" w14:textId="77777777" w:rsidR="00E9552C" w:rsidRDefault="007861D9" w:rsidP="00684A30">
      <w:pPr>
        <w:pStyle w:val="BodyText"/>
        <w:numPr>
          <w:ilvl w:val="0"/>
          <w:numId w:val="25"/>
        </w:numPr>
        <w:spacing w:before="0" w:beforeAutospacing="0" w:after="0" w:afterAutospacing="0"/>
        <w:rPr>
          <w:szCs w:val="24"/>
        </w:rPr>
      </w:pPr>
      <w:r>
        <w:rPr>
          <w:szCs w:val="24"/>
        </w:rPr>
        <w:t>Routine</w:t>
      </w:r>
    </w:p>
    <w:p w14:paraId="6C34C9EE" w14:textId="77777777" w:rsidR="00E9552C" w:rsidRDefault="007861D9" w:rsidP="00684A30">
      <w:pPr>
        <w:pStyle w:val="BodyText"/>
        <w:numPr>
          <w:ilvl w:val="0"/>
          <w:numId w:val="25"/>
        </w:numPr>
        <w:spacing w:before="0" w:beforeAutospacing="0" w:after="0" w:afterAutospacing="0"/>
        <w:rPr>
          <w:szCs w:val="24"/>
        </w:rPr>
      </w:pPr>
      <w:r>
        <w:rPr>
          <w:szCs w:val="24"/>
        </w:rPr>
        <w:t xml:space="preserve">Info Only </w:t>
      </w:r>
    </w:p>
    <w:p w14:paraId="4033AFE3" w14:textId="77777777" w:rsidR="00E9552C" w:rsidRDefault="007861D9" w:rsidP="00684A30">
      <w:pPr>
        <w:pStyle w:val="BodyText"/>
        <w:numPr>
          <w:ilvl w:val="0"/>
          <w:numId w:val="25"/>
        </w:numPr>
        <w:spacing w:before="0" w:beforeAutospacing="0" w:after="0" w:afterAutospacing="0"/>
        <w:rPr>
          <w:szCs w:val="24"/>
        </w:rPr>
      </w:pPr>
      <w:r>
        <w:rPr>
          <w:szCs w:val="24"/>
        </w:rPr>
        <w:t>Emergent</w:t>
      </w:r>
    </w:p>
    <w:p w14:paraId="19EF7E32" w14:textId="77777777" w:rsidR="007861D9" w:rsidRPr="007861D9" w:rsidRDefault="007861D9" w:rsidP="00684A30">
      <w:pPr>
        <w:pStyle w:val="BodyText"/>
        <w:numPr>
          <w:ilvl w:val="0"/>
          <w:numId w:val="25"/>
        </w:numPr>
        <w:spacing w:before="0" w:beforeAutospacing="0" w:after="0" w:afterAutospacing="0"/>
        <w:rPr>
          <w:szCs w:val="24"/>
        </w:rPr>
      </w:pPr>
      <w:r>
        <w:rPr>
          <w:szCs w:val="24"/>
        </w:rPr>
        <w:t>Urgent</w:t>
      </w:r>
    </w:p>
    <w:p w14:paraId="13C8F8C4" w14:textId="77777777" w:rsidR="007861D9" w:rsidRDefault="007861D9" w:rsidP="007257D1">
      <w:pPr>
        <w:pStyle w:val="BodyText"/>
        <w:spacing w:before="0" w:beforeAutospacing="0" w:after="0" w:afterAutospacing="0"/>
        <w:ind w:left="0"/>
        <w:rPr>
          <w:szCs w:val="24"/>
        </w:rPr>
      </w:pPr>
    </w:p>
    <w:p w14:paraId="1FFC3E50" w14:textId="77777777" w:rsidR="00340D0B" w:rsidRDefault="0065316D" w:rsidP="007257D1">
      <w:pPr>
        <w:pStyle w:val="BodyText"/>
        <w:spacing w:before="0" w:beforeAutospacing="0" w:after="0" w:afterAutospacing="0"/>
        <w:ind w:left="0"/>
        <w:rPr>
          <w:szCs w:val="24"/>
        </w:rPr>
      </w:pPr>
      <w:r w:rsidRPr="0063077C">
        <w:rPr>
          <w:b/>
          <w:szCs w:val="24"/>
        </w:rPr>
        <w:t>Submit Call Info</w:t>
      </w:r>
      <w:r w:rsidR="001F04DD" w:rsidRPr="0063077C">
        <w:rPr>
          <w:b/>
          <w:szCs w:val="24"/>
        </w:rPr>
        <w:t>:</w:t>
      </w:r>
      <w:r w:rsidR="007257D1">
        <w:rPr>
          <w:szCs w:val="24"/>
        </w:rPr>
        <w:t xml:space="preserve">  </w:t>
      </w:r>
      <w:r w:rsidR="00E435EC" w:rsidRPr="0063077C">
        <w:rPr>
          <w:szCs w:val="24"/>
        </w:rPr>
        <w:t xml:space="preserve">When you have completed all </w:t>
      </w:r>
      <w:r w:rsidR="00E435EC" w:rsidRPr="007257D1">
        <w:rPr>
          <w:b/>
          <w:color w:val="FF0000"/>
          <w:szCs w:val="24"/>
        </w:rPr>
        <w:t>Mandatory fields</w:t>
      </w:r>
      <w:r w:rsidR="00DF25EF">
        <w:rPr>
          <w:b/>
          <w:color w:val="FF0000"/>
          <w:szCs w:val="24"/>
        </w:rPr>
        <w:t>*</w:t>
      </w:r>
      <w:r w:rsidR="00E435EC" w:rsidRPr="0063077C">
        <w:rPr>
          <w:szCs w:val="24"/>
        </w:rPr>
        <w:t xml:space="preserve"> and other field</w:t>
      </w:r>
      <w:r w:rsidR="00F367C7" w:rsidRPr="0063077C">
        <w:rPr>
          <w:szCs w:val="24"/>
        </w:rPr>
        <w:t>s</w:t>
      </w:r>
      <w:r w:rsidR="00E435EC" w:rsidRPr="0063077C">
        <w:rPr>
          <w:szCs w:val="24"/>
        </w:rPr>
        <w:t xml:space="preserve"> necessary to explain the call</w:t>
      </w:r>
      <w:r w:rsidR="00DB66C3" w:rsidRPr="0063077C">
        <w:rPr>
          <w:szCs w:val="24"/>
        </w:rPr>
        <w:t>,</w:t>
      </w:r>
      <w:r w:rsidR="00E435EC" w:rsidRPr="0063077C">
        <w:rPr>
          <w:szCs w:val="24"/>
        </w:rPr>
        <w:t xml:space="preserve"> click </w:t>
      </w:r>
      <w:r w:rsidR="00E435EC" w:rsidRPr="0063077C">
        <w:rPr>
          <w:b/>
          <w:szCs w:val="24"/>
        </w:rPr>
        <w:t>Submit Call Info</w:t>
      </w:r>
      <w:r w:rsidR="00E435EC" w:rsidRPr="0063077C">
        <w:rPr>
          <w:szCs w:val="24"/>
        </w:rPr>
        <w:t xml:space="preserve">. </w:t>
      </w:r>
      <w:r w:rsidR="00FB56C5" w:rsidRPr="004E7C05">
        <w:rPr>
          <w:szCs w:val="24"/>
        </w:rPr>
        <w:t>A message will appear if a mandatory field was not completed.</w:t>
      </w:r>
    </w:p>
    <w:p w14:paraId="2AEF4500" w14:textId="77777777" w:rsidR="00A9035D" w:rsidRDefault="00A9035D" w:rsidP="007257D1">
      <w:pPr>
        <w:pStyle w:val="BodyText"/>
        <w:spacing w:before="0" w:beforeAutospacing="0" w:after="0" w:afterAutospacing="0"/>
        <w:ind w:left="0"/>
        <w:rPr>
          <w:szCs w:val="24"/>
        </w:rPr>
      </w:pPr>
    </w:p>
    <w:p w14:paraId="3836E4D8" w14:textId="77777777" w:rsidR="00A9035D" w:rsidRDefault="00F65383" w:rsidP="007257D1">
      <w:pPr>
        <w:pStyle w:val="BodyText"/>
        <w:spacing w:before="0" w:beforeAutospacing="0" w:after="0" w:afterAutospacing="0"/>
        <w:ind w:left="0"/>
        <w:rPr>
          <w:szCs w:val="24"/>
        </w:rPr>
      </w:pPr>
      <w:r>
        <w:rPr>
          <w:noProof/>
          <w:szCs w:val="24"/>
        </w:rPr>
        <w:pict w14:anchorId="61A84B20">
          <v:shape id="Picture 29" o:spid="_x0000_i1058" type="#_x0000_t75" style="width:296.75pt;height:161.55pt;visibility:visible">
            <v:imagedata r:id="rId59" o:title=""/>
          </v:shape>
        </w:pict>
      </w:r>
    </w:p>
    <w:p w14:paraId="2CF61620" w14:textId="77777777" w:rsidR="00B12E19" w:rsidRDefault="00B12E19" w:rsidP="00B12E19">
      <w:pPr>
        <w:pStyle w:val="Caption"/>
        <w:rPr>
          <w:szCs w:val="24"/>
        </w:rPr>
      </w:pPr>
      <w:bookmarkStart w:id="211" w:name="_Toc406762406"/>
      <w:r>
        <w:t xml:space="preserve">Figure </w:t>
      </w:r>
      <w:r w:rsidR="00F65383">
        <w:fldChar w:fldCharType="begin"/>
      </w:r>
      <w:r w:rsidR="00F65383">
        <w:instrText xml:space="preserve"> SEQ Figure \* ARABIC </w:instrText>
      </w:r>
      <w:r w:rsidR="00F65383">
        <w:fldChar w:fldCharType="separate"/>
      </w:r>
      <w:r w:rsidR="006E71A5">
        <w:rPr>
          <w:noProof/>
        </w:rPr>
        <w:t>32</w:t>
      </w:r>
      <w:r w:rsidR="00F65383">
        <w:rPr>
          <w:noProof/>
        </w:rPr>
        <w:fldChar w:fldCharType="end"/>
      </w:r>
      <w:r>
        <w:t>: Mandatory Field Error Message</w:t>
      </w:r>
      <w:bookmarkEnd w:id="211"/>
    </w:p>
    <w:p w14:paraId="77BB936D" w14:textId="77777777" w:rsidR="004E7C05" w:rsidRDefault="004E7C05" w:rsidP="007257D1">
      <w:pPr>
        <w:pStyle w:val="BodyText"/>
        <w:spacing w:before="0" w:beforeAutospacing="0" w:after="0" w:afterAutospacing="0"/>
        <w:ind w:left="0"/>
        <w:rPr>
          <w:szCs w:val="24"/>
        </w:rPr>
      </w:pPr>
    </w:p>
    <w:p w14:paraId="7213B993" w14:textId="77777777" w:rsidR="00FB56C5" w:rsidRDefault="00FB56C5" w:rsidP="007257D1">
      <w:pPr>
        <w:pStyle w:val="BodyText"/>
        <w:spacing w:before="0" w:beforeAutospacing="0" w:after="0" w:afterAutospacing="0"/>
        <w:ind w:left="0"/>
        <w:rPr>
          <w:szCs w:val="24"/>
        </w:rPr>
      </w:pPr>
      <w:r>
        <w:rPr>
          <w:szCs w:val="24"/>
        </w:rPr>
        <w:t xml:space="preserve">For example, “Please select one reason for call” will be displayed.  </w:t>
      </w:r>
      <w:r w:rsidR="00E435EC" w:rsidRPr="0063077C">
        <w:rPr>
          <w:szCs w:val="24"/>
        </w:rPr>
        <w:t>When completed</w:t>
      </w:r>
      <w:r>
        <w:rPr>
          <w:szCs w:val="24"/>
        </w:rPr>
        <w:t>,</w:t>
      </w:r>
      <w:r w:rsidR="00E435EC" w:rsidRPr="0063077C">
        <w:rPr>
          <w:szCs w:val="24"/>
        </w:rPr>
        <w:t xml:space="preserve"> the data will be process</w:t>
      </w:r>
      <w:r w:rsidR="001373F6" w:rsidRPr="0063077C">
        <w:rPr>
          <w:szCs w:val="24"/>
        </w:rPr>
        <w:t>ed</w:t>
      </w:r>
      <w:r w:rsidR="00E435EC" w:rsidRPr="0063077C">
        <w:rPr>
          <w:szCs w:val="24"/>
        </w:rPr>
        <w:t xml:space="preserve"> directly into the database</w:t>
      </w:r>
      <w:r w:rsidR="000322AC" w:rsidRPr="0063077C">
        <w:rPr>
          <w:szCs w:val="24"/>
        </w:rPr>
        <w:t>. If a referral is made to a VA</w:t>
      </w:r>
      <w:r>
        <w:rPr>
          <w:szCs w:val="24"/>
        </w:rPr>
        <w:t xml:space="preserve"> Medical Center</w:t>
      </w:r>
      <w:r w:rsidR="000322AC" w:rsidRPr="0063077C">
        <w:rPr>
          <w:szCs w:val="24"/>
        </w:rPr>
        <w:t xml:space="preserve">, the </w:t>
      </w:r>
      <w:r w:rsidR="000569EB">
        <w:rPr>
          <w:b/>
          <w:szCs w:val="24"/>
        </w:rPr>
        <w:t>VCL</w:t>
      </w:r>
      <w:r w:rsidRPr="00FB56C5">
        <w:rPr>
          <w:b/>
          <w:szCs w:val="24"/>
        </w:rPr>
        <w:t xml:space="preserve"> C</w:t>
      </w:r>
      <w:r w:rsidR="000322AC" w:rsidRPr="00FB56C5">
        <w:rPr>
          <w:b/>
          <w:szCs w:val="24"/>
        </w:rPr>
        <w:t xml:space="preserve">all </w:t>
      </w:r>
      <w:r w:rsidRPr="00FB56C5">
        <w:rPr>
          <w:b/>
          <w:szCs w:val="24"/>
        </w:rPr>
        <w:t>L</w:t>
      </w:r>
      <w:r w:rsidR="000322AC" w:rsidRPr="00FB56C5">
        <w:rPr>
          <w:b/>
          <w:szCs w:val="24"/>
        </w:rPr>
        <w:t>og</w:t>
      </w:r>
      <w:r w:rsidR="000322AC" w:rsidRPr="0063077C">
        <w:rPr>
          <w:szCs w:val="24"/>
        </w:rPr>
        <w:t xml:space="preserve"> will be</w:t>
      </w:r>
      <w:r w:rsidR="00E435EC" w:rsidRPr="0063077C">
        <w:rPr>
          <w:szCs w:val="24"/>
        </w:rPr>
        <w:t xml:space="preserve"> made accessible to th</w:t>
      </w:r>
      <w:r>
        <w:rPr>
          <w:szCs w:val="24"/>
        </w:rPr>
        <w:t xml:space="preserve">at medical </w:t>
      </w:r>
      <w:r w:rsidR="00051F58">
        <w:rPr>
          <w:szCs w:val="24"/>
        </w:rPr>
        <w:t xml:space="preserve">center’s </w:t>
      </w:r>
      <w:r w:rsidR="00051F58" w:rsidRPr="0063077C">
        <w:rPr>
          <w:szCs w:val="24"/>
        </w:rPr>
        <w:t>SPC</w:t>
      </w:r>
      <w:r w:rsidR="007C104C">
        <w:rPr>
          <w:szCs w:val="24"/>
        </w:rPr>
        <w:t xml:space="preserve"> In their Web Response Application</w:t>
      </w:r>
      <w:r>
        <w:rPr>
          <w:szCs w:val="24"/>
        </w:rPr>
        <w:t xml:space="preserve">.  </w:t>
      </w:r>
    </w:p>
    <w:p w14:paraId="79C33BB4" w14:textId="77777777" w:rsidR="00A9035D" w:rsidRDefault="00A9035D" w:rsidP="007257D1">
      <w:pPr>
        <w:pStyle w:val="BodyText"/>
        <w:spacing w:before="0" w:beforeAutospacing="0" w:after="0" w:afterAutospacing="0"/>
        <w:ind w:left="0"/>
        <w:rPr>
          <w:szCs w:val="24"/>
        </w:rPr>
      </w:pPr>
    </w:p>
    <w:p w14:paraId="51D6599B" w14:textId="77777777" w:rsidR="00A9035D" w:rsidRDefault="00F65383" w:rsidP="007257D1">
      <w:pPr>
        <w:pStyle w:val="BodyText"/>
        <w:spacing w:before="0" w:beforeAutospacing="0" w:after="0" w:afterAutospacing="0"/>
        <w:ind w:left="0"/>
        <w:rPr>
          <w:szCs w:val="24"/>
        </w:rPr>
      </w:pPr>
      <w:r>
        <w:rPr>
          <w:noProof/>
          <w:szCs w:val="24"/>
        </w:rPr>
        <w:pict w14:anchorId="1056F09B">
          <v:shape id="Picture 109" o:spid="_x0000_i1059" type="#_x0000_t75" style="width:422pt;height:182.2pt;visibility:visible">
            <v:imagedata r:id="rId60" o:title=""/>
          </v:shape>
        </w:pict>
      </w:r>
    </w:p>
    <w:p w14:paraId="27387AD5" w14:textId="77777777" w:rsidR="00B12E19" w:rsidRDefault="00B12E19" w:rsidP="00B12E19">
      <w:pPr>
        <w:pStyle w:val="Caption"/>
        <w:rPr>
          <w:szCs w:val="24"/>
        </w:rPr>
      </w:pPr>
      <w:bookmarkStart w:id="212" w:name="_Toc406762407"/>
      <w:r>
        <w:t xml:space="preserve">Figure </w:t>
      </w:r>
      <w:r w:rsidR="00F65383">
        <w:fldChar w:fldCharType="begin"/>
      </w:r>
      <w:r w:rsidR="00F65383">
        <w:instrText xml:space="preserve"> SEQ Figure \* ARABIC </w:instrText>
      </w:r>
      <w:r w:rsidR="00F65383">
        <w:fldChar w:fldCharType="separate"/>
      </w:r>
      <w:r w:rsidR="006E71A5">
        <w:rPr>
          <w:noProof/>
        </w:rPr>
        <w:t>33</w:t>
      </w:r>
      <w:r w:rsidR="00F65383">
        <w:rPr>
          <w:noProof/>
        </w:rPr>
        <w:fldChar w:fldCharType="end"/>
      </w:r>
      <w:r>
        <w:t xml:space="preserve">: </w:t>
      </w:r>
      <w:r w:rsidR="004E136E">
        <w:t>Outcome of Call</w:t>
      </w:r>
      <w:bookmarkEnd w:id="212"/>
    </w:p>
    <w:p w14:paraId="3CCD09F5" w14:textId="77777777" w:rsidR="00556906" w:rsidRDefault="00FB56C5" w:rsidP="007B0D7C">
      <w:pPr>
        <w:pStyle w:val="BodyText"/>
        <w:ind w:left="0"/>
        <w:rPr>
          <w:szCs w:val="24"/>
        </w:rPr>
      </w:pPr>
      <w:r w:rsidRPr="0063077C">
        <w:rPr>
          <w:szCs w:val="24"/>
        </w:rPr>
        <w:t xml:space="preserve">After the call information is submitted to the database, the screen will be cleared except for the </w:t>
      </w:r>
      <w:r w:rsidRPr="0063077C">
        <w:rPr>
          <w:b/>
          <w:szCs w:val="24"/>
        </w:rPr>
        <w:t>Responder’s Name and Phone Station/Line,</w:t>
      </w:r>
      <w:r w:rsidRPr="0063077C">
        <w:rPr>
          <w:szCs w:val="24"/>
        </w:rPr>
        <w:t xml:space="preserve"> and the call responder will be ready to take another call.  </w:t>
      </w:r>
    </w:p>
    <w:p w14:paraId="2103C7E9" w14:textId="77777777" w:rsidR="00A328FC" w:rsidRDefault="00FB56C5" w:rsidP="007B0D7C">
      <w:pPr>
        <w:pStyle w:val="BodyText"/>
        <w:ind w:left="0"/>
        <w:rPr>
          <w:szCs w:val="24"/>
        </w:rPr>
      </w:pPr>
      <w:r w:rsidRPr="0063077C">
        <w:rPr>
          <w:szCs w:val="24"/>
        </w:rPr>
        <w:lastRenderedPageBreak/>
        <w:t>Remember when you answer a new call, click “</w:t>
      </w:r>
      <w:r w:rsidRPr="0063077C">
        <w:rPr>
          <w:b/>
          <w:szCs w:val="24"/>
        </w:rPr>
        <w:t>Set Call Time”</w:t>
      </w:r>
      <w:r w:rsidRPr="0063077C">
        <w:rPr>
          <w:szCs w:val="24"/>
        </w:rPr>
        <w:t xml:space="preserve"> to activate the date and time for the new call. </w:t>
      </w:r>
    </w:p>
    <w:p w14:paraId="2918E932" w14:textId="77777777" w:rsidR="00862F64" w:rsidRPr="00862F64" w:rsidRDefault="00862F64" w:rsidP="00862F64">
      <w:pPr>
        <w:pStyle w:val="Heading1"/>
      </w:pPr>
      <w:bookmarkStart w:id="213" w:name="_Toc395710980"/>
      <w:bookmarkStart w:id="214" w:name="_Toc406751510"/>
      <w:r>
        <w:t>The Suicide Prevention Coordinator Response Application</w:t>
      </w:r>
      <w:bookmarkEnd w:id="213"/>
      <w:bookmarkEnd w:id="214"/>
    </w:p>
    <w:p w14:paraId="3BB6FBCE" w14:textId="77777777" w:rsidR="00BB4B9D" w:rsidRDefault="000322AC" w:rsidP="00BB4B9D">
      <w:pPr>
        <w:pStyle w:val="BodyText"/>
        <w:spacing w:before="0" w:beforeAutospacing="0" w:after="0" w:afterAutospacing="0"/>
        <w:ind w:left="0"/>
        <w:rPr>
          <w:szCs w:val="24"/>
        </w:rPr>
      </w:pPr>
      <w:r w:rsidRPr="0063077C">
        <w:t>When a referral is made from the Hotline to a VA</w:t>
      </w:r>
      <w:r w:rsidR="00CE0A23">
        <w:t xml:space="preserve"> Medical Center</w:t>
      </w:r>
      <w:r w:rsidRPr="0063077C">
        <w:t>, the S</w:t>
      </w:r>
      <w:r w:rsidR="00CE0A23">
        <w:t>PC</w:t>
      </w:r>
      <w:r w:rsidRPr="0063077C">
        <w:t xml:space="preserve"> will use the </w:t>
      </w:r>
      <w:r w:rsidR="000569EB">
        <w:t>VCL</w:t>
      </w:r>
      <w:r w:rsidRPr="0063077C">
        <w:t xml:space="preserve"> Response Application to access the referral and complete additional information on the actions taken as a result of the referral. </w:t>
      </w:r>
      <w:r w:rsidR="00C62482" w:rsidRPr="0063077C">
        <w:t xml:space="preserve">The </w:t>
      </w:r>
      <w:r w:rsidR="000569EB">
        <w:t>VCL</w:t>
      </w:r>
      <w:r w:rsidR="00C62482" w:rsidRPr="0063077C">
        <w:t xml:space="preserve"> Response Application can be accessed directly from </w:t>
      </w:r>
      <w:r w:rsidR="007243F5" w:rsidRPr="0063077C">
        <w:t xml:space="preserve">Internet Explorer </w:t>
      </w:r>
      <w:r w:rsidR="00C62482" w:rsidRPr="0063077C">
        <w:t xml:space="preserve">(IE) by entering </w:t>
      </w:r>
      <w:r w:rsidR="0042531E">
        <w:rPr>
          <w:highlight w:val="yellow"/>
        </w:rPr>
        <w:t>REDACTED</w:t>
      </w:r>
      <w:r w:rsidR="00AA09C7" w:rsidRPr="00AA09C7">
        <w:t>i</w:t>
      </w:r>
      <w:r w:rsidR="00C62482" w:rsidRPr="00AA09C7">
        <w:t>n</w:t>
      </w:r>
      <w:r w:rsidR="00C62482" w:rsidRPr="00CE0A23">
        <w:t xml:space="preserve"> the IE address bar</w:t>
      </w:r>
      <w:r w:rsidR="00C62482" w:rsidRPr="0063077C">
        <w:rPr>
          <w:i/>
        </w:rPr>
        <w:t xml:space="preserve">. </w:t>
      </w:r>
      <w:r w:rsidR="00453F4C">
        <w:rPr>
          <w:i/>
        </w:rPr>
        <w:t xml:space="preserve">  </w:t>
      </w:r>
      <w:r w:rsidR="00453F4C">
        <w:rPr>
          <w:szCs w:val="24"/>
        </w:rPr>
        <w:t xml:space="preserve">A Security Disclaimer page will appear on screen.  User will select the </w:t>
      </w:r>
      <w:r w:rsidR="00453F4C" w:rsidRPr="00991FCA">
        <w:rPr>
          <w:b/>
          <w:szCs w:val="24"/>
        </w:rPr>
        <w:t>I Agree</w:t>
      </w:r>
      <w:r w:rsidR="00453F4C">
        <w:rPr>
          <w:szCs w:val="24"/>
        </w:rPr>
        <w:t xml:space="preserve"> button and continue to login page.  </w:t>
      </w:r>
      <w:r w:rsidR="00BB4B9D">
        <w:rPr>
          <w:szCs w:val="24"/>
        </w:rPr>
        <w:t xml:space="preserve">The application now has a timeout feature enabled after 15 minutes of inactivity.  If the user is inactive on the application for 15 minutes they will receive a warning that the application will terminate in two minutes, if they want to continue working they can click continue working.  </w:t>
      </w:r>
    </w:p>
    <w:p w14:paraId="75E6E31A" w14:textId="77777777" w:rsidR="00CE0A23" w:rsidRPr="00AA09C7" w:rsidRDefault="00AA09C7" w:rsidP="00CE0A23">
      <w:pPr>
        <w:pStyle w:val="BodyText"/>
        <w:ind w:left="0"/>
      </w:pPr>
      <w:r>
        <w:t xml:space="preserve">The </w:t>
      </w:r>
      <w:r w:rsidR="00230A97">
        <w:t xml:space="preserve">SPC signs </w:t>
      </w:r>
      <w:r>
        <w:t xml:space="preserve">in </w:t>
      </w:r>
      <w:r w:rsidRPr="0063077C">
        <w:rPr>
          <w:szCs w:val="24"/>
        </w:rPr>
        <w:t xml:space="preserve">using their VistA </w:t>
      </w:r>
      <w:r>
        <w:rPr>
          <w:szCs w:val="24"/>
        </w:rPr>
        <w:t xml:space="preserve">Log-in </w:t>
      </w:r>
      <w:r w:rsidRPr="0063077C">
        <w:rPr>
          <w:szCs w:val="24"/>
        </w:rPr>
        <w:t>pair</w:t>
      </w:r>
      <w:r>
        <w:rPr>
          <w:szCs w:val="24"/>
        </w:rPr>
        <w:t>.</w:t>
      </w:r>
    </w:p>
    <w:p w14:paraId="35A35169" w14:textId="77777777" w:rsidR="00CE0A23" w:rsidRDefault="00C62482" w:rsidP="00CE0A23">
      <w:pPr>
        <w:pStyle w:val="BodyText"/>
        <w:ind w:left="0"/>
      </w:pPr>
      <w:r w:rsidRPr="0063077C">
        <w:t>Users must select their VISN and local site for login</w:t>
      </w:r>
      <w:r w:rsidR="00A328FC">
        <w:t xml:space="preserve"> and</w:t>
      </w:r>
      <w:r w:rsidR="00CE0A23">
        <w:t xml:space="preserve"> then enter their access and verify code which is the same as </w:t>
      </w:r>
      <w:r w:rsidRPr="0063077C">
        <w:t>their CPRS/VistA access and verify code pair</w:t>
      </w:r>
      <w:r w:rsidR="00CE0A23">
        <w:t>.</w:t>
      </w:r>
      <w:r w:rsidR="00BB4B9D">
        <w:t xml:space="preserve">  </w:t>
      </w:r>
    </w:p>
    <w:p w14:paraId="5576F173" w14:textId="77777777" w:rsidR="00786554" w:rsidRPr="0063077C" w:rsidRDefault="007243F5" w:rsidP="00CE0A23">
      <w:pPr>
        <w:pStyle w:val="BodyText"/>
        <w:ind w:left="0"/>
      </w:pPr>
      <w:r w:rsidRPr="0063077C">
        <w:t>U</w:t>
      </w:r>
      <w:r w:rsidR="008B6A6D" w:rsidRPr="0063077C">
        <w:t>ser</w:t>
      </w:r>
      <w:r w:rsidRPr="0063077C">
        <w:t>s</w:t>
      </w:r>
      <w:r w:rsidR="008B6A6D" w:rsidRPr="0063077C">
        <w:t xml:space="preserve"> will only be able to log into their local site, using their VistA access and verify code pair.  Only users that are identified as requiring access to the Response Application will be able to access the system. The list of users requiring access is maintained by the</w:t>
      </w:r>
      <w:r w:rsidR="00520123">
        <w:t xml:space="preserve"> </w:t>
      </w:r>
      <w:r w:rsidR="00A06328">
        <w:t xml:space="preserve">site </w:t>
      </w:r>
      <w:r w:rsidR="00520123">
        <w:t xml:space="preserve">VA Suicide Prevention Office.  </w:t>
      </w:r>
    </w:p>
    <w:p w14:paraId="4F19AD7B" w14:textId="77777777" w:rsidR="008B6A6D" w:rsidRDefault="00F65383" w:rsidP="00587861">
      <w:pPr>
        <w:pStyle w:val="BodyText"/>
        <w:ind w:left="0"/>
      </w:pPr>
      <w:r>
        <w:rPr>
          <w:noProof/>
        </w:rPr>
        <w:lastRenderedPageBreak/>
        <w:pict w14:anchorId="725925F3">
          <v:shape id="Picture 110" o:spid="_x0000_i1060" type="#_x0000_t75" style="width:468.3pt;height:313.65pt;visibility:visible">
            <v:imagedata r:id="rId61" o:title=""/>
          </v:shape>
        </w:pict>
      </w:r>
    </w:p>
    <w:p w14:paraId="27212652" w14:textId="77777777" w:rsidR="00B12E19" w:rsidRPr="0063077C" w:rsidRDefault="00B12E19" w:rsidP="00B12E19">
      <w:pPr>
        <w:pStyle w:val="Caption"/>
      </w:pPr>
      <w:bookmarkStart w:id="215" w:name="_Toc406762408"/>
      <w:r>
        <w:t xml:space="preserve">Figure </w:t>
      </w:r>
      <w:r w:rsidR="00F65383">
        <w:fldChar w:fldCharType="begin"/>
      </w:r>
      <w:r w:rsidR="00F65383">
        <w:instrText xml:space="preserve"> SEQ Figure \* ARABIC </w:instrText>
      </w:r>
      <w:r w:rsidR="00F65383">
        <w:fldChar w:fldCharType="separate"/>
      </w:r>
      <w:r w:rsidR="006E71A5">
        <w:rPr>
          <w:noProof/>
        </w:rPr>
        <w:t>34</w:t>
      </w:r>
      <w:r w:rsidR="00F65383">
        <w:rPr>
          <w:noProof/>
        </w:rPr>
        <w:fldChar w:fldCharType="end"/>
      </w:r>
      <w:r>
        <w:t>: VCL Response Application</w:t>
      </w:r>
      <w:bookmarkEnd w:id="215"/>
    </w:p>
    <w:p w14:paraId="3DC7DB13" w14:textId="77777777" w:rsidR="00CE0A23" w:rsidRDefault="00CE0A23" w:rsidP="00521629">
      <w:pPr>
        <w:pStyle w:val="BodyText"/>
        <w:ind w:left="0"/>
      </w:pPr>
      <w:bookmarkStart w:id="216" w:name="Acronyms_list"/>
      <w:bookmarkEnd w:id="216"/>
    </w:p>
    <w:p w14:paraId="372C4617" w14:textId="77777777" w:rsidR="00CE0A23" w:rsidRPr="006574B5" w:rsidRDefault="00CE0A23" w:rsidP="00862F64">
      <w:pPr>
        <w:pStyle w:val="Heading2"/>
      </w:pPr>
      <w:bookmarkStart w:id="217" w:name="_Toc284252661"/>
      <w:bookmarkStart w:id="218" w:name="_Toc395710981"/>
      <w:bookmarkStart w:id="219" w:name="_Toc406751511"/>
      <w:r w:rsidRPr="006574B5">
        <w:t>Open Hotline Calls</w:t>
      </w:r>
      <w:bookmarkEnd w:id="217"/>
      <w:bookmarkEnd w:id="218"/>
      <w:bookmarkEnd w:id="219"/>
      <w:r w:rsidRPr="006574B5">
        <w:t xml:space="preserve"> </w:t>
      </w:r>
    </w:p>
    <w:p w14:paraId="3889A032" w14:textId="77777777" w:rsidR="0062071B" w:rsidRDefault="0062071B" w:rsidP="00CE0A23">
      <w:pPr>
        <w:pStyle w:val="BodyText"/>
        <w:ind w:left="0"/>
        <w:rPr>
          <w:szCs w:val="24"/>
        </w:rPr>
      </w:pPr>
      <w:r w:rsidRPr="0063077C">
        <w:rPr>
          <w:szCs w:val="24"/>
        </w:rPr>
        <w:t xml:space="preserve">When the </w:t>
      </w:r>
      <w:r w:rsidR="000569EB">
        <w:rPr>
          <w:szCs w:val="24"/>
        </w:rPr>
        <w:t>VCL</w:t>
      </w:r>
      <w:r w:rsidRPr="0063077C">
        <w:rPr>
          <w:szCs w:val="24"/>
        </w:rPr>
        <w:t xml:space="preserve"> </w:t>
      </w:r>
      <w:r w:rsidR="00CE0A23">
        <w:rPr>
          <w:szCs w:val="24"/>
        </w:rPr>
        <w:t>C</w:t>
      </w:r>
      <w:r w:rsidRPr="0063077C">
        <w:rPr>
          <w:szCs w:val="24"/>
        </w:rPr>
        <w:t xml:space="preserve">all </w:t>
      </w:r>
      <w:r w:rsidR="00CE0A23">
        <w:rPr>
          <w:szCs w:val="24"/>
        </w:rPr>
        <w:t>L</w:t>
      </w:r>
      <w:r w:rsidRPr="0063077C">
        <w:rPr>
          <w:szCs w:val="24"/>
        </w:rPr>
        <w:t>og is submitted</w:t>
      </w:r>
      <w:r w:rsidR="007243F5" w:rsidRPr="0063077C">
        <w:rPr>
          <w:szCs w:val="24"/>
        </w:rPr>
        <w:t>,</w:t>
      </w:r>
      <w:r w:rsidRPr="0063077C">
        <w:rPr>
          <w:szCs w:val="24"/>
        </w:rPr>
        <w:t xml:space="preserve"> it is immediately processed into the hotline</w:t>
      </w:r>
      <w:r w:rsidR="001C4AD3" w:rsidRPr="0063077C">
        <w:rPr>
          <w:szCs w:val="24"/>
        </w:rPr>
        <w:t>’</w:t>
      </w:r>
      <w:r w:rsidRPr="0063077C">
        <w:rPr>
          <w:szCs w:val="24"/>
        </w:rPr>
        <w:t>s database and an open call response is created in the Crisis Center Response location.  The screen includes three options</w:t>
      </w:r>
      <w:r w:rsidR="007243F5" w:rsidRPr="0063077C">
        <w:rPr>
          <w:szCs w:val="24"/>
        </w:rPr>
        <w:t>:</w:t>
      </w:r>
    </w:p>
    <w:p w14:paraId="12D36EB7" w14:textId="77777777" w:rsidR="00BF0DFF" w:rsidRPr="0063077C" w:rsidRDefault="00BF0DFF" w:rsidP="00684A30">
      <w:pPr>
        <w:pStyle w:val="BodyText"/>
        <w:numPr>
          <w:ilvl w:val="0"/>
          <w:numId w:val="26"/>
        </w:numPr>
        <w:rPr>
          <w:szCs w:val="24"/>
        </w:rPr>
      </w:pPr>
      <w:r w:rsidRPr="00A328FC">
        <w:rPr>
          <w:b/>
          <w:szCs w:val="24"/>
        </w:rPr>
        <w:t>Open Calls for This Site (with no response</w:t>
      </w:r>
      <w:r w:rsidRPr="00A328FC">
        <w:rPr>
          <w:szCs w:val="24"/>
        </w:rPr>
        <w:t>): A listing of all open call responses which have never be</w:t>
      </w:r>
      <w:r w:rsidR="00CB240E">
        <w:rPr>
          <w:szCs w:val="24"/>
        </w:rPr>
        <w:t>en opened/</w:t>
      </w:r>
      <w:r w:rsidRPr="00A328FC">
        <w:rPr>
          <w:szCs w:val="24"/>
        </w:rPr>
        <w:t>reviewed previously</w:t>
      </w:r>
      <w:r w:rsidR="00CB240E">
        <w:rPr>
          <w:szCs w:val="24"/>
        </w:rPr>
        <w:t xml:space="preserve"> or those calls that the quick save button has not been enabled (e.g. SPC may have record open for editing but has not completed the quick save)</w:t>
      </w:r>
      <w:r w:rsidRPr="00A328FC">
        <w:rPr>
          <w:szCs w:val="24"/>
        </w:rPr>
        <w:t>.</w:t>
      </w:r>
      <w:r w:rsidR="00755318">
        <w:rPr>
          <w:szCs w:val="24"/>
        </w:rPr>
        <w:t xml:space="preserve">  Once the quick save is enabled, the record is moved to Open Call Response in Progress.  </w:t>
      </w:r>
      <w:r w:rsidRPr="00A328FC">
        <w:rPr>
          <w:szCs w:val="24"/>
        </w:rPr>
        <w:t>An individual SPC will only be able to view calls referred to their medical center</w:t>
      </w:r>
      <w:r w:rsidR="00755318">
        <w:rPr>
          <w:szCs w:val="24"/>
        </w:rPr>
        <w:t>.</w:t>
      </w:r>
    </w:p>
    <w:p w14:paraId="544B2012" w14:textId="77777777" w:rsidR="0062071B" w:rsidRPr="00A328FC" w:rsidRDefault="0062071B" w:rsidP="00684A30">
      <w:pPr>
        <w:pStyle w:val="BodyText"/>
        <w:numPr>
          <w:ilvl w:val="0"/>
          <w:numId w:val="26"/>
        </w:numPr>
        <w:rPr>
          <w:szCs w:val="24"/>
        </w:rPr>
      </w:pPr>
      <w:r w:rsidRPr="00A328FC">
        <w:rPr>
          <w:b/>
          <w:szCs w:val="24"/>
        </w:rPr>
        <w:t>Open Call Responses in Progress</w:t>
      </w:r>
      <w:r w:rsidR="00884EA4" w:rsidRPr="00A328FC">
        <w:rPr>
          <w:szCs w:val="24"/>
        </w:rPr>
        <w:t>:</w:t>
      </w:r>
      <w:r w:rsidRPr="00A328FC">
        <w:rPr>
          <w:szCs w:val="24"/>
        </w:rPr>
        <w:t xml:space="preserve"> </w:t>
      </w:r>
      <w:r w:rsidR="00CE0A23" w:rsidRPr="00A328FC">
        <w:rPr>
          <w:szCs w:val="24"/>
        </w:rPr>
        <w:t xml:space="preserve">Lists </w:t>
      </w:r>
      <w:r w:rsidRPr="00A328FC">
        <w:rPr>
          <w:szCs w:val="24"/>
        </w:rPr>
        <w:t xml:space="preserve">all open call responses previously viewed but not returned to the Hotline </w:t>
      </w:r>
      <w:r w:rsidR="00755318">
        <w:rPr>
          <w:szCs w:val="24"/>
        </w:rPr>
        <w:t>SSA</w:t>
      </w:r>
      <w:r w:rsidRPr="00A328FC">
        <w:rPr>
          <w:szCs w:val="24"/>
        </w:rPr>
        <w:t xml:space="preserve"> for close</w:t>
      </w:r>
      <w:r w:rsidR="001C4AD3" w:rsidRPr="00A328FC">
        <w:rPr>
          <w:szCs w:val="24"/>
        </w:rPr>
        <w:t>-</w:t>
      </w:r>
      <w:r w:rsidRPr="00A328FC">
        <w:rPr>
          <w:szCs w:val="24"/>
        </w:rPr>
        <w:t>out.</w:t>
      </w:r>
    </w:p>
    <w:p w14:paraId="611A3837" w14:textId="77777777" w:rsidR="00884EA4" w:rsidRPr="00A328FC" w:rsidRDefault="00884EA4" w:rsidP="00684A30">
      <w:pPr>
        <w:pStyle w:val="BodyText"/>
        <w:numPr>
          <w:ilvl w:val="0"/>
          <w:numId w:val="26"/>
        </w:numPr>
        <w:rPr>
          <w:szCs w:val="24"/>
        </w:rPr>
      </w:pPr>
      <w:r w:rsidRPr="00A328FC">
        <w:rPr>
          <w:b/>
          <w:szCs w:val="24"/>
        </w:rPr>
        <w:t xml:space="preserve">Open Calls </w:t>
      </w:r>
      <w:r w:rsidR="007724D4">
        <w:rPr>
          <w:b/>
          <w:szCs w:val="24"/>
        </w:rPr>
        <w:t>w</w:t>
      </w:r>
      <w:r w:rsidRPr="00A328FC">
        <w:rPr>
          <w:b/>
          <w:szCs w:val="24"/>
        </w:rPr>
        <w:t>ith No Site Specified</w:t>
      </w:r>
      <w:r w:rsidRPr="00A328FC">
        <w:rPr>
          <w:szCs w:val="24"/>
        </w:rPr>
        <w:t xml:space="preserve">:  </w:t>
      </w:r>
      <w:r w:rsidR="00CE0A23" w:rsidRPr="00A328FC">
        <w:rPr>
          <w:szCs w:val="24"/>
        </w:rPr>
        <w:t>L</w:t>
      </w:r>
      <w:r w:rsidRPr="00A328FC">
        <w:rPr>
          <w:szCs w:val="24"/>
        </w:rPr>
        <w:t>ist</w:t>
      </w:r>
      <w:r w:rsidR="00CE0A23" w:rsidRPr="00A328FC">
        <w:rPr>
          <w:szCs w:val="24"/>
        </w:rPr>
        <w:t>s</w:t>
      </w:r>
      <w:r w:rsidRPr="00A328FC">
        <w:rPr>
          <w:szCs w:val="24"/>
        </w:rPr>
        <w:t xml:space="preserve"> all open call responses that have no VA site identified for follow up by a SPC.  </w:t>
      </w:r>
    </w:p>
    <w:p w14:paraId="45EB827A" w14:textId="77777777" w:rsidR="00884EA4" w:rsidRDefault="00884EA4" w:rsidP="00884EA4">
      <w:pPr>
        <w:pStyle w:val="BodyText"/>
        <w:rPr>
          <w:szCs w:val="24"/>
        </w:rPr>
      </w:pPr>
      <w:r w:rsidRPr="0063077C">
        <w:rPr>
          <w:szCs w:val="24"/>
        </w:rPr>
        <w:lastRenderedPageBreak/>
        <w:t>When you cli</w:t>
      </w:r>
      <w:r w:rsidR="00D70D78" w:rsidRPr="0063077C">
        <w:rPr>
          <w:szCs w:val="24"/>
        </w:rPr>
        <w:t>c</w:t>
      </w:r>
      <w:r w:rsidRPr="0063077C">
        <w:rPr>
          <w:szCs w:val="24"/>
        </w:rPr>
        <w:t xml:space="preserve">k on any of </w:t>
      </w:r>
      <w:r w:rsidR="00CE0A23">
        <w:rPr>
          <w:szCs w:val="24"/>
        </w:rPr>
        <w:t xml:space="preserve">the </w:t>
      </w:r>
      <w:r w:rsidRPr="0063077C">
        <w:rPr>
          <w:szCs w:val="24"/>
        </w:rPr>
        <w:t>tabs</w:t>
      </w:r>
      <w:r w:rsidR="001C4AD3" w:rsidRPr="0063077C">
        <w:rPr>
          <w:szCs w:val="24"/>
        </w:rPr>
        <w:t>,</w:t>
      </w:r>
      <w:r w:rsidRPr="0063077C">
        <w:rPr>
          <w:szCs w:val="24"/>
        </w:rPr>
        <w:t xml:space="preserve"> a listing of </w:t>
      </w:r>
      <w:r w:rsidR="00D70D78" w:rsidRPr="0063077C">
        <w:rPr>
          <w:szCs w:val="24"/>
        </w:rPr>
        <w:t xml:space="preserve">all </w:t>
      </w:r>
      <w:r w:rsidRPr="0063077C">
        <w:rPr>
          <w:szCs w:val="24"/>
        </w:rPr>
        <w:t>call</w:t>
      </w:r>
      <w:r w:rsidR="00D70D78" w:rsidRPr="0063077C">
        <w:rPr>
          <w:szCs w:val="24"/>
        </w:rPr>
        <w:t>s</w:t>
      </w:r>
      <w:r w:rsidRPr="0063077C">
        <w:rPr>
          <w:szCs w:val="24"/>
        </w:rPr>
        <w:t xml:space="preserve"> available </w:t>
      </w:r>
      <w:r w:rsidR="00D70D78" w:rsidRPr="0063077C">
        <w:rPr>
          <w:szCs w:val="24"/>
        </w:rPr>
        <w:t>to be</w:t>
      </w:r>
      <w:r w:rsidRPr="0063077C">
        <w:rPr>
          <w:szCs w:val="24"/>
        </w:rPr>
        <w:t xml:space="preserve"> complet</w:t>
      </w:r>
      <w:r w:rsidR="00D70D78" w:rsidRPr="0063077C">
        <w:rPr>
          <w:szCs w:val="24"/>
        </w:rPr>
        <w:t>ed</w:t>
      </w:r>
      <w:r w:rsidRPr="0063077C">
        <w:rPr>
          <w:szCs w:val="24"/>
        </w:rPr>
        <w:t xml:space="preserve"> will appear.</w:t>
      </w:r>
    </w:p>
    <w:p w14:paraId="76F95CC1" w14:textId="77777777" w:rsidR="000064B8" w:rsidRPr="0063077C" w:rsidRDefault="0062071B" w:rsidP="00D70D78">
      <w:pPr>
        <w:pStyle w:val="BodyText"/>
        <w:ind w:left="0" w:right="-738"/>
      </w:pPr>
      <w:r w:rsidRPr="0063077C">
        <w:t xml:space="preserve"> </w:t>
      </w:r>
    </w:p>
    <w:p w14:paraId="57686188" w14:textId="77777777" w:rsidR="00884EA4" w:rsidRPr="006574B5" w:rsidRDefault="00884EA4" w:rsidP="00862F64">
      <w:pPr>
        <w:pStyle w:val="Heading2"/>
      </w:pPr>
      <w:bookmarkStart w:id="220" w:name="_Toc284252662"/>
      <w:bookmarkStart w:id="221" w:name="_Toc395710982"/>
      <w:bookmarkStart w:id="222" w:name="_Toc406751512"/>
      <w:r w:rsidRPr="006574B5">
        <w:t>Open Hotline Call</w:t>
      </w:r>
      <w:bookmarkEnd w:id="220"/>
      <w:bookmarkEnd w:id="221"/>
      <w:bookmarkEnd w:id="222"/>
      <w:r w:rsidRPr="006574B5">
        <w:t xml:space="preserve"> </w:t>
      </w:r>
    </w:p>
    <w:p w14:paraId="5A727D57" w14:textId="77777777" w:rsidR="00884EA4" w:rsidRPr="0063077C" w:rsidRDefault="001C4AD3" w:rsidP="001C4AD3">
      <w:pPr>
        <w:pStyle w:val="BodyText"/>
        <w:ind w:left="0"/>
        <w:rPr>
          <w:szCs w:val="24"/>
        </w:rPr>
      </w:pPr>
      <w:r w:rsidRPr="0063077C">
        <w:rPr>
          <w:szCs w:val="24"/>
        </w:rPr>
        <w:t>T</w:t>
      </w:r>
      <w:r w:rsidR="00CE0A23">
        <w:rPr>
          <w:szCs w:val="24"/>
        </w:rPr>
        <w:t>he Open Hotline Calls</w:t>
      </w:r>
      <w:r w:rsidRPr="0063077C">
        <w:rPr>
          <w:szCs w:val="24"/>
        </w:rPr>
        <w:t xml:space="preserve"> includes</w:t>
      </w:r>
      <w:r w:rsidR="00D70D78" w:rsidRPr="0063077C">
        <w:rPr>
          <w:szCs w:val="24"/>
        </w:rPr>
        <w:t xml:space="preserve"> the calls that have not been </w:t>
      </w:r>
      <w:r w:rsidR="009302D2">
        <w:rPr>
          <w:szCs w:val="24"/>
        </w:rPr>
        <w:t>addressed</w:t>
      </w:r>
      <w:r w:rsidR="00D70D78" w:rsidRPr="0063077C">
        <w:rPr>
          <w:szCs w:val="24"/>
        </w:rPr>
        <w:t xml:space="preserve"> by the SPC.</w:t>
      </w:r>
    </w:p>
    <w:p w14:paraId="753F51C3" w14:textId="77777777" w:rsidR="00D70D78" w:rsidRDefault="00D70D78" w:rsidP="009302D2">
      <w:pPr>
        <w:pStyle w:val="BodyText"/>
        <w:ind w:left="0"/>
        <w:rPr>
          <w:szCs w:val="24"/>
        </w:rPr>
      </w:pPr>
      <w:r w:rsidRPr="0063077C">
        <w:rPr>
          <w:szCs w:val="24"/>
        </w:rPr>
        <w:t xml:space="preserve">Click on </w:t>
      </w:r>
      <w:r w:rsidRPr="0063077C">
        <w:rPr>
          <w:b/>
          <w:szCs w:val="24"/>
        </w:rPr>
        <w:t>Select</w:t>
      </w:r>
      <w:r w:rsidRPr="0063077C">
        <w:rPr>
          <w:szCs w:val="24"/>
        </w:rPr>
        <w:t xml:space="preserve"> and </w:t>
      </w:r>
      <w:r w:rsidR="001C4AD3" w:rsidRPr="0063077C">
        <w:rPr>
          <w:szCs w:val="24"/>
        </w:rPr>
        <w:t xml:space="preserve">the </w:t>
      </w:r>
      <w:r w:rsidRPr="0063077C">
        <w:rPr>
          <w:szCs w:val="24"/>
        </w:rPr>
        <w:t>record opens.</w:t>
      </w:r>
    </w:p>
    <w:p w14:paraId="193099E8" w14:textId="77777777" w:rsidR="00484697" w:rsidRDefault="00F65383" w:rsidP="009302D2">
      <w:pPr>
        <w:pStyle w:val="BodyText"/>
        <w:ind w:left="0"/>
        <w:rPr>
          <w:szCs w:val="24"/>
        </w:rPr>
      </w:pPr>
      <w:r>
        <w:rPr>
          <w:noProof/>
          <w:szCs w:val="24"/>
        </w:rPr>
        <w:pict w14:anchorId="6111CB98">
          <v:shape id="Picture 111" o:spid="_x0000_i1061" type="#_x0000_t75" style="width:457.65pt;height:139.6pt;visibility:visible">
            <v:imagedata r:id="rId62" o:title=""/>
          </v:shape>
        </w:pict>
      </w:r>
    </w:p>
    <w:p w14:paraId="788D1AB1" w14:textId="77777777" w:rsidR="00B12E19" w:rsidRDefault="00B12E19" w:rsidP="00B12E19">
      <w:pPr>
        <w:pStyle w:val="Caption"/>
        <w:rPr>
          <w:szCs w:val="24"/>
        </w:rPr>
      </w:pPr>
      <w:bookmarkStart w:id="223" w:name="_Toc406762409"/>
      <w:r>
        <w:t xml:space="preserve">Figure </w:t>
      </w:r>
      <w:r w:rsidR="00F65383">
        <w:fldChar w:fldCharType="begin"/>
      </w:r>
      <w:r w:rsidR="00F65383">
        <w:instrText xml:space="preserve"> SEQ Figure \* ARABIC </w:instrText>
      </w:r>
      <w:r w:rsidR="00F65383">
        <w:fldChar w:fldCharType="separate"/>
      </w:r>
      <w:r w:rsidR="006E71A5">
        <w:rPr>
          <w:noProof/>
        </w:rPr>
        <w:t>35</w:t>
      </w:r>
      <w:r w:rsidR="00F65383">
        <w:rPr>
          <w:noProof/>
        </w:rPr>
        <w:fldChar w:fldCharType="end"/>
      </w:r>
      <w:r>
        <w:t>: Open Hotline Calls</w:t>
      </w:r>
      <w:bookmarkEnd w:id="223"/>
    </w:p>
    <w:p w14:paraId="5845E818" w14:textId="77777777" w:rsidR="00484697" w:rsidRDefault="00484697" w:rsidP="009302D2">
      <w:pPr>
        <w:pStyle w:val="BodyText"/>
        <w:ind w:left="0"/>
        <w:rPr>
          <w:szCs w:val="24"/>
        </w:rPr>
      </w:pPr>
    </w:p>
    <w:p w14:paraId="0CE5BADC" w14:textId="77777777" w:rsidR="00C44A07" w:rsidRDefault="00AB01B7" w:rsidP="00AB01B7">
      <w:pPr>
        <w:pStyle w:val="BodyText"/>
        <w:ind w:left="0"/>
      </w:pPr>
      <w:r w:rsidRPr="00AB01B7">
        <w:rPr>
          <w:b/>
        </w:rPr>
        <w:t xml:space="preserve">Find Past referrals Button:  </w:t>
      </w:r>
      <w:r w:rsidR="00920ABF">
        <w:t>A</w:t>
      </w:r>
      <w:r>
        <w:t>llow</w:t>
      </w:r>
      <w:r w:rsidR="00920ABF">
        <w:t>s a</w:t>
      </w:r>
      <w:r>
        <w:t xml:space="preserve"> SPC to retrieve </w:t>
      </w:r>
      <w:r w:rsidR="00920ABF">
        <w:t xml:space="preserve">via </w:t>
      </w:r>
      <w:r w:rsidRPr="00920ABF">
        <w:rPr>
          <w:i/>
        </w:rPr>
        <w:t>read only</w:t>
      </w:r>
      <w:r w:rsidR="00920ABF">
        <w:t xml:space="preserve"> </w:t>
      </w:r>
      <w:r>
        <w:t>close</w:t>
      </w:r>
      <w:r w:rsidR="006E3924">
        <w:t>d</w:t>
      </w:r>
      <w:r>
        <w:t xml:space="preserve"> referrals by date range.  </w:t>
      </w:r>
      <w:r w:rsidR="00920ABF">
        <w:t xml:space="preserve">This function </w:t>
      </w:r>
      <w:r>
        <w:t xml:space="preserve">can also be used as a report mechanism to identify the total number of calls for </w:t>
      </w:r>
      <w:r w:rsidR="00920ABF">
        <w:t xml:space="preserve">a </w:t>
      </w:r>
      <w:r>
        <w:t>specific time period.  To access this feature</w:t>
      </w:r>
      <w:r w:rsidR="00920ABF">
        <w:t xml:space="preserve">, </w:t>
      </w:r>
      <w:r>
        <w:t xml:space="preserve">click on the button at the top of the page labeled </w:t>
      </w:r>
      <w:r w:rsidRPr="00AB01B7">
        <w:rPr>
          <w:b/>
        </w:rPr>
        <w:t xml:space="preserve">Find Past </w:t>
      </w:r>
      <w:r>
        <w:rPr>
          <w:b/>
        </w:rPr>
        <w:t>R</w:t>
      </w:r>
      <w:r w:rsidRPr="00AB01B7">
        <w:rPr>
          <w:b/>
        </w:rPr>
        <w:t>eferrals</w:t>
      </w:r>
      <w:r w:rsidR="00920ABF">
        <w:rPr>
          <w:b/>
        </w:rPr>
        <w:t xml:space="preserve">. </w:t>
      </w:r>
      <w:r>
        <w:rPr>
          <w:b/>
        </w:rPr>
        <w:t xml:space="preserve"> </w:t>
      </w:r>
    </w:p>
    <w:p w14:paraId="643E511A" w14:textId="77777777" w:rsidR="00C44A07" w:rsidRDefault="00C44A07" w:rsidP="00AB01B7">
      <w:pPr>
        <w:pStyle w:val="BodyText"/>
        <w:ind w:left="0"/>
      </w:pPr>
      <w:r>
        <w:t>If you wish to look at all closed re</w:t>
      </w:r>
      <w:r w:rsidR="00920ABF">
        <w:t xml:space="preserve">ferrals for a specific time, </w:t>
      </w:r>
      <w:r>
        <w:t xml:space="preserve">select a date range and click </w:t>
      </w:r>
      <w:r w:rsidR="00920ABF">
        <w:t xml:space="preserve">the </w:t>
      </w:r>
      <w:r w:rsidR="00920ABF" w:rsidRPr="00920ABF">
        <w:rPr>
          <w:b/>
        </w:rPr>
        <w:t>Is C</w:t>
      </w:r>
      <w:r w:rsidRPr="00920ABF">
        <w:rPr>
          <w:b/>
        </w:rPr>
        <w:t>losed</w:t>
      </w:r>
      <w:r w:rsidR="00920ABF">
        <w:rPr>
          <w:b/>
        </w:rPr>
        <w:t xml:space="preserve"> </w:t>
      </w:r>
      <w:r w:rsidR="00920ABF" w:rsidRPr="00920ABF">
        <w:t>box.</w:t>
      </w:r>
      <w:r>
        <w:t xml:space="preserve"> </w:t>
      </w:r>
      <w:r w:rsidR="00920ABF">
        <w:t xml:space="preserve"> </w:t>
      </w:r>
      <w:r>
        <w:t xml:space="preserve">If you wish to </w:t>
      </w:r>
      <w:r w:rsidR="00920ABF">
        <w:t xml:space="preserve">include </w:t>
      </w:r>
      <w:r>
        <w:t>all the referrals that rem</w:t>
      </w:r>
      <w:r w:rsidR="00920ABF">
        <w:t xml:space="preserve">ain open you would unclick the </w:t>
      </w:r>
      <w:r w:rsidR="00920ABF">
        <w:rPr>
          <w:b/>
        </w:rPr>
        <w:t>Is C</w:t>
      </w:r>
      <w:r w:rsidRPr="00920ABF">
        <w:rPr>
          <w:b/>
        </w:rPr>
        <w:t>losed</w:t>
      </w:r>
      <w:r w:rsidR="00920ABF">
        <w:t xml:space="preserve"> box.  </w:t>
      </w:r>
      <w:r>
        <w:t>If you are looking for a specific referral and know the approximate date, put in that date range and click</w:t>
      </w:r>
      <w:r w:rsidR="00920ABF">
        <w:t xml:space="preserve"> the</w:t>
      </w:r>
      <w:r>
        <w:t xml:space="preserve"> </w:t>
      </w:r>
      <w:r w:rsidR="00920ABF" w:rsidRPr="00920ABF">
        <w:rPr>
          <w:b/>
        </w:rPr>
        <w:t>Is C</w:t>
      </w:r>
      <w:r w:rsidRPr="00920ABF">
        <w:rPr>
          <w:b/>
        </w:rPr>
        <w:t>losed</w:t>
      </w:r>
      <w:r w:rsidR="00920ABF">
        <w:rPr>
          <w:b/>
        </w:rPr>
        <w:t xml:space="preserve"> </w:t>
      </w:r>
      <w:r w:rsidR="00920ABF" w:rsidRPr="00920ABF">
        <w:t>box</w:t>
      </w:r>
      <w:r w:rsidR="00920ABF">
        <w:t xml:space="preserve">.  You may now search the resulting </w:t>
      </w:r>
      <w:r>
        <w:t xml:space="preserve">list.  When you wish to return to the open referrals page click on the </w:t>
      </w:r>
      <w:r w:rsidRPr="00C44A07">
        <w:rPr>
          <w:b/>
        </w:rPr>
        <w:t>Return to Calls Page</w:t>
      </w:r>
      <w:r>
        <w:t xml:space="preserve"> or click </w:t>
      </w:r>
      <w:r w:rsidRPr="00C44A07">
        <w:rPr>
          <w:b/>
        </w:rPr>
        <w:t>Logout</w:t>
      </w:r>
      <w:r>
        <w:t xml:space="preserve"> if you wish to end your session</w:t>
      </w:r>
      <w:r w:rsidR="00E63472">
        <w:t>.</w:t>
      </w:r>
    </w:p>
    <w:p w14:paraId="45BA41B7" w14:textId="77777777" w:rsidR="00484697" w:rsidRDefault="00484697" w:rsidP="00AB01B7">
      <w:pPr>
        <w:pStyle w:val="BodyText"/>
        <w:ind w:left="0"/>
      </w:pPr>
    </w:p>
    <w:p w14:paraId="1577D935" w14:textId="77777777" w:rsidR="00C62482" w:rsidRDefault="00C44A07" w:rsidP="00AB01B7">
      <w:pPr>
        <w:pStyle w:val="BodyText"/>
        <w:ind w:left="0"/>
      </w:pPr>
      <w:r w:rsidRPr="00C44A07">
        <w:lastRenderedPageBreak/>
        <w:t xml:space="preserve"> </w:t>
      </w:r>
      <w:r w:rsidR="00F65383">
        <w:rPr>
          <w:noProof/>
        </w:rPr>
        <w:pict w14:anchorId="02BC6ADA">
          <v:shape id="Picture 35" o:spid="_x0000_i1062" type="#_x0000_t75" style="width:486.45pt;height:120.85pt;visibility:visible">
            <v:imagedata r:id="rId63" o:title="" croptop="8130f" cropbottom="37942f" cropleft="490f" cropright="31399f"/>
          </v:shape>
        </w:pict>
      </w:r>
    </w:p>
    <w:p w14:paraId="31D483EC" w14:textId="77777777" w:rsidR="00B12E19" w:rsidRPr="00AB01B7" w:rsidRDefault="00B12E19" w:rsidP="00B12E19">
      <w:pPr>
        <w:pStyle w:val="Caption"/>
      </w:pPr>
      <w:bookmarkStart w:id="224" w:name="_Toc406762410"/>
      <w:r>
        <w:t xml:space="preserve">Figure </w:t>
      </w:r>
      <w:r w:rsidR="00F65383">
        <w:fldChar w:fldCharType="begin"/>
      </w:r>
      <w:r w:rsidR="00F65383">
        <w:instrText xml:space="preserve"> SEQ Figure \* ARABIC </w:instrText>
      </w:r>
      <w:r w:rsidR="00F65383">
        <w:fldChar w:fldCharType="separate"/>
      </w:r>
      <w:r w:rsidR="006E71A5">
        <w:rPr>
          <w:noProof/>
        </w:rPr>
        <w:t>36</w:t>
      </w:r>
      <w:r w:rsidR="00F65383">
        <w:rPr>
          <w:noProof/>
        </w:rPr>
        <w:fldChar w:fldCharType="end"/>
      </w:r>
      <w:r>
        <w:t xml:space="preserve">: </w:t>
      </w:r>
      <w:r w:rsidR="004E136E">
        <w:t>Search for Calls Between Dates</w:t>
      </w:r>
      <w:bookmarkEnd w:id="224"/>
    </w:p>
    <w:p w14:paraId="40D5BB04" w14:textId="77777777" w:rsidR="00AB01B7" w:rsidRPr="00AB01B7" w:rsidRDefault="00AB01B7" w:rsidP="00AB01B7">
      <w:pPr>
        <w:pStyle w:val="BodyText"/>
        <w:ind w:left="0"/>
        <w:rPr>
          <w:szCs w:val="24"/>
        </w:rPr>
      </w:pPr>
    </w:p>
    <w:p w14:paraId="627470D4" w14:textId="77777777" w:rsidR="00D80588" w:rsidRPr="006574B5" w:rsidRDefault="00D80588" w:rsidP="00862F64">
      <w:pPr>
        <w:pStyle w:val="Heading1"/>
      </w:pPr>
      <w:bookmarkStart w:id="225" w:name="_Toc284252663"/>
      <w:bookmarkStart w:id="226" w:name="_Toc395710983"/>
      <w:bookmarkStart w:id="227" w:name="_Toc406751513"/>
      <w:r w:rsidRPr="006574B5">
        <w:t>Acute Care Ri</w:t>
      </w:r>
      <w:r w:rsidR="0096010C">
        <w:t>s</w:t>
      </w:r>
      <w:r w:rsidRPr="006574B5">
        <w:t xml:space="preserve">k Assessment </w:t>
      </w:r>
      <w:r w:rsidR="006574B5">
        <w:t>and</w:t>
      </w:r>
      <w:r w:rsidRPr="006574B5">
        <w:t xml:space="preserve"> Log Sheet Changes</w:t>
      </w:r>
      <w:bookmarkEnd w:id="225"/>
      <w:bookmarkEnd w:id="226"/>
      <w:bookmarkEnd w:id="227"/>
    </w:p>
    <w:p w14:paraId="28194FD5" w14:textId="77777777" w:rsidR="00E63472" w:rsidRDefault="00297DF2" w:rsidP="00756A68">
      <w:pPr>
        <w:pStyle w:val="BodyText"/>
        <w:ind w:left="0"/>
      </w:pPr>
      <w:r w:rsidRPr="0063077C">
        <w:t xml:space="preserve">Once </w:t>
      </w:r>
      <w:r w:rsidR="009302D2">
        <w:t>a call is selected</w:t>
      </w:r>
      <w:r w:rsidR="007243F5" w:rsidRPr="0063077C">
        <w:t>,</w:t>
      </w:r>
      <w:r w:rsidRPr="0063077C">
        <w:t xml:space="preserve"> the </w:t>
      </w:r>
      <w:r w:rsidRPr="009302D2">
        <w:rPr>
          <w:b/>
        </w:rPr>
        <w:t>Acute Care Ri</w:t>
      </w:r>
      <w:r w:rsidR="008F6FA8" w:rsidRPr="009302D2">
        <w:rPr>
          <w:b/>
        </w:rPr>
        <w:t>s</w:t>
      </w:r>
      <w:r w:rsidRPr="009302D2">
        <w:rPr>
          <w:b/>
        </w:rPr>
        <w:t>k Assessment &amp; Log Sheet</w:t>
      </w:r>
      <w:r w:rsidRPr="0063077C">
        <w:t xml:space="preserve"> created by the </w:t>
      </w:r>
      <w:r w:rsidR="009302D2">
        <w:t xml:space="preserve">Hotline </w:t>
      </w:r>
      <w:r w:rsidR="00C80EB4">
        <w:t>HSS</w:t>
      </w:r>
      <w:r w:rsidRPr="0063077C">
        <w:t xml:space="preserve"> appears</w:t>
      </w:r>
      <w:r w:rsidR="009302D2">
        <w:t xml:space="preserve"> </w:t>
      </w:r>
      <w:r w:rsidRPr="0063077C">
        <w:t xml:space="preserve">and the </w:t>
      </w:r>
      <w:r w:rsidRPr="009302D2">
        <w:rPr>
          <w:b/>
        </w:rPr>
        <w:t xml:space="preserve">Hotline Call </w:t>
      </w:r>
      <w:r w:rsidR="009302D2">
        <w:rPr>
          <w:b/>
        </w:rPr>
        <w:t>D</w:t>
      </w:r>
      <w:r w:rsidRPr="009302D2">
        <w:rPr>
          <w:b/>
        </w:rPr>
        <w:t>etail</w:t>
      </w:r>
      <w:r w:rsidRPr="0063077C">
        <w:t xml:space="preserve"> tab is highlighted.</w:t>
      </w:r>
      <w:r w:rsidR="00755074">
        <w:t xml:space="preserve"> You will notice that the </w:t>
      </w:r>
      <w:r w:rsidR="005C74A3">
        <w:t>font’s</w:t>
      </w:r>
      <w:r w:rsidR="00755074">
        <w:t xml:space="preserve"> sizes have increased and the answer to each</w:t>
      </w:r>
      <w:r w:rsidR="00E63472">
        <w:t xml:space="preserve"> question is bold now.</w:t>
      </w:r>
    </w:p>
    <w:p w14:paraId="6E18578C" w14:textId="77777777" w:rsidR="00484697" w:rsidRDefault="00F65383" w:rsidP="00756A68">
      <w:pPr>
        <w:pStyle w:val="BodyText"/>
        <w:ind w:left="0"/>
      </w:pPr>
      <w:r>
        <w:rPr>
          <w:noProof/>
        </w:rPr>
        <w:pict w14:anchorId="115BDE80">
          <v:shape id="Picture 112" o:spid="_x0000_i1063" type="#_x0000_t75" style="width:467.7pt;height:272.95pt;visibility:visible">
            <v:imagedata r:id="rId64" o:title=""/>
          </v:shape>
        </w:pict>
      </w:r>
    </w:p>
    <w:p w14:paraId="36E38667" w14:textId="77777777" w:rsidR="00B12E19" w:rsidRDefault="00B12E19" w:rsidP="00B12E19">
      <w:pPr>
        <w:pStyle w:val="Caption"/>
      </w:pPr>
      <w:bookmarkStart w:id="228" w:name="_Toc406762411"/>
      <w:r>
        <w:t xml:space="preserve">Figure </w:t>
      </w:r>
      <w:r w:rsidR="00F65383">
        <w:fldChar w:fldCharType="begin"/>
      </w:r>
      <w:r w:rsidR="00F65383">
        <w:instrText xml:space="preserve"> SEQ Figure \* ARABIC </w:instrText>
      </w:r>
      <w:r w:rsidR="00F65383">
        <w:fldChar w:fldCharType="separate"/>
      </w:r>
      <w:r w:rsidR="006E71A5">
        <w:rPr>
          <w:noProof/>
        </w:rPr>
        <w:t>37</w:t>
      </w:r>
      <w:r w:rsidR="00F65383">
        <w:rPr>
          <w:noProof/>
        </w:rPr>
        <w:fldChar w:fldCharType="end"/>
      </w:r>
      <w:r>
        <w:t>: Hotline Call Detail</w:t>
      </w:r>
      <w:bookmarkEnd w:id="228"/>
    </w:p>
    <w:p w14:paraId="51A7F0AA" w14:textId="77777777" w:rsidR="002A7FF9" w:rsidRDefault="002A7FF9" w:rsidP="00756A68">
      <w:pPr>
        <w:pStyle w:val="BodyText"/>
        <w:ind w:left="0"/>
      </w:pPr>
    </w:p>
    <w:p w14:paraId="32C87C08" w14:textId="77777777" w:rsidR="00A15740" w:rsidRPr="0063077C" w:rsidRDefault="00A15740" w:rsidP="00756A68">
      <w:pPr>
        <w:pStyle w:val="BodyText"/>
        <w:ind w:left="0"/>
      </w:pPr>
    </w:p>
    <w:p w14:paraId="504B0351" w14:textId="77777777" w:rsidR="00B661A7" w:rsidRDefault="00AD3ED0" w:rsidP="00556906">
      <w:pPr>
        <w:pStyle w:val="BodyText"/>
        <w:ind w:left="0"/>
        <w:rPr>
          <w:b/>
        </w:rPr>
      </w:pPr>
      <w:r w:rsidRPr="0063077C">
        <w:t xml:space="preserve">The </w:t>
      </w:r>
      <w:r w:rsidR="009302D2">
        <w:t>R</w:t>
      </w:r>
      <w:r w:rsidRPr="0063077C">
        <w:t xml:space="preserve">esponse </w:t>
      </w:r>
      <w:r w:rsidR="009302D2">
        <w:t>A</w:t>
      </w:r>
      <w:r w:rsidRPr="0063077C">
        <w:t xml:space="preserve">pplication allows the SPC to change data only in the </w:t>
      </w:r>
      <w:r w:rsidR="007724D4">
        <w:t>Veteran</w:t>
      </w:r>
      <w:r w:rsidRPr="0063077C">
        <w:t xml:space="preserve"> information area of the record.  To enable this feature the SPC must go to the bottom of the </w:t>
      </w:r>
      <w:r w:rsidRPr="009302D2">
        <w:rPr>
          <w:b/>
        </w:rPr>
        <w:t>Acute Care Ri</w:t>
      </w:r>
      <w:r w:rsidR="008F6FA8" w:rsidRPr="009302D2">
        <w:rPr>
          <w:b/>
        </w:rPr>
        <w:t>s</w:t>
      </w:r>
      <w:r w:rsidRPr="009302D2">
        <w:rPr>
          <w:b/>
        </w:rPr>
        <w:t>k Assessment &amp; Log Sheet</w:t>
      </w:r>
      <w:r w:rsidRPr="0063077C">
        <w:t xml:space="preserve"> and </w:t>
      </w:r>
      <w:r w:rsidR="009302D2" w:rsidRPr="009302D2">
        <w:t>click</w:t>
      </w:r>
      <w:r w:rsidRPr="0063077C">
        <w:t xml:space="preserve"> </w:t>
      </w:r>
      <w:r w:rsidRPr="0063077C">
        <w:rPr>
          <w:b/>
        </w:rPr>
        <w:t xml:space="preserve">Enable Editing. </w:t>
      </w:r>
    </w:p>
    <w:p w14:paraId="68CB0E0B" w14:textId="77777777" w:rsidR="00AD3ED0" w:rsidRDefault="00F65383" w:rsidP="00556906">
      <w:pPr>
        <w:pStyle w:val="BodyText"/>
        <w:ind w:left="0"/>
        <w:rPr>
          <w:b/>
        </w:rPr>
      </w:pPr>
      <w:r>
        <w:rPr>
          <w:b/>
          <w:noProof/>
        </w:rPr>
        <w:pict w14:anchorId="0C739BEA">
          <v:shape id="Picture 113" o:spid="_x0000_i1064" type="#_x0000_t75" style="width:462.05pt;height:105.2pt;visibility:visible">
            <v:imagedata r:id="rId65" o:title=""/>
          </v:shape>
        </w:pict>
      </w:r>
      <w:r w:rsidR="00AD3ED0" w:rsidRPr="0063077C">
        <w:rPr>
          <w:b/>
        </w:rPr>
        <w:t xml:space="preserve"> </w:t>
      </w:r>
    </w:p>
    <w:p w14:paraId="50E6B11C" w14:textId="77777777" w:rsidR="00B12E19" w:rsidRPr="0063077C" w:rsidRDefault="00B12E19" w:rsidP="00B12E19">
      <w:pPr>
        <w:pStyle w:val="Caption"/>
        <w:rPr>
          <w:b/>
        </w:rPr>
      </w:pPr>
      <w:bookmarkStart w:id="229" w:name="_Toc406762412"/>
      <w:r>
        <w:t xml:space="preserve">Figure </w:t>
      </w:r>
      <w:r w:rsidR="00F65383">
        <w:fldChar w:fldCharType="begin"/>
      </w:r>
      <w:r w:rsidR="00F65383">
        <w:instrText xml:space="preserve"> SEQ Figure \* ARABIC </w:instrText>
      </w:r>
      <w:r w:rsidR="00F65383">
        <w:fldChar w:fldCharType="separate"/>
      </w:r>
      <w:r w:rsidR="006E71A5">
        <w:rPr>
          <w:noProof/>
        </w:rPr>
        <w:t>38</w:t>
      </w:r>
      <w:r w:rsidR="00F65383">
        <w:rPr>
          <w:noProof/>
        </w:rPr>
        <w:fldChar w:fldCharType="end"/>
      </w:r>
      <w:r>
        <w:t xml:space="preserve">: </w:t>
      </w:r>
      <w:r w:rsidR="007D7DE1">
        <w:t>Enable Editing</w:t>
      </w:r>
      <w:bookmarkEnd w:id="229"/>
    </w:p>
    <w:p w14:paraId="3D255557" w14:textId="77777777" w:rsidR="006E3924" w:rsidRDefault="007F2870" w:rsidP="0057277B">
      <w:pPr>
        <w:pStyle w:val="BodyText"/>
        <w:ind w:left="0"/>
      </w:pPr>
      <w:r w:rsidRPr="0063077C">
        <w:t xml:space="preserve">Some referrals will not have complete or accurate </w:t>
      </w:r>
      <w:r w:rsidR="007724D4">
        <w:t>Veteran</w:t>
      </w:r>
      <w:r w:rsidRPr="0063077C">
        <w:t xml:space="preserve"> information. </w:t>
      </w:r>
      <w:r w:rsidR="009302D2">
        <w:t xml:space="preserve">Once the SPC </w:t>
      </w:r>
      <w:r w:rsidR="00EC0841">
        <w:t>is able to identify a V</w:t>
      </w:r>
      <w:r w:rsidRPr="0063077C">
        <w:t xml:space="preserve">eteran as a registered patient, </w:t>
      </w:r>
      <w:r w:rsidR="009302D2">
        <w:t xml:space="preserve">they </w:t>
      </w:r>
      <w:r w:rsidRPr="0063077C">
        <w:t>can l</w:t>
      </w:r>
      <w:r w:rsidR="009302D2">
        <w:t xml:space="preserve">ocate </w:t>
      </w:r>
      <w:r w:rsidRPr="0063077C">
        <w:t xml:space="preserve">the </w:t>
      </w:r>
      <w:r w:rsidR="00EC0841">
        <w:t>V</w:t>
      </w:r>
      <w:r w:rsidR="009302D2">
        <w:t xml:space="preserve">eteran </w:t>
      </w:r>
      <w:r w:rsidR="00EC0841">
        <w:t xml:space="preserve">using </w:t>
      </w:r>
      <w:r w:rsidRPr="0063077C">
        <w:t>the</w:t>
      </w:r>
      <w:r w:rsidR="009302D2">
        <w:t>ir</w:t>
      </w:r>
      <w:r w:rsidR="00EC0841">
        <w:t xml:space="preserve"> local VistA system.  Locate the </w:t>
      </w:r>
      <w:r w:rsidRPr="0063077C">
        <w:rPr>
          <w:b/>
        </w:rPr>
        <w:t xml:space="preserve">Find </w:t>
      </w:r>
      <w:r w:rsidR="00756A68">
        <w:rPr>
          <w:b/>
        </w:rPr>
        <w:t xml:space="preserve">Veteran </w:t>
      </w:r>
      <w:r w:rsidRPr="0063077C">
        <w:rPr>
          <w:b/>
        </w:rPr>
        <w:t xml:space="preserve">Box </w:t>
      </w:r>
      <w:r w:rsidRPr="0063077C">
        <w:t>in the upper left</w:t>
      </w:r>
      <w:r w:rsidR="001C4AD3" w:rsidRPr="0063077C">
        <w:t>-</w:t>
      </w:r>
      <w:r w:rsidRPr="0063077C">
        <w:t xml:space="preserve">hand corner of the screen. </w:t>
      </w:r>
    </w:p>
    <w:p w14:paraId="5C47C019" w14:textId="77777777" w:rsidR="0086300D" w:rsidRDefault="006E3924" w:rsidP="00684A30">
      <w:pPr>
        <w:pStyle w:val="BodyText"/>
        <w:numPr>
          <w:ilvl w:val="0"/>
          <w:numId w:val="36"/>
        </w:numPr>
      </w:pPr>
      <w:r>
        <w:t xml:space="preserve">User may </w:t>
      </w:r>
      <w:r w:rsidR="00051F58">
        <w:t>search for</w:t>
      </w:r>
      <w:r>
        <w:t xml:space="preserve"> Veteran by </w:t>
      </w:r>
      <w:r w:rsidR="0086300D">
        <w:t>entering the Veteran’s last name followed by a comma and first name (no spaces).</w:t>
      </w:r>
    </w:p>
    <w:p w14:paraId="47A16296" w14:textId="77777777" w:rsidR="0086300D" w:rsidRDefault="0086300D" w:rsidP="00684A30">
      <w:pPr>
        <w:pStyle w:val="BodyText"/>
        <w:numPr>
          <w:ilvl w:val="0"/>
          <w:numId w:val="36"/>
        </w:numPr>
      </w:pPr>
      <w:r>
        <w:t>User may also search for Veteran by entering the entire SSN of the Veteran.</w:t>
      </w:r>
    </w:p>
    <w:p w14:paraId="154FF6BA" w14:textId="77777777" w:rsidR="0086300D" w:rsidRDefault="0086300D" w:rsidP="00684A30">
      <w:pPr>
        <w:pStyle w:val="BodyText"/>
        <w:numPr>
          <w:ilvl w:val="0"/>
          <w:numId w:val="36"/>
        </w:numPr>
      </w:pPr>
      <w:r>
        <w:t xml:space="preserve">User may also search for Veteran by entering the first letter of Veteran last name followed </w:t>
      </w:r>
      <w:r w:rsidR="00051F58">
        <w:t>by</w:t>
      </w:r>
      <w:r>
        <w:t xml:space="preserve"> the last 4 digits of the Veteran’s SSN.  This method is the most utilized when performing search.</w:t>
      </w:r>
    </w:p>
    <w:p w14:paraId="37B8F611" w14:textId="77777777" w:rsidR="0086300D" w:rsidRPr="007B5F51" w:rsidRDefault="00051F58" w:rsidP="00684A30">
      <w:pPr>
        <w:pStyle w:val="BodyText"/>
        <w:numPr>
          <w:ilvl w:val="0"/>
          <w:numId w:val="36"/>
        </w:numPr>
        <w:rPr>
          <w:szCs w:val="24"/>
        </w:rPr>
      </w:pPr>
      <w:r>
        <w:t>Once search criteria has been entered, click</w:t>
      </w:r>
      <w:r w:rsidRPr="007B5F51">
        <w:rPr>
          <w:szCs w:val="24"/>
        </w:rPr>
        <w:t xml:space="preserve"> </w:t>
      </w:r>
      <w:r w:rsidRPr="007B5F51">
        <w:rPr>
          <w:b/>
          <w:szCs w:val="24"/>
        </w:rPr>
        <w:t>Find Veteran</w:t>
      </w:r>
      <w:r w:rsidRPr="007B5F51">
        <w:rPr>
          <w:szCs w:val="24"/>
        </w:rPr>
        <w:t xml:space="preserve">. </w:t>
      </w:r>
      <w:r w:rsidR="0086300D" w:rsidRPr="007B5F51">
        <w:rPr>
          <w:szCs w:val="24"/>
        </w:rPr>
        <w:t xml:space="preserve">A list of potential matching patients will </w:t>
      </w:r>
      <w:r w:rsidR="0086300D">
        <w:rPr>
          <w:szCs w:val="24"/>
        </w:rPr>
        <w:t xml:space="preserve">be shown </w:t>
      </w:r>
      <w:r w:rsidR="0086300D" w:rsidRPr="007B5F51">
        <w:rPr>
          <w:szCs w:val="24"/>
        </w:rPr>
        <w:t xml:space="preserve">in the box. (If there are more names available than shown in the scroll box, click the </w:t>
      </w:r>
      <w:r w:rsidR="0086300D">
        <w:rPr>
          <w:szCs w:val="24"/>
        </w:rPr>
        <w:t xml:space="preserve">down </w:t>
      </w:r>
      <w:r w:rsidR="0086300D" w:rsidRPr="007B5F51">
        <w:rPr>
          <w:szCs w:val="24"/>
        </w:rPr>
        <w:t>arrow button to see them.)</w:t>
      </w:r>
    </w:p>
    <w:p w14:paraId="4DC4C25E" w14:textId="77777777" w:rsidR="0057277B" w:rsidRDefault="007F2870" w:rsidP="00684A30">
      <w:pPr>
        <w:pStyle w:val="BodyText"/>
        <w:numPr>
          <w:ilvl w:val="0"/>
          <w:numId w:val="36"/>
        </w:numPr>
      </w:pPr>
      <w:r w:rsidRPr="0063077C">
        <w:t xml:space="preserve">Click on the </w:t>
      </w:r>
      <w:r w:rsidRPr="0063077C">
        <w:rPr>
          <w:b/>
        </w:rPr>
        <w:t xml:space="preserve">Select </w:t>
      </w:r>
      <w:r w:rsidR="00756A68">
        <w:rPr>
          <w:b/>
        </w:rPr>
        <w:t>Veteran</w:t>
      </w:r>
      <w:r w:rsidR="00EC0841">
        <w:t xml:space="preserve"> button.  Information </w:t>
      </w:r>
      <w:r w:rsidRPr="0063077C">
        <w:t>will auto-fill from the patient</w:t>
      </w:r>
      <w:r w:rsidR="007D167F">
        <w:t>’</w:t>
      </w:r>
      <w:r w:rsidRPr="0063077C">
        <w:t xml:space="preserve">s VistA file into the </w:t>
      </w:r>
      <w:r w:rsidR="00A15740" w:rsidRPr="009302D2">
        <w:rPr>
          <w:b/>
        </w:rPr>
        <w:t>P</w:t>
      </w:r>
      <w:r w:rsidR="00AD3ED0" w:rsidRPr="009302D2">
        <w:rPr>
          <w:b/>
        </w:rPr>
        <w:t>atient Name, SSN</w:t>
      </w:r>
      <w:r w:rsidR="00E80176" w:rsidRPr="009302D2">
        <w:rPr>
          <w:b/>
        </w:rPr>
        <w:t>,</w:t>
      </w:r>
      <w:r w:rsidR="00AD3ED0" w:rsidRPr="009302D2">
        <w:rPr>
          <w:b/>
        </w:rPr>
        <w:t xml:space="preserve"> </w:t>
      </w:r>
      <w:r w:rsidR="00A15740" w:rsidRPr="009302D2">
        <w:rPr>
          <w:b/>
        </w:rPr>
        <w:t>A</w:t>
      </w:r>
      <w:r w:rsidR="00AD3ED0" w:rsidRPr="009302D2">
        <w:rPr>
          <w:b/>
        </w:rPr>
        <w:t>ge</w:t>
      </w:r>
      <w:r w:rsidR="00E80176" w:rsidRPr="009302D2">
        <w:rPr>
          <w:b/>
        </w:rPr>
        <w:t>, and Gender</w:t>
      </w:r>
      <w:r w:rsidR="00AD3ED0" w:rsidRPr="0063077C">
        <w:t xml:space="preserve"> </w:t>
      </w:r>
      <w:r w:rsidRPr="0063077C">
        <w:t xml:space="preserve">fields in the </w:t>
      </w:r>
      <w:r w:rsidRPr="0063077C">
        <w:rPr>
          <w:b/>
        </w:rPr>
        <w:t>Patient Info</w:t>
      </w:r>
      <w:r w:rsidR="00A15740" w:rsidRPr="0063077C">
        <w:t xml:space="preserve">. </w:t>
      </w:r>
    </w:p>
    <w:p w14:paraId="106161F9" w14:textId="77777777" w:rsidR="0064367C" w:rsidRPr="0057277B" w:rsidRDefault="009302D2" w:rsidP="0013786D">
      <w:pPr>
        <w:pStyle w:val="BodyText"/>
        <w:ind w:left="0"/>
        <w:rPr>
          <w:b/>
          <w:i/>
        </w:rPr>
      </w:pPr>
      <w:r w:rsidRPr="0057277B">
        <w:rPr>
          <w:b/>
          <w:i/>
        </w:rPr>
        <w:t xml:space="preserve">Note:  </w:t>
      </w:r>
      <w:r w:rsidR="00AD3ED0" w:rsidRPr="0057277B">
        <w:rPr>
          <w:b/>
          <w:i/>
        </w:rPr>
        <w:t xml:space="preserve">The original data is maintained in the database for historical </w:t>
      </w:r>
      <w:r w:rsidR="00051F58" w:rsidRPr="0057277B">
        <w:rPr>
          <w:b/>
          <w:i/>
        </w:rPr>
        <w:t>purposes. All</w:t>
      </w:r>
      <w:r w:rsidR="0057277B" w:rsidRPr="0057277B">
        <w:rPr>
          <w:b/>
          <w:i/>
        </w:rPr>
        <w:t xml:space="preserve"> other patient information is also populated for the patient from the VistA / CPRS system.  Applicable High Risk for Suicide </w:t>
      </w:r>
      <w:r w:rsidR="00C80EB4">
        <w:rPr>
          <w:b/>
          <w:i/>
        </w:rPr>
        <w:t>Patient Record Flags (</w:t>
      </w:r>
      <w:r w:rsidR="0057277B" w:rsidRPr="0057277B">
        <w:rPr>
          <w:b/>
          <w:i/>
        </w:rPr>
        <w:t>PRFs</w:t>
      </w:r>
      <w:r w:rsidR="00C80EB4">
        <w:rPr>
          <w:b/>
          <w:i/>
        </w:rPr>
        <w:t>)</w:t>
      </w:r>
      <w:r w:rsidR="0057277B" w:rsidRPr="0057277B">
        <w:rPr>
          <w:b/>
          <w:i/>
        </w:rPr>
        <w:t>, if applicable, should now be shown on the patient file.</w:t>
      </w:r>
    </w:p>
    <w:p w14:paraId="02F84E6D" w14:textId="77777777" w:rsidR="00A15740" w:rsidRPr="002F4FFC" w:rsidRDefault="00A15740" w:rsidP="00556906">
      <w:pPr>
        <w:pStyle w:val="BodyText"/>
        <w:ind w:left="0"/>
        <w:rPr>
          <w:b/>
        </w:rPr>
      </w:pPr>
      <w:r w:rsidRPr="009302D2">
        <w:t xml:space="preserve">If </w:t>
      </w:r>
      <w:r w:rsidRPr="0063077C">
        <w:t xml:space="preserve">any other information in the </w:t>
      </w:r>
      <w:r w:rsidR="00756A68">
        <w:rPr>
          <w:b/>
        </w:rPr>
        <w:t>Veteran</w:t>
      </w:r>
      <w:r w:rsidRPr="009302D2">
        <w:rPr>
          <w:b/>
        </w:rPr>
        <w:t xml:space="preserve"> </w:t>
      </w:r>
      <w:r w:rsidR="009302D2" w:rsidRPr="009302D2">
        <w:rPr>
          <w:b/>
        </w:rPr>
        <w:t>I</w:t>
      </w:r>
      <w:r w:rsidRPr="009302D2">
        <w:rPr>
          <w:b/>
        </w:rPr>
        <w:t>nfo</w:t>
      </w:r>
      <w:r w:rsidRPr="0063077C">
        <w:t xml:space="preserve"> area needs to be corrected</w:t>
      </w:r>
      <w:r w:rsidR="007243F5" w:rsidRPr="0063077C">
        <w:t>,</w:t>
      </w:r>
      <w:r w:rsidRPr="0063077C">
        <w:t xml:space="preserve"> it must be done manually</w:t>
      </w:r>
      <w:r w:rsidR="0086300D">
        <w:t xml:space="preserve"> using the Enable Editing</w:t>
      </w:r>
      <w:r w:rsidRPr="0063077C">
        <w:t xml:space="preserve">.  </w:t>
      </w:r>
      <w:r w:rsidR="00E80176" w:rsidRPr="0063077C">
        <w:t>This includes</w:t>
      </w:r>
      <w:r w:rsidR="00D80588" w:rsidRPr="0063077C">
        <w:t xml:space="preserve"> </w:t>
      </w:r>
      <w:r w:rsidR="00E80176" w:rsidRPr="0063077C">
        <w:rPr>
          <w:b/>
        </w:rPr>
        <w:t>Is Veteran, Active Duty</w:t>
      </w:r>
      <w:r w:rsidR="007243F5" w:rsidRPr="0063077C">
        <w:t>,</w:t>
      </w:r>
      <w:r w:rsidR="002F4FFC">
        <w:t xml:space="preserve"> </w:t>
      </w:r>
      <w:r w:rsidR="00E80176" w:rsidRPr="0063077C">
        <w:rPr>
          <w:b/>
        </w:rPr>
        <w:t>Veteran Status</w:t>
      </w:r>
      <w:r w:rsidR="002F4FFC">
        <w:rPr>
          <w:b/>
        </w:rPr>
        <w:t xml:space="preserve"> </w:t>
      </w:r>
      <w:r w:rsidR="002F4FFC" w:rsidRPr="002F4FFC">
        <w:t xml:space="preserve">and </w:t>
      </w:r>
      <w:r w:rsidR="002F4FFC" w:rsidRPr="002F4FFC">
        <w:rPr>
          <w:b/>
        </w:rPr>
        <w:t xml:space="preserve">Nearest Facility to </w:t>
      </w:r>
      <w:r w:rsidR="00051F58" w:rsidRPr="002F4FFC">
        <w:rPr>
          <w:b/>
        </w:rPr>
        <w:t>Veteran.</w:t>
      </w:r>
    </w:p>
    <w:p w14:paraId="0AE54B39" w14:textId="77777777" w:rsidR="009302D2" w:rsidRPr="0063077C" w:rsidRDefault="009302D2" w:rsidP="00556906">
      <w:pPr>
        <w:pStyle w:val="BodyText"/>
        <w:ind w:left="0"/>
      </w:pPr>
      <w:r w:rsidRPr="0063077C">
        <w:t>Once all changes are made, click</w:t>
      </w:r>
      <w:r w:rsidRPr="0063077C">
        <w:rPr>
          <w:b/>
        </w:rPr>
        <w:t xml:space="preserve"> </w:t>
      </w:r>
      <w:r w:rsidRPr="0063077C">
        <w:t xml:space="preserve">on </w:t>
      </w:r>
      <w:r w:rsidRPr="0063077C">
        <w:rPr>
          <w:b/>
        </w:rPr>
        <w:t>Save Changes to Call Info</w:t>
      </w:r>
      <w:r w:rsidRPr="0063077C">
        <w:t xml:space="preserve"> at the bottom of the form; all changes will be made and you will be returned to the updated form.</w:t>
      </w:r>
    </w:p>
    <w:p w14:paraId="19836FDA" w14:textId="77777777" w:rsidR="009302D2" w:rsidRPr="004E7C05" w:rsidRDefault="004E7C05" w:rsidP="00CB1BA0">
      <w:pPr>
        <w:pStyle w:val="BodyText"/>
        <w:ind w:left="0"/>
        <w:rPr>
          <w:b/>
        </w:rPr>
      </w:pPr>
      <w:r w:rsidRPr="004E7C05">
        <w:rPr>
          <w:b/>
          <w:i/>
        </w:rPr>
        <w:lastRenderedPageBreak/>
        <w:t>**</w:t>
      </w:r>
      <w:r w:rsidR="009302D2" w:rsidRPr="004E7C05">
        <w:rPr>
          <w:b/>
          <w:i/>
        </w:rPr>
        <w:t xml:space="preserve">Note: If the patient has been sent to an SPC or facility in error, </w:t>
      </w:r>
      <w:r w:rsidR="00DA3E3A" w:rsidRPr="004E7C05">
        <w:rPr>
          <w:b/>
          <w:i/>
        </w:rPr>
        <w:t xml:space="preserve">after clicking Enable Editing locate the Nearest Facility the Patient box and </w:t>
      </w:r>
      <w:r w:rsidR="009302D2" w:rsidRPr="004E7C05">
        <w:rPr>
          <w:b/>
          <w:i/>
        </w:rPr>
        <w:t xml:space="preserve">select the correct facility. </w:t>
      </w:r>
      <w:r w:rsidR="00DA3E3A" w:rsidRPr="004E7C05">
        <w:rPr>
          <w:b/>
          <w:i/>
        </w:rPr>
        <w:t xml:space="preserve"> Then click Save Changes to Call Info. </w:t>
      </w:r>
    </w:p>
    <w:p w14:paraId="6266B3C2" w14:textId="77777777" w:rsidR="00D660BC" w:rsidRPr="0063077C" w:rsidRDefault="00D660BC" w:rsidP="00556906">
      <w:pPr>
        <w:pStyle w:val="BodyText"/>
        <w:ind w:left="0"/>
      </w:pPr>
      <w:r w:rsidRPr="0063077C">
        <w:t xml:space="preserve">When you return to the </w:t>
      </w:r>
      <w:r w:rsidRPr="0063077C">
        <w:rPr>
          <w:b/>
        </w:rPr>
        <w:t>Acute Care Risk Assessment &amp; Log Sheet</w:t>
      </w:r>
      <w:r w:rsidR="007243F5" w:rsidRPr="0063077C">
        <w:t>,</w:t>
      </w:r>
      <w:r w:rsidRPr="0063077C">
        <w:t xml:space="preserve"> you will have three choices</w:t>
      </w:r>
      <w:r w:rsidR="009302D2">
        <w:t>:</w:t>
      </w:r>
      <w:r w:rsidR="00CF4333" w:rsidRPr="0063077C">
        <w:t xml:space="preserve"> </w:t>
      </w:r>
    </w:p>
    <w:p w14:paraId="190B0590" w14:textId="77777777" w:rsidR="00D660BC" w:rsidRPr="0063077C" w:rsidRDefault="00D660BC" w:rsidP="00B77A3C">
      <w:pPr>
        <w:pStyle w:val="BodyText"/>
        <w:numPr>
          <w:ilvl w:val="0"/>
          <w:numId w:val="18"/>
        </w:numPr>
      </w:pPr>
      <w:r w:rsidRPr="0063077C">
        <w:t xml:space="preserve">Return to Call List – </w:t>
      </w:r>
      <w:r w:rsidR="00C80EB4">
        <w:t xml:space="preserve">Second </w:t>
      </w:r>
      <w:r w:rsidRPr="0063077C">
        <w:t>Button in upper left</w:t>
      </w:r>
      <w:r w:rsidR="007243F5" w:rsidRPr="0063077C">
        <w:t>-</w:t>
      </w:r>
      <w:r w:rsidRPr="0063077C">
        <w:t>hand corner</w:t>
      </w:r>
    </w:p>
    <w:p w14:paraId="56E12CA5" w14:textId="77777777" w:rsidR="00D660BC" w:rsidRPr="0063077C" w:rsidRDefault="00D660BC" w:rsidP="00B77A3C">
      <w:pPr>
        <w:pStyle w:val="BodyText"/>
        <w:numPr>
          <w:ilvl w:val="0"/>
          <w:numId w:val="18"/>
        </w:numPr>
      </w:pPr>
      <w:r w:rsidRPr="0063077C">
        <w:t xml:space="preserve">Go to the Response Form – Button next to </w:t>
      </w:r>
      <w:r w:rsidR="00B93034">
        <w:t>Hotline Call Detail</w:t>
      </w:r>
    </w:p>
    <w:p w14:paraId="177A8CC9" w14:textId="77777777" w:rsidR="00D660BC" w:rsidRPr="0063077C" w:rsidRDefault="00D660BC" w:rsidP="00B77A3C">
      <w:pPr>
        <w:pStyle w:val="BodyText"/>
        <w:numPr>
          <w:ilvl w:val="0"/>
          <w:numId w:val="18"/>
        </w:numPr>
      </w:pPr>
      <w:r w:rsidRPr="0063077C">
        <w:t xml:space="preserve">Or Logout – The </w:t>
      </w:r>
      <w:r w:rsidR="00C80EB4">
        <w:t>First Button</w:t>
      </w:r>
      <w:r w:rsidRPr="0063077C">
        <w:t xml:space="preserve"> on the top of the form</w:t>
      </w:r>
    </w:p>
    <w:p w14:paraId="5377C280" w14:textId="77777777" w:rsidR="00D660BC" w:rsidRDefault="009302D2" w:rsidP="00556906">
      <w:pPr>
        <w:pStyle w:val="BodyText"/>
        <w:ind w:left="0"/>
        <w:rPr>
          <w:b/>
        </w:rPr>
      </w:pPr>
      <w:r>
        <w:t>If this is a new call</w:t>
      </w:r>
      <w:r w:rsidR="00A328FC">
        <w:t>,</w:t>
      </w:r>
      <w:r>
        <w:t xml:space="preserve"> the SPC should </w:t>
      </w:r>
      <w:r w:rsidR="007243F5" w:rsidRPr="0063077C">
        <w:t>c</w:t>
      </w:r>
      <w:r w:rsidR="00CF4333" w:rsidRPr="0063077C">
        <w:t xml:space="preserve">lick on </w:t>
      </w:r>
      <w:r w:rsidR="00CF4333" w:rsidRPr="0063077C">
        <w:rPr>
          <w:b/>
        </w:rPr>
        <w:t>Response Form</w:t>
      </w:r>
      <w:r>
        <w:rPr>
          <w:b/>
        </w:rPr>
        <w:t>.</w:t>
      </w:r>
    </w:p>
    <w:p w14:paraId="346D8D48" w14:textId="77777777" w:rsidR="00B661A7" w:rsidRDefault="00F65383" w:rsidP="00556906">
      <w:pPr>
        <w:pStyle w:val="BodyText"/>
        <w:ind w:left="0"/>
        <w:rPr>
          <w:b/>
        </w:rPr>
      </w:pPr>
      <w:r>
        <w:rPr>
          <w:b/>
          <w:noProof/>
        </w:rPr>
        <w:pict w14:anchorId="4A310818">
          <v:shape id="Picture 114" o:spid="_x0000_i1065" type="#_x0000_t75" style="width:467.7pt;height:182.2pt;visibility:visible">
            <v:imagedata r:id="rId66" o:title=""/>
          </v:shape>
        </w:pict>
      </w:r>
    </w:p>
    <w:p w14:paraId="69D1C265" w14:textId="77777777" w:rsidR="00166E43" w:rsidRDefault="00166E43" w:rsidP="00166E43">
      <w:pPr>
        <w:pStyle w:val="Caption"/>
        <w:rPr>
          <w:b/>
        </w:rPr>
      </w:pPr>
      <w:bookmarkStart w:id="230" w:name="_Toc406762413"/>
      <w:r>
        <w:t xml:space="preserve">Figure </w:t>
      </w:r>
      <w:r w:rsidR="00F65383">
        <w:fldChar w:fldCharType="begin"/>
      </w:r>
      <w:r w:rsidR="00F65383">
        <w:instrText xml:space="preserve"> SEQ Figure \* ARABIC </w:instrText>
      </w:r>
      <w:r w:rsidR="00F65383">
        <w:fldChar w:fldCharType="separate"/>
      </w:r>
      <w:r w:rsidR="006E71A5">
        <w:rPr>
          <w:noProof/>
        </w:rPr>
        <w:t>39</w:t>
      </w:r>
      <w:r w:rsidR="00F65383">
        <w:rPr>
          <w:noProof/>
        </w:rPr>
        <w:fldChar w:fldCharType="end"/>
      </w:r>
      <w:r>
        <w:t>: Response Form Tab</w:t>
      </w:r>
      <w:bookmarkEnd w:id="230"/>
    </w:p>
    <w:p w14:paraId="2F1B8238" w14:textId="77777777" w:rsidR="007B3353" w:rsidRPr="0063077C" w:rsidRDefault="00F65383" w:rsidP="00756A68">
      <w:pPr>
        <w:pStyle w:val="BodyText"/>
        <w:ind w:left="0"/>
      </w:pPr>
      <w:r>
        <w:rPr>
          <w:noProof/>
        </w:rPr>
        <w:pict w14:anchorId="56106160">
          <v:rect id="Rectangle 12" o:spid="_x0000_s1043" style="position:absolute;margin-left:336.6pt;margin-top:127.9pt;width:37.4pt;height:9.3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" o:allowoverlap="f" strokecolor="white" strokeweight="1pt"/>
        </w:pict>
      </w:r>
    </w:p>
    <w:p w14:paraId="4D5F7CE7" w14:textId="77777777" w:rsidR="007B3353" w:rsidRPr="0063077C" w:rsidRDefault="00AE11DB" w:rsidP="00D660BC">
      <w:pPr>
        <w:pStyle w:val="BodyText"/>
        <w:ind w:left="187"/>
      </w:pPr>
      <w:r w:rsidRPr="0063077C">
        <w:br w:type="page"/>
      </w:r>
    </w:p>
    <w:p w14:paraId="63478C99" w14:textId="77777777" w:rsidR="007B3353" w:rsidRPr="006574B5" w:rsidRDefault="007B3353" w:rsidP="00862F64">
      <w:pPr>
        <w:pStyle w:val="Heading2"/>
      </w:pPr>
      <w:bookmarkStart w:id="231" w:name="_Toc284252664"/>
      <w:bookmarkStart w:id="232" w:name="_Toc395710984"/>
      <w:bookmarkStart w:id="233" w:name="_Toc406751514"/>
      <w:r w:rsidRPr="006574B5">
        <w:t>Response Form</w:t>
      </w:r>
      <w:bookmarkEnd w:id="231"/>
      <w:bookmarkEnd w:id="232"/>
      <w:bookmarkEnd w:id="233"/>
    </w:p>
    <w:p w14:paraId="4AE9ABE3" w14:textId="77777777" w:rsidR="007B3353" w:rsidRDefault="007B3353" w:rsidP="001C4AD3">
      <w:pPr>
        <w:pStyle w:val="BodyText"/>
        <w:ind w:left="0"/>
      </w:pPr>
      <w:r w:rsidRPr="0063077C">
        <w:t xml:space="preserve">If you clicked on </w:t>
      </w:r>
      <w:r w:rsidRPr="0063077C">
        <w:rPr>
          <w:b/>
        </w:rPr>
        <w:t>Response Form</w:t>
      </w:r>
      <w:r w:rsidR="007243F5" w:rsidRPr="0063077C">
        <w:rPr>
          <w:b/>
        </w:rPr>
        <w:t>,</w:t>
      </w:r>
      <w:r w:rsidRPr="0063077C">
        <w:rPr>
          <w:b/>
        </w:rPr>
        <w:t xml:space="preserve"> </w:t>
      </w:r>
      <w:r w:rsidRPr="0063077C">
        <w:t xml:space="preserve">the form below will appear. </w:t>
      </w:r>
      <w:r w:rsidR="00075413" w:rsidRPr="0063077C">
        <w:t>You still have the</w:t>
      </w:r>
      <w:r w:rsidRPr="0063077C">
        <w:t xml:space="preserve"> options of </w:t>
      </w:r>
      <w:r w:rsidRPr="0063077C">
        <w:rPr>
          <w:b/>
        </w:rPr>
        <w:t>Return to Call List, Hotline Call Detail</w:t>
      </w:r>
      <w:r w:rsidRPr="0063077C">
        <w:t xml:space="preserve">, and </w:t>
      </w:r>
      <w:r w:rsidRPr="0063077C">
        <w:rPr>
          <w:b/>
        </w:rPr>
        <w:t>Logout</w:t>
      </w:r>
      <w:r w:rsidR="00075413" w:rsidRPr="0063077C">
        <w:t xml:space="preserve"> from the </w:t>
      </w:r>
      <w:r w:rsidR="001622FF" w:rsidRPr="001622FF">
        <w:rPr>
          <w:b/>
        </w:rPr>
        <w:t>R</w:t>
      </w:r>
      <w:r w:rsidR="00075413" w:rsidRPr="001622FF">
        <w:rPr>
          <w:b/>
        </w:rPr>
        <w:t>esponse Form</w:t>
      </w:r>
      <w:r w:rsidR="0095528D" w:rsidRPr="0063077C">
        <w:t xml:space="preserve">.  </w:t>
      </w:r>
    </w:p>
    <w:p w14:paraId="0174094C" w14:textId="77777777" w:rsidR="001622FF" w:rsidRPr="00174390" w:rsidRDefault="001622FF" w:rsidP="00174390">
      <w:pPr>
        <w:pStyle w:val="CPRSH3"/>
      </w:pPr>
      <w:bookmarkStart w:id="234" w:name="_Toc217200577"/>
      <w:bookmarkStart w:id="235" w:name="_Toc217366901"/>
      <w:bookmarkStart w:id="236" w:name="_Toc222279484"/>
      <w:bookmarkStart w:id="237" w:name="_Toc222279822"/>
      <w:bookmarkStart w:id="238" w:name="_Toc224715452"/>
      <w:bookmarkStart w:id="239" w:name="_Toc284252665"/>
      <w:r w:rsidRPr="001622FF">
        <w:t>Response Data</w:t>
      </w:r>
      <w:r>
        <w:t>:</w:t>
      </w:r>
      <w:r w:rsidR="00174390">
        <w:t xml:space="preserve">  </w:t>
      </w:r>
      <w:r w:rsidRPr="001622FF">
        <w:t>In the upper left-hand corner of the Response Form is the Response Data box, which includes the Patient Name, SSN, and SPC Responder’s name.</w:t>
      </w:r>
      <w:bookmarkEnd w:id="234"/>
      <w:bookmarkEnd w:id="235"/>
      <w:bookmarkEnd w:id="236"/>
      <w:bookmarkEnd w:id="237"/>
      <w:bookmarkEnd w:id="238"/>
      <w:bookmarkEnd w:id="239"/>
      <w:r w:rsidRPr="001622FF">
        <w:t xml:space="preserve"> </w:t>
      </w:r>
    </w:p>
    <w:p w14:paraId="5B955650" w14:textId="77777777" w:rsidR="001622FF" w:rsidRDefault="001622FF" w:rsidP="001622FF">
      <w:pPr>
        <w:pStyle w:val="BodyText"/>
        <w:spacing w:before="0" w:beforeAutospacing="0" w:after="0" w:afterAutospacing="0"/>
        <w:ind w:left="0"/>
        <w:rPr>
          <w:b/>
        </w:rPr>
      </w:pPr>
    </w:p>
    <w:p w14:paraId="0B1D33A0" w14:textId="77777777" w:rsidR="001622FF" w:rsidRPr="001622FF" w:rsidRDefault="001622FF" w:rsidP="001622FF">
      <w:pPr>
        <w:pStyle w:val="BodyText"/>
        <w:spacing w:before="0" w:beforeAutospacing="0" w:after="0" w:afterAutospacing="0"/>
        <w:ind w:left="0"/>
        <w:rPr>
          <w:b/>
        </w:rPr>
      </w:pPr>
      <w:r w:rsidRPr="0063077C">
        <w:rPr>
          <w:b/>
        </w:rPr>
        <w:t>Quick Save/ Indicate Response</w:t>
      </w:r>
      <w:r>
        <w:rPr>
          <w:b/>
        </w:rPr>
        <w:t>:</w:t>
      </w:r>
      <w:r w:rsidR="00174390">
        <w:rPr>
          <w:b/>
        </w:rPr>
        <w:t xml:space="preserve">  </w:t>
      </w:r>
      <w:r>
        <w:t xml:space="preserve">Located </w:t>
      </w:r>
      <w:r w:rsidRPr="0063077C">
        <w:t xml:space="preserve">below the </w:t>
      </w:r>
      <w:r w:rsidRPr="001622FF">
        <w:rPr>
          <w:b/>
        </w:rPr>
        <w:t>Response Data</w:t>
      </w:r>
      <w:r>
        <w:t xml:space="preserve"> </w:t>
      </w:r>
      <w:r w:rsidR="001371F9">
        <w:t>box. This</w:t>
      </w:r>
      <w:r w:rsidRPr="0063077C">
        <w:t xml:space="preserve"> is used to confirm receipt of the patient information and add any immediate notes regarding the patient.  This will alert the </w:t>
      </w:r>
      <w:r>
        <w:t xml:space="preserve">Hotline </w:t>
      </w:r>
      <w:r w:rsidR="002824B4">
        <w:t>SSA</w:t>
      </w:r>
      <w:r w:rsidRPr="0063077C">
        <w:t xml:space="preserve"> </w:t>
      </w:r>
      <w:r>
        <w:t xml:space="preserve">that the </w:t>
      </w:r>
      <w:r w:rsidRPr="0063077C">
        <w:t xml:space="preserve">referral </w:t>
      </w:r>
      <w:r>
        <w:t>has been received</w:t>
      </w:r>
      <w:r w:rsidRPr="0063077C">
        <w:t xml:space="preserve">. This should be completed as soon as possible after receipt of the referral. This option is provided to allow </w:t>
      </w:r>
      <w:r>
        <w:t>communication between the SPC and</w:t>
      </w:r>
      <w:r w:rsidRPr="0063077C">
        <w:t xml:space="preserve"> </w:t>
      </w:r>
      <w:r w:rsidR="002824B4">
        <w:t>SSA</w:t>
      </w:r>
      <w:r w:rsidR="006A3377">
        <w:t xml:space="preserve"> at the </w:t>
      </w:r>
      <w:r>
        <w:t xml:space="preserve">Hotline.  Clicking this button </w:t>
      </w:r>
      <w:r w:rsidRPr="0063077C">
        <w:t xml:space="preserve">will not pass information to CPRS. A progress note will only be created when the SPC clicks on the </w:t>
      </w:r>
      <w:r w:rsidRPr="001622FF">
        <w:rPr>
          <w:b/>
        </w:rPr>
        <w:t xml:space="preserve">Save Response Data and Create Progress Note </w:t>
      </w:r>
      <w:r w:rsidRPr="0063077C">
        <w:t xml:space="preserve">button at the </w:t>
      </w:r>
      <w:r>
        <w:t xml:space="preserve">end </w:t>
      </w:r>
      <w:r w:rsidRPr="0063077C">
        <w:t>of the form.</w:t>
      </w:r>
    </w:p>
    <w:p w14:paraId="7A524A07" w14:textId="77777777" w:rsidR="001622FF" w:rsidRDefault="001622FF" w:rsidP="001622FF"/>
    <w:p w14:paraId="41EEE4A1" w14:textId="77777777" w:rsidR="00174390" w:rsidRPr="00174390" w:rsidRDefault="00174390" w:rsidP="00174390">
      <w:pPr>
        <w:pStyle w:val="CPRSH3"/>
        <w:rPr>
          <w:b w:val="0"/>
        </w:rPr>
      </w:pPr>
      <w:bookmarkStart w:id="240" w:name="_Toc217200578"/>
      <w:bookmarkStart w:id="241" w:name="_Toc217366902"/>
      <w:bookmarkStart w:id="242" w:name="_Toc222279485"/>
      <w:bookmarkStart w:id="243" w:name="_Toc222279823"/>
      <w:bookmarkStart w:id="244" w:name="_Toc224715453"/>
      <w:bookmarkStart w:id="245" w:name="_Toc284252666"/>
      <w:r w:rsidRPr="0063077C">
        <w:t>Patient Outcomes</w:t>
      </w:r>
      <w:r>
        <w:t xml:space="preserve">:  </w:t>
      </w:r>
      <w:r w:rsidRPr="00174390">
        <w:rPr>
          <w:b w:val="0"/>
        </w:rPr>
        <w:t>Directly to the right of the Response Data patient identifier box is the Patient Outcomes area. Included in this area are checkboxes to quickly identify the outcome of your work with the patient. Multiple boxes may be checked, based on your follow-up.</w:t>
      </w:r>
      <w:bookmarkEnd w:id="240"/>
      <w:bookmarkEnd w:id="241"/>
      <w:bookmarkEnd w:id="242"/>
      <w:bookmarkEnd w:id="243"/>
      <w:bookmarkEnd w:id="244"/>
      <w:bookmarkEnd w:id="245"/>
    </w:p>
    <w:p w14:paraId="04C5D886" w14:textId="77777777" w:rsidR="00174390" w:rsidRDefault="00174390" w:rsidP="00174390">
      <w:pPr>
        <w:pStyle w:val="CPRSH3"/>
      </w:pPr>
    </w:p>
    <w:p w14:paraId="35102C9A" w14:textId="77777777" w:rsidR="00174390" w:rsidRDefault="00174390" w:rsidP="00174390">
      <w:pPr>
        <w:pStyle w:val="CPRSH3"/>
        <w:rPr>
          <w:b w:val="0"/>
        </w:rPr>
      </w:pPr>
      <w:bookmarkStart w:id="246" w:name="_Toc217200579"/>
      <w:bookmarkStart w:id="247" w:name="_Toc217366903"/>
      <w:bookmarkStart w:id="248" w:name="_Toc222279486"/>
      <w:bookmarkStart w:id="249" w:name="_Toc222279824"/>
      <w:bookmarkStart w:id="250" w:name="_Toc224715454"/>
      <w:bookmarkStart w:id="251" w:name="_Toc284252667"/>
      <w:r w:rsidRPr="0063077C">
        <w:t xml:space="preserve">Progress Note Additions:  </w:t>
      </w:r>
      <w:r w:rsidRPr="00174390">
        <w:rPr>
          <w:b w:val="0"/>
        </w:rPr>
        <w:t>This box is a free-text area that allows the SPC to add additional content to the progress note that is passed to CPRS.</w:t>
      </w:r>
      <w:bookmarkEnd w:id="246"/>
      <w:bookmarkEnd w:id="247"/>
      <w:bookmarkEnd w:id="248"/>
      <w:bookmarkEnd w:id="249"/>
      <w:bookmarkEnd w:id="250"/>
      <w:bookmarkEnd w:id="251"/>
    </w:p>
    <w:p w14:paraId="488BD1F5" w14:textId="77777777" w:rsidR="00174390" w:rsidRPr="00174390" w:rsidRDefault="00174390" w:rsidP="00174390"/>
    <w:p w14:paraId="37027ED1" w14:textId="77777777" w:rsidR="00174390" w:rsidRPr="0063077C" w:rsidRDefault="00174390" w:rsidP="00174390">
      <w:pPr>
        <w:rPr>
          <w:rFonts w:ascii="Times New Roman" w:hAnsi="Times New Roman"/>
          <w:sz w:val="24"/>
          <w:szCs w:val="24"/>
        </w:rPr>
      </w:pPr>
      <w:bookmarkStart w:id="252" w:name="_Toc217200580"/>
      <w:bookmarkStart w:id="253" w:name="_Toc217366904"/>
      <w:bookmarkStart w:id="254" w:name="_Toc222279487"/>
      <w:bookmarkStart w:id="255" w:name="_Toc222279825"/>
      <w:bookmarkStart w:id="256" w:name="_Toc224715455"/>
      <w:bookmarkStart w:id="257" w:name="_Toc284252668"/>
      <w:r w:rsidRPr="0063077C">
        <w:rPr>
          <w:rStyle w:val="CPRSH3Char"/>
          <w:rFonts w:ascii="Times New Roman" w:hAnsi="Times New Roman"/>
        </w:rPr>
        <w:t>Is Patient On High Risk List</w:t>
      </w:r>
      <w:r>
        <w:rPr>
          <w:rStyle w:val="CPRSH3Char"/>
          <w:rFonts w:ascii="Times New Roman" w:hAnsi="Times New Roman"/>
        </w:rPr>
        <w:t>:</w:t>
      </w:r>
      <w:bookmarkEnd w:id="252"/>
      <w:bookmarkEnd w:id="253"/>
      <w:bookmarkEnd w:id="254"/>
      <w:bookmarkEnd w:id="255"/>
      <w:bookmarkEnd w:id="256"/>
      <w:bookmarkEnd w:id="257"/>
      <w:r>
        <w:rPr>
          <w:rStyle w:val="CPRSH3Char"/>
          <w:rFonts w:ascii="Times New Roman" w:hAnsi="Times New Roman"/>
        </w:rPr>
        <w:t xml:space="preserve"> </w:t>
      </w:r>
      <w:r>
        <w:rPr>
          <w:rFonts w:ascii="Times New Roman" w:hAnsi="Times New Roman"/>
          <w:sz w:val="24"/>
          <w:szCs w:val="24"/>
        </w:rPr>
        <w:t xml:space="preserve"> </w:t>
      </w:r>
      <w:r w:rsidR="0012201C">
        <w:rPr>
          <w:rFonts w:ascii="Times New Roman" w:hAnsi="Times New Roman"/>
          <w:sz w:val="24"/>
          <w:szCs w:val="24"/>
        </w:rPr>
        <w:t>S</w:t>
      </w:r>
      <w:r w:rsidRPr="0063077C">
        <w:rPr>
          <w:rFonts w:ascii="Times New Roman" w:hAnsi="Times New Roman"/>
          <w:sz w:val="24"/>
          <w:szCs w:val="24"/>
        </w:rPr>
        <w:t xml:space="preserve">hown strictly for informational purposes and cannot be updated from this form. The SPC would have to add the flag in CPRS if </w:t>
      </w:r>
      <w:r w:rsidR="001371F9" w:rsidRPr="0063077C">
        <w:rPr>
          <w:rFonts w:ascii="Times New Roman" w:hAnsi="Times New Roman"/>
          <w:sz w:val="24"/>
          <w:szCs w:val="24"/>
        </w:rPr>
        <w:t>indicated. The</w:t>
      </w:r>
      <w:r w:rsidRPr="0063077C">
        <w:rPr>
          <w:rFonts w:ascii="Times New Roman" w:hAnsi="Times New Roman"/>
          <w:sz w:val="24"/>
          <w:szCs w:val="24"/>
        </w:rPr>
        <w:t xml:space="preserve"> default setting is </w:t>
      </w:r>
      <w:r w:rsidRPr="00174390">
        <w:rPr>
          <w:rFonts w:ascii="Times New Roman" w:hAnsi="Times New Roman"/>
          <w:b/>
          <w:sz w:val="24"/>
          <w:szCs w:val="24"/>
        </w:rPr>
        <w:t>No.</w:t>
      </w:r>
      <w:r w:rsidRPr="0063077C">
        <w:rPr>
          <w:rFonts w:ascii="Times New Roman" w:hAnsi="Times New Roman"/>
          <w:sz w:val="24"/>
          <w:szCs w:val="24"/>
        </w:rPr>
        <w:t xml:space="preserve">  If the record has not been linked to a patient</w:t>
      </w:r>
      <w:r w:rsidR="007D167F">
        <w:rPr>
          <w:rFonts w:ascii="Times New Roman" w:hAnsi="Times New Roman"/>
          <w:sz w:val="24"/>
          <w:szCs w:val="24"/>
        </w:rPr>
        <w:t>’</w:t>
      </w:r>
      <w:r w:rsidRPr="0063077C">
        <w:rPr>
          <w:rFonts w:ascii="Times New Roman" w:hAnsi="Times New Roman"/>
          <w:sz w:val="24"/>
          <w:szCs w:val="24"/>
        </w:rPr>
        <w:t xml:space="preserve">s VistA file using the </w:t>
      </w:r>
      <w:r w:rsidRPr="00174390">
        <w:rPr>
          <w:rFonts w:ascii="Times New Roman" w:hAnsi="Times New Roman"/>
          <w:b/>
          <w:sz w:val="24"/>
          <w:szCs w:val="24"/>
        </w:rPr>
        <w:t xml:space="preserve">Find Patient </w:t>
      </w:r>
      <w:r w:rsidRPr="0063077C">
        <w:rPr>
          <w:rFonts w:ascii="Times New Roman" w:hAnsi="Times New Roman"/>
          <w:sz w:val="24"/>
          <w:szCs w:val="24"/>
        </w:rPr>
        <w:t xml:space="preserve">option on the </w:t>
      </w:r>
      <w:r w:rsidRPr="00174390">
        <w:rPr>
          <w:rFonts w:ascii="Times New Roman" w:hAnsi="Times New Roman"/>
          <w:b/>
          <w:sz w:val="24"/>
          <w:szCs w:val="24"/>
        </w:rPr>
        <w:t>Hotline Call Detail</w:t>
      </w:r>
      <w:r w:rsidRPr="0063077C">
        <w:rPr>
          <w:rFonts w:ascii="Times New Roman" w:hAnsi="Times New Roman"/>
          <w:sz w:val="24"/>
          <w:szCs w:val="24"/>
        </w:rPr>
        <w:t xml:space="preserve"> tab, then this field will be set to </w:t>
      </w:r>
      <w:r w:rsidRPr="00174390">
        <w:rPr>
          <w:rFonts w:ascii="Times New Roman" w:hAnsi="Times New Roman"/>
          <w:b/>
          <w:sz w:val="24"/>
          <w:szCs w:val="24"/>
        </w:rPr>
        <w:t>No,</w:t>
      </w:r>
      <w:r w:rsidRPr="0063077C">
        <w:rPr>
          <w:rFonts w:ascii="Times New Roman" w:hAnsi="Times New Roman"/>
          <w:sz w:val="24"/>
          <w:szCs w:val="24"/>
        </w:rPr>
        <w:t xml:space="preserve"> even if the patient has a Patient Record Flag for High Risk for Suicide on </w:t>
      </w:r>
      <w:r>
        <w:rPr>
          <w:rFonts w:ascii="Times New Roman" w:hAnsi="Times New Roman"/>
          <w:sz w:val="24"/>
          <w:szCs w:val="24"/>
        </w:rPr>
        <w:t xml:space="preserve">their </w:t>
      </w:r>
      <w:r w:rsidRPr="0063077C">
        <w:rPr>
          <w:rFonts w:ascii="Times New Roman" w:hAnsi="Times New Roman"/>
          <w:sz w:val="24"/>
          <w:szCs w:val="24"/>
        </w:rPr>
        <w:t xml:space="preserve">chart. By using the </w:t>
      </w:r>
      <w:r w:rsidRPr="00174390">
        <w:rPr>
          <w:rFonts w:ascii="Times New Roman" w:hAnsi="Times New Roman"/>
          <w:b/>
          <w:sz w:val="24"/>
          <w:szCs w:val="24"/>
        </w:rPr>
        <w:t>Find Patient</w:t>
      </w:r>
      <w:r w:rsidRPr="0063077C">
        <w:rPr>
          <w:rFonts w:ascii="Times New Roman" w:hAnsi="Times New Roman"/>
          <w:sz w:val="24"/>
          <w:szCs w:val="24"/>
        </w:rPr>
        <w:t xml:space="preserve"> option, this field will be set to match the patient</w:t>
      </w:r>
      <w:r w:rsidR="007D167F">
        <w:rPr>
          <w:rFonts w:ascii="Times New Roman" w:hAnsi="Times New Roman"/>
          <w:sz w:val="24"/>
          <w:szCs w:val="24"/>
        </w:rPr>
        <w:t>’</w:t>
      </w:r>
      <w:r w:rsidRPr="0063077C">
        <w:rPr>
          <w:rFonts w:ascii="Times New Roman" w:hAnsi="Times New Roman"/>
          <w:sz w:val="24"/>
          <w:szCs w:val="24"/>
        </w:rPr>
        <w:t>s VistA file.</w:t>
      </w:r>
    </w:p>
    <w:p w14:paraId="75C7F775" w14:textId="77777777" w:rsidR="00174390" w:rsidRDefault="00174390" w:rsidP="001622FF"/>
    <w:p w14:paraId="136D340D" w14:textId="77777777" w:rsidR="00B661A7" w:rsidRDefault="00F65383" w:rsidP="001622FF">
      <w:r>
        <w:rPr>
          <w:noProof/>
        </w:rPr>
        <w:lastRenderedPageBreak/>
        <w:pict w14:anchorId="4D7485DA">
          <v:shape id="Picture 115" o:spid="_x0000_i1066" type="#_x0000_t75" style="width:468.3pt;height:304.3pt;visibility:visible">
            <v:imagedata r:id="rId67" o:title=""/>
          </v:shape>
        </w:pict>
      </w:r>
    </w:p>
    <w:p w14:paraId="5F72839A" w14:textId="77777777" w:rsidR="00166E43" w:rsidRPr="001622FF" w:rsidRDefault="00166E43" w:rsidP="00166E43">
      <w:pPr>
        <w:pStyle w:val="Caption"/>
      </w:pPr>
      <w:bookmarkStart w:id="258" w:name="_Toc406762414"/>
      <w:r>
        <w:t xml:space="preserve">Figure </w:t>
      </w:r>
      <w:r w:rsidR="00F65383">
        <w:fldChar w:fldCharType="begin"/>
      </w:r>
      <w:r w:rsidR="00F65383">
        <w:instrText xml:space="preserve"> SEQ Figure \* ARABIC </w:instrText>
      </w:r>
      <w:r w:rsidR="00F65383">
        <w:fldChar w:fldCharType="separate"/>
      </w:r>
      <w:r w:rsidR="006E71A5">
        <w:rPr>
          <w:noProof/>
        </w:rPr>
        <w:t>40</w:t>
      </w:r>
      <w:r w:rsidR="00F65383">
        <w:rPr>
          <w:noProof/>
        </w:rPr>
        <w:fldChar w:fldCharType="end"/>
      </w:r>
      <w:r>
        <w:t>: Progress Note Additions</w:t>
      </w:r>
      <w:bookmarkEnd w:id="258"/>
    </w:p>
    <w:p w14:paraId="472FA394" w14:textId="77777777" w:rsidR="0055795E" w:rsidRDefault="00F65383" w:rsidP="0055795E">
      <w:pPr>
        <w:pStyle w:val="BodyText"/>
        <w:ind w:left="0"/>
      </w:pPr>
      <w:r>
        <w:rPr>
          <w:noProof/>
        </w:rPr>
        <w:pict w14:anchorId="0A3FDE35">
          <v:rect id="Rectangle 11" o:spid="_x0000_s1042" style="position:absolute;margin-left:9.35pt;margin-top:56.1pt;width:28.05pt;height:9.3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" o:allowoverlap="f" strokecolor="white" strokeweight="1pt"/>
        </w:pict>
      </w:r>
      <w:bookmarkStart w:id="259" w:name="_Toc284252669"/>
      <w:bookmarkStart w:id="260" w:name="_Toc395710985"/>
    </w:p>
    <w:p w14:paraId="09A34F8B" w14:textId="77777777" w:rsidR="00FB5368" w:rsidRPr="006574B5" w:rsidRDefault="00F572A1" w:rsidP="00F572A1">
      <w:pPr>
        <w:pStyle w:val="Heading1"/>
      </w:pPr>
      <w:bookmarkStart w:id="261" w:name="_Toc406751515"/>
      <w:r>
        <w:t>Creating</w:t>
      </w:r>
      <w:r w:rsidR="00FB5368" w:rsidRPr="006574B5">
        <w:t xml:space="preserve"> TIU Progress Note</w:t>
      </w:r>
      <w:r w:rsidR="007243F5" w:rsidRPr="006574B5">
        <w:t>s</w:t>
      </w:r>
      <w:bookmarkEnd w:id="259"/>
      <w:bookmarkEnd w:id="260"/>
      <w:bookmarkEnd w:id="261"/>
    </w:p>
    <w:p w14:paraId="592F34C0" w14:textId="77777777" w:rsidR="00FB5368" w:rsidRPr="0063077C" w:rsidRDefault="00FB5368" w:rsidP="00FB5368">
      <w:pPr>
        <w:rPr>
          <w:rFonts w:ascii="Times New Roman" w:hAnsi="Times New Roman"/>
        </w:rPr>
      </w:pPr>
      <w:r w:rsidRPr="0063077C">
        <w:rPr>
          <w:rFonts w:ascii="Times New Roman" w:hAnsi="Times New Roman"/>
          <w:sz w:val="24"/>
          <w:szCs w:val="24"/>
        </w:rPr>
        <w:t>The Response Application allow</w:t>
      </w:r>
      <w:r w:rsidR="00412C5C" w:rsidRPr="0063077C">
        <w:rPr>
          <w:rFonts w:ascii="Times New Roman" w:hAnsi="Times New Roman"/>
          <w:sz w:val="24"/>
          <w:szCs w:val="24"/>
        </w:rPr>
        <w:t>s</w:t>
      </w:r>
      <w:r w:rsidRPr="0063077C">
        <w:rPr>
          <w:rFonts w:ascii="Times New Roman" w:hAnsi="Times New Roman"/>
          <w:sz w:val="24"/>
          <w:szCs w:val="24"/>
        </w:rPr>
        <w:t xml:space="preserve"> </w:t>
      </w:r>
      <w:r w:rsidR="001371F9" w:rsidRPr="0063077C">
        <w:rPr>
          <w:rFonts w:ascii="Times New Roman" w:hAnsi="Times New Roman"/>
          <w:sz w:val="24"/>
          <w:szCs w:val="24"/>
        </w:rPr>
        <w:t>SPC’s</w:t>
      </w:r>
      <w:r w:rsidRPr="0063077C">
        <w:rPr>
          <w:rFonts w:ascii="Times New Roman" w:hAnsi="Times New Roman"/>
          <w:sz w:val="24"/>
          <w:szCs w:val="24"/>
        </w:rPr>
        <w:t xml:space="preserve"> to create a progress note from the application.  Information from the </w:t>
      </w:r>
      <w:r w:rsidRPr="00174390">
        <w:rPr>
          <w:rFonts w:ascii="Times New Roman" w:hAnsi="Times New Roman"/>
          <w:b/>
          <w:sz w:val="24"/>
          <w:szCs w:val="24"/>
        </w:rPr>
        <w:t>Acute Risk Assessment and Call Log</w:t>
      </w:r>
      <w:r w:rsidRPr="0063077C">
        <w:rPr>
          <w:rFonts w:ascii="Times New Roman" w:hAnsi="Times New Roman"/>
          <w:sz w:val="24"/>
          <w:szCs w:val="24"/>
        </w:rPr>
        <w:t xml:space="preserve"> </w:t>
      </w:r>
      <w:r w:rsidR="00174390" w:rsidRPr="00174390">
        <w:rPr>
          <w:rFonts w:ascii="Times New Roman" w:hAnsi="Times New Roman"/>
          <w:b/>
          <w:sz w:val="24"/>
          <w:szCs w:val="24"/>
        </w:rPr>
        <w:t>Sheet</w:t>
      </w:r>
      <w:r w:rsidR="00174390">
        <w:rPr>
          <w:rFonts w:ascii="Times New Roman" w:hAnsi="Times New Roman"/>
          <w:sz w:val="24"/>
          <w:szCs w:val="24"/>
        </w:rPr>
        <w:t xml:space="preserve"> </w:t>
      </w:r>
      <w:r w:rsidRPr="0063077C">
        <w:rPr>
          <w:rFonts w:ascii="Times New Roman" w:hAnsi="Times New Roman"/>
          <w:sz w:val="24"/>
          <w:szCs w:val="24"/>
        </w:rPr>
        <w:t xml:space="preserve">will automatically be inserted into the progress note.  Additionally, the information from the </w:t>
      </w:r>
      <w:r w:rsidRPr="00174390">
        <w:rPr>
          <w:rFonts w:ascii="Times New Roman" w:hAnsi="Times New Roman"/>
          <w:b/>
          <w:sz w:val="24"/>
          <w:szCs w:val="24"/>
        </w:rPr>
        <w:t>Response Application</w:t>
      </w:r>
      <w:r w:rsidRPr="0063077C">
        <w:rPr>
          <w:rFonts w:ascii="Times New Roman" w:hAnsi="Times New Roman"/>
          <w:sz w:val="24"/>
          <w:szCs w:val="24"/>
        </w:rPr>
        <w:t xml:space="preserve">, including </w:t>
      </w:r>
      <w:r w:rsidRPr="00174390">
        <w:rPr>
          <w:rFonts w:ascii="Times New Roman" w:hAnsi="Times New Roman"/>
          <w:b/>
          <w:sz w:val="24"/>
          <w:szCs w:val="24"/>
        </w:rPr>
        <w:t>Patient Outcomes</w:t>
      </w:r>
      <w:r w:rsidRPr="0063077C">
        <w:rPr>
          <w:rFonts w:ascii="Times New Roman" w:hAnsi="Times New Roman"/>
          <w:sz w:val="24"/>
          <w:szCs w:val="24"/>
        </w:rPr>
        <w:t xml:space="preserve"> and additional text entered by the SPC</w:t>
      </w:r>
      <w:r w:rsidR="00412C5C" w:rsidRPr="0063077C">
        <w:rPr>
          <w:rFonts w:ascii="Times New Roman" w:hAnsi="Times New Roman"/>
          <w:sz w:val="24"/>
          <w:szCs w:val="24"/>
        </w:rPr>
        <w:t>,</w:t>
      </w:r>
      <w:r w:rsidRPr="0063077C">
        <w:rPr>
          <w:rFonts w:ascii="Times New Roman" w:hAnsi="Times New Roman"/>
          <w:sz w:val="24"/>
          <w:szCs w:val="24"/>
        </w:rPr>
        <w:t xml:space="preserve"> will be included in the progress note.  </w:t>
      </w:r>
    </w:p>
    <w:p w14:paraId="03079EDE" w14:textId="77777777" w:rsidR="00411573" w:rsidRPr="0063077C" w:rsidRDefault="00411573" w:rsidP="000E691C">
      <w:pPr>
        <w:rPr>
          <w:rFonts w:ascii="Times New Roman" w:hAnsi="Times New Roman"/>
          <w:sz w:val="24"/>
          <w:szCs w:val="24"/>
        </w:rPr>
      </w:pPr>
    </w:p>
    <w:p w14:paraId="56665A74" w14:textId="77777777" w:rsidR="00FB5368" w:rsidRPr="0063077C" w:rsidRDefault="00174390" w:rsidP="00174390">
      <w:pPr>
        <w:pStyle w:val="CPRSH3"/>
      </w:pPr>
      <w:bookmarkStart w:id="262" w:name="_Toc217200583"/>
      <w:bookmarkStart w:id="263" w:name="_Toc217366906"/>
      <w:bookmarkStart w:id="264" w:name="_Toc222279489"/>
      <w:bookmarkStart w:id="265" w:name="_Toc224715457"/>
      <w:bookmarkStart w:id="266" w:name="_Toc284252670"/>
      <w:r>
        <w:t xml:space="preserve">Set </w:t>
      </w:r>
      <w:r w:rsidR="007576A1" w:rsidRPr="0063077C">
        <w:t>Note Title, Appointment</w:t>
      </w:r>
      <w:r>
        <w:t xml:space="preserve"> or </w:t>
      </w:r>
      <w:r w:rsidR="00FB5368" w:rsidRPr="0063077C">
        <w:t>Location</w:t>
      </w:r>
      <w:r>
        <w:t xml:space="preserve"> Title</w:t>
      </w:r>
      <w:bookmarkEnd w:id="262"/>
      <w:bookmarkEnd w:id="263"/>
      <w:bookmarkEnd w:id="264"/>
      <w:bookmarkEnd w:id="265"/>
      <w:bookmarkEnd w:id="266"/>
      <w:r w:rsidR="00706805">
        <w:t>:</w:t>
      </w:r>
    </w:p>
    <w:p w14:paraId="2FA8E9A3" w14:textId="77777777" w:rsidR="00D46B2F" w:rsidRDefault="00FB5368" w:rsidP="000E691C">
      <w:pPr>
        <w:rPr>
          <w:rFonts w:ascii="Times New Roman" w:hAnsi="Times New Roman"/>
          <w:sz w:val="24"/>
          <w:szCs w:val="24"/>
        </w:rPr>
      </w:pPr>
      <w:r w:rsidRPr="0063077C">
        <w:rPr>
          <w:rFonts w:ascii="Times New Roman" w:hAnsi="Times New Roman"/>
          <w:sz w:val="24"/>
          <w:szCs w:val="24"/>
        </w:rPr>
        <w:t xml:space="preserve">Directly below the Progress Note addition box is the </w:t>
      </w:r>
      <w:r w:rsidR="00174390" w:rsidRPr="00174390">
        <w:rPr>
          <w:rFonts w:ascii="Times New Roman" w:hAnsi="Times New Roman"/>
          <w:b/>
          <w:sz w:val="24"/>
          <w:szCs w:val="24"/>
        </w:rPr>
        <w:t xml:space="preserve">Set </w:t>
      </w:r>
      <w:r w:rsidR="007576A1" w:rsidRPr="00174390">
        <w:rPr>
          <w:rFonts w:ascii="Times New Roman" w:hAnsi="Times New Roman"/>
          <w:b/>
          <w:sz w:val="24"/>
          <w:szCs w:val="24"/>
        </w:rPr>
        <w:t>Note Title, Appointments</w:t>
      </w:r>
      <w:r w:rsidR="00174390" w:rsidRPr="00174390">
        <w:rPr>
          <w:rFonts w:ascii="Times New Roman" w:hAnsi="Times New Roman"/>
          <w:b/>
          <w:sz w:val="24"/>
          <w:szCs w:val="24"/>
        </w:rPr>
        <w:t xml:space="preserve"> or </w:t>
      </w:r>
      <w:r w:rsidRPr="00174390">
        <w:rPr>
          <w:rFonts w:ascii="Times New Roman" w:hAnsi="Times New Roman"/>
          <w:b/>
          <w:sz w:val="24"/>
          <w:szCs w:val="24"/>
        </w:rPr>
        <w:t>Location</w:t>
      </w:r>
      <w:r w:rsidR="00174390" w:rsidRPr="00174390">
        <w:rPr>
          <w:rFonts w:ascii="Times New Roman" w:hAnsi="Times New Roman"/>
          <w:b/>
          <w:sz w:val="24"/>
          <w:szCs w:val="24"/>
        </w:rPr>
        <w:t xml:space="preserve"> Title</w:t>
      </w:r>
      <w:r w:rsidR="00174390">
        <w:rPr>
          <w:rFonts w:ascii="Times New Roman" w:hAnsi="Times New Roman"/>
          <w:sz w:val="24"/>
          <w:szCs w:val="24"/>
        </w:rPr>
        <w:t xml:space="preserve"> </w:t>
      </w:r>
      <w:r w:rsidRPr="0063077C">
        <w:rPr>
          <w:rFonts w:ascii="Times New Roman" w:hAnsi="Times New Roman"/>
          <w:sz w:val="24"/>
          <w:szCs w:val="24"/>
        </w:rPr>
        <w:t xml:space="preserve">area.  </w:t>
      </w:r>
    </w:p>
    <w:p w14:paraId="7E17E65B" w14:textId="77777777" w:rsidR="00174390" w:rsidRPr="0063077C" w:rsidRDefault="00174390" w:rsidP="000E691C">
      <w:pPr>
        <w:rPr>
          <w:rFonts w:ascii="Times New Roman" w:hAnsi="Times New Roman"/>
          <w:b/>
          <w:sz w:val="24"/>
          <w:szCs w:val="24"/>
        </w:rPr>
      </w:pPr>
    </w:p>
    <w:p w14:paraId="75ED3095" w14:textId="77777777" w:rsidR="002510CA" w:rsidRPr="0063077C" w:rsidRDefault="002510CA" w:rsidP="000E691C">
      <w:pPr>
        <w:rPr>
          <w:rFonts w:ascii="Times New Roman" w:hAnsi="Times New Roman"/>
          <w:b/>
          <w:sz w:val="24"/>
          <w:szCs w:val="24"/>
        </w:rPr>
      </w:pPr>
      <w:r w:rsidRPr="0063077C">
        <w:rPr>
          <w:rFonts w:ascii="Times New Roman" w:hAnsi="Times New Roman"/>
          <w:b/>
          <w:sz w:val="24"/>
          <w:szCs w:val="24"/>
        </w:rPr>
        <w:t>Note Title</w:t>
      </w:r>
      <w:r w:rsidR="00A80226" w:rsidRPr="0063077C">
        <w:rPr>
          <w:rFonts w:ascii="Times New Roman" w:hAnsi="Times New Roman"/>
          <w:b/>
          <w:sz w:val="24"/>
          <w:szCs w:val="24"/>
        </w:rPr>
        <w:t>s:</w:t>
      </w:r>
    </w:p>
    <w:p w14:paraId="276DCA54" w14:textId="77777777" w:rsidR="002510CA" w:rsidRPr="0063077C" w:rsidRDefault="002510CA" w:rsidP="000E691C">
      <w:pPr>
        <w:rPr>
          <w:rFonts w:ascii="Times New Roman" w:hAnsi="Times New Roman"/>
          <w:sz w:val="24"/>
          <w:szCs w:val="24"/>
        </w:rPr>
      </w:pPr>
      <w:r w:rsidRPr="0063077C">
        <w:rPr>
          <w:rFonts w:ascii="Times New Roman" w:hAnsi="Times New Roman"/>
          <w:sz w:val="24"/>
          <w:szCs w:val="24"/>
        </w:rPr>
        <w:t>In the text box provided</w:t>
      </w:r>
      <w:r w:rsidR="00412C5C" w:rsidRPr="0063077C">
        <w:rPr>
          <w:rFonts w:ascii="Times New Roman" w:hAnsi="Times New Roman"/>
          <w:sz w:val="24"/>
          <w:szCs w:val="24"/>
        </w:rPr>
        <w:t>,</w:t>
      </w:r>
      <w:r w:rsidRPr="0063077C">
        <w:rPr>
          <w:rFonts w:ascii="Times New Roman" w:hAnsi="Times New Roman"/>
          <w:sz w:val="24"/>
          <w:szCs w:val="24"/>
        </w:rPr>
        <w:t xml:space="preserve"> enter enough text to help identify the</w:t>
      </w:r>
      <w:r w:rsidR="00A80226" w:rsidRPr="0063077C">
        <w:rPr>
          <w:rFonts w:ascii="Times New Roman" w:hAnsi="Times New Roman"/>
          <w:sz w:val="24"/>
          <w:szCs w:val="24"/>
        </w:rPr>
        <w:t xml:space="preserve"> progress note</w:t>
      </w:r>
      <w:r w:rsidRPr="0063077C">
        <w:rPr>
          <w:rFonts w:ascii="Times New Roman" w:hAnsi="Times New Roman"/>
          <w:sz w:val="24"/>
          <w:szCs w:val="24"/>
        </w:rPr>
        <w:t xml:space="preserve"> title </w:t>
      </w:r>
      <w:r w:rsidR="00A80226" w:rsidRPr="0063077C">
        <w:rPr>
          <w:rFonts w:ascii="Times New Roman" w:hAnsi="Times New Roman"/>
          <w:sz w:val="24"/>
          <w:szCs w:val="24"/>
        </w:rPr>
        <w:t xml:space="preserve">that will be used </w:t>
      </w:r>
      <w:r w:rsidRPr="0063077C">
        <w:rPr>
          <w:rFonts w:ascii="Times New Roman" w:hAnsi="Times New Roman"/>
          <w:sz w:val="24"/>
          <w:szCs w:val="24"/>
        </w:rPr>
        <w:t xml:space="preserve">within CPRS, </w:t>
      </w:r>
      <w:r w:rsidR="007A7B6E" w:rsidRPr="0063077C">
        <w:rPr>
          <w:rFonts w:ascii="Times New Roman" w:hAnsi="Times New Roman"/>
          <w:sz w:val="24"/>
          <w:szCs w:val="24"/>
        </w:rPr>
        <w:t>c</w:t>
      </w:r>
      <w:r w:rsidRPr="0063077C">
        <w:rPr>
          <w:rFonts w:ascii="Times New Roman" w:hAnsi="Times New Roman"/>
          <w:sz w:val="24"/>
          <w:szCs w:val="24"/>
        </w:rPr>
        <w:t xml:space="preserve">lick </w:t>
      </w:r>
      <w:r w:rsidRPr="0063077C">
        <w:rPr>
          <w:rFonts w:ascii="Times New Roman" w:hAnsi="Times New Roman"/>
          <w:b/>
          <w:sz w:val="24"/>
          <w:szCs w:val="24"/>
        </w:rPr>
        <w:t>Get Note Titles</w:t>
      </w:r>
      <w:r w:rsidR="007A7B6E" w:rsidRPr="0063077C">
        <w:rPr>
          <w:rFonts w:ascii="Times New Roman" w:hAnsi="Times New Roman"/>
          <w:sz w:val="24"/>
          <w:szCs w:val="24"/>
        </w:rPr>
        <w:t>,</w:t>
      </w:r>
      <w:r w:rsidRPr="0063077C">
        <w:rPr>
          <w:rFonts w:ascii="Times New Roman" w:hAnsi="Times New Roman"/>
          <w:sz w:val="24"/>
          <w:szCs w:val="24"/>
        </w:rPr>
        <w:t xml:space="preserve"> the system will </w:t>
      </w:r>
      <w:r w:rsidR="007C6A48">
        <w:rPr>
          <w:rFonts w:ascii="Times New Roman" w:hAnsi="Times New Roman"/>
          <w:sz w:val="24"/>
          <w:szCs w:val="24"/>
        </w:rPr>
        <w:t xml:space="preserve">then </w:t>
      </w:r>
      <w:r w:rsidRPr="0063077C">
        <w:rPr>
          <w:rFonts w:ascii="Times New Roman" w:hAnsi="Times New Roman"/>
          <w:sz w:val="24"/>
          <w:szCs w:val="24"/>
        </w:rPr>
        <w:t xml:space="preserve">refresh. Once the refresh process is complete, </w:t>
      </w:r>
      <w:r w:rsidR="008606BC" w:rsidRPr="0063077C">
        <w:rPr>
          <w:rFonts w:ascii="Times New Roman" w:hAnsi="Times New Roman"/>
          <w:sz w:val="24"/>
          <w:szCs w:val="24"/>
        </w:rPr>
        <w:t>c</w:t>
      </w:r>
      <w:r w:rsidRPr="0063077C">
        <w:rPr>
          <w:rFonts w:ascii="Times New Roman" w:hAnsi="Times New Roman"/>
          <w:sz w:val="24"/>
          <w:szCs w:val="24"/>
        </w:rPr>
        <w:t>lick the down</w:t>
      </w:r>
      <w:r w:rsidR="008606BC" w:rsidRPr="0063077C">
        <w:rPr>
          <w:rFonts w:ascii="Times New Roman" w:hAnsi="Times New Roman"/>
          <w:sz w:val="24"/>
          <w:szCs w:val="24"/>
        </w:rPr>
        <w:t>-</w:t>
      </w:r>
      <w:r w:rsidRPr="0063077C">
        <w:rPr>
          <w:rFonts w:ascii="Times New Roman" w:hAnsi="Times New Roman"/>
          <w:sz w:val="24"/>
          <w:szCs w:val="24"/>
        </w:rPr>
        <w:t xml:space="preserve">arrow and </w:t>
      </w:r>
      <w:r w:rsidR="007C6A48">
        <w:rPr>
          <w:rFonts w:ascii="Times New Roman" w:hAnsi="Times New Roman"/>
          <w:sz w:val="24"/>
          <w:szCs w:val="24"/>
        </w:rPr>
        <w:t xml:space="preserve">click </w:t>
      </w:r>
      <w:r w:rsidR="007C6A48" w:rsidRPr="007C6A48">
        <w:rPr>
          <w:rFonts w:ascii="Times New Roman" w:hAnsi="Times New Roman"/>
          <w:b/>
          <w:sz w:val="24"/>
          <w:szCs w:val="24"/>
        </w:rPr>
        <w:t>Select Note Title</w:t>
      </w:r>
      <w:r w:rsidR="007C6A48">
        <w:rPr>
          <w:rFonts w:ascii="Times New Roman" w:hAnsi="Times New Roman"/>
          <w:sz w:val="24"/>
          <w:szCs w:val="24"/>
        </w:rPr>
        <w:t>. S</w:t>
      </w:r>
      <w:r w:rsidRPr="0063077C">
        <w:rPr>
          <w:rFonts w:ascii="Times New Roman" w:hAnsi="Times New Roman"/>
          <w:sz w:val="24"/>
          <w:szCs w:val="24"/>
        </w:rPr>
        <w:t>elect the appropriate note title</w:t>
      </w:r>
      <w:r w:rsidR="007C6A48">
        <w:rPr>
          <w:rFonts w:ascii="Times New Roman" w:hAnsi="Times New Roman"/>
          <w:sz w:val="24"/>
          <w:szCs w:val="24"/>
        </w:rPr>
        <w:t>.</w:t>
      </w:r>
      <w:r w:rsidRPr="0063077C">
        <w:rPr>
          <w:rFonts w:ascii="Times New Roman" w:hAnsi="Times New Roman"/>
          <w:sz w:val="24"/>
          <w:szCs w:val="24"/>
        </w:rPr>
        <w:t xml:space="preserve"> </w:t>
      </w:r>
      <w:r w:rsidR="007F4BFC" w:rsidRPr="0063077C">
        <w:rPr>
          <w:rFonts w:ascii="Times New Roman" w:hAnsi="Times New Roman"/>
          <w:sz w:val="24"/>
          <w:szCs w:val="24"/>
        </w:rPr>
        <w:t xml:space="preserve">The recommended title </w:t>
      </w:r>
      <w:r w:rsidR="007576A1" w:rsidRPr="0063077C">
        <w:rPr>
          <w:rFonts w:ascii="Times New Roman" w:hAnsi="Times New Roman"/>
          <w:sz w:val="24"/>
          <w:szCs w:val="24"/>
        </w:rPr>
        <w:t xml:space="preserve">is </w:t>
      </w:r>
      <w:r w:rsidR="007576A1" w:rsidRPr="007C6A48">
        <w:rPr>
          <w:rFonts w:ascii="Times New Roman" w:hAnsi="Times New Roman"/>
          <w:b/>
          <w:sz w:val="24"/>
          <w:szCs w:val="24"/>
        </w:rPr>
        <w:t>Mental Health Hotline Report</w:t>
      </w:r>
      <w:r w:rsidR="007C6A48">
        <w:rPr>
          <w:rFonts w:ascii="Times New Roman" w:hAnsi="Times New Roman"/>
          <w:sz w:val="24"/>
          <w:szCs w:val="24"/>
        </w:rPr>
        <w:t>.</w:t>
      </w:r>
      <w:r w:rsidR="007576A1" w:rsidRPr="0063077C">
        <w:rPr>
          <w:rFonts w:ascii="Times New Roman" w:hAnsi="Times New Roman"/>
          <w:sz w:val="24"/>
          <w:szCs w:val="24"/>
        </w:rPr>
        <w:t xml:space="preserve"> </w:t>
      </w:r>
    </w:p>
    <w:p w14:paraId="39F7B848" w14:textId="77777777" w:rsidR="00174390" w:rsidRDefault="00174390" w:rsidP="000E691C">
      <w:pPr>
        <w:rPr>
          <w:rFonts w:ascii="Times New Roman" w:hAnsi="Times New Roman"/>
          <w:sz w:val="24"/>
          <w:szCs w:val="24"/>
        </w:rPr>
      </w:pPr>
    </w:p>
    <w:p w14:paraId="6F656BBC" w14:textId="77777777" w:rsidR="007C6A48" w:rsidRPr="007C6A48" w:rsidRDefault="007C6A48" w:rsidP="000E691C">
      <w:pPr>
        <w:rPr>
          <w:rFonts w:ascii="Times New Roman" w:hAnsi="Times New Roman"/>
          <w:b/>
          <w:sz w:val="24"/>
          <w:szCs w:val="24"/>
        </w:rPr>
      </w:pPr>
      <w:r w:rsidRPr="0063077C">
        <w:rPr>
          <w:rFonts w:ascii="Times New Roman" w:hAnsi="Times New Roman"/>
          <w:b/>
          <w:sz w:val="24"/>
          <w:szCs w:val="24"/>
        </w:rPr>
        <w:t>Get Patient Appointments</w:t>
      </w:r>
      <w:r>
        <w:rPr>
          <w:rFonts w:ascii="Times New Roman" w:hAnsi="Times New Roman"/>
          <w:b/>
          <w:sz w:val="24"/>
          <w:szCs w:val="24"/>
        </w:rPr>
        <w:t>:</w:t>
      </w:r>
      <w:r w:rsidR="00427ED2">
        <w:rPr>
          <w:rFonts w:ascii="Times New Roman" w:hAnsi="Times New Roman"/>
          <w:b/>
          <w:sz w:val="24"/>
          <w:szCs w:val="24"/>
        </w:rPr>
        <w:t xml:space="preserve"> </w:t>
      </w:r>
      <w:r w:rsidR="0069134C" w:rsidRPr="0069134C">
        <w:rPr>
          <w:rFonts w:ascii="Times New Roman" w:hAnsi="Times New Roman"/>
          <w:b/>
          <w:i/>
          <w:sz w:val="24"/>
          <w:szCs w:val="24"/>
        </w:rPr>
        <w:t xml:space="preserve">CURRENTLY THIS IS </w:t>
      </w:r>
      <w:r w:rsidR="00C80EB4" w:rsidRPr="0069134C">
        <w:rPr>
          <w:rFonts w:ascii="Times New Roman" w:hAnsi="Times New Roman"/>
          <w:b/>
          <w:i/>
          <w:sz w:val="24"/>
          <w:szCs w:val="24"/>
        </w:rPr>
        <w:t>NOT USED</w:t>
      </w:r>
      <w:r w:rsidR="0069134C" w:rsidRPr="0069134C">
        <w:rPr>
          <w:rFonts w:ascii="Times New Roman" w:hAnsi="Times New Roman"/>
          <w:b/>
          <w:i/>
          <w:sz w:val="24"/>
          <w:szCs w:val="24"/>
        </w:rPr>
        <w:t xml:space="preserve"> IN APPLICATION</w:t>
      </w:r>
    </w:p>
    <w:p w14:paraId="20E2F360" w14:textId="77777777" w:rsidR="007576A1" w:rsidRPr="0063077C" w:rsidRDefault="007C6A48" w:rsidP="007576A1">
      <w:pPr>
        <w:rPr>
          <w:rFonts w:ascii="Times New Roman" w:hAnsi="Times New Roman"/>
          <w:sz w:val="24"/>
          <w:szCs w:val="24"/>
        </w:rPr>
      </w:pPr>
      <w:r w:rsidRPr="007C6A48">
        <w:rPr>
          <w:rFonts w:ascii="Times New Roman" w:hAnsi="Times New Roman"/>
          <w:sz w:val="24"/>
          <w:szCs w:val="24"/>
        </w:rPr>
        <w:lastRenderedPageBreak/>
        <w:t xml:space="preserve">This feature allows a note to be attached to a specific appointment.  </w:t>
      </w:r>
      <w:r w:rsidR="007576A1" w:rsidRPr="0063077C">
        <w:rPr>
          <w:rFonts w:ascii="Times New Roman" w:hAnsi="Times New Roman"/>
          <w:sz w:val="24"/>
          <w:szCs w:val="24"/>
        </w:rPr>
        <w:t xml:space="preserve">If an appointment(s) has been set up for the patient, </w:t>
      </w:r>
      <w:r w:rsidR="00C24D0E" w:rsidRPr="0063077C">
        <w:rPr>
          <w:rFonts w:ascii="Times New Roman" w:hAnsi="Times New Roman"/>
          <w:sz w:val="24"/>
          <w:szCs w:val="24"/>
        </w:rPr>
        <w:t>c</w:t>
      </w:r>
      <w:r w:rsidR="007576A1" w:rsidRPr="0063077C">
        <w:rPr>
          <w:rFonts w:ascii="Times New Roman" w:hAnsi="Times New Roman"/>
          <w:sz w:val="24"/>
          <w:szCs w:val="24"/>
        </w:rPr>
        <w:t>lick</w:t>
      </w:r>
      <w:r w:rsidR="007576A1" w:rsidRPr="0063077C">
        <w:rPr>
          <w:rFonts w:ascii="Times New Roman" w:hAnsi="Times New Roman"/>
          <w:b/>
          <w:sz w:val="24"/>
          <w:szCs w:val="24"/>
        </w:rPr>
        <w:t xml:space="preserve"> </w:t>
      </w:r>
      <w:r w:rsidR="007576A1" w:rsidRPr="0063077C">
        <w:rPr>
          <w:rFonts w:ascii="Times New Roman" w:hAnsi="Times New Roman"/>
          <w:sz w:val="24"/>
          <w:szCs w:val="24"/>
        </w:rPr>
        <w:t xml:space="preserve">on </w:t>
      </w:r>
      <w:r w:rsidR="007576A1" w:rsidRPr="0063077C">
        <w:rPr>
          <w:rFonts w:ascii="Times New Roman" w:hAnsi="Times New Roman"/>
          <w:b/>
          <w:sz w:val="24"/>
          <w:szCs w:val="24"/>
        </w:rPr>
        <w:t xml:space="preserve">Get </w:t>
      </w:r>
      <w:r w:rsidR="007A7B6E" w:rsidRPr="0063077C">
        <w:rPr>
          <w:rFonts w:ascii="Times New Roman" w:hAnsi="Times New Roman"/>
          <w:b/>
          <w:sz w:val="24"/>
          <w:szCs w:val="24"/>
        </w:rPr>
        <w:t xml:space="preserve">Patient </w:t>
      </w:r>
      <w:r w:rsidR="007576A1" w:rsidRPr="0063077C">
        <w:rPr>
          <w:rFonts w:ascii="Times New Roman" w:hAnsi="Times New Roman"/>
          <w:b/>
          <w:sz w:val="24"/>
          <w:szCs w:val="24"/>
        </w:rPr>
        <w:t>Appointments</w:t>
      </w:r>
      <w:r w:rsidR="008606BC" w:rsidRPr="0063077C">
        <w:rPr>
          <w:rFonts w:ascii="Times New Roman" w:hAnsi="Times New Roman"/>
          <w:sz w:val="24"/>
          <w:szCs w:val="24"/>
        </w:rPr>
        <w:t>,</w:t>
      </w:r>
      <w:r w:rsidR="0012201C">
        <w:rPr>
          <w:rFonts w:ascii="Times New Roman" w:hAnsi="Times New Roman"/>
          <w:sz w:val="24"/>
          <w:szCs w:val="24"/>
        </w:rPr>
        <w:t xml:space="preserve"> and</w:t>
      </w:r>
      <w:r w:rsidR="007576A1" w:rsidRPr="0063077C">
        <w:rPr>
          <w:rFonts w:ascii="Times New Roman" w:hAnsi="Times New Roman"/>
          <w:sz w:val="24"/>
          <w:szCs w:val="24"/>
        </w:rPr>
        <w:t xml:space="preserve"> the system will refresh. Once the system is refreshed</w:t>
      </w:r>
      <w:r w:rsidR="00C24D0E" w:rsidRPr="0063077C">
        <w:rPr>
          <w:rFonts w:ascii="Times New Roman" w:hAnsi="Times New Roman"/>
          <w:sz w:val="24"/>
          <w:szCs w:val="24"/>
        </w:rPr>
        <w:t>,</w:t>
      </w:r>
      <w:r w:rsidR="007576A1" w:rsidRPr="0063077C">
        <w:rPr>
          <w:rFonts w:ascii="Times New Roman" w:hAnsi="Times New Roman"/>
          <w:sz w:val="24"/>
          <w:szCs w:val="24"/>
        </w:rPr>
        <w:t xml:space="preserve"> </w:t>
      </w:r>
      <w:r w:rsidR="00C24D0E" w:rsidRPr="0063077C">
        <w:rPr>
          <w:rFonts w:ascii="Times New Roman" w:hAnsi="Times New Roman"/>
          <w:sz w:val="24"/>
          <w:szCs w:val="24"/>
        </w:rPr>
        <w:t>c</w:t>
      </w:r>
      <w:r w:rsidR="007576A1" w:rsidRPr="0063077C">
        <w:rPr>
          <w:rFonts w:ascii="Times New Roman" w:hAnsi="Times New Roman"/>
          <w:sz w:val="24"/>
          <w:szCs w:val="24"/>
        </w:rPr>
        <w:t>lick</w:t>
      </w:r>
      <w:r w:rsidR="007576A1" w:rsidRPr="0063077C">
        <w:rPr>
          <w:rFonts w:ascii="Times New Roman" w:hAnsi="Times New Roman"/>
          <w:b/>
          <w:sz w:val="24"/>
          <w:szCs w:val="24"/>
        </w:rPr>
        <w:t xml:space="preserve"> </w:t>
      </w:r>
      <w:r w:rsidR="007576A1" w:rsidRPr="0063077C">
        <w:rPr>
          <w:rFonts w:ascii="Times New Roman" w:hAnsi="Times New Roman"/>
          <w:sz w:val="24"/>
          <w:szCs w:val="24"/>
        </w:rPr>
        <w:t xml:space="preserve">on the </w:t>
      </w:r>
      <w:r w:rsidR="007576A1" w:rsidRPr="007C6A48">
        <w:rPr>
          <w:rFonts w:ascii="Times New Roman" w:hAnsi="Times New Roman"/>
          <w:b/>
          <w:sz w:val="24"/>
          <w:szCs w:val="24"/>
        </w:rPr>
        <w:t>Select Appointments</w:t>
      </w:r>
      <w:r>
        <w:rPr>
          <w:rFonts w:ascii="Times New Roman" w:hAnsi="Times New Roman"/>
          <w:b/>
          <w:sz w:val="24"/>
          <w:szCs w:val="24"/>
        </w:rPr>
        <w:t xml:space="preserve">. </w:t>
      </w:r>
      <w:r w:rsidR="007576A1" w:rsidRPr="0063077C">
        <w:rPr>
          <w:rFonts w:ascii="Times New Roman" w:hAnsi="Times New Roman"/>
          <w:sz w:val="24"/>
          <w:szCs w:val="24"/>
        </w:rPr>
        <w:t xml:space="preserve"> </w:t>
      </w:r>
      <w:r>
        <w:rPr>
          <w:rFonts w:ascii="Times New Roman" w:hAnsi="Times New Roman"/>
          <w:sz w:val="24"/>
          <w:szCs w:val="24"/>
        </w:rPr>
        <w:t xml:space="preserve">If an </w:t>
      </w:r>
      <w:r w:rsidR="007576A1" w:rsidRPr="0063077C">
        <w:rPr>
          <w:rFonts w:ascii="Times New Roman" w:hAnsi="Times New Roman"/>
          <w:sz w:val="24"/>
          <w:szCs w:val="24"/>
        </w:rPr>
        <w:t>appointment</w:t>
      </w:r>
      <w:r>
        <w:rPr>
          <w:rFonts w:ascii="Times New Roman" w:hAnsi="Times New Roman"/>
          <w:sz w:val="24"/>
          <w:szCs w:val="24"/>
        </w:rPr>
        <w:t>(</w:t>
      </w:r>
      <w:r w:rsidR="007576A1" w:rsidRPr="0063077C">
        <w:rPr>
          <w:rFonts w:ascii="Times New Roman" w:hAnsi="Times New Roman"/>
          <w:sz w:val="24"/>
          <w:szCs w:val="24"/>
        </w:rPr>
        <w:t>s</w:t>
      </w:r>
      <w:r>
        <w:rPr>
          <w:rFonts w:ascii="Times New Roman" w:hAnsi="Times New Roman"/>
          <w:sz w:val="24"/>
          <w:szCs w:val="24"/>
        </w:rPr>
        <w:t>)</w:t>
      </w:r>
      <w:r w:rsidR="007576A1" w:rsidRPr="0063077C">
        <w:rPr>
          <w:rFonts w:ascii="Times New Roman" w:hAnsi="Times New Roman"/>
          <w:sz w:val="24"/>
          <w:szCs w:val="24"/>
        </w:rPr>
        <w:t xml:space="preserve"> </w:t>
      </w:r>
      <w:r>
        <w:rPr>
          <w:rFonts w:ascii="Times New Roman" w:hAnsi="Times New Roman"/>
          <w:sz w:val="24"/>
          <w:szCs w:val="24"/>
        </w:rPr>
        <w:t>is scheduled</w:t>
      </w:r>
      <w:r w:rsidR="0012201C">
        <w:rPr>
          <w:rFonts w:ascii="Times New Roman" w:hAnsi="Times New Roman"/>
          <w:sz w:val="24"/>
          <w:szCs w:val="24"/>
        </w:rPr>
        <w:t>,</w:t>
      </w:r>
      <w:r>
        <w:rPr>
          <w:rFonts w:ascii="Times New Roman" w:hAnsi="Times New Roman"/>
          <w:sz w:val="24"/>
          <w:szCs w:val="24"/>
        </w:rPr>
        <w:t xml:space="preserve"> the appointment date will </w:t>
      </w:r>
      <w:r w:rsidR="007576A1" w:rsidRPr="0063077C">
        <w:rPr>
          <w:rFonts w:ascii="Times New Roman" w:hAnsi="Times New Roman"/>
          <w:sz w:val="24"/>
          <w:szCs w:val="24"/>
        </w:rPr>
        <w:t>appear in the drop</w:t>
      </w:r>
      <w:r w:rsidR="00C24D0E" w:rsidRPr="0063077C">
        <w:rPr>
          <w:rFonts w:ascii="Times New Roman" w:hAnsi="Times New Roman"/>
          <w:sz w:val="24"/>
          <w:szCs w:val="24"/>
        </w:rPr>
        <w:t>-</w:t>
      </w:r>
      <w:r w:rsidR="007576A1" w:rsidRPr="0063077C">
        <w:rPr>
          <w:rFonts w:ascii="Times New Roman" w:hAnsi="Times New Roman"/>
          <w:sz w:val="24"/>
          <w:szCs w:val="24"/>
        </w:rPr>
        <w:t xml:space="preserve">down box; select the appropriate </w:t>
      </w:r>
      <w:r>
        <w:rPr>
          <w:rFonts w:ascii="Times New Roman" w:hAnsi="Times New Roman"/>
          <w:sz w:val="24"/>
          <w:szCs w:val="24"/>
        </w:rPr>
        <w:t xml:space="preserve">appointment </w:t>
      </w:r>
      <w:r w:rsidR="007576A1" w:rsidRPr="0063077C">
        <w:rPr>
          <w:rFonts w:ascii="Times New Roman" w:hAnsi="Times New Roman"/>
          <w:sz w:val="24"/>
          <w:szCs w:val="24"/>
        </w:rPr>
        <w:t xml:space="preserve">to link the progress note with.  </w:t>
      </w:r>
    </w:p>
    <w:p w14:paraId="3D9F68E4" w14:textId="77777777" w:rsidR="00D46B2F" w:rsidRPr="0063077C" w:rsidRDefault="00D46B2F" w:rsidP="000E691C">
      <w:pPr>
        <w:rPr>
          <w:rFonts w:ascii="Times New Roman" w:hAnsi="Times New Roman"/>
          <w:b/>
          <w:sz w:val="24"/>
          <w:szCs w:val="24"/>
        </w:rPr>
      </w:pPr>
    </w:p>
    <w:p w14:paraId="2787C374" w14:textId="77777777" w:rsidR="00E8576F" w:rsidRPr="0063077C" w:rsidRDefault="00E8576F" w:rsidP="000E691C">
      <w:pPr>
        <w:rPr>
          <w:rFonts w:ascii="Times New Roman" w:hAnsi="Times New Roman"/>
          <w:b/>
          <w:sz w:val="24"/>
          <w:szCs w:val="24"/>
        </w:rPr>
      </w:pPr>
      <w:r w:rsidRPr="0063077C">
        <w:rPr>
          <w:rFonts w:ascii="Times New Roman" w:hAnsi="Times New Roman"/>
          <w:b/>
          <w:sz w:val="24"/>
          <w:szCs w:val="24"/>
        </w:rPr>
        <w:t>Location</w:t>
      </w:r>
      <w:r w:rsidR="00A80226" w:rsidRPr="0063077C">
        <w:rPr>
          <w:rFonts w:ascii="Times New Roman" w:hAnsi="Times New Roman"/>
          <w:b/>
          <w:sz w:val="24"/>
          <w:szCs w:val="24"/>
        </w:rPr>
        <w:t>s:</w:t>
      </w:r>
      <w:r w:rsidR="004950A8">
        <w:rPr>
          <w:rFonts w:ascii="Times New Roman" w:hAnsi="Times New Roman"/>
          <w:b/>
          <w:sz w:val="24"/>
          <w:szCs w:val="24"/>
        </w:rPr>
        <w:t xml:space="preserve"> </w:t>
      </w:r>
      <w:r w:rsidR="00C80EB4" w:rsidRPr="0069134C">
        <w:rPr>
          <w:rFonts w:ascii="Times New Roman" w:hAnsi="Times New Roman"/>
          <w:b/>
          <w:i/>
          <w:sz w:val="24"/>
          <w:szCs w:val="24"/>
        </w:rPr>
        <w:t xml:space="preserve">CURRENTLY </w:t>
      </w:r>
      <w:r w:rsidR="0069134C" w:rsidRPr="0069134C">
        <w:rPr>
          <w:rFonts w:ascii="Times New Roman" w:hAnsi="Times New Roman"/>
          <w:b/>
          <w:i/>
          <w:sz w:val="24"/>
          <w:szCs w:val="24"/>
        </w:rPr>
        <w:t xml:space="preserve">THIS IS </w:t>
      </w:r>
      <w:r w:rsidR="00C80EB4" w:rsidRPr="0069134C">
        <w:rPr>
          <w:rFonts w:ascii="Times New Roman" w:hAnsi="Times New Roman"/>
          <w:b/>
          <w:i/>
          <w:sz w:val="24"/>
          <w:szCs w:val="24"/>
        </w:rPr>
        <w:t>NOT USED</w:t>
      </w:r>
      <w:r w:rsidR="0069134C" w:rsidRPr="0069134C">
        <w:rPr>
          <w:rFonts w:ascii="Times New Roman" w:hAnsi="Times New Roman"/>
          <w:b/>
          <w:i/>
          <w:sz w:val="24"/>
          <w:szCs w:val="24"/>
        </w:rPr>
        <w:t xml:space="preserve"> IN APPLICATION</w:t>
      </w:r>
    </w:p>
    <w:p w14:paraId="1E61FDB4" w14:textId="77777777" w:rsidR="00E8576F" w:rsidRPr="0063077C" w:rsidRDefault="007C6A48" w:rsidP="00E8576F">
      <w:pPr>
        <w:rPr>
          <w:rFonts w:ascii="Times New Roman" w:hAnsi="Times New Roman"/>
          <w:sz w:val="24"/>
          <w:szCs w:val="24"/>
        </w:rPr>
      </w:pPr>
      <w:r w:rsidRPr="007C6A48">
        <w:rPr>
          <w:rFonts w:ascii="Times New Roman" w:hAnsi="Times New Roman"/>
          <w:sz w:val="24"/>
          <w:szCs w:val="24"/>
        </w:rPr>
        <w:t xml:space="preserve">If there is no appointment or encounter to which to attach the note and you still need to write a progress note, </w:t>
      </w:r>
      <w:r>
        <w:rPr>
          <w:rFonts w:ascii="Times New Roman" w:hAnsi="Times New Roman"/>
          <w:sz w:val="24"/>
          <w:szCs w:val="24"/>
        </w:rPr>
        <w:t xml:space="preserve">you must </w:t>
      </w:r>
      <w:r w:rsidRPr="007C6A48">
        <w:rPr>
          <w:rFonts w:ascii="Times New Roman" w:hAnsi="Times New Roman"/>
          <w:sz w:val="24"/>
          <w:szCs w:val="24"/>
        </w:rPr>
        <w:t xml:space="preserve">choose a location for the note. </w:t>
      </w:r>
      <w:r w:rsidR="00A80226" w:rsidRPr="007C6A48">
        <w:rPr>
          <w:rFonts w:ascii="Times New Roman" w:hAnsi="Times New Roman"/>
          <w:sz w:val="24"/>
          <w:szCs w:val="24"/>
        </w:rPr>
        <w:t xml:space="preserve">Every progress note must be linked to a location. </w:t>
      </w:r>
      <w:r w:rsidR="00B04950" w:rsidRPr="007C6A48">
        <w:rPr>
          <w:rFonts w:ascii="Times New Roman" w:hAnsi="Times New Roman"/>
          <w:sz w:val="24"/>
          <w:szCs w:val="24"/>
        </w:rPr>
        <w:t>The SPC will have to identify the correct clinic location to be used for documenting the response to the Hotline referral</w:t>
      </w:r>
      <w:r>
        <w:rPr>
          <w:rFonts w:ascii="Times New Roman" w:hAnsi="Times New Roman"/>
          <w:sz w:val="24"/>
          <w:szCs w:val="24"/>
        </w:rPr>
        <w:t xml:space="preserve">. Follow the same process to populate the location as you did for note titles.  </w:t>
      </w:r>
      <w:r w:rsidR="0084752A">
        <w:rPr>
          <w:rFonts w:ascii="Times New Roman" w:hAnsi="Times New Roman"/>
          <w:sz w:val="24"/>
          <w:szCs w:val="24"/>
        </w:rPr>
        <w:t>Enter enough information in the</w:t>
      </w:r>
      <w:r w:rsidR="0084752A" w:rsidRPr="0063077C">
        <w:rPr>
          <w:rFonts w:ascii="Times New Roman" w:hAnsi="Times New Roman"/>
          <w:sz w:val="24"/>
          <w:szCs w:val="24"/>
        </w:rPr>
        <w:t xml:space="preserve"> search fields to narrow</w:t>
      </w:r>
      <w:r w:rsidR="0084752A">
        <w:rPr>
          <w:rFonts w:ascii="Times New Roman" w:hAnsi="Times New Roman"/>
          <w:sz w:val="24"/>
          <w:szCs w:val="24"/>
        </w:rPr>
        <w:t xml:space="preserve"> the pick-list.</w:t>
      </w:r>
      <w:r w:rsidR="0084752A" w:rsidRPr="0063077C">
        <w:rPr>
          <w:rFonts w:ascii="Times New Roman" w:hAnsi="Times New Roman"/>
          <w:sz w:val="24"/>
          <w:szCs w:val="24"/>
        </w:rPr>
        <w:t xml:space="preserve"> </w:t>
      </w:r>
    </w:p>
    <w:p w14:paraId="304E9D96" w14:textId="77777777" w:rsidR="00E8576F" w:rsidRPr="0063077C" w:rsidRDefault="00E8576F" w:rsidP="00E8576F">
      <w:pPr>
        <w:rPr>
          <w:rFonts w:ascii="Times New Roman" w:hAnsi="Times New Roman"/>
          <w:sz w:val="24"/>
          <w:szCs w:val="24"/>
        </w:rPr>
      </w:pPr>
    </w:p>
    <w:p w14:paraId="53004A00" w14:textId="77777777" w:rsidR="00E8576F" w:rsidRPr="0063077C" w:rsidRDefault="0045180D" w:rsidP="00174390">
      <w:pPr>
        <w:pStyle w:val="CPRSH3"/>
      </w:pPr>
      <w:bookmarkStart w:id="267" w:name="_Toc217200584"/>
      <w:bookmarkStart w:id="268" w:name="_Toc217366907"/>
      <w:bookmarkStart w:id="269" w:name="_Toc222279490"/>
      <w:bookmarkStart w:id="270" w:name="_Toc224715458"/>
      <w:bookmarkStart w:id="271" w:name="_Toc284252671"/>
      <w:r w:rsidRPr="0063077C">
        <w:t>Historical Note</w:t>
      </w:r>
      <w:r w:rsidR="00A80226" w:rsidRPr="0063077C">
        <w:t>:</w:t>
      </w:r>
      <w:bookmarkEnd w:id="267"/>
      <w:bookmarkEnd w:id="268"/>
      <w:bookmarkEnd w:id="269"/>
      <w:bookmarkEnd w:id="270"/>
      <w:bookmarkEnd w:id="271"/>
    </w:p>
    <w:p w14:paraId="4D23B8EB" w14:textId="77777777" w:rsidR="00A80226" w:rsidRPr="0063077C" w:rsidRDefault="00A80226" w:rsidP="00E8576F">
      <w:pPr>
        <w:rPr>
          <w:rFonts w:ascii="Times New Roman" w:hAnsi="Times New Roman"/>
          <w:sz w:val="24"/>
          <w:szCs w:val="24"/>
        </w:rPr>
      </w:pPr>
      <w:r w:rsidRPr="0063077C">
        <w:rPr>
          <w:rFonts w:ascii="Times New Roman" w:hAnsi="Times New Roman"/>
          <w:sz w:val="24"/>
          <w:szCs w:val="24"/>
        </w:rPr>
        <w:t xml:space="preserve">The historical option is used </w:t>
      </w:r>
      <w:r w:rsidR="001266AC">
        <w:rPr>
          <w:rFonts w:ascii="Times New Roman" w:hAnsi="Times New Roman"/>
          <w:sz w:val="24"/>
          <w:szCs w:val="24"/>
        </w:rPr>
        <w:t>to document efforts to reach a V</w:t>
      </w:r>
      <w:r w:rsidRPr="0063077C">
        <w:rPr>
          <w:rFonts w:ascii="Times New Roman" w:hAnsi="Times New Roman"/>
          <w:sz w:val="24"/>
          <w:szCs w:val="24"/>
        </w:rPr>
        <w:t>eteran who has been referred from the Ho</w:t>
      </w:r>
      <w:r w:rsidR="001266AC">
        <w:rPr>
          <w:rFonts w:ascii="Times New Roman" w:hAnsi="Times New Roman"/>
          <w:sz w:val="24"/>
          <w:szCs w:val="24"/>
        </w:rPr>
        <w:t>tline. If you do not reach the V</w:t>
      </w:r>
      <w:r w:rsidRPr="0063077C">
        <w:rPr>
          <w:rFonts w:ascii="Times New Roman" w:hAnsi="Times New Roman"/>
          <w:sz w:val="24"/>
          <w:szCs w:val="24"/>
        </w:rPr>
        <w:t>eteran but want to provide documentation of the fact that s/he was referred from the Hotline and your attempts to reach him/</w:t>
      </w:r>
      <w:r w:rsidR="00051F58" w:rsidRPr="0063077C">
        <w:rPr>
          <w:rFonts w:ascii="Times New Roman" w:hAnsi="Times New Roman"/>
          <w:sz w:val="24"/>
          <w:szCs w:val="24"/>
        </w:rPr>
        <w:t>her</w:t>
      </w:r>
      <w:r w:rsidRPr="0063077C">
        <w:rPr>
          <w:rFonts w:ascii="Times New Roman" w:hAnsi="Times New Roman"/>
          <w:sz w:val="24"/>
          <w:szCs w:val="24"/>
        </w:rPr>
        <w:t xml:space="preserve"> check the Historical box.</w:t>
      </w:r>
    </w:p>
    <w:p w14:paraId="6E79DDD2" w14:textId="77777777" w:rsidR="00A80226" w:rsidRPr="0063077C" w:rsidRDefault="00A80226" w:rsidP="00E8576F">
      <w:pPr>
        <w:rPr>
          <w:rFonts w:ascii="Times New Roman" w:hAnsi="Times New Roman"/>
          <w:sz w:val="24"/>
          <w:szCs w:val="24"/>
        </w:rPr>
      </w:pPr>
      <w:r w:rsidRPr="0063077C">
        <w:rPr>
          <w:rFonts w:ascii="Times New Roman" w:hAnsi="Times New Roman"/>
          <w:sz w:val="24"/>
          <w:szCs w:val="24"/>
        </w:rPr>
        <w:t xml:space="preserve"> </w:t>
      </w:r>
    </w:p>
    <w:p w14:paraId="543FA1F2" w14:textId="77777777" w:rsidR="00D46B2F" w:rsidRPr="0063077C" w:rsidRDefault="005135B9" w:rsidP="00E8576F">
      <w:pPr>
        <w:rPr>
          <w:rFonts w:ascii="Times New Roman" w:hAnsi="Times New Roman"/>
          <w:sz w:val="24"/>
          <w:szCs w:val="24"/>
        </w:rPr>
      </w:pPr>
      <w:r w:rsidRPr="0063077C">
        <w:rPr>
          <w:rFonts w:ascii="Times New Roman" w:hAnsi="Times New Roman"/>
          <w:sz w:val="24"/>
          <w:szCs w:val="24"/>
        </w:rPr>
        <w:t>If you</w:t>
      </w:r>
      <w:r w:rsidRPr="0063077C">
        <w:rPr>
          <w:rFonts w:ascii="Times New Roman" w:hAnsi="Times New Roman"/>
          <w:b/>
          <w:sz w:val="24"/>
          <w:szCs w:val="24"/>
        </w:rPr>
        <w:t xml:space="preserve"> </w:t>
      </w:r>
      <w:r w:rsidR="00C24D0E" w:rsidRPr="0063077C">
        <w:rPr>
          <w:rFonts w:ascii="Times New Roman" w:hAnsi="Times New Roman"/>
          <w:sz w:val="24"/>
          <w:szCs w:val="24"/>
        </w:rPr>
        <w:t>c</w:t>
      </w:r>
      <w:r w:rsidR="0045180D" w:rsidRPr="0063077C">
        <w:rPr>
          <w:rFonts w:ascii="Times New Roman" w:hAnsi="Times New Roman"/>
          <w:sz w:val="24"/>
          <w:szCs w:val="24"/>
        </w:rPr>
        <w:t>lick</w:t>
      </w:r>
      <w:r w:rsidR="0045180D" w:rsidRPr="0063077C">
        <w:rPr>
          <w:rFonts w:ascii="Times New Roman" w:hAnsi="Times New Roman"/>
          <w:b/>
          <w:sz w:val="24"/>
          <w:szCs w:val="24"/>
        </w:rPr>
        <w:t xml:space="preserve"> Historical Note</w:t>
      </w:r>
      <w:r w:rsidR="00C24D0E" w:rsidRPr="0063077C">
        <w:rPr>
          <w:rFonts w:ascii="Times New Roman" w:hAnsi="Times New Roman"/>
          <w:b/>
          <w:sz w:val="24"/>
          <w:szCs w:val="24"/>
        </w:rPr>
        <w:t>,</w:t>
      </w:r>
      <w:r w:rsidR="0045180D" w:rsidRPr="0063077C">
        <w:rPr>
          <w:rFonts w:ascii="Times New Roman" w:hAnsi="Times New Roman"/>
          <w:sz w:val="24"/>
          <w:szCs w:val="24"/>
        </w:rPr>
        <w:t xml:space="preserve"> the </w:t>
      </w:r>
      <w:r w:rsidR="00A80226" w:rsidRPr="0084752A">
        <w:rPr>
          <w:rFonts w:ascii="Times New Roman" w:hAnsi="Times New Roman"/>
          <w:b/>
          <w:sz w:val="24"/>
          <w:szCs w:val="24"/>
        </w:rPr>
        <w:t>Response Application</w:t>
      </w:r>
      <w:r w:rsidR="00CF6C1E" w:rsidRPr="0084752A">
        <w:rPr>
          <w:rFonts w:ascii="Times New Roman" w:hAnsi="Times New Roman"/>
          <w:b/>
          <w:sz w:val="24"/>
          <w:szCs w:val="24"/>
        </w:rPr>
        <w:t xml:space="preserve"> </w:t>
      </w:r>
      <w:r w:rsidR="0045180D" w:rsidRPr="0063077C">
        <w:rPr>
          <w:rFonts w:ascii="Times New Roman" w:hAnsi="Times New Roman"/>
          <w:sz w:val="24"/>
          <w:szCs w:val="24"/>
        </w:rPr>
        <w:t xml:space="preserve">system will prompt you </w:t>
      </w:r>
      <w:r w:rsidR="00D46B2F" w:rsidRPr="0063077C">
        <w:rPr>
          <w:rFonts w:ascii="Times New Roman" w:hAnsi="Times New Roman"/>
          <w:sz w:val="24"/>
          <w:szCs w:val="24"/>
        </w:rPr>
        <w:t>for you</w:t>
      </w:r>
      <w:r w:rsidR="007A7B6E" w:rsidRPr="0063077C">
        <w:rPr>
          <w:rFonts w:ascii="Times New Roman" w:hAnsi="Times New Roman"/>
          <w:sz w:val="24"/>
          <w:szCs w:val="24"/>
        </w:rPr>
        <w:t>r</w:t>
      </w:r>
      <w:r w:rsidR="00D46B2F" w:rsidRPr="0063077C">
        <w:rPr>
          <w:rFonts w:ascii="Times New Roman" w:hAnsi="Times New Roman"/>
          <w:sz w:val="24"/>
          <w:szCs w:val="24"/>
        </w:rPr>
        <w:t xml:space="preserve"> electronic signature </w:t>
      </w:r>
      <w:r w:rsidR="0045180D" w:rsidRPr="0063077C">
        <w:rPr>
          <w:rFonts w:ascii="Times New Roman" w:hAnsi="Times New Roman"/>
          <w:sz w:val="24"/>
          <w:szCs w:val="24"/>
        </w:rPr>
        <w:t xml:space="preserve">when you finalize the Response Form by </w:t>
      </w:r>
      <w:r w:rsidR="00C24D0E" w:rsidRPr="0063077C">
        <w:rPr>
          <w:rFonts w:ascii="Times New Roman" w:hAnsi="Times New Roman"/>
          <w:sz w:val="24"/>
          <w:szCs w:val="24"/>
        </w:rPr>
        <w:t>c</w:t>
      </w:r>
      <w:r w:rsidR="0045180D" w:rsidRPr="0063077C">
        <w:rPr>
          <w:rFonts w:ascii="Times New Roman" w:hAnsi="Times New Roman"/>
          <w:sz w:val="24"/>
          <w:szCs w:val="24"/>
        </w:rPr>
        <w:t>licking</w:t>
      </w:r>
      <w:r w:rsidR="0045180D" w:rsidRPr="0063077C">
        <w:rPr>
          <w:rFonts w:ascii="Times New Roman" w:hAnsi="Times New Roman"/>
          <w:b/>
          <w:sz w:val="24"/>
          <w:szCs w:val="24"/>
        </w:rPr>
        <w:t xml:space="preserve"> Save Response Data and Create Progress Note</w:t>
      </w:r>
      <w:r w:rsidR="00D46B2F" w:rsidRPr="0063077C">
        <w:rPr>
          <w:rFonts w:ascii="Times New Roman" w:hAnsi="Times New Roman"/>
          <w:b/>
          <w:sz w:val="24"/>
          <w:szCs w:val="24"/>
        </w:rPr>
        <w:t>.</w:t>
      </w:r>
      <w:r w:rsidR="0045180D" w:rsidRPr="0063077C">
        <w:rPr>
          <w:rFonts w:ascii="Times New Roman" w:hAnsi="Times New Roman"/>
          <w:sz w:val="24"/>
          <w:szCs w:val="24"/>
        </w:rPr>
        <w:t xml:space="preserve"> </w:t>
      </w:r>
      <w:r w:rsidR="00A80226" w:rsidRPr="0063077C">
        <w:rPr>
          <w:rFonts w:ascii="Times New Roman" w:hAnsi="Times New Roman"/>
          <w:sz w:val="24"/>
          <w:szCs w:val="24"/>
        </w:rPr>
        <w:t xml:space="preserve"> </w:t>
      </w:r>
      <w:r w:rsidR="0045180D" w:rsidRPr="0063077C">
        <w:rPr>
          <w:rFonts w:ascii="Times New Roman" w:hAnsi="Times New Roman"/>
          <w:sz w:val="24"/>
          <w:szCs w:val="24"/>
        </w:rPr>
        <w:t xml:space="preserve">Once </w:t>
      </w:r>
      <w:r w:rsidR="00D46B2F" w:rsidRPr="0063077C">
        <w:rPr>
          <w:rFonts w:ascii="Times New Roman" w:hAnsi="Times New Roman"/>
          <w:sz w:val="24"/>
          <w:szCs w:val="24"/>
        </w:rPr>
        <w:t xml:space="preserve">that is </w:t>
      </w:r>
      <w:r w:rsidR="0045180D" w:rsidRPr="0063077C">
        <w:rPr>
          <w:rFonts w:ascii="Times New Roman" w:hAnsi="Times New Roman"/>
          <w:sz w:val="24"/>
          <w:szCs w:val="24"/>
        </w:rPr>
        <w:t>done</w:t>
      </w:r>
      <w:r w:rsidR="00C24D0E" w:rsidRPr="0063077C">
        <w:rPr>
          <w:rFonts w:ascii="Times New Roman" w:hAnsi="Times New Roman"/>
          <w:sz w:val="24"/>
          <w:szCs w:val="24"/>
        </w:rPr>
        <w:t>,</w:t>
      </w:r>
      <w:r w:rsidR="0045180D" w:rsidRPr="0063077C">
        <w:rPr>
          <w:rFonts w:ascii="Times New Roman" w:hAnsi="Times New Roman"/>
          <w:sz w:val="24"/>
          <w:szCs w:val="24"/>
        </w:rPr>
        <w:t xml:space="preserve"> your note </w:t>
      </w:r>
      <w:r w:rsidR="00D46B2F" w:rsidRPr="0063077C">
        <w:rPr>
          <w:rFonts w:ascii="Times New Roman" w:hAnsi="Times New Roman"/>
          <w:sz w:val="24"/>
          <w:szCs w:val="24"/>
        </w:rPr>
        <w:t xml:space="preserve">will appear as a </w:t>
      </w:r>
      <w:r w:rsidR="00A80226" w:rsidRPr="0063077C">
        <w:rPr>
          <w:rFonts w:ascii="Times New Roman" w:hAnsi="Times New Roman"/>
          <w:sz w:val="24"/>
          <w:szCs w:val="24"/>
        </w:rPr>
        <w:t xml:space="preserve">completed </w:t>
      </w:r>
      <w:r w:rsidR="00D46B2F" w:rsidRPr="0063077C">
        <w:rPr>
          <w:rFonts w:ascii="Times New Roman" w:hAnsi="Times New Roman"/>
          <w:sz w:val="24"/>
          <w:szCs w:val="24"/>
        </w:rPr>
        <w:t xml:space="preserve">progress note </w:t>
      </w:r>
      <w:r w:rsidR="00A80226" w:rsidRPr="0063077C">
        <w:rPr>
          <w:rFonts w:ascii="Times New Roman" w:hAnsi="Times New Roman"/>
          <w:sz w:val="24"/>
          <w:szCs w:val="24"/>
        </w:rPr>
        <w:t>i</w:t>
      </w:r>
      <w:r w:rsidR="0045180D" w:rsidRPr="0063077C">
        <w:rPr>
          <w:rFonts w:ascii="Times New Roman" w:hAnsi="Times New Roman"/>
          <w:sz w:val="24"/>
          <w:szCs w:val="24"/>
        </w:rPr>
        <w:t>n CPRS</w:t>
      </w:r>
      <w:r w:rsidR="00A80226" w:rsidRPr="0063077C">
        <w:rPr>
          <w:rFonts w:ascii="Times New Roman" w:hAnsi="Times New Roman"/>
          <w:sz w:val="24"/>
          <w:szCs w:val="24"/>
        </w:rPr>
        <w:t>, and no encounter information will be entered</w:t>
      </w:r>
      <w:r w:rsidR="0045180D" w:rsidRPr="0063077C">
        <w:rPr>
          <w:rFonts w:ascii="Times New Roman" w:hAnsi="Times New Roman"/>
          <w:sz w:val="24"/>
          <w:szCs w:val="24"/>
        </w:rPr>
        <w:t>.</w:t>
      </w:r>
      <w:r w:rsidR="00D46B2F" w:rsidRPr="0063077C">
        <w:rPr>
          <w:rFonts w:ascii="Times New Roman" w:hAnsi="Times New Roman"/>
          <w:sz w:val="24"/>
          <w:szCs w:val="24"/>
        </w:rPr>
        <w:t xml:space="preserve"> </w:t>
      </w:r>
    </w:p>
    <w:p w14:paraId="2834A70B" w14:textId="77777777" w:rsidR="00D46B2F" w:rsidRPr="0063077C" w:rsidRDefault="00D46B2F" w:rsidP="00E8576F">
      <w:pPr>
        <w:rPr>
          <w:rFonts w:ascii="Times New Roman" w:hAnsi="Times New Roman"/>
          <w:sz w:val="24"/>
          <w:szCs w:val="24"/>
        </w:rPr>
      </w:pPr>
    </w:p>
    <w:p w14:paraId="06F91A94" w14:textId="77777777" w:rsidR="00CF6C1E" w:rsidRPr="0063077C" w:rsidRDefault="00D46B2F" w:rsidP="00E8576F">
      <w:pPr>
        <w:rPr>
          <w:rFonts w:ascii="Times New Roman" w:hAnsi="Times New Roman"/>
          <w:sz w:val="24"/>
          <w:szCs w:val="24"/>
        </w:rPr>
      </w:pPr>
      <w:r w:rsidRPr="0063077C">
        <w:rPr>
          <w:rFonts w:ascii="Times New Roman" w:hAnsi="Times New Roman"/>
          <w:sz w:val="24"/>
          <w:szCs w:val="24"/>
        </w:rPr>
        <w:t xml:space="preserve">If you </w:t>
      </w:r>
      <w:r w:rsidR="00C24D0E" w:rsidRPr="0063077C">
        <w:rPr>
          <w:rFonts w:ascii="Times New Roman" w:hAnsi="Times New Roman"/>
          <w:sz w:val="24"/>
          <w:szCs w:val="24"/>
        </w:rPr>
        <w:t>d</w:t>
      </w:r>
      <w:r w:rsidRPr="0063077C">
        <w:rPr>
          <w:rFonts w:ascii="Times New Roman" w:hAnsi="Times New Roman"/>
          <w:sz w:val="24"/>
          <w:szCs w:val="24"/>
        </w:rPr>
        <w:t xml:space="preserve">o </w:t>
      </w:r>
      <w:r w:rsidR="00C24D0E" w:rsidRPr="0063077C">
        <w:rPr>
          <w:rFonts w:ascii="Times New Roman" w:hAnsi="Times New Roman"/>
          <w:sz w:val="24"/>
          <w:szCs w:val="24"/>
        </w:rPr>
        <w:t>n</w:t>
      </w:r>
      <w:r w:rsidRPr="0063077C">
        <w:rPr>
          <w:rFonts w:ascii="Times New Roman" w:hAnsi="Times New Roman"/>
          <w:sz w:val="24"/>
          <w:szCs w:val="24"/>
        </w:rPr>
        <w:t xml:space="preserve">ot </w:t>
      </w:r>
      <w:r w:rsidR="00C24D0E" w:rsidRPr="0063077C">
        <w:rPr>
          <w:rFonts w:ascii="Times New Roman" w:hAnsi="Times New Roman"/>
          <w:sz w:val="24"/>
          <w:szCs w:val="24"/>
        </w:rPr>
        <w:t>c</w:t>
      </w:r>
      <w:r w:rsidRPr="0063077C">
        <w:rPr>
          <w:rFonts w:ascii="Times New Roman" w:hAnsi="Times New Roman"/>
          <w:sz w:val="24"/>
          <w:szCs w:val="24"/>
        </w:rPr>
        <w:t>lick</w:t>
      </w:r>
      <w:r w:rsidRPr="0063077C">
        <w:rPr>
          <w:rFonts w:ascii="Times New Roman" w:hAnsi="Times New Roman"/>
          <w:b/>
          <w:sz w:val="24"/>
          <w:szCs w:val="24"/>
        </w:rPr>
        <w:t xml:space="preserve"> Historical Note</w:t>
      </w:r>
      <w:r w:rsidRPr="0063077C">
        <w:rPr>
          <w:rFonts w:ascii="Times New Roman" w:hAnsi="Times New Roman"/>
          <w:sz w:val="24"/>
          <w:szCs w:val="24"/>
        </w:rPr>
        <w:t xml:space="preserve"> and finalize the Response Form by </w:t>
      </w:r>
      <w:r w:rsidR="00C24D0E" w:rsidRPr="0063077C">
        <w:rPr>
          <w:rFonts w:ascii="Times New Roman" w:hAnsi="Times New Roman"/>
          <w:sz w:val="24"/>
          <w:szCs w:val="24"/>
        </w:rPr>
        <w:t>c</w:t>
      </w:r>
      <w:r w:rsidRPr="0063077C">
        <w:rPr>
          <w:rFonts w:ascii="Times New Roman" w:hAnsi="Times New Roman"/>
          <w:sz w:val="24"/>
          <w:szCs w:val="24"/>
        </w:rPr>
        <w:t>licking</w:t>
      </w:r>
      <w:r w:rsidRPr="0063077C">
        <w:rPr>
          <w:rFonts w:ascii="Times New Roman" w:hAnsi="Times New Roman"/>
          <w:b/>
          <w:sz w:val="24"/>
          <w:szCs w:val="24"/>
        </w:rPr>
        <w:t xml:space="preserve"> Save Response Data </w:t>
      </w:r>
      <w:r w:rsidRPr="0063077C">
        <w:rPr>
          <w:rFonts w:ascii="Times New Roman" w:hAnsi="Times New Roman"/>
          <w:sz w:val="24"/>
          <w:szCs w:val="24"/>
        </w:rPr>
        <w:t>and</w:t>
      </w:r>
      <w:r w:rsidRPr="0063077C">
        <w:rPr>
          <w:rFonts w:ascii="Times New Roman" w:hAnsi="Times New Roman"/>
          <w:b/>
          <w:sz w:val="24"/>
          <w:szCs w:val="24"/>
        </w:rPr>
        <w:t xml:space="preserve"> Create Progress Note</w:t>
      </w:r>
      <w:r w:rsidR="00C24D0E" w:rsidRPr="0063077C">
        <w:rPr>
          <w:rFonts w:ascii="Times New Roman" w:hAnsi="Times New Roman"/>
          <w:b/>
          <w:sz w:val="24"/>
          <w:szCs w:val="24"/>
        </w:rPr>
        <w:t>,</w:t>
      </w:r>
      <w:r w:rsidR="00A80226" w:rsidRPr="0063077C">
        <w:rPr>
          <w:rFonts w:ascii="Times New Roman" w:hAnsi="Times New Roman"/>
          <w:sz w:val="24"/>
          <w:szCs w:val="24"/>
        </w:rPr>
        <w:t xml:space="preserve"> t</w:t>
      </w:r>
      <w:r w:rsidRPr="0063077C">
        <w:rPr>
          <w:rFonts w:ascii="Times New Roman" w:hAnsi="Times New Roman"/>
          <w:sz w:val="24"/>
          <w:szCs w:val="24"/>
        </w:rPr>
        <w:t xml:space="preserve">he note will be </w:t>
      </w:r>
      <w:r w:rsidR="00A80226" w:rsidRPr="0063077C">
        <w:rPr>
          <w:rFonts w:ascii="Times New Roman" w:hAnsi="Times New Roman"/>
          <w:sz w:val="24"/>
          <w:szCs w:val="24"/>
        </w:rPr>
        <w:t>passed to CPRS as an unsigned note. It will appear on the author</w:t>
      </w:r>
      <w:r w:rsidR="007D167F">
        <w:rPr>
          <w:rFonts w:ascii="Times New Roman" w:hAnsi="Times New Roman"/>
          <w:sz w:val="24"/>
          <w:szCs w:val="24"/>
        </w:rPr>
        <w:t>’</w:t>
      </w:r>
      <w:r w:rsidR="00A80226" w:rsidRPr="0063077C">
        <w:rPr>
          <w:rFonts w:ascii="Times New Roman" w:hAnsi="Times New Roman"/>
          <w:sz w:val="24"/>
          <w:szCs w:val="24"/>
        </w:rPr>
        <w:t>s list of view alerts</w:t>
      </w:r>
      <w:r w:rsidRPr="0063077C">
        <w:rPr>
          <w:rFonts w:ascii="Times New Roman" w:hAnsi="Times New Roman"/>
          <w:sz w:val="24"/>
          <w:szCs w:val="24"/>
        </w:rPr>
        <w:t xml:space="preserve">, </w:t>
      </w:r>
      <w:r w:rsidR="00A80226" w:rsidRPr="0063077C">
        <w:rPr>
          <w:rFonts w:ascii="Times New Roman" w:hAnsi="Times New Roman"/>
          <w:sz w:val="24"/>
          <w:szCs w:val="24"/>
        </w:rPr>
        <w:t>and the user will have to go into CPRS to</w:t>
      </w:r>
      <w:r w:rsidRPr="0063077C">
        <w:rPr>
          <w:rFonts w:ascii="Times New Roman" w:hAnsi="Times New Roman"/>
          <w:sz w:val="24"/>
          <w:szCs w:val="24"/>
        </w:rPr>
        <w:t xml:space="preserve"> sign </w:t>
      </w:r>
      <w:r w:rsidR="00CF6C1E" w:rsidRPr="0063077C">
        <w:rPr>
          <w:rFonts w:ascii="Times New Roman" w:hAnsi="Times New Roman"/>
          <w:sz w:val="24"/>
          <w:szCs w:val="24"/>
        </w:rPr>
        <w:t xml:space="preserve">the note </w:t>
      </w:r>
      <w:r w:rsidRPr="0063077C">
        <w:rPr>
          <w:rFonts w:ascii="Times New Roman" w:hAnsi="Times New Roman"/>
          <w:sz w:val="24"/>
          <w:szCs w:val="24"/>
        </w:rPr>
        <w:t>and</w:t>
      </w:r>
      <w:r w:rsidR="00CF6C1E" w:rsidRPr="0063077C">
        <w:rPr>
          <w:rFonts w:ascii="Times New Roman" w:hAnsi="Times New Roman"/>
          <w:sz w:val="24"/>
          <w:szCs w:val="24"/>
        </w:rPr>
        <w:t xml:space="preserve"> enter</w:t>
      </w:r>
      <w:r w:rsidRPr="0063077C">
        <w:rPr>
          <w:rFonts w:ascii="Times New Roman" w:hAnsi="Times New Roman"/>
          <w:sz w:val="24"/>
          <w:szCs w:val="24"/>
        </w:rPr>
        <w:t xml:space="preserve"> encounter </w:t>
      </w:r>
      <w:r w:rsidR="00CF6C1E" w:rsidRPr="0063077C">
        <w:rPr>
          <w:rFonts w:ascii="Times New Roman" w:hAnsi="Times New Roman"/>
          <w:sz w:val="24"/>
          <w:szCs w:val="24"/>
        </w:rPr>
        <w:t>data.</w:t>
      </w:r>
      <w:r w:rsidRPr="0063077C">
        <w:rPr>
          <w:rFonts w:ascii="Times New Roman" w:hAnsi="Times New Roman"/>
          <w:sz w:val="24"/>
          <w:szCs w:val="24"/>
        </w:rPr>
        <w:t xml:space="preserve">  </w:t>
      </w:r>
    </w:p>
    <w:p w14:paraId="1D7D617B" w14:textId="77777777" w:rsidR="00CF6C1E" w:rsidRPr="0063077C" w:rsidRDefault="00CF6C1E" w:rsidP="00E8576F">
      <w:pPr>
        <w:rPr>
          <w:rFonts w:ascii="Times New Roman" w:hAnsi="Times New Roman"/>
          <w:sz w:val="24"/>
          <w:szCs w:val="24"/>
        </w:rPr>
      </w:pPr>
    </w:p>
    <w:p w14:paraId="6E116A9F" w14:textId="77777777" w:rsidR="00E8576F" w:rsidRPr="0063077C" w:rsidRDefault="00CF6C1E" w:rsidP="00E8576F">
      <w:pPr>
        <w:rPr>
          <w:rFonts w:ascii="Times New Roman" w:hAnsi="Times New Roman"/>
          <w:sz w:val="24"/>
          <w:szCs w:val="24"/>
        </w:rPr>
      </w:pPr>
      <w:r w:rsidRPr="0063077C">
        <w:rPr>
          <w:rFonts w:ascii="Times New Roman" w:hAnsi="Times New Roman"/>
          <w:sz w:val="24"/>
          <w:szCs w:val="24"/>
        </w:rPr>
        <w:t xml:space="preserve">The </w:t>
      </w:r>
      <w:r w:rsidRPr="0084752A">
        <w:rPr>
          <w:rFonts w:ascii="Times New Roman" w:hAnsi="Times New Roman"/>
          <w:b/>
          <w:sz w:val="24"/>
          <w:szCs w:val="24"/>
        </w:rPr>
        <w:t>Response Application</w:t>
      </w:r>
      <w:r w:rsidRPr="0063077C">
        <w:rPr>
          <w:rFonts w:ascii="Times New Roman" w:hAnsi="Times New Roman"/>
          <w:sz w:val="24"/>
          <w:szCs w:val="24"/>
        </w:rPr>
        <w:t xml:space="preserve"> cannot pass encounter information to CPRS, so in those cases where the SP</w:t>
      </w:r>
      <w:r w:rsidR="001266AC">
        <w:rPr>
          <w:rFonts w:ascii="Times New Roman" w:hAnsi="Times New Roman"/>
          <w:sz w:val="24"/>
          <w:szCs w:val="24"/>
        </w:rPr>
        <w:t>C interacted directly with the V</w:t>
      </w:r>
      <w:r w:rsidRPr="0063077C">
        <w:rPr>
          <w:rFonts w:ascii="Times New Roman" w:hAnsi="Times New Roman"/>
          <w:sz w:val="24"/>
          <w:szCs w:val="24"/>
        </w:rPr>
        <w:t>eteran in a face</w:t>
      </w:r>
      <w:r w:rsidR="00C24D0E" w:rsidRPr="0063077C">
        <w:rPr>
          <w:rFonts w:ascii="Times New Roman" w:hAnsi="Times New Roman"/>
          <w:sz w:val="24"/>
          <w:szCs w:val="24"/>
        </w:rPr>
        <w:t>-</w:t>
      </w:r>
      <w:r w:rsidRPr="0063077C">
        <w:rPr>
          <w:rFonts w:ascii="Times New Roman" w:hAnsi="Times New Roman"/>
          <w:sz w:val="24"/>
          <w:szCs w:val="24"/>
        </w:rPr>
        <w:t>to</w:t>
      </w:r>
      <w:r w:rsidR="00C24D0E" w:rsidRPr="0063077C">
        <w:rPr>
          <w:rFonts w:ascii="Times New Roman" w:hAnsi="Times New Roman"/>
          <w:sz w:val="24"/>
          <w:szCs w:val="24"/>
        </w:rPr>
        <w:t>-</w:t>
      </w:r>
      <w:r w:rsidRPr="0063077C">
        <w:rPr>
          <w:rFonts w:ascii="Times New Roman" w:hAnsi="Times New Roman"/>
          <w:sz w:val="24"/>
          <w:szCs w:val="24"/>
        </w:rPr>
        <w:t>face or telephone contact, the Historical box should be left unchecked, and the note and encounter completed in CPRS.</w:t>
      </w:r>
    </w:p>
    <w:p w14:paraId="2D3445C8" w14:textId="77777777" w:rsidR="00E8576F" w:rsidRPr="0063077C" w:rsidRDefault="00E8576F" w:rsidP="00E8576F">
      <w:pPr>
        <w:rPr>
          <w:rFonts w:ascii="Times New Roman" w:hAnsi="Times New Roman"/>
          <w:sz w:val="24"/>
          <w:szCs w:val="24"/>
        </w:rPr>
      </w:pPr>
    </w:p>
    <w:p w14:paraId="4965D269" w14:textId="77777777" w:rsidR="0084752A" w:rsidRDefault="0084752A" w:rsidP="00E8576F">
      <w:pPr>
        <w:rPr>
          <w:rFonts w:ascii="Times New Roman" w:hAnsi="Times New Roman"/>
          <w:sz w:val="24"/>
          <w:szCs w:val="24"/>
        </w:rPr>
      </w:pPr>
      <w:r w:rsidRPr="0084752A">
        <w:rPr>
          <w:rFonts w:ascii="Times New Roman" w:hAnsi="Times New Roman"/>
          <w:b/>
          <w:sz w:val="24"/>
          <w:szCs w:val="24"/>
        </w:rPr>
        <w:t xml:space="preserve">Save Response Data Only: </w:t>
      </w:r>
      <w:r w:rsidR="002F4FFC" w:rsidRPr="00FF3B72">
        <w:rPr>
          <w:rFonts w:ascii="Times New Roman" w:hAnsi="Times New Roman"/>
          <w:b/>
          <w:sz w:val="24"/>
          <w:szCs w:val="24"/>
        </w:rPr>
        <w:t xml:space="preserve">Use </w:t>
      </w:r>
      <w:r w:rsidR="00FF3B72" w:rsidRPr="00FF3B72">
        <w:rPr>
          <w:rFonts w:ascii="Times New Roman" w:hAnsi="Times New Roman"/>
          <w:b/>
          <w:sz w:val="24"/>
          <w:szCs w:val="24"/>
        </w:rPr>
        <w:t xml:space="preserve">this field </w:t>
      </w:r>
      <w:r w:rsidR="002F4FFC" w:rsidRPr="00FF3B72">
        <w:rPr>
          <w:rFonts w:ascii="Times New Roman" w:hAnsi="Times New Roman"/>
          <w:b/>
          <w:sz w:val="24"/>
          <w:szCs w:val="24"/>
        </w:rPr>
        <w:t>only</w:t>
      </w:r>
      <w:r w:rsidR="001266AC">
        <w:rPr>
          <w:rFonts w:ascii="Times New Roman" w:hAnsi="Times New Roman"/>
          <w:sz w:val="24"/>
          <w:szCs w:val="24"/>
        </w:rPr>
        <w:t xml:space="preserve"> if a V</w:t>
      </w:r>
      <w:r>
        <w:rPr>
          <w:rFonts w:ascii="Times New Roman" w:hAnsi="Times New Roman"/>
          <w:sz w:val="24"/>
          <w:szCs w:val="24"/>
        </w:rPr>
        <w:t xml:space="preserve">eteran is not eligible for VA care. Information is entered only to the </w:t>
      </w:r>
      <w:r w:rsidR="000569EB">
        <w:rPr>
          <w:rFonts w:ascii="Times New Roman" w:hAnsi="Times New Roman"/>
          <w:sz w:val="24"/>
          <w:szCs w:val="24"/>
        </w:rPr>
        <w:t>VCL</w:t>
      </w:r>
      <w:r>
        <w:rPr>
          <w:rFonts w:ascii="Times New Roman" w:hAnsi="Times New Roman"/>
          <w:sz w:val="24"/>
          <w:szCs w:val="24"/>
        </w:rPr>
        <w:t xml:space="preserve"> Database.</w:t>
      </w:r>
      <w:r w:rsidR="00C80EB4">
        <w:rPr>
          <w:rFonts w:ascii="Times New Roman" w:hAnsi="Times New Roman"/>
          <w:sz w:val="24"/>
          <w:szCs w:val="24"/>
        </w:rPr>
        <w:t xml:space="preserve">  This field is activated by </w:t>
      </w:r>
      <w:r w:rsidR="00011DF2">
        <w:rPr>
          <w:rFonts w:ascii="Times New Roman" w:hAnsi="Times New Roman"/>
          <w:sz w:val="24"/>
          <w:szCs w:val="24"/>
        </w:rPr>
        <w:t xml:space="preserve">Selecting </w:t>
      </w:r>
      <w:r w:rsidR="00011DF2" w:rsidRPr="00011DF2">
        <w:rPr>
          <w:rFonts w:ascii="Times New Roman" w:hAnsi="Times New Roman"/>
          <w:b/>
          <w:sz w:val="24"/>
          <w:szCs w:val="24"/>
        </w:rPr>
        <w:t>“Toggle Note Writing Settings On/Off”</w:t>
      </w:r>
      <w:r w:rsidR="00011DF2">
        <w:rPr>
          <w:rFonts w:ascii="Times New Roman" w:hAnsi="Times New Roman"/>
          <w:sz w:val="24"/>
          <w:szCs w:val="24"/>
        </w:rPr>
        <w:t xml:space="preserve"> and turning the settings off.  This will NOT send a note to CPRS and will only save the information to the VCL database.  The Save Response data only field is now activated and SPC is able to enter a note and save response data.  </w:t>
      </w:r>
    </w:p>
    <w:p w14:paraId="6245EE4B" w14:textId="77777777" w:rsidR="0069134C" w:rsidRDefault="0069134C" w:rsidP="00E8576F">
      <w:pPr>
        <w:rPr>
          <w:rFonts w:ascii="Times New Roman" w:hAnsi="Times New Roman"/>
          <w:sz w:val="24"/>
          <w:szCs w:val="24"/>
        </w:rPr>
      </w:pPr>
    </w:p>
    <w:p w14:paraId="2FD39F85" w14:textId="77777777" w:rsidR="00E8576F" w:rsidRPr="0063077C" w:rsidRDefault="005135B9" w:rsidP="00E8576F">
      <w:pPr>
        <w:rPr>
          <w:rFonts w:ascii="Times New Roman" w:hAnsi="Times New Roman"/>
          <w:sz w:val="24"/>
          <w:szCs w:val="24"/>
        </w:rPr>
      </w:pPr>
      <w:r w:rsidRPr="0063077C">
        <w:rPr>
          <w:rFonts w:ascii="Times New Roman" w:hAnsi="Times New Roman"/>
          <w:b/>
          <w:sz w:val="24"/>
          <w:szCs w:val="24"/>
        </w:rPr>
        <w:t>Save Response Data and Create Progress Note</w:t>
      </w:r>
      <w:r w:rsidR="0084752A">
        <w:rPr>
          <w:rFonts w:ascii="Times New Roman" w:hAnsi="Times New Roman"/>
          <w:b/>
          <w:sz w:val="24"/>
          <w:szCs w:val="24"/>
        </w:rPr>
        <w:t xml:space="preserve">: </w:t>
      </w:r>
      <w:r w:rsidRPr="0084752A">
        <w:rPr>
          <w:rFonts w:ascii="Times New Roman" w:hAnsi="Times New Roman"/>
          <w:sz w:val="24"/>
          <w:szCs w:val="24"/>
        </w:rPr>
        <w:t xml:space="preserve"> </w:t>
      </w:r>
      <w:r w:rsidR="0084752A">
        <w:rPr>
          <w:rFonts w:ascii="Times New Roman" w:hAnsi="Times New Roman"/>
          <w:sz w:val="24"/>
          <w:szCs w:val="24"/>
        </w:rPr>
        <w:t xml:space="preserve">When </w:t>
      </w:r>
      <w:r w:rsidRPr="0063077C">
        <w:rPr>
          <w:rFonts w:ascii="Times New Roman" w:hAnsi="Times New Roman"/>
          <w:sz w:val="24"/>
          <w:szCs w:val="24"/>
        </w:rPr>
        <w:t>clicked</w:t>
      </w:r>
      <w:r w:rsidR="00CF6C1E" w:rsidRPr="0063077C">
        <w:rPr>
          <w:rFonts w:ascii="Times New Roman" w:hAnsi="Times New Roman"/>
          <w:sz w:val="24"/>
          <w:szCs w:val="24"/>
        </w:rPr>
        <w:t>,</w:t>
      </w:r>
      <w:r w:rsidR="00C11513" w:rsidRPr="0063077C">
        <w:rPr>
          <w:rFonts w:ascii="Times New Roman" w:hAnsi="Times New Roman"/>
          <w:sz w:val="24"/>
          <w:szCs w:val="24"/>
        </w:rPr>
        <w:t xml:space="preserve"> the</w:t>
      </w:r>
      <w:r w:rsidRPr="0063077C">
        <w:rPr>
          <w:rFonts w:ascii="Times New Roman" w:hAnsi="Times New Roman"/>
          <w:sz w:val="24"/>
          <w:szCs w:val="24"/>
        </w:rPr>
        <w:t xml:space="preserve"> referral is processed in CPRS</w:t>
      </w:r>
      <w:r w:rsidR="00CF6C1E" w:rsidRPr="0063077C">
        <w:rPr>
          <w:rFonts w:ascii="Times New Roman" w:hAnsi="Times New Roman"/>
          <w:sz w:val="24"/>
          <w:szCs w:val="24"/>
        </w:rPr>
        <w:t xml:space="preserve"> through</w:t>
      </w:r>
      <w:r w:rsidRPr="0063077C">
        <w:rPr>
          <w:rFonts w:ascii="Times New Roman" w:hAnsi="Times New Roman"/>
          <w:sz w:val="24"/>
          <w:szCs w:val="24"/>
        </w:rPr>
        <w:t xml:space="preserve"> TIU and </w:t>
      </w:r>
      <w:r w:rsidR="003632ED" w:rsidRPr="0063077C">
        <w:rPr>
          <w:rFonts w:ascii="Times New Roman" w:hAnsi="Times New Roman"/>
          <w:sz w:val="24"/>
          <w:szCs w:val="24"/>
        </w:rPr>
        <w:t xml:space="preserve">also entered in </w:t>
      </w:r>
      <w:r w:rsidR="0084752A">
        <w:rPr>
          <w:rFonts w:ascii="Times New Roman" w:hAnsi="Times New Roman"/>
          <w:sz w:val="24"/>
          <w:szCs w:val="24"/>
        </w:rPr>
        <w:t>t</w:t>
      </w:r>
      <w:r w:rsidRPr="0063077C">
        <w:rPr>
          <w:rFonts w:ascii="Times New Roman" w:hAnsi="Times New Roman"/>
          <w:sz w:val="24"/>
          <w:szCs w:val="24"/>
        </w:rPr>
        <w:t xml:space="preserve">he </w:t>
      </w:r>
      <w:r w:rsidR="000569EB">
        <w:rPr>
          <w:rFonts w:ascii="Times New Roman" w:hAnsi="Times New Roman"/>
          <w:sz w:val="24"/>
          <w:szCs w:val="24"/>
        </w:rPr>
        <w:t>VCL</w:t>
      </w:r>
      <w:r w:rsidRPr="0063077C">
        <w:rPr>
          <w:rFonts w:ascii="Times New Roman" w:hAnsi="Times New Roman"/>
          <w:sz w:val="24"/>
          <w:szCs w:val="24"/>
        </w:rPr>
        <w:t xml:space="preserve"> Database</w:t>
      </w:r>
      <w:r w:rsidR="003632ED" w:rsidRPr="0063077C">
        <w:rPr>
          <w:rFonts w:ascii="Times New Roman" w:hAnsi="Times New Roman"/>
          <w:sz w:val="24"/>
          <w:szCs w:val="24"/>
        </w:rPr>
        <w:t xml:space="preserve">.  </w:t>
      </w:r>
    </w:p>
    <w:p w14:paraId="649B76D9" w14:textId="77777777" w:rsidR="003632ED" w:rsidRDefault="003632ED" w:rsidP="00E8576F">
      <w:pPr>
        <w:rPr>
          <w:rFonts w:ascii="Times New Roman" w:hAnsi="Times New Roman"/>
          <w:sz w:val="24"/>
          <w:szCs w:val="24"/>
        </w:rPr>
      </w:pPr>
    </w:p>
    <w:p w14:paraId="3B2B5240" w14:textId="77777777" w:rsidR="0084752A" w:rsidRDefault="00F65383" w:rsidP="00E8576F">
      <w:pPr>
        <w:rPr>
          <w:rFonts w:ascii="Times New Roman" w:hAnsi="Times New Roman"/>
          <w:sz w:val="24"/>
          <w:szCs w:val="24"/>
        </w:rPr>
      </w:pPr>
      <w:r>
        <w:rPr>
          <w:noProof/>
        </w:rPr>
        <w:lastRenderedPageBreak/>
        <w:pict w14:anchorId="4F3C3AD8">
          <v:shape id="Picture 13" o:spid="_x0000_s1041" type="#_x0000_t75" style="position:absolute;margin-left:0;margin-top:0;width:250.65pt;height:162.75pt;z-index:251655680;visibility:visible">
            <v:imagedata r:id="rId68" o:title=""/>
          </v:shape>
        </w:pict>
      </w:r>
      <w:r>
        <w:pict w14:anchorId="258C97E1">
          <v:group id="Canvas 2" o:spid="_x0000_s1035" editas="canvas" style="width:483.75pt;height:271.85pt;mso-position-horizontal-relative:char;mso-position-vertical-relative:line" coordsize="61436,34524">
            <o:lock v:ext="edit" rotation="t" position="t"/>
            <v:shape id="_x0000_s1036" type="#_x0000_t75" style="position:absolute;width:61436;height:34524;visibility:visible">
              <v:fill o:detectmouseclick="t"/>
              <v:path o:connecttype="none"/>
            </v:shape>
            <v:rect id="Rectangle 4" o:spid="_x0000_s1037" style="position:absolute;left:32976;top:11841;width:27601;height:11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u0sQA&#10;AADbAAAADwAAAGRycy9kb3ducmV2LnhtbESPS2vDMBCE74H+B7GF3hK5LeThWA5twdBLGvK45LZI&#10;G8vEWhlLSdx/XwUKue0yM9/OFqvBteJKfWg8K3idZCCItTcN1woO+2o8BxEissHWMyn4pQCr8mlU&#10;YG78jbd03cVaJAiHHBXYGLtcyqAtOQwT3xEn7eR7hzGtfS1Nj7cEd618y7KpdNhwumCxoy9L+ry7&#10;uETRl2oRdLY2tjp+us1UHmY/G6VenoePJYhIQ3yY/9PfJtV/h/svaQB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LtLEAAAA2wAAAA8AAAAAAAAAAAAAAAAAmAIAAGRycy9k&#10;b3ducmV2LnhtbFBLBQYAAAAABAAEAPUAAACJAwAAAAA=&#10;" filled="f" fillcolor="#a3b2c1" stroked="f">
              <v:textbox style="mso-fit-shape-to-text:t" inset="5.04pt,2.52pt,5.04pt,2.52pt">
                <w:txbxContent>
                  <w:p w14:paraId="21495CCD" w14:textId="77777777" w:rsidR="00543B31" w:rsidRPr="004E136E" w:rsidRDefault="00543B31" w:rsidP="004F3FBE">
                    <w:pPr>
                      <w:autoSpaceDE w:val="0"/>
                      <w:autoSpaceDN w:val="0"/>
                      <w:adjustRightInd w:val="0"/>
                      <w:rPr>
                        <w:rFonts w:ascii="Times New Roman" w:hAnsi="Times New Roman"/>
                        <w:sz w:val="24"/>
                        <w:szCs w:val="24"/>
                      </w:rPr>
                    </w:pPr>
                    <w:r w:rsidRPr="004E136E">
                      <w:rPr>
                        <w:rFonts w:ascii="Times New Roman" w:hAnsi="Times New Roman"/>
                        <w:sz w:val="24"/>
                        <w:szCs w:val="24"/>
                      </w:rPr>
                      <w:t xml:space="preserve">Clicking the </w:t>
                    </w:r>
                    <w:r w:rsidRPr="00A94DE2">
                      <w:rPr>
                        <w:rFonts w:ascii="Times New Roman" w:hAnsi="Times New Roman"/>
                        <w:b/>
                        <w:sz w:val="24"/>
                        <w:szCs w:val="24"/>
                      </w:rPr>
                      <w:t>Save Response Data</w:t>
                    </w:r>
                    <w:r w:rsidRPr="004E136E">
                      <w:rPr>
                        <w:rFonts w:ascii="Times New Roman" w:hAnsi="Times New Roman"/>
                        <w:sz w:val="24"/>
                        <w:szCs w:val="24"/>
                      </w:rPr>
                      <w:t xml:space="preserve"> AND </w:t>
                    </w:r>
                    <w:r w:rsidRPr="00A94DE2">
                      <w:rPr>
                        <w:rFonts w:ascii="Times New Roman" w:hAnsi="Times New Roman"/>
                        <w:b/>
                        <w:sz w:val="24"/>
                        <w:szCs w:val="24"/>
                      </w:rPr>
                      <w:t>Create Progress Note</w:t>
                    </w:r>
                    <w:r w:rsidRPr="004E136E">
                      <w:rPr>
                        <w:rFonts w:ascii="Times New Roman" w:hAnsi="Times New Roman"/>
                        <w:sz w:val="24"/>
                        <w:szCs w:val="24"/>
                      </w:rPr>
                      <w:t xml:space="preserve"> </w:t>
                    </w:r>
                    <w:r>
                      <w:rPr>
                        <w:rFonts w:ascii="Times New Roman" w:hAnsi="Times New Roman"/>
                        <w:sz w:val="24"/>
                        <w:szCs w:val="24"/>
                      </w:rPr>
                      <w:t>b</w:t>
                    </w:r>
                    <w:r w:rsidRPr="004E136E">
                      <w:rPr>
                        <w:rFonts w:ascii="Times New Roman" w:hAnsi="Times New Roman"/>
                        <w:sz w:val="24"/>
                        <w:szCs w:val="24"/>
                      </w:rPr>
                      <w:t xml:space="preserve">utton completes the referral process. </w:t>
                    </w:r>
                  </w:p>
                  <w:p w14:paraId="1679F6F9" w14:textId="77777777" w:rsidR="00543B31" w:rsidRPr="004E136E" w:rsidRDefault="00543B31" w:rsidP="004F3FBE">
                    <w:pPr>
                      <w:autoSpaceDE w:val="0"/>
                      <w:autoSpaceDN w:val="0"/>
                      <w:adjustRightInd w:val="0"/>
                      <w:rPr>
                        <w:rFonts w:ascii="Times New Roman" w:hAnsi="Times New Roman"/>
                        <w:sz w:val="24"/>
                        <w:szCs w:val="24"/>
                      </w:rPr>
                    </w:pPr>
                  </w:p>
                  <w:p w14:paraId="60046168" w14:textId="77777777" w:rsidR="00543B31" w:rsidRPr="004E136E" w:rsidRDefault="00543B31" w:rsidP="004F3FBE">
                    <w:pPr>
                      <w:autoSpaceDE w:val="0"/>
                      <w:autoSpaceDN w:val="0"/>
                      <w:adjustRightInd w:val="0"/>
                      <w:rPr>
                        <w:rFonts w:ascii="Times New Roman" w:hAnsi="Times New Roman"/>
                        <w:sz w:val="24"/>
                        <w:szCs w:val="24"/>
                      </w:rPr>
                    </w:pPr>
                    <w:r w:rsidRPr="004E136E">
                      <w:rPr>
                        <w:rFonts w:ascii="Times New Roman" w:hAnsi="Times New Roman"/>
                        <w:sz w:val="24"/>
                        <w:szCs w:val="24"/>
                      </w:rPr>
                      <w:t xml:space="preserve">If the veteran </w:t>
                    </w:r>
                    <w:r w:rsidRPr="004E136E">
                      <w:rPr>
                        <w:rFonts w:ascii="Times New Roman" w:hAnsi="Times New Roman"/>
                        <w:b/>
                        <w:sz w:val="24"/>
                        <w:szCs w:val="24"/>
                      </w:rPr>
                      <w:t>is not</w:t>
                    </w:r>
                    <w:r w:rsidRPr="004E136E">
                      <w:rPr>
                        <w:rFonts w:ascii="Times New Roman" w:hAnsi="Times New Roman"/>
                        <w:sz w:val="24"/>
                        <w:szCs w:val="24"/>
                      </w:rPr>
                      <w:t xml:space="preserve"> enrolled/not eligible for care, click </w:t>
                    </w:r>
                    <w:r w:rsidRPr="00A94DE2">
                      <w:rPr>
                        <w:rFonts w:ascii="Times New Roman" w:hAnsi="Times New Roman"/>
                        <w:b/>
                        <w:sz w:val="24"/>
                        <w:szCs w:val="24"/>
                      </w:rPr>
                      <w:t>Save Response Data Only</w:t>
                    </w:r>
                    <w:r>
                      <w:rPr>
                        <w:rFonts w:ascii="Times New Roman" w:hAnsi="Times New Roman"/>
                        <w:b/>
                        <w:sz w:val="24"/>
                        <w:szCs w:val="24"/>
                      </w:rPr>
                      <w:t>.</w:t>
                    </w:r>
                  </w:p>
                </w:txbxContent>
              </v:textbox>
            </v:rect>
            <v:shape id="Picture 5" o:spid="_x0000_s1038" type="#_x0000_t75" style="position:absolute;left:12078;top:25644;width:15618;height:60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6O0jDAAAA2wAAAA8AAABkcnMvZG93bnJldi54bWxET01rAjEQvRf8D2GEXkSzVai6GqWIrZ4K&#10;VQ96GzfjZnEzWTfpuv33TUHobR7vc+bL1paiodoXjhW8DBIQxJnTBecKDvv3/gSED8gaS8ek4Ic8&#10;LBedpzmm2t35i5pdyEUMYZ+iAhNClUrpM0MW/cBVxJG7uNpiiLDOpa7xHsNtKYdJ8iotFhwbDFa0&#10;MpRdd99WwYepcLRNTsdb73Ny3uynDR7WF6Weu+3bDESgNvyLH+6tjvPH8PdLP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o7SMMAAADbAAAADwAAAAAAAAAAAAAAAACf&#10;AgAAZHJzL2Rvd25yZXYueG1sUEsFBgAAAAAEAAQA9wAAAI8DAAAAAA==&#10;">
              <v:imagedata r:id="rId69" o:title="" croptop="47789f" cropbottom="7250f" cropleft="31434f" cropright="11785f"/>
            </v:shape>
            <v:line id="Line 6" o:spid="_x0000_s1039" style="position:absolute;flip:x;visibility:visible" from="25030,19723" to="32976,2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IPr4AAADbAAAADwAAAGRycy9kb3ducmV2LnhtbERPy4rCMBTdC/MP4Q64s6kyytBpKuIw&#10;g+DKxwdckmtbbG5KEmv9e7MQXB7Ou1yPthMD+dA6VjDPchDE2pmWawXn09/sG0SIyAY7x6TgQQHW&#10;1cekxMK4Ox9oOMZapBAOBSpoYuwLKYNuyGLIXE+cuIvzFmOCvpbG4z2F204u8nwlLbacGhrsaduQ&#10;vh5vVsHN5//xIYdt0O3+rBe/l+VqI5Wafo6bHxCRxvgWv9w7o+ArrU9f0g+Q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wEg+vgAAANsAAAAPAAAAAAAAAAAAAAAAAKEC&#10;AABkcnMvZG93bnJldi54bWxQSwUGAAAAAAQABAD5AAAAjAMAAAAA&#10;">
              <v:stroke endarrow="block"/>
              <v:shadow color="#ddd"/>
            </v:line>
            <v:line id="Line 7" o:spid="_x0000_s1040" style="position:absolute;flip:x;visibility:visible" from="25030,26307" to="31934,3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EgMIAAADbAAAADwAAAGRycy9kb3ducmV2LnhtbESPUWvCMBSF3wf+h3AHvq3pZFPpjFIq&#10;k8Gepv0Bl+TaljU3JYm1/nsjDPZ4OOd8h7PZTbYXI/nQOVbwmuUgiLUzHTcK6tPnyxpEiMgGe8ek&#10;4EYBdtvZ0wYL4678Q+MxNiJBOBSooI1xKKQMuiWLIXMDcfLOzluMSfpGGo/XBLe9XOT5UlrsOC20&#10;OFDVkv49XqyCi88P8SbHKujuu9aL/fl9WUql5s9T+QEi0hT/w3/tL6Ng9QaPL+k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eEgMIAAADbAAAADwAAAAAAAAAAAAAA&#10;AAChAgAAZHJzL2Rvd25yZXYueG1sUEsFBgAAAAAEAAQA+QAAAJADAAAAAA==&#10;">
              <v:stroke endarrow="block"/>
              <v:shadow color="#ddd"/>
            </v:line>
            <w10:anchorlock/>
          </v:group>
        </w:pict>
      </w:r>
    </w:p>
    <w:p w14:paraId="07FF3EEA" w14:textId="77777777" w:rsidR="00166E43" w:rsidRDefault="00166E43" w:rsidP="00166E43">
      <w:pPr>
        <w:pStyle w:val="Caption"/>
        <w:rPr>
          <w:rFonts w:ascii="Times New Roman" w:hAnsi="Times New Roman"/>
          <w:sz w:val="24"/>
          <w:szCs w:val="24"/>
        </w:rPr>
      </w:pPr>
      <w:bookmarkStart w:id="272" w:name="_Toc406762415"/>
      <w:r>
        <w:t xml:space="preserve">Figure </w:t>
      </w:r>
      <w:r w:rsidR="00F65383">
        <w:fldChar w:fldCharType="begin"/>
      </w:r>
      <w:r w:rsidR="00F65383">
        <w:instrText xml:space="preserve"> SEQ Figure \* ARABIC </w:instrText>
      </w:r>
      <w:r w:rsidR="00F65383">
        <w:fldChar w:fldCharType="separate"/>
      </w:r>
      <w:r w:rsidR="006E71A5">
        <w:rPr>
          <w:noProof/>
        </w:rPr>
        <w:t>41</w:t>
      </w:r>
      <w:r w:rsidR="00F65383">
        <w:rPr>
          <w:noProof/>
        </w:rPr>
        <w:fldChar w:fldCharType="end"/>
      </w:r>
      <w:r>
        <w:t>: Save Response Data and Create Progress Note</w:t>
      </w:r>
      <w:bookmarkEnd w:id="272"/>
    </w:p>
    <w:p w14:paraId="661D4C6E" w14:textId="77777777" w:rsidR="0084752A" w:rsidRDefault="0084752A" w:rsidP="00E8576F">
      <w:pPr>
        <w:rPr>
          <w:rFonts w:ascii="Times New Roman" w:hAnsi="Times New Roman"/>
          <w:sz w:val="24"/>
          <w:szCs w:val="24"/>
        </w:rPr>
      </w:pPr>
    </w:p>
    <w:p w14:paraId="0D0A055C" w14:textId="77777777" w:rsidR="0084752A" w:rsidRPr="0063077C" w:rsidRDefault="0084752A" w:rsidP="00E8576F">
      <w:pPr>
        <w:rPr>
          <w:rFonts w:ascii="Times New Roman" w:hAnsi="Times New Roman"/>
          <w:sz w:val="24"/>
          <w:szCs w:val="24"/>
        </w:rPr>
      </w:pPr>
    </w:p>
    <w:p w14:paraId="547C5564" w14:textId="77777777" w:rsidR="001A67A7" w:rsidRPr="0063077C" w:rsidRDefault="00284FD0" w:rsidP="001A67A7">
      <w:pPr>
        <w:rPr>
          <w:rFonts w:ascii="Times New Roman" w:hAnsi="Times New Roman"/>
          <w:sz w:val="24"/>
          <w:szCs w:val="24"/>
        </w:rPr>
      </w:pPr>
      <w:r>
        <w:rPr>
          <w:rFonts w:ascii="Times New Roman" w:hAnsi="Times New Roman"/>
          <w:sz w:val="24"/>
          <w:szCs w:val="24"/>
        </w:rPr>
        <w:t xml:space="preserve">If </w:t>
      </w:r>
      <w:r w:rsidR="001A67A7" w:rsidRPr="00284FD0">
        <w:rPr>
          <w:rFonts w:ascii="Times New Roman" w:hAnsi="Times New Roman"/>
          <w:b/>
          <w:sz w:val="24"/>
          <w:szCs w:val="24"/>
        </w:rPr>
        <w:t>Save Response Data and Create Progress Note</w:t>
      </w:r>
      <w:r w:rsidR="001A67A7" w:rsidRPr="0063077C">
        <w:rPr>
          <w:rFonts w:ascii="Times New Roman" w:hAnsi="Times New Roman"/>
          <w:sz w:val="24"/>
          <w:szCs w:val="24"/>
        </w:rPr>
        <w:t xml:space="preserve"> button</w:t>
      </w:r>
      <w:r>
        <w:rPr>
          <w:rFonts w:ascii="Times New Roman" w:hAnsi="Times New Roman"/>
          <w:sz w:val="24"/>
          <w:szCs w:val="24"/>
        </w:rPr>
        <w:t xml:space="preserve"> is clicked</w:t>
      </w:r>
      <w:r w:rsidR="001A67A7" w:rsidRPr="0063077C">
        <w:rPr>
          <w:rFonts w:ascii="Times New Roman" w:hAnsi="Times New Roman"/>
          <w:sz w:val="24"/>
          <w:szCs w:val="24"/>
        </w:rPr>
        <w:t>, the</w:t>
      </w:r>
      <w:r>
        <w:rPr>
          <w:rFonts w:ascii="Times New Roman" w:hAnsi="Times New Roman"/>
          <w:sz w:val="24"/>
          <w:szCs w:val="24"/>
        </w:rPr>
        <w:t xml:space="preserve"> following box is</w:t>
      </w:r>
      <w:r w:rsidR="001A67A7" w:rsidRPr="0063077C">
        <w:rPr>
          <w:rFonts w:ascii="Times New Roman" w:hAnsi="Times New Roman"/>
          <w:sz w:val="24"/>
          <w:szCs w:val="24"/>
        </w:rPr>
        <w:t xml:space="preserve"> display</w:t>
      </w:r>
      <w:r>
        <w:rPr>
          <w:rFonts w:ascii="Times New Roman" w:hAnsi="Times New Roman"/>
          <w:sz w:val="24"/>
          <w:szCs w:val="24"/>
        </w:rPr>
        <w:t>ed</w:t>
      </w:r>
      <w:r w:rsidR="001A67A7" w:rsidRPr="0063077C">
        <w:rPr>
          <w:rFonts w:ascii="Times New Roman" w:hAnsi="Times New Roman"/>
          <w:sz w:val="24"/>
          <w:szCs w:val="24"/>
        </w:rPr>
        <w:t>:</w:t>
      </w:r>
    </w:p>
    <w:p w14:paraId="40E4B54B" w14:textId="77777777" w:rsidR="001A67A7" w:rsidRDefault="001A67A7" w:rsidP="001A67A7">
      <w:pPr>
        <w:rPr>
          <w:rFonts w:ascii="Times New Roman" w:hAnsi="Times New Roman"/>
        </w:rPr>
      </w:pPr>
    </w:p>
    <w:p w14:paraId="210BE187" w14:textId="77777777" w:rsidR="00E96A69" w:rsidRDefault="00F65383" w:rsidP="001A67A7">
      <w:pPr>
        <w:rPr>
          <w:rFonts w:ascii="Times New Roman" w:hAnsi="Times New Roman"/>
        </w:rPr>
      </w:pPr>
      <w:r>
        <w:rPr>
          <w:rFonts w:ascii="Times New Roman" w:hAnsi="Times New Roman"/>
          <w:noProof/>
        </w:rPr>
        <w:pict w14:anchorId="1DAB5E45">
          <v:shape id="Picture 116" o:spid="_x0000_i1068" type="#_x0000_t75" style="width:309.9pt;height:89.55pt;visibility:visible">
            <v:imagedata r:id="rId70" o:title=""/>
          </v:shape>
        </w:pict>
      </w:r>
    </w:p>
    <w:p w14:paraId="5FD7C55E" w14:textId="77777777" w:rsidR="00166E43" w:rsidRPr="0063077C" w:rsidRDefault="00166E43" w:rsidP="00166E43">
      <w:pPr>
        <w:pStyle w:val="Caption"/>
        <w:rPr>
          <w:rFonts w:ascii="Times New Roman" w:hAnsi="Times New Roman"/>
        </w:rPr>
      </w:pPr>
      <w:bookmarkStart w:id="273" w:name="_Toc406762416"/>
      <w:r>
        <w:t xml:space="preserve">Figure </w:t>
      </w:r>
      <w:r w:rsidR="00F65383">
        <w:fldChar w:fldCharType="begin"/>
      </w:r>
      <w:r w:rsidR="00F65383">
        <w:instrText xml:space="preserve"> SEQ Figure \* ARABIC </w:instrText>
      </w:r>
      <w:r w:rsidR="00F65383">
        <w:fldChar w:fldCharType="separate"/>
      </w:r>
      <w:r w:rsidR="006E71A5">
        <w:rPr>
          <w:noProof/>
        </w:rPr>
        <w:t>42</w:t>
      </w:r>
      <w:r w:rsidR="00F65383">
        <w:rPr>
          <w:noProof/>
        </w:rPr>
        <w:fldChar w:fldCharType="end"/>
      </w:r>
      <w:r>
        <w:t>: Progress Note Message</w:t>
      </w:r>
      <w:bookmarkEnd w:id="273"/>
    </w:p>
    <w:p w14:paraId="73BB925E" w14:textId="77777777" w:rsidR="001A67A7" w:rsidRPr="0063077C" w:rsidRDefault="001A67A7" w:rsidP="001A67A7">
      <w:pPr>
        <w:rPr>
          <w:rFonts w:ascii="Times New Roman" w:hAnsi="Times New Roman"/>
        </w:rPr>
      </w:pPr>
    </w:p>
    <w:p w14:paraId="7DEB1D93" w14:textId="77777777" w:rsidR="00166E43" w:rsidRDefault="00166E43">
      <w:pPr>
        <w:rPr>
          <w:rFonts w:ascii="Times New Roman" w:hAnsi="Times New Roman"/>
          <w:sz w:val="24"/>
          <w:szCs w:val="24"/>
        </w:rPr>
      </w:pPr>
      <w:r>
        <w:rPr>
          <w:rFonts w:ascii="Times New Roman" w:hAnsi="Times New Roman"/>
          <w:sz w:val="24"/>
          <w:szCs w:val="24"/>
        </w:rPr>
        <w:br w:type="page"/>
      </w:r>
    </w:p>
    <w:p w14:paraId="3FDA934D" w14:textId="77777777" w:rsidR="001A67A7" w:rsidRDefault="001A67A7" w:rsidP="001A67A7">
      <w:pPr>
        <w:rPr>
          <w:rFonts w:ascii="Times New Roman" w:hAnsi="Times New Roman"/>
          <w:sz w:val="24"/>
          <w:szCs w:val="24"/>
        </w:rPr>
      </w:pPr>
      <w:r w:rsidRPr="0063077C">
        <w:rPr>
          <w:rFonts w:ascii="Times New Roman" w:hAnsi="Times New Roman"/>
          <w:sz w:val="24"/>
          <w:szCs w:val="24"/>
        </w:rPr>
        <w:t xml:space="preserve">After clicking </w:t>
      </w:r>
      <w:r w:rsidRPr="00284FD0">
        <w:rPr>
          <w:rFonts w:ascii="Times New Roman" w:hAnsi="Times New Roman"/>
          <w:b/>
          <w:sz w:val="24"/>
          <w:szCs w:val="24"/>
        </w:rPr>
        <w:t>OK</w:t>
      </w:r>
      <w:r w:rsidRPr="0063077C">
        <w:rPr>
          <w:rFonts w:ascii="Times New Roman" w:hAnsi="Times New Roman"/>
          <w:sz w:val="24"/>
          <w:szCs w:val="24"/>
        </w:rPr>
        <w:t xml:space="preserve">, the </w:t>
      </w:r>
      <w:r w:rsidR="00284FD0">
        <w:rPr>
          <w:rFonts w:ascii="Times New Roman" w:hAnsi="Times New Roman"/>
          <w:sz w:val="24"/>
          <w:szCs w:val="24"/>
        </w:rPr>
        <w:t xml:space="preserve">following box is </w:t>
      </w:r>
      <w:r w:rsidRPr="0063077C">
        <w:rPr>
          <w:rFonts w:ascii="Times New Roman" w:hAnsi="Times New Roman"/>
          <w:sz w:val="24"/>
          <w:szCs w:val="24"/>
        </w:rPr>
        <w:t>display</w:t>
      </w:r>
      <w:r w:rsidR="00284FD0">
        <w:rPr>
          <w:rFonts w:ascii="Times New Roman" w:hAnsi="Times New Roman"/>
          <w:sz w:val="24"/>
          <w:szCs w:val="24"/>
        </w:rPr>
        <w:t>ed</w:t>
      </w:r>
      <w:r w:rsidR="00E96A69">
        <w:rPr>
          <w:rFonts w:ascii="Times New Roman" w:hAnsi="Times New Roman"/>
          <w:sz w:val="24"/>
          <w:szCs w:val="24"/>
        </w:rPr>
        <w:t>.</w:t>
      </w:r>
    </w:p>
    <w:p w14:paraId="3F51D766" w14:textId="77777777" w:rsidR="00E96A69" w:rsidRDefault="00E96A69" w:rsidP="001A67A7">
      <w:pPr>
        <w:rPr>
          <w:rFonts w:ascii="Times New Roman" w:hAnsi="Times New Roman"/>
          <w:sz w:val="24"/>
          <w:szCs w:val="24"/>
        </w:rPr>
      </w:pPr>
    </w:p>
    <w:p w14:paraId="41C14982" w14:textId="77777777" w:rsidR="00E96A69" w:rsidRDefault="00F65383" w:rsidP="001A67A7">
      <w:pPr>
        <w:rPr>
          <w:rFonts w:ascii="Times New Roman" w:hAnsi="Times New Roman"/>
          <w:sz w:val="24"/>
          <w:szCs w:val="24"/>
        </w:rPr>
      </w:pPr>
      <w:r>
        <w:rPr>
          <w:rFonts w:ascii="Times New Roman" w:hAnsi="Times New Roman"/>
          <w:noProof/>
          <w:sz w:val="24"/>
          <w:szCs w:val="24"/>
        </w:rPr>
        <w:pict w14:anchorId="524C3423">
          <v:shape id="Picture 117" o:spid="_x0000_i1069" type="#_x0000_t75" style="width:246.7pt;height:89.55pt;visibility:visible">
            <v:imagedata r:id="rId71" o:title=""/>
          </v:shape>
        </w:pict>
      </w:r>
    </w:p>
    <w:p w14:paraId="2F2DD7D2" w14:textId="77777777" w:rsidR="00166E43" w:rsidRPr="0063077C" w:rsidRDefault="00166E43" w:rsidP="00166E43">
      <w:pPr>
        <w:pStyle w:val="Caption"/>
        <w:rPr>
          <w:rFonts w:ascii="Times New Roman" w:hAnsi="Times New Roman"/>
          <w:sz w:val="24"/>
          <w:szCs w:val="24"/>
        </w:rPr>
      </w:pPr>
      <w:bookmarkStart w:id="274" w:name="_Toc406762417"/>
      <w:r>
        <w:t xml:space="preserve">Figure </w:t>
      </w:r>
      <w:r w:rsidR="00F65383">
        <w:fldChar w:fldCharType="begin"/>
      </w:r>
      <w:r w:rsidR="00F65383">
        <w:instrText xml:space="preserve"> SEQ Figure \* ARABIC </w:instrText>
      </w:r>
      <w:r w:rsidR="00F65383">
        <w:fldChar w:fldCharType="separate"/>
      </w:r>
      <w:r w:rsidR="006E71A5">
        <w:rPr>
          <w:noProof/>
        </w:rPr>
        <w:t>43</w:t>
      </w:r>
      <w:r w:rsidR="00F65383">
        <w:rPr>
          <w:noProof/>
        </w:rPr>
        <w:fldChar w:fldCharType="end"/>
      </w:r>
      <w:r>
        <w:t>: Progress Note Confirmation</w:t>
      </w:r>
      <w:bookmarkEnd w:id="274"/>
    </w:p>
    <w:p w14:paraId="0CBD53BB" w14:textId="77777777" w:rsidR="001A67A7" w:rsidRPr="0063077C" w:rsidRDefault="001A67A7" w:rsidP="001A67A7">
      <w:pPr>
        <w:rPr>
          <w:rFonts w:ascii="Times New Roman" w:hAnsi="Times New Roman"/>
        </w:rPr>
      </w:pPr>
    </w:p>
    <w:p w14:paraId="5641E880" w14:textId="77777777" w:rsidR="001A67A7" w:rsidRPr="0063077C" w:rsidRDefault="001A67A7" w:rsidP="001A67A7">
      <w:pPr>
        <w:rPr>
          <w:rFonts w:ascii="Times New Roman" w:hAnsi="Times New Roman"/>
        </w:rPr>
      </w:pPr>
    </w:p>
    <w:p w14:paraId="39815FDA" w14:textId="77777777" w:rsidR="001A67A7" w:rsidRPr="0063077C" w:rsidRDefault="001A67A7" w:rsidP="001A67A7">
      <w:pPr>
        <w:rPr>
          <w:rFonts w:ascii="Times New Roman" w:hAnsi="Times New Roman"/>
          <w:sz w:val="24"/>
          <w:szCs w:val="24"/>
        </w:rPr>
      </w:pPr>
      <w:r w:rsidRPr="0063077C">
        <w:rPr>
          <w:rFonts w:ascii="Times New Roman" w:hAnsi="Times New Roman"/>
          <w:sz w:val="24"/>
          <w:szCs w:val="24"/>
        </w:rPr>
        <w:t xml:space="preserve">The note is </w:t>
      </w:r>
      <w:r w:rsidR="00284FD0">
        <w:rPr>
          <w:rFonts w:ascii="Times New Roman" w:hAnsi="Times New Roman"/>
          <w:sz w:val="24"/>
          <w:szCs w:val="24"/>
        </w:rPr>
        <w:t xml:space="preserve">then </w:t>
      </w:r>
      <w:r w:rsidRPr="0063077C">
        <w:rPr>
          <w:rFonts w:ascii="Times New Roman" w:hAnsi="Times New Roman"/>
          <w:sz w:val="24"/>
          <w:szCs w:val="24"/>
        </w:rPr>
        <w:t xml:space="preserve">passed to CPRS as an unsigned note.  A CPRS alert for an unsigned note is also generated.  The user </w:t>
      </w:r>
      <w:r w:rsidR="00284FD0">
        <w:rPr>
          <w:rFonts w:ascii="Times New Roman" w:hAnsi="Times New Roman"/>
          <w:sz w:val="24"/>
          <w:szCs w:val="24"/>
        </w:rPr>
        <w:t xml:space="preserve">will then </w:t>
      </w:r>
      <w:r w:rsidRPr="0063077C">
        <w:rPr>
          <w:rFonts w:ascii="Times New Roman" w:hAnsi="Times New Roman"/>
          <w:sz w:val="24"/>
          <w:szCs w:val="24"/>
        </w:rPr>
        <w:t>go CPRS to complete the encounter and sign the note.</w:t>
      </w:r>
    </w:p>
    <w:p w14:paraId="3346F082" w14:textId="77777777" w:rsidR="001A67A7" w:rsidRPr="0063077C" w:rsidRDefault="001A67A7" w:rsidP="001A67A7">
      <w:pPr>
        <w:rPr>
          <w:rFonts w:ascii="Times New Roman" w:hAnsi="Times New Roman"/>
          <w:sz w:val="24"/>
          <w:szCs w:val="24"/>
        </w:rPr>
      </w:pPr>
    </w:p>
    <w:p w14:paraId="43857B8D" w14:textId="77777777" w:rsidR="001A67A7" w:rsidRDefault="00284FD0" w:rsidP="001A67A7">
      <w:pPr>
        <w:rPr>
          <w:rFonts w:ascii="Times New Roman" w:hAnsi="Times New Roman"/>
          <w:sz w:val="24"/>
          <w:szCs w:val="24"/>
        </w:rPr>
      </w:pPr>
      <w:r>
        <w:rPr>
          <w:rFonts w:ascii="Times New Roman" w:hAnsi="Times New Roman"/>
          <w:sz w:val="24"/>
          <w:szCs w:val="24"/>
        </w:rPr>
        <w:t xml:space="preserve">For a </w:t>
      </w:r>
      <w:r w:rsidR="001A67A7" w:rsidRPr="00284FD0">
        <w:rPr>
          <w:rFonts w:ascii="Times New Roman" w:hAnsi="Times New Roman"/>
          <w:b/>
          <w:sz w:val="24"/>
          <w:szCs w:val="24"/>
        </w:rPr>
        <w:t>Historical</w:t>
      </w:r>
      <w:r w:rsidR="001A67A7" w:rsidRPr="0063077C">
        <w:rPr>
          <w:rFonts w:ascii="Times New Roman" w:hAnsi="Times New Roman"/>
          <w:sz w:val="24"/>
          <w:szCs w:val="24"/>
        </w:rPr>
        <w:t xml:space="preserve"> note, the note </w:t>
      </w:r>
      <w:r>
        <w:rPr>
          <w:rFonts w:ascii="Times New Roman" w:hAnsi="Times New Roman"/>
          <w:sz w:val="24"/>
          <w:szCs w:val="24"/>
        </w:rPr>
        <w:t xml:space="preserve">can be signed directly </w:t>
      </w:r>
      <w:r w:rsidR="001A67A7" w:rsidRPr="0063077C">
        <w:rPr>
          <w:rFonts w:ascii="Times New Roman" w:hAnsi="Times New Roman"/>
          <w:sz w:val="24"/>
          <w:szCs w:val="24"/>
        </w:rPr>
        <w:t xml:space="preserve">from the </w:t>
      </w:r>
      <w:r w:rsidR="001A67A7" w:rsidRPr="00284FD0">
        <w:rPr>
          <w:rFonts w:ascii="Times New Roman" w:hAnsi="Times New Roman"/>
          <w:b/>
          <w:sz w:val="24"/>
          <w:szCs w:val="24"/>
        </w:rPr>
        <w:t xml:space="preserve">Response </w:t>
      </w:r>
      <w:r w:rsidRPr="00284FD0">
        <w:rPr>
          <w:rFonts w:ascii="Times New Roman" w:hAnsi="Times New Roman"/>
          <w:b/>
          <w:sz w:val="24"/>
          <w:szCs w:val="24"/>
        </w:rPr>
        <w:t>A</w:t>
      </w:r>
      <w:r w:rsidR="001A67A7" w:rsidRPr="00284FD0">
        <w:rPr>
          <w:rFonts w:ascii="Times New Roman" w:hAnsi="Times New Roman"/>
          <w:b/>
          <w:sz w:val="24"/>
          <w:szCs w:val="24"/>
        </w:rPr>
        <w:t>pplication</w:t>
      </w:r>
      <w:r w:rsidR="001A67A7" w:rsidRPr="0063077C">
        <w:rPr>
          <w:rFonts w:ascii="Times New Roman" w:hAnsi="Times New Roman"/>
          <w:sz w:val="24"/>
          <w:szCs w:val="24"/>
        </w:rPr>
        <w:t xml:space="preserve">.  When the Historical box is checked, you will </w:t>
      </w:r>
      <w:r>
        <w:rPr>
          <w:rFonts w:ascii="Times New Roman" w:hAnsi="Times New Roman"/>
          <w:sz w:val="24"/>
          <w:szCs w:val="24"/>
        </w:rPr>
        <w:t xml:space="preserve">be </w:t>
      </w:r>
      <w:r w:rsidR="001A67A7" w:rsidRPr="0063077C">
        <w:rPr>
          <w:rFonts w:ascii="Times New Roman" w:hAnsi="Times New Roman"/>
          <w:sz w:val="24"/>
          <w:szCs w:val="24"/>
        </w:rPr>
        <w:t>prompt</w:t>
      </w:r>
      <w:r>
        <w:rPr>
          <w:rFonts w:ascii="Times New Roman" w:hAnsi="Times New Roman"/>
          <w:sz w:val="24"/>
          <w:szCs w:val="24"/>
        </w:rPr>
        <w:t>ed</w:t>
      </w:r>
      <w:r w:rsidR="001A67A7" w:rsidRPr="0063077C">
        <w:rPr>
          <w:rFonts w:ascii="Times New Roman" w:hAnsi="Times New Roman"/>
          <w:sz w:val="24"/>
          <w:szCs w:val="24"/>
        </w:rPr>
        <w:t xml:space="preserve"> </w:t>
      </w:r>
      <w:r>
        <w:rPr>
          <w:rFonts w:ascii="Times New Roman" w:hAnsi="Times New Roman"/>
          <w:sz w:val="24"/>
          <w:szCs w:val="24"/>
        </w:rPr>
        <w:t xml:space="preserve">to </w:t>
      </w:r>
      <w:r w:rsidR="001A67A7" w:rsidRPr="0063077C">
        <w:rPr>
          <w:rFonts w:ascii="Times New Roman" w:hAnsi="Times New Roman"/>
          <w:sz w:val="24"/>
          <w:szCs w:val="24"/>
        </w:rPr>
        <w:t>enter your CPRS signature code:</w:t>
      </w:r>
    </w:p>
    <w:p w14:paraId="72E19F45" w14:textId="77777777" w:rsidR="00E96A69" w:rsidRDefault="00E96A69" w:rsidP="001A67A7">
      <w:pPr>
        <w:rPr>
          <w:rFonts w:ascii="Times New Roman" w:hAnsi="Times New Roman"/>
          <w:sz w:val="24"/>
          <w:szCs w:val="24"/>
        </w:rPr>
      </w:pPr>
    </w:p>
    <w:p w14:paraId="54A80C1B" w14:textId="77777777" w:rsidR="001A67A7" w:rsidRDefault="00F65383" w:rsidP="001A67A7">
      <w:pPr>
        <w:rPr>
          <w:rFonts w:ascii="Times New Roman" w:hAnsi="Times New Roman"/>
        </w:rPr>
      </w:pPr>
      <w:r>
        <w:rPr>
          <w:rFonts w:ascii="Times New Roman" w:hAnsi="Times New Roman"/>
          <w:noProof/>
        </w:rPr>
        <w:pict w14:anchorId="50790FF6">
          <v:shape id="Picture 43" o:spid="_x0000_i1070" type="#_x0000_t75" style="width:355pt;height:259.85pt;visibility:visible">
            <v:imagedata r:id="rId72" o:title="" croptop="13623f" cropbottom="7945f" cropleft="9416f" cropright="11100f"/>
          </v:shape>
        </w:pict>
      </w:r>
    </w:p>
    <w:p w14:paraId="4DE55355" w14:textId="77777777" w:rsidR="00166E43" w:rsidRPr="0063077C" w:rsidRDefault="00166E43" w:rsidP="00166E43">
      <w:pPr>
        <w:pStyle w:val="Caption"/>
        <w:rPr>
          <w:rFonts w:ascii="Times New Roman" w:hAnsi="Times New Roman"/>
        </w:rPr>
      </w:pPr>
      <w:bookmarkStart w:id="275" w:name="_Toc406762418"/>
      <w:r>
        <w:t xml:space="preserve">Figure </w:t>
      </w:r>
      <w:r w:rsidR="00F65383">
        <w:fldChar w:fldCharType="begin"/>
      </w:r>
      <w:r w:rsidR="00F65383">
        <w:instrText xml:space="preserve"> SEQ Figure \* ARABIC </w:instrText>
      </w:r>
      <w:r w:rsidR="00F65383">
        <w:fldChar w:fldCharType="separate"/>
      </w:r>
      <w:r w:rsidR="006E71A5">
        <w:rPr>
          <w:noProof/>
        </w:rPr>
        <w:t>44</w:t>
      </w:r>
      <w:r w:rsidR="00F65383">
        <w:rPr>
          <w:noProof/>
        </w:rPr>
        <w:fldChar w:fldCharType="end"/>
      </w:r>
      <w:r>
        <w:t>: Historical Note</w:t>
      </w:r>
      <w:bookmarkEnd w:id="275"/>
    </w:p>
    <w:p w14:paraId="71BAB074" w14:textId="77777777" w:rsidR="001A67A7" w:rsidRPr="0063077C" w:rsidRDefault="001A67A7" w:rsidP="001A67A7">
      <w:pPr>
        <w:rPr>
          <w:rFonts w:ascii="Times New Roman" w:hAnsi="Times New Roman"/>
        </w:rPr>
      </w:pPr>
    </w:p>
    <w:p w14:paraId="22104469" w14:textId="77777777" w:rsidR="001A67A7" w:rsidRDefault="001A67A7" w:rsidP="001A67A7">
      <w:pPr>
        <w:rPr>
          <w:rFonts w:ascii="Times New Roman" w:hAnsi="Times New Roman"/>
          <w:sz w:val="24"/>
          <w:szCs w:val="24"/>
        </w:rPr>
      </w:pPr>
      <w:r w:rsidRPr="0063077C">
        <w:rPr>
          <w:rFonts w:ascii="Times New Roman" w:hAnsi="Times New Roman"/>
          <w:sz w:val="24"/>
          <w:szCs w:val="24"/>
        </w:rPr>
        <w:t>After you have entered the signature code and</w:t>
      </w:r>
      <w:r w:rsidR="00284FD0">
        <w:rPr>
          <w:rFonts w:ascii="Times New Roman" w:hAnsi="Times New Roman"/>
          <w:sz w:val="24"/>
          <w:szCs w:val="24"/>
        </w:rPr>
        <w:t xml:space="preserve"> click </w:t>
      </w:r>
      <w:r w:rsidRPr="0063077C">
        <w:rPr>
          <w:rFonts w:ascii="Times New Roman" w:hAnsi="Times New Roman"/>
          <w:b/>
          <w:sz w:val="24"/>
          <w:szCs w:val="24"/>
        </w:rPr>
        <w:t>Sign Note</w:t>
      </w:r>
      <w:r w:rsidRPr="0063077C">
        <w:rPr>
          <w:rFonts w:ascii="Times New Roman" w:hAnsi="Times New Roman"/>
          <w:sz w:val="24"/>
          <w:szCs w:val="24"/>
        </w:rPr>
        <w:t xml:space="preserve">, the following </w:t>
      </w:r>
      <w:r w:rsidR="00284FD0">
        <w:rPr>
          <w:rFonts w:ascii="Times New Roman" w:hAnsi="Times New Roman"/>
          <w:sz w:val="24"/>
          <w:szCs w:val="24"/>
        </w:rPr>
        <w:t xml:space="preserve">is </w:t>
      </w:r>
      <w:r w:rsidRPr="0063077C">
        <w:rPr>
          <w:rFonts w:ascii="Times New Roman" w:hAnsi="Times New Roman"/>
          <w:sz w:val="24"/>
          <w:szCs w:val="24"/>
        </w:rPr>
        <w:t>display</w:t>
      </w:r>
      <w:r w:rsidR="00284FD0">
        <w:rPr>
          <w:rFonts w:ascii="Times New Roman" w:hAnsi="Times New Roman"/>
          <w:sz w:val="24"/>
          <w:szCs w:val="24"/>
        </w:rPr>
        <w:t>ed</w:t>
      </w:r>
      <w:r w:rsidRPr="0063077C">
        <w:rPr>
          <w:rFonts w:ascii="Times New Roman" w:hAnsi="Times New Roman"/>
          <w:sz w:val="24"/>
          <w:szCs w:val="24"/>
        </w:rPr>
        <w:t xml:space="preserve">: </w:t>
      </w:r>
    </w:p>
    <w:p w14:paraId="651D23C5" w14:textId="77777777" w:rsidR="00471A36" w:rsidRDefault="00471A36" w:rsidP="001A67A7">
      <w:pPr>
        <w:rPr>
          <w:rFonts w:ascii="Times New Roman" w:hAnsi="Times New Roman"/>
          <w:sz w:val="24"/>
          <w:szCs w:val="24"/>
        </w:rPr>
      </w:pPr>
    </w:p>
    <w:p w14:paraId="29F21C2D" w14:textId="77777777" w:rsidR="00471A36" w:rsidRDefault="00F65383" w:rsidP="001A67A7">
      <w:pPr>
        <w:rPr>
          <w:rFonts w:ascii="Times New Roman" w:hAnsi="Times New Roman"/>
          <w:sz w:val="24"/>
          <w:szCs w:val="24"/>
        </w:rPr>
      </w:pPr>
      <w:r>
        <w:rPr>
          <w:rFonts w:ascii="Times New Roman" w:hAnsi="Times New Roman"/>
          <w:noProof/>
          <w:sz w:val="24"/>
          <w:szCs w:val="24"/>
        </w:rPr>
        <w:lastRenderedPageBreak/>
        <w:pict w14:anchorId="4F6623C3">
          <v:shape id="Picture 118" o:spid="_x0000_i1071" type="#_x0000_t75" style="width:246.7pt;height:89.55pt;visibility:visible">
            <v:imagedata r:id="rId71" o:title=""/>
          </v:shape>
        </w:pict>
      </w:r>
    </w:p>
    <w:p w14:paraId="482FBB7F" w14:textId="77777777" w:rsidR="00166E43" w:rsidRPr="0063077C" w:rsidRDefault="00166E43" w:rsidP="00166E43">
      <w:pPr>
        <w:pStyle w:val="Caption"/>
        <w:rPr>
          <w:rFonts w:ascii="Times New Roman" w:hAnsi="Times New Roman"/>
          <w:sz w:val="24"/>
          <w:szCs w:val="24"/>
        </w:rPr>
      </w:pPr>
      <w:bookmarkStart w:id="276" w:name="_Toc406762419"/>
      <w:r>
        <w:t xml:space="preserve">Figure </w:t>
      </w:r>
      <w:r w:rsidR="00F65383">
        <w:fldChar w:fldCharType="begin"/>
      </w:r>
      <w:r w:rsidR="00F65383">
        <w:instrText xml:space="preserve"> SEQ Figure \* ARABIC </w:instrText>
      </w:r>
      <w:r w:rsidR="00F65383">
        <w:fldChar w:fldCharType="separate"/>
      </w:r>
      <w:r w:rsidR="006E71A5">
        <w:rPr>
          <w:noProof/>
        </w:rPr>
        <w:t>45</w:t>
      </w:r>
      <w:r w:rsidR="00F65383">
        <w:rPr>
          <w:noProof/>
        </w:rPr>
        <w:fldChar w:fldCharType="end"/>
      </w:r>
      <w:r>
        <w:t>: Saved Progress Note Notification</w:t>
      </w:r>
      <w:bookmarkEnd w:id="276"/>
    </w:p>
    <w:p w14:paraId="6A38C61C" w14:textId="77777777" w:rsidR="001A67A7" w:rsidRPr="0063077C" w:rsidRDefault="001A67A7" w:rsidP="001A67A7">
      <w:pPr>
        <w:rPr>
          <w:rFonts w:ascii="Times New Roman" w:hAnsi="Times New Roman"/>
        </w:rPr>
      </w:pPr>
    </w:p>
    <w:p w14:paraId="1F150B3F" w14:textId="77777777" w:rsidR="001A67A7" w:rsidRPr="0063077C" w:rsidRDefault="001A67A7" w:rsidP="001A67A7">
      <w:pPr>
        <w:rPr>
          <w:rFonts w:ascii="Times New Roman" w:hAnsi="Times New Roman"/>
        </w:rPr>
      </w:pPr>
    </w:p>
    <w:p w14:paraId="055D3905" w14:textId="77777777" w:rsidR="001A67A7" w:rsidRPr="0063077C" w:rsidRDefault="00284FD0" w:rsidP="001A67A7">
      <w:pPr>
        <w:rPr>
          <w:rFonts w:ascii="Times New Roman" w:hAnsi="Times New Roman"/>
          <w:sz w:val="24"/>
          <w:szCs w:val="24"/>
        </w:rPr>
      </w:pPr>
      <w:r>
        <w:rPr>
          <w:rFonts w:ascii="Times New Roman" w:hAnsi="Times New Roman"/>
          <w:sz w:val="24"/>
          <w:szCs w:val="24"/>
        </w:rPr>
        <w:t xml:space="preserve">Click </w:t>
      </w:r>
      <w:r w:rsidRPr="00284FD0">
        <w:rPr>
          <w:rFonts w:ascii="Times New Roman" w:hAnsi="Times New Roman"/>
          <w:b/>
          <w:sz w:val="24"/>
          <w:szCs w:val="24"/>
        </w:rPr>
        <w:t>OK</w:t>
      </w:r>
      <w:r>
        <w:rPr>
          <w:rFonts w:ascii="Times New Roman" w:hAnsi="Times New Roman"/>
          <w:sz w:val="24"/>
          <w:szCs w:val="24"/>
        </w:rPr>
        <w:t xml:space="preserve">.  </w:t>
      </w:r>
      <w:r w:rsidR="001A67A7" w:rsidRPr="0063077C">
        <w:rPr>
          <w:rFonts w:ascii="Times New Roman" w:hAnsi="Times New Roman"/>
          <w:sz w:val="24"/>
          <w:szCs w:val="24"/>
        </w:rPr>
        <w:t>The completed note is passed to CPRS.  No encounter information is required for a note that is marked as Historical.</w:t>
      </w:r>
    </w:p>
    <w:p w14:paraId="64613314" w14:textId="77777777" w:rsidR="00845117" w:rsidRPr="0063077C" w:rsidRDefault="00845117" w:rsidP="001A67A7">
      <w:pPr>
        <w:rPr>
          <w:rFonts w:ascii="Times New Roman" w:hAnsi="Times New Roman"/>
        </w:rPr>
      </w:pPr>
    </w:p>
    <w:p w14:paraId="7FF1844B" w14:textId="77777777" w:rsidR="0084752A" w:rsidRPr="0063077C" w:rsidRDefault="0084752A" w:rsidP="0084752A">
      <w:pPr>
        <w:rPr>
          <w:rFonts w:ascii="Times New Roman" w:hAnsi="Times New Roman"/>
          <w:sz w:val="24"/>
          <w:szCs w:val="24"/>
        </w:rPr>
      </w:pPr>
      <w:r w:rsidRPr="0063077C">
        <w:rPr>
          <w:rFonts w:ascii="Times New Roman" w:hAnsi="Times New Roman"/>
          <w:sz w:val="24"/>
          <w:szCs w:val="24"/>
        </w:rPr>
        <w:t xml:space="preserve">The final process is for the </w:t>
      </w:r>
      <w:r w:rsidR="002824B4">
        <w:rPr>
          <w:rFonts w:ascii="Times New Roman" w:hAnsi="Times New Roman"/>
          <w:sz w:val="24"/>
          <w:szCs w:val="24"/>
        </w:rPr>
        <w:t>SSA</w:t>
      </w:r>
      <w:r w:rsidRPr="0063077C">
        <w:rPr>
          <w:rFonts w:ascii="Times New Roman" w:hAnsi="Times New Roman"/>
          <w:sz w:val="24"/>
          <w:szCs w:val="24"/>
        </w:rPr>
        <w:t xml:space="preserve"> at the</w:t>
      </w:r>
      <w:r>
        <w:rPr>
          <w:rFonts w:ascii="Times New Roman" w:hAnsi="Times New Roman"/>
          <w:sz w:val="24"/>
          <w:szCs w:val="24"/>
        </w:rPr>
        <w:t xml:space="preserve"> </w:t>
      </w:r>
      <w:r w:rsidRPr="0063077C">
        <w:rPr>
          <w:rFonts w:ascii="Times New Roman" w:hAnsi="Times New Roman"/>
          <w:sz w:val="24"/>
          <w:szCs w:val="24"/>
        </w:rPr>
        <w:t>Hotline to review the input and notes and either close the referral or contact the SPC for more information.</w:t>
      </w:r>
    </w:p>
    <w:p w14:paraId="6F6D1F03" w14:textId="77777777" w:rsidR="0084752A" w:rsidRDefault="0084752A" w:rsidP="0084752A">
      <w:pPr>
        <w:rPr>
          <w:rFonts w:ascii="Times New Roman" w:hAnsi="Times New Roman"/>
          <w:sz w:val="24"/>
          <w:szCs w:val="24"/>
        </w:rPr>
      </w:pPr>
    </w:p>
    <w:p w14:paraId="484BBA57" w14:textId="77777777" w:rsidR="0084752A" w:rsidRDefault="0084752A" w:rsidP="0084752A">
      <w:pPr>
        <w:rPr>
          <w:rFonts w:ascii="Times New Roman" w:hAnsi="Times New Roman"/>
          <w:sz w:val="24"/>
          <w:szCs w:val="24"/>
        </w:rPr>
      </w:pPr>
      <w:r w:rsidRPr="0063077C">
        <w:rPr>
          <w:rFonts w:ascii="Times New Roman" w:hAnsi="Times New Roman"/>
          <w:sz w:val="24"/>
          <w:szCs w:val="24"/>
        </w:rPr>
        <w:t xml:space="preserve">A separate Administrative Application will be used </w:t>
      </w:r>
      <w:r>
        <w:rPr>
          <w:rFonts w:ascii="Times New Roman" w:hAnsi="Times New Roman"/>
          <w:sz w:val="24"/>
          <w:szCs w:val="24"/>
        </w:rPr>
        <w:t xml:space="preserve">for the purpose of </w:t>
      </w:r>
      <w:r w:rsidRPr="0063077C">
        <w:rPr>
          <w:rFonts w:ascii="Times New Roman" w:hAnsi="Times New Roman"/>
          <w:sz w:val="24"/>
          <w:szCs w:val="24"/>
        </w:rPr>
        <w:t>follow</w:t>
      </w:r>
      <w:r>
        <w:rPr>
          <w:rFonts w:ascii="Times New Roman" w:hAnsi="Times New Roman"/>
          <w:sz w:val="24"/>
          <w:szCs w:val="24"/>
        </w:rPr>
        <w:t>-</w:t>
      </w:r>
      <w:r w:rsidRPr="0063077C">
        <w:rPr>
          <w:rFonts w:ascii="Times New Roman" w:hAnsi="Times New Roman"/>
          <w:sz w:val="24"/>
          <w:szCs w:val="24"/>
        </w:rPr>
        <w:t xml:space="preserve">up </w:t>
      </w:r>
      <w:r>
        <w:rPr>
          <w:rFonts w:ascii="Times New Roman" w:hAnsi="Times New Roman"/>
          <w:sz w:val="24"/>
          <w:szCs w:val="24"/>
        </w:rPr>
        <w:t>activities and</w:t>
      </w:r>
      <w:r w:rsidRPr="0063077C">
        <w:rPr>
          <w:rFonts w:ascii="Times New Roman" w:hAnsi="Times New Roman"/>
          <w:sz w:val="24"/>
          <w:szCs w:val="24"/>
        </w:rPr>
        <w:t xml:space="preserve"> provide reporting capabilities</w:t>
      </w:r>
      <w:r>
        <w:rPr>
          <w:rFonts w:ascii="Times New Roman" w:hAnsi="Times New Roman"/>
          <w:sz w:val="24"/>
          <w:szCs w:val="24"/>
        </w:rPr>
        <w:t>.</w:t>
      </w:r>
      <w:r w:rsidRPr="0063077C">
        <w:rPr>
          <w:rFonts w:ascii="Times New Roman" w:hAnsi="Times New Roman"/>
          <w:sz w:val="24"/>
          <w:szCs w:val="24"/>
        </w:rPr>
        <w:t xml:space="preserve"> </w:t>
      </w:r>
    </w:p>
    <w:p w14:paraId="1C386603" w14:textId="77777777" w:rsidR="00845117" w:rsidRPr="0063077C" w:rsidRDefault="00845117" w:rsidP="001A67A7">
      <w:pPr>
        <w:rPr>
          <w:rFonts w:ascii="Times New Roman" w:hAnsi="Times New Roman"/>
        </w:rPr>
      </w:pPr>
    </w:p>
    <w:p w14:paraId="3AAE42BA" w14:textId="77777777" w:rsidR="00845117" w:rsidRPr="0063077C" w:rsidRDefault="00845117" w:rsidP="001A67A7">
      <w:pPr>
        <w:rPr>
          <w:rFonts w:ascii="Times New Roman" w:hAnsi="Times New Roman"/>
        </w:rPr>
      </w:pPr>
    </w:p>
    <w:p w14:paraId="4A42B7E8" w14:textId="77777777" w:rsidR="006574B5" w:rsidRDefault="006574B5" w:rsidP="00862F64">
      <w:pPr>
        <w:pStyle w:val="Heading1"/>
      </w:pPr>
      <w:bookmarkStart w:id="277" w:name="_Toc395710986"/>
      <w:bookmarkStart w:id="278" w:name="_Toc406751516"/>
      <w:r w:rsidRPr="006574B5">
        <w:t xml:space="preserve">Admin </w:t>
      </w:r>
      <w:r w:rsidR="00F572A1">
        <w:t>Application</w:t>
      </w:r>
      <w:bookmarkEnd w:id="277"/>
      <w:bookmarkEnd w:id="278"/>
    </w:p>
    <w:p w14:paraId="7C960D0E" w14:textId="77777777" w:rsidR="00862F64" w:rsidRPr="00862F64" w:rsidRDefault="00862F64" w:rsidP="00862F64"/>
    <w:p w14:paraId="237FC0C2" w14:textId="77777777" w:rsidR="0069134C" w:rsidRDefault="00786554" w:rsidP="0069134C">
      <w:pPr>
        <w:pStyle w:val="BodyText"/>
        <w:spacing w:before="0" w:beforeAutospacing="0" w:after="0" w:afterAutospacing="0"/>
        <w:ind w:left="0"/>
        <w:rPr>
          <w:szCs w:val="24"/>
        </w:rPr>
      </w:pPr>
      <w:r w:rsidRPr="0063077C">
        <w:rPr>
          <w:szCs w:val="24"/>
        </w:rPr>
        <w:t xml:space="preserve">Individuals having access to the </w:t>
      </w:r>
      <w:r w:rsidR="00F572A1">
        <w:rPr>
          <w:szCs w:val="24"/>
        </w:rPr>
        <w:t xml:space="preserve">Admin Application </w:t>
      </w:r>
      <w:r w:rsidR="003228F9">
        <w:rPr>
          <w:szCs w:val="24"/>
        </w:rPr>
        <w:t xml:space="preserve">access </w:t>
      </w:r>
      <w:r w:rsidRPr="0063077C">
        <w:rPr>
          <w:szCs w:val="24"/>
        </w:rPr>
        <w:t xml:space="preserve">will sign </w:t>
      </w:r>
      <w:r w:rsidR="00AA09C7" w:rsidRPr="0063077C">
        <w:rPr>
          <w:szCs w:val="24"/>
        </w:rPr>
        <w:t xml:space="preserve">on </w:t>
      </w:r>
      <w:r w:rsidR="00AA09C7">
        <w:rPr>
          <w:szCs w:val="24"/>
        </w:rPr>
        <w:t xml:space="preserve">to </w:t>
      </w:r>
      <w:r w:rsidR="0042531E">
        <w:rPr>
          <w:highlight w:val="yellow"/>
        </w:rPr>
        <w:t>REDACTED</w:t>
      </w:r>
      <w:r w:rsidR="00453F4C">
        <w:rPr>
          <w:szCs w:val="24"/>
        </w:rPr>
        <w:t xml:space="preserve">A Security Disclaimer page will appear on screen.  User will select the </w:t>
      </w:r>
      <w:r w:rsidR="00453F4C" w:rsidRPr="00991FCA">
        <w:rPr>
          <w:b/>
          <w:szCs w:val="24"/>
        </w:rPr>
        <w:t>I Agree</w:t>
      </w:r>
      <w:r w:rsidR="00453F4C">
        <w:rPr>
          <w:szCs w:val="24"/>
        </w:rPr>
        <w:t xml:space="preserve"> button and continue to login page.  </w:t>
      </w:r>
      <w:r w:rsidR="0069134C">
        <w:rPr>
          <w:szCs w:val="24"/>
        </w:rPr>
        <w:t xml:space="preserve">The application now has a timeout feature enabled after 15 minutes of inactivity.  If the user is inactive on the application for 15 minutes they will receive a warning that the application will terminate in two minutes, if they want to continue working they can click continue working.  </w:t>
      </w:r>
    </w:p>
    <w:p w14:paraId="771290E4" w14:textId="77777777" w:rsidR="009C5660" w:rsidRDefault="009C5660" w:rsidP="009C5660">
      <w:pPr>
        <w:pStyle w:val="BodyText"/>
        <w:spacing w:before="0" w:beforeAutospacing="0" w:after="0" w:afterAutospacing="0"/>
        <w:ind w:left="0"/>
        <w:rPr>
          <w:szCs w:val="24"/>
        </w:rPr>
      </w:pPr>
    </w:p>
    <w:p w14:paraId="1E4D606F" w14:textId="77777777" w:rsidR="002824B4" w:rsidRDefault="00453F4C" w:rsidP="009C5660">
      <w:pPr>
        <w:pStyle w:val="BodyText"/>
        <w:spacing w:before="0" w:beforeAutospacing="0" w:after="0" w:afterAutospacing="0"/>
        <w:ind w:left="0"/>
      </w:pPr>
      <w:r w:rsidRPr="00453F4C">
        <w:rPr>
          <w:szCs w:val="24"/>
        </w:rPr>
        <w:t>Users will login to the application</w:t>
      </w:r>
      <w:r w:rsidR="00AA09C7">
        <w:rPr>
          <w:b/>
          <w:szCs w:val="24"/>
        </w:rPr>
        <w:t xml:space="preserve"> </w:t>
      </w:r>
      <w:r w:rsidR="00786554" w:rsidRPr="0063077C">
        <w:rPr>
          <w:szCs w:val="24"/>
        </w:rPr>
        <w:t xml:space="preserve">using their VistA </w:t>
      </w:r>
      <w:r w:rsidR="00284FD0">
        <w:rPr>
          <w:szCs w:val="24"/>
        </w:rPr>
        <w:t xml:space="preserve">Log-in </w:t>
      </w:r>
      <w:r w:rsidR="00786554" w:rsidRPr="0063077C">
        <w:rPr>
          <w:szCs w:val="24"/>
        </w:rPr>
        <w:t xml:space="preserve">pair and </w:t>
      </w:r>
      <w:r w:rsidR="00845117" w:rsidRPr="0063077C">
        <w:rPr>
          <w:szCs w:val="24"/>
        </w:rPr>
        <w:t>cho</w:t>
      </w:r>
      <w:r w:rsidR="00C24D0E" w:rsidRPr="0063077C">
        <w:rPr>
          <w:szCs w:val="24"/>
        </w:rPr>
        <w:t>o</w:t>
      </w:r>
      <w:r w:rsidR="00845117" w:rsidRPr="0063077C">
        <w:rPr>
          <w:szCs w:val="24"/>
        </w:rPr>
        <w:t xml:space="preserve">se </w:t>
      </w:r>
      <w:r w:rsidR="003228F9" w:rsidRPr="003228F9">
        <w:rPr>
          <w:szCs w:val="24"/>
        </w:rPr>
        <w:t>their appropriate admin</w:t>
      </w:r>
      <w:r w:rsidR="003228F9">
        <w:rPr>
          <w:b/>
          <w:szCs w:val="24"/>
        </w:rPr>
        <w:t xml:space="preserve"> </w:t>
      </w:r>
      <w:r w:rsidR="003228F9">
        <w:rPr>
          <w:szCs w:val="24"/>
        </w:rPr>
        <w:t xml:space="preserve">type </w:t>
      </w:r>
      <w:r w:rsidR="00786554" w:rsidRPr="0063077C">
        <w:rPr>
          <w:szCs w:val="24"/>
        </w:rPr>
        <w:t>in the drop-down box</w:t>
      </w:r>
      <w:r w:rsidR="003228F9">
        <w:rPr>
          <w:szCs w:val="24"/>
        </w:rPr>
        <w:t xml:space="preserve"> and click </w:t>
      </w:r>
      <w:r w:rsidR="003228F9" w:rsidRPr="003228F9">
        <w:rPr>
          <w:b/>
          <w:szCs w:val="24"/>
        </w:rPr>
        <w:t>Login</w:t>
      </w:r>
      <w:r w:rsidR="00786554" w:rsidRPr="0063077C">
        <w:rPr>
          <w:szCs w:val="24"/>
        </w:rPr>
        <w:t>.</w:t>
      </w:r>
      <w:r w:rsidR="002824B4">
        <w:rPr>
          <w:szCs w:val="24"/>
        </w:rPr>
        <w:t xml:space="preserve">  User roles that are allowed in the Admin Application are HSS, SSA, Admin and Super Admin.  Users requesting access to this application will </w:t>
      </w:r>
      <w:r w:rsidR="00051F58">
        <w:t>notify</w:t>
      </w:r>
      <w:r w:rsidR="002824B4">
        <w:t xml:space="preserve"> (in writing) the Administrator(s) </w:t>
      </w:r>
      <w:r w:rsidR="00051F58">
        <w:t>at Veteran’s</w:t>
      </w:r>
      <w:r w:rsidR="002824B4">
        <w:t xml:space="preserve"> Crisis Line Call Center,</w:t>
      </w:r>
      <w:r w:rsidR="002824B4" w:rsidRPr="0063077C">
        <w:t xml:space="preserve"> </w:t>
      </w:r>
      <w:r w:rsidR="002824B4">
        <w:t xml:space="preserve">Canandaigua, </w:t>
      </w:r>
      <w:r w:rsidR="002824B4" w:rsidRPr="0063077C">
        <w:t>NY</w:t>
      </w:r>
      <w:r w:rsidR="002824B4">
        <w:t xml:space="preserve"> who will perform add and/or </w:t>
      </w:r>
      <w:r w:rsidR="002824B4" w:rsidRPr="0063077C">
        <w:t>deactivate user</w:t>
      </w:r>
      <w:r w:rsidR="002824B4">
        <w:t>s</w:t>
      </w:r>
      <w:r w:rsidR="002824B4" w:rsidRPr="0063077C">
        <w:t xml:space="preserve"> for </w:t>
      </w:r>
      <w:r w:rsidR="0015669D">
        <w:t>all roles</w:t>
      </w:r>
      <w:r w:rsidR="002824B4" w:rsidRPr="0063077C">
        <w:t>.</w:t>
      </w:r>
    </w:p>
    <w:p w14:paraId="1979417E" w14:textId="77777777" w:rsidR="00471A36" w:rsidRDefault="00471A36" w:rsidP="009C5660">
      <w:pPr>
        <w:pStyle w:val="BodyText"/>
        <w:spacing w:before="0" w:beforeAutospacing="0" w:after="0" w:afterAutospacing="0"/>
        <w:ind w:left="0"/>
      </w:pPr>
    </w:p>
    <w:p w14:paraId="5BD236F8" w14:textId="77777777" w:rsidR="00786554" w:rsidRDefault="00F65383" w:rsidP="008C6D1E">
      <w:pPr>
        <w:ind w:left="2880"/>
        <w:rPr>
          <w:rFonts w:ascii="Times New Roman" w:hAnsi="Times New Roman"/>
          <w:sz w:val="24"/>
          <w:szCs w:val="24"/>
        </w:rPr>
      </w:pPr>
      <w:r>
        <w:rPr>
          <w:rFonts w:ascii="Times New Roman" w:hAnsi="Times New Roman"/>
          <w:noProof/>
          <w:sz w:val="24"/>
          <w:szCs w:val="24"/>
        </w:rPr>
        <w:lastRenderedPageBreak/>
        <w:pict w14:anchorId="1C76D00D">
          <v:shape id="Picture 45" o:spid="_x0000_i1072" type="#_x0000_t75" style="width:222.25pt;height:195.35pt;visibility:visible">
            <v:imagedata r:id="rId73" o:title="" croptop="15583f" cropbottom="18724f" cropleft="9977f" cropright="41474f"/>
          </v:shape>
        </w:pict>
      </w:r>
    </w:p>
    <w:p w14:paraId="2A93AAC7" w14:textId="77777777" w:rsidR="00166E43" w:rsidRPr="0063077C" w:rsidRDefault="00166E43" w:rsidP="00166E43">
      <w:pPr>
        <w:pStyle w:val="Caption"/>
        <w:rPr>
          <w:rFonts w:ascii="Times New Roman" w:hAnsi="Times New Roman"/>
          <w:sz w:val="24"/>
          <w:szCs w:val="24"/>
        </w:rPr>
      </w:pPr>
      <w:bookmarkStart w:id="279" w:name="_Toc406762420"/>
      <w:r>
        <w:t xml:space="preserve">Figure </w:t>
      </w:r>
      <w:r w:rsidR="00F65383">
        <w:fldChar w:fldCharType="begin"/>
      </w:r>
      <w:r w:rsidR="00F65383">
        <w:instrText xml:space="preserve"> SEQ Figure \* ARABIC </w:instrText>
      </w:r>
      <w:r w:rsidR="00F65383">
        <w:fldChar w:fldCharType="separate"/>
      </w:r>
      <w:r w:rsidR="006E71A5">
        <w:rPr>
          <w:noProof/>
        </w:rPr>
        <w:t>46</w:t>
      </w:r>
      <w:r w:rsidR="00F65383">
        <w:rPr>
          <w:noProof/>
        </w:rPr>
        <w:fldChar w:fldCharType="end"/>
      </w:r>
      <w:r>
        <w:t>: User Type Drop-Down</w:t>
      </w:r>
      <w:bookmarkEnd w:id="279"/>
    </w:p>
    <w:p w14:paraId="7E0B503B" w14:textId="77777777" w:rsidR="00786554" w:rsidRPr="0063077C" w:rsidRDefault="00786554" w:rsidP="00786554">
      <w:pPr>
        <w:rPr>
          <w:rFonts w:ascii="Times New Roman" w:hAnsi="Times New Roman"/>
        </w:rPr>
      </w:pPr>
    </w:p>
    <w:p w14:paraId="1311F3A1" w14:textId="77777777" w:rsidR="003228F9" w:rsidRPr="00471A36" w:rsidRDefault="00845117" w:rsidP="00684A30">
      <w:pPr>
        <w:numPr>
          <w:ilvl w:val="0"/>
          <w:numId w:val="27"/>
        </w:numPr>
        <w:spacing w:before="90" w:after="90"/>
        <w:ind w:left="810" w:right="90"/>
        <w:rPr>
          <w:rFonts w:cs="Arial"/>
          <w:bCs w:val="0"/>
          <w:color w:val="auto"/>
          <w:sz w:val="26"/>
          <w:szCs w:val="26"/>
        </w:rPr>
      </w:pPr>
      <w:r w:rsidRPr="00556906">
        <w:rPr>
          <w:rFonts w:ascii="Times New Roman" w:hAnsi="Times New Roman"/>
          <w:sz w:val="24"/>
          <w:szCs w:val="24"/>
        </w:rPr>
        <w:t>Once in the Admin application</w:t>
      </w:r>
      <w:r w:rsidR="00C24D0E" w:rsidRPr="00556906">
        <w:rPr>
          <w:rFonts w:ascii="Times New Roman" w:hAnsi="Times New Roman"/>
          <w:sz w:val="24"/>
          <w:szCs w:val="24"/>
        </w:rPr>
        <w:t>,</w:t>
      </w:r>
      <w:r w:rsidRPr="00556906">
        <w:rPr>
          <w:rFonts w:ascii="Times New Roman" w:hAnsi="Times New Roman"/>
          <w:sz w:val="24"/>
          <w:szCs w:val="24"/>
        </w:rPr>
        <w:t xml:space="preserve"> the </w:t>
      </w:r>
      <w:r w:rsidR="0015669D">
        <w:rPr>
          <w:rFonts w:ascii="Times New Roman" w:hAnsi="Times New Roman"/>
          <w:sz w:val="24"/>
          <w:szCs w:val="24"/>
        </w:rPr>
        <w:t xml:space="preserve">following </w:t>
      </w:r>
      <w:r w:rsidR="00284FD0" w:rsidRPr="00556906">
        <w:rPr>
          <w:rFonts w:ascii="Times New Roman" w:hAnsi="Times New Roman"/>
          <w:sz w:val="24"/>
          <w:szCs w:val="24"/>
        </w:rPr>
        <w:t>options</w:t>
      </w:r>
      <w:r w:rsidR="0015669D">
        <w:rPr>
          <w:rFonts w:ascii="Times New Roman" w:hAnsi="Times New Roman"/>
          <w:sz w:val="24"/>
          <w:szCs w:val="24"/>
        </w:rPr>
        <w:t xml:space="preserve"> are available for </w:t>
      </w:r>
      <w:r w:rsidR="0015669D" w:rsidRPr="0015669D">
        <w:rPr>
          <w:rFonts w:ascii="Times New Roman" w:hAnsi="Times New Roman"/>
          <w:b/>
          <w:sz w:val="24"/>
          <w:szCs w:val="24"/>
        </w:rPr>
        <w:t>ADMIN</w:t>
      </w:r>
      <w:r w:rsidR="0015669D">
        <w:rPr>
          <w:rFonts w:ascii="Times New Roman" w:hAnsi="Times New Roman"/>
          <w:sz w:val="24"/>
          <w:szCs w:val="24"/>
        </w:rPr>
        <w:t xml:space="preserve"> and </w:t>
      </w:r>
      <w:r w:rsidR="0015669D" w:rsidRPr="0015669D">
        <w:rPr>
          <w:rFonts w:ascii="Times New Roman" w:hAnsi="Times New Roman"/>
          <w:b/>
          <w:sz w:val="24"/>
          <w:szCs w:val="24"/>
        </w:rPr>
        <w:t>SUPER ADMIN</w:t>
      </w:r>
      <w:r w:rsidR="00284FD0" w:rsidRPr="00556906">
        <w:rPr>
          <w:rFonts w:ascii="Times New Roman" w:hAnsi="Times New Roman"/>
          <w:sz w:val="24"/>
          <w:szCs w:val="24"/>
        </w:rPr>
        <w:t xml:space="preserve">: </w:t>
      </w:r>
      <w:r w:rsidR="008C6D1E" w:rsidRPr="008C6D1E">
        <w:rPr>
          <w:rFonts w:ascii="Times New Roman" w:hAnsi="Times New Roman"/>
          <w:b/>
          <w:sz w:val="24"/>
          <w:szCs w:val="24"/>
        </w:rPr>
        <w:t>Enter Calls</w:t>
      </w:r>
      <w:r w:rsidR="008C6D1E">
        <w:rPr>
          <w:rFonts w:ascii="Times New Roman" w:hAnsi="Times New Roman"/>
          <w:sz w:val="24"/>
          <w:szCs w:val="24"/>
        </w:rPr>
        <w:t xml:space="preserve">, </w:t>
      </w:r>
      <w:r w:rsidR="008C6D1E" w:rsidRPr="008C6D1E">
        <w:rPr>
          <w:rFonts w:ascii="Times New Roman" w:hAnsi="Times New Roman"/>
          <w:b/>
          <w:sz w:val="24"/>
          <w:szCs w:val="24"/>
        </w:rPr>
        <w:t>Call List</w:t>
      </w:r>
      <w:r w:rsidR="008C6D1E">
        <w:rPr>
          <w:rFonts w:ascii="Times New Roman" w:hAnsi="Times New Roman"/>
          <w:sz w:val="24"/>
          <w:szCs w:val="24"/>
        </w:rPr>
        <w:t xml:space="preserve">, </w:t>
      </w:r>
      <w:r w:rsidR="008C6D1E" w:rsidRPr="008C6D1E">
        <w:rPr>
          <w:rFonts w:ascii="Times New Roman" w:hAnsi="Times New Roman"/>
          <w:b/>
          <w:sz w:val="24"/>
          <w:szCs w:val="24"/>
        </w:rPr>
        <w:t xml:space="preserve">Search for Open or Closed Calls </w:t>
      </w:r>
      <w:r w:rsidR="008C6D1E">
        <w:rPr>
          <w:rFonts w:ascii="Times New Roman" w:hAnsi="Times New Roman"/>
          <w:b/>
          <w:sz w:val="24"/>
          <w:szCs w:val="24"/>
        </w:rPr>
        <w:t>b</w:t>
      </w:r>
      <w:r w:rsidR="008C6D1E" w:rsidRPr="008C6D1E">
        <w:rPr>
          <w:rFonts w:ascii="Times New Roman" w:hAnsi="Times New Roman"/>
          <w:b/>
          <w:sz w:val="24"/>
          <w:szCs w:val="24"/>
        </w:rPr>
        <w:t>y Date</w:t>
      </w:r>
      <w:r w:rsidR="008C6D1E">
        <w:rPr>
          <w:rFonts w:ascii="Times New Roman" w:hAnsi="Times New Roman"/>
          <w:sz w:val="24"/>
          <w:szCs w:val="24"/>
        </w:rPr>
        <w:t xml:space="preserve">, </w:t>
      </w:r>
      <w:r w:rsidR="008C6D1E" w:rsidRPr="008C6D1E">
        <w:rPr>
          <w:rFonts w:ascii="Times New Roman" w:hAnsi="Times New Roman"/>
          <w:b/>
          <w:sz w:val="24"/>
          <w:szCs w:val="24"/>
        </w:rPr>
        <w:t xml:space="preserve">Search for Calls </w:t>
      </w:r>
      <w:r w:rsidR="008C6D1E">
        <w:rPr>
          <w:rFonts w:ascii="Times New Roman" w:hAnsi="Times New Roman"/>
          <w:b/>
          <w:sz w:val="24"/>
          <w:szCs w:val="24"/>
        </w:rPr>
        <w:t>b</w:t>
      </w:r>
      <w:r w:rsidR="008C6D1E" w:rsidRPr="008C6D1E">
        <w:rPr>
          <w:rFonts w:ascii="Times New Roman" w:hAnsi="Times New Roman"/>
          <w:b/>
          <w:sz w:val="24"/>
          <w:szCs w:val="24"/>
        </w:rPr>
        <w:t>y date</w:t>
      </w:r>
      <w:r w:rsidR="008C6D1E">
        <w:rPr>
          <w:rFonts w:ascii="Times New Roman" w:hAnsi="Times New Roman"/>
          <w:sz w:val="24"/>
          <w:szCs w:val="24"/>
        </w:rPr>
        <w:t xml:space="preserve">, </w:t>
      </w:r>
      <w:r w:rsidR="008C6D1E" w:rsidRPr="008C6D1E">
        <w:rPr>
          <w:rFonts w:ascii="Times New Roman" w:hAnsi="Times New Roman"/>
          <w:b/>
          <w:sz w:val="24"/>
          <w:szCs w:val="24"/>
        </w:rPr>
        <w:t>SSN</w:t>
      </w:r>
      <w:r w:rsidR="008C6D1E">
        <w:rPr>
          <w:rFonts w:ascii="Times New Roman" w:hAnsi="Times New Roman"/>
          <w:sz w:val="24"/>
          <w:szCs w:val="24"/>
        </w:rPr>
        <w:t xml:space="preserve">, </w:t>
      </w:r>
      <w:r w:rsidR="008C6D1E" w:rsidRPr="008C6D1E">
        <w:rPr>
          <w:rFonts w:ascii="Times New Roman" w:hAnsi="Times New Roman"/>
          <w:b/>
          <w:sz w:val="24"/>
          <w:szCs w:val="24"/>
        </w:rPr>
        <w:t>Name</w:t>
      </w:r>
      <w:r w:rsidR="008C6D1E">
        <w:rPr>
          <w:rFonts w:ascii="Times New Roman" w:hAnsi="Times New Roman"/>
          <w:sz w:val="24"/>
          <w:szCs w:val="24"/>
        </w:rPr>
        <w:t xml:space="preserve">, and </w:t>
      </w:r>
      <w:r w:rsidR="008C6D1E" w:rsidRPr="008C6D1E">
        <w:rPr>
          <w:rFonts w:ascii="Times New Roman" w:hAnsi="Times New Roman"/>
          <w:b/>
          <w:sz w:val="24"/>
          <w:szCs w:val="24"/>
        </w:rPr>
        <w:t>Phone</w:t>
      </w:r>
      <w:r w:rsidR="008C6D1E">
        <w:rPr>
          <w:rFonts w:ascii="Times New Roman" w:hAnsi="Times New Roman"/>
          <w:sz w:val="24"/>
          <w:szCs w:val="24"/>
        </w:rPr>
        <w:t xml:space="preserve">, </w:t>
      </w:r>
      <w:r w:rsidR="008C6D1E" w:rsidRPr="008C6D1E">
        <w:rPr>
          <w:rFonts w:ascii="Times New Roman" w:hAnsi="Times New Roman"/>
          <w:b/>
          <w:sz w:val="24"/>
          <w:szCs w:val="24"/>
        </w:rPr>
        <w:t>Calls Needing Compassionate Care Follow-up</w:t>
      </w:r>
      <w:r w:rsidR="008C6D1E">
        <w:rPr>
          <w:rFonts w:ascii="Times New Roman" w:hAnsi="Times New Roman"/>
          <w:sz w:val="24"/>
          <w:szCs w:val="24"/>
        </w:rPr>
        <w:t xml:space="preserve">. </w:t>
      </w:r>
      <w:r w:rsidR="008C6D1E" w:rsidRPr="00F23382">
        <w:rPr>
          <w:rFonts w:ascii="Times New Roman" w:hAnsi="Times New Roman"/>
          <w:b/>
          <w:sz w:val="24"/>
          <w:szCs w:val="24"/>
        </w:rPr>
        <w:t>Calls Needing Health Tech Follow-up</w:t>
      </w:r>
      <w:r w:rsidR="008C6D1E">
        <w:rPr>
          <w:rFonts w:ascii="Times New Roman" w:hAnsi="Times New Roman"/>
          <w:sz w:val="24"/>
          <w:szCs w:val="24"/>
        </w:rPr>
        <w:t xml:space="preserve">, </w:t>
      </w:r>
      <w:r w:rsidR="008C6D1E" w:rsidRPr="00F23382">
        <w:rPr>
          <w:rFonts w:ascii="Times New Roman" w:hAnsi="Times New Roman"/>
          <w:b/>
          <w:sz w:val="24"/>
          <w:szCs w:val="24"/>
        </w:rPr>
        <w:t>User List</w:t>
      </w:r>
      <w:r w:rsidR="008C6D1E">
        <w:rPr>
          <w:rFonts w:ascii="Times New Roman" w:hAnsi="Times New Roman"/>
          <w:sz w:val="24"/>
          <w:szCs w:val="24"/>
        </w:rPr>
        <w:t xml:space="preserve">, </w:t>
      </w:r>
      <w:r w:rsidR="008C6D1E" w:rsidRPr="00F23382">
        <w:rPr>
          <w:rFonts w:ascii="Times New Roman" w:hAnsi="Times New Roman"/>
          <w:b/>
          <w:sz w:val="24"/>
          <w:szCs w:val="24"/>
        </w:rPr>
        <w:t>Add Users</w:t>
      </w:r>
      <w:r w:rsidR="008C6D1E">
        <w:rPr>
          <w:rFonts w:ascii="Times New Roman" w:hAnsi="Times New Roman"/>
          <w:sz w:val="24"/>
          <w:szCs w:val="24"/>
        </w:rPr>
        <w:t xml:space="preserve">, </w:t>
      </w:r>
      <w:r w:rsidR="008C6D1E" w:rsidRPr="00F23382">
        <w:rPr>
          <w:rFonts w:ascii="Times New Roman" w:hAnsi="Times New Roman"/>
          <w:b/>
          <w:sz w:val="24"/>
          <w:szCs w:val="24"/>
        </w:rPr>
        <w:t>Deactivate Users</w:t>
      </w:r>
      <w:r w:rsidR="002824B4">
        <w:rPr>
          <w:rFonts w:ascii="Times New Roman" w:hAnsi="Times New Roman"/>
          <w:b/>
          <w:sz w:val="24"/>
          <w:szCs w:val="24"/>
        </w:rPr>
        <w:t xml:space="preserve"> </w:t>
      </w:r>
      <w:r w:rsidR="002824B4">
        <w:rPr>
          <w:rFonts w:ascii="Times New Roman" w:hAnsi="Times New Roman"/>
          <w:sz w:val="24"/>
          <w:szCs w:val="24"/>
        </w:rPr>
        <w:t xml:space="preserve">and </w:t>
      </w:r>
      <w:r w:rsidR="002824B4" w:rsidRPr="002824B4">
        <w:rPr>
          <w:rFonts w:ascii="Times New Roman" w:hAnsi="Times New Roman"/>
          <w:b/>
          <w:sz w:val="24"/>
          <w:szCs w:val="24"/>
        </w:rPr>
        <w:t>Reporting</w:t>
      </w:r>
      <w:r w:rsidR="003228F9" w:rsidRPr="002824B4">
        <w:rPr>
          <w:rFonts w:ascii="Times New Roman" w:hAnsi="Times New Roman"/>
          <w:b/>
          <w:sz w:val="24"/>
          <w:szCs w:val="24"/>
        </w:rPr>
        <w:t>.</w:t>
      </w:r>
      <w:r w:rsidR="0015669D">
        <w:rPr>
          <w:rFonts w:ascii="Times New Roman" w:hAnsi="Times New Roman"/>
          <w:b/>
          <w:sz w:val="24"/>
          <w:szCs w:val="24"/>
        </w:rPr>
        <w:t xml:space="preserve">  </w:t>
      </w:r>
    </w:p>
    <w:p w14:paraId="32BC1545" w14:textId="77777777" w:rsidR="00471A36" w:rsidRDefault="00F65383" w:rsidP="00471A36">
      <w:pPr>
        <w:spacing w:before="90" w:after="90"/>
        <w:ind w:left="810" w:right="90"/>
        <w:rPr>
          <w:rFonts w:cs="Arial"/>
          <w:bCs w:val="0"/>
          <w:color w:val="auto"/>
          <w:sz w:val="26"/>
          <w:szCs w:val="26"/>
        </w:rPr>
      </w:pPr>
      <w:r>
        <w:rPr>
          <w:rFonts w:cs="Arial"/>
          <w:noProof/>
          <w:color w:val="auto"/>
          <w:sz w:val="26"/>
          <w:szCs w:val="26"/>
        </w:rPr>
        <w:pict w14:anchorId="15183EE5">
          <v:shape id="Picture 120" o:spid="_x0000_i1073" type="#_x0000_t75" style="width:468.3pt;height:231.65pt;visibility:visible">
            <v:imagedata r:id="rId74" o:title=""/>
          </v:shape>
        </w:pict>
      </w:r>
    </w:p>
    <w:p w14:paraId="7488D13A" w14:textId="77777777" w:rsidR="00166E43" w:rsidRPr="00B51966" w:rsidRDefault="00166E43" w:rsidP="00166E43">
      <w:pPr>
        <w:pStyle w:val="Caption"/>
        <w:rPr>
          <w:rFonts w:cs="Arial"/>
          <w:bCs/>
          <w:color w:val="auto"/>
          <w:sz w:val="26"/>
          <w:szCs w:val="26"/>
        </w:rPr>
      </w:pPr>
      <w:bookmarkStart w:id="280" w:name="_Toc406762421"/>
      <w:r>
        <w:t xml:space="preserve">Figure </w:t>
      </w:r>
      <w:r w:rsidR="00F65383">
        <w:fldChar w:fldCharType="begin"/>
      </w:r>
      <w:r w:rsidR="00F65383">
        <w:instrText xml:space="preserve"> SEQ Figure \* ARABIC </w:instrText>
      </w:r>
      <w:r w:rsidR="00F65383">
        <w:fldChar w:fldCharType="separate"/>
      </w:r>
      <w:r w:rsidR="006E71A5">
        <w:rPr>
          <w:noProof/>
        </w:rPr>
        <w:t>47</w:t>
      </w:r>
      <w:r w:rsidR="00F65383">
        <w:rPr>
          <w:noProof/>
        </w:rPr>
        <w:fldChar w:fldCharType="end"/>
      </w:r>
      <w:r>
        <w:t>: ADMIN and SUPER ADMIN Menu Options</w:t>
      </w:r>
      <w:bookmarkEnd w:id="280"/>
    </w:p>
    <w:p w14:paraId="3FCFA41E" w14:textId="77777777" w:rsidR="00F572A1" w:rsidRPr="00521629" w:rsidRDefault="00F572A1" w:rsidP="00521629">
      <w:pPr>
        <w:spacing w:before="90" w:after="90"/>
        <w:ind w:right="90"/>
        <w:rPr>
          <w:rFonts w:cs="Arial"/>
          <w:bCs w:val="0"/>
          <w:color w:val="auto"/>
          <w:sz w:val="26"/>
          <w:szCs w:val="26"/>
        </w:rPr>
      </w:pPr>
    </w:p>
    <w:p w14:paraId="1BD7EB17" w14:textId="77777777" w:rsidR="002A64FD" w:rsidRPr="003228F9" w:rsidRDefault="002A64FD" w:rsidP="002A64FD">
      <w:pPr>
        <w:spacing w:before="90" w:after="90"/>
        <w:ind w:left="810" w:right="90"/>
        <w:rPr>
          <w:rFonts w:cs="Arial"/>
          <w:bCs w:val="0"/>
          <w:color w:val="auto"/>
          <w:sz w:val="26"/>
          <w:szCs w:val="26"/>
        </w:rPr>
      </w:pPr>
    </w:p>
    <w:p w14:paraId="4562A32D" w14:textId="77777777" w:rsidR="003228F9" w:rsidRDefault="003228F9" w:rsidP="003228F9">
      <w:pPr>
        <w:spacing w:before="90" w:after="90"/>
        <w:ind w:right="90"/>
        <w:rPr>
          <w:rFonts w:ascii="Times New Roman" w:hAnsi="Times New Roman"/>
          <w:b/>
          <w:sz w:val="24"/>
          <w:szCs w:val="24"/>
        </w:rPr>
      </w:pPr>
      <w:r>
        <w:rPr>
          <w:rFonts w:ascii="Times New Roman" w:hAnsi="Times New Roman"/>
          <w:b/>
          <w:sz w:val="24"/>
          <w:szCs w:val="24"/>
        </w:rPr>
        <w:t xml:space="preserve">Call Responders </w:t>
      </w:r>
      <w:r w:rsidRPr="002A64FD">
        <w:rPr>
          <w:rFonts w:ascii="Times New Roman" w:hAnsi="Times New Roman"/>
          <w:sz w:val="24"/>
          <w:szCs w:val="24"/>
        </w:rPr>
        <w:t>have access to:</w:t>
      </w:r>
      <w:r>
        <w:rPr>
          <w:rFonts w:ascii="Times New Roman" w:hAnsi="Times New Roman"/>
          <w:b/>
          <w:sz w:val="24"/>
          <w:szCs w:val="24"/>
        </w:rPr>
        <w:t xml:space="preserve"> Enter Calls</w:t>
      </w:r>
    </w:p>
    <w:p w14:paraId="741ADCAC" w14:textId="77777777" w:rsidR="002A64FD" w:rsidRDefault="002824B4" w:rsidP="003228F9">
      <w:pPr>
        <w:spacing w:before="90" w:after="90"/>
        <w:ind w:right="90"/>
        <w:rPr>
          <w:rFonts w:ascii="Times New Roman" w:hAnsi="Times New Roman"/>
          <w:sz w:val="24"/>
          <w:szCs w:val="24"/>
        </w:rPr>
      </w:pPr>
      <w:r>
        <w:rPr>
          <w:rFonts w:ascii="Times New Roman" w:hAnsi="Times New Roman"/>
          <w:b/>
          <w:sz w:val="24"/>
          <w:szCs w:val="24"/>
        </w:rPr>
        <w:lastRenderedPageBreak/>
        <w:t>SSAs</w:t>
      </w:r>
      <w:r w:rsidR="003228F9">
        <w:rPr>
          <w:rFonts w:ascii="Times New Roman" w:hAnsi="Times New Roman"/>
          <w:b/>
          <w:sz w:val="24"/>
          <w:szCs w:val="24"/>
        </w:rPr>
        <w:t xml:space="preserve"> </w:t>
      </w:r>
      <w:r w:rsidR="003228F9" w:rsidRPr="003228F9">
        <w:rPr>
          <w:rFonts w:ascii="Times New Roman" w:hAnsi="Times New Roman"/>
          <w:sz w:val="24"/>
          <w:szCs w:val="24"/>
        </w:rPr>
        <w:t>have access to:</w:t>
      </w:r>
      <w:r w:rsidR="003228F9">
        <w:rPr>
          <w:rFonts w:ascii="Times New Roman" w:hAnsi="Times New Roman"/>
          <w:b/>
          <w:sz w:val="24"/>
          <w:szCs w:val="24"/>
        </w:rPr>
        <w:t xml:space="preserve"> Enter Calls, Call List, </w:t>
      </w:r>
      <w:r w:rsidR="003228F9" w:rsidRPr="008C6D1E">
        <w:rPr>
          <w:rFonts w:ascii="Times New Roman" w:hAnsi="Times New Roman"/>
          <w:b/>
          <w:sz w:val="24"/>
          <w:szCs w:val="24"/>
        </w:rPr>
        <w:t xml:space="preserve">Search for Open or Closed Calls </w:t>
      </w:r>
      <w:r w:rsidR="003228F9">
        <w:rPr>
          <w:rFonts w:ascii="Times New Roman" w:hAnsi="Times New Roman"/>
          <w:b/>
          <w:sz w:val="24"/>
          <w:szCs w:val="24"/>
        </w:rPr>
        <w:t>b</w:t>
      </w:r>
      <w:r w:rsidR="003228F9" w:rsidRPr="008C6D1E">
        <w:rPr>
          <w:rFonts w:ascii="Times New Roman" w:hAnsi="Times New Roman"/>
          <w:b/>
          <w:sz w:val="24"/>
          <w:szCs w:val="24"/>
        </w:rPr>
        <w:t>y Date</w:t>
      </w:r>
      <w:r w:rsidR="003228F9">
        <w:rPr>
          <w:rFonts w:ascii="Times New Roman" w:hAnsi="Times New Roman"/>
          <w:sz w:val="24"/>
          <w:szCs w:val="24"/>
        </w:rPr>
        <w:t xml:space="preserve">, </w:t>
      </w:r>
      <w:r w:rsidR="003228F9" w:rsidRPr="008C6D1E">
        <w:rPr>
          <w:rFonts w:ascii="Times New Roman" w:hAnsi="Times New Roman"/>
          <w:b/>
          <w:sz w:val="24"/>
          <w:szCs w:val="24"/>
        </w:rPr>
        <w:t xml:space="preserve">Search for Calls </w:t>
      </w:r>
      <w:r w:rsidR="003228F9">
        <w:rPr>
          <w:rFonts w:ascii="Times New Roman" w:hAnsi="Times New Roman"/>
          <w:b/>
          <w:sz w:val="24"/>
          <w:szCs w:val="24"/>
        </w:rPr>
        <w:t>b</w:t>
      </w:r>
      <w:r w:rsidR="003228F9" w:rsidRPr="008C6D1E">
        <w:rPr>
          <w:rFonts w:ascii="Times New Roman" w:hAnsi="Times New Roman"/>
          <w:b/>
          <w:sz w:val="24"/>
          <w:szCs w:val="24"/>
        </w:rPr>
        <w:t>y date</w:t>
      </w:r>
      <w:r w:rsidR="003228F9">
        <w:rPr>
          <w:rFonts w:ascii="Times New Roman" w:hAnsi="Times New Roman"/>
          <w:sz w:val="24"/>
          <w:szCs w:val="24"/>
        </w:rPr>
        <w:t xml:space="preserve">, </w:t>
      </w:r>
      <w:r w:rsidR="003228F9" w:rsidRPr="008C6D1E">
        <w:rPr>
          <w:rFonts w:ascii="Times New Roman" w:hAnsi="Times New Roman"/>
          <w:b/>
          <w:sz w:val="24"/>
          <w:szCs w:val="24"/>
        </w:rPr>
        <w:t>SSN</w:t>
      </w:r>
      <w:r w:rsidR="003228F9">
        <w:rPr>
          <w:rFonts w:ascii="Times New Roman" w:hAnsi="Times New Roman"/>
          <w:sz w:val="24"/>
          <w:szCs w:val="24"/>
        </w:rPr>
        <w:t xml:space="preserve">, </w:t>
      </w:r>
      <w:r w:rsidR="003228F9" w:rsidRPr="008C6D1E">
        <w:rPr>
          <w:rFonts w:ascii="Times New Roman" w:hAnsi="Times New Roman"/>
          <w:b/>
          <w:sz w:val="24"/>
          <w:szCs w:val="24"/>
        </w:rPr>
        <w:t>Name</w:t>
      </w:r>
      <w:r w:rsidR="003228F9">
        <w:rPr>
          <w:rFonts w:ascii="Times New Roman" w:hAnsi="Times New Roman"/>
          <w:sz w:val="24"/>
          <w:szCs w:val="24"/>
        </w:rPr>
        <w:t xml:space="preserve">, and </w:t>
      </w:r>
      <w:r w:rsidR="003228F9" w:rsidRPr="008C6D1E">
        <w:rPr>
          <w:rFonts w:ascii="Times New Roman" w:hAnsi="Times New Roman"/>
          <w:b/>
          <w:sz w:val="24"/>
          <w:szCs w:val="24"/>
        </w:rPr>
        <w:t>Phone</w:t>
      </w:r>
      <w:r w:rsidR="003228F9">
        <w:rPr>
          <w:rFonts w:ascii="Times New Roman" w:hAnsi="Times New Roman"/>
          <w:sz w:val="24"/>
          <w:szCs w:val="24"/>
        </w:rPr>
        <w:t xml:space="preserve">, </w:t>
      </w:r>
      <w:r w:rsidR="003228F9" w:rsidRPr="008C6D1E">
        <w:rPr>
          <w:rFonts w:ascii="Times New Roman" w:hAnsi="Times New Roman"/>
          <w:b/>
          <w:sz w:val="24"/>
          <w:szCs w:val="24"/>
        </w:rPr>
        <w:t>Calls Needing Compassionate Care Follow-up</w:t>
      </w:r>
      <w:r w:rsidR="0082789E">
        <w:rPr>
          <w:rFonts w:ascii="Times New Roman" w:hAnsi="Times New Roman"/>
          <w:b/>
          <w:sz w:val="24"/>
          <w:szCs w:val="24"/>
        </w:rPr>
        <w:t>,</w:t>
      </w:r>
      <w:r w:rsidR="003228F9">
        <w:rPr>
          <w:rFonts w:ascii="Times New Roman" w:hAnsi="Times New Roman"/>
          <w:sz w:val="24"/>
          <w:szCs w:val="24"/>
        </w:rPr>
        <w:t xml:space="preserve"> </w:t>
      </w:r>
      <w:r w:rsidR="003228F9" w:rsidRPr="00F23382">
        <w:rPr>
          <w:rFonts w:ascii="Times New Roman" w:hAnsi="Times New Roman"/>
          <w:b/>
          <w:sz w:val="24"/>
          <w:szCs w:val="24"/>
        </w:rPr>
        <w:t>Calls Needing Health Tech Follow-up</w:t>
      </w:r>
      <w:r w:rsidR="00453F4C">
        <w:rPr>
          <w:rFonts w:ascii="Times New Roman" w:hAnsi="Times New Roman"/>
          <w:b/>
          <w:sz w:val="24"/>
          <w:szCs w:val="24"/>
        </w:rPr>
        <w:t xml:space="preserve">.  </w:t>
      </w:r>
    </w:p>
    <w:p w14:paraId="45909ED5" w14:textId="77777777" w:rsidR="002A64FD" w:rsidRDefault="003228F9" w:rsidP="003228F9">
      <w:pPr>
        <w:spacing w:before="90" w:after="90"/>
        <w:ind w:right="90"/>
        <w:rPr>
          <w:rFonts w:ascii="Times New Roman" w:hAnsi="Times New Roman"/>
          <w:sz w:val="24"/>
          <w:szCs w:val="24"/>
        </w:rPr>
      </w:pPr>
      <w:r>
        <w:rPr>
          <w:rFonts w:ascii="Times New Roman" w:hAnsi="Times New Roman"/>
          <w:b/>
          <w:sz w:val="24"/>
          <w:szCs w:val="24"/>
        </w:rPr>
        <w:t>Admin</w:t>
      </w:r>
      <w:r w:rsidR="002A64FD">
        <w:rPr>
          <w:rFonts w:ascii="Times New Roman" w:hAnsi="Times New Roman"/>
          <w:b/>
          <w:sz w:val="24"/>
          <w:szCs w:val="24"/>
        </w:rPr>
        <w:t>i</w:t>
      </w:r>
      <w:r>
        <w:rPr>
          <w:rFonts w:ascii="Times New Roman" w:hAnsi="Times New Roman"/>
          <w:b/>
          <w:sz w:val="24"/>
          <w:szCs w:val="24"/>
        </w:rPr>
        <w:t>s</w:t>
      </w:r>
      <w:r w:rsidR="002A64FD">
        <w:rPr>
          <w:rFonts w:ascii="Times New Roman" w:hAnsi="Times New Roman"/>
          <w:b/>
          <w:sz w:val="24"/>
          <w:szCs w:val="24"/>
        </w:rPr>
        <w:t>trative Personnel</w:t>
      </w:r>
      <w:r>
        <w:rPr>
          <w:rFonts w:ascii="Times New Roman" w:hAnsi="Times New Roman"/>
          <w:b/>
          <w:sz w:val="24"/>
          <w:szCs w:val="24"/>
        </w:rPr>
        <w:t xml:space="preserve"> </w:t>
      </w:r>
      <w:r w:rsidR="00D96E00">
        <w:rPr>
          <w:rFonts w:ascii="Times New Roman" w:hAnsi="Times New Roman"/>
          <w:b/>
          <w:sz w:val="24"/>
          <w:szCs w:val="24"/>
        </w:rPr>
        <w:t xml:space="preserve">- </w:t>
      </w:r>
      <w:r w:rsidR="001266AC">
        <w:rPr>
          <w:rFonts w:ascii="Times New Roman" w:hAnsi="Times New Roman"/>
          <w:sz w:val="24"/>
          <w:szCs w:val="24"/>
        </w:rPr>
        <w:t>Hotline Clinical Applications Coordinator (</w:t>
      </w:r>
      <w:r w:rsidRPr="002A64FD">
        <w:rPr>
          <w:rFonts w:ascii="Times New Roman" w:hAnsi="Times New Roman"/>
          <w:sz w:val="24"/>
          <w:szCs w:val="24"/>
        </w:rPr>
        <w:t>CAC</w:t>
      </w:r>
      <w:r w:rsidR="001266AC">
        <w:rPr>
          <w:rFonts w:ascii="Times New Roman" w:hAnsi="Times New Roman"/>
          <w:sz w:val="24"/>
          <w:szCs w:val="24"/>
        </w:rPr>
        <w:t>)</w:t>
      </w:r>
      <w:r w:rsidR="002A64FD">
        <w:rPr>
          <w:rFonts w:ascii="Times New Roman" w:hAnsi="Times New Roman"/>
          <w:sz w:val="24"/>
          <w:szCs w:val="24"/>
        </w:rPr>
        <w:t xml:space="preserve"> have access to all options in the </w:t>
      </w:r>
      <w:r w:rsidR="002824B4">
        <w:rPr>
          <w:rFonts w:ascii="Times New Roman" w:hAnsi="Times New Roman"/>
          <w:sz w:val="24"/>
          <w:szCs w:val="24"/>
        </w:rPr>
        <w:t>A</w:t>
      </w:r>
      <w:r w:rsidR="002A64FD">
        <w:rPr>
          <w:rFonts w:ascii="Times New Roman" w:hAnsi="Times New Roman"/>
          <w:sz w:val="24"/>
          <w:szCs w:val="24"/>
        </w:rPr>
        <w:t>dmin</w:t>
      </w:r>
      <w:r w:rsidR="002824B4">
        <w:rPr>
          <w:rFonts w:ascii="Times New Roman" w:hAnsi="Times New Roman"/>
          <w:sz w:val="24"/>
          <w:szCs w:val="24"/>
        </w:rPr>
        <w:t xml:space="preserve">istrator </w:t>
      </w:r>
      <w:r w:rsidR="002A64FD">
        <w:rPr>
          <w:rFonts w:ascii="Times New Roman" w:hAnsi="Times New Roman"/>
          <w:sz w:val="24"/>
          <w:szCs w:val="24"/>
        </w:rPr>
        <w:t>application.</w:t>
      </w:r>
    </w:p>
    <w:p w14:paraId="582A1E08" w14:textId="77777777" w:rsidR="002A64FD" w:rsidRDefault="002A64FD" w:rsidP="003228F9">
      <w:pPr>
        <w:spacing w:before="90" w:after="90"/>
        <w:ind w:right="90"/>
        <w:rPr>
          <w:rFonts w:ascii="Times New Roman" w:hAnsi="Times New Roman"/>
          <w:bCs w:val="0"/>
          <w:color w:val="auto"/>
          <w:sz w:val="24"/>
          <w:szCs w:val="24"/>
        </w:rPr>
      </w:pPr>
      <w:r w:rsidRPr="002A64FD">
        <w:rPr>
          <w:rFonts w:ascii="Times New Roman" w:hAnsi="Times New Roman"/>
          <w:b/>
          <w:bCs w:val="0"/>
          <w:color w:val="auto"/>
          <w:sz w:val="24"/>
          <w:szCs w:val="24"/>
        </w:rPr>
        <w:t>Super Admins</w:t>
      </w:r>
      <w:r>
        <w:rPr>
          <w:rFonts w:ascii="Times New Roman" w:hAnsi="Times New Roman"/>
          <w:b/>
          <w:bCs w:val="0"/>
          <w:color w:val="auto"/>
          <w:sz w:val="24"/>
          <w:szCs w:val="24"/>
        </w:rPr>
        <w:t xml:space="preserve"> </w:t>
      </w:r>
      <w:r w:rsidRPr="002A64FD">
        <w:rPr>
          <w:rFonts w:ascii="Times New Roman" w:hAnsi="Times New Roman"/>
          <w:bCs w:val="0"/>
          <w:color w:val="auto"/>
          <w:sz w:val="24"/>
          <w:szCs w:val="24"/>
        </w:rPr>
        <w:t xml:space="preserve">access is limited to the </w:t>
      </w:r>
      <w:r>
        <w:rPr>
          <w:rFonts w:ascii="Times New Roman" w:hAnsi="Times New Roman"/>
          <w:bCs w:val="0"/>
          <w:color w:val="auto"/>
          <w:sz w:val="24"/>
          <w:szCs w:val="24"/>
        </w:rPr>
        <w:t>CAC</w:t>
      </w:r>
      <w:r w:rsidR="00D96E00">
        <w:rPr>
          <w:rFonts w:ascii="Times New Roman" w:hAnsi="Times New Roman"/>
          <w:bCs w:val="0"/>
          <w:color w:val="auto"/>
          <w:sz w:val="24"/>
          <w:szCs w:val="24"/>
        </w:rPr>
        <w:t xml:space="preserve"> and </w:t>
      </w:r>
      <w:r>
        <w:rPr>
          <w:rFonts w:ascii="Times New Roman" w:hAnsi="Times New Roman"/>
          <w:bCs w:val="0"/>
          <w:color w:val="auto"/>
          <w:sz w:val="24"/>
          <w:szCs w:val="24"/>
        </w:rPr>
        <w:t>Developer</w:t>
      </w:r>
      <w:r w:rsidR="00D96E00">
        <w:rPr>
          <w:rFonts w:ascii="Times New Roman" w:hAnsi="Times New Roman"/>
          <w:bCs w:val="0"/>
          <w:color w:val="auto"/>
          <w:sz w:val="24"/>
          <w:szCs w:val="24"/>
        </w:rPr>
        <w:t xml:space="preserve"> </w:t>
      </w:r>
      <w:r>
        <w:rPr>
          <w:rFonts w:ascii="Times New Roman" w:hAnsi="Times New Roman"/>
          <w:bCs w:val="0"/>
          <w:color w:val="auto"/>
          <w:sz w:val="24"/>
          <w:szCs w:val="24"/>
        </w:rPr>
        <w:t>and is used primar</w:t>
      </w:r>
      <w:r w:rsidR="00D96E00">
        <w:rPr>
          <w:rFonts w:ascii="Times New Roman" w:hAnsi="Times New Roman"/>
          <w:bCs w:val="0"/>
          <w:color w:val="auto"/>
          <w:sz w:val="24"/>
          <w:szCs w:val="24"/>
        </w:rPr>
        <w:t>il</w:t>
      </w:r>
      <w:r>
        <w:rPr>
          <w:rFonts w:ascii="Times New Roman" w:hAnsi="Times New Roman"/>
          <w:bCs w:val="0"/>
          <w:color w:val="auto"/>
          <w:sz w:val="24"/>
          <w:szCs w:val="24"/>
        </w:rPr>
        <w:t>y</w:t>
      </w:r>
      <w:r w:rsidR="00D96E00">
        <w:rPr>
          <w:rFonts w:ascii="Times New Roman" w:hAnsi="Times New Roman"/>
          <w:bCs w:val="0"/>
          <w:color w:val="auto"/>
          <w:sz w:val="24"/>
          <w:szCs w:val="24"/>
        </w:rPr>
        <w:t xml:space="preserve"> </w:t>
      </w:r>
      <w:r>
        <w:rPr>
          <w:rFonts w:ascii="Times New Roman" w:hAnsi="Times New Roman"/>
          <w:bCs w:val="0"/>
          <w:color w:val="auto"/>
          <w:sz w:val="24"/>
          <w:szCs w:val="24"/>
        </w:rPr>
        <w:t>to return closed referral to SPC’s.</w:t>
      </w:r>
    </w:p>
    <w:p w14:paraId="62CEEBC6" w14:textId="77777777" w:rsidR="00453F4C" w:rsidRPr="00453F4C" w:rsidRDefault="00453F4C" w:rsidP="00453F4C">
      <w:pPr>
        <w:spacing w:before="90" w:after="90"/>
        <w:ind w:right="90"/>
        <w:rPr>
          <w:rFonts w:ascii="Times New Roman" w:hAnsi="Times New Roman"/>
          <w:sz w:val="24"/>
          <w:szCs w:val="24"/>
        </w:rPr>
      </w:pPr>
      <w:r>
        <w:rPr>
          <w:rFonts w:ascii="Times New Roman" w:hAnsi="Times New Roman"/>
          <w:sz w:val="24"/>
          <w:szCs w:val="24"/>
        </w:rPr>
        <w:t xml:space="preserve">Each of the roles and field inputs </w:t>
      </w:r>
      <w:r w:rsidR="00663DA2">
        <w:rPr>
          <w:rFonts w:ascii="Times New Roman" w:hAnsi="Times New Roman"/>
          <w:sz w:val="24"/>
          <w:szCs w:val="24"/>
        </w:rPr>
        <w:t xml:space="preserve">allowed </w:t>
      </w:r>
      <w:r>
        <w:rPr>
          <w:rFonts w:ascii="Times New Roman" w:hAnsi="Times New Roman"/>
          <w:sz w:val="24"/>
          <w:szCs w:val="24"/>
        </w:rPr>
        <w:t xml:space="preserve">are explained below. </w:t>
      </w:r>
    </w:p>
    <w:p w14:paraId="37380716" w14:textId="77777777" w:rsidR="003C2436" w:rsidRDefault="003C2436">
      <w:pPr>
        <w:rPr>
          <w:rFonts w:cs="Arial"/>
          <w:b/>
          <w:iCs/>
          <w:sz w:val="32"/>
          <w:szCs w:val="28"/>
        </w:rPr>
      </w:pPr>
      <w:bookmarkStart w:id="281" w:name="_Toc395710987"/>
    </w:p>
    <w:p w14:paraId="7B74B001" w14:textId="77777777" w:rsidR="00AB07C9" w:rsidRDefault="00AB07C9" w:rsidP="00862F64">
      <w:pPr>
        <w:pStyle w:val="Heading2"/>
        <w:rPr>
          <w:sz w:val="24"/>
          <w:szCs w:val="24"/>
        </w:rPr>
      </w:pPr>
      <w:bookmarkStart w:id="282" w:name="_Toc406751517"/>
      <w:r w:rsidRPr="006574B5">
        <w:t xml:space="preserve">All </w:t>
      </w:r>
      <w:r w:rsidR="002A64FD" w:rsidRPr="006574B5">
        <w:t>Administrative Options</w:t>
      </w:r>
      <w:bookmarkEnd w:id="281"/>
      <w:bookmarkEnd w:id="282"/>
      <w:r w:rsidR="002A64FD" w:rsidRPr="006574B5">
        <w:rPr>
          <w:sz w:val="24"/>
          <w:szCs w:val="24"/>
        </w:rPr>
        <w:t xml:space="preserve"> </w:t>
      </w:r>
    </w:p>
    <w:p w14:paraId="46910E79" w14:textId="77777777" w:rsidR="00845117" w:rsidRDefault="00AB07C9" w:rsidP="00786554">
      <w:pPr>
        <w:rPr>
          <w:rFonts w:ascii="Times New Roman" w:hAnsi="Times New Roman"/>
          <w:sz w:val="24"/>
          <w:szCs w:val="24"/>
        </w:rPr>
      </w:pPr>
      <w:r w:rsidRPr="002A64FD">
        <w:rPr>
          <w:rFonts w:ascii="Times New Roman" w:hAnsi="Times New Roman"/>
          <w:sz w:val="24"/>
          <w:szCs w:val="24"/>
        </w:rPr>
        <w:t>Listed</w:t>
      </w:r>
      <w:r w:rsidR="002A64FD" w:rsidRPr="002A64FD">
        <w:rPr>
          <w:rFonts w:ascii="Times New Roman" w:hAnsi="Times New Roman"/>
          <w:sz w:val="24"/>
          <w:szCs w:val="24"/>
        </w:rPr>
        <w:t xml:space="preserve"> below</w:t>
      </w:r>
      <w:r w:rsidR="00837C0C">
        <w:rPr>
          <w:rFonts w:ascii="Times New Roman" w:hAnsi="Times New Roman"/>
          <w:sz w:val="24"/>
          <w:szCs w:val="24"/>
        </w:rPr>
        <w:t>, which is displayed on the</w:t>
      </w:r>
      <w:r w:rsidR="002A64FD" w:rsidRPr="002A64FD">
        <w:rPr>
          <w:rFonts w:ascii="Times New Roman" w:hAnsi="Times New Roman"/>
          <w:sz w:val="24"/>
          <w:szCs w:val="24"/>
        </w:rPr>
        <w:t xml:space="preserve"> opening screen</w:t>
      </w:r>
      <w:r w:rsidR="00837C0C">
        <w:rPr>
          <w:rFonts w:ascii="Times New Roman" w:hAnsi="Times New Roman"/>
          <w:sz w:val="24"/>
          <w:szCs w:val="24"/>
        </w:rPr>
        <w:t>,</w:t>
      </w:r>
      <w:r>
        <w:rPr>
          <w:rFonts w:ascii="Times New Roman" w:hAnsi="Times New Roman"/>
          <w:sz w:val="24"/>
          <w:szCs w:val="24"/>
        </w:rPr>
        <w:t xml:space="preserve"> are all</w:t>
      </w:r>
      <w:r w:rsidR="00837C0C">
        <w:rPr>
          <w:rFonts w:ascii="Times New Roman" w:hAnsi="Times New Roman"/>
          <w:sz w:val="24"/>
          <w:szCs w:val="24"/>
        </w:rPr>
        <w:t xml:space="preserve"> the</w:t>
      </w:r>
      <w:r>
        <w:rPr>
          <w:rFonts w:ascii="Times New Roman" w:hAnsi="Times New Roman"/>
          <w:sz w:val="24"/>
          <w:szCs w:val="24"/>
        </w:rPr>
        <w:t xml:space="preserve"> administrative options</w:t>
      </w:r>
      <w:r w:rsidR="002A64FD" w:rsidRPr="002A64FD">
        <w:rPr>
          <w:rFonts w:ascii="Times New Roman" w:hAnsi="Times New Roman"/>
          <w:sz w:val="24"/>
          <w:szCs w:val="24"/>
        </w:rPr>
        <w:t>.</w:t>
      </w:r>
      <w:r w:rsidR="00CA4027">
        <w:rPr>
          <w:rFonts w:ascii="Times New Roman" w:hAnsi="Times New Roman"/>
          <w:sz w:val="24"/>
          <w:szCs w:val="24"/>
        </w:rPr>
        <w:t xml:space="preserve"> </w:t>
      </w:r>
      <w:r w:rsidR="00453F4C">
        <w:rPr>
          <w:rFonts w:ascii="Times New Roman" w:hAnsi="Times New Roman"/>
          <w:sz w:val="24"/>
          <w:szCs w:val="24"/>
        </w:rPr>
        <w:t xml:space="preserve">ONLY ADMINS / SUPER ADMINS have access to the full list.  </w:t>
      </w:r>
      <w:r w:rsidR="00CA4027">
        <w:rPr>
          <w:rFonts w:ascii="Times New Roman" w:hAnsi="Times New Roman"/>
          <w:sz w:val="24"/>
          <w:szCs w:val="24"/>
        </w:rPr>
        <w:t>To access any of</w:t>
      </w:r>
      <w:r w:rsidR="003C2436">
        <w:rPr>
          <w:rFonts w:ascii="Times New Roman" w:hAnsi="Times New Roman"/>
          <w:sz w:val="24"/>
          <w:szCs w:val="24"/>
        </w:rPr>
        <w:t xml:space="preserve"> the administrative</w:t>
      </w:r>
      <w:r w:rsidR="00CA4027">
        <w:rPr>
          <w:rFonts w:ascii="Times New Roman" w:hAnsi="Times New Roman"/>
          <w:sz w:val="24"/>
          <w:szCs w:val="24"/>
        </w:rPr>
        <w:t xml:space="preserve"> </w:t>
      </w:r>
      <w:r w:rsidR="00837C0C">
        <w:rPr>
          <w:rFonts w:ascii="Times New Roman" w:hAnsi="Times New Roman"/>
          <w:sz w:val="24"/>
          <w:szCs w:val="24"/>
        </w:rPr>
        <w:t>options, click on the option</w:t>
      </w:r>
      <w:r w:rsidR="00CA4027">
        <w:rPr>
          <w:rFonts w:ascii="Times New Roman" w:hAnsi="Times New Roman"/>
          <w:sz w:val="24"/>
          <w:szCs w:val="24"/>
        </w:rPr>
        <w:t xml:space="preserve"> and a </w:t>
      </w:r>
      <w:r>
        <w:rPr>
          <w:rFonts w:ascii="Times New Roman" w:hAnsi="Times New Roman"/>
          <w:sz w:val="24"/>
          <w:szCs w:val="24"/>
        </w:rPr>
        <w:t xml:space="preserve">working </w:t>
      </w:r>
      <w:r w:rsidR="00CA4027">
        <w:rPr>
          <w:rFonts w:ascii="Times New Roman" w:hAnsi="Times New Roman"/>
          <w:sz w:val="24"/>
          <w:szCs w:val="24"/>
        </w:rPr>
        <w:t>screen for that options will appear.</w:t>
      </w:r>
    </w:p>
    <w:p w14:paraId="45E51864" w14:textId="77777777" w:rsidR="00471A36" w:rsidRDefault="00471A36" w:rsidP="00786554">
      <w:pPr>
        <w:rPr>
          <w:rFonts w:ascii="Times New Roman" w:hAnsi="Times New Roman"/>
          <w:sz w:val="24"/>
          <w:szCs w:val="24"/>
        </w:rPr>
      </w:pPr>
    </w:p>
    <w:p w14:paraId="00E58568" w14:textId="77777777" w:rsidR="00471A36" w:rsidRDefault="00F65383" w:rsidP="00786554">
      <w:pPr>
        <w:rPr>
          <w:rFonts w:ascii="Times New Roman" w:hAnsi="Times New Roman"/>
          <w:sz w:val="24"/>
          <w:szCs w:val="24"/>
        </w:rPr>
      </w:pPr>
      <w:r>
        <w:rPr>
          <w:rFonts w:ascii="Times New Roman" w:hAnsi="Times New Roman"/>
          <w:noProof/>
          <w:sz w:val="24"/>
          <w:szCs w:val="24"/>
        </w:rPr>
        <w:pict w14:anchorId="5E318532">
          <v:shape id="Picture 121" o:spid="_x0000_i1074" type="#_x0000_t75" style="width:468.3pt;height:231.65pt;visibility:visible">
            <v:imagedata r:id="rId74" o:title=""/>
          </v:shape>
        </w:pict>
      </w:r>
    </w:p>
    <w:p w14:paraId="003B886E" w14:textId="77777777" w:rsidR="00385F02" w:rsidRPr="002A64FD" w:rsidRDefault="00385F02" w:rsidP="00385F02">
      <w:pPr>
        <w:pStyle w:val="Caption"/>
        <w:rPr>
          <w:rFonts w:ascii="Times New Roman" w:hAnsi="Times New Roman"/>
          <w:sz w:val="24"/>
          <w:szCs w:val="24"/>
        </w:rPr>
      </w:pPr>
      <w:bookmarkStart w:id="283" w:name="_Toc406762422"/>
      <w:r>
        <w:t xml:space="preserve">Figure </w:t>
      </w:r>
      <w:r w:rsidR="00F65383">
        <w:fldChar w:fldCharType="begin"/>
      </w:r>
      <w:r w:rsidR="00F65383">
        <w:instrText xml:space="preserve"> SEQ Figure \* ARABIC </w:instrText>
      </w:r>
      <w:r w:rsidR="00F65383">
        <w:fldChar w:fldCharType="separate"/>
      </w:r>
      <w:r w:rsidR="006E71A5">
        <w:rPr>
          <w:noProof/>
        </w:rPr>
        <w:t>48</w:t>
      </w:r>
      <w:r w:rsidR="00F65383">
        <w:rPr>
          <w:noProof/>
        </w:rPr>
        <w:fldChar w:fldCharType="end"/>
      </w:r>
      <w:r>
        <w:t>: Administrative Options</w:t>
      </w:r>
      <w:bookmarkEnd w:id="283"/>
    </w:p>
    <w:p w14:paraId="06ED866F" w14:textId="77777777" w:rsidR="00166E43" w:rsidRDefault="002A64FD" w:rsidP="00471A36">
      <w:pPr>
        <w:pStyle w:val="CPRSH2"/>
        <w:pBdr>
          <w:bottom w:val="none" w:sz="0" w:space="0" w:color="auto"/>
        </w:pBdr>
        <w:ind w:left="0"/>
        <w:rPr>
          <w:rFonts w:ascii="Times New Roman" w:hAnsi="Times New Roman"/>
        </w:rPr>
      </w:pPr>
      <w:r>
        <w:rPr>
          <w:rFonts w:ascii="Times New Roman" w:hAnsi="Times New Roman"/>
        </w:rPr>
        <w:t xml:space="preserve"> </w:t>
      </w:r>
      <w:bookmarkStart w:id="284" w:name="_Toc284252673"/>
      <w:bookmarkStart w:id="285" w:name="_Toc395710988"/>
    </w:p>
    <w:p w14:paraId="614AFE37" w14:textId="77777777" w:rsidR="00166E43" w:rsidRDefault="00166E43" w:rsidP="00166E43">
      <w:pPr>
        <w:pStyle w:val="BodyText"/>
        <w:rPr>
          <w:color w:val="000080"/>
          <w:sz w:val="28"/>
          <w:szCs w:val="28"/>
        </w:rPr>
      </w:pPr>
      <w:r>
        <w:br w:type="page"/>
      </w:r>
    </w:p>
    <w:p w14:paraId="150766AA" w14:textId="77777777" w:rsidR="00CD615B" w:rsidRPr="00832058" w:rsidRDefault="00453F4C" w:rsidP="00471A36">
      <w:pPr>
        <w:pStyle w:val="CPRSH2"/>
        <w:pBdr>
          <w:bottom w:val="none" w:sz="0" w:space="0" w:color="auto"/>
        </w:pBdr>
        <w:ind w:left="0"/>
        <w:rPr>
          <w:color w:val="auto"/>
          <w:sz w:val="24"/>
          <w:szCs w:val="24"/>
        </w:rPr>
      </w:pPr>
      <w:r w:rsidRPr="00832058">
        <w:rPr>
          <w:color w:val="auto"/>
        </w:rPr>
        <w:t xml:space="preserve">Logged in as CR </w:t>
      </w:r>
      <w:r w:rsidR="007D167F" w:rsidRPr="00832058">
        <w:rPr>
          <w:color w:val="auto"/>
        </w:rPr>
        <w:t>–</w:t>
      </w:r>
      <w:r w:rsidRPr="00832058">
        <w:rPr>
          <w:color w:val="auto"/>
        </w:rPr>
        <w:t xml:space="preserve"> </w:t>
      </w:r>
      <w:r w:rsidR="002D732F" w:rsidRPr="00832058">
        <w:rPr>
          <w:color w:val="auto"/>
        </w:rPr>
        <w:t>Enter Calls</w:t>
      </w:r>
      <w:r w:rsidR="00FF546E" w:rsidRPr="00832058">
        <w:rPr>
          <w:color w:val="auto"/>
        </w:rPr>
        <w:t>:</w:t>
      </w:r>
      <w:bookmarkEnd w:id="284"/>
      <w:bookmarkEnd w:id="285"/>
      <w:r w:rsidR="00FF546E" w:rsidRPr="00832058">
        <w:rPr>
          <w:color w:val="auto"/>
          <w:sz w:val="24"/>
          <w:szCs w:val="24"/>
        </w:rPr>
        <w:t xml:space="preserve"> </w:t>
      </w:r>
    </w:p>
    <w:p w14:paraId="57FA43B3" w14:textId="77777777" w:rsidR="00453F4C" w:rsidRDefault="00453F4C" w:rsidP="00453F4C">
      <w:pPr>
        <w:rPr>
          <w:rFonts w:ascii="Times New Roman" w:hAnsi="Times New Roman"/>
          <w:sz w:val="24"/>
          <w:szCs w:val="24"/>
        </w:rPr>
      </w:pPr>
      <w:r w:rsidRPr="00453F4C">
        <w:rPr>
          <w:rFonts w:ascii="Times New Roman" w:hAnsi="Times New Roman"/>
          <w:sz w:val="24"/>
          <w:szCs w:val="24"/>
        </w:rPr>
        <w:t xml:space="preserve">If you are </w:t>
      </w:r>
      <w:r>
        <w:rPr>
          <w:rFonts w:ascii="Times New Roman" w:hAnsi="Times New Roman"/>
          <w:sz w:val="24"/>
          <w:szCs w:val="24"/>
        </w:rPr>
        <w:t xml:space="preserve">logged into the </w:t>
      </w:r>
      <w:r w:rsidRPr="00453F4C">
        <w:rPr>
          <w:rFonts w:ascii="Times New Roman" w:hAnsi="Times New Roman"/>
          <w:b/>
          <w:sz w:val="24"/>
          <w:szCs w:val="24"/>
        </w:rPr>
        <w:t>ADMIN APPLICATION</w:t>
      </w:r>
      <w:r>
        <w:rPr>
          <w:rFonts w:ascii="Times New Roman" w:hAnsi="Times New Roman"/>
          <w:sz w:val="24"/>
          <w:szCs w:val="24"/>
        </w:rPr>
        <w:t xml:space="preserve"> as </w:t>
      </w:r>
      <w:r w:rsidR="00D96E00">
        <w:rPr>
          <w:rFonts w:ascii="Times New Roman" w:hAnsi="Times New Roman"/>
          <w:sz w:val="24"/>
          <w:szCs w:val="24"/>
        </w:rPr>
        <w:t>HSS</w:t>
      </w:r>
      <w:r w:rsidR="009C5660">
        <w:rPr>
          <w:rFonts w:ascii="Times New Roman" w:hAnsi="Times New Roman"/>
          <w:sz w:val="24"/>
          <w:szCs w:val="24"/>
        </w:rPr>
        <w:t>,</w:t>
      </w:r>
      <w:r>
        <w:rPr>
          <w:rFonts w:ascii="Times New Roman" w:hAnsi="Times New Roman"/>
          <w:sz w:val="24"/>
          <w:szCs w:val="24"/>
        </w:rPr>
        <w:t xml:space="preserve"> you will see the following options on the menu:</w:t>
      </w:r>
    </w:p>
    <w:p w14:paraId="37040FDB" w14:textId="77777777" w:rsidR="00471A36" w:rsidRDefault="00471A36" w:rsidP="00453F4C">
      <w:pPr>
        <w:rPr>
          <w:rFonts w:ascii="Times New Roman" w:hAnsi="Times New Roman"/>
          <w:sz w:val="24"/>
          <w:szCs w:val="24"/>
        </w:rPr>
      </w:pPr>
    </w:p>
    <w:p w14:paraId="31E118A1" w14:textId="77777777" w:rsidR="00471A36" w:rsidRDefault="00F65383" w:rsidP="00453F4C">
      <w:pPr>
        <w:rPr>
          <w:rFonts w:ascii="Times New Roman" w:hAnsi="Times New Roman"/>
          <w:sz w:val="24"/>
          <w:szCs w:val="24"/>
        </w:rPr>
      </w:pPr>
      <w:r>
        <w:rPr>
          <w:rFonts w:ascii="Times New Roman" w:hAnsi="Times New Roman"/>
          <w:noProof/>
          <w:sz w:val="24"/>
          <w:szCs w:val="24"/>
        </w:rPr>
        <w:pict w14:anchorId="2CCFBD3C">
          <v:shape id="Picture 122" o:spid="_x0000_i1075" type="#_x0000_t75" style="width:468.3pt;height:216.65pt;visibility:visible">
            <v:imagedata r:id="rId75" o:title=""/>
          </v:shape>
        </w:pict>
      </w:r>
    </w:p>
    <w:p w14:paraId="237AAAB0" w14:textId="77777777" w:rsidR="00385F02" w:rsidRDefault="00385F02" w:rsidP="00385F02">
      <w:pPr>
        <w:pStyle w:val="Caption"/>
        <w:rPr>
          <w:rFonts w:ascii="Times New Roman" w:hAnsi="Times New Roman"/>
          <w:sz w:val="24"/>
          <w:szCs w:val="24"/>
        </w:rPr>
      </w:pPr>
      <w:bookmarkStart w:id="286" w:name="_Toc406762423"/>
      <w:r>
        <w:t xml:space="preserve">Figure </w:t>
      </w:r>
      <w:r w:rsidR="00F65383">
        <w:fldChar w:fldCharType="begin"/>
      </w:r>
      <w:r w:rsidR="00F65383">
        <w:instrText xml:space="preserve"> SEQ Figure \* ARABIC </w:instrText>
      </w:r>
      <w:r w:rsidR="00F65383">
        <w:fldChar w:fldCharType="separate"/>
      </w:r>
      <w:r w:rsidR="006E71A5">
        <w:rPr>
          <w:noProof/>
        </w:rPr>
        <w:t>49</w:t>
      </w:r>
      <w:r w:rsidR="00F65383">
        <w:rPr>
          <w:noProof/>
        </w:rPr>
        <w:fldChar w:fldCharType="end"/>
      </w:r>
      <w:r>
        <w:t>: Call Responder Menu Options</w:t>
      </w:r>
      <w:bookmarkEnd w:id="286"/>
    </w:p>
    <w:p w14:paraId="33F2DF61" w14:textId="77777777" w:rsidR="00453F4C" w:rsidRDefault="00453F4C" w:rsidP="00453F4C">
      <w:pPr>
        <w:rPr>
          <w:rFonts w:ascii="Times New Roman" w:hAnsi="Times New Roman"/>
          <w:sz w:val="24"/>
          <w:szCs w:val="24"/>
        </w:rPr>
      </w:pPr>
    </w:p>
    <w:p w14:paraId="077063FC" w14:textId="77777777" w:rsidR="00453F4C" w:rsidRDefault="00453F4C" w:rsidP="00453F4C">
      <w:pPr>
        <w:rPr>
          <w:rFonts w:ascii="Times New Roman" w:hAnsi="Times New Roman"/>
          <w:sz w:val="24"/>
          <w:szCs w:val="24"/>
        </w:rPr>
      </w:pPr>
    </w:p>
    <w:p w14:paraId="7DB8628E" w14:textId="77777777" w:rsidR="00AB07C9" w:rsidRDefault="00CD615B" w:rsidP="00AB07C9">
      <w:pPr>
        <w:pStyle w:val="BodyText"/>
        <w:ind w:left="0"/>
        <w:rPr>
          <w:szCs w:val="24"/>
        </w:rPr>
      </w:pPr>
      <w:r w:rsidRPr="00CD615B">
        <w:rPr>
          <w:szCs w:val="24"/>
        </w:rPr>
        <w:t xml:space="preserve">This option is </w:t>
      </w:r>
      <w:r w:rsidR="00837C0C">
        <w:rPr>
          <w:szCs w:val="24"/>
        </w:rPr>
        <w:t xml:space="preserve">used by </w:t>
      </w:r>
      <w:r w:rsidR="0082789E">
        <w:rPr>
          <w:szCs w:val="24"/>
        </w:rPr>
        <w:t>HSS, SSA or Administrators</w:t>
      </w:r>
      <w:r w:rsidRPr="00CD615B">
        <w:rPr>
          <w:szCs w:val="24"/>
        </w:rPr>
        <w:t xml:space="preserve"> to enter referrals </w:t>
      </w:r>
      <w:r w:rsidR="0082789E">
        <w:rPr>
          <w:szCs w:val="24"/>
        </w:rPr>
        <w:t xml:space="preserve">that were </w:t>
      </w:r>
      <w:r w:rsidR="00837C0C">
        <w:rPr>
          <w:szCs w:val="24"/>
        </w:rPr>
        <w:t xml:space="preserve">completed </w:t>
      </w:r>
      <w:r w:rsidRPr="00CD615B">
        <w:rPr>
          <w:szCs w:val="24"/>
        </w:rPr>
        <w:t xml:space="preserve">on paper when the hotline </w:t>
      </w:r>
      <w:r w:rsidR="00837C0C">
        <w:rPr>
          <w:szCs w:val="24"/>
        </w:rPr>
        <w:t xml:space="preserve">back-up contingency plan is initiated. </w:t>
      </w:r>
      <w:r w:rsidRPr="00CD615B">
        <w:rPr>
          <w:szCs w:val="24"/>
        </w:rPr>
        <w:t xml:space="preserve"> The </w:t>
      </w:r>
      <w:r w:rsidR="0015669D">
        <w:rPr>
          <w:szCs w:val="24"/>
        </w:rPr>
        <w:t>Enter</w:t>
      </w:r>
      <w:r w:rsidRPr="00CD615B">
        <w:rPr>
          <w:szCs w:val="24"/>
        </w:rPr>
        <w:t xml:space="preserve"> Calls option </w:t>
      </w:r>
      <w:r w:rsidR="00837C0C">
        <w:rPr>
          <w:szCs w:val="24"/>
        </w:rPr>
        <w:t xml:space="preserve">allows </w:t>
      </w:r>
      <w:r w:rsidRPr="00CD615B">
        <w:rPr>
          <w:szCs w:val="24"/>
        </w:rPr>
        <w:t>the creator to ente</w:t>
      </w:r>
      <w:r w:rsidR="00837C0C">
        <w:rPr>
          <w:szCs w:val="24"/>
        </w:rPr>
        <w:t>r the actual start and end time,</w:t>
      </w:r>
      <w:r w:rsidRPr="00CD615B">
        <w:rPr>
          <w:szCs w:val="24"/>
        </w:rPr>
        <w:t xml:space="preserve"> and </w:t>
      </w:r>
      <w:r w:rsidR="0082789E">
        <w:rPr>
          <w:szCs w:val="24"/>
        </w:rPr>
        <w:t xml:space="preserve">choose the appropriate HSS using the drop down list.  </w:t>
      </w:r>
      <w:r w:rsidR="0015669D">
        <w:rPr>
          <w:szCs w:val="24"/>
        </w:rPr>
        <w:t>Veteran lookup is performed using one of the following two methods for searching:</w:t>
      </w:r>
    </w:p>
    <w:p w14:paraId="25A9E1A4" w14:textId="77777777" w:rsidR="00A34430" w:rsidRDefault="00A34430" w:rsidP="00A34430">
      <w:pPr>
        <w:pStyle w:val="BodyText"/>
        <w:ind w:left="0"/>
        <w:rPr>
          <w:szCs w:val="24"/>
        </w:rPr>
      </w:pPr>
      <w:r>
        <w:rPr>
          <w:szCs w:val="24"/>
        </w:rPr>
        <w:t>Search Using combination of State/Facility/Name:</w:t>
      </w:r>
    </w:p>
    <w:p w14:paraId="01421464" w14:textId="77777777" w:rsidR="00A34430" w:rsidRPr="007B5F51" w:rsidRDefault="00A34430" w:rsidP="00684A30">
      <w:pPr>
        <w:pStyle w:val="BodyText"/>
        <w:numPr>
          <w:ilvl w:val="0"/>
          <w:numId w:val="33"/>
        </w:numPr>
        <w:rPr>
          <w:b/>
          <w:szCs w:val="24"/>
        </w:rPr>
      </w:pPr>
      <w:r>
        <w:rPr>
          <w:szCs w:val="24"/>
        </w:rPr>
        <w:t xml:space="preserve">User </w:t>
      </w:r>
      <w:r w:rsidRPr="00984226">
        <w:rPr>
          <w:szCs w:val="24"/>
        </w:rPr>
        <w:t>click</w:t>
      </w:r>
      <w:r>
        <w:rPr>
          <w:szCs w:val="24"/>
        </w:rPr>
        <w:t>s</w:t>
      </w:r>
      <w:r w:rsidRPr="0063077C">
        <w:rPr>
          <w:b/>
          <w:szCs w:val="24"/>
        </w:rPr>
        <w:t xml:space="preserve"> </w:t>
      </w:r>
      <w:r w:rsidRPr="00984226">
        <w:rPr>
          <w:b/>
          <w:szCs w:val="24"/>
        </w:rPr>
        <w:t>Select State</w:t>
      </w:r>
      <w:r w:rsidRPr="0063077C">
        <w:rPr>
          <w:szCs w:val="24"/>
        </w:rPr>
        <w:t xml:space="preserve"> </w:t>
      </w:r>
      <w:r>
        <w:rPr>
          <w:szCs w:val="24"/>
        </w:rPr>
        <w:t>and selects the patients state from the drop down entries</w:t>
      </w:r>
    </w:p>
    <w:p w14:paraId="5F150290" w14:textId="77777777" w:rsidR="00A34430" w:rsidRPr="007B5F51" w:rsidRDefault="00A34430" w:rsidP="00684A30">
      <w:pPr>
        <w:pStyle w:val="BodyText"/>
        <w:numPr>
          <w:ilvl w:val="0"/>
          <w:numId w:val="33"/>
        </w:numPr>
        <w:rPr>
          <w:b/>
          <w:szCs w:val="24"/>
        </w:rPr>
      </w:pPr>
      <w:r>
        <w:rPr>
          <w:szCs w:val="24"/>
        </w:rPr>
        <w:t xml:space="preserve">User </w:t>
      </w:r>
      <w:r w:rsidRPr="0063077C">
        <w:rPr>
          <w:szCs w:val="24"/>
        </w:rPr>
        <w:t>click</w:t>
      </w:r>
      <w:r>
        <w:rPr>
          <w:szCs w:val="24"/>
        </w:rPr>
        <w:t>s</w:t>
      </w:r>
      <w:r w:rsidRPr="0063077C">
        <w:rPr>
          <w:szCs w:val="24"/>
        </w:rPr>
        <w:t xml:space="preserve"> </w:t>
      </w:r>
      <w:r w:rsidRPr="0063077C">
        <w:rPr>
          <w:b/>
          <w:szCs w:val="24"/>
        </w:rPr>
        <w:t xml:space="preserve">Select </w:t>
      </w:r>
      <w:r>
        <w:rPr>
          <w:b/>
          <w:szCs w:val="24"/>
        </w:rPr>
        <w:t xml:space="preserve">Site </w:t>
      </w:r>
      <w:r>
        <w:rPr>
          <w:szCs w:val="24"/>
        </w:rPr>
        <w:t>and then picks the patients facility</w:t>
      </w:r>
    </w:p>
    <w:p w14:paraId="44103E08" w14:textId="77777777" w:rsidR="00A34430" w:rsidRPr="0063077C" w:rsidRDefault="00A34430" w:rsidP="00684A30">
      <w:pPr>
        <w:pStyle w:val="BodyText"/>
        <w:numPr>
          <w:ilvl w:val="0"/>
          <w:numId w:val="33"/>
        </w:numPr>
        <w:spacing w:before="0" w:beforeAutospacing="0" w:after="0" w:afterAutospacing="0"/>
        <w:rPr>
          <w:b/>
          <w:szCs w:val="24"/>
        </w:rPr>
      </w:pPr>
      <w:r>
        <w:rPr>
          <w:szCs w:val="24"/>
        </w:rPr>
        <w:t xml:space="preserve">In the Name Search field, User enters:  </w:t>
      </w:r>
    </w:p>
    <w:p w14:paraId="3E28978B" w14:textId="77777777" w:rsidR="00A34430" w:rsidRDefault="00A34430" w:rsidP="00663DA2">
      <w:pPr>
        <w:pStyle w:val="BodyText"/>
        <w:numPr>
          <w:ilvl w:val="0"/>
          <w:numId w:val="23"/>
        </w:numPr>
        <w:spacing w:before="0" w:beforeAutospacing="0" w:after="0" w:afterAutospacing="0"/>
        <w:rPr>
          <w:szCs w:val="24"/>
        </w:rPr>
      </w:pPr>
      <w:r w:rsidRPr="007B5F51">
        <w:rPr>
          <w:szCs w:val="24"/>
        </w:rPr>
        <w:t xml:space="preserve">Enter the </w:t>
      </w:r>
      <w:r>
        <w:rPr>
          <w:szCs w:val="24"/>
        </w:rPr>
        <w:t>V</w:t>
      </w:r>
      <w:r w:rsidRPr="007B5F51">
        <w:rPr>
          <w:szCs w:val="24"/>
        </w:rPr>
        <w:t xml:space="preserve">eteran’s last name, comma (no spaces)  and part of the </w:t>
      </w:r>
      <w:r>
        <w:rPr>
          <w:szCs w:val="24"/>
        </w:rPr>
        <w:t>V</w:t>
      </w:r>
      <w:r w:rsidRPr="007B5F51">
        <w:rPr>
          <w:szCs w:val="24"/>
        </w:rPr>
        <w:t xml:space="preserve">eteran’s first name, </w:t>
      </w:r>
      <w:r w:rsidRPr="007B5F51">
        <w:rPr>
          <w:b/>
          <w:szCs w:val="24"/>
        </w:rPr>
        <w:t>or</w:t>
      </w:r>
      <w:r w:rsidRPr="007B5F51">
        <w:rPr>
          <w:szCs w:val="24"/>
        </w:rPr>
        <w:t xml:space="preserve"> first letter of the last name and the last 4 digits of the SSN </w:t>
      </w:r>
    </w:p>
    <w:p w14:paraId="364A72C8" w14:textId="77777777" w:rsidR="00A34430" w:rsidRPr="007B5F51" w:rsidRDefault="00A34430" w:rsidP="00A34430">
      <w:pPr>
        <w:pStyle w:val="BodyText"/>
        <w:numPr>
          <w:ilvl w:val="0"/>
          <w:numId w:val="23"/>
        </w:numPr>
        <w:rPr>
          <w:szCs w:val="24"/>
        </w:rPr>
      </w:pPr>
      <w:r w:rsidRPr="007B5F51">
        <w:rPr>
          <w:szCs w:val="24"/>
        </w:rPr>
        <w:t xml:space="preserve">Click </w:t>
      </w:r>
      <w:r w:rsidRPr="007B5F51">
        <w:rPr>
          <w:b/>
          <w:szCs w:val="24"/>
        </w:rPr>
        <w:t>Find Veteran</w:t>
      </w:r>
      <w:r w:rsidRPr="007B5F51">
        <w:rPr>
          <w:szCs w:val="24"/>
        </w:rPr>
        <w:t xml:space="preserve">. A list of potential matching patients will </w:t>
      </w:r>
      <w:r>
        <w:rPr>
          <w:szCs w:val="24"/>
        </w:rPr>
        <w:t xml:space="preserve">be shown </w:t>
      </w:r>
      <w:r w:rsidRPr="007B5F51">
        <w:rPr>
          <w:szCs w:val="24"/>
        </w:rPr>
        <w:t xml:space="preserve">in the box. (If there are more names available than shown in the scroll box, click the </w:t>
      </w:r>
      <w:r>
        <w:rPr>
          <w:szCs w:val="24"/>
        </w:rPr>
        <w:t xml:space="preserve">down </w:t>
      </w:r>
      <w:r w:rsidRPr="007B5F51">
        <w:rPr>
          <w:szCs w:val="24"/>
        </w:rPr>
        <w:t>arrow button to see them.)</w:t>
      </w:r>
    </w:p>
    <w:p w14:paraId="612240D7" w14:textId="77777777" w:rsidR="00A34430" w:rsidRPr="0063077C" w:rsidRDefault="00A34430" w:rsidP="00A34430">
      <w:pPr>
        <w:pStyle w:val="BodyText"/>
        <w:numPr>
          <w:ilvl w:val="0"/>
          <w:numId w:val="23"/>
        </w:numPr>
        <w:rPr>
          <w:szCs w:val="24"/>
        </w:rPr>
      </w:pPr>
      <w:r w:rsidRPr="0063077C">
        <w:rPr>
          <w:szCs w:val="24"/>
        </w:rPr>
        <w:t xml:space="preserve">Click on the </w:t>
      </w:r>
      <w:r>
        <w:rPr>
          <w:szCs w:val="24"/>
        </w:rPr>
        <w:t>Veteran</w:t>
      </w:r>
      <w:r w:rsidRPr="0063077C">
        <w:rPr>
          <w:szCs w:val="24"/>
        </w:rPr>
        <w:t>’s Nam</w:t>
      </w:r>
      <w:r w:rsidRPr="004977FE">
        <w:rPr>
          <w:szCs w:val="24"/>
        </w:rPr>
        <w:t>e</w:t>
      </w:r>
      <w:r w:rsidRPr="0063077C">
        <w:rPr>
          <w:b/>
          <w:szCs w:val="24"/>
        </w:rPr>
        <w:t xml:space="preserve">.  </w:t>
      </w:r>
      <w:r w:rsidRPr="0063077C">
        <w:rPr>
          <w:szCs w:val="24"/>
        </w:rPr>
        <w:t xml:space="preserve"> The </w:t>
      </w:r>
      <w:r>
        <w:rPr>
          <w:szCs w:val="24"/>
        </w:rPr>
        <w:t>Veteran</w:t>
      </w:r>
      <w:r w:rsidRPr="0063077C">
        <w:rPr>
          <w:szCs w:val="24"/>
        </w:rPr>
        <w:t xml:space="preserve">’s date of birth and SSN will appear to the right to verify the </w:t>
      </w:r>
      <w:r>
        <w:rPr>
          <w:szCs w:val="24"/>
        </w:rPr>
        <w:t>Veteran</w:t>
      </w:r>
      <w:r w:rsidRPr="0063077C">
        <w:rPr>
          <w:szCs w:val="24"/>
        </w:rPr>
        <w:t xml:space="preserve"> selection.</w:t>
      </w:r>
    </w:p>
    <w:p w14:paraId="7A1E5E4E" w14:textId="77777777" w:rsidR="00A34430" w:rsidRPr="007B5F51" w:rsidRDefault="00A34430" w:rsidP="00A34430">
      <w:pPr>
        <w:pStyle w:val="BodyText"/>
        <w:numPr>
          <w:ilvl w:val="0"/>
          <w:numId w:val="23"/>
        </w:numPr>
      </w:pPr>
      <w:r w:rsidRPr="0063077C">
        <w:rPr>
          <w:szCs w:val="24"/>
        </w:rPr>
        <w:lastRenderedPageBreak/>
        <w:t xml:space="preserve">If correct, click </w:t>
      </w:r>
      <w:r w:rsidRPr="0063077C">
        <w:rPr>
          <w:b/>
          <w:szCs w:val="24"/>
        </w:rPr>
        <w:t xml:space="preserve">Select </w:t>
      </w:r>
      <w:r>
        <w:rPr>
          <w:b/>
          <w:szCs w:val="24"/>
        </w:rPr>
        <w:t>Veteran</w:t>
      </w:r>
      <w:r w:rsidRPr="0063077C">
        <w:rPr>
          <w:b/>
          <w:szCs w:val="24"/>
        </w:rPr>
        <w:t xml:space="preserve">. </w:t>
      </w:r>
      <w:r w:rsidRPr="0063077C">
        <w:rPr>
          <w:szCs w:val="24"/>
        </w:rPr>
        <w:t xml:space="preserve"> The </w:t>
      </w:r>
      <w:r>
        <w:rPr>
          <w:szCs w:val="24"/>
        </w:rPr>
        <w:t>Veteran</w:t>
      </w:r>
      <w:r w:rsidRPr="0063077C">
        <w:rPr>
          <w:szCs w:val="24"/>
        </w:rPr>
        <w:t xml:space="preserve">’s name, SSN and age will be automatically populated on the </w:t>
      </w:r>
      <w:r w:rsidRPr="00984226">
        <w:rPr>
          <w:b/>
          <w:szCs w:val="24"/>
        </w:rPr>
        <w:t>Acute Care Risk Assessment &amp; Log Sheet</w:t>
      </w:r>
      <w:r w:rsidRPr="0063077C">
        <w:rPr>
          <w:szCs w:val="24"/>
        </w:rPr>
        <w:t>.</w:t>
      </w:r>
    </w:p>
    <w:p w14:paraId="7A14CD3E" w14:textId="77777777" w:rsidR="00A34430" w:rsidRDefault="00A34430" w:rsidP="00A34430">
      <w:pPr>
        <w:pStyle w:val="BodyText"/>
        <w:ind w:left="0"/>
        <w:rPr>
          <w:szCs w:val="24"/>
        </w:rPr>
      </w:pPr>
      <w:r>
        <w:rPr>
          <w:szCs w:val="24"/>
        </w:rPr>
        <w:t>Search Using Name – the Search Using Name is the most commonly used Search:</w:t>
      </w:r>
    </w:p>
    <w:p w14:paraId="0B12CDEB" w14:textId="77777777" w:rsidR="00A34430" w:rsidRDefault="00A34430" w:rsidP="00A34430">
      <w:pPr>
        <w:pStyle w:val="BodyText"/>
        <w:numPr>
          <w:ilvl w:val="0"/>
          <w:numId w:val="23"/>
        </w:numPr>
        <w:rPr>
          <w:szCs w:val="24"/>
        </w:rPr>
      </w:pPr>
      <w:r>
        <w:t xml:space="preserve">User enters the </w:t>
      </w:r>
      <w:r>
        <w:rPr>
          <w:szCs w:val="24"/>
        </w:rPr>
        <w:t>V</w:t>
      </w:r>
      <w:r w:rsidRPr="007B5F51">
        <w:rPr>
          <w:szCs w:val="24"/>
        </w:rPr>
        <w:t xml:space="preserve">eteran’s last name, comma (no spaces)  and part of the </w:t>
      </w:r>
      <w:r>
        <w:rPr>
          <w:szCs w:val="24"/>
        </w:rPr>
        <w:t>V</w:t>
      </w:r>
      <w:r w:rsidRPr="007B5F51">
        <w:rPr>
          <w:szCs w:val="24"/>
        </w:rPr>
        <w:t xml:space="preserve">eteran’s first name, </w:t>
      </w:r>
      <w:r w:rsidRPr="007B5F51">
        <w:rPr>
          <w:b/>
          <w:szCs w:val="24"/>
        </w:rPr>
        <w:t>or</w:t>
      </w:r>
      <w:r w:rsidRPr="007B5F51">
        <w:rPr>
          <w:szCs w:val="24"/>
        </w:rPr>
        <w:t xml:space="preserve"> first letter of the last name and the last 4 digits of the SSN </w:t>
      </w:r>
    </w:p>
    <w:p w14:paraId="6B7276BA" w14:textId="77777777" w:rsidR="00A34430" w:rsidRPr="007B5F51" w:rsidRDefault="00A34430" w:rsidP="00A34430">
      <w:pPr>
        <w:pStyle w:val="BodyText"/>
        <w:numPr>
          <w:ilvl w:val="0"/>
          <w:numId w:val="23"/>
        </w:numPr>
        <w:rPr>
          <w:szCs w:val="24"/>
        </w:rPr>
      </w:pPr>
      <w:r w:rsidRPr="007B5F51">
        <w:rPr>
          <w:szCs w:val="24"/>
        </w:rPr>
        <w:t xml:space="preserve">Click </w:t>
      </w:r>
      <w:r w:rsidRPr="007B5F51">
        <w:rPr>
          <w:b/>
          <w:szCs w:val="24"/>
        </w:rPr>
        <w:t>Find Veteran</w:t>
      </w:r>
      <w:r w:rsidRPr="007B5F51">
        <w:rPr>
          <w:szCs w:val="24"/>
        </w:rPr>
        <w:t>. A list of potential matching patients will</w:t>
      </w:r>
      <w:r>
        <w:rPr>
          <w:szCs w:val="24"/>
        </w:rPr>
        <w:t xml:space="preserve"> be shown</w:t>
      </w:r>
      <w:r w:rsidRPr="007B5F51">
        <w:rPr>
          <w:szCs w:val="24"/>
        </w:rPr>
        <w:t xml:space="preserve"> in the box. (If there are more names available than shown in the scroll box, click the </w:t>
      </w:r>
      <w:r>
        <w:rPr>
          <w:szCs w:val="24"/>
        </w:rPr>
        <w:t xml:space="preserve">down </w:t>
      </w:r>
      <w:r w:rsidRPr="007B5F51">
        <w:rPr>
          <w:szCs w:val="24"/>
        </w:rPr>
        <w:t>arrow button to see them.)</w:t>
      </w:r>
    </w:p>
    <w:p w14:paraId="2141ACEA" w14:textId="77777777" w:rsidR="00A34430" w:rsidRPr="0063077C" w:rsidRDefault="00A34430" w:rsidP="00A34430">
      <w:pPr>
        <w:pStyle w:val="BodyText"/>
        <w:numPr>
          <w:ilvl w:val="0"/>
          <w:numId w:val="23"/>
        </w:numPr>
        <w:rPr>
          <w:szCs w:val="24"/>
        </w:rPr>
      </w:pPr>
      <w:r w:rsidRPr="0063077C">
        <w:rPr>
          <w:szCs w:val="24"/>
        </w:rPr>
        <w:t xml:space="preserve">Click on the </w:t>
      </w:r>
      <w:r>
        <w:rPr>
          <w:szCs w:val="24"/>
        </w:rPr>
        <w:t>Veteran</w:t>
      </w:r>
      <w:r w:rsidRPr="0063077C">
        <w:rPr>
          <w:szCs w:val="24"/>
        </w:rPr>
        <w:t>’s Nam</w:t>
      </w:r>
      <w:r w:rsidRPr="004977FE">
        <w:rPr>
          <w:szCs w:val="24"/>
        </w:rPr>
        <w:t>e</w:t>
      </w:r>
      <w:r w:rsidRPr="0063077C">
        <w:rPr>
          <w:b/>
          <w:szCs w:val="24"/>
        </w:rPr>
        <w:t xml:space="preserve">.  </w:t>
      </w:r>
      <w:r w:rsidRPr="0063077C">
        <w:rPr>
          <w:szCs w:val="24"/>
        </w:rPr>
        <w:t xml:space="preserve"> The </w:t>
      </w:r>
      <w:r>
        <w:rPr>
          <w:szCs w:val="24"/>
        </w:rPr>
        <w:t>Veteran</w:t>
      </w:r>
      <w:r w:rsidRPr="0063077C">
        <w:rPr>
          <w:szCs w:val="24"/>
        </w:rPr>
        <w:t xml:space="preserve">’s date of birth and SSN will appear to the right to verify the </w:t>
      </w:r>
      <w:r>
        <w:rPr>
          <w:szCs w:val="24"/>
        </w:rPr>
        <w:t>Veteran</w:t>
      </w:r>
      <w:r w:rsidRPr="0063077C">
        <w:rPr>
          <w:szCs w:val="24"/>
        </w:rPr>
        <w:t xml:space="preserve"> selection.</w:t>
      </w:r>
    </w:p>
    <w:p w14:paraId="6F9363D9" w14:textId="77777777" w:rsidR="00A34430" w:rsidRPr="008172C5" w:rsidRDefault="00A34430" w:rsidP="00A34430">
      <w:pPr>
        <w:pStyle w:val="BodyText"/>
        <w:numPr>
          <w:ilvl w:val="0"/>
          <w:numId w:val="23"/>
        </w:numPr>
      </w:pPr>
      <w:r w:rsidRPr="0063077C">
        <w:rPr>
          <w:szCs w:val="24"/>
        </w:rPr>
        <w:t xml:space="preserve">If correct, click </w:t>
      </w:r>
      <w:r w:rsidRPr="0063077C">
        <w:rPr>
          <w:b/>
          <w:szCs w:val="24"/>
        </w:rPr>
        <w:t xml:space="preserve">Select </w:t>
      </w:r>
      <w:r>
        <w:rPr>
          <w:b/>
          <w:szCs w:val="24"/>
        </w:rPr>
        <w:t>Veteran</w:t>
      </w:r>
      <w:r w:rsidRPr="0063077C">
        <w:rPr>
          <w:b/>
          <w:szCs w:val="24"/>
        </w:rPr>
        <w:t xml:space="preserve">. </w:t>
      </w:r>
      <w:r w:rsidRPr="0063077C">
        <w:rPr>
          <w:szCs w:val="24"/>
        </w:rPr>
        <w:t xml:space="preserve"> The </w:t>
      </w:r>
      <w:r>
        <w:rPr>
          <w:szCs w:val="24"/>
        </w:rPr>
        <w:t>Veteran</w:t>
      </w:r>
      <w:r w:rsidRPr="0063077C">
        <w:rPr>
          <w:szCs w:val="24"/>
        </w:rPr>
        <w:t xml:space="preserve">’s name, SSN and age will be automatically populated on the </w:t>
      </w:r>
      <w:r w:rsidRPr="00984226">
        <w:rPr>
          <w:b/>
          <w:szCs w:val="24"/>
        </w:rPr>
        <w:t>Acute Care Risk Assessment &amp; Log Sheet</w:t>
      </w:r>
      <w:r w:rsidRPr="0063077C">
        <w:rPr>
          <w:szCs w:val="24"/>
        </w:rPr>
        <w:t>.</w:t>
      </w:r>
    </w:p>
    <w:p w14:paraId="046A69AE" w14:textId="77777777" w:rsidR="00543C45" w:rsidRDefault="008172C5" w:rsidP="008172C5">
      <w:pPr>
        <w:pStyle w:val="BodyText"/>
        <w:ind w:left="0"/>
        <w:rPr>
          <w:szCs w:val="24"/>
        </w:rPr>
      </w:pPr>
      <w:r>
        <w:rPr>
          <w:szCs w:val="24"/>
        </w:rPr>
        <w:t xml:space="preserve">User will continue to enter the </w:t>
      </w:r>
      <w:r w:rsidR="00543C45">
        <w:rPr>
          <w:szCs w:val="24"/>
        </w:rPr>
        <w:t>call information</w:t>
      </w:r>
      <w:r>
        <w:rPr>
          <w:szCs w:val="24"/>
        </w:rPr>
        <w:t xml:space="preserve"> into the </w:t>
      </w:r>
      <w:r w:rsidRPr="00543C45">
        <w:rPr>
          <w:b/>
          <w:szCs w:val="24"/>
        </w:rPr>
        <w:t>HOTLINE</w:t>
      </w:r>
      <w:r>
        <w:rPr>
          <w:szCs w:val="24"/>
        </w:rPr>
        <w:t xml:space="preserve"> application</w:t>
      </w:r>
      <w:r w:rsidR="00543C45">
        <w:rPr>
          <w:szCs w:val="24"/>
        </w:rPr>
        <w:t xml:space="preserve">.  All information needed to populate this screen is provided from the original hand written entry.  </w:t>
      </w:r>
    </w:p>
    <w:p w14:paraId="0164F6C8" w14:textId="77777777" w:rsidR="003C2436" w:rsidRDefault="003C2436">
      <w:pPr>
        <w:rPr>
          <w:rFonts w:ascii="Times New Roman" w:hAnsi="Times New Roman"/>
          <w:b/>
          <w:color w:val="auto"/>
          <w:sz w:val="24"/>
          <w:szCs w:val="24"/>
        </w:rPr>
      </w:pPr>
      <w:r>
        <w:rPr>
          <w:b/>
          <w:szCs w:val="24"/>
        </w:rPr>
        <w:br w:type="page"/>
      </w:r>
    </w:p>
    <w:p w14:paraId="195BFD79" w14:textId="77777777" w:rsidR="008172C5" w:rsidRDefault="00543C45" w:rsidP="008172C5">
      <w:pPr>
        <w:pStyle w:val="BodyText"/>
        <w:ind w:left="0"/>
        <w:rPr>
          <w:b/>
          <w:szCs w:val="24"/>
        </w:rPr>
      </w:pPr>
      <w:r w:rsidRPr="00543C45">
        <w:rPr>
          <w:b/>
          <w:szCs w:val="24"/>
        </w:rPr>
        <w:t xml:space="preserve">**NOTE:  In the ADMIN </w:t>
      </w:r>
      <w:r w:rsidR="00453F4C">
        <w:rPr>
          <w:b/>
          <w:szCs w:val="24"/>
        </w:rPr>
        <w:t>APPLICATION</w:t>
      </w:r>
      <w:r>
        <w:rPr>
          <w:b/>
          <w:szCs w:val="24"/>
        </w:rPr>
        <w:t>-Enter Calls</w:t>
      </w:r>
      <w:r w:rsidRPr="00543C45">
        <w:rPr>
          <w:b/>
          <w:szCs w:val="24"/>
        </w:rPr>
        <w:t xml:space="preserve">, there is no entry for the SDV classification.** </w:t>
      </w:r>
    </w:p>
    <w:p w14:paraId="7917C1E1" w14:textId="77777777" w:rsidR="00CD615B" w:rsidRDefault="00F65383" w:rsidP="00AB07C9">
      <w:pPr>
        <w:pStyle w:val="BodyText"/>
        <w:ind w:left="0"/>
      </w:pPr>
      <w:r>
        <w:rPr>
          <w:noProof/>
        </w:rPr>
        <w:pict w14:anchorId="389B7A1E">
          <v:shape id="Picture 25" o:spid="_x0000_i1076" type="#_x0000_t75" style="width:467.7pt;height:227.25pt;visibility:visible">
            <v:imagedata r:id="rId76" o:title=""/>
          </v:shape>
        </w:pict>
      </w:r>
    </w:p>
    <w:p w14:paraId="1F75BF8D" w14:textId="77777777" w:rsidR="00385F02" w:rsidRDefault="00385F02" w:rsidP="00385F02">
      <w:pPr>
        <w:pStyle w:val="Caption"/>
      </w:pPr>
      <w:bookmarkStart w:id="287" w:name="_Toc406762424"/>
      <w:r>
        <w:t xml:space="preserve">Figure </w:t>
      </w:r>
      <w:r w:rsidR="00F65383">
        <w:fldChar w:fldCharType="begin"/>
      </w:r>
      <w:r w:rsidR="00F65383">
        <w:instrText xml:space="preserve"> SEQ Figure \* ARABIC </w:instrText>
      </w:r>
      <w:r w:rsidR="00F65383">
        <w:fldChar w:fldCharType="separate"/>
      </w:r>
      <w:r w:rsidR="006E71A5">
        <w:rPr>
          <w:noProof/>
        </w:rPr>
        <w:t>50</w:t>
      </w:r>
      <w:r w:rsidR="00F65383">
        <w:rPr>
          <w:noProof/>
        </w:rPr>
        <w:fldChar w:fldCharType="end"/>
      </w:r>
      <w:r>
        <w:t>: Veteran Search</w:t>
      </w:r>
      <w:bookmarkEnd w:id="287"/>
    </w:p>
    <w:p w14:paraId="03424830" w14:textId="77777777" w:rsidR="00F16BAC" w:rsidRDefault="00F16BAC" w:rsidP="00AB07C9">
      <w:pPr>
        <w:pStyle w:val="BodyText"/>
        <w:ind w:left="0"/>
      </w:pPr>
    </w:p>
    <w:p w14:paraId="20D80340" w14:textId="77777777" w:rsidR="00C0655B" w:rsidRDefault="00F65383" w:rsidP="00AB07C9">
      <w:pPr>
        <w:pStyle w:val="BodyText"/>
        <w:ind w:left="0"/>
      </w:pPr>
      <w:r>
        <w:rPr>
          <w:noProof/>
        </w:rPr>
        <w:lastRenderedPageBreak/>
        <w:pict w14:anchorId="3FA8AA23">
          <v:shape id="Picture 26" o:spid="_x0000_i1077" type="#_x0000_t75" style="width:316.15pt;height:576.65pt;visibility:visible">
            <v:imagedata r:id="rId77" o:title=""/>
          </v:shape>
        </w:pict>
      </w:r>
    </w:p>
    <w:p w14:paraId="1A016F5E" w14:textId="77777777" w:rsidR="00385F02" w:rsidRDefault="00385F02" w:rsidP="00385F02">
      <w:pPr>
        <w:pStyle w:val="Caption"/>
      </w:pPr>
      <w:bookmarkStart w:id="288" w:name="_Toc406762425"/>
      <w:r>
        <w:t xml:space="preserve">Figure </w:t>
      </w:r>
      <w:r w:rsidR="00F65383">
        <w:fldChar w:fldCharType="begin"/>
      </w:r>
      <w:r w:rsidR="00F65383">
        <w:instrText xml:space="preserve"> SEQ Figure \* ARABIC </w:instrText>
      </w:r>
      <w:r w:rsidR="00F65383">
        <w:fldChar w:fldCharType="separate"/>
      </w:r>
      <w:r w:rsidR="006E71A5">
        <w:rPr>
          <w:noProof/>
        </w:rPr>
        <w:t>51</w:t>
      </w:r>
      <w:r w:rsidR="00F65383">
        <w:rPr>
          <w:noProof/>
        </w:rPr>
        <w:fldChar w:fldCharType="end"/>
      </w:r>
      <w:r>
        <w:t xml:space="preserve">: </w:t>
      </w:r>
      <w:r w:rsidR="000854A2">
        <w:t>Hotline Call Entry Screen</w:t>
      </w:r>
      <w:bookmarkEnd w:id="288"/>
    </w:p>
    <w:p w14:paraId="441A2DB5" w14:textId="77777777" w:rsidR="00385F02" w:rsidRDefault="00385F02" w:rsidP="00AB07C9">
      <w:pPr>
        <w:pStyle w:val="BodyText"/>
        <w:ind w:left="0"/>
      </w:pPr>
    </w:p>
    <w:p w14:paraId="3B585A50" w14:textId="77777777" w:rsidR="002B00B5" w:rsidRDefault="00543C45" w:rsidP="00862F64">
      <w:pPr>
        <w:pStyle w:val="Heading2"/>
      </w:pPr>
      <w:bookmarkStart w:id="289" w:name="_Toc395710989"/>
      <w:bookmarkStart w:id="290" w:name="_Toc406751518"/>
      <w:bookmarkStart w:id="291" w:name="_Toc284252674"/>
      <w:r>
        <w:lastRenderedPageBreak/>
        <w:t>SSA Functions:</w:t>
      </w:r>
      <w:bookmarkEnd w:id="289"/>
      <w:bookmarkEnd w:id="290"/>
    </w:p>
    <w:p w14:paraId="478D7592" w14:textId="77777777" w:rsidR="00543C45" w:rsidRDefault="002B00B5" w:rsidP="002B00B5">
      <w:pPr>
        <w:rPr>
          <w:rFonts w:ascii="Times New Roman" w:hAnsi="Times New Roman"/>
          <w:sz w:val="24"/>
          <w:szCs w:val="24"/>
        </w:rPr>
      </w:pPr>
      <w:r w:rsidRPr="00663DA2">
        <w:rPr>
          <w:rFonts w:ascii="Times New Roman" w:hAnsi="Times New Roman"/>
          <w:sz w:val="24"/>
          <w:szCs w:val="24"/>
        </w:rPr>
        <w:t>User logs into the ADMIN application as HT</w:t>
      </w:r>
      <w:r>
        <w:t xml:space="preserve">.  </w:t>
      </w:r>
      <w:r w:rsidR="00663DA2">
        <w:rPr>
          <w:rFonts w:ascii="Times New Roman" w:hAnsi="Times New Roman"/>
          <w:sz w:val="24"/>
          <w:szCs w:val="24"/>
        </w:rPr>
        <w:t xml:space="preserve">User will see the following options on the main menu page of the </w:t>
      </w:r>
      <w:r w:rsidR="00663DA2" w:rsidRPr="00663DA2">
        <w:rPr>
          <w:rFonts w:ascii="Times New Roman" w:hAnsi="Times New Roman"/>
          <w:b/>
          <w:sz w:val="24"/>
          <w:szCs w:val="24"/>
        </w:rPr>
        <w:t>ADMIN Application</w:t>
      </w:r>
      <w:r w:rsidR="00663DA2">
        <w:rPr>
          <w:rFonts w:ascii="Times New Roman" w:hAnsi="Times New Roman"/>
          <w:sz w:val="24"/>
          <w:szCs w:val="24"/>
        </w:rPr>
        <w:t xml:space="preserve">.  </w:t>
      </w:r>
    </w:p>
    <w:p w14:paraId="18E438F5" w14:textId="77777777" w:rsidR="00663DA2" w:rsidRDefault="00663DA2" w:rsidP="002B00B5">
      <w:pPr>
        <w:rPr>
          <w:rFonts w:ascii="Times New Roman" w:hAnsi="Times New Roman"/>
          <w:sz w:val="24"/>
          <w:szCs w:val="24"/>
        </w:rPr>
      </w:pPr>
    </w:p>
    <w:p w14:paraId="0669DD75" w14:textId="77777777" w:rsidR="00663DA2" w:rsidRDefault="00F65383" w:rsidP="002B00B5">
      <w:pPr>
        <w:rPr>
          <w:rFonts w:ascii="Times New Roman" w:hAnsi="Times New Roman"/>
          <w:sz w:val="24"/>
          <w:szCs w:val="24"/>
        </w:rPr>
      </w:pPr>
      <w:r>
        <w:rPr>
          <w:noProof/>
        </w:rPr>
        <w:pict w14:anchorId="4493E75E">
          <v:shape id="Picture 55" o:spid="_x0000_i1078" type="#_x0000_t75" style="width:467.7pt;height:123.35pt;visibility:visible">
            <v:imagedata r:id="rId78" o:title=""/>
          </v:shape>
        </w:pict>
      </w:r>
    </w:p>
    <w:p w14:paraId="26618BCD" w14:textId="77777777" w:rsidR="00385F02" w:rsidRDefault="00385F02" w:rsidP="00385F02">
      <w:pPr>
        <w:pStyle w:val="Caption"/>
        <w:rPr>
          <w:rFonts w:ascii="Times New Roman" w:hAnsi="Times New Roman"/>
          <w:sz w:val="24"/>
          <w:szCs w:val="24"/>
        </w:rPr>
      </w:pPr>
      <w:bookmarkStart w:id="292" w:name="_Toc406762426"/>
      <w:r>
        <w:t xml:space="preserve">Figure </w:t>
      </w:r>
      <w:r w:rsidR="00F65383">
        <w:fldChar w:fldCharType="begin"/>
      </w:r>
      <w:r w:rsidR="00F65383">
        <w:instrText xml:space="preserve"> SEQ Figure \* ARABIC </w:instrText>
      </w:r>
      <w:r w:rsidR="00F65383">
        <w:fldChar w:fldCharType="separate"/>
      </w:r>
      <w:r w:rsidR="006E71A5">
        <w:rPr>
          <w:noProof/>
        </w:rPr>
        <w:t>52</w:t>
      </w:r>
      <w:r w:rsidR="00F65383">
        <w:rPr>
          <w:noProof/>
        </w:rPr>
        <w:fldChar w:fldCharType="end"/>
      </w:r>
      <w:r>
        <w:t>: SSA Functions</w:t>
      </w:r>
      <w:bookmarkEnd w:id="292"/>
    </w:p>
    <w:p w14:paraId="073CF717" w14:textId="77777777" w:rsidR="00AB07C9" w:rsidRDefault="002D732F" w:rsidP="00862F64">
      <w:pPr>
        <w:pStyle w:val="Heading2"/>
      </w:pPr>
      <w:bookmarkStart w:id="293" w:name="_Toc395710990"/>
      <w:bookmarkStart w:id="294" w:name="_Toc406751519"/>
      <w:r w:rsidRPr="006574B5">
        <w:t>Call List</w:t>
      </w:r>
      <w:bookmarkEnd w:id="291"/>
      <w:bookmarkEnd w:id="293"/>
      <w:bookmarkEnd w:id="294"/>
    </w:p>
    <w:p w14:paraId="48DFE900" w14:textId="77777777" w:rsidR="00385F02" w:rsidRDefault="00385F02" w:rsidP="00BA6D9E">
      <w:pPr>
        <w:pStyle w:val="BodyText"/>
        <w:spacing w:before="0" w:beforeAutospacing="0" w:after="0" w:afterAutospacing="0"/>
        <w:ind w:left="0"/>
      </w:pPr>
    </w:p>
    <w:p w14:paraId="50FA6EF4" w14:textId="77777777" w:rsidR="00BA6D9E" w:rsidRDefault="00837C0C" w:rsidP="00BA6D9E">
      <w:pPr>
        <w:pStyle w:val="BodyText"/>
        <w:spacing w:before="0" w:beforeAutospacing="0" w:after="0" w:afterAutospacing="0"/>
        <w:ind w:left="0"/>
      </w:pPr>
      <w:r>
        <w:t xml:space="preserve">This option allows </w:t>
      </w:r>
      <w:r w:rsidR="00543C45">
        <w:t>SSA</w:t>
      </w:r>
      <w:r>
        <w:t xml:space="preserve"> to complete the following:</w:t>
      </w:r>
    </w:p>
    <w:p w14:paraId="327F6B32" w14:textId="77777777" w:rsidR="00837C0C" w:rsidRDefault="00837C0C" w:rsidP="00BA6D9E">
      <w:pPr>
        <w:pStyle w:val="BodyText"/>
        <w:spacing w:before="0" w:beforeAutospacing="0" w:after="0" w:afterAutospacing="0"/>
        <w:ind w:left="0"/>
      </w:pPr>
    </w:p>
    <w:p w14:paraId="5D402DDC" w14:textId="77777777" w:rsidR="00F13DB4" w:rsidRDefault="00F13DB4" w:rsidP="001C3FC4">
      <w:pPr>
        <w:pStyle w:val="BodyText"/>
        <w:spacing w:before="0" w:beforeAutospacing="0" w:after="0" w:afterAutospacing="0"/>
        <w:ind w:left="1440"/>
      </w:pPr>
      <w:r w:rsidRPr="00F13DB4">
        <w:rPr>
          <w:b/>
        </w:rPr>
        <w:t xml:space="preserve">Choose Site to View calls from:  </w:t>
      </w:r>
      <w:r>
        <w:t>Select the VISN and the VA site within that VISN. This will show just this sites calls.</w:t>
      </w:r>
    </w:p>
    <w:p w14:paraId="022C42D1" w14:textId="77777777" w:rsidR="00BA6D9E" w:rsidRDefault="00BA6D9E" w:rsidP="00BA6D9E">
      <w:pPr>
        <w:pStyle w:val="BodyText"/>
        <w:spacing w:before="0" w:beforeAutospacing="0" w:after="0" w:afterAutospacing="0"/>
        <w:ind w:left="0"/>
      </w:pPr>
    </w:p>
    <w:p w14:paraId="770C02FF" w14:textId="77777777" w:rsidR="006B1853" w:rsidRDefault="00F13DB4" w:rsidP="001C3FC4">
      <w:pPr>
        <w:pStyle w:val="BodyText"/>
        <w:spacing w:before="0" w:beforeAutospacing="0" w:after="0" w:afterAutospacing="0"/>
        <w:ind w:left="1440"/>
      </w:pPr>
      <w:r w:rsidRPr="00F13DB4">
        <w:rPr>
          <w:b/>
        </w:rPr>
        <w:t>View Calls:</w:t>
      </w:r>
      <w:r>
        <w:rPr>
          <w:b/>
        </w:rPr>
        <w:t xml:space="preserve"> </w:t>
      </w:r>
      <w:r w:rsidRPr="00F13DB4">
        <w:t xml:space="preserve">This </w:t>
      </w:r>
      <w:r w:rsidR="00BA6D9E">
        <w:t xml:space="preserve">option </w:t>
      </w:r>
      <w:r w:rsidRPr="00F13DB4">
        <w:t xml:space="preserve">allows you to </w:t>
      </w:r>
      <w:r w:rsidR="006B1853">
        <w:t>view</w:t>
      </w:r>
      <w:r w:rsidRPr="00F13DB4">
        <w:t xml:space="preserve"> call</w:t>
      </w:r>
      <w:r w:rsidR="00BA6D9E">
        <w:t>s</w:t>
      </w:r>
      <w:r w:rsidRPr="00F13DB4">
        <w:t xml:space="preserve"> by type</w:t>
      </w:r>
      <w:r w:rsidR="006B1853">
        <w:t xml:space="preserve">.  </w:t>
      </w:r>
      <w:r w:rsidR="00051F58">
        <w:t>Available</w:t>
      </w:r>
      <w:r w:rsidR="006B1853">
        <w:t xml:space="preserve"> selections are:</w:t>
      </w:r>
    </w:p>
    <w:p w14:paraId="22DBDDE3" w14:textId="77777777" w:rsidR="006B1853" w:rsidRPr="006B1853" w:rsidRDefault="00A01627" w:rsidP="00684A30">
      <w:pPr>
        <w:pStyle w:val="BodyText"/>
        <w:numPr>
          <w:ilvl w:val="0"/>
          <w:numId w:val="37"/>
        </w:numPr>
        <w:spacing w:before="0" w:beforeAutospacing="0" w:after="0" w:afterAutospacing="0"/>
      </w:pPr>
      <w:r>
        <w:rPr>
          <w:b/>
        </w:rPr>
        <w:t xml:space="preserve">With </w:t>
      </w:r>
      <w:r w:rsidR="00F13DB4" w:rsidRPr="00F13DB4">
        <w:rPr>
          <w:b/>
        </w:rPr>
        <w:t xml:space="preserve">No </w:t>
      </w:r>
      <w:r w:rsidR="00F13DB4">
        <w:rPr>
          <w:b/>
        </w:rPr>
        <w:t>R</w:t>
      </w:r>
      <w:r w:rsidR="00F13DB4" w:rsidRPr="00F13DB4">
        <w:rPr>
          <w:b/>
        </w:rPr>
        <w:t>esponse</w:t>
      </w:r>
    </w:p>
    <w:p w14:paraId="67DC1193" w14:textId="77777777" w:rsidR="006B1853" w:rsidRPr="006B1853" w:rsidRDefault="00F13DB4" w:rsidP="00684A30">
      <w:pPr>
        <w:pStyle w:val="BodyText"/>
        <w:numPr>
          <w:ilvl w:val="0"/>
          <w:numId w:val="37"/>
        </w:numPr>
        <w:spacing w:before="0" w:beforeAutospacing="0" w:after="0" w:afterAutospacing="0"/>
      </w:pPr>
      <w:r>
        <w:rPr>
          <w:b/>
        </w:rPr>
        <w:t>In Progress by SPC</w:t>
      </w:r>
    </w:p>
    <w:p w14:paraId="009B1284" w14:textId="77777777" w:rsidR="006B1853" w:rsidRPr="006B1853" w:rsidRDefault="00F13DB4" w:rsidP="00684A30">
      <w:pPr>
        <w:pStyle w:val="BodyText"/>
        <w:numPr>
          <w:ilvl w:val="0"/>
          <w:numId w:val="37"/>
        </w:numPr>
        <w:spacing w:before="0" w:beforeAutospacing="0" w:after="0" w:afterAutospacing="0"/>
      </w:pPr>
      <w:r>
        <w:rPr>
          <w:b/>
        </w:rPr>
        <w:t>With</w:t>
      </w:r>
      <w:r w:rsidR="00BA6D9E">
        <w:rPr>
          <w:b/>
        </w:rPr>
        <w:t xml:space="preserve"> </w:t>
      </w:r>
      <w:r>
        <w:rPr>
          <w:b/>
        </w:rPr>
        <w:t>Response but Not Approved</w:t>
      </w:r>
    </w:p>
    <w:p w14:paraId="58220AD3" w14:textId="77777777" w:rsidR="006B1853" w:rsidRPr="006B1853" w:rsidRDefault="00F13DB4" w:rsidP="00684A30">
      <w:pPr>
        <w:pStyle w:val="BodyText"/>
        <w:numPr>
          <w:ilvl w:val="0"/>
          <w:numId w:val="37"/>
        </w:numPr>
        <w:spacing w:before="0" w:beforeAutospacing="0" w:after="0" w:afterAutospacing="0"/>
      </w:pPr>
      <w:r>
        <w:rPr>
          <w:b/>
        </w:rPr>
        <w:t>Responded to</w:t>
      </w:r>
      <w:r w:rsidR="00BA6D9E">
        <w:rPr>
          <w:b/>
        </w:rPr>
        <w:t xml:space="preserve"> and </w:t>
      </w:r>
      <w:r>
        <w:rPr>
          <w:b/>
        </w:rPr>
        <w:t>sent back to SPC</w:t>
      </w:r>
    </w:p>
    <w:p w14:paraId="2D061553" w14:textId="77777777" w:rsidR="006B1853" w:rsidRPr="006B1853" w:rsidRDefault="00F13DB4" w:rsidP="00684A30">
      <w:pPr>
        <w:pStyle w:val="BodyText"/>
        <w:numPr>
          <w:ilvl w:val="0"/>
          <w:numId w:val="37"/>
        </w:numPr>
        <w:spacing w:before="0" w:beforeAutospacing="0" w:after="0" w:afterAutospacing="0"/>
      </w:pPr>
      <w:r>
        <w:rPr>
          <w:b/>
        </w:rPr>
        <w:t>Calls Not Marked as Referrals</w:t>
      </w:r>
    </w:p>
    <w:p w14:paraId="5D6CD9D5" w14:textId="77777777" w:rsidR="00F13DB4" w:rsidRPr="00CE724D" w:rsidRDefault="00F13DB4" w:rsidP="00684A30">
      <w:pPr>
        <w:pStyle w:val="BodyText"/>
        <w:numPr>
          <w:ilvl w:val="0"/>
          <w:numId w:val="37"/>
        </w:numPr>
        <w:spacing w:before="0" w:beforeAutospacing="0" w:after="0" w:afterAutospacing="0"/>
      </w:pPr>
      <w:r w:rsidRPr="00CE724D">
        <w:rPr>
          <w:b/>
        </w:rPr>
        <w:t xml:space="preserve">All Calls </w:t>
      </w:r>
      <w:r w:rsidR="00051F58" w:rsidRPr="00CE724D">
        <w:t>for</w:t>
      </w:r>
      <w:r w:rsidRPr="00CE724D">
        <w:t xml:space="preserve"> the CAC only </w:t>
      </w:r>
      <w:r w:rsidRPr="00CE724D">
        <w:rPr>
          <w:b/>
        </w:rPr>
        <w:t>No Response</w:t>
      </w:r>
      <w:r w:rsidRPr="00CE724D">
        <w:t xml:space="preserve"> and </w:t>
      </w:r>
      <w:r w:rsidRPr="00CE724D">
        <w:rPr>
          <w:b/>
        </w:rPr>
        <w:t>Not Marked as referrals</w:t>
      </w:r>
      <w:r w:rsidRPr="00CE724D">
        <w:t xml:space="preserve"> </w:t>
      </w:r>
      <w:r w:rsidR="00BA6D9E" w:rsidRPr="00CE724D">
        <w:t xml:space="preserve">have the option of turning off a referral in </w:t>
      </w:r>
      <w:r w:rsidR="00BA6D9E" w:rsidRPr="00CE724D">
        <w:rPr>
          <w:b/>
        </w:rPr>
        <w:t>No Response</w:t>
      </w:r>
      <w:r w:rsidR="00BA6D9E" w:rsidRPr="00CE724D">
        <w:t xml:space="preserve"> or turning on a referral in</w:t>
      </w:r>
      <w:r w:rsidR="001C3FC4" w:rsidRPr="00CE724D">
        <w:t xml:space="preserve"> </w:t>
      </w:r>
      <w:r w:rsidR="00BA6D9E" w:rsidRPr="00CE724D">
        <w:rPr>
          <w:b/>
        </w:rPr>
        <w:t>Not Marked as referrals</w:t>
      </w:r>
      <w:r w:rsidR="00BA6D9E" w:rsidRPr="00CE724D">
        <w:t>.</w:t>
      </w:r>
    </w:p>
    <w:p w14:paraId="33EDA190" w14:textId="77777777" w:rsidR="00BA6D9E" w:rsidRDefault="00BA6D9E" w:rsidP="00BA6D9E">
      <w:pPr>
        <w:pStyle w:val="BodyText"/>
        <w:spacing w:before="0" w:beforeAutospacing="0" w:after="0" w:afterAutospacing="0"/>
        <w:ind w:left="0"/>
      </w:pPr>
    </w:p>
    <w:p w14:paraId="3E5BDB58" w14:textId="77777777" w:rsidR="00BA6D9E" w:rsidRDefault="00BA6D9E" w:rsidP="001C3FC4">
      <w:pPr>
        <w:pStyle w:val="BodyText"/>
        <w:spacing w:before="0" w:beforeAutospacing="0" w:after="0" w:afterAutospacing="0"/>
        <w:ind w:left="1440"/>
      </w:pPr>
      <w:r w:rsidRPr="00BA6D9E">
        <w:rPr>
          <w:b/>
        </w:rPr>
        <w:t>Number of Records to Display:</w:t>
      </w:r>
      <w:r>
        <w:rPr>
          <w:b/>
        </w:rPr>
        <w:t xml:space="preserve"> </w:t>
      </w:r>
      <w:r w:rsidRPr="00BA6D9E">
        <w:t xml:space="preserve">The options are </w:t>
      </w:r>
      <w:r w:rsidRPr="00BA6D9E">
        <w:rPr>
          <w:b/>
        </w:rPr>
        <w:t>10, 50 or 100</w:t>
      </w:r>
      <w:r w:rsidRPr="00BA6D9E">
        <w:t xml:space="preserve"> records</w:t>
      </w:r>
      <w:r>
        <w:t xml:space="preserve">. The records are displayed by </w:t>
      </w:r>
      <w:r w:rsidRPr="00BA6D9E">
        <w:rPr>
          <w:b/>
        </w:rPr>
        <w:t>Call Start, Call End, Caller Phone Number, Caller Name, Veteran</w:t>
      </w:r>
      <w:r>
        <w:rPr>
          <w:b/>
        </w:rPr>
        <w:t>s</w:t>
      </w:r>
      <w:r w:rsidRPr="00BA6D9E">
        <w:rPr>
          <w:b/>
        </w:rPr>
        <w:t xml:space="preserve"> Name, Is a</w:t>
      </w:r>
      <w:r w:rsidR="001C3FC4">
        <w:rPr>
          <w:b/>
        </w:rPr>
        <w:t xml:space="preserve"> </w:t>
      </w:r>
      <w:r>
        <w:rPr>
          <w:b/>
        </w:rPr>
        <w:t>R</w:t>
      </w:r>
      <w:r w:rsidRPr="00BA6D9E">
        <w:rPr>
          <w:b/>
        </w:rPr>
        <w:t>eferral, Has SPC Response, and Location</w:t>
      </w:r>
      <w:r>
        <w:t xml:space="preserve"> (Site).</w:t>
      </w:r>
    </w:p>
    <w:p w14:paraId="64FA8420" w14:textId="77777777" w:rsidR="00415EAC" w:rsidRDefault="00415EAC" w:rsidP="001C3FC4">
      <w:pPr>
        <w:pStyle w:val="BodyText"/>
        <w:spacing w:before="0" w:beforeAutospacing="0" w:after="0" w:afterAutospacing="0"/>
        <w:ind w:left="1440"/>
      </w:pPr>
    </w:p>
    <w:p w14:paraId="79ABB290" w14:textId="77777777" w:rsidR="00415EAC" w:rsidRPr="00BA6D9E" w:rsidRDefault="00415EAC" w:rsidP="001C3FC4">
      <w:pPr>
        <w:pStyle w:val="BodyText"/>
        <w:spacing w:before="0" w:beforeAutospacing="0" w:after="0" w:afterAutospacing="0"/>
        <w:ind w:left="1440"/>
      </w:pPr>
    </w:p>
    <w:p w14:paraId="4AEE3094" w14:textId="77777777" w:rsidR="00F13DB4" w:rsidRDefault="00F13DB4" w:rsidP="00F13DB4">
      <w:pPr>
        <w:pStyle w:val="BodyText"/>
        <w:spacing w:before="0" w:beforeAutospacing="0" w:after="0" w:afterAutospacing="0"/>
        <w:ind w:left="0"/>
      </w:pPr>
    </w:p>
    <w:p w14:paraId="2ECA77C2" w14:textId="77777777" w:rsidR="001C3FC4" w:rsidRDefault="00F65383" w:rsidP="000C75B2">
      <w:pPr>
        <w:pStyle w:val="BodyText"/>
        <w:ind w:left="0"/>
      </w:pPr>
      <w:r>
        <w:rPr>
          <w:noProof/>
        </w:rPr>
        <w:lastRenderedPageBreak/>
        <w:pict w14:anchorId="791FD524">
          <v:shape id="Picture 81" o:spid="_x0000_i1079" type="#_x0000_t75" style="width:467.7pt;height:153.4pt;visibility:visible">
            <v:imagedata r:id="rId79" o:title=""/>
          </v:shape>
        </w:pict>
      </w:r>
    </w:p>
    <w:p w14:paraId="286106B9" w14:textId="77777777" w:rsidR="00385F02" w:rsidRDefault="00385F02" w:rsidP="00385F02">
      <w:pPr>
        <w:pStyle w:val="Caption"/>
      </w:pPr>
      <w:bookmarkStart w:id="295" w:name="_Toc406762427"/>
      <w:r>
        <w:t xml:space="preserve">Figure </w:t>
      </w:r>
      <w:r w:rsidR="00F65383">
        <w:fldChar w:fldCharType="begin"/>
      </w:r>
      <w:r w:rsidR="00F65383">
        <w:instrText xml:space="preserve"> SEQ Figure \* ARABIC </w:instrText>
      </w:r>
      <w:r w:rsidR="00F65383">
        <w:fldChar w:fldCharType="separate"/>
      </w:r>
      <w:r w:rsidR="006E71A5">
        <w:rPr>
          <w:noProof/>
        </w:rPr>
        <w:t>53</w:t>
      </w:r>
      <w:r w:rsidR="00F65383">
        <w:rPr>
          <w:noProof/>
        </w:rPr>
        <w:fldChar w:fldCharType="end"/>
      </w:r>
      <w:r>
        <w:t xml:space="preserve">: </w:t>
      </w:r>
      <w:r w:rsidR="000854A2">
        <w:t>Admin View Call List</w:t>
      </w:r>
      <w:bookmarkEnd w:id="295"/>
    </w:p>
    <w:p w14:paraId="2D4BB85B" w14:textId="77777777" w:rsidR="00693FF1" w:rsidRDefault="000C75B2" w:rsidP="000C75B2">
      <w:pPr>
        <w:pStyle w:val="BodyText"/>
        <w:ind w:left="0"/>
      </w:pPr>
      <w:r>
        <w:t xml:space="preserve">Clicking on </w:t>
      </w:r>
      <w:r w:rsidRPr="000C75B2">
        <w:rPr>
          <w:b/>
        </w:rPr>
        <w:t>Select</w:t>
      </w:r>
      <w:r>
        <w:t xml:space="preserve"> brin</w:t>
      </w:r>
      <w:r w:rsidR="00693FF1">
        <w:t xml:space="preserve">gs up the </w:t>
      </w:r>
      <w:r w:rsidR="00693FF1" w:rsidRPr="008B1F3E">
        <w:rPr>
          <w:b/>
        </w:rPr>
        <w:t xml:space="preserve">Hotline </w:t>
      </w:r>
      <w:r w:rsidR="008B1F3E" w:rsidRPr="008B1F3E">
        <w:rPr>
          <w:b/>
        </w:rPr>
        <w:t>C</w:t>
      </w:r>
      <w:r w:rsidR="00693FF1" w:rsidRPr="008B1F3E">
        <w:rPr>
          <w:b/>
        </w:rPr>
        <w:t xml:space="preserve">all </w:t>
      </w:r>
      <w:r w:rsidR="008B1F3E" w:rsidRPr="008B1F3E">
        <w:rPr>
          <w:b/>
        </w:rPr>
        <w:t>D</w:t>
      </w:r>
      <w:r w:rsidR="00693FF1" w:rsidRPr="008B1F3E">
        <w:rPr>
          <w:b/>
        </w:rPr>
        <w:t>etail</w:t>
      </w:r>
      <w:r w:rsidR="00693FF1">
        <w:t xml:space="preserve"> (</w:t>
      </w:r>
      <w:r>
        <w:t>Screen below)</w:t>
      </w:r>
      <w:r w:rsidR="00837C0C">
        <w:t>.  T</w:t>
      </w:r>
      <w:r w:rsidR="00693FF1">
        <w:t>his screen is identica</w:t>
      </w:r>
      <w:r w:rsidR="00837C0C">
        <w:t xml:space="preserve">l to the screen created by </w:t>
      </w:r>
      <w:r w:rsidR="008172C5">
        <w:t>HSS</w:t>
      </w:r>
      <w:r w:rsidR="00837C0C">
        <w:t xml:space="preserve"> and viewed by the SPC </w:t>
      </w:r>
      <w:r w:rsidR="00693FF1">
        <w:t>and</w:t>
      </w:r>
      <w:r w:rsidR="00837C0C">
        <w:t>,</w:t>
      </w:r>
      <w:r w:rsidR="00693FF1">
        <w:t xml:space="preserve"> when completed</w:t>
      </w:r>
      <w:r w:rsidR="00051F58">
        <w:t>, includes</w:t>
      </w:r>
      <w:r w:rsidR="00837C0C">
        <w:t xml:space="preserve"> the </w:t>
      </w:r>
      <w:r w:rsidR="00693FF1" w:rsidRPr="008B1F3E">
        <w:rPr>
          <w:b/>
        </w:rPr>
        <w:t>Compassionate Care Follow-up</w:t>
      </w:r>
      <w:r w:rsidR="00693FF1">
        <w:t>. The</w:t>
      </w:r>
      <w:r w:rsidR="00837C0C">
        <w:t>re are three tabs on the screen</w:t>
      </w:r>
      <w:r w:rsidR="00693FF1">
        <w:t>:</w:t>
      </w:r>
    </w:p>
    <w:p w14:paraId="4CEC4A08" w14:textId="77777777" w:rsidR="00937A82" w:rsidRDefault="00F65383" w:rsidP="000C75B2">
      <w:pPr>
        <w:pStyle w:val="BodyText"/>
        <w:ind w:left="0"/>
      </w:pPr>
      <w:r>
        <w:rPr>
          <w:noProof/>
        </w:rPr>
        <w:pict w14:anchorId="5540B7AB">
          <v:shape id="Picture 52" o:spid="_x0000_i1080" type="#_x0000_t75" style="width:486.45pt;height:179.7pt;visibility:visible">
            <v:imagedata r:id="rId80" o:title="" croptop="2710f" cropbottom="32522f" cropleft="1663f" cropright="31301f"/>
          </v:shape>
        </w:pict>
      </w:r>
    </w:p>
    <w:p w14:paraId="1FE0FFFB" w14:textId="77777777" w:rsidR="00385F02" w:rsidRDefault="00385F02" w:rsidP="00385F02">
      <w:pPr>
        <w:pStyle w:val="Caption"/>
      </w:pPr>
      <w:bookmarkStart w:id="296" w:name="_Toc406762428"/>
      <w:r>
        <w:t xml:space="preserve">Figure </w:t>
      </w:r>
      <w:r w:rsidR="00F65383">
        <w:fldChar w:fldCharType="begin"/>
      </w:r>
      <w:r w:rsidR="00F65383">
        <w:instrText xml:space="preserve"> SEQ Figure \* ARABIC </w:instrText>
      </w:r>
      <w:r w:rsidR="00F65383">
        <w:fldChar w:fldCharType="separate"/>
      </w:r>
      <w:r w:rsidR="006E71A5">
        <w:rPr>
          <w:noProof/>
        </w:rPr>
        <w:t>54</w:t>
      </w:r>
      <w:r w:rsidR="00F65383">
        <w:rPr>
          <w:noProof/>
        </w:rPr>
        <w:fldChar w:fldCharType="end"/>
      </w:r>
      <w:r>
        <w:t>: Hotline Call Detail Tab</w:t>
      </w:r>
      <w:bookmarkEnd w:id="296"/>
    </w:p>
    <w:p w14:paraId="15C90951" w14:textId="77777777" w:rsidR="001A2A7D" w:rsidRDefault="001A2A7D" w:rsidP="001A2A7D">
      <w:pPr>
        <w:pStyle w:val="BodyText"/>
        <w:ind w:left="0"/>
      </w:pPr>
      <w:r w:rsidRPr="008B1F3E">
        <w:rPr>
          <w:b/>
        </w:rPr>
        <w:t>Hotline Call Detail</w:t>
      </w:r>
      <w:r w:rsidR="00837C0C">
        <w:t xml:space="preserve">, the screen above, </w:t>
      </w:r>
      <w:r>
        <w:t xml:space="preserve">and has all the information provided by the </w:t>
      </w:r>
      <w:r w:rsidR="00837C0C">
        <w:t>call responder</w:t>
      </w:r>
      <w:r>
        <w:t xml:space="preserve"> to the SPC as well as </w:t>
      </w:r>
      <w:r w:rsidRPr="008B1F3E">
        <w:rPr>
          <w:b/>
        </w:rPr>
        <w:t>the Compassionate Care follow-up</w:t>
      </w:r>
      <w:r w:rsidR="00837C0C">
        <w:rPr>
          <w:b/>
        </w:rPr>
        <w:t>,</w:t>
      </w:r>
      <w:r>
        <w:t xml:space="preserve"> which appear</w:t>
      </w:r>
      <w:r w:rsidR="00837C0C">
        <w:t xml:space="preserve">s at the bottom of the </w:t>
      </w:r>
      <w:r w:rsidR="00980389">
        <w:t>“</w:t>
      </w:r>
      <w:r w:rsidR="00980389" w:rsidRPr="00980389">
        <w:rPr>
          <w:b/>
        </w:rPr>
        <w:t>How did you hear about us</w:t>
      </w:r>
      <w:r w:rsidR="00980389">
        <w:t xml:space="preserve">?” </w:t>
      </w:r>
      <w:r w:rsidR="00837C0C">
        <w:t>screen.</w:t>
      </w:r>
    </w:p>
    <w:p w14:paraId="5C7726B1" w14:textId="77777777" w:rsidR="00415EAC" w:rsidRDefault="00415EAC" w:rsidP="001A2A7D">
      <w:pPr>
        <w:pStyle w:val="BodyText"/>
        <w:ind w:left="0"/>
      </w:pPr>
    </w:p>
    <w:p w14:paraId="62142BF7" w14:textId="77777777" w:rsidR="00937A82" w:rsidRDefault="00F65383" w:rsidP="000C75B2">
      <w:pPr>
        <w:pStyle w:val="BodyText"/>
        <w:ind w:left="0"/>
      </w:pPr>
      <w:r>
        <w:rPr>
          <w:noProof/>
        </w:rPr>
        <w:lastRenderedPageBreak/>
        <w:pict w14:anchorId="2ED3030C">
          <v:shape id="Picture 83" o:spid="_x0000_i1081" type="#_x0000_t75" style="width:468.3pt;height:261.7pt;visibility:visible">
            <v:imagedata r:id="rId81" o:title=""/>
          </v:shape>
        </w:pict>
      </w:r>
    </w:p>
    <w:p w14:paraId="3AE79080" w14:textId="77777777" w:rsidR="00385F02" w:rsidRDefault="00385F02" w:rsidP="00385F02">
      <w:pPr>
        <w:pStyle w:val="Caption"/>
      </w:pPr>
      <w:bookmarkStart w:id="297" w:name="_Toc406762429"/>
      <w:r>
        <w:t xml:space="preserve">Figure </w:t>
      </w:r>
      <w:r w:rsidR="00F65383">
        <w:fldChar w:fldCharType="begin"/>
      </w:r>
      <w:r w:rsidR="00F65383">
        <w:instrText xml:space="preserve"> SEQ Figure \* ARABIC </w:instrText>
      </w:r>
      <w:r w:rsidR="00F65383">
        <w:fldChar w:fldCharType="separate"/>
      </w:r>
      <w:r w:rsidR="006E71A5">
        <w:rPr>
          <w:noProof/>
        </w:rPr>
        <w:t>55</w:t>
      </w:r>
      <w:r w:rsidR="00F65383">
        <w:rPr>
          <w:noProof/>
        </w:rPr>
        <w:fldChar w:fldCharType="end"/>
      </w:r>
      <w:r>
        <w:t>: How did You Hear About Us</w:t>
      </w:r>
      <w:bookmarkEnd w:id="297"/>
    </w:p>
    <w:p w14:paraId="609F5C4F" w14:textId="77777777" w:rsidR="00693FF1" w:rsidRDefault="00F65383" w:rsidP="000C75B2">
      <w:pPr>
        <w:pStyle w:val="BodyText"/>
        <w:ind w:left="0"/>
      </w:pPr>
      <w:r>
        <w:rPr>
          <w:noProof/>
        </w:rPr>
        <w:pict w14:anchorId="7028BAB9">
          <v:shape id="Picture 86" o:spid="_x0000_i1082" type="#_x0000_t75" style="width:468.3pt;height:125.85pt;visibility:visible">
            <v:imagedata r:id="rId82" o:title=""/>
          </v:shape>
        </w:pict>
      </w:r>
    </w:p>
    <w:p w14:paraId="5CA52C6C" w14:textId="77777777" w:rsidR="00385F02" w:rsidRDefault="00385F02" w:rsidP="00385F02">
      <w:pPr>
        <w:pStyle w:val="Caption"/>
      </w:pPr>
      <w:bookmarkStart w:id="298" w:name="_Toc406762430"/>
      <w:r>
        <w:t xml:space="preserve">Figure </w:t>
      </w:r>
      <w:r w:rsidR="00F65383">
        <w:fldChar w:fldCharType="begin"/>
      </w:r>
      <w:r w:rsidR="00F65383">
        <w:instrText xml:space="preserve"> SEQ Figure \* ARABIC </w:instrText>
      </w:r>
      <w:r w:rsidR="00F65383">
        <w:fldChar w:fldCharType="separate"/>
      </w:r>
      <w:r w:rsidR="006E71A5">
        <w:rPr>
          <w:noProof/>
        </w:rPr>
        <w:t>56</w:t>
      </w:r>
      <w:r w:rsidR="00F65383">
        <w:rPr>
          <w:noProof/>
        </w:rPr>
        <w:fldChar w:fldCharType="end"/>
      </w:r>
      <w:r>
        <w:t>: Compassionate Care Follow-up</w:t>
      </w:r>
      <w:bookmarkEnd w:id="298"/>
    </w:p>
    <w:p w14:paraId="47A61063" w14:textId="77777777" w:rsidR="00872D1C" w:rsidRDefault="00872D1C" w:rsidP="008F7B54">
      <w:pPr>
        <w:rPr>
          <w:rFonts w:ascii="Times New Roman" w:hAnsi="Times New Roman"/>
          <w:sz w:val="24"/>
          <w:szCs w:val="24"/>
        </w:rPr>
      </w:pPr>
    </w:p>
    <w:p w14:paraId="48CF880C" w14:textId="77777777" w:rsidR="00872D1C" w:rsidRDefault="00872D1C" w:rsidP="008F7B54">
      <w:pPr>
        <w:rPr>
          <w:rFonts w:ascii="Times New Roman" w:hAnsi="Times New Roman"/>
          <w:sz w:val="24"/>
          <w:szCs w:val="24"/>
        </w:rPr>
      </w:pPr>
    </w:p>
    <w:p w14:paraId="5CA30548" w14:textId="77777777" w:rsidR="008F7B54" w:rsidRDefault="008F7B54" w:rsidP="008F7B54">
      <w:pPr>
        <w:rPr>
          <w:rFonts w:ascii="Times New Roman" w:hAnsi="Times New Roman"/>
          <w:sz w:val="24"/>
          <w:szCs w:val="24"/>
        </w:rPr>
      </w:pPr>
      <w:r w:rsidRPr="0068565A">
        <w:rPr>
          <w:rFonts w:ascii="Times New Roman" w:hAnsi="Times New Roman"/>
          <w:sz w:val="24"/>
          <w:szCs w:val="24"/>
        </w:rPr>
        <w:t xml:space="preserve">If you click on </w:t>
      </w:r>
      <w:r w:rsidRPr="00837C0C">
        <w:rPr>
          <w:rFonts w:ascii="Times New Roman" w:hAnsi="Times New Roman"/>
          <w:b/>
          <w:sz w:val="24"/>
          <w:szCs w:val="24"/>
        </w:rPr>
        <w:t>Response Form</w:t>
      </w:r>
      <w:r w:rsidR="00750226">
        <w:rPr>
          <w:rFonts w:ascii="Times New Roman" w:hAnsi="Times New Roman"/>
          <w:b/>
          <w:sz w:val="24"/>
          <w:szCs w:val="24"/>
        </w:rPr>
        <w:t xml:space="preserve"> </w:t>
      </w:r>
      <w:r w:rsidR="00750226" w:rsidRPr="00750226">
        <w:rPr>
          <w:rFonts w:ascii="Times New Roman" w:hAnsi="Times New Roman"/>
          <w:sz w:val="24"/>
          <w:szCs w:val="24"/>
        </w:rPr>
        <w:t>tab</w:t>
      </w:r>
      <w:r w:rsidRPr="0068565A">
        <w:rPr>
          <w:rFonts w:ascii="Times New Roman" w:hAnsi="Times New Roman"/>
          <w:sz w:val="24"/>
          <w:szCs w:val="24"/>
        </w:rPr>
        <w:t xml:space="preserve">, the form below appears. You still have the options of </w:t>
      </w:r>
      <w:r w:rsidR="002B00B5" w:rsidRPr="002B00B5">
        <w:rPr>
          <w:rFonts w:ascii="Times New Roman" w:hAnsi="Times New Roman"/>
          <w:b/>
          <w:sz w:val="24"/>
          <w:szCs w:val="24"/>
        </w:rPr>
        <w:t>Health Tech Follow Up</w:t>
      </w:r>
      <w:r w:rsidR="002B00B5">
        <w:rPr>
          <w:rFonts w:ascii="Times New Roman" w:hAnsi="Times New Roman"/>
          <w:sz w:val="24"/>
          <w:szCs w:val="24"/>
        </w:rPr>
        <w:t xml:space="preserve">, </w:t>
      </w:r>
      <w:r w:rsidRPr="0068565A">
        <w:rPr>
          <w:rFonts w:ascii="Times New Roman" w:hAnsi="Times New Roman"/>
          <w:b/>
          <w:sz w:val="24"/>
          <w:szCs w:val="24"/>
        </w:rPr>
        <w:t>Return to Call List</w:t>
      </w:r>
      <w:r w:rsidRPr="0068565A">
        <w:rPr>
          <w:rFonts w:ascii="Times New Roman" w:hAnsi="Times New Roman"/>
          <w:sz w:val="24"/>
          <w:szCs w:val="24"/>
        </w:rPr>
        <w:t xml:space="preserve">, </w:t>
      </w:r>
      <w:r w:rsidRPr="0068565A">
        <w:rPr>
          <w:rFonts w:ascii="Times New Roman" w:hAnsi="Times New Roman"/>
          <w:b/>
          <w:sz w:val="24"/>
          <w:szCs w:val="24"/>
        </w:rPr>
        <w:t>Hotline Call Detail</w:t>
      </w:r>
      <w:r w:rsidRPr="0068565A">
        <w:rPr>
          <w:rFonts w:ascii="Times New Roman" w:hAnsi="Times New Roman"/>
          <w:sz w:val="24"/>
          <w:szCs w:val="24"/>
        </w:rPr>
        <w:t xml:space="preserve">, and </w:t>
      </w:r>
      <w:r w:rsidRPr="0068565A">
        <w:rPr>
          <w:rFonts w:ascii="Times New Roman" w:hAnsi="Times New Roman"/>
          <w:b/>
          <w:sz w:val="24"/>
          <w:szCs w:val="24"/>
        </w:rPr>
        <w:t>Logout</w:t>
      </w:r>
      <w:r w:rsidRPr="0068565A">
        <w:rPr>
          <w:rFonts w:ascii="Times New Roman" w:hAnsi="Times New Roman"/>
          <w:sz w:val="24"/>
          <w:szCs w:val="24"/>
        </w:rPr>
        <w:t xml:space="preserve"> from the Response Form.</w:t>
      </w:r>
    </w:p>
    <w:p w14:paraId="750E7B96" w14:textId="77777777" w:rsidR="008F7B54" w:rsidRDefault="008F7B54" w:rsidP="008F7B54">
      <w:pPr>
        <w:rPr>
          <w:rFonts w:ascii="Times New Roman" w:hAnsi="Times New Roman"/>
          <w:sz w:val="24"/>
          <w:szCs w:val="24"/>
        </w:rPr>
      </w:pPr>
    </w:p>
    <w:p w14:paraId="47A820EE" w14:textId="77777777" w:rsidR="008F7B54" w:rsidRDefault="008F7B54" w:rsidP="008F7B54">
      <w:pPr>
        <w:rPr>
          <w:rFonts w:ascii="Times New Roman" w:hAnsi="Times New Roman"/>
          <w:sz w:val="24"/>
          <w:szCs w:val="24"/>
        </w:rPr>
      </w:pPr>
      <w:r w:rsidRPr="0068565A">
        <w:rPr>
          <w:rFonts w:ascii="Times New Roman" w:hAnsi="Times New Roman"/>
          <w:sz w:val="24"/>
          <w:szCs w:val="24"/>
        </w:rPr>
        <w:t xml:space="preserve">The </w:t>
      </w:r>
      <w:r w:rsidRPr="0068565A">
        <w:rPr>
          <w:rFonts w:ascii="Times New Roman" w:hAnsi="Times New Roman"/>
          <w:b/>
          <w:sz w:val="24"/>
          <w:szCs w:val="24"/>
        </w:rPr>
        <w:t>Response Form</w:t>
      </w:r>
      <w:r w:rsidR="00837C0C">
        <w:rPr>
          <w:rFonts w:ascii="Times New Roman" w:hAnsi="Times New Roman"/>
          <w:sz w:val="24"/>
          <w:szCs w:val="24"/>
        </w:rPr>
        <w:t xml:space="preserve"> (s</w:t>
      </w:r>
      <w:r>
        <w:rPr>
          <w:rFonts w:ascii="Times New Roman" w:hAnsi="Times New Roman"/>
          <w:sz w:val="24"/>
          <w:szCs w:val="24"/>
        </w:rPr>
        <w:t xml:space="preserve">creen below) </w:t>
      </w:r>
      <w:r w:rsidRPr="0068565A">
        <w:rPr>
          <w:rFonts w:ascii="Times New Roman" w:hAnsi="Times New Roman"/>
          <w:sz w:val="24"/>
          <w:szCs w:val="24"/>
        </w:rPr>
        <w:t xml:space="preserve">allows you to view the actions taken by the SPC.  </w:t>
      </w:r>
    </w:p>
    <w:p w14:paraId="1804129F" w14:textId="77777777" w:rsidR="00FA1BF2" w:rsidRDefault="00FA1BF2" w:rsidP="008F7B54"/>
    <w:p w14:paraId="6F4B0E2A" w14:textId="77777777" w:rsidR="008F7B54" w:rsidRDefault="00F65383" w:rsidP="004E6F1E">
      <w:r>
        <w:rPr>
          <w:noProof/>
        </w:rPr>
        <w:lastRenderedPageBreak/>
        <w:pict w14:anchorId="65904377">
          <v:rect id="Rectangle 14" o:spid="_x0000_s1034" style="position:absolute;margin-left:9.35pt;margin-top:89.6pt;width:56.1pt;height:9.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" o:allowoverlap="f" strokecolor="white" strokeweight="1pt"/>
        </w:pict>
      </w:r>
      <w:r>
        <w:rPr>
          <w:noProof/>
        </w:rPr>
        <w:pict w14:anchorId="6A791A99">
          <v:shape id="Picture 91" o:spid="_x0000_i1083" type="#_x0000_t75" style="width:468.3pt;height:305.55pt;visibility:visible">
            <v:imagedata r:id="rId83" o:title=""/>
          </v:shape>
        </w:pict>
      </w:r>
    </w:p>
    <w:p w14:paraId="2D6B4823" w14:textId="77777777" w:rsidR="00385F02" w:rsidRDefault="00385F02" w:rsidP="00385F02">
      <w:pPr>
        <w:pStyle w:val="Caption"/>
      </w:pPr>
      <w:bookmarkStart w:id="299" w:name="_Toc406762431"/>
      <w:r>
        <w:t xml:space="preserve">Figure </w:t>
      </w:r>
      <w:r w:rsidR="00F65383">
        <w:fldChar w:fldCharType="begin"/>
      </w:r>
      <w:r w:rsidR="00F65383">
        <w:instrText xml:space="preserve"> SEQ Figure \* ARABIC </w:instrText>
      </w:r>
      <w:r w:rsidR="00F65383">
        <w:fldChar w:fldCharType="separate"/>
      </w:r>
      <w:r w:rsidR="006E71A5">
        <w:rPr>
          <w:noProof/>
        </w:rPr>
        <w:t>57</w:t>
      </w:r>
      <w:r w:rsidR="00F65383">
        <w:rPr>
          <w:noProof/>
        </w:rPr>
        <w:fldChar w:fldCharType="end"/>
      </w:r>
      <w:r>
        <w:t xml:space="preserve">: </w:t>
      </w:r>
      <w:r w:rsidR="0061624D">
        <w:t>Response Form</w:t>
      </w:r>
      <w:bookmarkEnd w:id="299"/>
    </w:p>
    <w:p w14:paraId="07BB2954" w14:textId="77777777" w:rsidR="008F7B54" w:rsidRDefault="008F7B54" w:rsidP="008F7B54"/>
    <w:p w14:paraId="322D415A" w14:textId="77777777" w:rsidR="000C75B2" w:rsidRDefault="00FA1BF2" w:rsidP="008F7B54">
      <w:pPr>
        <w:pStyle w:val="BodyText"/>
        <w:ind w:left="0"/>
      </w:pPr>
      <w:r>
        <w:rPr>
          <w:b/>
        </w:rPr>
        <w:t>H</w:t>
      </w:r>
      <w:r w:rsidR="008B1F3E" w:rsidRPr="00937A82">
        <w:rPr>
          <w:b/>
        </w:rPr>
        <w:t>ealth Tech Follow-up</w:t>
      </w:r>
      <w:r w:rsidR="00EE1A18">
        <w:t xml:space="preserve"> (s</w:t>
      </w:r>
      <w:r w:rsidR="008B1F3E">
        <w:t xml:space="preserve">creen </w:t>
      </w:r>
      <w:r w:rsidR="00051F58">
        <w:t>below</w:t>
      </w:r>
      <w:r w:rsidR="00937A82">
        <w:t>)</w:t>
      </w:r>
      <w:r w:rsidR="00EE1A18">
        <w:t>.  T</w:t>
      </w:r>
      <w:r w:rsidR="00937A82">
        <w:t>his</w:t>
      </w:r>
      <w:r w:rsidR="008B1F3E">
        <w:t xml:space="preserve"> screen </w:t>
      </w:r>
      <w:r w:rsidR="00EE1A18">
        <w:t>allows the health t</w:t>
      </w:r>
      <w:r w:rsidR="00937A82">
        <w:t>ech to enter four different follow ups and save the comments. There is a 24</w:t>
      </w:r>
      <w:r w:rsidR="007867BD">
        <w:t>-</w:t>
      </w:r>
      <w:r w:rsidR="00937A82">
        <w:t xml:space="preserve">hour, </w:t>
      </w:r>
      <w:r w:rsidR="007867BD">
        <w:t>one</w:t>
      </w:r>
      <w:r w:rsidR="00937A82">
        <w:t xml:space="preserve"> week, </w:t>
      </w:r>
      <w:r w:rsidR="007867BD">
        <w:t>two</w:t>
      </w:r>
      <w:r w:rsidR="00937A82">
        <w:t xml:space="preserve"> week</w:t>
      </w:r>
      <w:r w:rsidR="007867BD">
        <w:t>,</w:t>
      </w:r>
      <w:r w:rsidR="00937A82">
        <w:t xml:space="preserve"> and </w:t>
      </w:r>
      <w:r w:rsidR="007867BD">
        <w:t>one</w:t>
      </w:r>
      <w:r w:rsidR="00937A82">
        <w:t xml:space="preserve"> month follow up. After each level is completed</w:t>
      </w:r>
      <w:r w:rsidR="007867BD">
        <w:t>,</w:t>
      </w:r>
      <w:r w:rsidR="00937A82">
        <w:t xml:space="preserve"> the next level</w:t>
      </w:r>
      <w:r w:rsidR="007867BD">
        <w:t xml:space="preserve"> appears</w:t>
      </w:r>
      <w:r w:rsidR="00937A82">
        <w:t xml:space="preserve"> </w:t>
      </w:r>
      <w:r w:rsidR="005B390C">
        <w:t xml:space="preserve">and </w:t>
      </w:r>
      <w:r w:rsidR="00EE1A18">
        <w:t xml:space="preserve">displays </w:t>
      </w:r>
      <w:r w:rsidR="005B390C">
        <w:t>the comment from the previous level. It also</w:t>
      </w:r>
      <w:r w:rsidR="00937A82">
        <w:t xml:space="preserve"> replaces the </w:t>
      </w:r>
      <w:r w:rsidR="00937A82" w:rsidRPr="009B36BD">
        <w:rPr>
          <w:b/>
          <w:color w:val="FF0000"/>
        </w:rPr>
        <w:t>Red X</w:t>
      </w:r>
      <w:r w:rsidR="00937A82">
        <w:t xml:space="preserve"> on the Calls Needing Health Tech Follow-up to a </w:t>
      </w:r>
      <w:r w:rsidR="009B36BD" w:rsidRPr="009B36BD">
        <w:rPr>
          <w:b/>
          <w:color w:val="00B050"/>
        </w:rPr>
        <w:t>G</w:t>
      </w:r>
      <w:r w:rsidR="00937A82" w:rsidRPr="009B36BD">
        <w:rPr>
          <w:b/>
          <w:color w:val="00B050"/>
        </w:rPr>
        <w:t>reen check</w:t>
      </w:r>
      <w:r w:rsidR="005B390C">
        <w:rPr>
          <w:b/>
          <w:color w:val="00B050"/>
        </w:rPr>
        <w:t xml:space="preserve"> </w:t>
      </w:r>
      <w:r w:rsidR="005B390C" w:rsidRPr="005B390C">
        <w:t>on the level entered.</w:t>
      </w:r>
    </w:p>
    <w:p w14:paraId="0D30D844" w14:textId="77777777" w:rsidR="005B390C" w:rsidRDefault="005B390C" w:rsidP="000C75B2">
      <w:pPr>
        <w:pStyle w:val="BodyText"/>
        <w:ind w:left="0"/>
      </w:pPr>
    </w:p>
    <w:p w14:paraId="25E54F85" w14:textId="77777777" w:rsidR="00D31AFF" w:rsidRDefault="00F65383" w:rsidP="000C75B2">
      <w:pPr>
        <w:pStyle w:val="BodyText"/>
        <w:ind w:left="0"/>
      </w:pPr>
      <w:r>
        <w:rPr>
          <w:noProof/>
        </w:rPr>
        <w:lastRenderedPageBreak/>
        <w:pict w14:anchorId="42FE4EC7">
          <v:shape id="Picture 95" o:spid="_x0000_i1084" type="#_x0000_t75" style="width:467.7pt;height:230.4pt;visibility:visible">
            <v:imagedata r:id="rId84" o:title=""/>
          </v:shape>
        </w:pict>
      </w:r>
    </w:p>
    <w:p w14:paraId="6928583D" w14:textId="77777777" w:rsidR="0061624D" w:rsidRDefault="0061624D" w:rsidP="0061624D">
      <w:pPr>
        <w:pStyle w:val="Caption"/>
      </w:pPr>
      <w:bookmarkStart w:id="300" w:name="_Toc406762432"/>
      <w:r>
        <w:t xml:space="preserve">Figure </w:t>
      </w:r>
      <w:r w:rsidR="00F65383">
        <w:fldChar w:fldCharType="begin"/>
      </w:r>
      <w:r w:rsidR="00F65383">
        <w:instrText xml:space="preserve"> SEQ Figure \* ARABIC </w:instrText>
      </w:r>
      <w:r w:rsidR="00F65383">
        <w:fldChar w:fldCharType="separate"/>
      </w:r>
      <w:r w:rsidR="006E71A5">
        <w:rPr>
          <w:noProof/>
        </w:rPr>
        <w:t>58</w:t>
      </w:r>
      <w:r w:rsidR="00F65383">
        <w:rPr>
          <w:noProof/>
        </w:rPr>
        <w:fldChar w:fldCharType="end"/>
      </w:r>
      <w:r>
        <w:t>: Health Tech Follow-Up</w:t>
      </w:r>
      <w:bookmarkEnd w:id="300"/>
    </w:p>
    <w:p w14:paraId="4BCDFB78" w14:textId="77777777" w:rsidR="000C75B2" w:rsidRPr="000C75B2" w:rsidRDefault="000C75B2" w:rsidP="000C75B2">
      <w:pPr>
        <w:pStyle w:val="BodyText"/>
        <w:ind w:left="0"/>
      </w:pPr>
    </w:p>
    <w:p w14:paraId="3835063B" w14:textId="77777777" w:rsidR="001C3FC4" w:rsidRDefault="001C3FC4" w:rsidP="00862F64">
      <w:pPr>
        <w:pStyle w:val="Heading2"/>
      </w:pPr>
      <w:bookmarkStart w:id="301" w:name="_Toc284252675"/>
      <w:bookmarkStart w:id="302" w:name="_Toc395710991"/>
      <w:bookmarkStart w:id="303" w:name="_Toc406751520"/>
      <w:r w:rsidRPr="006574B5">
        <w:t>Search for Open or Closed Calls by Date</w:t>
      </w:r>
      <w:bookmarkEnd w:id="301"/>
      <w:bookmarkEnd w:id="302"/>
      <w:bookmarkEnd w:id="303"/>
    </w:p>
    <w:p w14:paraId="653CE4E4" w14:textId="77777777" w:rsidR="00862F64" w:rsidRPr="00862F64" w:rsidRDefault="00862F64" w:rsidP="00862F64"/>
    <w:p w14:paraId="6C25E866" w14:textId="77777777" w:rsidR="001C3FC4" w:rsidRDefault="001C3FC4" w:rsidP="001C3FC4">
      <w:pPr>
        <w:pStyle w:val="BodyText"/>
        <w:spacing w:before="0" w:beforeAutospacing="0" w:after="0" w:afterAutospacing="0"/>
        <w:ind w:left="0"/>
      </w:pPr>
      <w:r>
        <w:t xml:space="preserve">Click on </w:t>
      </w:r>
      <w:r>
        <w:rPr>
          <w:b/>
        </w:rPr>
        <w:t xml:space="preserve">Search for </w:t>
      </w:r>
      <w:r w:rsidR="00F85D58">
        <w:rPr>
          <w:b/>
        </w:rPr>
        <w:t>Calls Between Dates</w:t>
      </w:r>
      <w:r>
        <w:rPr>
          <w:b/>
        </w:rPr>
        <w:t xml:space="preserve"> Date</w:t>
      </w:r>
      <w:r w:rsidR="007C6A43">
        <w:rPr>
          <w:b/>
        </w:rPr>
        <w:t xml:space="preserve"> (</w:t>
      </w:r>
      <w:r w:rsidR="009964EC">
        <w:t>s</w:t>
      </w:r>
      <w:r>
        <w:t>creen below</w:t>
      </w:r>
      <w:r w:rsidR="007C6A43">
        <w:t>)</w:t>
      </w:r>
      <w:r w:rsidR="009964EC">
        <w:t xml:space="preserve">. </w:t>
      </w:r>
      <w:r>
        <w:t xml:space="preserve"> </w:t>
      </w:r>
      <w:r w:rsidR="009964EC">
        <w:t>This function is used</w:t>
      </w:r>
      <w:r w:rsidR="007C6A43">
        <w:t xml:space="preserve"> primar</w:t>
      </w:r>
      <w:r w:rsidR="009964EC">
        <w:t>il</w:t>
      </w:r>
      <w:r w:rsidR="007C6A43">
        <w:t>y to identify open referrals</w:t>
      </w:r>
      <w:r w:rsidR="009964EC">
        <w:t xml:space="preserve">.  </w:t>
      </w:r>
      <w:r w:rsidR="007C6A43">
        <w:t xml:space="preserve"> </w:t>
      </w:r>
    </w:p>
    <w:p w14:paraId="05518EA3" w14:textId="77777777" w:rsidR="003316B7" w:rsidRDefault="003316B7" w:rsidP="001C3FC4">
      <w:pPr>
        <w:pStyle w:val="BodyText"/>
        <w:spacing w:before="0" w:beforeAutospacing="0" w:after="0" w:afterAutospacing="0"/>
        <w:ind w:left="0"/>
      </w:pPr>
    </w:p>
    <w:p w14:paraId="24D9C72D" w14:textId="77777777" w:rsidR="007C6A43" w:rsidRDefault="007C6A43" w:rsidP="001C3FC4">
      <w:pPr>
        <w:pStyle w:val="BodyText"/>
        <w:spacing w:before="0" w:beforeAutospacing="0" w:after="0" w:afterAutospacing="0"/>
        <w:ind w:left="0"/>
      </w:pPr>
    </w:p>
    <w:p w14:paraId="51BAD985" w14:textId="77777777" w:rsidR="001C3FC4" w:rsidRDefault="00F65383" w:rsidP="001C3FC4">
      <w:pPr>
        <w:pStyle w:val="BodyText"/>
        <w:spacing w:before="0" w:beforeAutospacing="0" w:after="0" w:afterAutospacing="0"/>
        <w:ind w:left="0"/>
      </w:pPr>
      <w:r>
        <w:rPr>
          <w:noProof/>
        </w:rPr>
        <w:pict w14:anchorId="3120F10D">
          <v:shape id="Picture 59" o:spid="_x0000_i1085" type="#_x0000_t75" style="width:473.3pt;height:110.2pt;visibility:visible">
            <v:imagedata r:id="rId85" o:title="" croptop="7884f" cropbottom="37696f" cropright="31555f"/>
          </v:shape>
        </w:pict>
      </w:r>
    </w:p>
    <w:p w14:paraId="0837AACC" w14:textId="77777777" w:rsidR="0061624D" w:rsidRDefault="0061624D" w:rsidP="0061624D">
      <w:pPr>
        <w:pStyle w:val="Caption"/>
      </w:pPr>
      <w:bookmarkStart w:id="304" w:name="_Toc406762433"/>
      <w:r>
        <w:t xml:space="preserve">Figure </w:t>
      </w:r>
      <w:r w:rsidR="00F65383">
        <w:fldChar w:fldCharType="begin"/>
      </w:r>
      <w:r w:rsidR="00F65383">
        <w:instrText xml:space="preserve"> SEQ Figure \* ARABIC </w:instrText>
      </w:r>
      <w:r w:rsidR="00F65383">
        <w:fldChar w:fldCharType="separate"/>
      </w:r>
      <w:r w:rsidR="006E71A5">
        <w:rPr>
          <w:noProof/>
        </w:rPr>
        <w:t>59</w:t>
      </w:r>
      <w:r w:rsidR="00F65383">
        <w:rPr>
          <w:noProof/>
        </w:rPr>
        <w:fldChar w:fldCharType="end"/>
      </w:r>
      <w:r>
        <w:t>: Search for Calls Between Dates</w:t>
      </w:r>
      <w:bookmarkEnd w:id="304"/>
    </w:p>
    <w:p w14:paraId="5AA001AA" w14:textId="77777777" w:rsidR="007C6A43" w:rsidRDefault="007C6A43" w:rsidP="001C3FC4">
      <w:pPr>
        <w:pStyle w:val="BodyText"/>
        <w:spacing w:before="0" w:beforeAutospacing="0" w:after="0" w:afterAutospacing="0"/>
        <w:ind w:left="0"/>
      </w:pPr>
    </w:p>
    <w:p w14:paraId="476CC161" w14:textId="77777777" w:rsidR="007C6A43" w:rsidRDefault="007C6A43" w:rsidP="001C3FC4">
      <w:pPr>
        <w:pStyle w:val="BodyText"/>
        <w:spacing w:before="0" w:beforeAutospacing="0" w:after="0" w:afterAutospacing="0"/>
        <w:ind w:left="0"/>
      </w:pPr>
    </w:p>
    <w:p w14:paraId="32439249" w14:textId="77777777" w:rsidR="007C6A43" w:rsidRPr="006574B5" w:rsidRDefault="007C6A43" w:rsidP="00350311">
      <w:pPr>
        <w:pStyle w:val="Heading2"/>
        <w:spacing w:before="0"/>
      </w:pPr>
      <w:bookmarkStart w:id="305" w:name="_Toc284252676"/>
      <w:bookmarkStart w:id="306" w:name="_Toc395710992"/>
      <w:bookmarkStart w:id="307" w:name="_Toc406751521"/>
      <w:r w:rsidRPr="006574B5">
        <w:t xml:space="preserve">Search for Calls </w:t>
      </w:r>
      <w:r w:rsidR="00AA09C7" w:rsidRPr="006574B5">
        <w:t>b</w:t>
      </w:r>
      <w:r w:rsidRPr="006574B5">
        <w:t>y Date, SSN, Name</w:t>
      </w:r>
      <w:r w:rsidR="001342D2">
        <w:t>,</w:t>
      </w:r>
      <w:r w:rsidRPr="006574B5">
        <w:t xml:space="preserve"> and Phone</w:t>
      </w:r>
      <w:bookmarkEnd w:id="305"/>
      <w:bookmarkEnd w:id="306"/>
      <w:bookmarkEnd w:id="307"/>
    </w:p>
    <w:p w14:paraId="654FD182" w14:textId="77777777" w:rsidR="007C6A43" w:rsidRDefault="004672B0" w:rsidP="00350311">
      <w:pPr>
        <w:pStyle w:val="BodyText"/>
        <w:spacing w:before="0" w:beforeAutospacing="0"/>
        <w:ind w:left="0"/>
        <w:rPr>
          <w:b/>
        </w:rPr>
      </w:pPr>
      <w:r>
        <w:t xml:space="preserve">Click on </w:t>
      </w:r>
      <w:r>
        <w:rPr>
          <w:b/>
        </w:rPr>
        <w:t>Search for Open or Closed Calls by Date (</w:t>
      </w:r>
      <w:r w:rsidR="00D91EFD">
        <w:t>s</w:t>
      </w:r>
      <w:r>
        <w:t>creen below)</w:t>
      </w:r>
      <w:r w:rsidR="00D91EFD">
        <w:t xml:space="preserve">. </w:t>
      </w:r>
      <w:r>
        <w:t xml:space="preserve"> </w:t>
      </w:r>
      <w:r w:rsidR="00D91EFD">
        <w:t xml:space="preserve">Notice </w:t>
      </w:r>
      <w:r>
        <w:t xml:space="preserve">that the </w:t>
      </w:r>
      <w:r w:rsidRPr="004672B0">
        <w:rPr>
          <w:b/>
        </w:rPr>
        <w:t>Start and End Date</w:t>
      </w:r>
      <w:r>
        <w:t xml:space="preserve"> function and the </w:t>
      </w:r>
      <w:r w:rsidRPr="004672B0">
        <w:rPr>
          <w:b/>
        </w:rPr>
        <w:t>Referral Only</w:t>
      </w:r>
      <w:r>
        <w:t xml:space="preserve"> check box are </w:t>
      </w:r>
      <w:r w:rsidRPr="004672B0">
        <w:rPr>
          <w:b/>
          <w:i/>
        </w:rPr>
        <w:t>separate</w:t>
      </w:r>
      <w:r>
        <w:t xml:space="preserve"> from the </w:t>
      </w:r>
      <w:r w:rsidRPr="004672B0">
        <w:rPr>
          <w:b/>
        </w:rPr>
        <w:t>Veterans SSN, Veterans Name and</w:t>
      </w:r>
      <w:r>
        <w:rPr>
          <w:b/>
        </w:rPr>
        <w:t xml:space="preserve"> the Call Phone </w:t>
      </w:r>
      <w:r w:rsidRPr="00D91EFD">
        <w:rPr>
          <w:b/>
        </w:rPr>
        <w:t>#</w:t>
      </w:r>
      <w:r>
        <w:rPr>
          <w:b/>
        </w:rPr>
        <w:t>.</w:t>
      </w:r>
      <w:r w:rsidR="00D23460">
        <w:rPr>
          <w:b/>
        </w:rPr>
        <w:t xml:space="preserve"> </w:t>
      </w:r>
      <w:r w:rsidR="00D23460" w:rsidRPr="00D23460">
        <w:t>All searches</w:t>
      </w:r>
      <w:r w:rsidR="00D23460">
        <w:t xml:space="preserve"> are initiated by clicking the </w:t>
      </w:r>
      <w:r w:rsidR="00D23460" w:rsidRPr="00D23460">
        <w:rPr>
          <w:b/>
        </w:rPr>
        <w:t>Search Button</w:t>
      </w:r>
      <w:r w:rsidR="00D23460">
        <w:t xml:space="preserve">. </w:t>
      </w:r>
    </w:p>
    <w:p w14:paraId="42256402" w14:textId="77777777" w:rsidR="004672B0" w:rsidRDefault="004672B0" w:rsidP="007C6A43">
      <w:pPr>
        <w:pStyle w:val="BodyText"/>
        <w:ind w:left="0"/>
      </w:pPr>
      <w:r>
        <w:rPr>
          <w:b/>
        </w:rPr>
        <w:lastRenderedPageBreak/>
        <w:t xml:space="preserve">The Start and End Date </w:t>
      </w:r>
      <w:r w:rsidRPr="004672B0">
        <w:t>can be used</w:t>
      </w:r>
      <w:r>
        <w:t xml:space="preserve"> with or without the </w:t>
      </w:r>
      <w:r w:rsidRPr="00D91EFD">
        <w:rPr>
          <w:b/>
        </w:rPr>
        <w:t>Referrals Only</w:t>
      </w:r>
      <w:r w:rsidR="003B4B63">
        <w:t xml:space="preserve"> check box. When the </w:t>
      </w:r>
      <w:r>
        <w:t xml:space="preserve">box </w:t>
      </w:r>
      <w:r w:rsidRPr="00D91EFD">
        <w:rPr>
          <w:i/>
        </w:rPr>
        <w:t>is not</w:t>
      </w:r>
      <w:r>
        <w:t xml:space="preserve"> checked</w:t>
      </w:r>
      <w:r w:rsidR="00D91EFD">
        <w:t>,</w:t>
      </w:r>
      <w:r>
        <w:t xml:space="preserve"> the resulting screen will show </w:t>
      </w:r>
      <w:r w:rsidRPr="004672B0">
        <w:rPr>
          <w:b/>
        </w:rPr>
        <w:t>all calls</w:t>
      </w:r>
      <w:r>
        <w:t xml:space="preserve"> betwee</w:t>
      </w:r>
      <w:r w:rsidR="003B4B63">
        <w:t xml:space="preserve">n the two dates entered. </w:t>
      </w:r>
      <w:r w:rsidR="00702BC3">
        <w:t xml:space="preserve"> </w:t>
      </w:r>
      <w:r w:rsidR="003B4B63">
        <w:t xml:space="preserve">When </w:t>
      </w:r>
      <w:r w:rsidRPr="004672B0">
        <w:rPr>
          <w:b/>
        </w:rPr>
        <w:t xml:space="preserve">Referrals </w:t>
      </w:r>
      <w:r>
        <w:rPr>
          <w:b/>
        </w:rPr>
        <w:t>Only</w:t>
      </w:r>
      <w:r>
        <w:t xml:space="preserve"> </w:t>
      </w:r>
      <w:r w:rsidRPr="00D91EFD">
        <w:rPr>
          <w:i/>
        </w:rPr>
        <w:t>is</w:t>
      </w:r>
      <w:r>
        <w:t xml:space="preserve"> checked</w:t>
      </w:r>
      <w:r w:rsidR="00832058">
        <w:t>,</w:t>
      </w:r>
      <w:r>
        <w:t xml:space="preserve"> the resulting screen will show all referrals between the two dates.</w:t>
      </w:r>
    </w:p>
    <w:p w14:paraId="2F7A7D44" w14:textId="77777777" w:rsidR="004672B0" w:rsidRDefault="004672B0" w:rsidP="007C6A43">
      <w:pPr>
        <w:pStyle w:val="BodyText"/>
        <w:ind w:left="0"/>
        <w:rPr>
          <w:b/>
        </w:rPr>
      </w:pPr>
      <w:r>
        <w:tab/>
      </w:r>
      <w:r>
        <w:tab/>
      </w:r>
      <w:r>
        <w:tab/>
      </w:r>
      <w:r>
        <w:tab/>
      </w:r>
      <w:r>
        <w:tab/>
      </w:r>
      <w:r>
        <w:tab/>
      </w:r>
      <w:r>
        <w:tab/>
      </w:r>
      <w:r w:rsidRPr="004672B0">
        <w:rPr>
          <w:b/>
        </w:rPr>
        <w:t>OR</w:t>
      </w:r>
    </w:p>
    <w:p w14:paraId="092459B2" w14:textId="77777777" w:rsidR="004672B0" w:rsidRDefault="005E26F3" w:rsidP="007C6A43">
      <w:pPr>
        <w:pStyle w:val="BodyText"/>
        <w:ind w:left="0"/>
      </w:pPr>
      <w:r>
        <w:rPr>
          <w:b/>
        </w:rPr>
        <w:t xml:space="preserve">Veteran SSN </w:t>
      </w:r>
      <w:r w:rsidRPr="005E26F3">
        <w:t>will identify all calls where</w:t>
      </w:r>
      <w:r>
        <w:t xml:space="preserve"> the SSN appears. You</w:t>
      </w:r>
      <w:r w:rsidR="003B4B63">
        <w:t xml:space="preserve"> can enter the complete SSN to </w:t>
      </w:r>
      <w:r>
        <w:t>limit the number of calls that will show or the last four only which</w:t>
      </w:r>
      <w:r w:rsidR="003B4B63">
        <w:t xml:space="preserve"> will show all calls that have </w:t>
      </w:r>
      <w:r>
        <w:t>the same last four in the number.</w:t>
      </w:r>
    </w:p>
    <w:p w14:paraId="5291B9C9" w14:textId="77777777" w:rsidR="005E26F3" w:rsidRDefault="005E26F3" w:rsidP="007C6A43">
      <w:pPr>
        <w:pStyle w:val="BodyText"/>
        <w:ind w:left="0"/>
      </w:pPr>
      <w:r w:rsidRPr="005E26F3">
        <w:rPr>
          <w:b/>
        </w:rPr>
        <w:t>Veterans Name</w:t>
      </w:r>
      <w:r>
        <w:rPr>
          <w:b/>
        </w:rPr>
        <w:t xml:space="preserve"> </w:t>
      </w:r>
      <w:r w:rsidRPr="005E26F3">
        <w:t xml:space="preserve">allows you to enter </w:t>
      </w:r>
      <w:r>
        <w:t>the complete name, the first</w:t>
      </w:r>
      <w:r w:rsidR="003B4B63">
        <w:t xml:space="preserve">, last or middle name and will </w:t>
      </w:r>
      <w:r>
        <w:t>bring up all matches for all calls in the database.  The full name is th</w:t>
      </w:r>
      <w:r w:rsidR="003B4B63">
        <w:t xml:space="preserve">e least likely to bring up the </w:t>
      </w:r>
      <w:r>
        <w:t xml:space="preserve">name, while the first or last or middle used separately will bring </w:t>
      </w:r>
      <w:r w:rsidR="003B4B63">
        <w:t xml:space="preserve">up all matches to the name and </w:t>
      </w:r>
      <w:r>
        <w:t>make it easier to find the individual you are looking for in all calls.</w:t>
      </w:r>
    </w:p>
    <w:p w14:paraId="3B912FBB" w14:textId="77777777" w:rsidR="004672B0" w:rsidRDefault="005E26F3" w:rsidP="003B4B63">
      <w:pPr>
        <w:pStyle w:val="BodyText"/>
        <w:ind w:left="0"/>
      </w:pPr>
      <w:r w:rsidRPr="00D23460">
        <w:rPr>
          <w:b/>
        </w:rPr>
        <w:t>Caller Phone #</w:t>
      </w:r>
      <w:r w:rsidR="00D91EFD">
        <w:t xml:space="preserve">:  Enter </w:t>
      </w:r>
      <w:r>
        <w:t xml:space="preserve">the ten digits of the phone number. The </w:t>
      </w:r>
      <w:r w:rsidR="00D23460">
        <w:t>system has</w:t>
      </w:r>
      <w:r>
        <w:t xml:space="preserve"> the ability to strip out spaces, dashes or special characters to identify all call matching the phone number in the database</w:t>
      </w:r>
      <w:r w:rsidR="00D23460">
        <w:t>.</w:t>
      </w:r>
    </w:p>
    <w:p w14:paraId="4BE0FF5C" w14:textId="77777777" w:rsidR="00BA6D9E" w:rsidRDefault="00F65383" w:rsidP="00D23460">
      <w:pPr>
        <w:pStyle w:val="BodyText"/>
        <w:ind w:left="0"/>
      </w:pPr>
      <w:r>
        <w:rPr>
          <w:noProof/>
        </w:rPr>
        <w:pict w14:anchorId="57CC4182">
          <v:shape id="Picture 96" o:spid="_x0000_i1086" type="#_x0000_t75" style="width:467.7pt;height:173.45pt;visibility:visible">
            <v:imagedata r:id="rId86" o:title=""/>
          </v:shape>
        </w:pict>
      </w:r>
    </w:p>
    <w:p w14:paraId="11B151E1" w14:textId="77777777" w:rsidR="0061624D" w:rsidRDefault="0061624D" w:rsidP="0061624D">
      <w:pPr>
        <w:pStyle w:val="Caption"/>
      </w:pPr>
      <w:bookmarkStart w:id="308" w:name="_Toc406762434"/>
      <w:r>
        <w:t xml:space="preserve">Figure </w:t>
      </w:r>
      <w:r w:rsidR="00F65383">
        <w:fldChar w:fldCharType="begin"/>
      </w:r>
      <w:r w:rsidR="00F65383">
        <w:instrText xml:space="preserve"> SEQ Figure \* ARABIC </w:instrText>
      </w:r>
      <w:r w:rsidR="00F65383">
        <w:fldChar w:fldCharType="separate"/>
      </w:r>
      <w:r w:rsidR="006E71A5">
        <w:rPr>
          <w:noProof/>
        </w:rPr>
        <w:t>60</w:t>
      </w:r>
      <w:r w:rsidR="00F65383">
        <w:rPr>
          <w:noProof/>
        </w:rPr>
        <w:fldChar w:fldCharType="end"/>
      </w:r>
      <w:r>
        <w:t>: Hotline Call List Criteria</w:t>
      </w:r>
      <w:bookmarkEnd w:id="308"/>
    </w:p>
    <w:p w14:paraId="5A9ED5F7" w14:textId="77777777" w:rsidR="00D23460" w:rsidRPr="006574B5" w:rsidRDefault="00D23460" w:rsidP="00862F64">
      <w:pPr>
        <w:pStyle w:val="Heading2"/>
        <w:rPr>
          <w:sz w:val="24"/>
          <w:szCs w:val="24"/>
        </w:rPr>
      </w:pPr>
      <w:bookmarkStart w:id="309" w:name="_Toc284252677"/>
      <w:bookmarkStart w:id="310" w:name="_Toc395710993"/>
      <w:bookmarkStart w:id="311" w:name="_Toc406751522"/>
      <w:r w:rsidRPr="006574B5">
        <w:t>Calls Needing Compassionate Care Follow-up</w:t>
      </w:r>
      <w:bookmarkEnd w:id="309"/>
      <w:bookmarkEnd w:id="310"/>
      <w:bookmarkEnd w:id="311"/>
    </w:p>
    <w:p w14:paraId="1A834B89" w14:textId="77777777" w:rsidR="00CB0C86" w:rsidRDefault="00D23460" w:rsidP="008B3A8B">
      <w:pPr>
        <w:pStyle w:val="BodyText"/>
        <w:ind w:left="0"/>
        <w:rPr>
          <w:szCs w:val="24"/>
        </w:rPr>
      </w:pPr>
      <w:r w:rsidRPr="0063077C">
        <w:rPr>
          <w:szCs w:val="24"/>
        </w:rPr>
        <w:t xml:space="preserve">Click on </w:t>
      </w:r>
      <w:r>
        <w:rPr>
          <w:b/>
          <w:szCs w:val="24"/>
        </w:rPr>
        <w:t xml:space="preserve">Calls Needing </w:t>
      </w:r>
      <w:r w:rsidR="008B3A8B">
        <w:rPr>
          <w:b/>
          <w:szCs w:val="24"/>
        </w:rPr>
        <w:t>C</w:t>
      </w:r>
      <w:r>
        <w:rPr>
          <w:b/>
          <w:szCs w:val="24"/>
        </w:rPr>
        <w:t>ompassionate Care Follow-up</w:t>
      </w:r>
      <w:r w:rsidR="008B3A8B">
        <w:rPr>
          <w:b/>
          <w:szCs w:val="24"/>
        </w:rPr>
        <w:t xml:space="preserve"> </w:t>
      </w:r>
      <w:r w:rsidR="008B3A8B" w:rsidRPr="00CB0C86">
        <w:rPr>
          <w:szCs w:val="24"/>
        </w:rPr>
        <w:t>(</w:t>
      </w:r>
      <w:r w:rsidRPr="0063077C">
        <w:rPr>
          <w:szCs w:val="24"/>
        </w:rPr>
        <w:t>screen below</w:t>
      </w:r>
      <w:r w:rsidR="008B3A8B">
        <w:rPr>
          <w:szCs w:val="24"/>
        </w:rPr>
        <w:t>)</w:t>
      </w:r>
      <w:r w:rsidR="00C03E12">
        <w:rPr>
          <w:szCs w:val="24"/>
        </w:rPr>
        <w:t>.  T</w:t>
      </w:r>
      <w:r w:rsidR="008B3A8B">
        <w:rPr>
          <w:szCs w:val="24"/>
        </w:rPr>
        <w:t xml:space="preserve">his screen is used by </w:t>
      </w:r>
      <w:r w:rsidR="00C03E12">
        <w:rPr>
          <w:szCs w:val="24"/>
        </w:rPr>
        <w:t>hotline s</w:t>
      </w:r>
      <w:r w:rsidR="008B3A8B">
        <w:rPr>
          <w:szCs w:val="24"/>
        </w:rPr>
        <w:t xml:space="preserve">upervisors to track and monitor </w:t>
      </w:r>
      <w:r w:rsidR="008B3A8B" w:rsidRPr="00C03E12">
        <w:rPr>
          <w:b/>
          <w:szCs w:val="24"/>
        </w:rPr>
        <w:t>Compassionate Care</w:t>
      </w:r>
      <w:r w:rsidR="008B3A8B">
        <w:rPr>
          <w:szCs w:val="24"/>
        </w:rPr>
        <w:t xml:space="preserve"> </w:t>
      </w:r>
      <w:r w:rsidR="008B3A8B" w:rsidRPr="00C03E12">
        <w:rPr>
          <w:b/>
          <w:szCs w:val="24"/>
        </w:rPr>
        <w:t>follow-up</w:t>
      </w:r>
      <w:r w:rsidR="00C03E12" w:rsidRPr="00C03E12">
        <w:rPr>
          <w:b/>
          <w:szCs w:val="24"/>
        </w:rPr>
        <w:t>s</w:t>
      </w:r>
      <w:r w:rsidR="008B3A8B">
        <w:rPr>
          <w:szCs w:val="24"/>
        </w:rPr>
        <w:t xml:space="preserve">.  </w:t>
      </w:r>
      <w:r w:rsidR="00C03E12">
        <w:rPr>
          <w:szCs w:val="24"/>
        </w:rPr>
        <w:t xml:space="preserve">This screen </w:t>
      </w:r>
      <w:r w:rsidR="008B3A8B">
        <w:rPr>
          <w:szCs w:val="24"/>
        </w:rPr>
        <w:t>all</w:t>
      </w:r>
      <w:r w:rsidR="00C03E12">
        <w:rPr>
          <w:szCs w:val="24"/>
        </w:rPr>
        <w:t xml:space="preserve">ows the supervisor to view </w:t>
      </w:r>
      <w:r w:rsidR="00C03E12" w:rsidRPr="00CB0C86">
        <w:rPr>
          <w:szCs w:val="24"/>
        </w:rPr>
        <w:t>follow-up calls</w:t>
      </w:r>
      <w:r w:rsidR="00C03E12">
        <w:rPr>
          <w:szCs w:val="24"/>
        </w:rPr>
        <w:t xml:space="preserve"> by call responder.  This screen also allows the supervisor to view call backs that are </w:t>
      </w:r>
      <w:r w:rsidR="008B3A8B">
        <w:rPr>
          <w:szCs w:val="24"/>
        </w:rPr>
        <w:t>past due</w:t>
      </w:r>
      <w:r w:rsidR="00CB0C86">
        <w:rPr>
          <w:szCs w:val="24"/>
        </w:rPr>
        <w:t>.</w:t>
      </w:r>
      <w:r w:rsidR="008B3A8B">
        <w:rPr>
          <w:szCs w:val="24"/>
        </w:rPr>
        <w:t xml:space="preserve"> </w:t>
      </w:r>
      <w:r w:rsidR="00CB0C86">
        <w:rPr>
          <w:szCs w:val="24"/>
        </w:rPr>
        <w:t xml:space="preserve"> </w:t>
      </w:r>
    </w:p>
    <w:p w14:paraId="39F58257" w14:textId="77777777" w:rsidR="00D23460" w:rsidRDefault="00CB0C86" w:rsidP="008B3A8B">
      <w:pPr>
        <w:pStyle w:val="BodyText"/>
        <w:ind w:left="0"/>
        <w:rPr>
          <w:szCs w:val="24"/>
        </w:rPr>
      </w:pPr>
      <w:r>
        <w:rPr>
          <w:szCs w:val="24"/>
        </w:rPr>
        <w:t xml:space="preserve">When the call responder </w:t>
      </w:r>
      <w:r w:rsidR="008B3A8B">
        <w:rPr>
          <w:szCs w:val="24"/>
        </w:rPr>
        <w:t>enter</w:t>
      </w:r>
      <w:r>
        <w:rPr>
          <w:szCs w:val="24"/>
        </w:rPr>
        <w:t>s</w:t>
      </w:r>
      <w:r w:rsidR="008B3A8B">
        <w:rPr>
          <w:szCs w:val="24"/>
        </w:rPr>
        <w:t xml:space="preserve"> a note</w:t>
      </w:r>
      <w:r>
        <w:rPr>
          <w:szCs w:val="24"/>
        </w:rPr>
        <w:t xml:space="preserve">, </w:t>
      </w:r>
      <w:r w:rsidR="008B3A8B">
        <w:rPr>
          <w:szCs w:val="24"/>
        </w:rPr>
        <w:t>the name</w:t>
      </w:r>
      <w:r w:rsidR="00D20895">
        <w:rPr>
          <w:szCs w:val="24"/>
        </w:rPr>
        <w:t>,</w:t>
      </w:r>
      <w:r w:rsidR="008B3A8B">
        <w:rPr>
          <w:szCs w:val="24"/>
        </w:rPr>
        <w:t xml:space="preserve"> date and time </w:t>
      </w:r>
      <w:r>
        <w:rPr>
          <w:szCs w:val="24"/>
        </w:rPr>
        <w:t xml:space="preserve">the call responder completed the </w:t>
      </w:r>
      <w:r w:rsidR="008B3A8B">
        <w:rPr>
          <w:szCs w:val="24"/>
        </w:rPr>
        <w:t>following up</w:t>
      </w:r>
      <w:r>
        <w:rPr>
          <w:szCs w:val="24"/>
        </w:rPr>
        <w:t>,</w:t>
      </w:r>
      <w:r w:rsidR="008B3A8B">
        <w:rPr>
          <w:szCs w:val="24"/>
        </w:rPr>
        <w:t xml:space="preserve"> is captured in the field at the bottom of the </w:t>
      </w:r>
      <w:r w:rsidR="008B3A8B" w:rsidRPr="008B3A8B">
        <w:rPr>
          <w:b/>
          <w:szCs w:val="24"/>
        </w:rPr>
        <w:t>Hotline Call Detail</w:t>
      </w:r>
      <w:r w:rsidR="008B3A8B">
        <w:rPr>
          <w:b/>
          <w:szCs w:val="24"/>
        </w:rPr>
        <w:t xml:space="preserve">.  </w:t>
      </w:r>
      <w:r w:rsidR="008B3A8B" w:rsidRPr="008B3A8B">
        <w:rPr>
          <w:szCs w:val="24"/>
        </w:rPr>
        <w:t>If there is no contact after three tries</w:t>
      </w:r>
      <w:r>
        <w:rPr>
          <w:szCs w:val="24"/>
        </w:rPr>
        <w:t>,</w:t>
      </w:r>
      <w:r w:rsidR="008B3A8B" w:rsidRPr="008B3A8B">
        <w:rPr>
          <w:szCs w:val="24"/>
        </w:rPr>
        <w:t xml:space="preserve"> the </w:t>
      </w:r>
      <w:r>
        <w:rPr>
          <w:szCs w:val="24"/>
        </w:rPr>
        <w:t xml:space="preserve">call responder </w:t>
      </w:r>
      <w:r w:rsidR="00D20895">
        <w:rPr>
          <w:szCs w:val="24"/>
        </w:rPr>
        <w:t xml:space="preserve">creates </w:t>
      </w:r>
      <w:r>
        <w:rPr>
          <w:szCs w:val="24"/>
        </w:rPr>
        <w:t xml:space="preserve">a note, documenting they were </w:t>
      </w:r>
      <w:r w:rsidR="008B3A8B" w:rsidRPr="008B3A8B">
        <w:rPr>
          <w:szCs w:val="24"/>
        </w:rPr>
        <w:t xml:space="preserve">unable to contact </w:t>
      </w:r>
      <w:r>
        <w:rPr>
          <w:szCs w:val="24"/>
        </w:rPr>
        <w:t xml:space="preserve">Veteran.  The note </w:t>
      </w:r>
      <w:r w:rsidR="00D20895">
        <w:rPr>
          <w:szCs w:val="24"/>
        </w:rPr>
        <w:t>is save</w:t>
      </w:r>
      <w:r>
        <w:rPr>
          <w:szCs w:val="24"/>
        </w:rPr>
        <w:t>d</w:t>
      </w:r>
      <w:r w:rsidR="00D20895">
        <w:rPr>
          <w:szCs w:val="24"/>
        </w:rPr>
        <w:t xml:space="preserve"> the same way.</w:t>
      </w:r>
    </w:p>
    <w:p w14:paraId="1A960698" w14:textId="77777777" w:rsidR="00D23460" w:rsidRDefault="00F65383" w:rsidP="00D23460">
      <w:pPr>
        <w:pStyle w:val="BodyText"/>
        <w:ind w:left="0"/>
      </w:pPr>
      <w:r>
        <w:rPr>
          <w:noProof/>
        </w:rPr>
        <w:lastRenderedPageBreak/>
        <w:pict w14:anchorId="51FA047F">
          <v:shape id="Picture 61" o:spid="_x0000_i1087" type="#_x0000_t75" style="width:486.45pt;height:98.3pt;visibility:visible">
            <v:imagedata r:id="rId87" o:title="" croptop="9841f" cropbottom="39335f" cropleft="1956f" cropright="31496f"/>
          </v:shape>
        </w:pict>
      </w:r>
    </w:p>
    <w:p w14:paraId="0887B789" w14:textId="77777777" w:rsidR="0061624D" w:rsidRDefault="0061624D" w:rsidP="0061624D">
      <w:pPr>
        <w:pStyle w:val="Caption"/>
      </w:pPr>
      <w:bookmarkStart w:id="312" w:name="_Toc406762435"/>
      <w:r>
        <w:t xml:space="preserve">Figure </w:t>
      </w:r>
      <w:r w:rsidR="00F65383">
        <w:fldChar w:fldCharType="begin"/>
      </w:r>
      <w:r w:rsidR="00F65383">
        <w:instrText xml:space="preserve"> SEQ Figure \* ARABIC </w:instrText>
      </w:r>
      <w:r w:rsidR="00F65383">
        <w:fldChar w:fldCharType="separate"/>
      </w:r>
      <w:r w:rsidR="006E71A5">
        <w:rPr>
          <w:noProof/>
        </w:rPr>
        <w:t>61</w:t>
      </w:r>
      <w:r w:rsidR="00F65383">
        <w:rPr>
          <w:noProof/>
        </w:rPr>
        <w:fldChar w:fldCharType="end"/>
      </w:r>
      <w:r>
        <w:t xml:space="preserve">: </w:t>
      </w:r>
      <w:r w:rsidR="000854A2">
        <w:t>Compassionate Care</w:t>
      </w:r>
      <w:r>
        <w:t xml:space="preserve"> Follow-up</w:t>
      </w:r>
      <w:bookmarkEnd w:id="312"/>
    </w:p>
    <w:p w14:paraId="5998ACBA" w14:textId="77777777" w:rsidR="0061624D" w:rsidRDefault="0061624D" w:rsidP="00D23460">
      <w:pPr>
        <w:pStyle w:val="BodyText"/>
        <w:ind w:left="0"/>
      </w:pPr>
    </w:p>
    <w:p w14:paraId="512750FB" w14:textId="77777777" w:rsidR="00D20895" w:rsidRPr="006574B5" w:rsidRDefault="00D20895" w:rsidP="00862F64">
      <w:pPr>
        <w:pStyle w:val="Heading2"/>
        <w:rPr>
          <w:sz w:val="24"/>
          <w:szCs w:val="24"/>
        </w:rPr>
      </w:pPr>
      <w:bookmarkStart w:id="313" w:name="_Toc284252678"/>
      <w:bookmarkStart w:id="314" w:name="_Toc395710994"/>
      <w:bookmarkStart w:id="315" w:name="_Toc406751523"/>
      <w:r w:rsidRPr="006574B5">
        <w:t>Calls Needing Health Tech Follow-up</w:t>
      </w:r>
      <w:bookmarkEnd w:id="313"/>
      <w:bookmarkEnd w:id="314"/>
      <w:bookmarkEnd w:id="315"/>
    </w:p>
    <w:p w14:paraId="6C5A9F39" w14:textId="77777777" w:rsidR="00FF3121" w:rsidRPr="00FF3121" w:rsidRDefault="00D17E85" w:rsidP="00D23460">
      <w:pPr>
        <w:pStyle w:val="BodyText"/>
        <w:ind w:left="0"/>
        <w:rPr>
          <w:szCs w:val="24"/>
        </w:rPr>
      </w:pPr>
      <w:r>
        <w:rPr>
          <w:szCs w:val="24"/>
        </w:rPr>
        <w:t>T</w:t>
      </w:r>
      <w:r w:rsidR="009059AE">
        <w:rPr>
          <w:szCs w:val="24"/>
        </w:rPr>
        <w:t xml:space="preserve">his screen is used </w:t>
      </w:r>
      <w:r w:rsidR="002B00B5">
        <w:rPr>
          <w:szCs w:val="24"/>
        </w:rPr>
        <w:t>to track and access the follow-</w:t>
      </w:r>
      <w:r w:rsidR="009059AE">
        <w:rPr>
          <w:szCs w:val="24"/>
        </w:rPr>
        <w:t xml:space="preserve">up status for </w:t>
      </w:r>
      <w:r>
        <w:rPr>
          <w:szCs w:val="24"/>
        </w:rPr>
        <w:t xml:space="preserve">all referral calls both by the </w:t>
      </w:r>
      <w:r w:rsidR="00FF3121">
        <w:rPr>
          <w:szCs w:val="24"/>
        </w:rPr>
        <w:t>SSA</w:t>
      </w:r>
      <w:r w:rsidR="009059AE">
        <w:rPr>
          <w:szCs w:val="24"/>
        </w:rPr>
        <w:t xml:space="preserve"> (using for trac</w:t>
      </w:r>
      <w:r>
        <w:rPr>
          <w:szCs w:val="24"/>
        </w:rPr>
        <w:t>king and follow-up) and by the hotline s</w:t>
      </w:r>
      <w:r w:rsidR="009059AE">
        <w:rPr>
          <w:szCs w:val="24"/>
        </w:rPr>
        <w:t xml:space="preserve">upervisors to monitor the status of follow ups on all calls having referrals. </w:t>
      </w:r>
      <w:r>
        <w:rPr>
          <w:szCs w:val="24"/>
        </w:rPr>
        <w:t xml:space="preserve"> The </w:t>
      </w:r>
      <w:r w:rsidR="00FF3121">
        <w:rPr>
          <w:szCs w:val="24"/>
        </w:rPr>
        <w:t>SSA</w:t>
      </w:r>
      <w:r>
        <w:rPr>
          <w:szCs w:val="24"/>
        </w:rPr>
        <w:t xml:space="preserve"> has the </w:t>
      </w:r>
      <w:r w:rsidR="009059AE">
        <w:rPr>
          <w:szCs w:val="24"/>
        </w:rPr>
        <w:t xml:space="preserve">ability </w:t>
      </w:r>
      <w:r>
        <w:rPr>
          <w:szCs w:val="24"/>
        </w:rPr>
        <w:t>to add</w:t>
      </w:r>
      <w:r w:rsidR="009059AE">
        <w:rPr>
          <w:szCs w:val="24"/>
        </w:rPr>
        <w:t xml:space="preserve"> </w:t>
      </w:r>
      <w:r>
        <w:rPr>
          <w:szCs w:val="24"/>
        </w:rPr>
        <w:t xml:space="preserve">the </w:t>
      </w:r>
      <w:r w:rsidR="009059AE">
        <w:rPr>
          <w:szCs w:val="24"/>
        </w:rPr>
        <w:t xml:space="preserve">current follow-up </w:t>
      </w:r>
      <w:r>
        <w:rPr>
          <w:szCs w:val="24"/>
        </w:rPr>
        <w:t>status for each level of the</w:t>
      </w:r>
      <w:r w:rsidR="009059AE">
        <w:rPr>
          <w:szCs w:val="24"/>
        </w:rPr>
        <w:t xml:space="preserve"> call referral by accessing the call from this screen or from any other scree</w:t>
      </w:r>
      <w:r>
        <w:rPr>
          <w:szCs w:val="24"/>
        </w:rPr>
        <w:t>n where call access is available.</w:t>
      </w:r>
      <w:r w:rsidR="009059AE">
        <w:rPr>
          <w:szCs w:val="24"/>
        </w:rPr>
        <w:t xml:space="preserve"> </w:t>
      </w:r>
      <w:r>
        <w:rPr>
          <w:szCs w:val="24"/>
        </w:rPr>
        <w:t xml:space="preserve"> The </w:t>
      </w:r>
      <w:r w:rsidR="00FF3121">
        <w:rPr>
          <w:szCs w:val="24"/>
        </w:rPr>
        <w:t>SSA</w:t>
      </w:r>
      <w:r>
        <w:rPr>
          <w:szCs w:val="24"/>
        </w:rPr>
        <w:t xml:space="preserve"> will then click</w:t>
      </w:r>
      <w:r w:rsidR="009059AE">
        <w:rPr>
          <w:szCs w:val="24"/>
        </w:rPr>
        <w:t xml:space="preserve"> on the tab </w:t>
      </w:r>
      <w:r w:rsidR="009059AE" w:rsidRPr="005B390C">
        <w:rPr>
          <w:b/>
          <w:szCs w:val="24"/>
        </w:rPr>
        <w:t>Health Tech Follow-up.</w:t>
      </w:r>
      <w:r w:rsidR="005B390C">
        <w:rPr>
          <w:b/>
          <w:szCs w:val="24"/>
        </w:rPr>
        <w:t xml:space="preserve"> </w:t>
      </w:r>
      <w:r w:rsidR="005B390C" w:rsidRPr="005B390C">
        <w:rPr>
          <w:szCs w:val="24"/>
        </w:rPr>
        <w:t>When a level of follow-up is completed</w:t>
      </w:r>
      <w:r w:rsidR="00832058">
        <w:rPr>
          <w:szCs w:val="24"/>
        </w:rPr>
        <w:t>,</w:t>
      </w:r>
      <w:r w:rsidR="005B390C">
        <w:rPr>
          <w:szCs w:val="24"/>
        </w:rPr>
        <w:t xml:space="preserve"> the </w:t>
      </w:r>
      <w:r w:rsidR="005B390C" w:rsidRPr="005B390C">
        <w:rPr>
          <w:b/>
          <w:color w:val="FF0000"/>
          <w:szCs w:val="24"/>
        </w:rPr>
        <w:t>Red X</w:t>
      </w:r>
      <w:r w:rsidR="005B390C">
        <w:rPr>
          <w:szCs w:val="24"/>
        </w:rPr>
        <w:t xml:space="preserve"> on the Screen change</w:t>
      </w:r>
      <w:r w:rsidR="00832058">
        <w:rPr>
          <w:szCs w:val="24"/>
        </w:rPr>
        <w:t>s</w:t>
      </w:r>
      <w:r w:rsidR="005B390C">
        <w:rPr>
          <w:szCs w:val="24"/>
        </w:rPr>
        <w:t xml:space="preserve"> to a </w:t>
      </w:r>
      <w:r w:rsidR="005B390C" w:rsidRPr="005B390C">
        <w:rPr>
          <w:b/>
          <w:color w:val="00B050"/>
          <w:szCs w:val="24"/>
        </w:rPr>
        <w:t>Green Check Mark</w:t>
      </w:r>
      <w:r w:rsidR="005B390C">
        <w:rPr>
          <w:szCs w:val="24"/>
        </w:rPr>
        <w:t>.</w:t>
      </w:r>
    </w:p>
    <w:p w14:paraId="6B9B3914" w14:textId="77777777" w:rsidR="00D23460" w:rsidRDefault="00F65383" w:rsidP="00D23460">
      <w:pPr>
        <w:pStyle w:val="BodyText"/>
        <w:ind w:left="0"/>
      </w:pPr>
      <w:r>
        <w:rPr>
          <w:noProof/>
        </w:rPr>
        <w:pict w14:anchorId="7F8B6808">
          <v:shape id="Picture 62" o:spid="_x0000_i1088" type="#_x0000_t75" style="width:470.2pt;height:108.95pt;visibility:visible">
            <v:imagedata r:id="rId88" o:title="" croptop="8130f" cropbottom="37815f" cropleft="324f" cropright="31399f"/>
          </v:shape>
        </w:pict>
      </w:r>
    </w:p>
    <w:p w14:paraId="3CE99958" w14:textId="77777777" w:rsidR="00D23460" w:rsidRDefault="00F65383" w:rsidP="00D23460">
      <w:pPr>
        <w:pStyle w:val="BodyText"/>
        <w:ind w:left="0"/>
      </w:pPr>
      <w:r>
        <w:rPr>
          <w:noProof/>
        </w:rPr>
        <w:pict w14:anchorId="2222EA54">
          <v:shape id="Picture 63" o:spid="_x0000_i1089" type="#_x0000_t75" style="width:470.2pt;height:25.05pt;visibility:visible">
            <v:imagedata r:id="rId89" o:title="" croptop="37449f" cropbottom="23652f" cropleft="381f" cropright="31399f"/>
          </v:shape>
        </w:pict>
      </w:r>
    </w:p>
    <w:p w14:paraId="68ACA028" w14:textId="77777777" w:rsidR="00E80EFB" w:rsidRDefault="00E80EFB" w:rsidP="00E80EFB">
      <w:pPr>
        <w:pStyle w:val="Caption"/>
      </w:pPr>
      <w:bookmarkStart w:id="316" w:name="_Toc406762436"/>
      <w:r>
        <w:t xml:space="preserve">Figure </w:t>
      </w:r>
      <w:r w:rsidR="00F65383">
        <w:fldChar w:fldCharType="begin"/>
      </w:r>
      <w:r w:rsidR="00F65383">
        <w:instrText xml:space="preserve"> SEQ Figure \* ARABIC </w:instrText>
      </w:r>
      <w:r w:rsidR="00F65383">
        <w:fldChar w:fldCharType="separate"/>
      </w:r>
      <w:r w:rsidR="006E71A5">
        <w:rPr>
          <w:noProof/>
        </w:rPr>
        <w:t>62</w:t>
      </w:r>
      <w:r w:rsidR="00F65383">
        <w:rPr>
          <w:noProof/>
        </w:rPr>
        <w:fldChar w:fldCharType="end"/>
      </w:r>
      <w:r>
        <w:t>: Calls Needing Health Tech Follow-up</w:t>
      </w:r>
      <w:bookmarkEnd w:id="316"/>
    </w:p>
    <w:p w14:paraId="4188FA8B" w14:textId="77777777" w:rsidR="00FF3121" w:rsidRDefault="00FF3121" w:rsidP="00FF3121">
      <w:pPr>
        <w:rPr>
          <w:rFonts w:ascii="Times New Roman" w:hAnsi="Times New Roman"/>
          <w:sz w:val="24"/>
          <w:szCs w:val="24"/>
        </w:rPr>
      </w:pPr>
      <w:r>
        <w:rPr>
          <w:rFonts w:ascii="Times New Roman" w:hAnsi="Times New Roman"/>
          <w:sz w:val="24"/>
          <w:szCs w:val="24"/>
        </w:rPr>
        <w:t xml:space="preserve">User will choose a call from the list and click the </w:t>
      </w:r>
      <w:r w:rsidRPr="00FF3121">
        <w:rPr>
          <w:rFonts w:ascii="Times New Roman" w:hAnsi="Times New Roman"/>
          <w:b/>
          <w:sz w:val="24"/>
          <w:szCs w:val="24"/>
        </w:rPr>
        <w:t>Select</w:t>
      </w:r>
      <w:r>
        <w:rPr>
          <w:rFonts w:ascii="Times New Roman" w:hAnsi="Times New Roman"/>
          <w:sz w:val="24"/>
          <w:szCs w:val="24"/>
        </w:rPr>
        <w:t xml:space="preserve"> button. </w:t>
      </w:r>
      <w:r w:rsidR="00FA1BF2">
        <w:rPr>
          <w:rFonts w:ascii="Times New Roman" w:hAnsi="Times New Roman"/>
          <w:sz w:val="24"/>
          <w:szCs w:val="24"/>
        </w:rPr>
        <w:t xml:space="preserve"> </w:t>
      </w:r>
      <w:r w:rsidRPr="0068565A">
        <w:rPr>
          <w:rFonts w:ascii="Times New Roman" w:hAnsi="Times New Roman"/>
          <w:sz w:val="24"/>
          <w:szCs w:val="24"/>
        </w:rPr>
        <w:t xml:space="preserve">If you click on </w:t>
      </w:r>
      <w:r w:rsidRPr="00837C0C">
        <w:rPr>
          <w:rFonts w:ascii="Times New Roman" w:hAnsi="Times New Roman"/>
          <w:b/>
          <w:sz w:val="24"/>
          <w:szCs w:val="24"/>
        </w:rPr>
        <w:t>Response Form</w:t>
      </w:r>
      <w:r>
        <w:rPr>
          <w:rFonts w:ascii="Times New Roman" w:hAnsi="Times New Roman"/>
          <w:b/>
          <w:sz w:val="24"/>
          <w:szCs w:val="24"/>
        </w:rPr>
        <w:t xml:space="preserve"> </w:t>
      </w:r>
      <w:r w:rsidRPr="00750226">
        <w:rPr>
          <w:rFonts w:ascii="Times New Roman" w:hAnsi="Times New Roman"/>
          <w:sz w:val="24"/>
          <w:szCs w:val="24"/>
        </w:rPr>
        <w:t>tab</w:t>
      </w:r>
      <w:r w:rsidRPr="0068565A">
        <w:rPr>
          <w:rFonts w:ascii="Times New Roman" w:hAnsi="Times New Roman"/>
          <w:sz w:val="24"/>
          <w:szCs w:val="24"/>
        </w:rPr>
        <w:t xml:space="preserve">, the form below appears. You still have the options of </w:t>
      </w:r>
      <w:r w:rsidRPr="002B00B5">
        <w:rPr>
          <w:rFonts w:ascii="Times New Roman" w:hAnsi="Times New Roman"/>
          <w:b/>
          <w:sz w:val="24"/>
          <w:szCs w:val="24"/>
        </w:rPr>
        <w:t>Health Tech Follow Up</w:t>
      </w:r>
      <w:r>
        <w:rPr>
          <w:rFonts w:ascii="Times New Roman" w:hAnsi="Times New Roman"/>
          <w:sz w:val="24"/>
          <w:szCs w:val="24"/>
        </w:rPr>
        <w:t xml:space="preserve">, </w:t>
      </w:r>
      <w:r w:rsidRPr="0068565A">
        <w:rPr>
          <w:rFonts w:ascii="Times New Roman" w:hAnsi="Times New Roman"/>
          <w:b/>
          <w:sz w:val="24"/>
          <w:szCs w:val="24"/>
        </w:rPr>
        <w:t>Return to Call List</w:t>
      </w:r>
      <w:r w:rsidRPr="0068565A">
        <w:rPr>
          <w:rFonts w:ascii="Times New Roman" w:hAnsi="Times New Roman"/>
          <w:sz w:val="24"/>
          <w:szCs w:val="24"/>
        </w:rPr>
        <w:t xml:space="preserve">, </w:t>
      </w:r>
      <w:r w:rsidRPr="0068565A">
        <w:rPr>
          <w:rFonts w:ascii="Times New Roman" w:hAnsi="Times New Roman"/>
          <w:b/>
          <w:sz w:val="24"/>
          <w:szCs w:val="24"/>
        </w:rPr>
        <w:t>Hotline Call Detail</w:t>
      </w:r>
      <w:r w:rsidRPr="0068565A">
        <w:rPr>
          <w:rFonts w:ascii="Times New Roman" w:hAnsi="Times New Roman"/>
          <w:sz w:val="24"/>
          <w:szCs w:val="24"/>
        </w:rPr>
        <w:t xml:space="preserve">, and </w:t>
      </w:r>
      <w:r w:rsidRPr="0068565A">
        <w:rPr>
          <w:rFonts w:ascii="Times New Roman" w:hAnsi="Times New Roman"/>
          <w:b/>
          <w:sz w:val="24"/>
          <w:szCs w:val="24"/>
        </w:rPr>
        <w:t>Logout</w:t>
      </w:r>
      <w:r w:rsidRPr="0068565A">
        <w:rPr>
          <w:rFonts w:ascii="Times New Roman" w:hAnsi="Times New Roman"/>
          <w:sz w:val="24"/>
          <w:szCs w:val="24"/>
        </w:rPr>
        <w:t xml:space="preserve"> from the Response Form.</w:t>
      </w:r>
    </w:p>
    <w:p w14:paraId="3F00826F" w14:textId="77777777" w:rsidR="00FF3121" w:rsidRDefault="00FF3121" w:rsidP="00FF3121">
      <w:pPr>
        <w:rPr>
          <w:rFonts w:ascii="Times New Roman" w:hAnsi="Times New Roman"/>
          <w:sz w:val="24"/>
          <w:szCs w:val="24"/>
        </w:rPr>
      </w:pPr>
    </w:p>
    <w:p w14:paraId="1198B14C" w14:textId="77777777" w:rsidR="00FF3121" w:rsidRDefault="00FF3121" w:rsidP="00FF3121">
      <w:pPr>
        <w:rPr>
          <w:rFonts w:ascii="Times New Roman" w:hAnsi="Times New Roman"/>
          <w:sz w:val="24"/>
          <w:szCs w:val="24"/>
        </w:rPr>
      </w:pPr>
    </w:p>
    <w:p w14:paraId="29D66356" w14:textId="77777777" w:rsidR="00FF3121" w:rsidRDefault="00FF3121" w:rsidP="00FF3121">
      <w:pPr>
        <w:rPr>
          <w:rFonts w:ascii="Times New Roman" w:hAnsi="Times New Roman"/>
          <w:sz w:val="24"/>
          <w:szCs w:val="24"/>
        </w:rPr>
      </w:pPr>
      <w:r w:rsidRPr="0068565A">
        <w:rPr>
          <w:rFonts w:ascii="Times New Roman" w:hAnsi="Times New Roman"/>
          <w:sz w:val="24"/>
          <w:szCs w:val="24"/>
        </w:rPr>
        <w:t xml:space="preserve">The </w:t>
      </w:r>
      <w:r w:rsidRPr="0068565A">
        <w:rPr>
          <w:rFonts w:ascii="Times New Roman" w:hAnsi="Times New Roman"/>
          <w:b/>
          <w:sz w:val="24"/>
          <w:szCs w:val="24"/>
        </w:rPr>
        <w:t>Response Form</w:t>
      </w:r>
      <w:r>
        <w:rPr>
          <w:rFonts w:ascii="Times New Roman" w:hAnsi="Times New Roman"/>
          <w:sz w:val="24"/>
          <w:szCs w:val="24"/>
        </w:rPr>
        <w:t xml:space="preserve"> (screen below) </w:t>
      </w:r>
      <w:r w:rsidRPr="0068565A">
        <w:rPr>
          <w:rFonts w:ascii="Times New Roman" w:hAnsi="Times New Roman"/>
          <w:sz w:val="24"/>
          <w:szCs w:val="24"/>
        </w:rPr>
        <w:t>allows you to view the actions taken by the SPC.  Additionally, you will be able to</w:t>
      </w:r>
      <w:r>
        <w:rPr>
          <w:rFonts w:ascii="Times New Roman" w:hAnsi="Times New Roman"/>
          <w:sz w:val="24"/>
          <w:szCs w:val="24"/>
        </w:rPr>
        <w:t xml:space="preserve"> add a note for the SPC and/or c</w:t>
      </w:r>
      <w:r w:rsidRPr="0068565A">
        <w:rPr>
          <w:rFonts w:ascii="Times New Roman" w:hAnsi="Times New Roman"/>
          <w:sz w:val="24"/>
          <w:szCs w:val="24"/>
        </w:rPr>
        <w:t>lose the referral.</w:t>
      </w:r>
      <w:r w:rsidR="00FA1BF2">
        <w:rPr>
          <w:rFonts w:ascii="Times New Roman" w:hAnsi="Times New Roman"/>
          <w:sz w:val="24"/>
          <w:szCs w:val="24"/>
        </w:rPr>
        <w:t xml:space="preserve">  </w:t>
      </w:r>
    </w:p>
    <w:p w14:paraId="20ADB2F6" w14:textId="77777777" w:rsidR="00FA1BF2" w:rsidRDefault="00FA1BF2" w:rsidP="00FF3121">
      <w:pPr>
        <w:rPr>
          <w:rFonts w:ascii="Times New Roman" w:hAnsi="Times New Roman"/>
          <w:sz w:val="24"/>
          <w:szCs w:val="24"/>
        </w:rPr>
      </w:pPr>
    </w:p>
    <w:p w14:paraId="42B73D3E" w14:textId="77777777" w:rsidR="00FA1BF2" w:rsidRPr="0068565A" w:rsidRDefault="00FA1BF2" w:rsidP="00684A30">
      <w:pPr>
        <w:numPr>
          <w:ilvl w:val="0"/>
          <w:numId w:val="24"/>
        </w:numPr>
        <w:tabs>
          <w:tab w:val="left" w:pos="3510"/>
        </w:tabs>
        <w:rPr>
          <w:rStyle w:val="red1"/>
          <w:rFonts w:ascii="Times New Roman" w:hAnsi="Times New Roman"/>
          <w:color w:val="auto"/>
          <w:sz w:val="24"/>
          <w:szCs w:val="24"/>
        </w:rPr>
      </w:pPr>
      <w:r w:rsidRPr="0068565A">
        <w:rPr>
          <w:rStyle w:val="red1"/>
          <w:rFonts w:ascii="Times New Roman" w:hAnsi="Times New Roman"/>
          <w:b/>
          <w:color w:val="auto"/>
          <w:sz w:val="24"/>
          <w:szCs w:val="24"/>
        </w:rPr>
        <w:t xml:space="preserve">Add Note </w:t>
      </w:r>
      <w:r w:rsidR="00051F58" w:rsidRPr="0068565A">
        <w:rPr>
          <w:rStyle w:val="red1"/>
          <w:rFonts w:ascii="Times New Roman" w:hAnsi="Times New Roman"/>
          <w:b/>
          <w:color w:val="auto"/>
          <w:sz w:val="24"/>
          <w:szCs w:val="24"/>
        </w:rPr>
        <w:t>for</w:t>
      </w:r>
      <w:r w:rsidRPr="0068565A">
        <w:rPr>
          <w:rStyle w:val="red1"/>
          <w:rFonts w:ascii="Times New Roman" w:hAnsi="Times New Roman"/>
          <w:b/>
          <w:color w:val="auto"/>
          <w:sz w:val="24"/>
          <w:szCs w:val="24"/>
        </w:rPr>
        <w:t xml:space="preserve"> SPC and/or Close Call &amp; Response: </w:t>
      </w:r>
      <w:r w:rsidRPr="0068565A">
        <w:rPr>
          <w:rStyle w:val="red1"/>
          <w:rFonts w:ascii="Times New Roman" w:hAnsi="Times New Roman"/>
          <w:color w:val="auto"/>
          <w:sz w:val="24"/>
          <w:szCs w:val="24"/>
        </w:rPr>
        <w:t>This is a free-text area that</w:t>
      </w:r>
      <w:r w:rsidRPr="0068565A">
        <w:rPr>
          <w:rStyle w:val="red1"/>
          <w:rFonts w:ascii="Times New Roman" w:hAnsi="Times New Roman"/>
          <w:b/>
          <w:color w:val="auto"/>
          <w:sz w:val="24"/>
          <w:szCs w:val="24"/>
        </w:rPr>
        <w:t xml:space="preserve"> </w:t>
      </w:r>
      <w:r w:rsidRPr="0068565A">
        <w:rPr>
          <w:rStyle w:val="red1"/>
          <w:rFonts w:ascii="Times New Roman" w:hAnsi="Times New Roman"/>
          <w:color w:val="auto"/>
          <w:sz w:val="24"/>
          <w:szCs w:val="24"/>
        </w:rPr>
        <w:t xml:space="preserve">allows you to add additional content specifically for the SPC. </w:t>
      </w:r>
    </w:p>
    <w:p w14:paraId="0AB53E01" w14:textId="77777777" w:rsidR="00FA1BF2" w:rsidRPr="0068565A" w:rsidRDefault="00FA1BF2" w:rsidP="00FA1BF2">
      <w:pPr>
        <w:tabs>
          <w:tab w:val="left" w:pos="3510"/>
        </w:tabs>
        <w:rPr>
          <w:rStyle w:val="red1"/>
          <w:rFonts w:ascii="Times New Roman" w:hAnsi="Times New Roman"/>
          <w:color w:val="auto"/>
          <w:sz w:val="24"/>
          <w:szCs w:val="24"/>
        </w:rPr>
      </w:pPr>
    </w:p>
    <w:p w14:paraId="661874F8" w14:textId="77777777" w:rsidR="00FA1BF2" w:rsidRPr="0068565A" w:rsidRDefault="00FA1BF2" w:rsidP="00684A30">
      <w:pPr>
        <w:numPr>
          <w:ilvl w:val="0"/>
          <w:numId w:val="24"/>
        </w:numPr>
        <w:tabs>
          <w:tab w:val="left" w:pos="3510"/>
        </w:tabs>
        <w:rPr>
          <w:rStyle w:val="red1"/>
          <w:rFonts w:ascii="Times New Roman" w:hAnsi="Times New Roman"/>
          <w:color w:val="auto"/>
          <w:sz w:val="24"/>
          <w:szCs w:val="24"/>
        </w:rPr>
      </w:pPr>
      <w:r w:rsidRPr="0068565A">
        <w:rPr>
          <w:rStyle w:val="red1"/>
          <w:rFonts w:ascii="Times New Roman" w:hAnsi="Times New Roman"/>
          <w:b/>
          <w:color w:val="auto"/>
          <w:sz w:val="24"/>
          <w:szCs w:val="24"/>
        </w:rPr>
        <w:t xml:space="preserve">Close Call and Response:  </w:t>
      </w:r>
      <w:r w:rsidRPr="0068565A">
        <w:rPr>
          <w:rStyle w:val="red1"/>
          <w:rFonts w:ascii="Times New Roman" w:hAnsi="Times New Roman"/>
          <w:color w:val="auto"/>
          <w:sz w:val="24"/>
          <w:szCs w:val="24"/>
        </w:rPr>
        <w:t xml:space="preserve">Check the </w:t>
      </w:r>
      <w:r w:rsidRPr="0068565A">
        <w:rPr>
          <w:rStyle w:val="red1"/>
          <w:rFonts w:ascii="Times New Roman" w:hAnsi="Times New Roman"/>
          <w:b/>
          <w:color w:val="auto"/>
          <w:sz w:val="24"/>
          <w:szCs w:val="24"/>
        </w:rPr>
        <w:t>Close Call and Response</w:t>
      </w:r>
      <w:r w:rsidRPr="0068565A">
        <w:rPr>
          <w:rStyle w:val="red1"/>
          <w:rFonts w:ascii="Times New Roman" w:hAnsi="Times New Roman"/>
          <w:color w:val="auto"/>
          <w:sz w:val="24"/>
          <w:szCs w:val="24"/>
        </w:rPr>
        <w:t xml:space="preserve"> box only if the referral had been responded to by the SPC and all actions for the referral have been addressed.  You then need to click on the </w:t>
      </w:r>
      <w:r w:rsidRPr="0068565A">
        <w:rPr>
          <w:rStyle w:val="red1"/>
          <w:rFonts w:ascii="Times New Roman" w:hAnsi="Times New Roman"/>
          <w:b/>
          <w:color w:val="auto"/>
          <w:sz w:val="24"/>
          <w:szCs w:val="24"/>
        </w:rPr>
        <w:t>Save Note and/or Close Call</w:t>
      </w:r>
      <w:r w:rsidRPr="0068565A">
        <w:rPr>
          <w:rStyle w:val="red1"/>
          <w:rFonts w:ascii="Times New Roman" w:hAnsi="Times New Roman"/>
          <w:color w:val="auto"/>
          <w:sz w:val="24"/>
          <w:szCs w:val="24"/>
        </w:rPr>
        <w:t xml:space="preserve"> box.  The referral will then be closed.  </w:t>
      </w:r>
    </w:p>
    <w:p w14:paraId="534C284E" w14:textId="77777777" w:rsidR="007D167F" w:rsidRDefault="007D167F" w:rsidP="007D167F">
      <w:pPr>
        <w:pStyle w:val="ListParagraph"/>
        <w:rPr>
          <w:rStyle w:val="red1"/>
          <w:rFonts w:ascii="Times New Roman" w:hAnsi="Times New Roman"/>
          <w:color w:val="auto"/>
          <w:sz w:val="24"/>
          <w:szCs w:val="24"/>
        </w:rPr>
      </w:pPr>
    </w:p>
    <w:p w14:paraId="2BB32CDA" w14:textId="77777777" w:rsidR="00FA1BF2" w:rsidRPr="0068565A" w:rsidRDefault="00FA1BF2" w:rsidP="00FA1BF2">
      <w:pPr>
        <w:tabs>
          <w:tab w:val="left" w:pos="3510"/>
        </w:tabs>
        <w:rPr>
          <w:rStyle w:val="red1"/>
          <w:rFonts w:ascii="Times New Roman" w:hAnsi="Times New Roman"/>
          <w:color w:val="auto"/>
          <w:sz w:val="24"/>
          <w:szCs w:val="24"/>
        </w:rPr>
      </w:pPr>
    </w:p>
    <w:p w14:paraId="13CC6BFC" w14:textId="77777777" w:rsidR="003316B7" w:rsidRDefault="00FA1BF2" w:rsidP="00FA1BF2">
      <w:pPr>
        <w:rPr>
          <w:rStyle w:val="red1"/>
          <w:rFonts w:ascii="Times New Roman" w:hAnsi="Times New Roman"/>
          <w:color w:val="auto"/>
          <w:sz w:val="24"/>
          <w:szCs w:val="24"/>
        </w:rPr>
      </w:pPr>
      <w:r w:rsidRPr="0068565A">
        <w:rPr>
          <w:rStyle w:val="red1"/>
          <w:rFonts w:ascii="Times New Roman" w:hAnsi="Times New Roman"/>
          <w:color w:val="auto"/>
          <w:sz w:val="24"/>
          <w:szCs w:val="24"/>
        </w:rPr>
        <w:t xml:space="preserve">If you determine that the referral is not closed, you can use the </w:t>
      </w:r>
      <w:r w:rsidRPr="0068565A">
        <w:rPr>
          <w:rStyle w:val="red1"/>
          <w:rFonts w:ascii="Times New Roman" w:hAnsi="Times New Roman"/>
          <w:b/>
          <w:color w:val="auto"/>
          <w:sz w:val="24"/>
          <w:szCs w:val="24"/>
        </w:rPr>
        <w:t>Health Tech Note</w:t>
      </w:r>
      <w:r w:rsidRPr="0068565A">
        <w:rPr>
          <w:rStyle w:val="red1"/>
          <w:rFonts w:ascii="Times New Roman" w:hAnsi="Times New Roman"/>
          <w:color w:val="auto"/>
          <w:sz w:val="24"/>
          <w:szCs w:val="24"/>
        </w:rPr>
        <w:t xml:space="preserve"> box to write a brief note to the SPC, detai</w:t>
      </w:r>
      <w:r>
        <w:rPr>
          <w:rStyle w:val="red1"/>
          <w:rFonts w:ascii="Times New Roman" w:hAnsi="Times New Roman"/>
          <w:color w:val="auto"/>
          <w:sz w:val="24"/>
          <w:szCs w:val="24"/>
        </w:rPr>
        <w:t xml:space="preserve">ling the </w:t>
      </w:r>
      <w:r w:rsidR="00CE724D">
        <w:rPr>
          <w:rStyle w:val="red1"/>
          <w:rFonts w:ascii="Times New Roman" w:hAnsi="Times New Roman"/>
          <w:color w:val="auto"/>
          <w:sz w:val="24"/>
          <w:szCs w:val="24"/>
        </w:rPr>
        <w:t>SSA</w:t>
      </w:r>
      <w:r w:rsidRPr="0068565A">
        <w:rPr>
          <w:rStyle w:val="red1"/>
          <w:rFonts w:ascii="Times New Roman" w:hAnsi="Times New Roman"/>
          <w:color w:val="auto"/>
          <w:sz w:val="24"/>
          <w:szCs w:val="24"/>
        </w:rPr>
        <w:t xml:space="preserve"> findings.  Click on the </w:t>
      </w:r>
      <w:r w:rsidRPr="0068565A">
        <w:rPr>
          <w:rStyle w:val="red1"/>
          <w:rFonts w:ascii="Times New Roman" w:hAnsi="Times New Roman"/>
          <w:b/>
          <w:color w:val="auto"/>
          <w:sz w:val="24"/>
          <w:szCs w:val="24"/>
        </w:rPr>
        <w:t>Save Note and/or Close Call</w:t>
      </w:r>
      <w:r w:rsidRPr="0068565A">
        <w:rPr>
          <w:rStyle w:val="red1"/>
          <w:rFonts w:ascii="Times New Roman" w:hAnsi="Times New Roman"/>
          <w:color w:val="auto"/>
          <w:sz w:val="24"/>
          <w:szCs w:val="24"/>
        </w:rPr>
        <w:t xml:space="preserve"> box.  By clicking the </w:t>
      </w:r>
      <w:r w:rsidRPr="0068565A">
        <w:rPr>
          <w:rStyle w:val="red1"/>
          <w:rFonts w:ascii="Times New Roman" w:hAnsi="Times New Roman"/>
          <w:b/>
          <w:color w:val="auto"/>
          <w:sz w:val="24"/>
          <w:szCs w:val="24"/>
        </w:rPr>
        <w:t xml:space="preserve">Save Note and/or Close Call </w:t>
      </w:r>
      <w:r w:rsidRPr="0068565A">
        <w:rPr>
          <w:rStyle w:val="red1"/>
          <w:rFonts w:ascii="Times New Roman" w:hAnsi="Times New Roman"/>
          <w:color w:val="auto"/>
          <w:sz w:val="24"/>
          <w:szCs w:val="24"/>
        </w:rPr>
        <w:t>box, th</w:t>
      </w:r>
      <w:r>
        <w:rPr>
          <w:rStyle w:val="red1"/>
          <w:rFonts w:ascii="Times New Roman" w:hAnsi="Times New Roman"/>
          <w:color w:val="auto"/>
          <w:sz w:val="24"/>
          <w:szCs w:val="24"/>
        </w:rPr>
        <w:t xml:space="preserve">e application allows for the </w:t>
      </w:r>
      <w:r w:rsidR="00CE724D">
        <w:rPr>
          <w:rStyle w:val="red1"/>
          <w:rFonts w:ascii="Times New Roman" w:hAnsi="Times New Roman"/>
          <w:color w:val="auto"/>
          <w:sz w:val="24"/>
          <w:szCs w:val="24"/>
        </w:rPr>
        <w:t>SSA</w:t>
      </w:r>
      <w:r>
        <w:rPr>
          <w:rStyle w:val="red1"/>
          <w:rFonts w:ascii="Times New Roman" w:hAnsi="Times New Roman"/>
          <w:color w:val="auto"/>
          <w:sz w:val="24"/>
          <w:szCs w:val="24"/>
        </w:rPr>
        <w:t xml:space="preserve"> </w:t>
      </w:r>
      <w:r w:rsidRPr="0068565A">
        <w:rPr>
          <w:rStyle w:val="red1"/>
          <w:rFonts w:ascii="Times New Roman" w:hAnsi="Times New Roman"/>
          <w:color w:val="auto"/>
          <w:sz w:val="24"/>
          <w:szCs w:val="24"/>
        </w:rPr>
        <w:t xml:space="preserve">note to return to the SPC for further action.  </w:t>
      </w:r>
    </w:p>
    <w:p w14:paraId="24574C49" w14:textId="77777777" w:rsidR="003316B7" w:rsidRDefault="003316B7" w:rsidP="00FA1BF2">
      <w:pPr>
        <w:rPr>
          <w:rStyle w:val="red1"/>
          <w:rFonts w:ascii="Times New Roman" w:hAnsi="Times New Roman"/>
          <w:color w:val="auto"/>
          <w:sz w:val="24"/>
          <w:szCs w:val="24"/>
        </w:rPr>
      </w:pPr>
    </w:p>
    <w:p w14:paraId="441646AA" w14:textId="77777777" w:rsidR="00FA1BF2" w:rsidRDefault="00F65383" w:rsidP="00FA1BF2">
      <w:pPr>
        <w:rPr>
          <w:rStyle w:val="red1"/>
          <w:rFonts w:ascii="Times New Roman" w:hAnsi="Times New Roman"/>
          <w:b/>
          <w:color w:val="auto"/>
          <w:sz w:val="24"/>
          <w:szCs w:val="24"/>
        </w:rPr>
      </w:pPr>
      <w:r>
        <w:rPr>
          <w:rFonts w:ascii="Times New Roman" w:hAnsi="Times New Roman"/>
          <w:noProof/>
          <w:color w:val="auto"/>
          <w:sz w:val="24"/>
          <w:szCs w:val="24"/>
        </w:rPr>
        <w:pict w14:anchorId="30844FE4">
          <v:shape id="Picture 128" o:spid="_x0000_i1090" type="#_x0000_t75" style="width:192.2pt;height:176.55pt;visibility:visible">
            <v:imagedata r:id="rId90" o:title=""/>
          </v:shape>
        </w:pict>
      </w:r>
      <w:r w:rsidR="00FA1BF2" w:rsidRPr="0068565A">
        <w:rPr>
          <w:rStyle w:val="red1"/>
          <w:rFonts w:ascii="Times New Roman" w:hAnsi="Times New Roman"/>
          <w:color w:val="auto"/>
          <w:sz w:val="24"/>
          <w:szCs w:val="24"/>
        </w:rPr>
        <w:t xml:space="preserve"> </w:t>
      </w:r>
      <w:r w:rsidR="00FA1BF2" w:rsidRPr="0068565A">
        <w:rPr>
          <w:rStyle w:val="red1"/>
          <w:rFonts w:ascii="Times New Roman" w:hAnsi="Times New Roman"/>
          <w:b/>
          <w:color w:val="auto"/>
          <w:sz w:val="24"/>
          <w:szCs w:val="24"/>
        </w:rPr>
        <w:t xml:space="preserve">   </w:t>
      </w:r>
    </w:p>
    <w:p w14:paraId="25A1BFCD" w14:textId="77777777" w:rsidR="00E80EFB" w:rsidRDefault="00E80EFB" w:rsidP="00E80EFB">
      <w:pPr>
        <w:pStyle w:val="Caption"/>
        <w:rPr>
          <w:rStyle w:val="red1"/>
          <w:rFonts w:ascii="Times New Roman" w:hAnsi="Times New Roman"/>
          <w:b/>
          <w:color w:val="auto"/>
          <w:sz w:val="24"/>
          <w:szCs w:val="24"/>
        </w:rPr>
      </w:pPr>
      <w:bookmarkStart w:id="317" w:name="_Toc406762437"/>
      <w:r>
        <w:t xml:space="preserve">Figure </w:t>
      </w:r>
      <w:r w:rsidR="00F65383">
        <w:fldChar w:fldCharType="begin"/>
      </w:r>
      <w:r w:rsidR="00F65383">
        <w:instrText xml:space="preserve"> SEQ Figure \* ARABIC </w:instrText>
      </w:r>
      <w:r w:rsidR="00F65383">
        <w:fldChar w:fldCharType="separate"/>
      </w:r>
      <w:r w:rsidR="006E71A5">
        <w:rPr>
          <w:noProof/>
        </w:rPr>
        <w:t>63</w:t>
      </w:r>
      <w:r w:rsidR="00F65383">
        <w:rPr>
          <w:noProof/>
        </w:rPr>
        <w:fldChar w:fldCharType="end"/>
      </w:r>
      <w:r>
        <w:t xml:space="preserve">: </w:t>
      </w:r>
      <w:r w:rsidR="000854A2">
        <w:t>View Action by</w:t>
      </w:r>
      <w:r>
        <w:t xml:space="preserve"> SPC</w:t>
      </w:r>
      <w:r w:rsidR="000854A2">
        <w:t>s</w:t>
      </w:r>
      <w:bookmarkEnd w:id="317"/>
    </w:p>
    <w:p w14:paraId="4947DF5C" w14:textId="77777777" w:rsidR="00FA1BF2" w:rsidRDefault="00FA1BF2" w:rsidP="00FA1BF2">
      <w:pPr>
        <w:rPr>
          <w:rStyle w:val="red1"/>
          <w:rFonts w:ascii="Times New Roman" w:hAnsi="Times New Roman"/>
          <w:b/>
          <w:color w:val="auto"/>
          <w:sz w:val="24"/>
          <w:szCs w:val="24"/>
        </w:rPr>
      </w:pPr>
    </w:p>
    <w:p w14:paraId="655095A0" w14:textId="77777777" w:rsidR="00FA1BF2" w:rsidRDefault="00FA1BF2" w:rsidP="00FA1BF2">
      <w:pPr>
        <w:rPr>
          <w:rFonts w:ascii="Times New Roman" w:hAnsi="Times New Roman"/>
          <w:sz w:val="24"/>
          <w:szCs w:val="24"/>
        </w:rPr>
      </w:pPr>
    </w:p>
    <w:p w14:paraId="5F8906B8" w14:textId="77777777" w:rsidR="00FF3121" w:rsidRDefault="00FF3121" w:rsidP="00FF3121"/>
    <w:p w14:paraId="26D3BAC1" w14:textId="77777777" w:rsidR="00CE724D" w:rsidRPr="00CE724D" w:rsidRDefault="00CE724D" w:rsidP="00FF3121">
      <w:pPr>
        <w:rPr>
          <w:rFonts w:ascii="Times New Roman" w:hAnsi="Times New Roman"/>
          <w:b/>
          <w:sz w:val="32"/>
          <w:szCs w:val="32"/>
        </w:rPr>
      </w:pPr>
      <w:r>
        <w:rPr>
          <w:b/>
          <w:sz w:val="32"/>
          <w:szCs w:val="32"/>
        </w:rPr>
        <w:t xml:space="preserve">ADMIN </w:t>
      </w:r>
      <w:r w:rsidRPr="00CE724D">
        <w:rPr>
          <w:b/>
          <w:sz w:val="32"/>
          <w:szCs w:val="32"/>
        </w:rPr>
        <w:t>Functions:</w:t>
      </w:r>
    </w:p>
    <w:p w14:paraId="23B045E6" w14:textId="77777777" w:rsidR="001D6FB2" w:rsidRDefault="001D6FB2" w:rsidP="00FF3121">
      <w:pPr>
        <w:rPr>
          <w:rFonts w:ascii="Times New Roman" w:hAnsi="Times New Roman"/>
          <w:sz w:val="24"/>
          <w:szCs w:val="24"/>
        </w:rPr>
      </w:pPr>
    </w:p>
    <w:p w14:paraId="3C763C7B" w14:textId="77777777" w:rsidR="00FA1BF2" w:rsidRDefault="00CE724D" w:rsidP="00FF3121">
      <w:pPr>
        <w:rPr>
          <w:rFonts w:ascii="Times New Roman" w:hAnsi="Times New Roman"/>
          <w:sz w:val="24"/>
          <w:szCs w:val="24"/>
        </w:rPr>
      </w:pPr>
      <w:r w:rsidRPr="00663DA2">
        <w:rPr>
          <w:rFonts w:ascii="Times New Roman" w:hAnsi="Times New Roman"/>
          <w:sz w:val="24"/>
          <w:szCs w:val="24"/>
        </w:rPr>
        <w:t xml:space="preserve">User logs into the ADMIN application as </w:t>
      </w:r>
      <w:r>
        <w:rPr>
          <w:rFonts w:ascii="Times New Roman" w:hAnsi="Times New Roman"/>
          <w:sz w:val="24"/>
          <w:szCs w:val="24"/>
        </w:rPr>
        <w:t>Admin</w:t>
      </w:r>
      <w:r>
        <w:t xml:space="preserve">.  </w:t>
      </w:r>
      <w:r>
        <w:rPr>
          <w:rFonts w:ascii="Times New Roman" w:hAnsi="Times New Roman"/>
          <w:sz w:val="24"/>
          <w:szCs w:val="24"/>
        </w:rPr>
        <w:t xml:space="preserve">User will see the following options on the main menu page of the </w:t>
      </w:r>
      <w:r w:rsidRPr="00663DA2">
        <w:rPr>
          <w:rFonts w:ascii="Times New Roman" w:hAnsi="Times New Roman"/>
          <w:b/>
          <w:sz w:val="24"/>
          <w:szCs w:val="24"/>
        </w:rPr>
        <w:t>ADMIN Application</w:t>
      </w:r>
      <w:r>
        <w:rPr>
          <w:rFonts w:ascii="Times New Roman" w:hAnsi="Times New Roman"/>
          <w:sz w:val="24"/>
          <w:szCs w:val="24"/>
        </w:rPr>
        <w:t>.</w:t>
      </w:r>
    </w:p>
    <w:p w14:paraId="1EFB0FCE" w14:textId="77777777" w:rsidR="003316B7" w:rsidRDefault="003316B7" w:rsidP="00FF3121">
      <w:pPr>
        <w:rPr>
          <w:rFonts w:ascii="Times New Roman" w:hAnsi="Times New Roman"/>
          <w:sz w:val="24"/>
          <w:szCs w:val="24"/>
        </w:rPr>
      </w:pPr>
    </w:p>
    <w:p w14:paraId="209A1280" w14:textId="77777777" w:rsidR="003316B7" w:rsidRDefault="00F65383" w:rsidP="00FF3121">
      <w:r>
        <w:rPr>
          <w:noProof/>
        </w:rPr>
        <w:lastRenderedPageBreak/>
        <w:pict w14:anchorId="5EF99A38">
          <v:shape id="Picture 129" o:spid="_x0000_i1091" type="#_x0000_t75" style="width:468.3pt;height:231.65pt;visibility:visible">
            <v:imagedata r:id="rId74" o:title=""/>
          </v:shape>
        </w:pict>
      </w:r>
    </w:p>
    <w:p w14:paraId="51C488F9" w14:textId="77777777" w:rsidR="00E80EFB" w:rsidRDefault="00E80EFB" w:rsidP="00E80EFB">
      <w:pPr>
        <w:pStyle w:val="Caption"/>
      </w:pPr>
      <w:bookmarkStart w:id="318" w:name="_Toc406762438"/>
      <w:r>
        <w:t xml:space="preserve">Figure </w:t>
      </w:r>
      <w:r w:rsidR="00F65383">
        <w:fldChar w:fldCharType="begin"/>
      </w:r>
      <w:r w:rsidR="00F65383">
        <w:instrText xml:space="preserve"> SEQ Figure \* ARABIC </w:instrText>
      </w:r>
      <w:r w:rsidR="00F65383">
        <w:fldChar w:fldCharType="separate"/>
      </w:r>
      <w:r w:rsidR="006E71A5">
        <w:rPr>
          <w:noProof/>
        </w:rPr>
        <w:t>64</w:t>
      </w:r>
      <w:r w:rsidR="00F65383">
        <w:rPr>
          <w:noProof/>
        </w:rPr>
        <w:fldChar w:fldCharType="end"/>
      </w:r>
      <w:r>
        <w:t>: Admin Functions</w:t>
      </w:r>
      <w:bookmarkEnd w:id="318"/>
    </w:p>
    <w:p w14:paraId="7BC79571" w14:textId="77777777" w:rsidR="00CE724D" w:rsidRDefault="00CE724D" w:rsidP="00CE724D">
      <w:bookmarkStart w:id="319" w:name="_Toc284252679"/>
    </w:p>
    <w:p w14:paraId="32BCF9DA" w14:textId="77777777" w:rsidR="00CE724D" w:rsidRDefault="00350311" w:rsidP="00350311">
      <w:pPr>
        <w:pStyle w:val="Heading2"/>
        <w:spacing w:before="0" w:after="0"/>
      </w:pPr>
      <w:bookmarkStart w:id="320" w:name="_Toc395710995"/>
      <w:bookmarkStart w:id="321" w:name="_Toc406751524"/>
      <w:r w:rsidRPr="006574B5">
        <w:t>Enter Calls</w:t>
      </w:r>
      <w:bookmarkEnd w:id="320"/>
      <w:bookmarkEnd w:id="321"/>
    </w:p>
    <w:p w14:paraId="16C9E5F5" w14:textId="77777777" w:rsidR="003316B7" w:rsidRPr="003316B7" w:rsidRDefault="003316B7" w:rsidP="003316B7"/>
    <w:p w14:paraId="5A879F99" w14:textId="77777777" w:rsidR="00350311" w:rsidRDefault="00350311" w:rsidP="00350311">
      <w:pPr>
        <w:pStyle w:val="BodyText"/>
        <w:spacing w:before="0" w:beforeAutospacing="0" w:after="0" w:afterAutospacing="0"/>
        <w:ind w:left="0"/>
        <w:rPr>
          <w:szCs w:val="24"/>
        </w:rPr>
      </w:pPr>
      <w:r w:rsidRPr="00CD615B">
        <w:rPr>
          <w:szCs w:val="24"/>
        </w:rPr>
        <w:t xml:space="preserve">This option is </w:t>
      </w:r>
      <w:r>
        <w:rPr>
          <w:szCs w:val="24"/>
        </w:rPr>
        <w:t>used by HSS, SSA or Administrators</w:t>
      </w:r>
      <w:r w:rsidRPr="00CD615B">
        <w:rPr>
          <w:szCs w:val="24"/>
        </w:rPr>
        <w:t xml:space="preserve"> to enter referrals </w:t>
      </w:r>
      <w:r>
        <w:rPr>
          <w:szCs w:val="24"/>
        </w:rPr>
        <w:t xml:space="preserve">that were completed </w:t>
      </w:r>
      <w:r w:rsidRPr="00CD615B">
        <w:rPr>
          <w:szCs w:val="24"/>
        </w:rPr>
        <w:t xml:space="preserve">on paper when the hotline </w:t>
      </w:r>
      <w:r>
        <w:rPr>
          <w:szCs w:val="24"/>
        </w:rPr>
        <w:t xml:space="preserve">back-up contingency plan is initiated. </w:t>
      </w:r>
      <w:r w:rsidRPr="00CD615B">
        <w:rPr>
          <w:szCs w:val="24"/>
        </w:rPr>
        <w:t xml:space="preserve"> The </w:t>
      </w:r>
      <w:r>
        <w:rPr>
          <w:szCs w:val="24"/>
        </w:rPr>
        <w:t>Enter</w:t>
      </w:r>
      <w:r w:rsidRPr="00CD615B">
        <w:rPr>
          <w:szCs w:val="24"/>
        </w:rPr>
        <w:t xml:space="preserve"> Calls option </w:t>
      </w:r>
      <w:r>
        <w:rPr>
          <w:szCs w:val="24"/>
        </w:rPr>
        <w:t xml:space="preserve">allows </w:t>
      </w:r>
      <w:r w:rsidRPr="00CD615B">
        <w:rPr>
          <w:szCs w:val="24"/>
        </w:rPr>
        <w:t>the creator to ente</w:t>
      </w:r>
      <w:r>
        <w:rPr>
          <w:szCs w:val="24"/>
        </w:rPr>
        <w:t>r the actual start and end time,</w:t>
      </w:r>
      <w:r w:rsidRPr="00CD615B">
        <w:rPr>
          <w:szCs w:val="24"/>
        </w:rPr>
        <w:t xml:space="preserve"> and </w:t>
      </w:r>
      <w:r>
        <w:rPr>
          <w:szCs w:val="24"/>
        </w:rPr>
        <w:t>choose the appropriate HSS using the drop down list.  Veteran lookup is performed using one of the following two methods for searching:</w:t>
      </w:r>
    </w:p>
    <w:p w14:paraId="2002A83F" w14:textId="77777777" w:rsidR="00350311" w:rsidRDefault="00350311" w:rsidP="00350311">
      <w:pPr>
        <w:pStyle w:val="BodyText"/>
        <w:ind w:left="0"/>
        <w:rPr>
          <w:szCs w:val="24"/>
        </w:rPr>
      </w:pPr>
      <w:r>
        <w:rPr>
          <w:szCs w:val="24"/>
        </w:rPr>
        <w:t>Search Using combination of State/Facility/Name:</w:t>
      </w:r>
    </w:p>
    <w:p w14:paraId="20FD2F70" w14:textId="77777777" w:rsidR="00350311" w:rsidRPr="007B5F51" w:rsidRDefault="00350311" w:rsidP="00684A30">
      <w:pPr>
        <w:pStyle w:val="BodyText"/>
        <w:numPr>
          <w:ilvl w:val="0"/>
          <w:numId w:val="33"/>
        </w:numPr>
        <w:rPr>
          <w:b/>
          <w:szCs w:val="24"/>
        </w:rPr>
      </w:pPr>
      <w:r>
        <w:rPr>
          <w:szCs w:val="24"/>
        </w:rPr>
        <w:t xml:space="preserve">User </w:t>
      </w:r>
      <w:r w:rsidRPr="00984226">
        <w:rPr>
          <w:szCs w:val="24"/>
        </w:rPr>
        <w:t>click</w:t>
      </w:r>
      <w:r>
        <w:rPr>
          <w:szCs w:val="24"/>
        </w:rPr>
        <w:t>s</w:t>
      </w:r>
      <w:r w:rsidRPr="0063077C">
        <w:rPr>
          <w:b/>
          <w:szCs w:val="24"/>
        </w:rPr>
        <w:t xml:space="preserve"> </w:t>
      </w:r>
      <w:r w:rsidRPr="00984226">
        <w:rPr>
          <w:b/>
          <w:szCs w:val="24"/>
        </w:rPr>
        <w:t>Select State</w:t>
      </w:r>
      <w:r w:rsidRPr="0063077C">
        <w:rPr>
          <w:szCs w:val="24"/>
        </w:rPr>
        <w:t xml:space="preserve"> </w:t>
      </w:r>
      <w:r>
        <w:rPr>
          <w:szCs w:val="24"/>
        </w:rPr>
        <w:t>and selects the patients state from the drop down entries</w:t>
      </w:r>
    </w:p>
    <w:p w14:paraId="2C119828" w14:textId="77777777" w:rsidR="00350311" w:rsidRPr="007B5F51" w:rsidRDefault="00350311" w:rsidP="00684A30">
      <w:pPr>
        <w:pStyle w:val="BodyText"/>
        <w:numPr>
          <w:ilvl w:val="0"/>
          <w:numId w:val="33"/>
        </w:numPr>
        <w:rPr>
          <w:b/>
          <w:szCs w:val="24"/>
        </w:rPr>
      </w:pPr>
      <w:r>
        <w:rPr>
          <w:szCs w:val="24"/>
        </w:rPr>
        <w:t xml:space="preserve">User </w:t>
      </w:r>
      <w:r w:rsidRPr="0063077C">
        <w:rPr>
          <w:szCs w:val="24"/>
        </w:rPr>
        <w:t>click</w:t>
      </w:r>
      <w:r>
        <w:rPr>
          <w:szCs w:val="24"/>
        </w:rPr>
        <w:t>s</w:t>
      </w:r>
      <w:r w:rsidRPr="0063077C">
        <w:rPr>
          <w:szCs w:val="24"/>
        </w:rPr>
        <w:t xml:space="preserve"> </w:t>
      </w:r>
      <w:r w:rsidRPr="0063077C">
        <w:rPr>
          <w:b/>
          <w:szCs w:val="24"/>
        </w:rPr>
        <w:t xml:space="preserve">Select </w:t>
      </w:r>
      <w:r>
        <w:rPr>
          <w:b/>
          <w:szCs w:val="24"/>
        </w:rPr>
        <w:t xml:space="preserve">Site </w:t>
      </w:r>
      <w:r>
        <w:rPr>
          <w:szCs w:val="24"/>
        </w:rPr>
        <w:t>and then picks the patients facility</w:t>
      </w:r>
    </w:p>
    <w:p w14:paraId="3A070069" w14:textId="77777777" w:rsidR="00350311" w:rsidRPr="0063077C" w:rsidRDefault="00350311" w:rsidP="00684A30">
      <w:pPr>
        <w:pStyle w:val="BodyText"/>
        <w:numPr>
          <w:ilvl w:val="0"/>
          <w:numId w:val="33"/>
        </w:numPr>
        <w:spacing w:before="0" w:beforeAutospacing="0" w:after="0" w:afterAutospacing="0"/>
        <w:rPr>
          <w:b/>
          <w:szCs w:val="24"/>
        </w:rPr>
      </w:pPr>
      <w:r>
        <w:rPr>
          <w:szCs w:val="24"/>
        </w:rPr>
        <w:t xml:space="preserve">In the Name Search field, User enters:  </w:t>
      </w:r>
    </w:p>
    <w:p w14:paraId="39A799BB" w14:textId="77777777" w:rsidR="00350311" w:rsidRDefault="00350311" w:rsidP="00350311">
      <w:pPr>
        <w:pStyle w:val="BodyText"/>
        <w:numPr>
          <w:ilvl w:val="0"/>
          <w:numId w:val="23"/>
        </w:numPr>
        <w:spacing w:before="0" w:beforeAutospacing="0" w:after="0" w:afterAutospacing="0"/>
        <w:rPr>
          <w:szCs w:val="24"/>
        </w:rPr>
      </w:pPr>
      <w:r w:rsidRPr="007B5F51">
        <w:rPr>
          <w:szCs w:val="24"/>
        </w:rPr>
        <w:t xml:space="preserve">Enter the </w:t>
      </w:r>
      <w:r>
        <w:rPr>
          <w:szCs w:val="24"/>
        </w:rPr>
        <w:t>V</w:t>
      </w:r>
      <w:r w:rsidRPr="007B5F51">
        <w:rPr>
          <w:szCs w:val="24"/>
        </w:rPr>
        <w:t xml:space="preserve">eteran’s last name, comma (no spaces)  and part of the </w:t>
      </w:r>
      <w:r>
        <w:rPr>
          <w:szCs w:val="24"/>
        </w:rPr>
        <w:t>V</w:t>
      </w:r>
      <w:r w:rsidRPr="007B5F51">
        <w:rPr>
          <w:szCs w:val="24"/>
        </w:rPr>
        <w:t xml:space="preserve">eteran’s first name, </w:t>
      </w:r>
      <w:r w:rsidRPr="007B5F51">
        <w:rPr>
          <w:b/>
          <w:szCs w:val="24"/>
        </w:rPr>
        <w:t>or</w:t>
      </w:r>
      <w:r w:rsidRPr="007B5F51">
        <w:rPr>
          <w:szCs w:val="24"/>
        </w:rPr>
        <w:t xml:space="preserve"> first letter of the last name and the last 4 digits of the SSN </w:t>
      </w:r>
    </w:p>
    <w:p w14:paraId="6DC16FC0" w14:textId="77777777" w:rsidR="00350311" w:rsidRPr="007B5F51" w:rsidRDefault="00350311" w:rsidP="00350311">
      <w:pPr>
        <w:pStyle w:val="BodyText"/>
        <w:numPr>
          <w:ilvl w:val="0"/>
          <w:numId w:val="23"/>
        </w:numPr>
        <w:rPr>
          <w:szCs w:val="24"/>
        </w:rPr>
      </w:pPr>
      <w:r w:rsidRPr="007B5F51">
        <w:rPr>
          <w:szCs w:val="24"/>
        </w:rPr>
        <w:t xml:space="preserve">Click </w:t>
      </w:r>
      <w:r w:rsidRPr="007B5F51">
        <w:rPr>
          <w:b/>
          <w:szCs w:val="24"/>
        </w:rPr>
        <w:t>Find Veteran</w:t>
      </w:r>
      <w:r w:rsidRPr="007B5F51">
        <w:rPr>
          <w:szCs w:val="24"/>
        </w:rPr>
        <w:t xml:space="preserve">. A list of potential matching patients will </w:t>
      </w:r>
      <w:r>
        <w:rPr>
          <w:szCs w:val="24"/>
        </w:rPr>
        <w:t xml:space="preserve">be shown </w:t>
      </w:r>
      <w:r w:rsidRPr="007B5F51">
        <w:rPr>
          <w:szCs w:val="24"/>
        </w:rPr>
        <w:t xml:space="preserve">in the box. (If there are more names available than shown in the scroll box, click the </w:t>
      </w:r>
      <w:r>
        <w:rPr>
          <w:szCs w:val="24"/>
        </w:rPr>
        <w:t xml:space="preserve">down </w:t>
      </w:r>
      <w:r w:rsidRPr="007B5F51">
        <w:rPr>
          <w:szCs w:val="24"/>
        </w:rPr>
        <w:t>arrow button to see them.)</w:t>
      </w:r>
    </w:p>
    <w:p w14:paraId="30E90A45" w14:textId="77777777" w:rsidR="00350311" w:rsidRPr="0063077C" w:rsidRDefault="00350311" w:rsidP="00350311">
      <w:pPr>
        <w:pStyle w:val="BodyText"/>
        <w:numPr>
          <w:ilvl w:val="0"/>
          <w:numId w:val="23"/>
        </w:numPr>
        <w:rPr>
          <w:szCs w:val="24"/>
        </w:rPr>
      </w:pPr>
      <w:r w:rsidRPr="0063077C">
        <w:rPr>
          <w:szCs w:val="24"/>
        </w:rPr>
        <w:t xml:space="preserve">Click on the </w:t>
      </w:r>
      <w:r>
        <w:rPr>
          <w:szCs w:val="24"/>
        </w:rPr>
        <w:t>Veteran</w:t>
      </w:r>
      <w:r w:rsidRPr="0063077C">
        <w:rPr>
          <w:szCs w:val="24"/>
        </w:rPr>
        <w:t>’s Nam</w:t>
      </w:r>
      <w:r w:rsidRPr="004977FE">
        <w:rPr>
          <w:szCs w:val="24"/>
        </w:rPr>
        <w:t>e</w:t>
      </w:r>
      <w:r w:rsidRPr="0063077C">
        <w:rPr>
          <w:b/>
          <w:szCs w:val="24"/>
        </w:rPr>
        <w:t xml:space="preserve">.  </w:t>
      </w:r>
      <w:r w:rsidRPr="0063077C">
        <w:rPr>
          <w:szCs w:val="24"/>
        </w:rPr>
        <w:t xml:space="preserve"> The </w:t>
      </w:r>
      <w:r>
        <w:rPr>
          <w:szCs w:val="24"/>
        </w:rPr>
        <w:t>Veteran</w:t>
      </w:r>
      <w:r w:rsidRPr="0063077C">
        <w:rPr>
          <w:szCs w:val="24"/>
        </w:rPr>
        <w:t xml:space="preserve">’s date of birth and SSN will appear to the right to verify the </w:t>
      </w:r>
      <w:r>
        <w:rPr>
          <w:szCs w:val="24"/>
        </w:rPr>
        <w:t>Veteran</w:t>
      </w:r>
      <w:r w:rsidRPr="0063077C">
        <w:rPr>
          <w:szCs w:val="24"/>
        </w:rPr>
        <w:t xml:space="preserve"> selection.</w:t>
      </w:r>
    </w:p>
    <w:p w14:paraId="773BB3BB" w14:textId="77777777" w:rsidR="00350311" w:rsidRPr="007B5F51" w:rsidRDefault="00350311" w:rsidP="00350311">
      <w:pPr>
        <w:pStyle w:val="BodyText"/>
        <w:numPr>
          <w:ilvl w:val="0"/>
          <w:numId w:val="23"/>
        </w:numPr>
      </w:pPr>
      <w:r w:rsidRPr="0063077C">
        <w:rPr>
          <w:szCs w:val="24"/>
        </w:rPr>
        <w:t xml:space="preserve">If correct, click </w:t>
      </w:r>
      <w:r w:rsidRPr="0063077C">
        <w:rPr>
          <w:b/>
          <w:szCs w:val="24"/>
        </w:rPr>
        <w:t xml:space="preserve">Select </w:t>
      </w:r>
      <w:r>
        <w:rPr>
          <w:b/>
          <w:szCs w:val="24"/>
        </w:rPr>
        <w:t>Veteran</w:t>
      </w:r>
      <w:r w:rsidRPr="0063077C">
        <w:rPr>
          <w:b/>
          <w:szCs w:val="24"/>
        </w:rPr>
        <w:t xml:space="preserve">. </w:t>
      </w:r>
      <w:r w:rsidRPr="0063077C">
        <w:rPr>
          <w:szCs w:val="24"/>
        </w:rPr>
        <w:t xml:space="preserve"> The </w:t>
      </w:r>
      <w:r>
        <w:rPr>
          <w:szCs w:val="24"/>
        </w:rPr>
        <w:t>Veteran</w:t>
      </w:r>
      <w:r w:rsidRPr="0063077C">
        <w:rPr>
          <w:szCs w:val="24"/>
        </w:rPr>
        <w:t xml:space="preserve">’s name, SSN and age will be automatically populated on the </w:t>
      </w:r>
      <w:r w:rsidRPr="00984226">
        <w:rPr>
          <w:b/>
          <w:szCs w:val="24"/>
        </w:rPr>
        <w:t>Acute Care Risk Assessment &amp; Log Sheet</w:t>
      </w:r>
      <w:r w:rsidRPr="0063077C">
        <w:rPr>
          <w:szCs w:val="24"/>
        </w:rPr>
        <w:t>.</w:t>
      </w:r>
    </w:p>
    <w:p w14:paraId="486B15C1" w14:textId="77777777" w:rsidR="00350311" w:rsidRDefault="00350311" w:rsidP="00350311">
      <w:pPr>
        <w:pStyle w:val="BodyText"/>
        <w:ind w:left="0"/>
        <w:rPr>
          <w:szCs w:val="24"/>
        </w:rPr>
      </w:pPr>
      <w:r>
        <w:rPr>
          <w:szCs w:val="24"/>
        </w:rPr>
        <w:t>Search Using Name – the Search Using Name is the most commonly used Search:</w:t>
      </w:r>
    </w:p>
    <w:p w14:paraId="4F2E5AAA" w14:textId="77777777" w:rsidR="00350311" w:rsidRDefault="00350311" w:rsidP="00350311">
      <w:pPr>
        <w:pStyle w:val="BodyText"/>
        <w:numPr>
          <w:ilvl w:val="0"/>
          <w:numId w:val="23"/>
        </w:numPr>
        <w:rPr>
          <w:szCs w:val="24"/>
        </w:rPr>
      </w:pPr>
      <w:r>
        <w:lastRenderedPageBreak/>
        <w:t xml:space="preserve">User enters the </w:t>
      </w:r>
      <w:r>
        <w:rPr>
          <w:szCs w:val="24"/>
        </w:rPr>
        <w:t>V</w:t>
      </w:r>
      <w:r w:rsidRPr="007B5F51">
        <w:rPr>
          <w:szCs w:val="24"/>
        </w:rPr>
        <w:t xml:space="preserve">eteran’s last name, comma (no spaces)  and part of the </w:t>
      </w:r>
      <w:r>
        <w:rPr>
          <w:szCs w:val="24"/>
        </w:rPr>
        <w:t>V</w:t>
      </w:r>
      <w:r w:rsidRPr="007B5F51">
        <w:rPr>
          <w:szCs w:val="24"/>
        </w:rPr>
        <w:t xml:space="preserve">eteran’s first name, </w:t>
      </w:r>
      <w:r w:rsidRPr="007B5F51">
        <w:rPr>
          <w:b/>
          <w:szCs w:val="24"/>
        </w:rPr>
        <w:t>or</w:t>
      </w:r>
      <w:r w:rsidRPr="007B5F51">
        <w:rPr>
          <w:szCs w:val="24"/>
        </w:rPr>
        <w:t xml:space="preserve"> first letter of the last name and the last 4 digits of the SSN </w:t>
      </w:r>
    </w:p>
    <w:p w14:paraId="40590586" w14:textId="77777777" w:rsidR="00350311" w:rsidRPr="007B5F51" w:rsidRDefault="00350311" w:rsidP="00350311">
      <w:pPr>
        <w:pStyle w:val="BodyText"/>
        <w:numPr>
          <w:ilvl w:val="0"/>
          <w:numId w:val="23"/>
        </w:numPr>
        <w:rPr>
          <w:szCs w:val="24"/>
        </w:rPr>
      </w:pPr>
      <w:r w:rsidRPr="007B5F51">
        <w:rPr>
          <w:szCs w:val="24"/>
        </w:rPr>
        <w:t xml:space="preserve">Click </w:t>
      </w:r>
      <w:r w:rsidRPr="007B5F51">
        <w:rPr>
          <w:b/>
          <w:szCs w:val="24"/>
        </w:rPr>
        <w:t>Find Veteran</w:t>
      </w:r>
      <w:r w:rsidRPr="007B5F51">
        <w:rPr>
          <w:szCs w:val="24"/>
        </w:rPr>
        <w:t>. A list of potential matching patients will</w:t>
      </w:r>
      <w:r>
        <w:rPr>
          <w:szCs w:val="24"/>
        </w:rPr>
        <w:t xml:space="preserve"> be shown</w:t>
      </w:r>
      <w:r w:rsidRPr="007B5F51">
        <w:rPr>
          <w:szCs w:val="24"/>
        </w:rPr>
        <w:t xml:space="preserve"> in the box. (If there are more names available than shown in the scroll box, click the </w:t>
      </w:r>
      <w:r>
        <w:rPr>
          <w:szCs w:val="24"/>
        </w:rPr>
        <w:t xml:space="preserve">down </w:t>
      </w:r>
      <w:r w:rsidRPr="007B5F51">
        <w:rPr>
          <w:szCs w:val="24"/>
        </w:rPr>
        <w:t>arrow button to see them.)</w:t>
      </w:r>
    </w:p>
    <w:p w14:paraId="3235B062" w14:textId="77777777" w:rsidR="00350311" w:rsidRPr="0063077C" w:rsidRDefault="00350311" w:rsidP="00350311">
      <w:pPr>
        <w:pStyle w:val="BodyText"/>
        <w:numPr>
          <w:ilvl w:val="0"/>
          <w:numId w:val="23"/>
        </w:numPr>
        <w:rPr>
          <w:szCs w:val="24"/>
        </w:rPr>
      </w:pPr>
      <w:r w:rsidRPr="0063077C">
        <w:rPr>
          <w:szCs w:val="24"/>
        </w:rPr>
        <w:t xml:space="preserve">Click on the </w:t>
      </w:r>
      <w:r>
        <w:rPr>
          <w:szCs w:val="24"/>
        </w:rPr>
        <w:t>Veteran</w:t>
      </w:r>
      <w:r w:rsidRPr="0063077C">
        <w:rPr>
          <w:szCs w:val="24"/>
        </w:rPr>
        <w:t>’s Nam</w:t>
      </w:r>
      <w:r w:rsidRPr="004977FE">
        <w:rPr>
          <w:szCs w:val="24"/>
        </w:rPr>
        <w:t>e</w:t>
      </w:r>
      <w:r w:rsidRPr="0063077C">
        <w:rPr>
          <w:b/>
          <w:szCs w:val="24"/>
        </w:rPr>
        <w:t xml:space="preserve">.  </w:t>
      </w:r>
      <w:r w:rsidRPr="0063077C">
        <w:rPr>
          <w:szCs w:val="24"/>
        </w:rPr>
        <w:t xml:space="preserve"> The </w:t>
      </w:r>
      <w:r>
        <w:rPr>
          <w:szCs w:val="24"/>
        </w:rPr>
        <w:t>Veteran</w:t>
      </w:r>
      <w:r w:rsidRPr="0063077C">
        <w:rPr>
          <w:szCs w:val="24"/>
        </w:rPr>
        <w:t xml:space="preserve">’s date of birth and SSN will appear to the right to verify the </w:t>
      </w:r>
      <w:r>
        <w:rPr>
          <w:szCs w:val="24"/>
        </w:rPr>
        <w:t>Veteran</w:t>
      </w:r>
      <w:r w:rsidRPr="0063077C">
        <w:rPr>
          <w:szCs w:val="24"/>
        </w:rPr>
        <w:t xml:space="preserve"> selection.</w:t>
      </w:r>
    </w:p>
    <w:p w14:paraId="50BC7D1D" w14:textId="77777777" w:rsidR="00350311" w:rsidRPr="008172C5" w:rsidRDefault="00350311" w:rsidP="00350311">
      <w:pPr>
        <w:pStyle w:val="BodyText"/>
        <w:numPr>
          <w:ilvl w:val="0"/>
          <w:numId w:val="23"/>
        </w:numPr>
      </w:pPr>
      <w:r w:rsidRPr="0063077C">
        <w:rPr>
          <w:szCs w:val="24"/>
        </w:rPr>
        <w:t xml:space="preserve">If correct, click </w:t>
      </w:r>
      <w:r w:rsidRPr="0063077C">
        <w:rPr>
          <w:b/>
          <w:szCs w:val="24"/>
        </w:rPr>
        <w:t xml:space="preserve">Select </w:t>
      </w:r>
      <w:r>
        <w:rPr>
          <w:b/>
          <w:szCs w:val="24"/>
        </w:rPr>
        <w:t>Veteran</w:t>
      </w:r>
      <w:r w:rsidRPr="0063077C">
        <w:rPr>
          <w:b/>
          <w:szCs w:val="24"/>
        </w:rPr>
        <w:t xml:space="preserve">. </w:t>
      </w:r>
      <w:r w:rsidRPr="0063077C">
        <w:rPr>
          <w:szCs w:val="24"/>
        </w:rPr>
        <w:t xml:space="preserve"> The </w:t>
      </w:r>
      <w:r>
        <w:rPr>
          <w:szCs w:val="24"/>
        </w:rPr>
        <w:t>Veteran</w:t>
      </w:r>
      <w:r w:rsidRPr="0063077C">
        <w:rPr>
          <w:szCs w:val="24"/>
        </w:rPr>
        <w:t xml:space="preserve">’s name, SSN and age will be automatically populated on the </w:t>
      </w:r>
      <w:r w:rsidRPr="00984226">
        <w:rPr>
          <w:b/>
          <w:szCs w:val="24"/>
        </w:rPr>
        <w:t>Acute Care Risk Assessment &amp; Log Sheet</w:t>
      </w:r>
      <w:r w:rsidRPr="0063077C">
        <w:rPr>
          <w:szCs w:val="24"/>
        </w:rPr>
        <w:t>.</w:t>
      </w:r>
    </w:p>
    <w:p w14:paraId="6A188F62" w14:textId="77777777" w:rsidR="00350311" w:rsidRDefault="00350311" w:rsidP="00350311">
      <w:pPr>
        <w:pStyle w:val="BodyText"/>
        <w:ind w:left="0"/>
        <w:rPr>
          <w:szCs w:val="24"/>
        </w:rPr>
      </w:pPr>
      <w:r>
        <w:rPr>
          <w:szCs w:val="24"/>
        </w:rPr>
        <w:t xml:space="preserve">User will continue to enter the call information into the </w:t>
      </w:r>
      <w:r w:rsidRPr="00543C45">
        <w:rPr>
          <w:b/>
          <w:szCs w:val="24"/>
        </w:rPr>
        <w:t>HOTLINE</w:t>
      </w:r>
      <w:r>
        <w:rPr>
          <w:szCs w:val="24"/>
        </w:rPr>
        <w:t xml:space="preserve"> application.  All information needed to populate this screen is provided from the original hand written entry.  </w:t>
      </w:r>
    </w:p>
    <w:p w14:paraId="4B41983D" w14:textId="77777777" w:rsidR="00350311" w:rsidRPr="00543C45" w:rsidRDefault="00350311" w:rsidP="00350311">
      <w:pPr>
        <w:pStyle w:val="BodyText"/>
        <w:ind w:left="0"/>
        <w:rPr>
          <w:b/>
        </w:rPr>
      </w:pPr>
      <w:r w:rsidRPr="00543C45">
        <w:rPr>
          <w:b/>
          <w:szCs w:val="24"/>
        </w:rPr>
        <w:t xml:space="preserve">**NOTE:  In the ADMIN </w:t>
      </w:r>
      <w:r>
        <w:rPr>
          <w:b/>
          <w:szCs w:val="24"/>
        </w:rPr>
        <w:t>APPLICATION-Enter Calls</w:t>
      </w:r>
      <w:r w:rsidRPr="00543C45">
        <w:rPr>
          <w:b/>
          <w:szCs w:val="24"/>
        </w:rPr>
        <w:t xml:space="preserve">, there is no entry for the SDV classification.** </w:t>
      </w:r>
    </w:p>
    <w:p w14:paraId="2E7A3CBE" w14:textId="77777777" w:rsidR="003316B7" w:rsidRDefault="003316B7">
      <w:pPr>
        <w:rPr>
          <w:rFonts w:cs="Arial"/>
          <w:b/>
          <w:iCs/>
          <w:sz w:val="32"/>
          <w:szCs w:val="28"/>
        </w:rPr>
      </w:pPr>
      <w:bookmarkStart w:id="322" w:name="_Toc395710996"/>
      <w:r>
        <w:br w:type="page"/>
      </w:r>
    </w:p>
    <w:p w14:paraId="22792409" w14:textId="77777777" w:rsidR="00350311" w:rsidRDefault="00350311" w:rsidP="00350311">
      <w:pPr>
        <w:pStyle w:val="Heading2"/>
      </w:pPr>
      <w:bookmarkStart w:id="323" w:name="_Toc406751525"/>
      <w:r w:rsidRPr="006574B5">
        <w:t>Call List</w:t>
      </w:r>
      <w:bookmarkEnd w:id="322"/>
      <w:bookmarkEnd w:id="323"/>
    </w:p>
    <w:p w14:paraId="1C682D09" w14:textId="77777777" w:rsidR="003316B7" w:rsidRDefault="003316B7" w:rsidP="003316B7">
      <w:pPr>
        <w:pStyle w:val="BodyText"/>
        <w:spacing w:before="0" w:beforeAutospacing="0" w:after="0" w:afterAutospacing="0"/>
        <w:ind w:left="0"/>
        <w:rPr>
          <w:b/>
        </w:rPr>
      </w:pPr>
    </w:p>
    <w:p w14:paraId="63947BD9" w14:textId="77777777" w:rsidR="00350311" w:rsidRDefault="00350311" w:rsidP="003316B7">
      <w:pPr>
        <w:pStyle w:val="BodyText"/>
        <w:spacing w:before="0" w:beforeAutospacing="0" w:after="0" w:afterAutospacing="0"/>
        <w:ind w:left="0"/>
      </w:pPr>
      <w:r w:rsidRPr="00F13DB4">
        <w:rPr>
          <w:b/>
        </w:rPr>
        <w:t xml:space="preserve">Choose Site to View calls from:  </w:t>
      </w:r>
      <w:r>
        <w:t>Select the VISN and the VA site within that VISN. This will show just this sites calls.</w:t>
      </w:r>
    </w:p>
    <w:p w14:paraId="52601BE8" w14:textId="77777777" w:rsidR="003316B7" w:rsidRDefault="003316B7" w:rsidP="003316B7">
      <w:pPr>
        <w:pStyle w:val="BodyText"/>
        <w:spacing w:before="0" w:beforeAutospacing="0" w:after="0" w:afterAutospacing="0"/>
        <w:ind w:left="0"/>
      </w:pPr>
    </w:p>
    <w:p w14:paraId="4C1B7895" w14:textId="77777777" w:rsidR="00350311" w:rsidRDefault="00350311" w:rsidP="003316B7">
      <w:pPr>
        <w:pStyle w:val="BodyText"/>
        <w:spacing w:before="0" w:beforeAutospacing="0" w:after="0" w:afterAutospacing="0"/>
        <w:ind w:left="0"/>
      </w:pPr>
      <w:r w:rsidRPr="00F13DB4">
        <w:rPr>
          <w:b/>
        </w:rPr>
        <w:t>View Calls:</w:t>
      </w:r>
      <w:r>
        <w:rPr>
          <w:b/>
        </w:rPr>
        <w:t xml:space="preserve"> </w:t>
      </w:r>
      <w:r w:rsidRPr="00F13DB4">
        <w:t xml:space="preserve">This </w:t>
      </w:r>
      <w:r>
        <w:t xml:space="preserve">option </w:t>
      </w:r>
      <w:r w:rsidRPr="00F13DB4">
        <w:t xml:space="preserve">allows you to </w:t>
      </w:r>
      <w:r>
        <w:t>view</w:t>
      </w:r>
      <w:r w:rsidRPr="00F13DB4">
        <w:t xml:space="preserve"> call</w:t>
      </w:r>
      <w:r>
        <w:t>s</w:t>
      </w:r>
      <w:r w:rsidRPr="00F13DB4">
        <w:t xml:space="preserve"> by type</w:t>
      </w:r>
      <w:r>
        <w:t xml:space="preserve">.  </w:t>
      </w:r>
      <w:r w:rsidR="00051F58">
        <w:t>Available</w:t>
      </w:r>
      <w:r>
        <w:t xml:space="preserve"> selections are:</w:t>
      </w:r>
    </w:p>
    <w:p w14:paraId="54EDDC25" w14:textId="77777777" w:rsidR="003316B7" w:rsidRDefault="003316B7" w:rsidP="003316B7">
      <w:pPr>
        <w:pStyle w:val="BodyText"/>
        <w:spacing w:before="0" w:beforeAutospacing="0" w:after="0" w:afterAutospacing="0"/>
        <w:ind w:left="0"/>
      </w:pPr>
    </w:p>
    <w:p w14:paraId="4423667C" w14:textId="77777777" w:rsidR="00350311" w:rsidRPr="006B1853" w:rsidRDefault="00350311" w:rsidP="00684A30">
      <w:pPr>
        <w:pStyle w:val="BodyText"/>
        <w:numPr>
          <w:ilvl w:val="0"/>
          <w:numId w:val="37"/>
        </w:numPr>
        <w:spacing w:before="0" w:beforeAutospacing="0" w:after="0" w:afterAutospacing="0"/>
      </w:pPr>
      <w:r>
        <w:rPr>
          <w:b/>
        </w:rPr>
        <w:t xml:space="preserve">With </w:t>
      </w:r>
      <w:r w:rsidRPr="00F13DB4">
        <w:rPr>
          <w:b/>
        </w:rPr>
        <w:t xml:space="preserve">No </w:t>
      </w:r>
      <w:r>
        <w:rPr>
          <w:b/>
        </w:rPr>
        <w:t>R</w:t>
      </w:r>
      <w:r w:rsidRPr="00F13DB4">
        <w:rPr>
          <w:b/>
        </w:rPr>
        <w:t>esponse</w:t>
      </w:r>
    </w:p>
    <w:p w14:paraId="1D1F843B" w14:textId="77777777" w:rsidR="00350311" w:rsidRPr="006B1853" w:rsidRDefault="00350311" w:rsidP="00684A30">
      <w:pPr>
        <w:pStyle w:val="BodyText"/>
        <w:numPr>
          <w:ilvl w:val="0"/>
          <w:numId w:val="37"/>
        </w:numPr>
        <w:spacing w:before="0" w:beforeAutospacing="0" w:after="0" w:afterAutospacing="0"/>
      </w:pPr>
      <w:r>
        <w:rPr>
          <w:b/>
        </w:rPr>
        <w:t>In Progress by SPC</w:t>
      </w:r>
    </w:p>
    <w:p w14:paraId="5D209576" w14:textId="77777777" w:rsidR="00350311" w:rsidRPr="006B1853" w:rsidRDefault="00350311" w:rsidP="00684A30">
      <w:pPr>
        <w:pStyle w:val="BodyText"/>
        <w:numPr>
          <w:ilvl w:val="0"/>
          <w:numId w:val="37"/>
        </w:numPr>
        <w:spacing w:before="0" w:beforeAutospacing="0" w:after="0" w:afterAutospacing="0"/>
      </w:pPr>
      <w:r>
        <w:rPr>
          <w:b/>
        </w:rPr>
        <w:t>With Response but Not Approved</w:t>
      </w:r>
    </w:p>
    <w:p w14:paraId="4612BB64" w14:textId="77777777" w:rsidR="00350311" w:rsidRPr="006B1853" w:rsidRDefault="00350311" w:rsidP="00684A30">
      <w:pPr>
        <w:pStyle w:val="BodyText"/>
        <w:numPr>
          <w:ilvl w:val="0"/>
          <w:numId w:val="37"/>
        </w:numPr>
        <w:spacing w:before="0" w:beforeAutospacing="0" w:after="0" w:afterAutospacing="0"/>
      </w:pPr>
      <w:r>
        <w:rPr>
          <w:b/>
        </w:rPr>
        <w:t>Responded to and sent back to SPC</w:t>
      </w:r>
    </w:p>
    <w:p w14:paraId="57ABB7E7" w14:textId="77777777" w:rsidR="00350311" w:rsidRPr="006B1853" w:rsidRDefault="00350311" w:rsidP="00684A30">
      <w:pPr>
        <w:pStyle w:val="BodyText"/>
        <w:numPr>
          <w:ilvl w:val="0"/>
          <w:numId w:val="37"/>
        </w:numPr>
        <w:spacing w:before="0" w:beforeAutospacing="0" w:after="0" w:afterAutospacing="0"/>
      </w:pPr>
      <w:r>
        <w:rPr>
          <w:b/>
        </w:rPr>
        <w:t>Calls Not Marked as Referrals</w:t>
      </w:r>
    </w:p>
    <w:p w14:paraId="71BB0B2E" w14:textId="77777777" w:rsidR="00350311" w:rsidRPr="00CE724D" w:rsidRDefault="00350311" w:rsidP="00684A30">
      <w:pPr>
        <w:pStyle w:val="BodyText"/>
        <w:numPr>
          <w:ilvl w:val="0"/>
          <w:numId w:val="37"/>
        </w:numPr>
        <w:spacing w:before="0" w:beforeAutospacing="0" w:after="0" w:afterAutospacing="0"/>
      </w:pPr>
      <w:r w:rsidRPr="00CE724D">
        <w:rPr>
          <w:b/>
        </w:rPr>
        <w:t xml:space="preserve">All Calls </w:t>
      </w:r>
      <w:r w:rsidRPr="00CE724D">
        <w:t xml:space="preserve">the CAC only </w:t>
      </w:r>
      <w:r w:rsidRPr="00CE724D">
        <w:rPr>
          <w:b/>
        </w:rPr>
        <w:t>No Response</w:t>
      </w:r>
      <w:r w:rsidRPr="00CE724D">
        <w:t xml:space="preserve"> and </w:t>
      </w:r>
      <w:r w:rsidRPr="00CE724D">
        <w:rPr>
          <w:b/>
        </w:rPr>
        <w:t>Not Marked as referrals</w:t>
      </w:r>
      <w:r w:rsidRPr="00CE724D">
        <w:t xml:space="preserve"> have the option of turning off a referral in </w:t>
      </w:r>
      <w:r w:rsidRPr="00CE724D">
        <w:rPr>
          <w:b/>
        </w:rPr>
        <w:t>No Response</w:t>
      </w:r>
      <w:r w:rsidRPr="00CE724D">
        <w:t xml:space="preserve"> or turning on a referral in </w:t>
      </w:r>
      <w:r w:rsidRPr="00CE724D">
        <w:rPr>
          <w:b/>
        </w:rPr>
        <w:t>Not Marked as referrals</w:t>
      </w:r>
      <w:r w:rsidRPr="00CE724D">
        <w:t>.</w:t>
      </w:r>
    </w:p>
    <w:p w14:paraId="2FA8E3FD" w14:textId="77777777" w:rsidR="00350311" w:rsidRPr="00350311" w:rsidRDefault="00350311" w:rsidP="00350311"/>
    <w:p w14:paraId="7D3F398C" w14:textId="77777777" w:rsidR="00350311" w:rsidRDefault="00350311" w:rsidP="00350311">
      <w:pPr>
        <w:pStyle w:val="Heading2"/>
        <w:spacing w:before="0" w:after="0"/>
      </w:pPr>
      <w:bookmarkStart w:id="324" w:name="_Toc395710997"/>
      <w:bookmarkStart w:id="325" w:name="_Toc406751526"/>
      <w:r w:rsidRPr="006574B5">
        <w:t>Search for Open or Closed Calls by Date</w:t>
      </w:r>
      <w:bookmarkEnd w:id="324"/>
      <w:bookmarkEnd w:id="325"/>
    </w:p>
    <w:p w14:paraId="7D8FAB7D" w14:textId="77777777" w:rsidR="00350311" w:rsidRPr="00350311" w:rsidRDefault="00350311" w:rsidP="00350311">
      <w:pPr>
        <w:rPr>
          <w:rFonts w:ascii="Times New Roman" w:hAnsi="Times New Roman"/>
          <w:sz w:val="24"/>
          <w:szCs w:val="24"/>
        </w:rPr>
      </w:pPr>
      <w:r w:rsidRPr="00350311">
        <w:rPr>
          <w:rFonts w:ascii="Times New Roman" w:hAnsi="Times New Roman"/>
          <w:sz w:val="24"/>
          <w:szCs w:val="24"/>
        </w:rPr>
        <w:t xml:space="preserve">Click on </w:t>
      </w:r>
      <w:r w:rsidRPr="00350311">
        <w:rPr>
          <w:rFonts w:ascii="Times New Roman" w:hAnsi="Times New Roman"/>
          <w:b/>
          <w:sz w:val="24"/>
          <w:szCs w:val="24"/>
        </w:rPr>
        <w:t>Search for Open or Closed Calls by Date</w:t>
      </w:r>
      <w:r w:rsidRPr="00350311">
        <w:rPr>
          <w:rFonts w:ascii="Times New Roman" w:hAnsi="Times New Roman"/>
          <w:sz w:val="24"/>
          <w:szCs w:val="24"/>
        </w:rPr>
        <w:t>.  This function is used primarily to identify open referrals.</w:t>
      </w:r>
    </w:p>
    <w:p w14:paraId="0BB2CF87" w14:textId="77777777" w:rsidR="00740390" w:rsidRDefault="00740390" w:rsidP="00350311">
      <w:pPr>
        <w:pStyle w:val="Heading2"/>
        <w:spacing w:before="0"/>
      </w:pPr>
    </w:p>
    <w:p w14:paraId="65D01DEC" w14:textId="77777777" w:rsidR="00350311" w:rsidRPr="006574B5" w:rsidRDefault="00350311" w:rsidP="00350311">
      <w:pPr>
        <w:pStyle w:val="Heading2"/>
        <w:spacing w:before="0"/>
      </w:pPr>
      <w:bookmarkStart w:id="326" w:name="_Toc395710998"/>
      <w:bookmarkStart w:id="327" w:name="_Toc406751527"/>
      <w:r w:rsidRPr="006574B5">
        <w:t>Search for Calls by Date, SSN, Name and Phone</w:t>
      </w:r>
      <w:bookmarkEnd w:id="326"/>
      <w:bookmarkEnd w:id="327"/>
    </w:p>
    <w:p w14:paraId="7C18C331" w14:textId="77777777" w:rsidR="00350311" w:rsidRDefault="00350311" w:rsidP="00350311">
      <w:pPr>
        <w:pStyle w:val="BodyText"/>
        <w:spacing w:before="0" w:beforeAutospacing="0"/>
        <w:ind w:left="0"/>
        <w:rPr>
          <w:b/>
        </w:rPr>
      </w:pPr>
      <w:r>
        <w:t xml:space="preserve">Click on </w:t>
      </w:r>
      <w:r>
        <w:rPr>
          <w:b/>
        </w:rPr>
        <w:t>Search for Open or Closed Calls by Date (</w:t>
      </w:r>
      <w:r>
        <w:t xml:space="preserve">screen below).  Notice that the </w:t>
      </w:r>
      <w:r w:rsidRPr="004672B0">
        <w:rPr>
          <w:b/>
        </w:rPr>
        <w:t>Start and End Date</w:t>
      </w:r>
      <w:r>
        <w:t xml:space="preserve"> function and the </w:t>
      </w:r>
      <w:r w:rsidRPr="004672B0">
        <w:rPr>
          <w:b/>
        </w:rPr>
        <w:t>Referral Only</w:t>
      </w:r>
      <w:r>
        <w:t xml:space="preserve"> check box are </w:t>
      </w:r>
      <w:r w:rsidRPr="004672B0">
        <w:rPr>
          <w:b/>
          <w:i/>
        </w:rPr>
        <w:t>separate</w:t>
      </w:r>
      <w:r>
        <w:t xml:space="preserve"> from the </w:t>
      </w:r>
      <w:r w:rsidRPr="004672B0">
        <w:rPr>
          <w:b/>
        </w:rPr>
        <w:t>Veterans SSN, Veterans Name and</w:t>
      </w:r>
      <w:r>
        <w:rPr>
          <w:b/>
        </w:rPr>
        <w:t xml:space="preserve"> the Call Phone </w:t>
      </w:r>
      <w:r w:rsidRPr="00D91EFD">
        <w:rPr>
          <w:b/>
        </w:rPr>
        <w:t>#</w:t>
      </w:r>
      <w:r>
        <w:rPr>
          <w:b/>
        </w:rPr>
        <w:t xml:space="preserve">. </w:t>
      </w:r>
      <w:r w:rsidRPr="00D23460">
        <w:t>All searches</w:t>
      </w:r>
      <w:r>
        <w:t xml:space="preserve"> are initiated by clicking the </w:t>
      </w:r>
      <w:r w:rsidRPr="00D23460">
        <w:rPr>
          <w:b/>
        </w:rPr>
        <w:t>Search Button</w:t>
      </w:r>
      <w:r>
        <w:t xml:space="preserve">. </w:t>
      </w:r>
    </w:p>
    <w:p w14:paraId="5D05348C" w14:textId="77777777" w:rsidR="00350311" w:rsidRDefault="00350311" w:rsidP="00350311">
      <w:pPr>
        <w:pStyle w:val="BodyText"/>
        <w:ind w:left="0"/>
      </w:pPr>
      <w:r>
        <w:rPr>
          <w:b/>
        </w:rPr>
        <w:tab/>
        <w:t xml:space="preserve">The Start and End Date </w:t>
      </w:r>
      <w:r w:rsidRPr="004672B0">
        <w:t>can be used</w:t>
      </w:r>
      <w:r>
        <w:t xml:space="preserve"> with or without the </w:t>
      </w:r>
      <w:r w:rsidRPr="00D91EFD">
        <w:rPr>
          <w:b/>
        </w:rPr>
        <w:t>Referrals Only</w:t>
      </w:r>
      <w:r>
        <w:t xml:space="preserve"> check box. </w:t>
      </w:r>
      <w:r w:rsidR="00702BC3">
        <w:t xml:space="preserve"> </w:t>
      </w:r>
      <w:r>
        <w:t xml:space="preserve">When the box </w:t>
      </w:r>
      <w:r w:rsidRPr="00D91EFD">
        <w:rPr>
          <w:i/>
        </w:rPr>
        <w:t>is not</w:t>
      </w:r>
      <w:r>
        <w:t xml:space="preserve"> checked, the resulting screen will show </w:t>
      </w:r>
      <w:r w:rsidRPr="004672B0">
        <w:rPr>
          <w:b/>
        </w:rPr>
        <w:t>all calls</w:t>
      </w:r>
      <w:r>
        <w:t xml:space="preserve"> between the two dates entered.  When</w:t>
      </w:r>
      <w:r w:rsidR="00702BC3">
        <w:t xml:space="preserve"> </w:t>
      </w:r>
      <w:r w:rsidRPr="004672B0">
        <w:rPr>
          <w:b/>
        </w:rPr>
        <w:t xml:space="preserve">Referrals </w:t>
      </w:r>
      <w:r>
        <w:rPr>
          <w:b/>
        </w:rPr>
        <w:t>Only</w:t>
      </w:r>
      <w:r>
        <w:t xml:space="preserve"> </w:t>
      </w:r>
      <w:r w:rsidRPr="00D91EFD">
        <w:rPr>
          <w:i/>
        </w:rPr>
        <w:t>is</w:t>
      </w:r>
      <w:r>
        <w:t xml:space="preserve"> checked</w:t>
      </w:r>
      <w:r w:rsidR="00F97CDD">
        <w:t>,</w:t>
      </w:r>
      <w:r>
        <w:t xml:space="preserve"> the resulting screen </w:t>
      </w:r>
      <w:r w:rsidR="00F97CDD">
        <w:t>displays</w:t>
      </w:r>
      <w:r>
        <w:t xml:space="preserve"> all referrals between the two dates.</w:t>
      </w:r>
    </w:p>
    <w:p w14:paraId="2BBDC18B" w14:textId="77777777" w:rsidR="00350311" w:rsidRDefault="00350311" w:rsidP="00350311">
      <w:pPr>
        <w:pStyle w:val="BodyText"/>
        <w:ind w:left="0"/>
        <w:rPr>
          <w:b/>
        </w:rPr>
      </w:pPr>
      <w:r>
        <w:tab/>
      </w:r>
      <w:r>
        <w:tab/>
      </w:r>
      <w:r>
        <w:tab/>
      </w:r>
      <w:r>
        <w:tab/>
      </w:r>
      <w:r>
        <w:tab/>
      </w:r>
      <w:r>
        <w:tab/>
      </w:r>
      <w:r>
        <w:tab/>
      </w:r>
      <w:r w:rsidRPr="004672B0">
        <w:rPr>
          <w:b/>
        </w:rPr>
        <w:t>OR</w:t>
      </w:r>
    </w:p>
    <w:p w14:paraId="29B6AD71" w14:textId="77777777" w:rsidR="00350311" w:rsidRDefault="00350311" w:rsidP="00350311">
      <w:pPr>
        <w:pStyle w:val="BodyText"/>
        <w:ind w:left="0"/>
      </w:pPr>
      <w:r>
        <w:rPr>
          <w:b/>
        </w:rPr>
        <w:tab/>
        <w:t xml:space="preserve">Veteran SSN </w:t>
      </w:r>
      <w:r w:rsidRPr="005E26F3">
        <w:t>will identify all calls where</w:t>
      </w:r>
      <w:r>
        <w:t xml:space="preserve"> the SSN appears. You</w:t>
      </w:r>
      <w:r w:rsidR="00702BC3">
        <w:t xml:space="preserve"> can enter the complete SSN to </w:t>
      </w:r>
      <w:r>
        <w:t>limit the number of calls that will show or the last four only which</w:t>
      </w:r>
      <w:r w:rsidR="00702BC3">
        <w:t xml:space="preserve"> will show all calls that have </w:t>
      </w:r>
      <w:r>
        <w:t>the same last four in the number.</w:t>
      </w:r>
    </w:p>
    <w:p w14:paraId="60288783" w14:textId="77777777" w:rsidR="00350311" w:rsidRDefault="00350311" w:rsidP="00350311">
      <w:pPr>
        <w:pStyle w:val="BodyText"/>
        <w:ind w:left="0"/>
      </w:pPr>
      <w:r>
        <w:tab/>
      </w:r>
      <w:r w:rsidRPr="005E26F3">
        <w:rPr>
          <w:b/>
        </w:rPr>
        <w:t>Veterans Name</w:t>
      </w:r>
      <w:r>
        <w:rPr>
          <w:b/>
        </w:rPr>
        <w:t xml:space="preserve"> </w:t>
      </w:r>
      <w:r w:rsidRPr="005E26F3">
        <w:t xml:space="preserve">allows you to enter </w:t>
      </w:r>
      <w:r>
        <w:t>the complete name, the first</w:t>
      </w:r>
      <w:r w:rsidR="00702BC3">
        <w:t xml:space="preserve">, last or middle name and will </w:t>
      </w:r>
      <w:r>
        <w:t>bring up all matches for all calls in the database.  The full name is the least likely to bring up the name, while the first or last or middle used separately will bring up all matches to the name and</w:t>
      </w:r>
      <w:r w:rsidR="00702BC3">
        <w:t xml:space="preserve"> </w:t>
      </w:r>
      <w:r>
        <w:t>make it easier to find the individual you are looking for in all calls.</w:t>
      </w:r>
    </w:p>
    <w:p w14:paraId="0DE3A707" w14:textId="77777777" w:rsidR="00350311" w:rsidRPr="004672B0" w:rsidRDefault="00350311" w:rsidP="00350311">
      <w:pPr>
        <w:pStyle w:val="BodyText"/>
        <w:ind w:left="720"/>
        <w:rPr>
          <w:b/>
        </w:rPr>
      </w:pPr>
      <w:r w:rsidRPr="00D23460">
        <w:rPr>
          <w:b/>
        </w:rPr>
        <w:lastRenderedPageBreak/>
        <w:t>Caller Phone #</w:t>
      </w:r>
      <w:r>
        <w:t>:  Enter the ten digits of the phone number. The system has the ability to strip out spaces, dashes or special characters to identify all call matching the phone number in the database.</w:t>
      </w:r>
    </w:p>
    <w:p w14:paraId="718B6360" w14:textId="77777777" w:rsidR="00740390" w:rsidRPr="006574B5" w:rsidRDefault="00740390" w:rsidP="00740390">
      <w:pPr>
        <w:pStyle w:val="Heading2"/>
        <w:spacing w:before="0" w:after="0"/>
        <w:rPr>
          <w:sz w:val="24"/>
          <w:szCs w:val="24"/>
        </w:rPr>
      </w:pPr>
      <w:bookmarkStart w:id="328" w:name="_Toc395710999"/>
      <w:bookmarkStart w:id="329" w:name="_Toc406751528"/>
      <w:r w:rsidRPr="006574B5">
        <w:t>Calls Needing Compassionate Care Follow-up</w:t>
      </w:r>
      <w:bookmarkEnd w:id="328"/>
      <w:bookmarkEnd w:id="329"/>
    </w:p>
    <w:p w14:paraId="0B703DAF" w14:textId="77777777" w:rsidR="00740390" w:rsidRDefault="00740390" w:rsidP="00740390">
      <w:pPr>
        <w:pStyle w:val="BodyText"/>
        <w:spacing w:before="0" w:beforeAutospacing="0" w:after="0" w:afterAutospacing="0"/>
        <w:ind w:left="0"/>
        <w:rPr>
          <w:szCs w:val="24"/>
        </w:rPr>
      </w:pPr>
      <w:r>
        <w:rPr>
          <w:szCs w:val="24"/>
        </w:rPr>
        <w:t xml:space="preserve">This screen is used by hotline supervisors to track and monitor </w:t>
      </w:r>
      <w:r w:rsidRPr="00C03E12">
        <w:rPr>
          <w:b/>
          <w:szCs w:val="24"/>
        </w:rPr>
        <w:t>Compassionate Care</w:t>
      </w:r>
      <w:r>
        <w:rPr>
          <w:szCs w:val="24"/>
        </w:rPr>
        <w:t xml:space="preserve"> </w:t>
      </w:r>
      <w:r w:rsidRPr="00C03E12">
        <w:rPr>
          <w:b/>
          <w:szCs w:val="24"/>
        </w:rPr>
        <w:t>follow-ups</w:t>
      </w:r>
      <w:r>
        <w:rPr>
          <w:szCs w:val="24"/>
        </w:rPr>
        <w:t xml:space="preserve">.  This screen allows the supervisor to view </w:t>
      </w:r>
      <w:r w:rsidRPr="00CB0C86">
        <w:rPr>
          <w:szCs w:val="24"/>
        </w:rPr>
        <w:t>follow-up calls</w:t>
      </w:r>
      <w:r>
        <w:rPr>
          <w:szCs w:val="24"/>
        </w:rPr>
        <w:t xml:space="preserve"> by call responder.  This screen also allows the supervisor to view call backs that are past due.  </w:t>
      </w:r>
    </w:p>
    <w:p w14:paraId="6BFB13F3" w14:textId="77777777" w:rsidR="003B4B63" w:rsidRDefault="003B4B63" w:rsidP="00740390">
      <w:pPr>
        <w:pStyle w:val="Heading2"/>
        <w:spacing w:before="0" w:after="0"/>
      </w:pPr>
      <w:bookmarkStart w:id="330" w:name="_Toc395711000"/>
    </w:p>
    <w:p w14:paraId="1A394605" w14:textId="77777777" w:rsidR="00740390" w:rsidRPr="006574B5" w:rsidRDefault="00740390" w:rsidP="00740390">
      <w:pPr>
        <w:pStyle w:val="Heading2"/>
        <w:spacing w:before="0" w:after="0"/>
        <w:rPr>
          <w:sz w:val="24"/>
          <w:szCs w:val="24"/>
        </w:rPr>
      </w:pPr>
      <w:bookmarkStart w:id="331" w:name="_Toc406751529"/>
      <w:r w:rsidRPr="006574B5">
        <w:t>Calls Needing Health Tech Follow-up</w:t>
      </w:r>
      <w:bookmarkEnd w:id="330"/>
      <w:bookmarkEnd w:id="331"/>
    </w:p>
    <w:p w14:paraId="223FE14B" w14:textId="77777777" w:rsidR="00350311" w:rsidRPr="00740390" w:rsidRDefault="00740390" w:rsidP="00740390">
      <w:pPr>
        <w:rPr>
          <w:rFonts w:ascii="Times New Roman" w:hAnsi="Times New Roman"/>
          <w:sz w:val="24"/>
          <w:szCs w:val="24"/>
        </w:rPr>
      </w:pPr>
      <w:r w:rsidRPr="00740390">
        <w:rPr>
          <w:rFonts w:ascii="Times New Roman" w:hAnsi="Times New Roman"/>
          <w:sz w:val="24"/>
          <w:szCs w:val="24"/>
        </w:rPr>
        <w:t xml:space="preserve">This screen is used to track and access the follow-up status for all referral calls both by the SSA (using for tracking and follow-up) and by the hotline supervisors to monitor the status of follow ups on all calls having referrals.  </w:t>
      </w:r>
    </w:p>
    <w:p w14:paraId="07B2CBEC" w14:textId="77777777" w:rsidR="003B4B63" w:rsidRDefault="003B4B63" w:rsidP="00740390">
      <w:pPr>
        <w:pStyle w:val="Heading2"/>
        <w:spacing w:before="0" w:after="0"/>
      </w:pPr>
      <w:bookmarkStart w:id="332" w:name="_Toc395711001"/>
    </w:p>
    <w:p w14:paraId="7145CFC2" w14:textId="77777777" w:rsidR="002646C4" w:rsidRDefault="002646C4" w:rsidP="00740390">
      <w:pPr>
        <w:pStyle w:val="Heading2"/>
        <w:spacing w:before="0" w:after="0"/>
      </w:pPr>
      <w:bookmarkStart w:id="333" w:name="_Toc406751530"/>
      <w:r w:rsidRPr="006574B5">
        <w:t>Users List</w:t>
      </w:r>
      <w:bookmarkEnd w:id="319"/>
      <w:bookmarkEnd w:id="332"/>
      <w:bookmarkEnd w:id="333"/>
    </w:p>
    <w:p w14:paraId="1E403A11" w14:textId="77777777" w:rsidR="00475C0B" w:rsidRPr="00475C0B" w:rsidRDefault="00475C0B" w:rsidP="00475C0B"/>
    <w:p w14:paraId="210069EE" w14:textId="77777777" w:rsidR="00740390" w:rsidRDefault="00731B6D" w:rsidP="00740390">
      <w:pPr>
        <w:pStyle w:val="BodyText"/>
        <w:spacing w:before="0" w:beforeAutospacing="0" w:after="0" w:afterAutospacing="0"/>
        <w:ind w:left="0"/>
        <w:rPr>
          <w:szCs w:val="24"/>
        </w:rPr>
      </w:pPr>
      <w:r>
        <w:rPr>
          <w:szCs w:val="24"/>
        </w:rPr>
        <w:t>T</w:t>
      </w:r>
      <w:r w:rsidR="002646C4">
        <w:rPr>
          <w:szCs w:val="24"/>
        </w:rPr>
        <w:t xml:space="preserve">his screen includes all individuals who have been granted access to any part of the </w:t>
      </w:r>
      <w:r>
        <w:rPr>
          <w:szCs w:val="24"/>
        </w:rPr>
        <w:t>A</w:t>
      </w:r>
      <w:r w:rsidR="002646C4">
        <w:rPr>
          <w:szCs w:val="24"/>
        </w:rPr>
        <w:t xml:space="preserve">pplication. This </w:t>
      </w:r>
      <w:r w:rsidR="00740390">
        <w:rPr>
          <w:szCs w:val="24"/>
        </w:rPr>
        <w:t xml:space="preserve">list can be sorted by User Type.  </w:t>
      </w:r>
      <w:r w:rsidR="00051F58">
        <w:rPr>
          <w:szCs w:val="24"/>
        </w:rPr>
        <w:t>Available choices in this sort include:</w:t>
      </w:r>
    </w:p>
    <w:p w14:paraId="27EC9B71" w14:textId="77777777" w:rsidR="001D6FB2" w:rsidRDefault="001D6FB2" w:rsidP="00740390">
      <w:pPr>
        <w:pStyle w:val="BodyText"/>
        <w:spacing w:before="0" w:beforeAutospacing="0" w:after="0" w:afterAutospacing="0"/>
        <w:ind w:left="0"/>
        <w:rPr>
          <w:szCs w:val="24"/>
        </w:rPr>
      </w:pPr>
    </w:p>
    <w:p w14:paraId="3B13F892" w14:textId="77777777" w:rsidR="00740390" w:rsidRPr="00740390" w:rsidRDefault="002646C4" w:rsidP="00684A30">
      <w:pPr>
        <w:pStyle w:val="BodyText"/>
        <w:numPr>
          <w:ilvl w:val="0"/>
          <w:numId w:val="39"/>
        </w:numPr>
        <w:spacing w:before="0" w:beforeAutospacing="0" w:after="0" w:afterAutospacing="0"/>
        <w:rPr>
          <w:szCs w:val="24"/>
        </w:rPr>
      </w:pPr>
      <w:r w:rsidRPr="002646C4">
        <w:rPr>
          <w:b/>
          <w:szCs w:val="24"/>
        </w:rPr>
        <w:t>All</w:t>
      </w:r>
    </w:p>
    <w:p w14:paraId="0833CD90" w14:textId="77777777" w:rsidR="00740390" w:rsidRPr="00740390" w:rsidRDefault="002646C4" w:rsidP="00684A30">
      <w:pPr>
        <w:pStyle w:val="BodyText"/>
        <w:numPr>
          <w:ilvl w:val="0"/>
          <w:numId w:val="39"/>
        </w:numPr>
        <w:spacing w:before="0" w:beforeAutospacing="0" w:after="0" w:afterAutospacing="0"/>
        <w:rPr>
          <w:szCs w:val="24"/>
        </w:rPr>
      </w:pPr>
      <w:r w:rsidRPr="002646C4">
        <w:rPr>
          <w:b/>
          <w:szCs w:val="24"/>
        </w:rPr>
        <w:t>CR</w:t>
      </w:r>
    </w:p>
    <w:p w14:paraId="4661BC98" w14:textId="77777777" w:rsidR="00740390" w:rsidRPr="00740390" w:rsidRDefault="002646C4" w:rsidP="00684A30">
      <w:pPr>
        <w:pStyle w:val="BodyText"/>
        <w:numPr>
          <w:ilvl w:val="0"/>
          <w:numId w:val="39"/>
        </w:numPr>
        <w:spacing w:before="0" w:beforeAutospacing="0" w:after="0" w:afterAutospacing="0"/>
        <w:rPr>
          <w:szCs w:val="24"/>
        </w:rPr>
      </w:pPr>
      <w:r w:rsidRPr="002646C4">
        <w:rPr>
          <w:b/>
          <w:szCs w:val="24"/>
        </w:rPr>
        <w:t>SPC</w:t>
      </w:r>
    </w:p>
    <w:p w14:paraId="2E8CDE4C" w14:textId="77777777" w:rsidR="00740390" w:rsidRPr="00740390" w:rsidRDefault="002646C4" w:rsidP="00684A30">
      <w:pPr>
        <w:pStyle w:val="BodyText"/>
        <w:numPr>
          <w:ilvl w:val="0"/>
          <w:numId w:val="39"/>
        </w:numPr>
        <w:spacing w:before="0" w:beforeAutospacing="0" w:after="0" w:afterAutospacing="0"/>
        <w:rPr>
          <w:szCs w:val="24"/>
        </w:rPr>
      </w:pPr>
      <w:r w:rsidRPr="002646C4">
        <w:rPr>
          <w:b/>
          <w:szCs w:val="24"/>
        </w:rPr>
        <w:t>HT</w:t>
      </w:r>
    </w:p>
    <w:p w14:paraId="6D38E399" w14:textId="77777777" w:rsidR="00740390" w:rsidRPr="00740390" w:rsidRDefault="002646C4" w:rsidP="00684A30">
      <w:pPr>
        <w:pStyle w:val="BodyText"/>
        <w:numPr>
          <w:ilvl w:val="0"/>
          <w:numId w:val="39"/>
        </w:numPr>
        <w:spacing w:before="0" w:beforeAutospacing="0" w:after="0" w:afterAutospacing="0"/>
        <w:rPr>
          <w:szCs w:val="24"/>
        </w:rPr>
      </w:pPr>
      <w:r w:rsidRPr="002646C4">
        <w:rPr>
          <w:b/>
          <w:szCs w:val="24"/>
        </w:rPr>
        <w:t xml:space="preserve">Admin </w:t>
      </w:r>
    </w:p>
    <w:p w14:paraId="3A804431" w14:textId="77777777" w:rsidR="003B4B63" w:rsidRDefault="002646C4" w:rsidP="00684A30">
      <w:pPr>
        <w:pStyle w:val="BodyText"/>
        <w:numPr>
          <w:ilvl w:val="0"/>
          <w:numId w:val="39"/>
        </w:numPr>
        <w:spacing w:before="0" w:beforeAutospacing="0" w:after="0" w:afterAutospacing="0"/>
        <w:rPr>
          <w:szCs w:val="24"/>
        </w:rPr>
      </w:pPr>
      <w:r w:rsidRPr="002646C4">
        <w:rPr>
          <w:b/>
          <w:szCs w:val="24"/>
        </w:rPr>
        <w:t>Super Admin.</w:t>
      </w:r>
      <w:r>
        <w:rPr>
          <w:szCs w:val="24"/>
        </w:rPr>
        <w:t xml:space="preserve"> </w:t>
      </w:r>
    </w:p>
    <w:p w14:paraId="65C4DCF2" w14:textId="77777777" w:rsidR="00740390" w:rsidRDefault="002646C4" w:rsidP="003B4B63">
      <w:pPr>
        <w:pStyle w:val="BodyText"/>
        <w:spacing w:before="0" w:beforeAutospacing="0" w:after="0" w:afterAutospacing="0"/>
        <w:ind w:left="783"/>
        <w:rPr>
          <w:szCs w:val="24"/>
        </w:rPr>
      </w:pPr>
      <w:r>
        <w:rPr>
          <w:szCs w:val="24"/>
        </w:rPr>
        <w:t xml:space="preserve"> </w:t>
      </w:r>
    </w:p>
    <w:p w14:paraId="4C5D2540" w14:textId="77777777" w:rsidR="002646C4" w:rsidRDefault="002646C4" w:rsidP="00740390">
      <w:pPr>
        <w:pStyle w:val="BodyText"/>
        <w:spacing w:before="0" w:beforeAutospacing="0" w:after="0" w:afterAutospacing="0"/>
        <w:ind w:left="0"/>
        <w:rPr>
          <w:szCs w:val="24"/>
        </w:rPr>
      </w:pPr>
      <w:r w:rsidRPr="00731B6D">
        <w:rPr>
          <w:szCs w:val="24"/>
        </w:rPr>
        <w:t xml:space="preserve">The CAC and </w:t>
      </w:r>
      <w:r w:rsidR="00731B6D" w:rsidRPr="00731B6D">
        <w:rPr>
          <w:szCs w:val="24"/>
        </w:rPr>
        <w:t>all the hotline s</w:t>
      </w:r>
      <w:r w:rsidRPr="00731B6D">
        <w:rPr>
          <w:szCs w:val="24"/>
        </w:rPr>
        <w:t>upervisors</w:t>
      </w:r>
      <w:r>
        <w:rPr>
          <w:szCs w:val="24"/>
        </w:rPr>
        <w:t xml:space="preserve"> have the ability to grant access to the different levels of the Application.</w:t>
      </w:r>
      <w:r w:rsidR="00731B6D">
        <w:rPr>
          <w:szCs w:val="24"/>
        </w:rPr>
        <w:t xml:space="preserve"> This function </w:t>
      </w:r>
      <w:r>
        <w:rPr>
          <w:szCs w:val="24"/>
        </w:rPr>
        <w:t xml:space="preserve">also allows the </w:t>
      </w:r>
      <w:r w:rsidR="00B30056">
        <w:rPr>
          <w:szCs w:val="24"/>
        </w:rPr>
        <w:t xml:space="preserve">individual </w:t>
      </w:r>
      <w:r w:rsidR="00051F58">
        <w:rPr>
          <w:szCs w:val="24"/>
        </w:rPr>
        <w:t>with access</w:t>
      </w:r>
      <w:r>
        <w:rPr>
          <w:szCs w:val="24"/>
        </w:rPr>
        <w:t xml:space="preserve"> </w:t>
      </w:r>
      <w:r w:rsidR="00B30056">
        <w:rPr>
          <w:szCs w:val="24"/>
        </w:rPr>
        <w:t xml:space="preserve">ability </w:t>
      </w:r>
      <w:r>
        <w:rPr>
          <w:szCs w:val="24"/>
        </w:rPr>
        <w:t xml:space="preserve">view 10, 50 and 100 individuals at a time. The information on each person </w:t>
      </w:r>
      <w:r w:rsidR="00731B6D">
        <w:rPr>
          <w:szCs w:val="24"/>
        </w:rPr>
        <w:t xml:space="preserve">includes </w:t>
      </w:r>
      <w:r>
        <w:rPr>
          <w:szCs w:val="24"/>
        </w:rPr>
        <w:t xml:space="preserve">ID #, VistaDUZ, Username, Site located at, and </w:t>
      </w:r>
      <w:r w:rsidR="00740390">
        <w:rPr>
          <w:szCs w:val="24"/>
        </w:rPr>
        <w:t>U</w:t>
      </w:r>
      <w:r>
        <w:rPr>
          <w:szCs w:val="24"/>
        </w:rPr>
        <w:t xml:space="preserve">ser </w:t>
      </w:r>
      <w:r w:rsidR="00740390">
        <w:rPr>
          <w:szCs w:val="24"/>
        </w:rPr>
        <w:t>T</w:t>
      </w:r>
      <w:r>
        <w:rPr>
          <w:szCs w:val="24"/>
        </w:rPr>
        <w:t>ype.</w:t>
      </w:r>
    </w:p>
    <w:p w14:paraId="2C6AF353" w14:textId="77777777" w:rsidR="002646C4" w:rsidRDefault="00F65383" w:rsidP="00D23460">
      <w:pPr>
        <w:pStyle w:val="BodyText"/>
        <w:ind w:left="0"/>
        <w:rPr>
          <w:szCs w:val="24"/>
        </w:rPr>
      </w:pPr>
      <w:r>
        <w:rPr>
          <w:noProof/>
          <w:szCs w:val="24"/>
        </w:rPr>
        <w:pict w14:anchorId="289E3F9F">
          <v:shape id="Picture 64" o:spid="_x0000_i1092" type="#_x0000_t75" style="width:478.35pt;height:54.45pt;visibility:visible">
            <v:imagedata r:id="rId91" o:title="" croptop="8623f" cropbottom="47278f" cropleft="490f" cropright="31594f"/>
          </v:shape>
        </w:pict>
      </w:r>
    </w:p>
    <w:p w14:paraId="1E058049" w14:textId="77777777" w:rsidR="00E80EFB" w:rsidRDefault="00E80EFB" w:rsidP="00E80EFB">
      <w:pPr>
        <w:pStyle w:val="Caption"/>
        <w:rPr>
          <w:szCs w:val="24"/>
        </w:rPr>
      </w:pPr>
      <w:bookmarkStart w:id="334" w:name="_Toc406762439"/>
      <w:r>
        <w:t xml:space="preserve">Figure </w:t>
      </w:r>
      <w:r w:rsidR="00F65383">
        <w:fldChar w:fldCharType="begin"/>
      </w:r>
      <w:r w:rsidR="00F65383">
        <w:instrText xml:space="preserve"> SEQ Figure \* ARABIC </w:instrText>
      </w:r>
      <w:r w:rsidR="00F65383">
        <w:fldChar w:fldCharType="separate"/>
      </w:r>
      <w:r w:rsidR="006E71A5">
        <w:rPr>
          <w:noProof/>
        </w:rPr>
        <w:t>65</w:t>
      </w:r>
      <w:r w:rsidR="00F65383">
        <w:rPr>
          <w:noProof/>
        </w:rPr>
        <w:fldChar w:fldCharType="end"/>
      </w:r>
      <w:r>
        <w:t>: User Type</w:t>
      </w:r>
      <w:bookmarkEnd w:id="334"/>
    </w:p>
    <w:p w14:paraId="54172EC9" w14:textId="77777777" w:rsidR="00475C0B" w:rsidRDefault="00475C0B">
      <w:pPr>
        <w:rPr>
          <w:rFonts w:cs="Arial"/>
          <w:b/>
          <w:iCs/>
          <w:sz w:val="32"/>
          <w:szCs w:val="28"/>
        </w:rPr>
      </w:pPr>
      <w:bookmarkStart w:id="335" w:name="_Toc284252680"/>
      <w:bookmarkStart w:id="336" w:name="_Toc395711002"/>
      <w:r>
        <w:br w:type="page"/>
      </w:r>
    </w:p>
    <w:p w14:paraId="186AACB0" w14:textId="77777777" w:rsidR="00985B69" w:rsidRPr="006574B5" w:rsidRDefault="00985B69" w:rsidP="00862F64">
      <w:pPr>
        <w:pStyle w:val="Heading2"/>
        <w:rPr>
          <w:sz w:val="24"/>
          <w:szCs w:val="24"/>
        </w:rPr>
      </w:pPr>
      <w:bookmarkStart w:id="337" w:name="_Toc406751531"/>
      <w:r w:rsidRPr="006574B5">
        <w:t>Adding Users</w:t>
      </w:r>
      <w:bookmarkEnd w:id="335"/>
      <w:bookmarkEnd w:id="336"/>
      <w:bookmarkEnd w:id="337"/>
    </w:p>
    <w:p w14:paraId="4F6FA358" w14:textId="77777777" w:rsidR="00985B69" w:rsidRPr="0063077C" w:rsidRDefault="00F652F6" w:rsidP="00786554">
      <w:pPr>
        <w:rPr>
          <w:rFonts w:ascii="Times New Roman" w:hAnsi="Times New Roman"/>
          <w:sz w:val="24"/>
          <w:szCs w:val="24"/>
        </w:rPr>
      </w:pPr>
      <w:r>
        <w:rPr>
          <w:rFonts w:ascii="Times New Roman" w:hAnsi="Times New Roman"/>
          <w:sz w:val="24"/>
          <w:szCs w:val="24"/>
        </w:rPr>
        <w:t xml:space="preserve">To add a user, click </w:t>
      </w:r>
      <w:r w:rsidR="00985B69" w:rsidRPr="0063077C">
        <w:rPr>
          <w:rFonts w:ascii="Times New Roman" w:hAnsi="Times New Roman"/>
          <w:b/>
          <w:sz w:val="24"/>
          <w:szCs w:val="24"/>
        </w:rPr>
        <w:t>Add User</w:t>
      </w:r>
      <w:r w:rsidR="00284FD0">
        <w:rPr>
          <w:rFonts w:ascii="Times New Roman" w:hAnsi="Times New Roman"/>
          <w:b/>
          <w:sz w:val="24"/>
          <w:szCs w:val="24"/>
        </w:rPr>
        <w:t>s</w:t>
      </w:r>
      <w:r>
        <w:rPr>
          <w:rFonts w:ascii="Times New Roman" w:hAnsi="Times New Roman"/>
          <w:b/>
          <w:sz w:val="24"/>
          <w:szCs w:val="24"/>
        </w:rPr>
        <w:t xml:space="preserve">.  </w:t>
      </w:r>
    </w:p>
    <w:p w14:paraId="08DA44C8" w14:textId="77777777" w:rsidR="00985B69" w:rsidRPr="0063077C" w:rsidRDefault="00985B69" w:rsidP="00B77A3C">
      <w:pPr>
        <w:numPr>
          <w:ilvl w:val="0"/>
          <w:numId w:val="19"/>
        </w:numPr>
        <w:tabs>
          <w:tab w:val="clear" w:pos="1980"/>
          <w:tab w:val="num" w:pos="1122"/>
        </w:tabs>
        <w:ind w:left="1122" w:firstLine="0"/>
        <w:rPr>
          <w:rFonts w:ascii="Times New Roman" w:hAnsi="Times New Roman"/>
          <w:sz w:val="24"/>
          <w:szCs w:val="24"/>
        </w:rPr>
      </w:pPr>
      <w:r w:rsidRPr="0063077C">
        <w:rPr>
          <w:rFonts w:ascii="Times New Roman" w:hAnsi="Times New Roman"/>
          <w:sz w:val="24"/>
          <w:szCs w:val="24"/>
        </w:rPr>
        <w:t>Select the user</w:t>
      </w:r>
      <w:r w:rsidR="00C24D0E" w:rsidRPr="0063077C">
        <w:rPr>
          <w:rFonts w:ascii="Times New Roman" w:hAnsi="Times New Roman"/>
          <w:sz w:val="24"/>
          <w:szCs w:val="24"/>
        </w:rPr>
        <w:t>’</w:t>
      </w:r>
      <w:r w:rsidRPr="0063077C">
        <w:rPr>
          <w:rFonts w:ascii="Times New Roman" w:hAnsi="Times New Roman"/>
          <w:sz w:val="24"/>
          <w:szCs w:val="24"/>
        </w:rPr>
        <w:t xml:space="preserve">s </w:t>
      </w:r>
      <w:r w:rsidR="0079488C" w:rsidRPr="0063077C">
        <w:rPr>
          <w:rFonts w:ascii="Times New Roman" w:hAnsi="Times New Roman"/>
          <w:sz w:val="24"/>
          <w:szCs w:val="24"/>
        </w:rPr>
        <w:t>VISN and Site location</w:t>
      </w:r>
    </w:p>
    <w:p w14:paraId="388D7004" w14:textId="77777777" w:rsidR="0079488C" w:rsidRPr="0063077C" w:rsidRDefault="0079488C" w:rsidP="0069134C">
      <w:pPr>
        <w:numPr>
          <w:ilvl w:val="0"/>
          <w:numId w:val="19"/>
        </w:numPr>
        <w:tabs>
          <w:tab w:val="clear" w:pos="1980"/>
          <w:tab w:val="num" w:pos="1440"/>
        </w:tabs>
        <w:ind w:left="1440" w:hanging="318"/>
        <w:rPr>
          <w:rFonts w:ascii="Times New Roman" w:hAnsi="Times New Roman"/>
          <w:sz w:val="24"/>
          <w:szCs w:val="24"/>
        </w:rPr>
      </w:pPr>
      <w:r w:rsidRPr="0063077C">
        <w:rPr>
          <w:rFonts w:ascii="Times New Roman" w:hAnsi="Times New Roman"/>
          <w:sz w:val="24"/>
          <w:szCs w:val="24"/>
        </w:rPr>
        <w:t>Enter the user’s last name, and first few initials of their first name (no spaces).</w:t>
      </w:r>
      <w:r w:rsidR="00AF70E3">
        <w:rPr>
          <w:rFonts w:ascii="Times New Roman" w:hAnsi="Times New Roman"/>
          <w:sz w:val="24"/>
          <w:szCs w:val="24"/>
        </w:rPr>
        <w:t xml:space="preserve"> Click on Find User.  Search will return available individuals matching search criteria in display.</w:t>
      </w:r>
    </w:p>
    <w:p w14:paraId="250F2E9C" w14:textId="77777777" w:rsidR="0079488C" w:rsidRPr="0063077C" w:rsidRDefault="0079488C" w:rsidP="00B77A3C">
      <w:pPr>
        <w:numPr>
          <w:ilvl w:val="0"/>
          <w:numId w:val="19"/>
        </w:numPr>
        <w:tabs>
          <w:tab w:val="clear" w:pos="1980"/>
          <w:tab w:val="num" w:pos="1122"/>
        </w:tabs>
        <w:ind w:left="1122" w:firstLine="0"/>
        <w:rPr>
          <w:rFonts w:ascii="Times New Roman" w:hAnsi="Times New Roman"/>
          <w:sz w:val="24"/>
          <w:szCs w:val="24"/>
        </w:rPr>
      </w:pPr>
      <w:r w:rsidRPr="0063077C">
        <w:rPr>
          <w:rFonts w:ascii="Times New Roman" w:hAnsi="Times New Roman"/>
          <w:sz w:val="24"/>
          <w:szCs w:val="24"/>
        </w:rPr>
        <w:t>Select the correct individual.</w:t>
      </w:r>
    </w:p>
    <w:p w14:paraId="527BD264" w14:textId="77777777" w:rsidR="0079488C" w:rsidRPr="0063077C" w:rsidRDefault="0079488C" w:rsidP="00B77A3C">
      <w:pPr>
        <w:numPr>
          <w:ilvl w:val="0"/>
          <w:numId w:val="19"/>
        </w:numPr>
        <w:tabs>
          <w:tab w:val="clear" w:pos="1980"/>
          <w:tab w:val="num" w:pos="1122"/>
        </w:tabs>
        <w:ind w:left="1122" w:firstLine="0"/>
        <w:rPr>
          <w:rFonts w:ascii="Times New Roman" w:hAnsi="Times New Roman"/>
          <w:sz w:val="24"/>
          <w:szCs w:val="24"/>
        </w:rPr>
      </w:pPr>
      <w:r w:rsidRPr="0063077C">
        <w:rPr>
          <w:rFonts w:ascii="Times New Roman" w:hAnsi="Times New Roman"/>
          <w:sz w:val="24"/>
          <w:szCs w:val="24"/>
        </w:rPr>
        <w:t>Select the type of position being set up.</w:t>
      </w:r>
    </w:p>
    <w:p w14:paraId="7343173F" w14:textId="77777777" w:rsidR="0079488C" w:rsidRDefault="0079488C" w:rsidP="00175118">
      <w:pPr>
        <w:numPr>
          <w:ilvl w:val="0"/>
          <w:numId w:val="19"/>
        </w:numPr>
        <w:tabs>
          <w:tab w:val="clear" w:pos="1980"/>
        </w:tabs>
        <w:ind w:left="1440" w:hanging="318"/>
        <w:rPr>
          <w:rFonts w:ascii="Times New Roman" w:hAnsi="Times New Roman"/>
          <w:sz w:val="24"/>
          <w:szCs w:val="24"/>
        </w:rPr>
      </w:pPr>
      <w:r w:rsidRPr="0063077C">
        <w:rPr>
          <w:rFonts w:ascii="Times New Roman" w:hAnsi="Times New Roman"/>
          <w:sz w:val="24"/>
          <w:szCs w:val="24"/>
        </w:rPr>
        <w:t xml:space="preserve">Click </w:t>
      </w:r>
      <w:r w:rsidRPr="0063077C">
        <w:rPr>
          <w:rFonts w:ascii="Times New Roman" w:hAnsi="Times New Roman"/>
          <w:b/>
          <w:sz w:val="24"/>
          <w:szCs w:val="24"/>
        </w:rPr>
        <w:t>Add User</w:t>
      </w:r>
      <w:r w:rsidRPr="0063077C">
        <w:rPr>
          <w:rFonts w:ascii="Times New Roman" w:hAnsi="Times New Roman"/>
          <w:sz w:val="24"/>
          <w:szCs w:val="24"/>
        </w:rPr>
        <w:t xml:space="preserve">. The application will create </w:t>
      </w:r>
      <w:r w:rsidR="00CD615B">
        <w:rPr>
          <w:rFonts w:ascii="Times New Roman" w:hAnsi="Times New Roman"/>
          <w:sz w:val="24"/>
          <w:szCs w:val="24"/>
        </w:rPr>
        <w:t xml:space="preserve">the user and will not create </w:t>
      </w:r>
      <w:r w:rsidRPr="0063077C">
        <w:rPr>
          <w:rFonts w:ascii="Times New Roman" w:hAnsi="Times New Roman"/>
          <w:sz w:val="24"/>
          <w:szCs w:val="24"/>
        </w:rPr>
        <w:t>duplicates if entered twice.</w:t>
      </w:r>
    </w:p>
    <w:p w14:paraId="6FDFD2AE" w14:textId="77777777" w:rsidR="001D6FB2" w:rsidRDefault="001D6FB2" w:rsidP="00175118">
      <w:pPr>
        <w:ind w:left="1440" w:hanging="318"/>
        <w:rPr>
          <w:rFonts w:ascii="Times New Roman" w:hAnsi="Times New Roman"/>
          <w:b/>
          <w:sz w:val="24"/>
          <w:szCs w:val="24"/>
        </w:rPr>
      </w:pPr>
    </w:p>
    <w:p w14:paraId="78A254B8" w14:textId="77777777" w:rsidR="00A83E66" w:rsidRDefault="00A83E66" w:rsidP="00175118">
      <w:pPr>
        <w:ind w:left="1440" w:hanging="318"/>
        <w:rPr>
          <w:rFonts w:ascii="Times New Roman" w:hAnsi="Times New Roman"/>
          <w:b/>
          <w:sz w:val="24"/>
          <w:szCs w:val="24"/>
        </w:rPr>
      </w:pPr>
      <w:r w:rsidRPr="00A83E66">
        <w:rPr>
          <w:rFonts w:ascii="Times New Roman" w:hAnsi="Times New Roman"/>
          <w:b/>
          <w:sz w:val="24"/>
          <w:szCs w:val="24"/>
        </w:rPr>
        <w:t xml:space="preserve">** NOTE:  Admins are able to add Users up to the Admin </w:t>
      </w:r>
      <w:r>
        <w:rPr>
          <w:rFonts w:ascii="Times New Roman" w:hAnsi="Times New Roman"/>
          <w:b/>
          <w:sz w:val="24"/>
          <w:szCs w:val="24"/>
        </w:rPr>
        <w:t>level</w:t>
      </w:r>
      <w:r w:rsidRPr="00A83E66">
        <w:rPr>
          <w:rFonts w:ascii="Times New Roman" w:hAnsi="Times New Roman"/>
          <w:b/>
          <w:sz w:val="24"/>
          <w:szCs w:val="24"/>
        </w:rPr>
        <w:t>.  Super Admins are able to</w:t>
      </w:r>
      <w:r w:rsidR="00702BC3">
        <w:rPr>
          <w:rFonts w:ascii="Times New Roman" w:hAnsi="Times New Roman"/>
          <w:b/>
          <w:sz w:val="24"/>
          <w:szCs w:val="24"/>
        </w:rPr>
        <w:t xml:space="preserve"> add</w:t>
      </w:r>
      <w:r w:rsidRPr="00A83E66">
        <w:rPr>
          <w:rFonts w:ascii="Times New Roman" w:hAnsi="Times New Roman"/>
          <w:b/>
          <w:sz w:val="24"/>
          <w:szCs w:val="24"/>
        </w:rPr>
        <w:t xml:space="preserve"> all User types.   </w:t>
      </w:r>
    </w:p>
    <w:p w14:paraId="06990C43" w14:textId="77777777" w:rsidR="00475C0B" w:rsidRPr="00A83E66" w:rsidRDefault="00475C0B" w:rsidP="00175118">
      <w:pPr>
        <w:ind w:left="1440" w:hanging="318"/>
        <w:rPr>
          <w:rFonts w:ascii="Times New Roman" w:hAnsi="Times New Roman"/>
          <w:b/>
          <w:sz w:val="24"/>
          <w:szCs w:val="24"/>
        </w:rPr>
      </w:pPr>
    </w:p>
    <w:p w14:paraId="38780BBB" w14:textId="77777777" w:rsidR="00985B69" w:rsidRDefault="00F65383" w:rsidP="00872D1C">
      <w:pPr>
        <w:ind w:left="1122"/>
        <w:rPr>
          <w:rFonts w:ascii="Times New Roman" w:hAnsi="Times New Roman"/>
          <w:sz w:val="24"/>
          <w:szCs w:val="24"/>
        </w:rPr>
      </w:pPr>
      <w:r>
        <w:rPr>
          <w:rFonts w:ascii="Times New Roman" w:hAnsi="Times New Roman"/>
          <w:noProof/>
          <w:sz w:val="24"/>
          <w:szCs w:val="24"/>
        </w:rPr>
        <w:pict w14:anchorId="59FB721B">
          <v:shape id="Picture 65" o:spid="_x0000_i1093" type="#_x0000_t75" style="width:329.95pt;height:221pt;visibility:visible">
            <v:imagedata r:id="rId92" o:title="" croptop="8130f" cropbottom="19217f" cropright="42060f"/>
          </v:shape>
        </w:pict>
      </w:r>
    </w:p>
    <w:p w14:paraId="7066D0E9" w14:textId="77777777" w:rsidR="00E80EFB" w:rsidRPr="0063077C" w:rsidRDefault="00E80EFB" w:rsidP="00E80EFB">
      <w:pPr>
        <w:pStyle w:val="Caption"/>
        <w:rPr>
          <w:rFonts w:ascii="Times New Roman" w:hAnsi="Times New Roman"/>
          <w:sz w:val="24"/>
          <w:szCs w:val="24"/>
        </w:rPr>
      </w:pPr>
      <w:bookmarkStart w:id="338" w:name="_Toc406762440"/>
      <w:r>
        <w:t xml:space="preserve">Figure </w:t>
      </w:r>
      <w:r w:rsidR="00F65383">
        <w:fldChar w:fldCharType="begin"/>
      </w:r>
      <w:r w:rsidR="00F65383">
        <w:instrText xml:space="preserve"> SEQ Figure \* ARABIC </w:instrText>
      </w:r>
      <w:r w:rsidR="00F65383">
        <w:fldChar w:fldCharType="separate"/>
      </w:r>
      <w:r w:rsidR="006E71A5">
        <w:rPr>
          <w:noProof/>
        </w:rPr>
        <w:t>66</w:t>
      </w:r>
      <w:r w:rsidR="00F65383">
        <w:rPr>
          <w:noProof/>
        </w:rPr>
        <w:fldChar w:fldCharType="end"/>
      </w:r>
      <w:r>
        <w:t>: Add User from Specific Site</w:t>
      </w:r>
      <w:bookmarkEnd w:id="338"/>
    </w:p>
    <w:p w14:paraId="33695B87" w14:textId="77777777" w:rsidR="00985B69" w:rsidRPr="0063077C" w:rsidRDefault="00985B69" w:rsidP="00786554">
      <w:pPr>
        <w:rPr>
          <w:rFonts w:ascii="Times New Roman" w:hAnsi="Times New Roman"/>
          <w:sz w:val="24"/>
          <w:szCs w:val="24"/>
        </w:rPr>
      </w:pPr>
    </w:p>
    <w:p w14:paraId="6BE91EA2" w14:textId="77777777" w:rsidR="009C5660" w:rsidRDefault="009C5660">
      <w:pPr>
        <w:rPr>
          <w:rFonts w:cs="Arial"/>
          <w:b/>
          <w:iCs/>
          <w:sz w:val="32"/>
          <w:szCs w:val="28"/>
        </w:rPr>
      </w:pPr>
      <w:bookmarkStart w:id="339" w:name="_Toc284252681"/>
      <w:r>
        <w:br w:type="page"/>
      </w:r>
    </w:p>
    <w:p w14:paraId="69492FD3" w14:textId="77777777" w:rsidR="0079488C" w:rsidRPr="006574B5" w:rsidRDefault="0079488C" w:rsidP="00862F64">
      <w:pPr>
        <w:pStyle w:val="Heading2"/>
      </w:pPr>
      <w:bookmarkStart w:id="340" w:name="_Toc395711003"/>
      <w:bookmarkStart w:id="341" w:name="_Toc406751532"/>
      <w:r w:rsidRPr="006574B5">
        <w:t>Deactivating User</w:t>
      </w:r>
      <w:r w:rsidR="00C24D0E" w:rsidRPr="006574B5">
        <w:t>s</w:t>
      </w:r>
      <w:bookmarkEnd w:id="339"/>
      <w:bookmarkEnd w:id="340"/>
      <w:bookmarkEnd w:id="341"/>
    </w:p>
    <w:p w14:paraId="37BC9EF9" w14:textId="77777777" w:rsidR="0079488C" w:rsidRPr="0063077C" w:rsidRDefault="0079488C" w:rsidP="003C59B9">
      <w:pPr>
        <w:rPr>
          <w:rFonts w:ascii="Times New Roman" w:hAnsi="Times New Roman"/>
          <w:sz w:val="24"/>
          <w:szCs w:val="24"/>
        </w:rPr>
      </w:pPr>
      <w:r w:rsidRPr="0063077C">
        <w:rPr>
          <w:rFonts w:ascii="Times New Roman" w:hAnsi="Times New Roman"/>
          <w:sz w:val="24"/>
          <w:szCs w:val="24"/>
        </w:rPr>
        <w:t>To deactivate a user</w:t>
      </w:r>
      <w:r w:rsidR="00E05082" w:rsidRPr="0063077C">
        <w:rPr>
          <w:rFonts w:ascii="Times New Roman" w:hAnsi="Times New Roman"/>
          <w:sz w:val="24"/>
          <w:szCs w:val="24"/>
        </w:rPr>
        <w:t>,</w:t>
      </w:r>
      <w:r w:rsidRPr="0063077C">
        <w:rPr>
          <w:rFonts w:ascii="Times New Roman" w:hAnsi="Times New Roman"/>
          <w:sz w:val="24"/>
          <w:szCs w:val="24"/>
        </w:rPr>
        <w:t xml:space="preserve"> </w:t>
      </w:r>
      <w:r w:rsidR="00E05082" w:rsidRPr="0063077C">
        <w:rPr>
          <w:rFonts w:ascii="Times New Roman" w:hAnsi="Times New Roman"/>
          <w:sz w:val="24"/>
          <w:szCs w:val="24"/>
        </w:rPr>
        <w:t>c</w:t>
      </w:r>
      <w:r w:rsidRPr="0063077C">
        <w:rPr>
          <w:rFonts w:ascii="Times New Roman" w:hAnsi="Times New Roman"/>
          <w:sz w:val="24"/>
          <w:szCs w:val="24"/>
        </w:rPr>
        <w:t>lick</w:t>
      </w:r>
      <w:r w:rsidRPr="0063077C">
        <w:rPr>
          <w:rFonts w:ascii="Times New Roman" w:hAnsi="Times New Roman"/>
          <w:b/>
          <w:sz w:val="24"/>
          <w:szCs w:val="24"/>
        </w:rPr>
        <w:t xml:space="preserve"> </w:t>
      </w:r>
      <w:r w:rsidRPr="0063077C">
        <w:rPr>
          <w:rFonts w:ascii="Times New Roman" w:hAnsi="Times New Roman"/>
          <w:sz w:val="24"/>
          <w:szCs w:val="24"/>
        </w:rPr>
        <w:t>Deactivate User</w:t>
      </w:r>
    </w:p>
    <w:p w14:paraId="5A2B90D2" w14:textId="77777777" w:rsidR="003C59B9" w:rsidRPr="0063077C" w:rsidRDefault="003C59B9" w:rsidP="003C59B9">
      <w:pPr>
        <w:rPr>
          <w:rFonts w:ascii="Times New Roman" w:hAnsi="Times New Roman"/>
          <w:sz w:val="24"/>
          <w:szCs w:val="24"/>
        </w:rPr>
      </w:pPr>
    </w:p>
    <w:p w14:paraId="545FA460" w14:textId="77777777" w:rsidR="0079488C" w:rsidRPr="0063077C" w:rsidRDefault="0079488C" w:rsidP="00B77A3C">
      <w:pPr>
        <w:numPr>
          <w:ilvl w:val="0"/>
          <w:numId w:val="20"/>
        </w:numPr>
        <w:tabs>
          <w:tab w:val="left" w:pos="1122"/>
        </w:tabs>
        <w:ind w:left="748" w:firstLine="0"/>
        <w:rPr>
          <w:rFonts w:ascii="Times New Roman" w:hAnsi="Times New Roman"/>
        </w:rPr>
      </w:pPr>
      <w:r w:rsidRPr="0063077C">
        <w:rPr>
          <w:rFonts w:ascii="Times New Roman" w:hAnsi="Times New Roman"/>
          <w:sz w:val="24"/>
          <w:szCs w:val="24"/>
        </w:rPr>
        <w:t>Enter the name of the individual</w:t>
      </w:r>
      <w:r w:rsidR="00C13E9D" w:rsidRPr="0063077C">
        <w:rPr>
          <w:rFonts w:ascii="Times New Roman" w:hAnsi="Times New Roman"/>
          <w:sz w:val="24"/>
          <w:szCs w:val="24"/>
        </w:rPr>
        <w:t>’s</w:t>
      </w:r>
      <w:r w:rsidRPr="0063077C">
        <w:rPr>
          <w:rFonts w:ascii="Times New Roman" w:hAnsi="Times New Roman"/>
        </w:rPr>
        <w:t xml:space="preserve"> </w:t>
      </w:r>
      <w:r w:rsidR="003C59B9" w:rsidRPr="0063077C">
        <w:rPr>
          <w:rFonts w:ascii="Times New Roman" w:hAnsi="Times New Roman"/>
          <w:sz w:val="24"/>
          <w:szCs w:val="24"/>
        </w:rPr>
        <w:t>last name</w:t>
      </w:r>
    </w:p>
    <w:p w14:paraId="7431D9C7" w14:textId="77777777" w:rsidR="003C59B9" w:rsidRPr="0063077C" w:rsidRDefault="003C59B9" w:rsidP="00B77A3C">
      <w:pPr>
        <w:numPr>
          <w:ilvl w:val="0"/>
          <w:numId w:val="20"/>
        </w:numPr>
        <w:tabs>
          <w:tab w:val="left" w:pos="1122"/>
        </w:tabs>
        <w:ind w:left="748" w:firstLine="0"/>
        <w:rPr>
          <w:rFonts w:ascii="Times New Roman" w:hAnsi="Times New Roman"/>
          <w:sz w:val="24"/>
          <w:szCs w:val="24"/>
        </w:rPr>
      </w:pPr>
      <w:r w:rsidRPr="0063077C">
        <w:rPr>
          <w:rFonts w:ascii="Times New Roman" w:hAnsi="Times New Roman"/>
          <w:sz w:val="24"/>
          <w:szCs w:val="24"/>
        </w:rPr>
        <w:t>Click the user role from the drop-down box</w:t>
      </w:r>
    </w:p>
    <w:p w14:paraId="377C9E81" w14:textId="77777777" w:rsidR="003C59B9" w:rsidRPr="00A83E66" w:rsidRDefault="003C59B9" w:rsidP="00B77A3C">
      <w:pPr>
        <w:numPr>
          <w:ilvl w:val="0"/>
          <w:numId w:val="20"/>
        </w:numPr>
        <w:tabs>
          <w:tab w:val="left" w:pos="1122"/>
        </w:tabs>
        <w:ind w:left="748" w:firstLine="0"/>
        <w:rPr>
          <w:rFonts w:ascii="Times New Roman" w:hAnsi="Times New Roman"/>
          <w:sz w:val="24"/>
          <w:szCs w:val="24"/>
        </w:rPr>
      </w:pPr>
      <w:r w:rsidRPr="00A83E66">
        <w:rPr>
          <w:rFonts w:ascii="Times New Roman" w:hAnsi="Times New Roman"/>
          <w:sz w:val="24"/>
          <w:szCs w:val="24"/>
        </w:rPr>
        <w:t>Click on the user to be deactivated</w:t>
      </w:r>
    </w:p>
    <w:p w14:paraId="42D99467" w14:textId="77777777" w:rsidR="00872D1C" w:rsidRDefault="003C59B9" w:rsidP="00B77A3C">
      <w:pPr>
        <w:numPr>
          <w:ilvl w:val="0"/>
          <w:numId w:val="20"/>
        </w:numPr>
        <w:tabs>
          <w:tab w:val="left" w:pos="1122"/>
        </w:tabs>
        <w:ind w:left="-270" w:firstLine="990"/>
        <w:rPr>
          <w:rFonts w:ascii="Times New Roman" w:hAnsi="Times New Roman"/>
          <w:sz w:val="24"/>
          <w:szCs w:val="24"/>
        </w:rPr>
      </w:pPr>
      <w:r w:rsidRPr="00A83E66">
        <w:rPr>
          <w:rFonts w:ascii="Times New Roman" w:hAnsi="Times New Roman"/>
          <w:sz w:val="24"/>
          <w:szCs w:val="24"/>
        </w:rPr>
        <w:t xml:space="preserve">Click Deactivate </w:t>
      </w:r>
      <w:r w:rsidR="00872D1C" w:rsidRPr="00A83E66">
        <w:rPr>
          <w:rFonts w:ascii="Times New Roman" w:hAnsi="Times New Roman"/>
          <w:sz w:val="24"/>
          <w:szCs w:val="24"/>
        </w:rPr>
        <w:t>User</w:t>
      </w:r>
    </w:p>
    <w:p w14:paraId="301F0F95" w14:textId="77777777" w:rsidR="001D6FB2" w:rsidRDefault="001D6FB2" w:rsidP="001D6FB2">
      <w:pPr>
        <w:tabs>
          <w:tab w:val="left" w:pos="1122"/>
        </w:tabs>
        <w:ind w:left="720"/>
        <w:rPr>
          <w:rFonts w:ascii="Times New Roman" w:hAnsi="Times New Roman"/>
          <w:sz w:val="24"/>
          <w:szCs w:val="24"/>
        </w:rPr>
      </w:pPr>
    </w:p>
    <w:p w14:paraId="32A58AA4" w14:textId="77777777" w:rsidR="00A83E66" w:rsidRDefault="00A83E66" w:rsidP="00175118">
      <w:pPr>
        <w:tabs>
          <w:tab w:val="left" w:pos="1122"/>
        </w:tabs>
        <w:ind w:left="990" w:hanging="270"/>
        <w:rPr>
          <w:rFonts w:ascii="Times New Roman" w:hAnsi="Times New Roman"/>
          <w:b/>
          <w:sz w:val="24"/>
          <w:szCs w:val="24"/>
        </w:rPr>
      </w:pPr>
      <w:r w:rsidRPr="00A83E66">
        <w:rPr>
          <w:rFonts w:ascii="Times New Roman" w:hAnsi="Times New Roman"/>
          <w:b/>
          <w:sz w:val="24"/>
          <w:szCs w:val="24"/>
        </w:rPr>
        <w:t xml:space="preserve">**NOTE:  Admins are able to deactivate users up to the Admin level only.  Super Admins are able to deactivate all User Types.  </w:t>
      </w:r>
    </w:p>
    <w:p w14:paraId="13C4824F" w14:textId="77777777" w:rsidR="00475C0B" w:rsidRDefault="00475C0B" w:rsidP="00175118">
      <w:pPr>
        <w:tabs>
          <w:tab w:val="left" w:pos="1122"/>
        </w:tabs>
        <w:ind w:left="990" w:hanging="270"/>
        <w:rPr>
          <w:rFonts w:ascii="Times New Roman" w:hAnsi="Times New Roman"/>
          <w:b/>
          <w:sz w:val="24"/>
          <w:szCs w:val="24"/>
        </w:rPr>
      </w:pPr>
    </w:p>
    <w:p w14:paraId="74C7C42C" w14:textId="77777777" w:rsidR="0079488C" w:rsidRDefault="00F65383" w:rsidP="00872D1C">
      <w:pPr>
        <w:tabs>
          <w:tab w:val="left" w:pos="1122"/>
        </w:tabs>
        <w:ind w:left="90"/>
      </w:pPr>
      <w:r>
        <w:rPr>
          <w:noProof/>
        </w:rPr>
        <w:pict w14:anchorId="1E554A41">
          <v:shape id="Picture 98" o:spid="_x0000_i1094" type="#_x0000_t75" style="width:329.3pt;height:386.9pt;visibility:visible">
            <v:imagedata r:id="rId93" o:title=""/>
          </v:shape>
        </w:pict>
      </w:r>
    </w:p>
    <w:p w14:paraId="2EBDC405" w14:textId="77777777" w:rsidR="00E80EFB" w:rsidRDefault="00E80EFB" w:rsidP="00E80EFB">
      <w:pPr>
        <w:pStyle w:val="Caption"/>
      </w:pPr>
      <w:bookmarkStart w:id="342" w:name="_Toc406762441"/>
      <w:r>
        <w:t xml:space="preserve">Figure </w:t>
      </w:r>
      <w:r w:rsidR="00F65383">
        <w:fldChar w:fldCharType="begin"/>
      </w:r>
      <w:r w:rsidR="00F65383">
        <w:instrText xml:space="preserve"> SEQ Figure \* ARABIC </w:instrText>
      </w:r>
      <w:r w:rsidR="00F65383">
        <w:fldChar w:fldCharType="separate"/>
      </w:r>
      <w:r w:rsidR="006E71A5">
        <w:rPr>
          <w:noProof/>
        </w:rPr>
        <w:t>67</w:t>
      </w:r>
      <w:r w:rsidR="00F65383">
        <w:rPr>
          <w:noProof/>
        </w:rPr>
        <w:fldChar w:fldCharType="end"/>
      </w:r>
      <w:r>
        <w:t>: Deactivate User</w:t>
      </w:r>
      <w:bookmarkEnd w:id="342"/>
    </w:p>
    <w:p w14:paraId="4115CD5B" w14:textId="77777777" w:rsidR="00D167EE" w:rsidRDefault="00D167EE" w:rsidP="00872D1C">
      <w:pPr>
        <w:tabs>
          <w:tab w:val="left" w:pos="1122"/>
        </w:tabs>
        <w:ind w:left="90"/>
      </w:pPr>
    </w:p>
    <w:p w14:paraId="7C73F838" w14:textId="77777777" w:rsidR="006574B5" w:rsidRDefault="006574B5" w:rsidP="006574B5"/>
    <w:p w14:paraId="08066639" w14:textId="77777777" w:rsidR="00AF70E3" w:rsidRDefault="00AF70E3" w:rsidP="00AF70E3">
      <w:pPr>
        <w:pStyle w:val="Heading2"/>
      </w:pPr>
      <w:bookmarkStart w:id="343" w:name="_Toc284252684"/>
      <w:bookmarkStart w:id="344" w:name="_Toc395711004"/>
      <w:bookmarkStart w:id="345" w:name="_Toc406751533"/>
      <w:r>
        <w:lastRenderedPageBreak/>
        <w:t>Admin Permissions for Admin Applications</w:t>
      </w:r>
      <w:bookmarkEnd w:id="343"/>
      <w:bookmarkEnd w:id="344"/>
      <w:bookmarkEnd w:id="345"/>
    </w:p>
    <w:p w14:paraId="788C3F24" w14:textId="77777777" w:rsidR="00AF70E3" w:rsidRDefault="00AF70E3" w:rsidP="00AF70E3">
      <w:pPr>
        <w:pStyle w:val="BodyText"/>
        <w:ind w:left="90"/>
      </w:pPr>
      <w:r>
        <w:t>Access to the Admin Application is granted by the CAC</w:t>
      </w:r>
      <w:r w:rsidR="00175118">
        <w:t>.</w:t>
      </w:r>
      <w:r>
        <w:t xml:space="preserve"> The following is a breakdown of permissions by job type to the admin function.</w:t>
      </w:r>
    </w:p>
    <w:p w14:paraId="375F4F40" w14:textId="77777777" w:rsidR="00AF70E3" w:rsidRPr="005C74A3" w:rsidRDefault="00AF70E3" w:rsidP="00684A30">
      <w:pPr>
        <w:pStyle w:val="BodyText"/>
        <w:numPr>
          <w:ilvl w:val="0"/>
          <w:numId w:val="30"/>
        </w:numPr>
        <w:spacing w:before="0" w:beforeAutospacing="0" w:after="0" w:afterAutospacing="0"/>
        <w:rPr>
          <w:b/>
        </w:rPr>
      </w:pPr>
      <w:r w:rsidRPr="005C74A3">
        <w:rPr>
          <w:b/>
        </w:rPr>
        <w:t xml:space="preserve">Call Responders </w:t>
      </w:r>
    </w:p>
    <w:p w14:paraId="5E7017CD" w14:textId="77777777" w:rsidR="00AF70E3" w:rsidRDefault="00AF70E3" w:rsidP="00AF70E3">
      <w:pPr>
        <w:pStyle w:val="BodyText"/>
        <w:spacing w:before="0" w:beforeAutospacing="0" w:after="0" w:afterAutospacing="0"/>
        <w:ind w:left="720"/>
      </w:pPr>
      <w:r>
        <w:tab/>
        <w:t xml:space="preserve">Enter Calls </w:t>
      </w:r>
    </w:p>
    <w:p w14:paraId="0D4DED3D" w14:textId="77777777" w:rsidR="00AF70E3" w:rsidRDefault="00AF70E3" w:rsidP="00AF70E3">
      <w:pPr>
        <w:pStyle w:val="BodyText"/>
        <w:spacing w:before="0" w:beforeAutospacing="0" w:after="0" w:afterAutospacing="0"/>
        <w:ind w:left="720"/>
      </w:pPr>
    </w:p>
    <w:p w14:paraId="019307DE" w14:textId="77777777" w:rsidR="00AF70E3" w:rsidRPr="005C74A3" w:rsidRDefault="00AF70E3" w:rsidP="00684A30">
      <w:pPr>
        <w:pStyle w:val="BodyText"/>
        <w:numPr>
          <w:ilvl w:val="0"/>
          <w:numId w:val="30"/>
        </w:numPr>
        <w:spacing w:before="0" w:beforeAutospacing="0" w:after="0" w:afterAutospacing="0"/>
        <w:rPr>
          <w:b/>
        </w:rPr>
      </w:pPr>
      <w:r w:rsidRPr="005C74A3">
        <w:rPr>
          <w:b/>
        </w:rPr>
        <w:t>Health Tech’s</w:t>
      </w:r>
    </w:p>
    <w:p w14:paraId="00A186CD" w14:textId="77777777" w:rsidR="00AF70E3" w:rsidRDefault="00AF70E3" w:rsidP="00AF70E3">
      <w:pPr>
        <w:pStyle w:val="BodyText"/>
        <w:spacing w:before="0" w:beforeAutospacing="0" w:after="0" w:afterAutospacing="0"/>
        <w:ind w:left="1440"/>
      </w:pPr>
      <w:r>
        <w:t>Enter Call</w:t>
      </w:r>
    </w:p>
    <w:p w14:paraId="4FBD0DF6" w14:textId="77777777" w:rsidR="00AF70E3" w:rsidRDefault="00AF70E3" w:rsidP="00AF70E3">
      <w:pPr>
        <w:pStyle w:val="BodyText"/>
        <w:spacing w:before="0" w:beforeAutospacing="0" w:after="0" w:afterAutospacing="0"/>
        <w:ind w:left="1440"/>
      </w:pPr>
      <w:r>
        <w:t>Call List</w:t>
      </w:r>
    </w:p>
    <w:p w14:paraId="22CD7125" w14:textId="77777777" w:rsidR="00AF70E3" w:rsidRDefault="00AF70E3" w:rsidP="00AF70E3">
      <w:pPr>
        <w:pStyle w:val="BodyText"/>
        <w:spacing w:before="0" w:beforeAutospacing="0" w:after="0" w:afterAutospacing="0"/>
        <w:ind w:left="1440"/>
      </w:pPr>
      <w:r>
        <w:t>Search for Open or Closed calls by Date</w:t>
      </w:r>
    </w:p>
    <w:p w14:paraId="3E7A4A58" w14:textId="77777777" w:rsidR="00AF70E3" w:rsidRDefault="00AF70E3" w:rsidP="00AF70E3">
      <w:pPr>
        <w:pStyle w:val="BodyText"/>
        <w:spacing w:before="0" w:beforeAutospacing="0" w:after="0" w:afterAutospacing="0"/>
        <w:ind w:left="1440"/>
      </w:pPr>
      <w:r>
        <w:t>Search for Calls by Date, SSN, Name, and Phone</w:t>
      </w:r>
    </w:p>
    <w:p w14:paraId="7482EAC2" w14:textId="77777777" w:rsidR="00AF70E3" w:rsidRDefault="00AF70E3" w:rsidP="00AF70E3">
      <w:pPr>
        <w:pStyle w:val="BodyText"/>
        <w:spacing w:before="0" w:beforeAutospacing="0" w:after="0" w:afterAutospacing="0"/>
        <w:ind w:left="1440"/>
      </w:pPr>
      <w:r>
        <w:t>Calls Needing Compassionate Care Follow-up</w:t>
      </w:r>
    </w:p>
    <w:p w14:paraId="5D74F7AE" w14:textId="77777777" w:rsidR="00AF70E3" w:rsidRDefault="00AF70E3" w:rsidP="00AF70E3">
      <w:pPr>
        <w:pStyle w:val="BodyText"/>
        <w:spacing w:before="0" w:beforeAutospacing="0" w:after="0" w:afterAutospacing="0"/>
        <w:ind w:left="1440"/>
      </w:pPr>
      <w:r>
        <w:t>Calls Needing Health Tech Follow-up</w:t>
      </w:r>
    </w:p>
    <w:p w14:paraId="6B4EBAEE" w14:textId="77777777" w:rsidR="00AF70E3" w:rsidRDefault="00AF70E3" w:rsidP="00AF70E3">
      <w:pPr>
        <w:pStyle w:val="BodyText"/>
        <w:spacing w:before="0" w:beforeAutospacing="0" w:after="0" w:afterAutospacing="0"/>
        <w:ind w:left="1440"/>
      </w:pPr>
    </w:p>
    <w:p w14:paraId="46662BCE" w14:textId="77777777" w:rsidR="00AF70E3" w:rsidRPr="005C74A3" w:rsidRDefault="00AF70E3" w:rsidP="00684A30">
      <w:pPr>
        <w:pStyle w:val="BodyText"/>
        <w:numPr>
          <w:ilvl w:val="0"/>
          <w:numId w:val="30"/>
        </w:numPr>
        <w:spacing w:before="0" w:beforeAutospacing="0" w:after="0" w:afterAutospacing="0"/>
        <w:rPr>
          <w:b/>
        </w:rPr>
      </w:pPr>
      <w:r w:rsidRPr="005C74A3">
        <w:rPr>
          <w:b/>
        </w:rPr>
        <w:t>Admin-Hotline C</w:t>
      </w:r>
      <w:r w:rsidR="00702BC3">
        <w:rPr>
          <w:b/>
        </w:rPr>
        <w:t>ACs</w:t>
      </w:r>
    </w:p>
    <w:p w14:paraId="58AB54AD" w14:textId="77777777" w:rsidR="00AF70E3" w:rsidRDefault="00AF70E3" w:rsidP="00AF70E3">
      <w:pPr>
        <w:pStyle w:val="BodyText"/>
        <w:spacing w:before="0" w:beforeAutospacing="0" w:after="0" w:afterAutospacing="0"/>
        <w:ind w:left="1440"/>
      </w:pPr>
      <w:r>
        <w:t>Enter Call</w:t>
      </w:r>
    </w:p>
    <w:p w14:paraId="3FDC5EB1" w14:textId="77777777" w:rsidR="00AF70E3" w:rsidRDefault="00AF70E3" w:rsidP="00AF70E3">
      <w:pPr>
        <w:pStyle w:val="BodyText"/>
        <w:spacing w:before="0" w:beforeAutospacing="0" w:after="0" w:afterAutospacing="0"/>
        <w:ind w:left="1440"/>
      </w:pPr>
      <w:r>
        <w:t>Call List</w:t>
      </w:r>
    </w:p>
    <w:p w14:paraId="04299115" w14:textId="77777777" w:rsidR="00AF70E3" w:rsidRDefault="00AF70E3" w:rsidP="00AF70E3">
      <w:pPr>
        <w:pStyle w:val="BodyText"/>
        <w:spacing w:before="0" w:beforeAutospacing="0" w:after="0" w:afterAutospacing="0"/>
        <w:ind w:left="1440"/>
      </w:pPr>
      <w:r>
        <w:t>Search for Open or Closed calls by Date</w:t>
      </w:r>
    </w:p>
    <w:p w14:paraId="49AF91DE" w14:textId="77777777" w:rsidR="00AF70E3" w:rsidRDefault="00AF70E3" w:rsidP="00AF70E3">
      <w:pPr>
        <w:pStyle w:val="BodyText"/>
        <w:spacing w:before="0" w:beforeAutospacing="0" w:after="0" w:afterAutospacing="0"/>
        <w:ind w:left="1440"/>
      </w:pPr>
      <w:r>
        <w:t>Search for Calls by Date, SSN, Name, and Phone</w:t>
      </w:r>
    </w:p>
    <w:p w14:paraId="6F7BD72C" w14:textId="77777777" w:rsidR="00AF70E3" w:rsidRDefault="00AF70E3" w:rsidP="00AF70E3">
      <w:pPr>
        <w:pStyle w:val="BodyText"/>
        <w:spacing w:before="0" w:beforeAutospacing="0" w:after="0" w:afterAutospacing="0"/>
        <w:ind w:left="1440"/>
      </w:pPr>
      <w:r>
        <w:t>Calls Needing Compassionate Care Follow-up</w:t>
      </w:r>
    </w:p>
    <w:p w14:paraId="7CFAB7E7" w14:textId="77777777" w:rsidR="00AF70E3" w:rsidRDefault="00AF70E3" w:rsidP="00AF70E3">
      <w:pPr>
        <w:pStyle w:val="BodyText"/>
        <w:spacing w:before="0" w:beforeAutospacing="0" w:after="0" w:afterAutospacing="0"/>
        <w:ind w:left="1440"/>
      </w:pPr>
      <w:r>
        <w:t>Calls Needing Health Tech Follow-up</w:t>
      </w:r>
    </w:p>
    <w:p w14:paraId="396E221D" w14:textId="77777777" w:rsidR="00AF70E3" w:rsidRDefault="00AF70E3" w:rsidP="00AF70E3">
      <w:pPr>
        <w:pStyle w:val="BodyText"/>
        <w:spacing w:before="0" w:beforeAutospacing="0" w:after="0" w:afterAutospacing="0"/>
        <w:ind w:left="1440"/>
      </w:pPr>
      <w:r>
        <w:t>User List</w:t>
      </w:r>
    </w:p>
    <w:p w14:paraId="511F7C7D" w14:textId="77777777" w:rsidR="00AF70E3" w:rsidRDefault="00AF70E3" w:rsidP="00AF70E3">
      <w:pPr>
        <w:pStyle w:val="BodyText"/>
        <w:spacing w:before="0" w:beforeAutospacing="0" w:after="0" w:afterAutospacing="0"/>
        <w:ind w:left="1440"/>
      </w:pPr>
      <w:r>
        <w:t>Add Users</w:t>
      </w:r>
    </w:p>
    <w:p w14:paraId="3FF7ABF7" w14:textId="77777777" w:rsidR="00AF70E3" w:rsidRDefault="00AF70E3" w:rsidP="00AF70E3">
      <w:pPr>
        <w:pStyle w:val="BodyText"/>
        <w:spacing w:before="0" w:beforeAutospacing="0" w:after="0" w:afterAutospacing="0"/>
        <w:ind w:left="1440"/>
      </w:pPr>
      <w:r>
        <w:t>Deactivate Users</w:t>
      </w:r>
    </w:p>
    <w:p w14:paraId="1B8CF36E" w14:textId="77777777" w:rsidR="00AF70E3" w:rsidRDefault="00AF70E3" w:rsidP="00AF70E3">
      <w:pPr>
        <w:pStyle w:val="BodyText"/>
        <w:spacing w:before="0" w:beforeAutospacing="0" w:after="0" w:afterAutospacing="0"/>
        <w:ind w:left="1440"/>
      </w:pPr>
      <w:r>
        <w:t>Report</w:t>
      </w:r>
    </w:p>
    <w:p w14:paraId="09638E7E" w14:textId="77777777" w:rsidR="00AF70E3" w:rsidRDefault="00AF70E3" w:rsidP="00AF70E3">
      <w:pPr>
        <w:pStyle w:val="BodyText"/>
        <w:spacing w:before="0" w:beforeAutospacing="0" w:after="0" w:afterAutospacing="0"/>
        <w:ind w:left="1440"/>
      </w:pPr>
      <w:r>
        <w:tab/>
        <w:t>Fiscal Year Referral Counts by Type</w:t>
      </w:r>
    </w:p>
    <w:p w14:paraId="4B5E2ED8" w14:textId="77777777" w:rsidR="00AF70E3" w:rsidRDefault="00AF70E3" w:rsidP="00AF70E3">
      <w:pPr>
        <w:pStyle w:val="BodyText"/>
        <w:spacing w:before="0" w:beforeAutospacing="0" w:after="0" w:afterAutospacing="0"/>
        <w:ind w:left="1440"/>
      </w:pPr>
      <w:r>
        <w:tab/>
        <w:t>Fiscal Year Call Counts by Type</w:t>
      </w:r>
    </w:p>
    <w:p w14:paraId="773801B6" w14:textId="77777777" w:rsidR="00AF70E3" w:rsidRDefault="00AF70E3" w:rsidP="00AF70E3">
      <w:pPr>
        <w:pStyle w:val="BodyText"/>
        <w:spacing w:before="0" w:beforeAutospacing="0" w:after="0" w:afterAutospacing="0"/>
        <w:ind w:left="1440"/>
      </w:pPr>
      <w:r>
        <w:tab/>
        <w:t>Custom Reports</w:t>
      </w:r>
    </w:p>
    <w:p w14:paraId="3AA69CE0" w14:textId="77777777" w:rsidR="00AF70E3" w:rsidRDefault="00AF70E3" w:rsidP="00AF70E3">
      <w:pPr>
        <w:pStyle w:val="BodyText"/>
        <w:spacing w:before="0" w:beforeAutospacing="0" w:after="0" w:afterAutospacing="0"/>
        <w:ind w:left="1440"/>
      </w:pPr>
    </w:p>
    <w:p w14:paraId="24DD1DA9" w14:textId="77777777" w:rsidR="00AF70E3" w:rsidRPr="005C74A3" w:rsidRDefault="00AF70E3" w:rsidP="00684A30">
      <w:pPr>
        <w:pStyle w:val="BodyText"/>
        <w:numPr>
          <w:ilvl w:val="0"/>
          <w:numId w:val="30"/>
        </w:numPr>
        <w:spacing w:before="0" w:beforeAutospacing="0" w:after="0" w:afterAutospacing="0"/>
        <w:rPr>
          <w:b/>
        </w:rPr>
      </w:pPr>
      <w:r w:rsidRPr="005C74A3">
        <w:rPr>
          <w:b/>
        </w:rPr>
        <w:t>Super Admins-CAC</w:t>
      </w:r>
      <w:r w:rsidR="00702BC3">
        <w:rPr>
          <w:b/>
        </w:rPr>
        <w:t>s and Developers</w:t>
      </w:r>
    </w:p>
    <w:p w14:paraId="51C79F88" w14:textId="77777777" w:rsidR="00AF70E3" w:rsidRDefault="00AF70E3" w:rsidP="00AF70E3">
      <w:pPr>
        <w:pStyle w:val="BodyText"/>
        <w:spacing w:before="0" w:beforeAutospacing="0" w:after="0" w:afterAutospacing="0"/>
        <w:ind w:left="1440"/>
      </w:pPr>
      <w:r>
        <w:t>All of Admin options along with the ability to return referrals to SPC, when the referral is requested by the SPC, or needs to be returned due to progress note being entered into the wrong patients CPRS chart.</w:t>
      </w:r>
    </w:p>
    <w:p w14:paraId="723FF4A7" w14:textId="77777777" w:rsidR="006574B5" w:rsidRPr="006574B5" w:rsidRDefault="006574B5" w:rsidP="00862F64">
      <w:pPr>
        <w:pStyle w:val="Heading1"/>
      </w:pPr>
      <w:r>
        <w:br w:type="page"/>
      </w:r>
      <w:bookmarkStart w:id="346" w:name="_Toc395711005"/>
      <w:bookmarkStart w:id="347" w:name="_Toc406751534"/>
      <w:r w:rsidRPr="006574B5">
        <w:lastRenderedPageBreak/>
        <w:t>Administra</w:t>
      </w:r>
      <w:r w:rsidR="00AF70E3">
        <w:t>tor</w:t>
      </w:r>
      <w:r w:rsidRPr="006574B5">
        <w:t xml:space="preserve"> Options for Reporting</w:t>
      </w:r>
      <w:bookmarkEnd w:id="346"/>
      <w:bookmarkEnd w:id="347"/>
    </w:p>
    <w:p w14:paraId="1A99991D" w14:textId="77777777" w:rsidR="0068565A" w:rsidRDefault="0068565A" w:rsidP="0068565A"/>
    <w:p w14:paraId="1193BD7D" w14:textId="77777777" w:rsidR="0068565A" w:rsidRPr="00702BC3" w:rsidRDefault="00D44857" w:rsidP="0068565A">
      <w:pPr>
        <w:tabs>
          <w:tab w:val="left" w:pos="3300"/>
        </w:tabs>
        <w:rPr>
          <w:rFonts w:ascii="Times New Roman" w:hAnsi="Times New Roman"/>
          <w:sz w:val="24"/>
          <w:szCs w:val="24"/>
        </w:rPr>
      </w:pPr>
      <w:r w:rsidRPr="00702BC3">
        <w:rPr>
          <w:rFonts w:ascii="Times New Roman" w:hAnsi="Times New Roman"/>
          <w:sz w:val="24"/>
          <w:szCs w:val="24"/>
        </w:rPr>
        <w:t>All Reports are exportable to Microsoft Excel and can be printed or save</w:t>
      </w:r>
      <w:r w:rsidR="00A83E66" w:rsidRPr="00702BC3">
        <w:rPr>
          <w:rFonts w:ascii="Times New Roman" w:hAnsi="Times New Roman"/>
          <w:sz w:val="24"/>
          <w:szCs w:val="24"/>
        </w:rPr>
        <w:t>d</w:t>
      </w:r>
      <w:r w:rsidRPr="00702BC3">
        <w:rPr>
          <w:rFonts w:ascii="Times New Roman" w:hAnsi="Times New Roman"/>
          <w:sz w:val="24"/>
          <w:szCs w:val="24"/>
        </w:rPr>
        <w:t xml:space="preserve"> from there.</w:t>
      </w:r>
      <w:r w:rsidR="0007525D" w:rsidRPr="00702BC3">
        <w:rPr>
          <w:rFonts w:ascii="Times New Roman" w:hAnsi="Times New Roman"/>
          <w:sz w:val="24"/>
          <w:szCs w:val="24"/>
        </w:rPr>
        <w:t xml:space="preserve">  There are two “canned reports</w:t>
      </w:r>
      <w:r w:rsidR="001D67F6" w:rsidRPr="00702BC3">
        <w:rPr>
          <w:rFonts w:ascii="Times New Roman" w:hAnsi="Times New Roman"/>
          <w:sz w:val="24"/>
          <w:szCs w:val="24"/>
        </w:rPr>
        <w:t>”</w:t>
      </w:r>
      <w:r w:rsidR="0007525D" w:rsidRPr="00702BC3">
        <w:rPr>
          <w:rFonts w:ascii="Times New Roman" w:hAnsi="Times New Roman"/>
          <w:sz w:val="24"/>
          <w:szCs w:val="24"/>
        </w:rPr>
        <w:t xml:space="preserve"> available for downloading.</w:t>
      </w:r>
    </w:p>
    <w:p w14:paraId="6BD9109E" w14:textId="77777777" w:rsidR="0007525D" w:rsidRDefault="0007525D" w:rsidP="0068565A">
      <w:pPr>
        <w:tabs>
          <w:tab w:val="left" w:pos="3300"/>
        </w:tabs>
      </w:pPr>
    </w:p>
    <w:p w14:paraId="015F5DAF" w14:textId="77777777" w:rsidR="0007525D" w:rsidRDefault="00F65383" w:rsidP="0068565A">
      <w:pPr>
        <w:tabs>
          <w:tab w:val="left" w:pos="3300"/>
        </w:tabs>
      </w:pPr>
      <w:r>
        <w:rPr>
          <w:noProof/>
        </w:rPr>
        <w:pict w14:anchorId="490E6E4A">
          <v:shape id="Picture 130" o:spid="_x0000_i1095" type="#_x0000_t75" style="width:468.3pt;height:182.8pt;visibility:visible">
            <v:imagedata r:id="rId94" o:title=""/>
          </v:shape>
        </w:pict>
      </w:r>
    </w:p>
    <w:p w14:paraId="4299C5C9" w14:textId="77777777" w:rsidR="00E80EFB" w:rsidRDefault="00E80EFB" w:rsidP="00E80EFB">
      <w:pPr>
        <w:pStyle w:val="Caption"/>
      </w:pPr>
      <w:bookmarkStart w:id="348" w:name="_Toc406762442"/>
      <w:r>
        <w:t xml:space="preserve">Figure </w:t>
      </w:r>
      <w:r w:rsidR="00F65383">
        <w:fldChar w:fldCharType="begin"/>
      </w:r>
      <w:r w:rsidR="00F65383">
        <w:instrText xml:space="preserve"> SEQ Figure \* ARABIC </w:instrText>
      </w:r>
      <w:r w:rsidR="00F65383">
        <w:fldChar w:fldCharType="separate"/>
      </w:r>
      <w:r w:rsidR="006E71A5">
        <w:rPr>
          <w:noProof/>
        </w:rPr>
        <w:t>68</w:t>
      </w:r>
      <w:r w:rsidR="00F65383">
        <w:rPr>
          <w:noProof/>
        </w:rPr>
        <w:fldChar w:fldCharType="end"/>
      </w:r>
      <w:r>
        <w:t>: Reporting Menu Options</w:t>
      </w:r>
      <w:bookmarkEnd w:id="348"/>
    </w:p>
    <w:p w14:paraId="2045873D" w14:textId="77777777" w:rsidR="0007525D" w:rsidRDefault="0007525D" w:rsidP="0068565A">
      <w:pPr>
        <w:tabs>
          <w:tab w:val="left" w:pos="3300"/>
        </w:tabs>
      </w:pPr>
    </w:p>
    <w:p w14:paraId="2661FE96" w14:textId="77777777" w:rsidR="0007525D" w:rsidRDefault="0007525D" w:rsidP="0068565A">
      <w:pPr>
        <w:tabs>
          <w:tab w:val="left" w:pos="3300"/>
        </w:tabs>
      </w:pPr>
    </w:p>
    <w:p w14:paraId="187088A7" w14:textId="77777777" w:rsidR="00D44857" w:rsidRPr="00284FD0" w:rsidRDefault="00D44857" w:rsidP="00D44857">
      <w:pPr>
        <w:pStyle w:val="CPRSH2"/>
        <w:ind w:left="0"/>
        <w:rPr>
          <w:rFonts w:ascii="Times New Roman" w:hAnsi="Times New Roman"/>
          <w:color w:val="auto"/>
        </w:rPr>
      </w:pPr>
      <w:bookmarkStart w:id="349" w:name="_Toc284252683"/>
      <w:r>
        <w:rPr>
          <w:rFonts w:ascii="Times New Roman" w:hAnsi="Times New Roman"/>
          <w:color w:val="auto"/>
        </w:rPr>
        <w:t>Administrative Reports</w:t>
      </w:r>
      <w:bookmarkEnd w:id="349"/>
    </w:p>
    <w:p w14:paraId="30371F13" w14:textId="77777777" w:rsidR="0068565A" w:rsidRPr="00702BC3" w:rsidRDefault="00D44857" w:rsidP="0068565A">
      <w:pPr>
        <w:tabs>
          <w:tab w:val="left" w:pos="3300"/>
        </w:tabs>
        <w:rPr>
          <w:rFonts w:ascii="Times New Roman" w:hAnsi="Times New Roman"/>
          <w:sz w:val="24"/>
          <w:szCs w:val="24"/>
        </w:rPr>
      </w:pPr>
      <w:r w:rsidRPr="00702BC3">
        <w:rPr>
          <w:rFonts w:ascii="Times New Roman" w:hAnsi="Times New Roman"/>
          <w:b/>
          <w:sz w:val="24"/>
          <w:szCs w:val="24"/>
        </w:rPr>
        <w:t>Fiscal Year Referral Counts by Type</w:t>
      </w:r>
      <w:r w:rsidR="00747527" w:rsidRPr="00702BC3">
        <w:rPr>
          <w:rFonts w:ascii="Times New Roman" w:hAnsi="Times New Roman"/>
          <w:b/>
          <w:sz w:val="24"/>
          <w:szCs w:val="24"/>
        </w:rPr>
        <w:t xml:space="preserve">:  </w:t>
      </w:r>
      <w:r w:rsidRPr="00702BC3">
        <w:rPr>
          <w:rFonts w:ascii="Times New Roman" w:hAnsi="Times New Roman"/>
          <w:sz w:val="24"/>
          <w:szCs w:val="24"/>
        </w:rPr>
        <w:t xml:space="preserve">This report is used to track all referrals </w:t>
      </w:r>
      <w:r w:rsidR="00B210DB" w:rsidRPr="00702BC3">
        <w:rPr>
          <w:rFonts w:ascii="Times New Roman" w:hAnsi="Times New Roman"/>
          <w:sz w:val="24"/>
          <w:szCs w:val="24"/>
        </w:rPr>
        <w:t xml:space="preserve">and </w:t>
      </w:r>
      <w:r w:rsidRPr="00702BC3">
        <w:rPr>
          <w:rFonts w:ascii="Times New Roman" w:hAnsi="Times New Roman"/>
          <w:sz w:val="24"/>
          <w:szCs w:val="24"/>
        </w:rPr>
        <w:t xml:space="preserve">the </w:t>
      </w:r>
      <w:r w:rsidR="00157078" w:rsidRPr="00702BC3">
        <w:rPr>
          <w:rFonts w:ascii="Times New Roman" w:hAnsi="Times New Roman"/>
          <w:sz w:val="24"/>
          <w:szCs w:val="24"/>
        </w:rPr>
        <w:t xml:space="preserve">type of follow-up done by the SPC’s.  </w:t>
      </w:r>
      <w:r w:rsidR="00B210DB" w:rsidRPr="00702BC3">
        <w:rPr>
          <w:rFonts w:ascii="Times New Roman" w:hAnsi="Times New Roman"/>
          <w:sz w:val="24"/>
          <w:szCs w:val="24"/>
        </w:rPr>
        <w:t xml:space="preserve"> The report is by type, by month, and by </w:t>
      </w:r>
      <w:r w:rsidR="00A83E66" w:rsidRPr="00702BC3">
        <w:rPr>
          <w:rFonts w:ascii="Times New Roman" w:hAnsi="Times New Roman"/>
          <w:sz w:val="24"/>
          <w:szCs w:val="24"/>
        </w:rPr>
        <w:t xml:space="preserve">fiscal </w:t>
      </w:r>
      <w:r w:rsidR="00B210DB" w:rsidRPr="00702BC3">
        <w:rPr>
          <w:rFonts w:ascii="Times New Roman" w:hAnsi="Times New Roman"/>
          <w:sz w:val="24"/>
          <w:szCs w:val="24"/>
        </w:rPr>
        <w:t xml:space="preserve">year. </w:t>
      </w:r>
      <w:r w:rsidR="00747527" w:rsidRPr="00702BC3">
        <w:rPr>
          <w:rFonts w:ascii="Times New Roman" w:hAnsi="Times New Roman"/>
          <w:sz w:val="24"/>
          <w:szCs w:val="24"/>
        </w:rPr>
        <w:t>The t</w:t>
      </w:r>
      <w:r w:rsidR="00157078" w:rsidRPr="00702BC3">
        <w:rPr>
          <w:rFonts w:ascii="Times New Roman" w:hAnsi="Times New Roman"/>
          <w:sz w:val="24"/>
          <w:szCs w:val="24"/>
        </w:rPr>
        <w:t>ypes include:</w:t>
      </w:r>
    </w:p>
    <w:p w14:paraId="4DAFDC6A" w14:textId="77777777" w:rsidR="00157078" w:rsidRPr="00702BC3" w:rsidRDefault="00157078" w:rsidP="00157078">
      <w:pPr>
        <w:rPr>
          <w:rFonts w:ascii="Times New Roman" w:hAnsi="Times New Roman"/>
          <w:sz w:val="24"/>
          <w:szCs w:val="24"/>
        </w:rPr>
      </w:pPr>
      <w:r w:rsidRPr="00702BC3">
        <w:rPr>
          <w:rFonts w:ascii="Times New Roman" w:hAnsi="Times New Roman"/>
          <w:sz w:val="24"/>
          <w:szCs w:val="24"/>
        </w:rPr>
        <w:tab/>
      </w:r>
      <w:r w:rsidRPr="00702BC3">
        <w:rPr>
          <w:rFonts w:ascii="Times New Roman" w:hAnsi="Times New Roman"/>
          <w:sz w:val="24"/>
          <w:szCs w:val="24"/>
        </w:rPr>
        <w:tab/>
      </w:r>
    </w:p>
    <w:p w14:paraId="6EA7B768" w14:textId="77777777" w:rsidR="0068565A" w:rsidRPr="00702BC3" w:rsidRDefault="00157078" w:rsidP="00684A30">
      <w:pPr>
        <w:numPr>
          <w:ilvl w:val="0"/>
          <w:numId w:val="28"/>
        </w:numPr>
        <w:tabs>
          <w:tab w:val="left" w:pos="2520"/>
        </w:tabs>
        <w:ind w:left="1620" w:firstLine="0"/>
        <w:rPr>
          <w:rFonts w:ascii="Times New Roman" w:hAnsi="Times New Roman"/>
          <w:sz w:val="24"/>
          <w:szCs w:val="24"/>
        </w:rPr>
      </w:pPr>
      <w:r w:rsidRPr="00702BC3">
        <w:rPr>
          <w:rFonts w:ascii="Times New Roman" w:hAnsi="Times New Roman"/>
          <w:sz w:val="24"/>
          <w:szCs w:val="24"/>
        </w:rPr>
        <w:t>Total SPC Referrals</w:t>
      </w:r>
    </w:p>
    <w:p w14:paraId="3333F603" w14:textId="77777777" w:rsidR="00157078" w:rsidRPr="00702BC3" w:rsidRDefault="00157078" w:rsidP="00702BC3">
      <w:pPr>
        <w:numPr>
          <w:ilvl w:val="0"/>
          <w:numId w:val="28"/>
        </w:numPr>
        <w:tabs>
          <w:tab w:val="left" w:pos="2520"/>
        </w:tabs>
        <w:ind w:left="2520" w:hanging="900"/>
        <w:rPr>
          <w:rFonts w:ascii="Times New Roman" w:hAnsi="Times New Roman"/>
          <w:sz w:val="24"/>
          <w:szCs w:val="24"/>
        </w:rPr>
      </w:pPr>
      <w:r w:rsidRPr="00702BC3">
        <w:rPr>
          <w:rFonts w:ascii="Times New Roman" w:hAnsi="Times New Roman"/>
          <w:sz w:val="24"/>
          <w:szCs w:val="24"/>
        </w:rPr>
        <w:t>Veteran is ineligible for VA services and referred to community services</w:t>
      </w:r>
    </w:p>
    <w:p w14:paraId="6B7193D9" w14:textId="77777777" w:rsidR="00157078" w:rsidRPr="00702BC3" w:rsidRDefault="00157078" w:rsidP="00684A30">
      <w:pPr>
        <w:numPr>
          <w:ilvl w:val="0"/>
          <w:numId w:val="28"/>
        </w:numPr>
        <w:tabs>
          <w:tab w:val="left" w:pos="2520"/>
        </w:tabs>
        <w:ind w:left="1620" w:firstLine="0"/>
        <w:rPr>
          <w:rFonts w:ascii="Times New Roman" w:hAnsi="Times New Roman"/>
          <w:sz w:val="24"/>
          <w:szCs w:val="24"/>
        </w:rPr>
      </w:pPr>
      <w:r w:rsidRPr="00702BC3">
        <w:rPr>
          <w:rFonts w:ascii="Times New Roman" w:hAnsi="Times New Roman"/>
          <w:sz w:val="24"/>
          <w:szCs w:val="24"/>
        </w:rPr>
        <w:t>Immediate Evaluation at VA or CBOC provided</w:t>
      </w:r>
    </w:p>
    <w:p w14:paraId="7F41E5F6" w14:textId="77777777" w:rsidR="00157078" w:rsidRPr="00702BC3" w:rsidRDefault="00157078" w:rsidP="00684A30">
      <w:pPr>
        <w:numPr>
          <w:ilvl w:val="0"/>
          <w:numId w:val="28"/>
        </w:numPr>
        <w:tabs>
          <w:tab w:val="left" w:pos="2520"/>
        </w:tabs>
        <w:ind w:left="1620" w:firstLine="0"/>
        <w:rPr>
          <w:rFonts w:ascii="Times New Roman" w:hAnsi="Times New Roman"/>
          <w:sz w:val="24"/>
          <w:szCs w:val="24"/>
        </w:rPr>
      </w:pPr>
      <w:r w:rsidRPr="00702BC3">
        <w:rPr>
          <w:rFonts w:ascii="Times New Roman" w:hAnsi="Times New Roman"/>
          <w:sz w:val="24"/>
          <w:szCs w:val="24"/>
        </w:rPr>
        <w:t>Admissions to inpatient hospitals</w:t>
      </w:r>
    </w:p>
    <w:p w14:paraId="1E201192" w14:textId="77777777" w:rsidR="00157078" w:rsidRPr="00702BC3" w:rsidRDefault="00747527" w:rsidP="00684A30">
      <w:pPr>
        <w:numPr>
          <w:ilvl w:val="0"/>
          <w:numId w:val="28"/>
        </w:numPr>
        <w:tabs>
          <w:tab w:val="left" w:pos="2520"/>
        </w:tabs>
        <w:ind w:left="1620" w:firstLine="0"/>
        <w:rPr>
          <w:rFonts w:ascii="Times New Roman" w:hAnsi="Times New Roman"/>
          <w:sz w:val="24"/>
          <w:szCs w:val="24"/>
        </w:rPr>
      </w:pPr>
      <w:r w:rsidRPr="00702BC3">
        <w:rPr>
          <w:rFonts w:ascii="Times New Roman" w:hAnsi="Times New Roman"/>
          <w:sz w:val="24"/>
          <w:szCs w:val="24"/>
        </w:rPr>
        <w:t>SPC contacted V</w:t>
      </w:r>
      <w:r w:rsidR="00157078" w:rsidRPr="00702BC3">
        <w:rPr>
          <w:rFonts w:ascii="Times New Roman" w:hAnsi="Times New Roman"/>
          <w:sz w:val="24"/>
          <w:szCs w:val="24"/>
        </w:rPr>
        <w:t>eteran/arranged for care</w:t>
      </w:r>
    </w:p>
    <w:p w14:paraId="4F4EC39D" w14:textId="77777777" w:rsidR="00157078" w:rsidRPr="00702BC3" w:rsidRDefault="00157078" w:rsidP="00702BC3">
      <w:pPr>
        <w:numPr>
          <w:ilvl w:val="0"/>
          <w:numId w:val="28"/>
        </w:numPr>
        <w:tabs>
          <w:tab w:val="left" w:pos="2520"/>
        </w:tabs>
        <w:ind w:left="2520" w:hanging="900"/>
        <w:rPr>
          <w:rFonts w:ascii="Times New Roman" w:hAnsi="Times New Roman"/>
          <w:sz w:val="24"/>
          <w:szCs w:val="24"/>
        </w:rPr>
      </w:pPr>
      <w:r w:rsidRPr="00702BC3">
        <w:rPr>
          <w:rFonts w:ascii="Times New Roman" w:hAnsi="Times New Roman"/>
          <w:sz w:val="24"/>
          <w:szCs w:val="24"/>
        </w:rPr>
        <w:t>Referral to other VA Services such as OIF/OEF program, substance abuse</w:t>
      </w:r>
      <w:r w:rsidR="00702BC3">
        <w:rPr>
          <w:rFonts w:ascii="Times New Roman" w:hAnsi="Times New Roman"/>
          <w:sz w:val="24"/>
          <w:szCs w:val="24"/>
        </w:rPr>
        <w:t xml:space="preserve"> </w:t>
      </w:r>
      <w:r w:rsidRPr="00702BC3">
        <w:rPr>
          <w:rFonts w:ascii="Times New Roman" w:hAnsi="Times New Roman"/>
          <w:sz w:val="24"/>
          <w:szCs w:val="24"/>
        </w:rPr>
        <w:t xml:space="preserve">program or homeless program, given SPC #, </w:t>
      </w:r>
      <w:r w:rsidR="002F0E3D" w:rsidRPr="00702BC3">
        <w:rPr>
          <w:rFonts w:ascii="Times New Roman" w:hAnsi="Times New Roman"/>
          <w:sz w:val="24"/>
          <w:szCs w:val="24"/>
        </w:rPr>
        <w:t>etc.</w:t>
      </w:r>
    </w:p>
    <w:p w14:paraId="1BB33302" w14:textId="77777777" w:rsidR="00157078" w:rsidRPr="00702BC3" w:rsidRDefault="00157078" w:rsidP="00684A30">
      <w:pPr>
        <w:numPr>
          <w:ilvl w:val="0"/>
          <w:numId w:val="28"/>
        </w:numPr>
        <w:tabs>
          <w:tab w:val="left" w:pos="2520"/>
        </w:tabs>
        <w:ind w:left="1620" w:firstLine="0"/>
        <w:rPr>
          <w:rFonts w:ascii="Times New Roman" w:hAnsi="Times New Roman"/>
          <w:sz w:val="24"/>
          <w:szCs w:val="24"/>
        </w:rPr>
      </w:pPr>
      <w:r w:rsidRPr="00702BC3">
        <w:rPr>
          <w:rFonts w:ascii="Times New Roman" w:hAnsi="Times New Roman"/>
          <w:sz w:val="24"/>
          <w:szCs w:val="24"/>
        </w:rPr>
        <w:t xml:space="preserve">911 Rescue provided </w:t>
      </w:r>
      <w:r w:rsidR="007D167F" w:rsidRPr="00702BC3">
        <w:rPr>
          <w:rFonts w:ascii="Times New Roman" w:hAnsi="Times New Roman"/>
          <w:sz w:val="24"/>
          <w:szCs w:val="24"/>
        </w:rPr>
        <w:t>–</w:t>
      </w:r>
      <w:r w:rsidRPr="00702BC3">
        <w:rPr>
          <w:rFonts w:ascii="Times New Roman" w:hAnsi="Times New Roman"/>
          <w:sz w:val="24"/>
          <w:szCs w:val="24"/>
        </w:rPr>
        <w:t xml:space="preserve"> No F/U desired</w:t>
      </w:r>
    </w:p>
    <w:p w14:paraId="44B88674" w14:textId="77777777" w:rsidR="00157078" w:rsidRPr="00702BC3" w:rsidRDefault="00157078" w:rsidP="00684A30">
      <w:pPr>
        <w:numPr>
          <w:ilvl w:val="0"/>
          <w:numId w:val="28"/>
        </w:numPr>
        <w:tabs>
          <w:tab w:val="left" w:pos="2520"/>
        </w:tabs>
        <w:ind w:left="1620" w:firstLine="0"/>
        <w:rPr>
          <w:rFonts w:ascii="Times New Roman" w:hAnsi="Times New Roman"/>
          <w:sz w:val="24"/>
          <w:szCs w:val="24"/>
        </w:rPr>
      </w:pPr>
      <w:r w:rsidRPr="00702BC3">
        <w:rPr>
          <w:rFonts w:ascii="Times New Roman" w:hAnsi="Times New Roman"/>
          <w:sz w:val="24"/>
          <w:szCs w:val="24"/>
        </w:rPr>
        <w:t>911 Rescue provided with F/U arranged by SPC</w:t>
      </w:r>
    </w:p>
    <w:p w14:paraId="760AE8DA" w14:textId="77777777" w:rsidR="00157078" w:rsidRPr="00702BC3" w:rsidRDefault="00157078" w:rsidP="00684A30">
      <w:pPr>
        <w:numPr>
          <w:ilvl w:val="0"/>
          <w:numId w:val="28"/>
        </w:numPr>
        <w:tabs>
          <w:tab w:val="left" w:pos="2520"/>
        </w:tabs>
        <w:ind w:left="1620" w:firstLine="0"/>
        <w:rPr>
          <w:rFonts w:ascii="Times New Roman" w:hAnsi="Times New Roman"/>
          <w:sz w:val="24"/>
          <w:szCs w:val="24"/>
        </w:rPr>
      </w:pPr>
      <w:r w:rsidRPr="00702BC3">
        <w:rPr>
          <w:rFonts w:ascii="Times New Roman" w:hAnsi="Times New Roman"/>
          <w:sz w:val="24"/>
          <w:szCs w:val="24"/>
        </w:rPr>
        <w:t>Enrolled in VA Health Care System</w:t>
      </w:r>
    </w:p>
    <w:p w14:paraId="1B93F5CC" w14:textId="77777777" w:rsidR="00157078" w:rsidRPr="0007525D" w:rsidRDefault="00747527" w:rsidP="00702BC3">
      <w:pPr>
        <w:numPr>
          <w:ilvl w:val="0"/>
          <w:numId w:val="28"/>
        </w:numPr>
        <w:tabs>
          <w:tab w:val="left" w:pos="2520"/>
        </w:tabs>
        <w:ind w:left="2520" w:hanging="900"/>
        <w:rPr>
          <w:szCs w:val="22"/>
        </w:rPr>
      </w:pPr>
      <w:r w:rsidRPr="00702BC3">
        <w:rPr>
          <w:rFonts w:ascii="Times New Roman" w:hAnsi="Times New Roman"/>
          <w:sz w:val="24"/>
          <w:szCs w:val="24"/>
        </w:rPr>
        <w:t xml:space="preserve">No Contact </w:t>
      </w:r>
      <w:r w:rsidR="007D167F" w:rsidRPr="00702BC3">
        <w:rPr>
          <w:rFonts w:ascii="Times New Roman" w:hAnsi="Times New Roman"/>
          <w:sz w:val="24"/>
          <w:szCs w:val="24"/>
        </w:rPr>
        <w:t>–</w:t>
      </w:r>
      <w:r w:rsidRPr="00702BC3">
        <w:rPr>
          <w:rFonts w:ascii="Times New Roman" w:hAnsi="Times New Roman"/>
          <w:sz w:val="24"/>
          <w:szCs w:val="24"/>
        </w:rPr>
        <w:t xml:space="preserve"> unable to contact Veteran or V</w:t>
      </w:r>
      <w:r w:rsidR="00157078" w:rsidRPr="00702BC3">
        <w:rPr>
          <w:rFonts w:ascii="Times New Roman" w:hAnsi="Times New Roman"/>
          <w:sz w:val="24"/>
          <w:szCs w:val="24"/>
        </w:rPr>
        <w:t xml:space="preserve">eteran refused care </w:t>
      </w:r>
      <w:r w:rsidR="007D167F" w:rsidRPr="00702BC3">
        <w:rPr>
          <w:rFonts w:ascii="Times New Roman" w:hAnsi="Times New Roman"/>
          <w:sz w:val="24"/>
          <w:szCs w:val="24"/>
        </w:rPr>
        <w:t>–</w:t>
      </w:r>
      <w:r w:rsidR="00157078" w:rsidRPr="00702BC3">
        <w:rPr>
          <w:rFonts w:ascii="Times New Roman" w:hAnsi="Times New Roman"/>
          <w:sz w:val="24"/>
          <w:szCs w:val="24"/>
        </w:rPr>
        <w:t xml:space="preserve"> information about VA given</w:t>
      </w:r>
    </w:p>
    <w:p w14:paraId="16495DAA" w14:textId="77777777" w:rsidR="0007525D" w:rsidRDefault="0007525D" w:rsidP="0007525D">
      <w:pPr>
        <w:tabs>
          <w:tab w:val="left" w:pos="2520"/>
        </w:tabs>
        <w:ind w:left="1620"/>
        <w:rPr>
          <w:rFonts w:cs="Arial"/>
          <w:szCs w:val="22"/>
        </w:rPr>
      </w:pPr>
    </w:p>
    <w:p w14:paraId="179B1256" w14:textId="77777777" w:rsidR="00AB1F1A" w:rsidRDefault="00AB1F1A" w:rsidP="0007525D">
      <w:pPr>
        <w:tabs>
          <w:tab w:val="left" w:pos="2520"/>
        </w:tabs>
        <w:ind w:left="1620"/>
        <w:rPr>
          <w:szCs w:val="22"/>
        </w:rPr>
      </w:pPr>
    </w:p>
    <w:tbl>
      <w:tblPr>
        <w:tblW w:w="9375" w:type="dxa"/>
        <w:tblInd w:w="93" w:type="dxa"/>
        <w:tblLayout w:type="fixed"/>
        <w:tblLook w:val="04A0" w:firstRow="1" w:lastRow="0" w:firstColumn="1" w:lastColumn="0" w:noHBand="0" w:noVBand="1"/>
      </w:tblPr>
      <w:tblGrid>
        <w:gridCol w:w="1455"/>
        <w:gridCol w:w="900"/>
        <w:gridCol w:w="720"/>
        <w:gridCol w:w="720"/>
        <w:gridCol w:w="720"/>
        <w:gridCol w:w="360"/>
        <w:gridCol w:w="360"/>
        <w:gridCol w:w="270"/>
        <w:gridCol w:w="360"/>
        <w:gridCol w:w="270"/>
        <w:gridCol w:w="540"/>
        <w:gridCol w:w="630"/>
        <w:gridCol w:w="270"/>
        <w:gridCol w:w="810"/>
        <w:gridCol w:w="990"/>
      </w:tblGrid>
      <w:tr w:rsidR="000E5BF9" w:rsidRPr="00AB1F1A" w14:paraId="79805051" w14:textId="77777777" w:rsidTr="001D6FB2">
        <w:trPr>
          <w:trHeight w:val="300"/>
          <w:tblHeader/>
        </w:trPr>
        <w:tc>
          <w:tcPr>
            <w:tcW w:w="1455" w:type="dxa"/>
            <w:tcBorders>
              <w:top w:val="single" w:sz="4" w:space="0" w:color="000000"/>
              <w:left w:val="single" w:sz="4" w:space="0" w:color="000000"/>
              <w:bottom w:val="single" w:sz="4" w:space="0" w:color="000000"/>
              <w:right w:val="single" w:sz="4" w:space="0" w:color="000000"/>
            </w:tcBorders>
            <w:shd w:val="clear" w:color="000000" w:fill="CDCDCD"/>
            <w:vAlign w:val="center"/>
            <w:hideMark/>
          </w:tcPr>
          <w:p w14:paraId="331B1CF9" w14:textId="77777777" w:rsidR="00AB1F1A" w:rsidRPr="00AB1F1A" w:rsidRDefault="00AB1F1A" w:rsidP="00AB1F1A">
            <w:pPr>
              <w:jc w:val="center"/>
              <w:rPr>
                <w:rFonts w:ascii="Calibri" w:hAnsi="Calibri"/>
                <w:b/>
                <w:szCs w:val="22"/>
              </w:rPr>
            </w:pPr>
            <w:r w:rsidRPr="00AB1F1A">
              <w:rPr>
                <w:rFonts w:ascii="Calibri" w:hAnsi="Calibri"/>
                <w:b/>
                <w:szCs w:val="22"/>
              </w:rPr>
              <w:lastRenderedPageBreak/>
              <w:t>Type</w:t>
            </w:r>
          </w:p>
        </w:tc>
        <w:tc>
          <w:tcPr>
            <w:tcW w:w="900" w:type="dxa"/>
            <w:tcBorders>
              <w:top w:val="single" w:sz="4" w:space="0" w:color="000000"/>
              <w:left w:val="nil"/>
              <w:bottom w:val="single" w:sz="4" w:space="0" w:color="000000"/>
              <w:right w:val="single" w:sz="4" w:space="0" w:color="000000"/>
            </w:tcBorders>
            <w:shd w:val="clear" w:color="000000" w:fill="CDCDCD"/>
            <w:vAlign w:val="center"/>
            <w:hideMark/>
          </w:tcPr>
          <w:p w14:paraId="32334AFC" w14:textId="77777777" w:rsidR="00AB1F1A" w:rsidRPr="00AB1F1A" w:rsidRDefault="00AB1F1A" w:rsidP="00AB1F1A">
            <w:pPr>
              <w:jc w:val="center"/>
              <w:rPr>
                <w:rFonts w:ascii="Calibri" w:hAnsi="Calibri"/>
                <w:b/>
                <w:szCs w:val="22"/>
              </w:rPr>
            </w:pPr>
            <w:r w:rsidRPr="00AB1F1A">
              <w:rPr>
                <w:rFonts w:ascii="Calibri" w:hAnsi="Calibri"/>
                <w:b/>
                <w:szCs w:val="22"/>
              </w:rPr>
              <w:t>Oct</w:t>
            </w:r>
          </w:p>
        </w:tc>
        <w:tc>
          <w:tcPr>
            <w:tcW w:w="720" w:type="dxa"/>
            <w:tcBorders>
              <w:top w:val="single" w:sz="4" w:space="0" w:color="000000"/>
              <w:left w:val="nil"/>
              <w:bottom w:val="single" w:sz="4" w:space="0" w:color="000000"/>
              <w:right w:val="single" w:sz="4" w:space="0" w:color="000000"/>
            </w:tcBorders>
            <w:shd w:val="clear" w:color="000000" w:fill="CDCDCD"/>
            <w:vAlign w:val="center"/>
            <w:hideMark/>
          </w:tcPr>
          <w:p w14:paraId="74D066CE" w14:textId="77777777" w:rsidR="00AB1F1A" w:rsidRPr="00AB1F1A" w:rsidRDefault="00AB1F1A" w:rsidP="00AB1F1A">
            <w:pPr>
              <w:jc w:val="center"/>
              <w:rPr>
                <w:rFonts w:ascii="Calibri" w:hAnsi="Calibri"/>
                <w:b/>
                <w:szCs w:val="22"/>
              </w:rPr>
            </w:pPr>
            <w:r w:rsidRPr="00AB1F1A">
              <w:rPr>
                <w:rFonts w:ascii="Calibri" w:hAnsi="Calibri"/>
                <w:b/>
                <w:szCs w:val="22"/>
              </w:rPr>
              <w:t>Nov</w:t>
            </w:r>
          </w:p>
        </w:tc>
        <w:tc>
          <w:tcPr>
            <w:tcW w:w="720" w:type="dxa"/>
            <w:tcBorders>
              <w:top w:val="single" w:sz="4" w:space="0" w:color="000000"/>
              <w:left w:val="nil"/>
              <w:bottom w:val="single" w:sz="4" w:space="0" w:color="000000"/>
              <w:right w:val="single" w:sz="4" w:space="0" w:color="000000"/>
            </w:tcBorders>
            <w:shd w:val="clear" w:color="000000" w:fill="CDCDCD"/>
            <w:vAlign w:val="center"/>
            <w:hideMark/>
          </w:tcPr>
          <w:p w14:paraId="7A04F50D" w14:textId="77777777" w:rsidR="00AB1F1A" w:rsidRPr="00AB1F1A" w:rsidRDefault="00AB1F1A" w:rsidP="00AB1F1A">
            <w:pPr>
              <w:jc w:val="center"/>
              <w:rPr>
                <w:rFonts w:ascii="Calibri" w:hAnsi="Calibri"/>
                <w:b/>
                <w:szCs w:val="22"/>
              </w:rPr>
            </w:pPr>
            <w:r w:rsidRPr="00AB1F1A">
              <w:rPr>
                <w:rFonts w:ascii="Calibri" w:hAnsi="Calibri"/>
                <w:b/>
                <w:szCs w:val="22"/>
              </w:rPr>
              <w:t>Dec</w:t>
            </w:r>
          </w:p>
        </w:tc>
        <w:tc>
          <w:tcPr>
            <w:tcW w:w="720" w:type="dxa"/>
            <w:tcBorders>
              <w:top w:val="single" w:sz="4" w:space="0" w:color="000000"/>
              <w:left w:val="nil"/>
              <w:bottom w:val="single" w:sz="4" w:space="0" w:color="000000"/>
              <w:right w:val="single" w:sz="4" w:space="0" w:color="000000"/>
            </w:tcBorders>
            <w:shd w:val="clear" w:color="000000" w:fill="CDCDCD"/>
            <w:vAlign w:val="center"/>
            <w:hideMark/>
          </w:tcPr>
          <w:p w14:paraId="2B39FC9E" w14:textId="77777777" w:rsidR="00AB1F1A" w:rsidRPr="00AB1F1A" w:rsidRDefault="00AB1F1A" w:rsidP="00AB1F1A">
            <w:pPr>
              <w:jc w:val="center"/>
              <w:rPr>
                <w:rFonts w:ascii="Calibri" w:hAnsi="Calibri"/>
                <w:b/>
                <w:szCs w:val="22"/>
              </w:rPr>
            </w:pPr>
            <w:r w:rsidRPr="00AB1F1A">
              <w:rPr>
                <w:rFonts w:ascii="Calibri" w:hAnsi="Calibri"/>
                <w:b/>
                <w:szCs w:val="22"/>
              </w:rPr>
              <w:t>Jan</w:t>
            </w:r>
          </w:p>
        </w:tc>
        <w:tc>
          <w:tcPr>
            <w:tcW w:w="360" w:type="dxa"/>
            <w:tcBorders>
              <w:top w:val="single" w:sz="4" w:space="0" w:color="000000"/>
              <w:left w:val="nil"/>
              <w:bottom w:val="single" w:sz="4" w:space="0" w:color="000000"/>
              <w:right w:val="single" w:sz="4" w:space="0" w:color="000000"/>
            </w:tcBorders>
            <w:shd w:val="clear" w:color="000000" w:fill="CDCDCD"/>
            <w:vAlign w:val="center"/>
            <w:hideMark/>
          </w:tcPr>
          <w:p w14:paraId="6A9D0DD7" w14:textId="77777777" w:rsidR="00AB1F1A" w:rsidRPr="00AB1F1A" w:rsidRDefault="00AB1F1A" w:rsidP="00AB1F1A">
            <w:pPr>
              <w:jc w:val="center"/>
              <w:rPr>
                <w:rFonts w:ascii="Calibri" w:hAnsi="Calibri"/>
                <w:b/>
                <w:szCs w:val="22"/>
              </w:rPr>
            </w:pPr>
            <w:r w:rsidRPr="00AB1F1A">
              <w:rPr>
                <w:rFonts w:ascii="Calibri" w:hAnsi="Calibri"/>
                <w:b/>
                <w:szCs w:val="22"/>
              </w:rPr>
              <w:t>Feb</w:t>
            </w:r>
          </w:p>
        </w:tc>
        <w:tc>
          <w:tcPr>
            <w:tcW w:w="360" w:type="dxa"/>
            <w:tcBorders>
              <w:top w:val="single" w:sz="4" w:space="0" w:color="000000"/>
              <w:left w:val="nil"/>
              <w:bottom w:val="single" w:sz="4" w:space="0" w:color="000000"/>
              <w:right w:val="single" w:sz="4" w:space="0" w:color="000000"/>
            </w:tcBorders>
            <w:shd w:val="clear" w:color="000000" w:fill="CDCDCD"/>
            <w:vAlign w:val="center"/>
            <w:hideMark/>
          </w:tcPr>
          <w:p w14:paraId="2628E625" w14:textId="77777777" w:rsidR="00AB1F1A" w:rsidRPr="00AB1F1A" w:rsidRDefault="00AB1F1A" w:rsidP="00AB1F1A">
            <w:pPr>
              <w:jc w:val="center"/>
              <w:rPr>
                <w:rFonts w:ascii="Calibri" w:hAnsi="Calibri"/>
                <w:b/>
                <w:szCs w:val="22"/>
              </w:rPr>
            </w:pPr>
            <w:r w:rsidRPr="00AB1F1A">
              <w:rPr>
                <w:rFonts w:ascii="Calibri" w:hAnsi="Calibri"/>
                <w:b/>
                <w:szCs w:val="22"/>
              </w:rPr>
              <w:t>Mar</w:t>
            </w:r>
          </w:p>
        </w:tc>
        <w:tc>
          <w:tcPr>
            <w:tcW w:w="270" w:type="dxa"/>
            <w:tcBorders>
              <w:top w:val="single" w:sz="4" w:space="0" w:color="000000"/>
              <w:left w:val="nil"/>
              <w:bottom w:val="single" w:sz="4" w:space="0" w:color="000000"/>
              <w:right w:val="single" w:sz="4" w:space="0" w:color="000000"/>
            </w:tcBorders>
            <w:shd w:val="clear" w:color="000000" w:fill="CDCDCD"/>
            <w:vAlign w:val="center"/>
            <w:hideMark/>
          </w:tcPr>
          <w:p w14:paraId="0A11E8A5" w14:textId="77777777" w:rsidR="00AB1F1A" w:rsidRPr="00AB1F1A" w:rsidRDefault="00AB1F1A" w:rsidP="00AB1F1A">
            <w:pPr>
              <w:jc w:val="center"/>
              <w:rPr>
                <w:rFonts w:ascii="Calibri" w:hAnsi="Calibri"/>
                <w:b/>
                <w:szCs w:val="22"/>
              </w:rPr>
            </w:pPr>
            <w:r w:rsidRPr="00AB1F1A">
              <w:rPr>
                <w:rFonts w:ascii="Calibri" w:hAnsi="Calibri"/>
                <w:b/>
                <w:szCs w:val="22"/>
              </w:rPr>
              <w:t>Apr</w:t>
            </w:r>
          </w:p>
        </w:tc>
        <w:tc>
          <w:tcPr>
            <w:tcW w:w="360" w:type="dxa"/>
            <w:tcBorders>
              <w:top w:val="single" w:sz="4" w:space="0" w:color="000000"/>
              <w:left w:val="nil"/>
              <w:bottom w:val="single" w:sz="4" w:space="0" w:color="000000"/>
              <w:right w:val="single" w:sz="4" w:space="0" w:color="000000"/>
            </w:tcBorders>
            <w:shd w:val="clear" w:color="000000" w:fill="CDCDCD"/>
            <w:vAlign w:val="center"/>
            <w:hideMark/>
          </w:tcPr>
          <w:p w14:paraId="6C16B531" w14:textId="77777777" w:rsidR="00AB1F1A" w:rsidRPr="00AB1F1A" w:rsidRDefault="00AB1F1A" w:rsidP="00AB1F1A">
            <w:pPr>
              <w:jc w:val="center"/>
              <w:rPr>
                <w:rFonts w:ascii="Calibri" w:hAnsi="Calibri"/>
                <w:b/>
                <w:szCs w:val="22"/>
              </w:rPr>
            </w:pPr>
            <w:r w:rsidRPr="00AB1F1A">
              <w:rPr>
                <w:rFonts w:ascii="Calibri" w:hAnsi="Calibri"/>
                <w:b/>
                <w:szCs w:val="22"/>
              </w:rPr>
              <w:t>May</w:t>
            </w:r>
          </w:p>
        </w:tc>
        <w:tc>
          <w:tcPr>
            <w:tcW w:w="270" w:type="dxa"/>
            <w:tcBorders>
              <w:top w:val="single" w:sz="4" w:space="0" w:color="000000"/>
              <w:left w:val="nil"/>
              <w:bottom w:val="single" w:sz="4" w:space="0" w:color="000000"/>
              <w:right w:val="single" w:sz="4" w:space="0" w:color="000000"/>
            </w:tcBorders>
            <w:shd w:val="clear" w:color="000000" w:fill="CDCDCD"/>
            <w:vAlign w:val="center"/>
            <w:hideMark/>
          </w:tcPr>
          <w:p w14:paraId="3E31FBEE" w14:textId="77777777" w:rsidR="00AB1F1A" w:rsidRPr="00AB1F1A" w:rsidRDefault="00AB1F1A" w:rsidP="00AB1F1A">
            <w:pPr>
              <w:jc w:val="center"/>
              <w:rPr>
                <w:rFonts w:ascii="Calibri" w:hAnsi="Calibri"/>
                <w:b/>
                <w:szCs w:val="22"/>
              </w:rPr>
            </w:pPr>
            <w:r w:rsidRPr="00AB1F1A">
              <w:rPr>
                <w:rFonts w:ascii="Calibri" w:hAnsi="Calibri"/>
                <w:b/>
                <w:szCs w:val="22"/>
              </w:rPr>
              <w:t>Jun</w:t>
            </w:r>
          </w:p>
        </w:tc>
        <w:tc>
          <w:tcPr>
            <w:tcW w:w="540" w:type="dxa"/>
            <w:tcBorders>
              <w:top w:val="single" w:sz="4" w:space="0" w:color="000000"/>
              <w:left w:val="nil"/>
              <w:bottom w:val="single" w:sz="4" w:space="0" w:color="000000"/>
              <w:right w:val="single" w:sz="4" w:space="0" w:color="000000"/>
            </w:tcBorders>
            <w:shd w:val="clear" w:color="000000" w:fill="CDCDCD"/>
            <w:vAlign w:val="center"/>
            <w:hideMark/>
          </w:tcPr>
          <w:p w14:paraId="1E9ABF4A" w14:textId="77777777" w:rsidR="00AB1F1A" w:rsidRPr="00AB1F1A" w:rsidRDefault="00AB1F1A" w:rsidP="00AB1F1A">
            <w:pPr>
              <w:jc w:val="center"/>
              <w:rPr>
                <w:rFonts w:ascii="Calibri" w:hAnsi="Calibri"/>
                <w:b/>
                <w:szCs w:val="22"/>
              </w:rPr>
            </w:pPr>
            <w:r w:rsidRPr="00AB1F1A">
              <w:rPr>
                <w:rFonts w:ascii="Calibri" w:hAnsi="Calibri"/>
                <w:b/>
                <w:szCs w:val="22"/>
              </w:rPr>
              <w:t>Jul</w:t>
            </w:r>
          </w:p>
        </w:tc>
        <w:tc>
          <w:tcPr>
            <w:tcW w:w="630" w:type="dxa"/>
            <w:tcBorders>
              <w:top w:val="single" w:sz="4" w:space="0" w:color="000000"/>
              <w:left w:val="nil"/>
              <w:bottom w:val="single" w:sz="4" w:space="0" w:color="000000"/>
              <w:right w:val="single" w:sz="4" w:space="0" w:color="000000"/>
            </w:tcBorders>
            <w:shd w:val="clear" w:color="000000" w:fill="CDCDCD"/>
            <w:vAlign w:val="center"/>
            <w:hideMark/>
          </w:tcPr>
          <w:p w14:paraId="31A94DF4" w14:textId="77777777" w:rsidR="00AB1F1A" w:rsidRPr="00AB1F1A" w:rsidRDefault="00AB1F1A" w:rsidP="00AB1F1A">
            <w:pPr>
              <w:jc w:val="center"/>
              <w:rPr>
                <w:rFonts w:ascii="Calibri" w:hAnsi="Calibri"/>
                <w:b/>
                <w:szCs w:val="22"/>
              </w:rPr>
            </w:pPr>
            <w:r w:rsidRPr="00AB1F1A">
              <w:rPr>
                <w:rFonts w:ascii="Calibri" w:hAnsi="Calibri"/>
                <w:b/>
                <w:szCs w:val="22"/>
              </w:rPr>
              <w:t>Aug</w:t>
            </w:r>
          </w:p>
        </w:tc>
        <w:tc>
          <w:tcPr>
            <w:tcW w:w="270" w:type="dxa"/>
            <w:tcBorders>
              <w:top w:val="single" w:sz="4" w:space="0" w:color="000000"/>
              <w:left w:val="nil"/>
              <w:bottom w:val="single" w:sz="4" w:space="0" w:color="000000"/>
              <w:right w:val="single" w:sz="4" w:space="0" w:color="000000"/>
            </w:tcBorders>
            <w:shd w:val="clear" w:color="000000" w:fill="CDCDCD"/>
            <w:vAlign w:val="center"/>
            <w:hideMark/>
          </w:tcPr>
          <w:p w14:paraId="47205BD6" w14:textId="77777777" w:rsidR="00AB1F1A" w:rsidRPr="00AB1F1A" w:rsidRDefault="00AB1F1A" w:rsidP="000E5BF9">
            <w:pPr>
              <w:jc w:val="center"/>
              <w:rPr>
                <w:rFonts w:ascii="Calibri" w:hAnsi="Calibri"/>
                <w:b/>
                <w:szCs w:val="22"/>
              </w:rPr>
            </w:pPr>
            <w:r w:rsidRPr="00AB1F1A">
              <w:rPr>
                <w:rFonts w:ascii="Calibri" w:hAnsi="Calibri"/>
                <w:b/>
                <w:szCs w:val="22"/>
              </w:rPr>
              <w:t>Sep</w:t>
            </w:r>
          </w:p>
        </w:tc>
        <w:tc>
          <w:tcPr>
            <w:tcW w:w="810" w:type="dxa"/>
            <w:tcBorders>
              <w:top w:val="single" w:sz="4" w:space="0" w:color="000000"/>
              <w:left w:val="nil"/>
              <w:bottom w:val="single" w:sz="4" w:space="0" w:color="000000"/>
              <w:right w:val="single" w:sz="4" w:space="0" w:color="000000"/>
            </w:tcBorders>
            <w:shd w:val="clear" w:color="000000" w:fill="CDCDCD"/>
            <w:vAlign w:val="center"/>
            <w:hideMark/>
          </w:tcPr>
          <w:p w14:paraId="3F70048C" w14:textId="77777777" w:rsidR="00AB1F1A" w:rsidRPr="00AB1F1A" w:rsidRDefault="00AB1F1A" w:rsidP="00AB1F1A">
            <w:pPr>
              <w:jc w:val="center"/>
              <w:rPr>
                <w:rFonts w:ascii="Calibri" w:hAnsi="Calibri"/>
                <w:b/>
                <w:szCs w:val="22"/>
              </w:rPr>
            </w:pPr>
            <w:r w:rsidRPr="00AB1F1A">
              <w:rPr>
                <w:rFonts w:ascii="Calibri" w:hAnsi="Calibri"/>
                <w:b/>
                <w:szCs w:val="22"/>
              </w:rPr>
              <w:t>Totals</w:t>
            </w:r>
          </w:p>
        </w:tc>
        <w:tc>
          <w:tcPr>
            <w:tcW w:w="990" w:type="dxa"/>
            <w:tcBorders>
              <w:top w:val="single" w:sz="4" w:space="0" w:color="000000"/>
              <w:left w:val="nil"/>
              <w:bottom w:val="single" w:sz="4" w:space="0" w:color="000000"/>
              <w:right w:val="single" w:sz="4" w:space="0" w:color="000000"/>
            </w:tcBorders>
            <w:shd w:val="clear" w:color="000000" w:fill="CDCDCD"/>
            <w:vAlign w:val="center"/>
            <w:hideMark/>
          </w:tcPr>
          <w:p w14:paraId="476B469A" w14:textId="77777777" w:rsidR="00AB1F1A" w:rsidRPr="00AB1F1A" w:rsidRDefault="00AB1F1A" w:rsidP="00AB1F1A">
            <w:pPr>
              <w:jc w:val="center"/>
              <w:rPr>
                <w:rFonts w:ascii="Calibri" w:hAnsi="Calibri"/>
                <w:b/>
                <w:szCs w:val="22"/>
              </w:rPr>
            </w:pPr>
            <w:r w:rsidRPr="00AB1F1A">
              <w:rPr>
                <w:rFonts w:ascii="Calibri" w:hAnsi="Calibri"/>
                <w:b/>
                <w:szCs w:val="22"/>
              </w:rPr>
              <w:t>% of Total Calls</w:t>
            </w:r>
          </w:p>
        </w:tc>
      </w:tr>
      <w:tr w:rsidR="000E5BF9" w:rsidRPr="00AB1F1A" w14:paraId="7970CB27" w14:textId="77777777" w:rsidTr="000E5BF9">
        <w:trPr>
          <w:trHeight w:val="300"/>
        </w:trPr>
        <w:tc>
          <w:tcPr>
            <w:tcW w:w="1455" w:type="dxa"/>
            <w:tcBorders>
              <w:top w:val="nil"/>
              <w:left w:val="single" w:sz="4" w:space="0" w:color="000000"/>
              <w:bottom w:val="single" w:sz="4" w:space="0" w:color="000000"/>
              <w:right w:val="single" w:sz="4" w:space="0" w:color="000000"/>
            </w:tcBorders>
            <w:shd w:val="clear" w:color="000000" w:fill="FFFFFF"/>
            <w:vAlign w:val="bottom"/>
            <w:hideMark/>
          </w:tcPr>
          <w:p w14:paraId="4A96337A" w14:textId="77777777" w:rsidR="00AB1F1A" w:rsidRPr="00AB1F1A" w:rsidRDefault="00AB1F1A" w:rsidP="00AB1F1A">
            <w:pPr>
              <w:rPr>
                <w:rFonts w:ascii="Calibri" w:hAnsi="Calibri"/>
                <w:bCs w:val="0"/>
                <w:szCs w:val="22"/>
              </w:rPr>
            </w:pPr>
            <w:r w:rsidRPr="00AB1F1A">
              <w:rPr>
                <w:rFonts w:ascii="Calibri" w:hAnsi="Calibri"/>
                <w:bCs w:val="0"/>
                <w:szCs w:val="22"/>
              </w:rPr>
              <w:t>Total SPC Referrals</w:t>
            </w:r>
          </w:p>
        </w:tc>
        <w:tc>
          <w:tcPr>
            <w:tcW w:w="900" w:type="dxa"/>
            <w:tcBorders>
              <w:top w:val="nil"/>
              <w:left w:val="nil"/>
              <w:bottom w:val="single" w:sz="4" w:space="0" w:color="000000"/>
              <w:right w:val="single" w:sz="4" w:space="0" w:color="000000"/>
            </w:tcBorders>
            <w:shd w:val="clear" w:color="000000" w:fill="FFFFFF"/>
            <w:vAlign w:val="bottom"/>
            <w:hideMark/>
          </w:tcPr>
          <w:p w14:paraId="7F41B97D" w14:textId="77777777" w:rsidR="00AB1F1A" w:rsidRPr="00AB1F1A" w:rsidRDefault="00AB1F1A" w:rsidP="00AB1F1A">
            <w:pPr>
              <w:jc w:val="right"/>
              <w:rPr>
                <w:rFonts w:ascii="Calibri" w:hAnsi="Calibri"/>
                <w:bCs w:val="0"/>
                <w:szCs w:val="22"/>
              </w:rPr>
            </w:pPr>
            <w:r w:rsidRPr="00AB1F1A">
              <w:rPr>
                <w:rFonts w:ascii="Calibri" w:hAnsi="Calibri"/>
                <w:bCs w:val="0"/>
                <w:szCs w:val="22"/>
              </w:rPr>
              <w:t>5611</w:t>
            </w:r>
          </w:p>
        </w:tc>
        <w:tc>
          <w:tcPr>
            <w:tcW w:w="720" w:type="dxa"/>
            <w:tcBorders>
              <w:top w:val="nil"/>
              <w:left w:val="nil"/>
              <w:bottom w:val="single" w:sz="4" w:space="0" w:color="000000"/>
              <w:right w:val="single" w:sz="4" w:space="0" w:color="000000"/>
            </w:tcBorders>
            <w:shd w:val="clear" w:color="000000" w:fill="FFFFFF"/>
            <w:vAlign w:val="bottom"/>
            <w:hideMark/>
          </w:tcPr>
          <w:p w14:paraId="1775FF60" w14:textId="77777777" w:rsidR="00AB1F1A" w:rsidRPr="00AB1F1A" w:rsidRDefault="00AB1F1A" w:rsidP="00AB1F1A">
            <w:pPr>
              <w:jc w:val="right"/>
              <w:rPr>
                <w:rFonts w:ascii="Calibri" w:hAnsi="Calibri"/>
                <w:bCs w:val="0"/>
                <w:szCs w:val="22"/>
              </w:rPr>
            </w:pPr>
            <w:r w:rsidRPr="00AB1F1A">
              <w:rPr>
                <w:rFonts w:ascii="Calibri" w:hAnsi="Calibri"/>
                <w:bCs w:val="0"/>
                <w:szCs w:val="22"/>
              </w:rPr>
              <w:t>5318</w:t>
            </w:r>
          </w:p>
        </w:tc>
        <w:tc>
          <w:tcPr>
            <w:tcW w:w="720" w:type="dxa"/>
            <w:tcBorders>
              <w:top w:val="nil"/>
              <w:left w:val="nil"/>
              <w:bottom w:val="single" w:sz="4" w:space="0" w:color="000000"/>
              <w:right w:val="single" w:sz="4" w:space="0" w:color="000000"/>
            </w:tcBorders>
            <w:shd w:val="clear" w:color="000000" w:fill="FFFFFF"/>
            <w:vAlign w:val="bottom"/>
            <w:hideMark/>
          </w:tcPr>
          <w:p w14:paraId="24D2CF3B" w14:textId="77777777" w:rsidR="00AB1F1A" w:rsidRPr="00AB1F1A" w:rsidRDefault="00AB1F1A" w:rsidP="00AB1F1A">
            <w:pPr>
              <w:jc w:val="right"/>
              <w:rPr>
                <w:rFonts w:ascii="Calibri" w:hAnsi="Calibri"/>
                <w:bCs w:val="0"/>
                <w:szCs w:val="22"/>
              </w:rPr>
            </w:pPr>
            <w:r w:rsidRPr="00AB1F1A">
              <w:rPr>
                <w:rFonts w:ascii="Calibri" w:hAnsi="Calibri"/>
                <w:bCs w:val="0"/>
                <w:szCs w:val="22"/>
              </w:rPr>
              <w:t>5429</w:t>
            </w:r>
          </w:p>
        </w:tc>
        <w:tc>
          <w:tcPr>
            <w:tcW w:w="720" w:type="dxa"/>
            <w:tcBorders>
              <w:top w:val="nil"/>
              <w:left w:val="nil"/>
              <w:bottom w:val="single" w:sz="4" w:space="0" w:color="000000"/>
              <w:right w:val="single" w:sz="4" w:space="0" w:color="000000"/>
            </w:tcBorders>
            <w:shd w:val="clear" w:color="000000" w:fill="FFFFFF"/>
            <w:vAlign w:val="bottom"/>
            <w:hideMark/>
          </w:tcPr>
          <w:p w14:paraId="4664DD9B" w14:textId="77777777" w:rsidR="00AB1F1A" w:rsidRPr="00AB1F1A" w:rsidRDefault="00AB1F1A" w:rsidP="00AB1F1A">
            <w:pPr>
              <w:jc w:val="right"/>
              <w:rPr>
                <w:rFonts w:ascii="Calibri" w:hAnsi="Calibri"/>
                <w:bCs w:val="0"/>
                <w:szCs w:val="22"/>
              </w:rPr>
            </w:pPr>
            <w:r w:rsidRPr="00AB1F1A">
              <w:rPr>
                <w:rFonts w:ascii="Calibri" w:hAnsi="Calibri"/>
                <w:bCs w:val="0"/>
                <w:szCs w:val="22"/>
              </w:rPr>
              <w:t>5588</w:t>
            </w:r>
          </w:p>
        </w:tc>
        <w:tc>
          <w:tcPr>
            <w:tcW w:w="360" w:type="dxa"/>
            <w:tcBorders>
              <w:top w:val="nil"/>
              <w:left w:val="nil"/>
              <w:bottom w:val="single" w:sz="4" w:space="0" w:color="000000"/>
              <w:right w:val="single" w:sz="4" w:space="0" w:color="000000"/>
            </w:tcBorders>
            <w:shd w:val="clear" w:color="000000" w:fill="FFFFFF"/>
            <w:vAlign w:val="bottom"/>
            <w:hideMark/>
          </w:tcPr>
          <w:p w14:paraId="26964E9D"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6F52A590"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50A67EEC"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1E5FF615" w14:textId="77777777" w:rsidR="00AB1F1A" w:rsidRPr="00AB1F1A" w:rsidRDefault="00AB1F1A" w:rsidP="00AB1F1A">
            <w:pPr>
              <w:jc w:val="right"/>
              <w:rPr>
                <w:rFonts w:ascii="Calibri" w:hAnsi="Calibri"/>
                <w:bCs w:val="0"/>
                <w:szCs w:val="22"/>
              </w:rPr>
            </w:pPr>
            <w:r w:rsidRPr="00AB1F1A">
              <w:rPr>
                <w:rFonts w:ascii="Calibri" w:hAnsi="Calibri"/>
                <w:bCs w:val="0"/>
                <w:szCs w:val="22"/>
              </w:rPr>
              <w:t>2</w:t>
            </w:r>
          </w:p>
        </w:tc>
        <w:tc>
          <w:tcPr>
            <w:tcW w:w="270" w:type="dxa"/>
            <w:tcBorders>
              <w:top w:val="nil"/>
              <w:left w:val="nil"/>
              <w:bottom w:val="single" w:sz="4" w:space="0" w:color="000000"/>
              <w:right w:val="single" w:sz="4" w:space="0" w:color="000000"/>
            </w:tcBorders>
            <w:shd w:val="clear" w:color="000000" w:fill="FFFFFF"/>
            <w:vAlign w:val="bottom"/>
            <w:hideMark/>
          </w:tcPr>
          <w:p w14:paraId="62704F01" w14:textId="77777777" w:rsidR="00AB1F1A" w:rsidRPr="00AB1F1A" w:rsidRDefault="00AB1F1A" w:rsidP="00AB1F1A">
            <w:pPr>
              <w:jc w:val="right"/>
              <w:rPr>
                <w:rFonts w:ascii="Calibri" w:hAnsi="Calibri"/>
                <w:bCs w:val="0"/>
                <w:szCs w:val="22"/>
              </w:rPr>
            </w:pPr>
            <w:r w:rsidRPr="00AB1F1A">
              <w:rPr>
                <w:rFonts w:ascii="Calibri" w:hAnsi="Calibri"/>
                <w:bCs w:val="0"/>
                <w:szCs w:val="22"/>
              </w:rPr>
              <w:t>9</w:t>
            </w:r>
          </w:p>
        </w:tc>
        <w:tc>
          <w:tcPr>
            <w:tcW w:w="540" w:type="dxa"/>
            <w:tcBorders>
              <w:top w:val="nil"/>
              <w:left w:val="nil"/>
              <w:bottom w:val="single" w:sz="4" w:space="0" w:color="000000"/>
              <w:right w:val="single" w:sz="4" w:space="0" w:color="000000"/>
            </w:tcBorders>
            <w:shd w:val="clear" w:color="000000" w:fill="FFFFFF"/>
            <w:vAlign w:val="bottom"/>
            <w:hideMark/>
          </w:tcPr>
          <w:p w14:paraId="0993CF3B" w14:textId="77777777" w:rsidR="00AB1F1A" w:rsidRPr="00AB1F1A" w:rsidRDefault="00AB1F1A" w:rsidP="00AB1F1A">
            <w:pPr>
              <w:jc w:val="right"/>
              <w:rPr>
                <w:rFonts w:ascii="Calibri" w:hAnsi="Calibri"/>
                <w:bCs w:val="0"/>
                <w:szCs w:val="22"/>
              </w:rPr>
            </w:pPr>
            <w:r w:rsidRPr="00AB1F1A">
              <w:rPr>
                <w:rFonts w:ascii="Calibri" w:hAnsi="Calibri"/>
                <w:bCs w:val="0"/>
                <w:szCs w:val="22"/>
              </w:rPr>
              <w:t>26</w:t>
            </w:r>
          </w:p>
        </w:tc>
        <w:tc>
          <w:tcPr>
            <w:tcW w:w="630" w:type="dxa"/>
            <w:tcBorders>
              <w:top w:val="nil"/>
              <w:left w:val="nil"/>
              <w:bottom w:val="single" w:sz="4" w:space="0" w:color="000000"/>
              <w:right w:val="single" w:sz="4" w:space="0" w:color="000000"/>
            </w:tcBorders>
            <w:shd w:val="clear" w:color="000000" w:fill="FFFFFF"/>
            <w:vAlign w:val="bottom"/>
            <w:hideMark/>
          </w:tcPr>
          <w:p w14:paraId="0681B333" w14:textId="77777777" w:rsidR="00AB1F1A" w:rsidRPr="00AB1F1A" w:rsidRDefault="00AB1F1A" w:rsidP="00AB1F1A">
            <w:pPr>
              <w:jc w:val="right"/>
              <w:rPr>
                <w:rFonts w:ascii="Calibri" w:hAnsi="Calibri"/>
                <w:bCs w:val="0"/>
                <w:szCs w:val="22"/>
              </w:rPr>
            </w:pPr>
            <w:r w:rsidRPr="00AB1F1A">
              <w:rPr>
                <w:rFonts w:ascii="Calibri" w:hAnsi="Calibri"/>
                <w:bCs w:val="0"/>
                <w:szCs w:val="22"/>
              </w:rPr>
              <w:t>33</w:t>
            </w:r>
          </w:p>
        </w:tc>
        <w:tc>
          <w:tcPr>
            <w:tcW w:w="270" w:type="dxa"/>
            <w:tcBorders>
              <w:top w:val="nil"/>
              <w:left w:val="nil"/>
              <w:bottom w:val="single" w:sz="4" w:space="0" w:color="000000"/>
              <w:right w:val="single" w:sz="4" w:space="0" w:color="000000"/>
            </w:tcBorders>
            <w:shd w:val="clear" w:color="000000" w:fill="FFFFFF"/>
            <w:vAlign w:val="bottom"/>
            <w:hideMark/>
          </w:tcPr>
          <w:p w14:paraId="38C457D0"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FFFFFF"/>
            <w:vAlign w:val="bottom"/>
            <w:hideMark/>
          </w:tcPr>
          <w:p w14:paraId="5F698773" w14:textId="77777777" w:rsidR="00AB1F1A" w:rsidRPr="00AB1F1A" w:rsidRDefault="00AB1F1A" w:rsidP="00AB1F1A">
            <w:pPr>
              <w:jc w:val="right"/>
              <w:rPr>
                <w:rFonts w:ascii="Calibri" w:hAnsi="Calibri"/>
                <w:bCs w:val="0"/>
                <w:szCs w:val="22"/>
              </w:rPr>
            </w:pPr>
            <w:r w:rsidRPr="00AB1F1A">
              <w:rPr>
                <w:rFonts w:ascii="Calibri" w:hAnsi="Calibri"/>
                <w:bCs w:val="0"/>
                <w:szCs w:val="22"/>
              </w:rPr>
              <w:t>22016</w:t>
            </w:r>
          </w:p>
        </w:tc>
        <w:tc>
          <w:tcPr>
            <w:tcW w:w="990" w:type="dxa"/>
            <w:tcBorders>
              <w:top w:val="nil"/>
              <w:left w:val="nil"/>
              <w:bottom w:val="single" w:sz="4" w:space="0" w:color="000000"/>
              <w:right w:val="single" w:sz="4" w:space="0" w:color="000000"/>
            </w:tcBorders>
            <w:shd w:val="clear" w:color="000000" w:fill="FFFFFF"/>
            <w:vAlign w:val="bottom"/>
            <w:hideMark/>
          </w:tcPr>
          <w:p w14:paraId="6E7E2C27" w14:textId="77777777" w:rsidR="00AB1F1A" w:rsidRPr="00AB1F1A" w:rsidRDefault="00AB1F1A" w:rsidP="00AB1F1A">
            <w:pPr>
              <w:rPr>
                <w:rFonts w:ascii="Calibri" w:hAnsi="Calibri"/>
                <w:bCs w:val="0"/>
                <w:szCs w:val="22"/>
              </w:rPr>
            </w:pPr>
            <w:r w:rsidRPr="00AB1F1A">
              <w:rPr>
                <w:rFonts w:ascii="Calibri" w:hAnsi="Calibri"/>
                <w:bCs w:val="0"/>
                <w:szCs w:val="22"/>
              </w:rPr>
              <w:t> </w:t>
            </w:r>
          </w:p>
        </w:tc>
      </w:tr>
      <w:tr w:rsidR="000E5BF9" w:rsidRPr="00AB1F1A" w14:paraId="5EE6AC19" w14:textId="77777777" w:rsidTr="000E5BF9">
        <w:trPr>
          <w:trHeight w:val="600"/>
        </w:trPr>
        <w:tc>
          <w:tcPr>
            <w:tcW w:w="1455" w:type="dxa"/>
            <w:tcBorders>
              <w:top w:val="nil"/>
              <w:left w:val="single" w:sz="4" w:space="0" w:color="000000"/>
              <w:bottom w:val="single" w:sz="4" w:space="0" w:color="000000"/>
              <w:right w:val="single" w:sz="4" w:space="0" w:color="000000"/>
            </w:tcBorders>
            <w:shd w:val="clear" w:color="000000" w:fill="EFF3FB"/>
            <w:vAlign w:val="bottom"/>
            <w:hideMark/>
          </w:tcPr>
          <w:p w14:paraId="772E8216" w14:textId="77777777" w:rsidR="00AB1F1A" w:rsidRPr="00AB1F1A" w:rsidRDefault="00AB1F1A" w:rsidP="00AB1F1A">
            <w:pPr>
              <w:rPr>
                <w:rFonts w:ascii="Calibri" w:hAnsi="Calibri"/>
                <w:bCs w:val="0"/>
                <w:szCs w:val="22"/>
              </w:rPr>
            </w:pPr>
            <w:r w:rsidRPr="00AB1F1A">
              <w:rPr>
                <w:rFonts w:ascii="Calibri" w:hAnsi="Calibri"/>
                <w:bCs w:val="0"/>
                <w:szCs w:val="22"/>
              </w:rPr>
              <w:t>Veteran is ineligible for VA services and referred to community services</w:t>
            </w:r>
          </w:p>
        </w:tc>
        <w:tc>
          <w:tcPr>
            <w:tcW w:w="900" w:type="dxa"/>
            <w:tcBorders>
              <w:top w:val="nil"/>
              <w:left w:val="nil"/>
              <w:bottom w:val="single" w:sz="4" w:space="0" w:color="000000"/>
              <w:right w:val="single" w:sz="4" w:space="0" w:color="000000"/>
            </w:tcBorders>
            <w:shd w:val="clear" w:color="000000" w:fill="EFF3FB"/>
            <w:vAlign w:val="bottom"/>
            <w:hideMark/>
          </w:tcPr>
          <w:p w14:paraId="4E418DFD" w14:textId="77777777" w:rsidR="00AB1F1A" w:rsidRPr="00AB1F1A" w:rsidRDefault="00AB1F1A" w:rsidP="00AB1F1A">
            <w:pPr>
              <w:jc w:val="right"/>
              <w:rPr>
                <w:rFonts w:ascii="Calibri" w:hAnsi="Calibri"/>
                <w:bCs w:val="0"/>
                <w:szCs w:val="22"/>
              </w:rPr>
            </w:pPr>
            <w:r w:rsidRPr="00AB1F1A">
              <w:rPr>
                <w:rFonts w:ascii="Calibri" w:hAnsi="Calibri"/>
                <w:bCs w:val="0"/>
                <w:szCs w:val="22"/>
              </w:rPr>
              <w:t>81</w:t>
            </w:r>
          </w:p>
        </w:tc>
        <w:tc>
          <w:tcPr>
            <w:tcW w:w="720" w:type="dxa"/>
            <w:tcBorders>
              <w:top w:val="nil"/>
              <w:left w:val="nil"/>
              <w:bottom w:val="single" w:sz="4" w:space="0" w:color="000000"/>
              <w:right w:val="single" w:sz="4" w:space="0" w:color="000000"/>
            </w:tcBorders>
            <w:shd w:val="clear" w:color="000000" w:fill="EFF3FB"/>
            <w:vAlign w:val="bottom"/>
            <w:hideMark/>
          </w:tcPr>
          <w:p w14:paraId="43F0F076" w14:textId="77777777" w:rsidR="00AB1F1A" w:rsidRPr="00AB1F1A" w:rsidRDefault="00AB1F1A" w:rsidP="00AB1F1A">
            <w:pPr>
              <w:jc w:val="right"/>
              <w:rPr>
                <w:rFonts w:ascii="Calibri" w:hAnsi="Calibri"/>
                <w:bCs w:val="0"/>
                <w:szCs w:val="22"/>
              </w:rPr>
            </w:pPr>
            <w:r w:rsidRPr="00AB1F1A">
              <w:rPr>
                <w:rFonts w:ascii="Calibri" w:hAnsi="Calibri"/>
                <w:bCs w:val="0"/>
                <w:szCs w:val="22"/>
              </w:rPr>
              <w:t>87</w:t>
            </w:r>
          </w:p>
        </w:tc>
        <w:tc>
          <w:tcPr>
            <w:tcW w:w="720" w:type="dxa"/>
            <w:tcBorders>
              <w:top w:val="nil"/>
              <w:left w:val="nil"/>
              <w:bottom w:val="single" w:sz="4" w:space="0" w:color="000000"/>
              <w:right w:val="single" w:sz="4" w:space="0" w:color="000000"/>
            </w:tcBorders>
            <w:shd w:val="clear" w:color="000000" w:fill="EFF3FB"/>
            <w:vAlign w:val="bottom"/>
            <w:hideMark/>
          </w:tcPr>
          <w:p w14:paraId="0D45B8A2" w14:textId="77777777" w:rsidR="00AB1F1A" w:rsidRPr="00AB1F1A" w:rsidRDefault="00AB1F1A" w:rsidP="00AB1F1A">
            <w:pPr>
              <w:jc w:val="right"/>
              <w:rPr>
                <w:rFonts w:ascii="Calibri" w:hAnsi="Calibri"/>
                <w:bCs w:val="0"/>
                <w:szCs w:val="22"/>
              </w:rPr>
            </w:pPr>
            <w:r w:rsidRPr="00AB1F1A">
              <w:rPr>
                <w:rFonts w:ascii="Calibri" w:hAnsi="Calibri"/>
                <w:bCs w:val="0"/>
                <w:szCs w:val="22"/>
              </w:rPr>
              <w:t>64</w:t>
            </w:r>
          </w:p>
        </w:tc>
        <w:tc>
          <w:tcPr>
            <w:tcW w:w="720" w:type="dxa"/>
            <w:tcBorders>
              <w:top w:val="nil"/>
              <w:left w:val="nil"/>
              <w:bottom w:val="single" w:sz="4" w:space="0" w:color="000000"/>
              <w:right w:val="single" w:sz="4" w:space="0" w:color="000000"/>
            </w:tcBorders>
            <w:shd w:val="clear" w:color="000000" w:fill="EFF3FB"/>
            <w:vAlign w:val="bottom"/>
            <w:hideMark/>
          </w:tcPr>
          <w:p w14:paraId="46C8E98E" w14:textId="77777777" w:rsidR="00AB1F1A" w:rsidRPr="00AB1F1A" w:rsidRDefault="00AB1F1A" w:rsidP="00AB1F1A">
            <w:pPr>
              <w:jc w:val="right"/>
              <w:rPr>
                <w:rFonts w:ascii="Calibri" w:hAnsi="Calibri"/>
                <w:bCs w:val="0"/>
                <w:szCs w:val="22"/>
              </w:rPr>
            </w:pPr>
            <w:r w:rsidRPr="00AB1F1A">
              <w:rPr>
                <w:rFonts w:ascii="Calibri" w:hAnsi="Calibri"/>
                <w:bCs w:val="0"/>
                <w:szCs w:val="22"/>
              </w:rPr>
              <w:t>68</w:t>
            </w:r>
          </w:p>
        </w:tc>
        <w:tc>
          <w:tcPr>
            <w:tcW w:w="360" w:type="dxa"/>
            <w:tcBorders>
              <w:top w:val="nil"/>
              <w:left w:val="nil"/>
              <w:bottom w:val="single" w:sz="4" w:space="0" w:color="000000"/>
              <w:right w:val="single" w:sz="4" w:space="0" w:color="000000"/>
            </w:tcBorders>
            <w:shd w:val="clear" w:color="000000" w:fill="EFF3FB"/>
            <w:vAlign w:val="bottom"/>
            <w:hideMark/>
          </w:tcPr>
          <w:p w14:paraId="24B4CA19"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46B9EEEF"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66101619"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122C9DAB"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54A961C4"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540" w:type="dxa"/>
            <w:tcBorders>
              <w:top w:val="nil"/>
              <w:left w:val="nil"/>
              <w:bottom w:val="single" w:sz="4" w:space="0" w:color="000000"/>
              <w:right w:val="single" w:sz="4" w:space="0" w:color="000000"/>
            </w:tcBorders>
            <w:shd w:val="clear" w:color="000000" w:fill="EFF3FB"/>
            <w:vAlign w:val="bottom"/>
            <w:hideMark/>
          </w:tcPr>
          <w:p w14:paraId="01188256"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630" w:type="dxa"/>
            <w:tcBorders>
              <w:top w:val="nil"/>
              <w:left w:val="nil"/>
              <w:bottom w:val="single" w:sz="4" w:space="0" w:color="000000"/>
              <w:right w:val="single" w:sz="4" w:space="0" w:color="000000"/>
            </w:tcBorders>
            <w:shd w:val="clear" w:color="000000" w:fill="EFF3FB"/>
            <w:vAlign w:val="bottom"/>
            <w:hideMark/>
          </w:tcPr>
          <w:p w14:paraId="244CC076"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2F803095"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EFF3FB"/>
            <w:vAlign w:val="bottom"/>
            <w:hideMark/>
          </w:tcPr>
          <w:p w14:paraId="63D48E91" w14:textId="77777777" w:rsidR="00AB1F1A" w:rsidRPr="00AB1F1A" w:rsidRDefault="00AB1F1A" w:rsidP="00AB1F1A">
            <w:pPr>
              <w:jc w:val="right"/>
              <w:rPr>
                <w:rFonts w:ascii="Calibri" w:hAnsi="Calibri"/>
                <w:bCs w:val="0"/>
                <w:szCs w:val="22"/>
              </w:rPr>
            </w:pPr>
            <w:r w:rsidRPr="00AB1F1A">
              <w:rPr>
                <w:rFonts w:ascii="Calibri" w:hAnsi="Calibri"/>
                <w:bCs w:val="0"/>
                <w:szCs w:val="22"/>
              </w:rPr>
              <w:t>300</w:t>
            </w:r>
          </w:p>
        </w:tc>
        <w:tc>
          <w:tcPr>
            <w:tcW w:w="990" w:type="dxa"/>
            <w:tcBorders>
              <w:top w:val="nil"/>
              <w:left w:val="nil"/>
              <w:bottom w:val="single" w:sz="4" w:space="0" w:color="000000"/>
              <w:right w:val="single" w:sz="4" w:space="0" w:color="000000"/>
            </w:tcBorders>
            <w:shd w:val="clear" w:color="000000" w:fill="EFF3FB"/>
            <w:vAlign w:val="bottom"/>
            <w:hideMark/>
          </w:tcPr>
          <w:p w14:paraId="6C6E4F57" w14:textId="77777777" w:rsidR="00AB1F1A" w:rsidRPr="00AB1F1A" w:rsidRDefault="00AB1F1A" w:rsidP="00AB1F1A">
            <w:pPr>
              <w:jc w:val="right"/>
              <w:rPr>
                <w:rFonts w:ascii="Calibri" w:hAnsi="Calibri"/>
                <w:bCs w:val="0"/>
                <w:szCs w:val="22"/>
              </w:rPr>
            </w:pPr>
            <w:r w:rsidRPr="00AB1F1A">
              <w:rPr>
                <w:rFonts w:ascii="Calibri" w:hAnsi="Calibri"/>
                <w:bCs w:val="0"/>
                <w:szCs w:val="22"/>
              </w:rPr>
              <w:t>1%</w:t>
            </w:r>
          </w:p>
        </w:tc>
      </w:tr>
      <w:tr w:rsidR="000E5BF9" w:rsidRPr="00AB1F1A" w14:paraId="6BD105DE" w14:textId="77777777" w:rsidTr="000E5BF9">
        <w:trPr>
          <w:trHeight w:val="600"/>
        </w:trPr>
        <w:tc>
          <w:tcPr>
            <w:tcW w:w="1455" w:type="dxa"/>
            <w:tcBorders>
              <w:top w:val="nil"/>
              <w:left w:val="single" w:sz="4" w:space="0" w:color="000000"/>
              <w:bottom w:val="single" w:sz="4" w:space="0" w:color="000000"/>
              <w:right w:val="single" w:sz="4" w:space="0" w:color="000000"/>
            </w:tcBorders>
            <w:shd w:val="clear" w:color="000000" w:fill="FFFFFF"/>
            <w:vAlign w:val="bottom"/>
            <w:hideMark/>
          </w:tcPr>
          <w:p w14:paraId="52651FB6" w14:textId="77777777" w:rsidR="00AB1F1A" w:rsidRPr="00AB1F1A" w:rsidRDefault="00AB1F1A" w:rsidP="00AB1F1A">
            <w:pPr>
              <w:rPr>
                <w:rFonts w:ascii="Calibri" w:hAnsi="Calibri"/>
                <w:bCs w:val="0"/>
                <w:szCs w:val="22"/>
              </w:rPr>
            </w:pPr>
            <w:r w:rsidRPr="00AB1F1A">
              <w:rPr>
                <w:rFonts w:ascii="Calibri" w:hAnsi="Calibri"/>
                <w:bCs w:val="0"/>
                <w:szCs w:val="22"/>
              </w:rPr>
              <w:t>Immediate Evaluation at VA or CBOC provided</w:t>
            </w:r>
          </w:p>
        </w:tc>
        <w:tc>
          <w:tcPr>
            <w:tcW w:w="900" w:type="dxa"/>
            <w:tcBorders>
              <w:top w:val="nil"/>
              <w:left w:val="nil"/>
              <w:bottom w:val="single" w:sz="4" w:space="0" w:color="000000"/>
              <w:right w:val="single" w:sz="4" w:space="0" w:color="000000"/>
            </w:tcBorders>
            <w:shd w:val="clear" w:color="000000" w:fill="FFFFFF"/>
            <w:vAlign w:val="bottom"/>
            <w:hideMark/>
          </w:tcPr>
          <w:p w14:paraId="0C7E60C9" w14:textId="77777777" w:rsidR="00AB1F1A" w:rsidRPr="00AB1F1A" w:rsidRDefault="00AB1F1A" w:rsidP="00AB1F1A">
            <w:pPr>
              <w:jc w:val="right"/>
              <w:rPr>
                <w:rFonts w:ascii="Calibri" w:hAnsi="Calibri"/>
                <w:bCs w:val="0"/>
                <w:szCs w:val="22"/>
              </w:rPr>
            </w:pPr>
            <w:r w:rsidRPr="00AB1F1A">
              <w:rPr>
                <w:rFonts w:ascii="Calibri" w:hAnsi="Calibri"/>
                <w:bCs w:val="0"/>
                <w:szCs w:val="22"/>
              </w:rPr>
              <w:t>97</w:t>
            </w:r>
          </w:p>
        </w:tc>
        <w:tc>
          <w:tcPr>
            <w:tcW w:w="720" w:type="dxa"/>
            <w:tcBorders>
              <w:top w:val="nil"/>
              <w:left w:val="nil"/>
              <w:bottom w:val="single" w:sz="4" w:space="0" w:color="000000"/>
              <w:right w:val="single" w:sz="4" w:space="0" w:color="000000"/>
            </w:tcBorders>
            <w:shd w:val="clear" w:color="000000" w:fill="FFFFFF"/>
            <w:vAlign w:val="bottom"/>
            <w:hideMark/>
          </w:tcPr>
          <w:p w14:paraId="6753C66D" w14:textId="77777777" w:rsidR="00AB1F1A" w:rsidRPr="00AB1F1A" w:rsidRDefault="00AB1F1A" w:rsidP="00AB1F1A">
            <w:pPr>
              <w:jc w:val="right"/>
              <w:rPr>
                <w:rFonts w:ascii="Calibri" w:hAnsi="Calibri"/>
                <w:bCs w:val="0"/>
                <w:szCs w:val="22"/>
              </w:rPr>
            </w:pPr>
            <w:r w:rsidRPr="00AB1F1A">
              <w:rPr>
                <w:rFonts w:ascii="Calibri" w:hAnsi="Calibri"/>
                <w:bCs w:val="0"/>
                <w:szCs w:val="22"/>
              </w:rPr>
              <w:t>84</w:t>
            </w:r>
          </w:p>
        </w:tc>
        <w:tc>
          <w:tcPr>
            <w:tcW w:w="720" w:type="dxa"/>
            <w:tcBorders>
              <w:top w:val="nil"/>
              <w:left w:val="nil"/>
              <w:bottom w:val="single" w:sz="4" w:space="0" w:color="000000"/>
              <w:right w:val="single" w:sz="4" w:space="0" w:color="000000"/>
            </w:tcBorders>
            <w:shd w:val="clear" w:color="000000" w:fill="FFFFFF"/>
            <w:vAlign w:val="bottom"/>
            <w:hideMark/>
          </w:tcPr>
          <w:p w14:paraId="13F02169" w14:textId="77777777" w:rsidR="00AB1F1A" w:rsidRPr="00AB1F1A" w:rsidRDefault="00AB1F1A" w:rsidP="00AB1F1A">
            <w:pPr>
              <w:jc w:val="right"/>
              <w:rPr>
                <w:rFonts w:ascii="Calibri" w:hAnsi="Calibri"/>
                <w:bCs w:val="0"/>
                <w:szCs w:val="22"/>
              </w:rPr>
            </w:pPr>
            <w:r w:rsidRPr="00AB1F1A">
              <w:rPr>
                <w:rFonts w:ascii="Calibri" w:hAnsi="Calibri"/>
                <w:bCs w:val="0"/>
                <w:szCs w:val="22"/>
              </w:rPr>
              <w:t>104</w:t>
            </w:r>
          </w:p>
        </w:tc>
        <w:tc>
          <w:tcPr>
            <w:tcW w:w="720" w:type="dxa"/>
            <w:tcBorders>
              <w:top w:val="nil"/>
              <w:left w:val="nil"/>
              <w:bottom w:val="single" w:sz="4" w:space="0" w:color="000000"/>
              <w:right w:val="single" w:sz="4" w:space="0" w:color="000000"/>
            </w:tcBorders>
            <w:shd w:val="clear" w:color="000000" w:fill="FFFFFF"/>
            <w:vAlign w:val="bottom"/>
            <w:hideMark/>
          </w:tcPr>
          <w:p w14:paraId="7E3E7C80" w14:textId="77777777" w:rsidR="00AB1F1A" w:rsidRPr="00AB1F1A" w:rsidRDefault="00AB1F1A" w:rsidP="00AB1F1A">
            <w:pPr>
              <w:jc w:val="right"/>
              <w:rPr>
                <w:rFonts w:ascii="Calibri" w:hAnsi="Calibri"/>
                <w:bCs w:val="0"/>
                <w:szCs w:val="22"/>
              </w:rPr>
            </w:pPr>
            <w:r w:rsidRPr="00AB1F1A">
              <w:rPr>
                <w:rFonts w:ascii="Calibri" w:hAnsi="Calibri"/>
                <w:bCs w:val="0"/>
                <w:szCs w:val="22"/>
              </w:rPr>
              <w:t>66</w:t>
            </w:r>
          </w:p>
        </w:tc>
        <w:tc>
          <w:tcPr>
            <w:tcW w:w="360" w:type="dxa"/>
            <w:tcBorders>
              <w:top w:val="nil"/>
              <w:left w:val="nil"/>
              <w:bottom w:val="single" w:sz="4" w:space="0" w:color="000000"/>
              <w:right w:val="single" w:sz="4" w:space="0" w:color="000000"/>
            </w:tcBorders>
            <w:shd w:val="clear" w:color="000000" w:fill="FFFFFF"/>
            <w:vAlign w:val="bottom"/>
            <w:hideMark/>
          </w:tcPr>
          <w:p w14:paraId="3E3B4604"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02F9E9B0"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4886BD6F"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741E2384"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434567C7" w14:textId="77777777" w:rsidR="00AB1F1A" w:rsidRPr="00AB1F1A" w:rsidRDefault="00AB1F1A" w:rsidP="00AB1F1A">
            <w:pPr>
              <w:jc w:val="right"/>
              <w:rPr>
                <w:rFonts w:ascii="Calibri" w:hAnsi="Calibri"/>
                <w:bCs w:val="0"/>
                <w:szCs w:val="22"/>
              </w:rPr>
            </w:pPr>
            <w:r w:rsidRPr="00AB1F1A">
              <w:rPr>
                <w:rFonts w:ascii="Calibri" w:hAnsi="Calibri"/>
                <w:bCs w:val="0"/>
                <w:szCs w:val="22"/>
              </w:rPr>
              <w:t>3</w:t>
            </w:r>
          </w:p>
        </w:tc>
        <w:tc>
          <w:tcPr>
            <w:tcW w:w="540" w:type="dxa"/>
            <w:tcBorders>
              <w:top w:val="nil"/>
              <w:left w:val="nil"/>
              <w:bottom w:val="single" w:sz="4" w:space="0" w:color="000000"/>
              <w:right w:val="single" w:sz="4" w:space="0" w:color="000000"/>
            </w:tcBorders>
            <w:shd w:val="clear" w:color="000000" w:fill="FFFFFF"/>
            <w:vAlign w:val="bottom"/>
            <w:hideMark/>
          </w:tcPr>
          <w:p w14:paraId="58AB1BA0" w14:textId="77777777" w:rsidR="00AB1F1A" w:rsidRPr="00AB1F1A" w:rsidRDefault="00AB1F1A" w:rsidP="00AB1F1A">
            <w:pPr>
              <w:jc w:val="right"/>
              <w:rPr>
                <w:rFonts w:ascii="Calibri" w:hAnsi="Calibri"/>
                <w:bCs w:val="0"/>
                <w:szCs w:val="22"/>
              </w:rPr>
            </w:pPr>
            <w:r w:rsidRPr="00AB1F1A">
              <w:rPr>
                <w:rFonts w:ascii="Calibri" w:hAnsi="Calibri"/>
                <w:bCs w:val="0"/>
                <w:szCs w:val="22"/>
              </w:rPr>
              <w:t>2</w:t>
            </w:r>
          </w:p>
        </w:tc>
        <w:tc>
          <w:tcPr>
            <w:tcW w:w="630" w:type="dxa"/>
            <w:tcBorders>
              <w:top w:val="nil"/>
              <w:left w:val="nil"/>
              <w:bottom w:val="single" w:sz="4" w:space="0" w:color="000000"/>
              <w:right w:val="single" w:sz="4" w:space="0" w:color="000000"/>
            </w:tcBorders>
            <w:shd w:val="clear" w:color="000000" w:fill="FFFFFF"/>
            <w:vAlign w:val="bottom"/>
            <w:hideMark/>
          </w:tcPr>
          <w:p w14:paraId="374FBD44" w14:textId="77777777" w:rsidR="00AB1F1A" w:rsidRPr="00AB1F1A" w:rsidRDefault="00AB1F1A" w:rsidP="00AB1F1A">
            <w:pPr>
              <w:jc w:val="right"/>
              <w:rPr>
                <w:rFonts w:ascii="Calibri" w:hAnsi="Calibri"/>
                <w:bCs w:val="0"/>
                <w:szCs w:val="22"/>
              </w:rPr>
            </w:pPr>
            <w:r w:rsidRPr="00AB1F1A">
              <w:rPr>
                <w:rFonts w:ascii="Calibri" w:hAnsi="Calibri"/>
                <w:bCs w:val="0"/>
                <w:szCs w:val="22"/>
              </w:rPr>
              <w:t>2</w:t>
            </w:r>
          </w:p>
        </w:tc>
        <w:tc>
          <w:tcPr>
            <w:tcW w:w="270" w:type="dxa"/>
            <w:tcBorders>
              <w:top w:val="nil"/>
              <w:left w:val="nil"/>
              <w:bottom w:val="single" w:sz="4" w:space="0" w:color="000000"/>
              <w:right w:val="single" w:sz="4" w:space="0" w:color="000000"/>
            </w:tcBorders>
            <w:shd w:val="clear" w:color="000000" w:fill="FFFFFF"/>
            <w:vAlign w:val="bottom"/>
            <w:hideMark/>
          </w:tcPr>
          <w:p w14:paraId="091CA203"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FFFFFF"/>
            <w:vAlign w:val="bottom"/>
            <w:hideMark/>
          </w:tcPr>
          <w:p w14:paraId="2A800B6F" w14:textId="77777777" w:rsidR="00AB1F1A" w:rsidRPr="00AB1F1A" w:rsidRDefault="00AB1F1A" w:rsidP="00AB1F1A">
            <w:pPr>
              <w:jc w:val="right"/>
              <w:rPr>
                <w:rFonts w:ascii="Calibri" w:hAnsi="Calibri"/>
                <w:bCs w:val="0"/>
                <w:szCs w:val="22"/>
              </w:rPr>
            </w:pPr>
            <w:r w:rsidRPr="00AB1F1A">
              <w:rPr>
                <w:rFonts w:ascii="Calibri" w:hAnsi="Calibri"/>
                <w:bCs w:val="0"/>
                <w:szCs w:val="22"/>
              </w:rPr>
              <w:t>358</w:t>
            </w:r>
          </w:p>
        </w:tc>
        <w:tc>
          <w:tcPr>
            <w:tcW w:w="990" w:type="dxa"/>
            <w:tcBorders>
              <w:top w:val="nil"/>
              <w:left w:val="nil"/>
              <w:bottom w:val="single" w:sz="4" w:space="0" w:color="000000"/>
              <w:right w:val="single" w:sz="4" w:space="0" w:color="000000"/>
            </w:tcBorders>
            <w:shd w:val="clear" w:color="000000" w:fill="FFFFFF"/>
            <w:vAlign w:val="bottom"/>
            <w:hideMark/>
          </w:tcPr>
          <w:p w14:paraId="0D435999" w14:textId="77777777" w:rsidR="00AB1F1A" w:rsidRPr="00AB1F1A" w:rsidRDefault="00AB1F1A" w:rsidP="00AB1F1A">
            <w:pPr>
              <w:jc w:val="right"/>
              <w:rPr>
                <w:rFonts w:ascii="Calibri" w:hAnsi="Calibri"/>
                <w:bCs w:val="0"/>
                <w:szCs w:val="22"/>
              </w:rPr>
            </w:pPr>
            <w:r w:rsidRPr="00AB1F1A">
              <w:rPr>
                <w:rFonts w:ascii="Calibri" w:hAnsi="Calibri"/>
                <w:bCs w:val="0"/>
                <w:szCs w:val="22"/>
              </w:rPr>
              <w:t>2%</w:t>
            </w:r>
          </w:p>
        </w:tc>
      </w:tr>
      <w:tr w:rsidR="000E5BF9" w:rsidRPr="00AB1F1A" w14:paraId="1710515A" w14:textId="77777777" w:rsidTr="000E5BF9">
        <w:trPr>
          <w:trHeight w:val="300"/>
        </w:trPr>
        <w:tc>
          <w:tcPr>
            <w:tcW w:w="1455" w:type="dxa"/>
            <w:tcBorders>
              <w:top w:val="nil"/>
              <w:left w:val="single" w:sz="4" w:space="0" w:color="000000"/>
              <w:bottom w:val="single" w:sz="4" w:space="0" w:color="000000"/>
              <w:right w:val="single" w:sz="4" w:space="0" w:color="000000"/>
            </w:tcBorders>
            <w:shd w:val="clear" w:color="000000" w:fill="EFF3FB"/>
            <w:vAlign w:val="bottom"/>
            <w:hideMark/>
          </w:tcPr>
          <w:p w14:paraId="4CDAF3D5" w14:textId="77777777" w:rsidR="00AB1F1A" w:rsidRPr="00AB1F1A" w:rsidRDefault="00AB1F1A" w:rsidP="00AB1F1A">
            <w:pPr>
              <w:rPr>
                <w:rFonts w:ascii="Calibri" w:hAnsi="Calibri"/>
                <w:bCs w:val="0"/>
                <w:szCs w:val="22"/>
              </w:rPr>
            </w:pPr>
            <w:r w:rsidRPr="00AB1F1A">
              <w:rPr>
                <w:rFonts w:ascii="Calibri" w:hAnsi="Calibri"/>
                <w:bCs w:val="0"/>
                <w:szCs w:val="22"/>
              </w:rPr>
              <w:t>Admissions to inpatient hospitals</w:t>
            </w:r>
          </w:p>
        </w:tc>
        <w:tc>
          <w:tcPr>
            <w:tcW w:w="900" w:type="dxa"/>
            <w:tcBorders>
              <w:top w:val="nil"/>
              <w:left w:val="nil"/>
              <w:bottom w:val="single" w:sz="4" w:space="0" w:color="000000"/>
              <w:right w:val="single" w:sz="4" w:space="0" w:color="000000"/>
            </w:tcBorders>
            <w:shd w:val="clear" w:color="000000" w:fill="EFF3FB"/>
            <w:vAlign w:val="bottom"/>
            <w:hideMark/>
          </w:tcPr>
          <w:p w14:paraId="06C918A9" w14:textId="77777777" w:rsidR="00AB1F1A" w:rsidRPr="00AB1F1A" w:rsidRDefault="00AB1F1A" w:rsidP="00AB1F1A">
            <w:pPr>
              <w:jc w:val="right"/>
              <w:rPr>
                <w:rFonts w:ascii="Calibri" w:hAnsi="Calibri"/>
                <w:bCs w:val="0"/>
                <w:szCs w:val="22"/>
              </w:rPr>
            </w:pPr>
            <w:r w:rsidRPr="00AB1F1A">
              <w:rPr>
                <w:rFonts w:ascii="Calibri" w:hAnsi="Calibri"/>
                <w:bCs w:val="0"/>
                <w:szCs w:val="22"/>
              </w:rPr>
              <w:t>492</w:t>
            </w:r>
          </w:p>
        </w:tc>
        <w:tc>
          <w:tcPr>
            <w:tcW w:w="720" w:type="dxa"/>
            <w:tcBorders>
              <w:top w:val="nil"/>
              <w:left w:val="nil"/>
              <w:bottom w:val="single" w:sz="4" w:space="0" w:color="000000"/>
              <w:right w:val="single" w:sz="4" w:space="0" w:color="000000"/>
            </w:tcBorders>
            <w:shd w:val="clear" w:color="000000" w:fill="EFF3FB"/>
            <w:vAlign w:val="bottom"/>
            <w:hideMark/>
          </w:tcPr>
          <w:p w14:paraId="6BC3BC8C" w14:textId="77777777" w:rsidR="00AB1F1A" w:rsidRPr="00AB1F1A" w:rsidRDefault="00AB1F1A" w:rsidP="00AB1F1A">
            <w:pPr>
              <w:jc w:val="right"/>
              <w:rPr>
                <w:rFonts w:ascii="Calibri" w:hAnsi="Calibri"/>
                <w:bCs w:val="0"/>
                <w:szCs w:val="22"/>
              </w:rPr>
            </w:pPr>
            <w:r w:rsidRPr="00AB1F1A">
              <w:rPr>
                <w:rFonts w:ascii="Calibri" w:hAnsi="Calibri"/>
                <w:bCs w:val="0"/>
                <w:szCs w:val="22"/>
              </w:rPr>
              <w:t>500</w:t>
            </w:r>
          </w:p>
        </w:tc>
        <w:tc>
          <w:tcPr>
            <w:tcW w:w="720" w:type="dxa"/>
            <w:tcBorders>
              <w:top w:val="nil"/>
              <w:left w:val="nil"/>
              <w:bottom w:val="single" w:sz="4" w:space="0" w:color="000000"/>
              <w:right w:val="single" w:sz="4" w:space="0" w:color="000000"/>
            </w:tcBorders>
            <w:shd w:val="clear" w:color="000000" w:fill="EFF3FB"/>
            <w:vAlign w:val="bottom"/>
            <w:hideMark/>
          </w:tcPr>
          <w:p w14:paraId="4F2526B1" w14:textId="77777777" w:rsidR="00AB1F1A" w:rsidRPr="00AB1F1A" w:rsidRDefault="00AB1F1A" w:rsidP="00AB1F1A">
            <w:pPr>
              <w:jc w:val="right"/>
              <w:rPr>
                <w:rFonts w:ascii="Calibri" w:hAnsi="Calibri"/>
                <w:bCs w:val="0"/>
                <w:szCs w:val="22"/>
              </w:rPr>
            </w:pPr>
            <w:r w:rsidRPr="00AB1F1A">
              <w:rPr>
                <w:rFonts w:ascii="Calibri" w:hAnsi="Calibri"/>
                <w:bCs w:val="0"/>
                <w:szCs w:val="22"/>
              </w:rPr>
              <w:t>485</w:t>
            </w:r>
          </w:p>
        </w:tc>
        <w:tc>
          <w:tcPr>
            <w:tcW w:w="720" w:type="dxa"/>
            <w:tcBorders>
              <w:top w:val="nil"/>
              <w:left w:val="nil"/>
              <w:bottom w:val="single" w:sz="4" w:space="0" w:color="000000"/>
              <w:right w:val="single" w:sz="4" w:space="0" w:color="000000"/>
            </w:tcBorders>
            <w:shd w:val="clear" w:color="000000" w:fill="EFF3FB"/>
            <w:vAlign w:val="bottom"/>
            <w:hideMark/>
          </w:tcPr>
          <w:p w14:paraId="5F4A3A6D" w14:textId="77777777" w:rsidR="00AB1F1A" w:rsidRPr="00AB1F1A" w:rsidRDefault="00AB1F1A" w:rsidP="00AB1F1A">
            <w:pPr>
              <w:jc w:val="right"/>
              <w:rPr>
                <w:rFonts w:ascii="Calibri" w:hAnsi="Calibri"/>
                <w:bCs w:val="0"/>
                <w:szCs w:val="22"/>
              </w:rPr>
            </w:pPr>
            <w:r w:rsidRPr="00AB1F1A">
              <w:rPr>
                <w:rFonts w:ascii="Calibri" w:hAnsi="Calibri"/>
                <w:bCs w:val="0"/>
                <w:szCs w:val="22"/>
              </w:rPr>
              <w:t>541</w:t>
            </w:r>
          </w:p>
        </w:tc>
        <w:tc>
          <w:tcPr>
            <w:tcW w:w="360" w:type="dxa"/>
            <w:tcBorders>
              <w:top w:val="nil"/>
              <w:left w:val="nil"/>
              <w:bottom w:val="single" w:sz="4" w:space="0" w:color="000000"/>
              <w:right w:val="single" w:sz="4" w:space="0" w:color="000000"/>
            </w:tcBorders>
            <w:shd w:val="clear" w:color="000000" w:fill="EFF3FB"/>
            <w:vAlign w:val="bottom"/>
            <w:hideMark/>
          </w:tcPr>
          <w:p w14:paraId="3DB0578A"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311B3136"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7B3BA38E"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39FE6E9B"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70E5F910" w14:textId="77777777" w:rsidR="00AB1F1A" w:rsidRPr="00AB1F1A" w:rsidRDefault="00AB1F1A" w:rsidP="00AB1F1A">
            <w:pPr>
              <w:jc w:val="right"/>
              <w:rPr>
                <w:rFonts w:ascii="Calibri" w:hAnsi="Calibri"/>
                <w:bCs w:val="0"/>
                <w:szCs w:val="22"/>
              </w:rPr>
            </w:pPr>
            <w:r w:rsidRPr="00AB1F1A">
              <w:rPr>
                <w:rFonts w:ascii="Calibri" w:hAnsi="Calibri"/>
                <w:bCs w:val="0"/>
                <w:szCs w:val="22"/>
              </w:rPr>
              <w:t>1</w:t>
            </w:r>
          </w:p>
        </w:tc>
        <w:tc>
          <w:tcPr>
            <w:tcW w:w="540" w:type="dxa"/>
            <w:tcBorders>
              <w:top w:val="nil"/>
              <w:left w:val="nil"/>
              <w:bottom w:val="single" w:sz="4" w:space="0" w:color="000000"/>
              <w:right w:val="single" w:sz="4" w:space="0" w:color="000000"/>
            </w:tcBorders>
            <w:shd w:val="clear" w:color="000000" w:fill="EFF3FB"/>
            <w:vAlign w:val="bottom"/>
            <w:hideMark/>
          </w:tcPr>
          <w:p w14:paraId="4190C2F7" w14:textId="77777777" w:rsidR="00AB1F1A" w:rsidRPr="00AB1F1A" w:rsidRDefault="00AB1F1A" w:rsidP="00AB1F1A">
            <w:pPr>
              <w:jc w:val="right"/>
              <w:rPr>
                <w:rFonts w:ascii="Calibri" w:hAnsi="Calibri"/>
                <w:bCs w:val="0"/>
                <w:szCs w:val="22"/>
              </w:rPr>
            </w:pPr>
            <w:r w:rsidRPr="00AB1F1A">
              <w:rPr>
                <w:rFonts w:ascii="Calibri" w:hAnsi="Calibri"/>
                <w:bCs w:val="0"/>
                <w:szCs w:val="22"/>
              </w:rPr>
              <w:t>4</w:t>
            </w:r>
          </w:p>
        </w:tc>
        <w:tc>
          <w:tcPr>
            <w:tcW w:w="630" w:type="dxa"/>
            <w:tcBorders>
              <w:top w:val="nil"/>
              <w:left w:val="nil"/>
              <w:bottom w:val="single" w:sz="4" w:space="0" w:color="000000"/>
              <w:right w:val="single" w:sz="4" w:space="0" w:color="000000"/>
            </w:tcBorders>
            <w:shd w:val="clear" w:color="000000" w:fill="EFF3FB"/>
            <w:vAlign w:val="bottom"/>
            <w:hideMark/>
          </w:tcPr>
          <w:p w14:paraId="699443C9" w14:textId="77777777" w:rsidR="00AB1F1A" w:rsidRPr="00AB1F1A" w:rsidRDefault="00AB1F1A" w:rsidP="00AB1F1A">
            <w:pPr>
              <w:jc w:val="right"/>
              <w:rPr>
                <w:rFonts w:ascii="Calibri" w:hAnsi="Calibri"/>
                <w:bCs w:val="0"/>
                <w:szCs w:val="22"/>
              </w:rPr>
            </w:pPr>
            <w:r w:rsidRPr="00AB1F1A">
              <w:rPr>
                <w:rFonts w:ascii="Calibri" w:hAnsi="Calibri"/>
                <w:bCs w:val="0"/>
                <w:szCs w:val="22"/>
              </w:rPr>
              <w:t>1</w:t>
            </w:r>
          </w:p>
        </w:tc>
        <w:tc>
          <w:tcPr>
            <w:tcW w:w="270" w:type="dxa"/>
            <w:tcBorders>
              <w:top w:val="nil"/>
              <w:left w:val="nil"/>
              <w:bottom w:val="single" w:sz="4" w:space="0" w:color="000000"/>
              <w:right w:val="single" w:sz="4" w:space="0" w:color="000000"/>
            </w:tcBorders>
            <w:shd w:val="clear" w:color="000000" w:fill="EFF3FB"/>
            <w:vAlign w:val="bottom"/>
            <w:hideMark/>
          </w:tcPr>
          <w:p w14:paraId="77F96FDA"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EFF3FB"/>
            <w:vAlign w:val="bottom"/>
            <w:hideMark/>
          </w:tcPr>
          <w:p w14:paraId="3744E55F" w14:textId="77777777" w:rsidR="00AB1F1A" w:rsidRPr="00AB1F1A" w:rsidRDefault="00AB1F1A" w:rsidP="00AB1F1A">
            <w:pPr>
              <w:jc w:val="right"/>
              <w:rPr>
                <w:rFonts w:ascii="Calibri" w:hAnsi="Calibri"/>
                <w:bCs w:val="0"/>
                <w:szCs w:val="22"/>
              </w:rPr>
            </w:pPr>
            <w:r w:rsidRPr="00AB1F1A">
              <w:rPr>
                <w:rFonts w:ascii="Calibri" w:hAnsi="Calibri"/>
                <w:bCs w:val="0"/>
                <w:szCs w:val="22"/>
              </w:rPr>
              <w:t>2024</w:t>
            </w:r>
          </w:p>
        </w:tc>
        <w:tc>
          <w:tcPr>
            <w:tcW w:w="990" w:type="dxa"/>
            <w:tcBorders>
              <w:top w:val="nil"/>
              <w:left w:val="nil"/>
              <w:bottom w:val="single" w:sz="4" w:space="0" w:color="000000"/>
              <w:right w:val="single" w:sz="4" w:space="0" w:color="000000"/>
            </w:tcBorders>
            <w:shd w:val="clear" w:color="000000" w:fill="EFF3FB"/>
            <w:vAlign w:val="bottom"/>
            <w:hideMark/>
          </w:tcPr>
          <w:p w14:paraId="69204BFE" w14:textId="77777777" w:rsidR="00AB1F1A" w:rsidRPr="00AB1F1A" w:rsidRDefault="00AB1F1A" w:rsidP="00AB1F1A">
            <w:pPr>
              <w:jc w:val="right"/>
              <w:rPr>
                <w:rFonts w:ascii="Calibri" w:hAnsi="Calibri"/>
                <w:bCs w:val="0"/>
                <w:szCs w:val="22"/>
              </w:rPr>
            </w:pPr>
            <w:r w:rsidRPr="00AB1F1A">
              <w:rPr>
                <w:rFonts w:ascii="Calibri" w:hAnsi="Calibri"/>
                <w:bCs w:val="0"/>
                <w:szCs w:val="22"/>
              </w:rPr>
              <w:t>9%</w:t>
            </w:r>
          </w:p>
        </w:tc>
      </w:tr>
      <w:tr w:rsidR="000E5BF9" w:rsidRPr="00AB1F1A" w14:paraId="0DB01D06" w14:textId="77777777" w:rsidTr="000E5BF9">
        <w:trPr>
          <w:trHeight w:val="600"/>
        </w:trPr>
        <w:tc>
          <w:tcPr>
            <w:tcW w:w="1455" w:type="dxa"/>
            <w:tcBorders>
              <w:top w:val="nil"/>
              <w:left w:val="single" w:sz="4" w:space="0" w:color="000000"/>
              <w:bottom w:val="single" w:sz="4" w:space="0" w:color="000000"/>
              <w:right w:val="single" w:sz="4" w:space="0" w:color="000000"/>
            </w:tcBorders>
            <w:shd w:val="clear" w:color="000000" w:fill="FFFFFF"/>
            <w:vAlign w:val="bottom"/>
            <w:hideMark/>
          </w:tcPr>
          <w:p w14:paraId="680DA9C2" w14:textId="77777777" w:rsidR="00AB1F1A" w:rsidRPr="00AB1F1A" w:rsidRDefault="00AB1F1A" w:rsidP="00AB1F1A">
            <w:pPr>
              <w:rPr>
                <w:rFonts w:ascii="Calibri" w:hAnsi="Calibri"/>
                <w:bCs w:val="0"/>
                <w:szCs w:val="22"/>
              </w:rPr>
            </w:pPr>
            <w:r w:rsidRPr="00AB1F1A">
              <w:rPr>
                <w:rFonts w:ascii="Calibri" w:hAnsi="Calibri"/>
                <w:bCs w:val="0"/>
                <w:szCs w:val="22"/>
              </w:rPr>
              <w:t>SPC contacted veteran/arranged for care</w:t>
            </w:r>
          </w:p>
        </w:tc>
        <w:tc>
          <w:tcPr>
            <w:tcW w:w="900" w:type="dxa"/>
            <w:tcBorders>
              <w:top w:val="nil"/>
              <w:left w:val="nil"/>
              <w:bottom w:val="single" w:sz="4" w:space="0" w:color="000000"/>
              <w:right w:val="single" w:sz="4" w:space="0" w:color="000000"/>
            </w:tcBorders>
            <w:shd w:val="clear" w:color="000000" w:fill="FFFFFF"/>
            <w:vAlign w:val="bottom"/>
            <w:hideMark/>
          </w:tcPr>
          <w:p w14:paraId="6F365CED" w14:textId="77777777" w:rsidR="00AB1F1A" w:rsidRPr="00AB1F1A" w:rsidRDefault="00AB1F1A" w:rsidP="00AB1F1A">
            <w:pPr>
              <w:jc w:val="right"/>
              <w:rPr>
                <w:rFonts w:ascii="Calibri" w:hAnsi="Calibri"/>
                <w:bCs w:val="0"/>
                <w:szCs w:val="22"/>
              </w:rPr>
            </w:pPr>
            <w:r w:rsidRPr="00AB1F1A">
              <w:rPr>
                <w:rFonts w:ascii="Calibri" w:hAnsi="Calibri"/>
                <w:bCs w:val="0"/>
                <w:szCs w:val="22"/>
              </w:rPr>
              <w:t>4426</w:t>
            </w:r>
          </w:p>
        </w:tc>
        <w:tc>
          <w:tcPr>
            <w:tcW w:w="720" w:type="dxa"/>
            <w:tcBorders>
              <w:top w:val="nil"/>
              <w:left w:val="nil"/>
              <w:bottom w:val="single" w:sz="4" w:space="0" w:color="000000"/>
              <w:right w:val="single" w:sz="4" w:space="0" w:color="000000"/>
            </w:tcBorders>
            <w:shd w:val="clear" w:color="000000" w:fill="FFFFFF"/>
            <w:vAlign w:val="bottom"/>
            <w:hideMark/>
          </w:tcPr>
          <w:p w14:paraId="1397EE0E" w14:textId="77777777" w:rsidR="00AB1F1A" w:rsidRPr="00AB1F1A" w:rsidRDefault="00AB1F1A" w:rsidP="00AB1F1A">
            <w:pPr>
              <w:jc w:val="right"/>
              <w:rPr>
                <w:rFonts w:ascii="Calibri" w:hAnsi="Calibri"/>
                <w:bCs w:val="0"/>
                <w:szCs w:val="22"/>
              </w:rPr>
            </w:pPr>
            <w:r w:rsidRPr="00AB1F1A">
              <w:rPr>
                <w:rFonts w:ascii="Calibri" w:hAnsi="Calibri"/>
                <w:bCs w:val="0"/>
                <w:szCs w:val="22"/>
              </w:rPr>
              <w:t>4228</w:t>
            </w:r>
          </w:p>
        </w:tc>
        <w:tc>
          <w:tcPr>
            <w:tcW w:w="720" w:type="dxa"/>
            <w:tcBorders>
              <w:top w:val="nil"/>
              <w:left w:val="nil"/>
              <w:bottom w:val="single" w:sz="4" w:space="0" w:color="000000"/>
              <w:right w:val="single" w:sz="4" w:space="0" w:color="000000"/>
            </w:tcBorders>
            <w:shd w:val="clear" w:color="000000" w:fill="FFFFFF"/>
            <w:vAlign w:val="bottom"/>
            <w:hideMark/>
          </w:tcPr>
          <w:p w14:paraId="46944F99" w14:textId="77777777" w:rsidR="00AB1F1A" w:rsidRPr="00AB1F1A" w:rsidRDefault="00AB1F1A" w:rsidP="00AB1F1A">
            <w:pPr>
              <w:jc w:val="right"/>
              <w:rPr>
                <w:rFonts w:ascii="Calibri" w:hAnsi="Calibri"/>
                <w:bCs w:val="0"/>
                <w:szCs w:val="22"/>
              </w:rPr>
            </w:pPr>
            <w:r w:rsidRPr="00AB1F1A">
              <w:rPr>
                <w:rFonts w:ascii="Calibri" w:hAnsi="Calibri"/>
                <w:bCs w:val="0"/>
                <w:szCs w:val="22"/>
              </w:rPr>
              <w:t>4329</w:t>
            </w:r>
          </w:p>
        </w:tc>
        <w:tc>
          <w:tcPr>
            <w:tcW w:w="720" w:type="dxa"/>
            <w:tcBorders>
              <w:top w:val="nil"/>
              <w:left w:val="nil"/>
              <w:bottom w:val="single" w:sz="4" w:space="0" w:color="000000"/>
              <w:right w:val="single" w:sz="4" w:space="0" w:color="000000"/>
            </w:tcBorders>
            <w:shd w:val="clear" w:color="000000" w:fill="FFFFFF"/>
            <w:vAlign w:val="bottom"/>
            <w:hideMark/>
          </w:tcPr>
          <w:p w14:paraId="42BE897B" w14:textId="77777777" w:rsidR="00AB1F1A" w:rsidRPr="00AB1F1A" w:rsidRDefault="00AB1F1A" w:rsidP="00AB1F1A">
            <w:pPr>
              <w:jc w:val="right"/>
              <w:rPr>
                <w:rFonts w:ascii="Calibri" w:hAnsi="Calibri"/>
                <w:bCs w:val="0"/>
                <w:szCs w:val="22"/>
              </w:rPr>
            </w:pPr>
            <w:r w:rsidRPr="00AB1F1A">
              <w:rPr>
                <w:rFonts w:ascii="Calibri" w:hAnsi="Calibri"/>
                <w:bCs w:val="0"/>
                <w:szCs w:val="22"/>
              </w:rPr>
              <w:t>4280</w:t>
            </w:r>
          </w:p>
        </w:tc>
        <w:tc>
          <w:tcPr>
            <w:tcW w:w="360" w:type="dxa"/>
            <w:tcBorders>
              <w:top w:val="nil"/>
              <w:left w:val="nil"/>
              <w:bottom w:val="single" w:sz="4" w:space="0" w:color="000000"/>
              <w:right w:val="single" w:sz="4" w:space="0" w:color="000000"/>
            </w:tcBorders>
            <w:shd w:val="clear" w:color="000000" w:fill="FFFFFF"/>
            <w:vAlign w:val="bottom"/>
            <w:hideMark/>
          </w:tcPr>
          <w:p w14:paraId="22AD18EA"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65A18BB1"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0178F878"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18E0CE0A"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034D2330" w14:textId="77777777" w:rsidR="00AB1F1A" w:rsidRPr="00AB1F1A" w:rsidRDefault="00AB1F1A" w:rsidP="00AB1F1A">
            <w:pPr>
              <w:jc w:val="right"/>
              <w:rPr>
                <w:rFonts w:ascii="Calibri" w:hAnsi="Calibri"/>
                <w:bCs w:val="0"/>
                <w:szCs w:val="22"/>
              </w:rPr>
            </w:pPr>
            <w:r w:rsidRPr="00AB1F1A">
              <w:rPr>
                <w:rFonts w:ascii="Calibri" w:hAnsi="Calibri"/>
                <w:bCs w:val="0"/>
                <w:szCs w:val="22"/>
              </w:rPr>
              <w:t>5</w:t>
            </w:r>
          </w:p>
        </w:tc>
        <w:tc>
          <w:tcPr>
            <w:tcW w:w="540" w:type="dxa"/>
            <w:tcBorders>
              <w:top w:val="nil"/>
              <w:left w:val="nil"/>
              <w:bottom w:val="single" w:sz="4" w:space="0" w:color="000000"/>
              <w:right w:val="single" w:sz="4" w:space="0" w:color="000000"/>
            </w:tcBorders>
            <w:shd w:val="clear" w:color="000000" w:fill="FFFFFF"/>
            <w:vAlign w:val="bottom"/>
            <w:hideMark/>
          </w:tcPr>
          <w:p w14:paraId="414BA757" w14:textId="77777777" w:rsidR="00AB1F1A" w:rsidRPr="00AB1F1A" w:rsidRDefault="00AB1F1A" w:rsidP="00AB1F1A">
            <w:pPr>
              <w:jc w:val="right"/>
              <w:rPr>
                <w:rFonts w:ascii="Calibri" w:hAnsi="Calibri"/>
                <w:bCs w:val="0"/>
                <w:szCs w:val="22"/>
              </w:rPr>
            </w:pPr>
            <w:r w:rsidRPr="00AB1F1A">
              <w:rPr>
                <w:rFonts w:ascii="Calibri" w:hAnsi="Calibri"/>
                <w:bCs w:val="0"/>
                <w:szCs w:val="22"/>
              </w:rPr>
              <w:t>9</w:t>
            </w:r>
          </w:p>
        </w:tc>
        <w:tc>
          <w:tcPr>
            <w:tcW w:w="630" w:type="dxa"/>
            <w:tcBorders>
              <w:top w:val="nil"/>
              <w:left w:val="nil"/>
              <w:bottom w:val="single" w:sz="4" w:space="0" w:color="000000"/>
              <w:right w:val="single" w:sz="4" w:space="0" w:color="000000"/>
            </w:tcBorders>
            <w:shd w:val="clear" w:color="000000" w:fill="FFFFFF"/>
            <w:vAlign w:val="bottom"/>
            <w:hideMark/>
          </w:tcPr>
          <w:p w14:paraId="0E5F8DF7" w14:textId="77777777" w:rsidR="00AB1F1A" w:rsidRPr="00AB1F1A" w:rsidRDefault="00AB1F1A" w:rsidP="00AB1F1A">
            <w:pPr>
              <w:jc w:val="right"/>
              <w:rPr>
                <w:rFonts w:ascii="Calibri" w:hAnsi="Calibri"/>
                <w:bCs w:val="0"/>
                <w:szCs w:val="22"/>
              </w:rPr>
            </w:pPr>
            <w:r w:rsidRPr="00AB1F1A">
              <w:rPr>
                <w:rFonts w:ascii="Calibri" w:hAnsi="Calibri"/>
                <w:bCs w:val="0"/>
                <w:szCs w:val="22"/>
              </w:rPr>
              <w:t>13</w:t>
            </w:r>
          </w:p>
        </w:tc>
        <w:tc>
          <w:tcPr>
            <w:tcW w:w="270" w:type="dxa"/>
            <w:tcBorders>
              <w:top w:val="nil"/>
              <w:left w:val="nil"/>
              <w:bottom w:val="single" w:sz="4" w:space="0" w:color="000000"/>
              <w:right w:val="single" w:sz="4" w:space="0" w:color="000000"/>
            </w:tcBorders>
            <w:shd w:val="clear" w:color="000000" w:fill="FFFFFF"/>
            <w:vAlign w:val="bottom"/>
            <w:hideMark/>
          </w:tcPr>
          <w:p w14:paraId="02D5E4E5"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FFFFFF"/>
            <w:vAlign w:val="bottom"/>
            <w:hideMark/>
          </w:tcPr>
          <w:p w14:paraId="62BAE674" w14:textId="77777777" w:rsidR="00AB1F1A" w:rsidRPr="00AB1F1A" w:rsidRDefault="00AB1F1A" w:rsidP="00AB1F1A">
            <w:pPr>
              <w:jc w:val="right"/>
              <w:rPr>
                <w:rFonts w:ascii="Calibri" w:hAnsi="Calibri"/>
                <w:bCs w:val="0"/>
                <w:szCs w:val="22"/>
              </w:rPr>
            </w:pPr>
            <w:r w:rsidRPr="00AB1F1A">
              <w:rPr>
                <w:rFonts w:ascii="Calibri" w:hAnsi="Calibri"/>
                <w:bCs w:val="0"/>
                <w:szCs w:val="22"/>
              </w:rPr>
              <w:t>17290</w:t>
            </w:r>
          </w:p>
        </w:tc>
        <w:tc>
          <w:tcPr>
            <w:tcW w:w="990" w:type="dxa"/>
            <w:tcBorders>
              <w:top w:val="nil"/>
              <w:left w:val="nil"/>
              <w:bottom w:val="single" w:sz="4" w:space="0" w:color="000000"/>
              <w:right w:val="single" w:sz="4" w:space="0" w:color="000000"/>
            </w:tcBorders>
            <w:shd w:val="clear" w:color="000000" w:fill="FFFFFF"/>
            <w:vAlign w:val="bottom"/>
            <w:hideMark/>
          </w:tcPr>
          <w:p w14:paraId="3727D200" w14:textId="77777777" w:rsidR="00AB1F1A" w:rsidRPr="00AB1F1A" w:rsidRDefault="00AB1F1A" w:rsidP="00AB1F1A">
            <w:pPr>
              <w:jc w:val="right"/>
              <w:rPr>
                <w:rFonts w:ascii="Calibri" w:hAnsi="Calibri"/>
                <w:bCs w:val="0"/>
                <w:szCs w:val="22"/>
              </w:rPr>
            </w:pPr>
            <w:r w:rsidRPr="00AB1F1A">
              <w:rPr>
                <w:rFonts w:ascii="Calibri" w:hAnsi="Calibri"/>
                <w:bCs w:val="0"/>
                <w:szCs w:val="22"/>
              </w:rPr>
              <w:t>79%</w:t>
            </w:r>
          </w:p>
        </w:tc>
      </w:tr>
      <w:tr w:rsidR="000E5BF9" w:rsidRPr="00AB1F1A" w14:paraId="311D56BC" w14:textId="77777777" w:rsidTr="000E5BF9">
        <w:trPr>
          <w:trHeight w:val="1200"/>
        </w:trPr>
        <w:tc>
          <w:tcPr>
            <w:tcW w:w="1455" w:type="dxa"/>
            <w:tcBorders>
              <w:top w:val="nil"/>
              <w:left w:val="single" w:sz="4" w:space="0" w:color="000000"/>
              <w:bottom w:val="single" w:sz="4" w:space="0" w:color="000000"/>
              <w:right w:val="single" w:sz="4" w:space="0" w:color="000000"/>
            </w:tcBorders>
            <w:shd w:val="clear" w:color="000000" w:fill="EFF3FB"/>
            <w:vAlign w:val="bottom"/>
            <w:hideMark/>
          </w:tcPr>
          <w:p w14:paraId="38562C8C" w14:textId="77777777" w:rsidR="00AB1F1A" w:rsidRPr="00AB1F1A" w:rsidRDefault="00AB1F1A" w:rsidP="00AB1F1A">
            <w:pPr>
              <w:rPr>
                <w:rFonts w:ascii="Calibri" w:hAnsi="Calibri"/>
                <w:bCs w:val="0"/>
                <w:szCs w:val="22"/>
              </w:rPr>
            </w:pPr>
            <w:r w:rsidRPr="00AB1F1A">
              <w:rPr>
                <w:rFonts w:ascii="Calibri" w:hAnsi="Calibri"/>
                <w:bCs w:val="0"/>
                <w:szCs w:val="22"/>
              </w:rPr>
              <w:t>Referral to other VA Services such as OIF/OEF program, substance abuse program or homeless program, given SPC #, etc.</w:t>
            </w:r>
          </w:p>
        </w:tc>
        <w:tc>
          <w:tcPr>
            <w:tcW w:w="900" w:type="dxa"/>
            <w:tcBorders>
              <w:top w:val="nil"/>
              <w:left w:val="nil"/>
              <w:bottom w:val="single" w:sz="4" w:space="0" w:color="000000"/>
              <w:right w:val="single" w:sz="4" w:space="0" w:color="000000"/>
            </w:tcBorders>
            <w:shd w:val="clear" w:color="000000" w:fill="EFF3FB"/>
            <w:vAlign w:val="bottom"/>
            <w:hideMark/>
          </w:tcPr>
          <w:p w14:paraId="5CF7C7A1" w14:textId="77777777" w:rsidR="00AB1F1A" w:rsidRPr="00AB1F1A" w:rsidRDefault="00AB1F1A" w:rsidP="00AB1F1A">
            <w:pPr>
              <w:jc w:val="right"/>
              <w:rPr>
                <w:rFonts w:ascii="Calibri" w:hAnsi="Calibri"/>
                <w:bCs w:val="0"/>
                <w:szCs w:val="22"/>
              </w:rPr>
            </w:pPr>
            <w:r w:rsidRPr="00AB1F1A">
              <w:rPr>
                <w:rFonts w:ascii="Calibri" w:hAnsi="Calibri"/>
                <w:bCs w:val="0"/>
                <w:szCs w:val="22"/>
              </w:rPr>
              <w:t>62</w:t>
            </w:r>
          </w:p>
        </w:tc>
        <w:tc>
          <w:tcPr>
            <w:tcW w:w="720" w:type="dxa"/>
            <w:tcBorders>
              <w:top w:val="nil"/>
              <w:left w:val="nil"/>
              <w:bottom w:val="single" w:sz="4" w:space="0" w:color="000000"/>
              <w:right w:val="single" w:sz="4" w:space="0" w:color="000000"/>
            </w:tcBorders>
            <w:shd w:val="clear" w:color="000000" w:fill="EFF3FB"/>
            <w:vAlign w:val="bottom"/>
            <w:hideMark/>
          </w:tcPr>
          <w:p w14:paraId="28B26459" w14:textId="77777777" w:rsidR="00AB1F1A" w:rsidRPr="00AB1F1A" w:rsidRDefault="00AB1F1A" w:rsidP="00AB1F1A">
            <w:pPr>
              <w:jc w:val="right"/>
              <w:rPr>
                <w:rFonts w:ascii="Calibri" w:hAnsi="Calibri"/>
                <w:bCs w:val="0"/>
                <w:szCs w:val="22"/>
              </w:rPr>
            </w:pPr>
            <w:r w:rsidRPr="00AB1F1A">
              <w:rPr>
                <w:rFonts w:ascii="Calibri" w:hAnsi="Calibri"/>
                <w:bCs w:val="0"/>
                <w:szCs w:val="22"/>
              </w:rPr>
              <w:t>82</w:t>
            </w:r>
          </w:p>
        </w:tc>
        <w:tc>
          <w:tcPr>
            <w:tcW w:w="720" w:type="dxa"/>
            <w:tcBorders>
              <w:top w:val="nil"/>
              <w:left w:val="nil"/>
              <w:bottom w:val="single" w:sz="4" w:space="0" w:color="000000"/>
              <w:right w:val="single" w:sz="4" w:space="0" w:color="000000"/>
            </w:tcBorders>
            <w:shd w:val="clear" w:color="000000" w:fill="EFF3FB"/>
            <w:vAlign w:val="bottom"/>
            <w:hideMark/>
          </w:tcPr>
          <w:p w14:paraId="5EC083A5" w14:textId="77777777" w:rsidR="00AB1F1A" w:rsidRPr="00AB1F1A" w:rsidRDefault="00AB1F1A" w:rsidP="00AB1F1A">
            <w:pPr>
              <w:jc w:val="right"/>
              <w:rPr>
                <w:rFonts w:ascii="Calibri" w:hAnsi="Calibri"/>
                <w:bCs w:val="0"/>
                <w:szCs w:val="22"/>
              </w:rPr>
            </w:pPr>
            <w:r w:rsidRPr="00AB1F1A">
              <w:rPr>
                <w:rFonts w:ascii="Calibri" w:hAnsi="Calibri"/>
                <w:bCs w:val="0"/>
                <w:szCs w:val="22"/>
              </w:rPr>
              <w:t>63</w:t>
            </w:r>
          </w:p>
        </w:tc>
        <w:tc>
          <w:tcPr>
            <w:tcW w:w="720" w:type="dxa"/>
            <w:tcBorders>
              <w:top w:val="nil"/>
              <w:left w:val="nil"/>
              <w:bottom w:val="single" w:sz="4" w:space="0" w:color="000000"/>
              <w:right w:val="single" w:sz="4" w:space="0" w:color="000000"/>
            </w:tcBorders>
            <w:shd w:val="clear" w:color="000000" w:fill="EFF3FB"/>
            <w:vAlign w:val="bottom"/>
            <w:hideMark/>
          </w:tcPr>
          <w:p w14:paraId="1A873E90" w14:textId="77777777" w:rsidR="00AB1F1A" w:rsidRPr="00AB1F1A" w:rsidRDefault="00AB1F1A" w:rsidP="00AB1F1A">
            <w:pPr>
              <w:jc w:val="right"/>
              <w:rPr>
                <w:rFonts w:ascii="Calibri" w:hAnsi="Calibri"/>
                <w:bCs w:val="0"/>
                <w:szCs w:val="22"/>
              </w:rPr>
            </w:pPr>
            <w:r w:rsidRPr="00AB1F1A">
              <w:rPr>
                <w:rFonts w:ascii="Calibri" w:hAnsi="Calibri"/>
                <w:bCs w:val="0"/>
                <w:szCs w:val="22"/>
              </w:rPr>
              <w:t>78</w:t>
            </w:r>
          </w:p>
        </w:tc>
        <w:tc>
          <w:tcPr>
            <w:tcW w:w="360" w:type="dxa"/>
            <w:tcBorders>
              <w:top w:val="nil"/>
              <w:left w:val="nil"/>
              <w:bottom w:val="single" w:sz="4" w:space="0" w:color="000000"/>
              <w:right w:val="single" w:sz="4" w:space="0" w:color="000000"/>
            </w:tcBorders>
            <w:shd w:val="clear" w:color="000000" w:fill="EFF3FB"/>
            <w:vAlign w:val="bottom"/>
            <w:hideMark/>
          </w:tcPr>
          <w:p w14:paraId="5177EA2F"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005FFF0B"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7DC80709"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7DC2CD64"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354E7DEC" w14:textId="77777777" w:rsidR="00AB1F1A" w:rsidRPr="00AB1F1A" w:rsidRDefault="00AB1F1A" w:rsidP="00AB1F1A">
            <w:pPr>
              <w:jc w:val="right"/>
              <w:rPr>
                <w:rFonts w:ascii="Calibri" w:hAnsi="Calibri"/>
                <w:bCs w:val="0"/>
                <w:szCs w:val="22"/>
              </w:rPr>
            </w:pPr>
            <w:r w:rsidRPr="00AB1F1A">
              <w:rPr>
                <w:rFonts w:ascii="Calibri" w:hAnsi="Calibri"/>
                <w:bCs w:val="0"/>
                <w:szCs w:val="22"/>
              </w:rPr>
              <w:t>2</w:t>
            </w:r>
          </w:p>
        </w:tc>
        <w:tc>
          <w:tcPr>
            <w:tcW w:w="540" w:type="dxa"/>
            <w:tcBorders>
              <w:top w:val="nil"/>
              <w:left w:val="nil"/>
              <w:bottom w:val="single" w:sz="4" w:space="0" w:color="000000"/>
              <w:right w:val="single" w:sz="4" w:space="0" w:color="000000"/>
            </w:tcBorders>
            <w:shd w:val="clear" w:color="000000" w:fill="EFF3FB"/>
            <w:vAlign w:val="bottom"/>
            <w:hideMark/>
          </w:tcPr>
          <w:p w14:paraId="1F41A5AC" w14:textId="77777777" w:rsidR="00AB1F1A" w:rsidRPr="00AB1F1A" w:rsidRDefault="00AB1F1A" w:rsidP="00AB1F1A">
            <w:pPr>
              <w:jc w:val="right"/>
              <w:rPr>
                <w:rFonts w:ascii="Calibri" w:hAnsi="Calibri"/>
                <w:bCs w:val="0"/>
                <w:szCs w:val="22"/>
              </w:rPr>
            </w:pPr>
            <w:r w:rsidRPr="00AB1F1A">
              <w:rPr>
                <w:rFonts w:ascii="Calibri" w:hAnsi="Calibri"/>
                <w:bCs w:val="0"/>
                <w:szCs w:val="22"/>
              </w:rPr>
              <w:t>1</w:t>
            </w:r>
          </w:p>
        </w:tc>
        <w:tc>
          <w:tcPr>
            <w:tcW w:w="630" w:type="dxa"/>
            <w:tcBorders>
              <w:top w:val="nil"/>
              <w:left w:val="nil"/>
              <w:bottom w:val="single" w:sz="4" w:space="0" w:color="000000"/>
              <w:right w:val="single" w:sz="4" w:space="0" w:color="000000"/>
            </w:tcBorders>
            <w:shd w:val="clear" w:color="000000" w:fill="EFF3FB"/>
            <w:vAlign w:val="bottom"/>
            <w:hideMark/>
          </w:tcPr>
          <w:p w14:paraId="347D7048" w14:textId="77777777" w:rsidR="00AB1F1A" w:rsidRPr="00AB1F1A" w:rsidRDefault="00AB1F1A" w:rsidP="00AB1F1A">
            <w:pPr>
              <w:jc w:val="right"/>
              <w:rPr>
                <w:rFonts w:ascii="Calibri" w:hAnsi="Calibri"/>
                <w:bCs w:val="0"/>
                <w:szCs w:val="22"/>
              </w:rPr>
            </w:pPr>
            <w:r w:rsidRPr="00AB1F1A">
              <w:rPr>
                <w:rFonts w:ascii="Calibri" w:hAnsi="Calibri"/>
                <w:bCs w:val="0"/>
                <w:szCs w:val="22"/>
              </w:rPr>
              <w:t>4</w:t>
            </w:r>
          </w:p>
        </w:tc>
        <w:tc>
          <w:tcPr>
            <w:tcW w:w="270" w:type="dxa"/>
            <w:tcBorders>
              <w:top w:val="nil"/>
              <w:left w:val="nil"/>
              <w:bottom w:val="single" w:sz="4" w:space="0" w:color="000000"/>
              <w:right w:val="single" w:sz="4" w:space="0" w:color="000000"/>
            </w:tcBorders>
            <w:shd w:val="clear" w:color="000000" w:fill="EFF3FB"/>
            <w:vAlign w:val="bottom"/>
            <w:hideMark/>
          </w:tcPr>
          <w:p w14:paraId="4B4947DB"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EFF3FB"/>
            <w:vAlign w:val="bottom"/>
            <w:hideMark/>
          </w:tcPr>
          <w:p w14:paraId="55568442" w14:textId="77777777" w:rsidR="00AB1F1A" w:rsidRPr="00AB1F1A" w:rsidRDefault="00AB1F1A" w:rsidP="00AB1F1A">
            <w:pPr>
              <w:jc w:val="right"/>
              <w:rPr>
                <w:rFonts w:ascii="Calibri" w:hAnsi="Calibri"/>
                <w:bCs w:val="0"/>
                <w:szCs w:val="22"/>
              </w:rPr>
            </w:pPr>
            <w:r w:rsidRPr="00AB1F1A">
              <w:rPr>
                <w:rFonts w:ascii="Calibri" w:hAnsi="Calibri"/>
                <w:bCs w:val="0"/>
                <w:szCs w:val="22"/>
              </w:rPr>
              <w:t>292</w:t>
            </w:r>
          </w:p>
        </w:tc>
        <w:tc>
          <w:tcPr>
            <w:tcW w:w="990" w:type="dxa"/>
            <w:tcBorders>
              <w:top w:val="nil"/>
              <w:left w:val="nil"/>
              <w:bottom w:val="single" w:sz="4" w:space="0" w:color="000000"/>
              <w:right w:val="single" w:sz="4" w:space="0" w:color="000000"/>
            </w:tcBorders>
            <w:shd w:val="clear" w:color="000000" w:fill="EFF3FB"/>
            <w:vAlign w:val="bottom"/>
            <w:hideMark/>
          </w:tcPr>
          <w:p w14:paraId="731CC0CC" w14:textId="77777777" w:rsidR="00AB1F1A" w:rsidRPr="00AB1F1A" w:rsidRDefault="00AB1F1A" w:rsidP="00AB1F1A">
            <w:pPr>
              <w:jc w:val="right"/>
              <w:rPr>
                <w:rFonts w:ascii="Calibri" w:hAnsi="Calibri"/>
                <w:bCs w:val="0"/>
                <w:szCs w:val="22"/>
              </w:rPr>
            </w:pPr>
            <w:r w:rsidRPr="00AB1F1A">
              <w:rPr>
                <w:rFonts w:ascii="Calibri" w:hAnsi="Calibri"/>
                <w:bCs w:val="0"/>
                <w:szCs w:val="22"/>
              </w:rPr>
              <w:t>1%</w:t>
            </w:r>
          </w:p>
        </w:tc>
      </w:tr>
      <w:tr w:rsidR="000E5BF9" w:rsidRPr="00AB1F1A" w14:paraId="3A54921F" w14:textId="77777777" w:rsidTr="000E5BF9">
        <w:trPr>
          <w:trHeight w:val="300"/>
        </w:trPr>
        <w:tc>
          <w:tcPr>
            <w:tcW w:w="1455" w:type="dxa"/>
            <w:tcBorders>
              <w:top w:val="nil"/>
              <w:left w:val="single" w:sz="4" w:space="0" w:color="000000"/>
              <w:bottom w:val="single" w:sz="4" w:space="0" w:color="000000"/>
              <w:right w:val="single" w:sz="4" w:space="0" w:color="000000"/>
            </w:tcBorders>
            <w:shd w:val="clear" w:color="000000" w:fill="FFFFFF"/>
            <w:vAlign w:val="bottom"/>
            <w:hideMark/>
          </w:tcPr>
          <w:p w14:paraId="4D953141" w14:textId="77777777" w:rsidR="00AB1F1A" w:rsidRPr="00AB1F1A" w:rsidRDefault="00AB1F1A" w:rsidP="00AB1F1A">
            <w:pPr>
              <w:rPr>
                <w:rFonts w:ascii="Calibri" w:hAnsi="Calibri"/>
                <w:bCs w:val="0"/>
                <w:szCs w:val="22"/>
              </w:rPr>
            </w:pPr>
            <w:r w:rsidRPr="00AB1F1A">
              <w:rPr>
                <w:rFonts w:ascii="Calibri" w:hAnsi="Calibri"/>
                <w:bCs w:val="0"/>
                <w:szCs w:val="22"/>
              </w:rPr>
              <w:t>911 Rescue provided - No F/U desired</w:t>
            </w:r>
          </w:p>
        </w:tc>
        <w:tc>
          <w:tcPr>
            <w:tcW w:w="900" w:type="dxa"/>
            <w:tcBorders>
              <w:top w:val="nil"/>
              <w:left w:val="nil"/>
              <w:bottom w:val="single" w:sz="4" w:space="0" w:color="000000"/>
              <w:right w:val="single" w:sz="4" w:space="0" w:color="000000"/>
            </w:tcBorders>
            <w:shd w:val="clear" w:color="000000" w:fill="FFFFFF"/>
            <w:vAlign w:val="bottom"/>
            <w:hideMark/>
          </w:tcPr>
          <w:p w14:paraId="6F8F64F9" w14:textId="77777777" w:rsidR="00AB1F1A" w:rsidRPr="00AB1F1A" w:rsidRDefault="00AB1F1A" w:rsidP="00AB1F1A">
            <w:pPr>
              <w:jc w:val="right"/>
              <w:rPr>
                <w:rFonts w:ascii="Calibri" w:hAnsi="Calibri"/>
                <w:bCs w:val="0"/>
                <w:szCs w:val="22"/>
              </w:rPr>
            </w:pPr>
            <w:r w:rsidRPr="00AB1F1A">
              <w:rPr>
                <w:rFonts w:ascii="Calibri" w:hAnsi="Calibri"/>
                <w:bCs w:val="0"/>
                <w:szCs w:val="22"/>
              </w:rPr>
              <w:t>24</w:t>
            </w:r>
          </w:p>
        </w:tc>
        <w:tc>
          <w:tcPr>
            <w:tcW w:w="720" w:type="dxa"/>
            <w:tcBorders>
              <w:top w:val="nil"/>
              <w:left w:val="nil"/>
              <w:bottom w:val="single" w:sz="4" w:space="0" w:color="000000"/>
              <w:right w:val="single" w:sz="4" w:space="0" w:color="000000"/>
            </w:tcBorders>
            <w:shd w:val="clear" w:color="000000" w:fill="FFFFFF"/>
            <w:vAlign w:val="bottom"/>
            <w:hideMark/>
          </w:tcPr>
          <w:p w14:paraId="6B21A6E8" w14:textId="77777777" w:rsidR="00AB1F1A" w:rsidRPr="00AB1F1A" w:rsidRDefault="00AB1F1A" w:rsidP="00AB1F1A">
            <w:pPr>
              <w:jc w:val="right"/>
              <w:rPr>
                <w:rFonts w:ascii="Calibri" w:hAnsi="Calibri"/>
                <w:bCs w:val="0"/>
                <w:szCs w:val="22"/>
              </w:rPr>
            </w:pPr>
            <w:r w:rsidRPr="00AB1F1A">
              <w:rPr>
                <w:rFonts w:ascii="Calibri" w:hAnsi="Calibri"/>
                <w:bCs w:val="0"/>
                <w:szCs w:val="22"/>
              </w:rPr>
              <w:t>20</w:t>
            </w:r>
          </w:p>
        </w:tc>
        <w:tc>
          <w:tcPr>
            <w:tcW w:w="720" w:type="dxa"/>
            <w:tcBorders>
              <w:top w:val="nil"/>
              <w:left w:val="nil"/>
              <w:bottom w:val="single" w:sz="4" w:space="0" w:color="000000"/>
              <w:right w:val="single" w:sz="4" w:space="0" w:color="000000"/>
            </w:tcBorders>
            <w:shd w:val="clear" w:color="000000" w:fill="FFFFFF"/>
            <w:vAlign w:val="bottom"/>
            <w:hideMark/>
          </w:tcPr>
          <w:p w14:paraId="050CF544" w14:textId="77777777" w:rsidR="00AB1F1A" w:rsidRPr="00AB1F1A" w:rsidRDefault="00AB1F1A" w:rsidP="00AB1F1A">
            <w:pPr>
              <w:jc w:val="right"/>
              <w:rPr>
                <w:rFonts w:ascii="Calibri" w:hAnsi="Calibri"/>
                <w:bCs w:val="0"/>
                <w:szCs w:val="22"/>
              </w:rPr>
            </w:pPr>
            <w:r w:rsidRPr="00AB1F1A">
              <w:rPr>
                <w:rFonts w:ascii="Calibri" w:hAnsi="Calibri"/>
                <w:bCs w:val="0"/>
                <w:szCs w:val="22"/>
              </w:rPr>
              <w:t>25</w:t>
            </w:r>
          </w:p>
        </w:tc>
        <w:tc>
          <w:tcPr>
            <w:tcW w:w="720" w:type="dxa"/>
            <w:tcBorders>
              <w:top w:val="nil"/>
              <w:left w:val="nil"/>
              <w:bottom w:val="single" w:sz="4" w:space="0" w:color="000000"/>
              <w:right w:val="single" w:sz="4" w:space="0" w:color="000000"/>
            </w:tcBorders>
            <w:shd w:val="clear" w:color="000000" w:fill="FFFFFF"/>
            <w:vAlign w:val="bottom"/>
            <w:hideMark/>
          </w:tcPr>
          <w:p w14:paraId="5D29E33B" w14:textId="77777777" w:rsidR="00AB1F1A" w:rsidRPr="00AB1F1A" w:rsidRDefault="00AB1F1A" w:rsidP="00AB1F1A">
            <w:pPr>
              <w:jc w:val="right"/>
              <w:rPr>
                <w:rFonts w:ascii="Calibri" w:hAnsi="Calibri"/>
                <w:bCs w:val="0"/>
                <w:szCs w:val="22"/>
              </w:rPr>
            </w:pPr>
            <w:r w:rsidRPr="00AB1F1A">
              <w:rPr>
                <w:rFonts w:ascii="Calibri" w:hAnsi="Calibri"/>
                <w:bCs w:val="0"/>
                <w:szCs w:val="22"/>
              </w:rPr>
              <w:t>36</w:t>
            </w:r>
          </w:p>
        </w:tc>
        <w:tc>
          <w:tcPr>
            <w:tcW w:w="360" w:type="dxa"/>
            <w:tcBorders>
              <w:top w:val="nil"/>
              <w:left w:val="nil"/>
              <w:bottom w:val="single" w:sz="4" w:space="0" w:color="000000"/>
              <w:right w:val="single" w:sz="4" w:space="0" w:color="000000"/>
            </w:tcBorders>
            <w:shd w:val="clear" w:color="000000" w:fill="FFFFFF"/>
            <w:vAlign w:val="bottom"/>
            <w:hideMark/>
          </w:tcPr>
          <w:p w14:paraId="2AFF2ABF"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1A17B2D6"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1A34803B"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6B280BA8"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7A541D05"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540" w:type="dxa"/>
            <w:tcBorders>
              <w:top w:val="nil"/>
              <w:left w:val="nil"/>
              <w:bottom w:val="single" w:sz="4" w:space="0" w:color="000000"/>
              <w:right w:val="single" w:sz="4" w:space="0" w:color="000000"/>
            </w:tcBorders>
            <w:shd w:val="clear" w:color="000000" w:fill="FFFFFF"/>
            <w:vAlign w:val="bottom"/>
            <w:hideMark/>
          </w:tcPr>
          <w:p w14:paraId="07EA45BA"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630" w:type="dxa"/>
            <w:tcBorders>
              <w:top w:val="nil"/>
              <w:left w:val="nil"/>
              <w:bottom w:val="single" w:sz="4" w:space="0" w:color="000000"/>
              <w:right w:val="single" w:sz="4" w:space="0" w:color="000000"/>
            </w:tcBorders>
            <w:shd w:val="clear" w:color="000000" w:fill="FFFFFF"/>
            <w:vAlign w:val="bottom"/>
            <w:hideMark/>
          </w:tcPr>
          <w:p w14:paraId="41819C41"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24543F7C"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FFFFFF"/>
            <w:vAlign w:val="bottom"/>
            <w:hideMark/>
          </w:tcPr>
          <w:p w14:paraId="4F1431AB" w14:textId="77777777" w:rsidR="00AB1F1A" w:rsidRPr="00AB1F1A" w:rsidRDefault="00AB1F1A" w:rsidP="00AB1F1A">
            <w:pPr>
              <w:jc w:val="right"/>
              <w:rPr>
                <w:rFonts w:ascii="Calibri" w:hAnsi="Calibri"/>
                <w:bCs w:val="0"/>
                <w:szCs w:val="22"/>
              </w:rPr>
            </w:pPr>
            <w:r w:rsidRPr="00AB1F1A">
              <w:rPr>
                <w:rFonts w:ascii="Calibri" w:hAnsi="Calibri"/>
                <w:bCs w:val="0"/>
                <w:szCs w:val="22"/>
              </w:rPr>
              <w:t>105</w:t>
            </w:r>
          </w:p>
        </w:tc>
        <w:tc>
          <w:tcPr>
            <w:tcW w:w="990" w:type="dxa"/>
            <w:tcBorders>
              <w:top w:val="nil"/>
              <w:left w:val="nil"/>
              <w:bottom w:val="single" w:sz="4" w:space="0" w:color="000000"/>
              <w:right w:val="single" w:sz="4" w:space="0" w:color="000000"/>
            </w:tcBorders>
            <w:shd w:val="clear" w:color="000000" w:fill="FFFFFF"/>
            <w:vAlign w:val="bottom"/>
            <w:hideMark/>
          </w:tcPr>
          <w:p w14:paraId="54C23ABF" w14:textId="77777777" w:rsidR="00AB1F1A" w:rsidRPr="00AB1F1A" w:rsidRDefault="00AB1F1A" w:rsidP="00AB1F1A">
            <w:pPr>
              <w:rPr>
                <w:rFonts w:ascii="Calibri" w:hAnsi="Calibri"/>
                <w:bCs w:val="0"/>
                <w:szCs w:val="22"/>
              </w:rPr>
            </w:pPr>
            <w:r w:rsidRPr="00AB1F1A">
              <w:rPr>
                <w:rFonts w:ascii="Calibri" w:hAnsi="Calibri"/>
                <w:bCs w:val="0"/>
                <w:szCs w:val="22"/>
              </w:rPr>
              <w:t>%</w:t>
            </w:r>
          </w:p>
        </w:tc>
      </w:tr>
      <w:tr w:rsidR="000E5BF9" w:rsidRPr="00AB1F1A" w14:paraId="17DC5E79" w14:textId="77777777" w:rsidTr="000E5BF9">
        <w:trPr>
          <w:trHeight w:val="600"/>
        </w:trPr>
        <w:tc>
          <w:tcPr>
            <w:tcW w:w="1455" w:type="dxa"/>
            <w:tcBorders>
              <w:top w:val="nil"/>
              <w:left w:val="single" w:sz="4" w:space="0" w:color="000000"/>
              <w:bottom w:val="single" w:sz="4" w:space="0" w:color="000000"/>
              <w:right w:val="single" w:sz="4" w:space="0" w:color="000000"/>
            </w:tcBorders>
            <w:shd w:val="clear" w:color="000000" w:fill="EFF3FB"/>
            <w:vAlign w:val="bottom"/>
            <w:hideMark/>
          </w:tcPr>
          <w:p w14:paraId="597675D8" w14:textId="77777777" w:rsidR="00AB1F1A" w:rsidRPr="00AB1F1A" w:rsidRDefault="00AB1F1A" w:rsidP="00AB1F1A">
            <w:pPr>
              <w:rPr>
                <w:rFonts w:ascii="Calibri" w:hAnsi="Calibri"/>
                <w:bCs w:val="0"/>
                <w:szCs w:val="22"/>
              </w:rPr>
            </w:pPr>
            <w:r w:rsidRPr="00AB1F1A">
              <w:rPr>
                <w:rFonts w:ascii="Calibri" w:hAnsi="Calibri"/>
                <w:bCs w:val="0"/>
                <w:szCs w:val="22"/>
              </w:rPr>
              <w:t>911 Rescue provided with F/U arranged by SPC</w:t>
            </w:r>
          </w:p>
        </w:tc>
        <w:tc>
          <w:tcPr>
            <w:tcW w:w="900" w:type="dxa"/>
            <w:tcBorders>
              <w:top w:val="nil"/>
              <w:left w:val="nil"/>
              <w:bottom w:val="single" w:sz="4" w:space="0" w:color="000000"/>
              <w:right w:val="single" w:sz="4" w:space="0" w:color="000000"/>
            </w:tcBorders>
            <w:shd w:val="clear" w:color="000000" w:fill="EFF3FB"/>
            <w:vAlign w:val="bottom"/>
            <w:hideMark/>
          </w:tcPr>
          <w:p w14:paraId="3093BD5B" w14:textId="77777777" w:rsidR="00AB1F1A" w:rsidRPr="00AB1F1A" w:rsidRDefault="00AB1F1A" w:rsidP="00AB1F1A">
            <w:pPr>
              <w:jc w:val="right"/>
              <w:rPr>
                <w:rFonts w:ascii="Calibri" w:hAnsi="Calibri"/>
                <w:bCs w:val="0"/>
                <w:szCs w:val="22"/>
              </w:rPr>
            </w:pPr>
            <w:r w:rsidRPr="00AB1F1A">
              <w:rPr>
                <w:rFonts w:ascii="Calibri" w:hAnsi="Calibri"/>
                <w:bCs w:val="0"/>
                <w:szCs w:val="22"/>
              </w:rPr>
              <w:t>104</w:t>
            </w:r>
          </w:p>
        </w:tc>
        <w:tc>
          <w:tcPr>
            <w:tcW w:w="720" w:type="dxa"/>
            <w:tcBorders>
              <w:top w:val="nil"/>
              <w:left w:val="nil"/>
              <w:bottom w:val="single" w:sz="4" w:space="0" w:color="000000"/>
              <w:right w:val="single" w:sz="4" w:space="0" w:color="000000"/>
            </w:tcBorders>
            <w:shd w:val="clear" w:color="000000" w:fill="EFF3FB"/>
            <w:vAlign w:val="bottom"/>
            <w:hideMark/>
          </w:tcPr>
          <w:p w14:paraId="2ED41664" w14:textId="77777777" w:rsidR="00AB1F1A" w:rsidRPr="00AB1F1A" w:rsidRDefault="00AB1F1A" w:rsidP="00AB1F1A">
            <w:pPr>
              <w:jc w:val="right"/>
              <w:rPr>
                <w:rFonts w:ascii="Calibri" w:hAnsi="Calibri"/>
                <w:bCs w:val="0"/>
                <w:szCs w:val="22"/>
              </w:rPr>
            </w:pPr>
            <w:r w:rsidRPr="00AB1F1A">
              <w:rPr>
                <w:rFonts w:ascii="Calibri" w:hAnsi="Calibri"/>
                <w:bCs w:val="0"/>
                <w:szCs w:val="22"/>
              </w:rPr>
              <w:t>87</w:t>
            </w:r>
          </w:p>
        </w:tc>
        <w:tc>
          <w:tcPr>
            <w:tcW w:w="720" w:type="dxa"/>
            <w:tcBorders>
              <w:top w:val="nil"/>
              <w:left w:val="nil"/>
              <w:bottom w:val="single" w:sz="4" w:space="0" w:color="000000"/>
              <w:right w:val="single" w:sz="4" w:space="0" w:color="000000"/>
            </w:tcBorders>
            <w:shd w:val="clear" w:color="000000" w:fill="EFF3FB"/>
            <w:vAlign w:val="bottom"/>
            <w:hideMark/>
          </w:tcPr>
          <w:p w14:paraId="196BB500" w14:textId="77777777" w:rsidR="00AB1F1A" w:rsidRPr="00AB1F1A" w:rsidRDefault="00AB1F1A" w:rsidP="00AB1F1A">
            <w:pPr>
              <w:jc w:val="right"/>
              <w:rPr>
                <w:rFonts w:ascii="Calibri" w:hAnsi="Calibri"/>
                <w:bCs w:val="0"/>
                <w:szCs w:val="22"/>
              </w:rPr>
            </w:pPr>
            <w:r w:rsidRPr="00AB1F1A">
              <w:rPr>
                <w:rFonts w:ascii="Calibri" w:hAnsi="Calibri"/>
                <w:bCs w:val="0"/>
                <w:szCs w:val="22"/>
              </w:rPr>
              <w:t>109</w:t>
            </w:r>
          </w:p>
        </w:tc>
        <w:tc>
          <w:tcPr>
            <w:tcW w:w="720" w:type="dxa"/>
            <w:tcBorders>
              <w:top w:val="nil"/>
              <w:left w:val="nil"/>
              <w:bottom w:val="single" w:sz="4" w:space="0" w:color="000000"/>
              <w:right w:val="single" w:sz="4" w:space="0" w:color="000000"/>
            </w:tcBorders>
            <w:shd w:val="clear" w:color="000000" w:fill="EFF3FB"/>
            <w:vAlign w:val="bottom"/>
            <w:hideMark/>
          </w:tcPr>
          <w:p w14:paraId="540B7D17" w14:textId="77777777" w:rsidR="00AB1F1A" w:rsidRPr="00AB1F1A" w:rsidRDefault="00AB1F1A" w:rsidP="00AB1F1A">
            <w:pPr>
              <w:jc w:val="right"/>
              <w:rPr>
                <w:rFonts w:ascii="Calibri" w:hAnsi="Calibri"/>
                <w:bCs w:val="0"/>
                <w:szCs w:val="22"/>
              </w:rPr>
            </w:pPr>
            <w:r w:rsidRPr="00AB1F1A">
              <w:rPr>
                <w:rFonts w:ascii="Calibri" w:hAnsi="Calibri"/>
                <w:bCs w:val="0"/>
                <w:szCs w:val="22"/>
              </w:rPr>
              <w:t>124</w:t>
            </w:r>
          </w:p>
        </w:tc>
        <w:tc>
          <w:tcPr>
            <w:tcW w:w="360" w:type="dxa"/>
            <w:tcBorders>
              <w:top w:val="nil"/>
              <w:left w:val="nil"/>
              <w:bottom w:val="single" w:sz="4" w:space="0" w:color="000000"/>
              <w:right w:val="single" w:sz="4" w:space="0" w:color="000000"/>
            </w:tcBorders>
            <w:shd w:val="clear" w:color="000000" w:fill="EFF3FB"/>
            <w:vAlign w:val="bottom"/>
            <w:hideMark/>
          </w:tcPr>
          <w:p w14:paraId="57CACF1E"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1A78A417"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213BD94E"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100C3BBD"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405C7031"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540" w:type="dxa"/>
            <w:tcBorders>
              <w:top w:val="nil"/>
              <w:left w:val="nil"/>
              <w:bottom w:val="single" w:sz="4" w:space="0" w:color="000000"/>
              <w:right w:val="single" w:sz="4" w:space="0" w:color="000000"/>
            </w:tcBorders>
            <w:shd w:val="clear" w:color="000000" w:fill="EFF3FB"/>
            <w:vAlign w:val="bottom"/>
            <w:hideMark/>
          </w:tcPr>
          <w:p w14:paraId="3548D9EC" w14:textId="77777777" w:rsidR="00AB1F1A" w:rsidRPr="00AB1F1A" w:rsidRDefault="00AB1F1A" w:rsidP="00AB1F1A">
            <w:pPr>
              <w:jc w:val="right"/>
              <w:rPr>
                <w:rFonts w:ascii="Calibri" w:hAnsi="Calibri"/>
                <w:bCs w:val="0"/>
                <w:szCs w:val="22"/>
              </w:rPr>
            </w:pPr>
            <w:r w:rsidRPr="00AB1F1A">
              <w:rPr>
                <w:rFonts w:ascii="Calibri" w:hAnsi="Calibri"/>
                <w:bCs w:val="0"/>
                <w:szCs w:val="22"/>
              </w:rPr>
              <w:t>3</w:t>
            </w:r>
          </w:p>
        </w:tc>
        <w:tc>
          <w:tcPr>
            <w:tcW w:w="630" w:type="dxa"/>
            <w:tcBorders>
              <w:top w:val="nil"/>
              <w:left w:val="nil"/>
              <w:bottom w:val="single" w:sz="4" w:space="0" w:color="000000"/>
              <w:right w:val="single" w:sz="4" w:space="0" w:color="000000"/>
            </w:tcBorders>
            <w:shd w:val="clear" w:color="000000" w:fill="EFF3FB"/>
            <w:vAlign w:val="bottom"/>
            <w:hideMark/>
          </w:tcPr>
          <w:p w14:paraId="46DD0F92" w14:textId="77777777" w:rsidR="00AB1F1A" w:rsidRPr="00AB1F1A" w:rsidRDefault="00AB1F1A" w:rsidP="00AB1F1A">
            <w:pPr>
              <w:jc w:val="right"/>
              <w:rPr>
                <w:rFonts w:ascii="Calibri" w:hAnsi="Calibri"/>
                <w:bCs w:val="0"/>
                <w:szCs w:val="22"/>
              </w:rPr>
            </w:pPr>
            <w:r w:rsidRPr="00AB1F1A">
              <w:rPr>
                <w:rFonts w:ascii="Calibri" w:hAnsi="Calibri"/>
                <w:bCs w:val="0"/>
                <w:szCs w:val="22"/>
              </w:rPr>
              <w:t>1</w:t>
            </w:r>
          </w:p>
        </w:tc>
        <w:tc>
          <w:tcPr>
            <w:tcW w:w="270" w:type="dxa"/>
            <w:tcBorders>
              <w:top w:val="nil"/>
              <w:left w:val="nil"/>
              <w:bottom w:val="single" w:sz="4" w:space="0" w:color="000000"/>
              <w:right w:val="single" w:sz="4" w:space="0" w:color="000000"/>
            </w:tcBorders>
            <w:shd w:val="clear" w:color="000000" w:fill="EFF3FB"/>
            <w:vAlign w:val="bottom"/>
            <w:hideMark/>
          </w:tcPr>
          <w:p w14:paraId="29AB2FE7"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EFF3FB"/>
            <w:vAlign w:val="bottom"/>
            <w:hideMark/>
          </w:tcPr>
          <w:p w14:paraId="27597EEC" w14:textId="77777777" w:rsidR="00AB1F1A" w:rsidRPr="00AB1F1A" w:rsidRDefault="00AB1F1A" w:rsidP="00AB1F1A">
            <w:pPr>
              <w:jc w:val="right"/>
              <w:rPr>
                <w:rFonts w:ascii="Calibri" w:hAnsi="Calibri"/>
                <w:bCs w:val="0"/>
                <w:szCs w:val="22"/>
              </w:rPr>
            </w:pPr>
            <w:r w:rsidRPr="00AB1F1A">
              <w:rPr>
                <w:rFonts w:ascii="Calibri" w:hAnsi="Calibri"/>
                <w:bCs w:val="0"/>
                <w:szCs w:val="22"/>
              </w:rPr>
              <w:t>428</w:t>
            </w:r>
          </w:p>
        </w:tc>
        <w:tc>
          <w:tcPr>
            <w:tcW w:w="990" w:type="dxa"/>
            <w:tcBorders>
              <w:top w:val="nil"/>
              <w:left w:val="nil"/>
              <w:bottom w:val="single" w:sz="4" w:space="0" w:color="000000"/>
              <w:right w:val="single" w:sz="4" w:space="0" w:color="000000"/>
            </w:tcBorders>
            <w:shd w:val="clear" w:color="000000" w:fill="EFF3FB"/>
            <w:vAlign w:val="bottom"/>
            <w:hideMark/>
          </w:tcPr>
          <w:p w14:paraId="2F66DA95" w14:textId="77777777" w:rsidR="00AB1F1A" w:rsidRPr="00AB1F1A" w:rsidRDefault="00AB1F1A" w:rsidP="00AB1F1A">
            <w:pPr>
              <w:jc w:val="right"/>
              <w:rPr>
                <w:rFonts w:ascii="Calibri" w:hAnsi="Calibri"/>
                <w:bCs w:val="0"/>
                <w:szCs w:val="22"/>
              </w:rPr>
            </w:pPr>
            <w:r w:rsidRPr="00AB1F1A">
              <w:rPr>
                <w:rFonts w:ascii="Calibri" w:hAnsi="Calibri"/>
                <w:bCs w:val="0"/>
                <w:szCs w:val="22"/>
              </w:rPr>
              <w:t>2%</w:t>
            </w:r>
          </w:p>
        </w:tc>
      </w:tr>
      <w:tr w:rsidR="000E5BF9" w:rsidRPr="00AB1F1A" w14:paraId="7EE0C799" w14:textId="77777777" w:rsidTr="000E5BF9">
        <w:trPr>
          <w:trHeight w:val="300"/>
        </w:trPr>
        <w:tc>
          <w:tcPr>
            <w:tcW w:w="1455" w:type="dxa"/>
            <w:tcBorders>
              <w:top w:val="nil"/>
              <w:left w:val="single" w:sz="4" w:space="0" w:color="000000"/>
              <w:bottom w:val="single" w:sz="4" w:space="0" w:color="000000"/>
              <w:right w:val="single" w:sz="4" w:space="0" w:color="000000"/>
            </w:tcBorders>
            <w:shd w:val="clear" w:color="000000" w:fill="FFFFFF"/>
            <w:vAlign w:val="bottom"/>
            <w:hideMark/>
          </w:tcPr>
          <w:p w14:paraId="7C210159" w14:textId="77777777" w:rsidR="00AB1F1A" w:rsidRPr="00AB1F1A" w:rsidRDefault="00AB1F1A" w:rsidP="00AB1F1A">
            <w:pPr>
              <w:rPr>
                <w:rFonts w:ascii="Calibri" w:hAnsi="Calibri"/>
                <w:bCs w:val="0"/>
                <w:szCs w:val="22"/>
              </w:rPr>
            </w:pPr>
            <w:r w:rsidRPr="00AB1F1A">
              <w:rPr>
                <w:rFonts w:ascii="Calibri" w:hAnsi="Calibri"/>
                <w:bCs w:val="0"/>
                <w:szCs w:val="22"/>
              </w:rPr>
              <w:t>Enrolled in VA Health Care System</w:t>
            </w:r>
          </w:p>
        </w:tc>
        <w:tc>
          <w:tcPr>
            <w:tcW w:w="900" w:type="dxa"/>
            <w:tcBorders>
              <w:top w:val="nil"/>
              <w:left w:val="nil"/>
              <w:bottom w:val="single" w:sz="4" w:space="0" w:color="000000"/>
              <w:right w:val="single" w:sz="4" w:space="0" w:color="000000"/>
            </w:tcBorders>
            <w:shd w:val="clear" w:color="000000" w:fill="FFFFFF"/>
            <w:vAlign w:val="bottom"/>
            <w:hideMark/>
          </w:tcPr>
          <w:p w14:paraId="193DB8C8" w14:textId="77777777" w:rsidR="00AB1F1A" w:rsidRPr="00AB1F1A" w:rsidRDefault="00AB1F1A" w:rsidP="00AB1F1A">
            <w:pPr>
              <w:jc w:val="right"/>
              <w:rPr>
                <w:rFonts w:ascii="Calibri" w:hAnsi="Calibri"/>
                <w:bCs w:val="0"/>
                <w:szCs w:val="22"/>
              </w:rPr>
            </w:pPr>
            <w:r w:rsidRPr="00AB1F1A">
              <w:rPr>
                <w:rFonts w:ascii="Calibri" w:hAnsi="Calibri"/>
                <w:bCs w:val="0"/>
                <w:szCs w:val="22"/>
              </w:rPr>
              <w:t>434</w:t>
            </w:r>
          </w:p>
        </w:tc>
        <w:tc>
          <w:tcPr>
            <w:tcW w:w="720" w:type="dxa"/>
            <w:tcBorders>
              <w:top w:val="nil"/>
              <w:left w:val="nil"/>
              <w:bottom w:val="single" w:sz="4" w:space="0" w:color="000000"/>
              <w:right w:val="single" w:sz="4" w:space="0" w:color="000000"/>
            </w:tcBorders>
            <w:shd w:val="clear" w:color="000000" w:fill="FFFFFF"/>
            <w:vAlign w:val="bottom"/>
            <w:hideMark/>
          </w:tcPr>
          <w:p w14:paraId="6FE69776" w14:textId="77777777" w:rsidR="00AB1F1A" w:rsidRPr="00AB1F1A" w:rsidRDefault="00AB1F1A" w:rsidP="00AB1F1A">
            <w:pPr>
              <w:jc w:val="right"/>
              <w:rPr>
                <w:rFonts w:ascii="Calibri" w:hAnsi="Calibri"/>
                <w:bCs w:val="0"/>
                <w:szCs w:val="22"/>
              </w:rPr>
            </w:pPr>
            <w:r w:rsidRPr="00AB1F1A">
              <w:rPr>
                <w:rFonts w:ascii="Calibri" w:hAnsi="Calibri"/>
                <w:bCs w:val="0"/>
                <w:szCs w:val="22"/>
              </w:rPr>
              <w:t>453</w:t>
            </w:r>
          </w:p>
        </w:tc>
        <w:tc>
          <w:tcPr>
            <w:tcW w:w="720" w:type="dxa"/>
            <w:tcBorders>
              <w:top w:val="nil"/>
              <w:left w:val="nil"/>
              <w:bottom w:val="single" w:sz="4" w:space="0" w:color="000000"/>
              <w:right w:val="single" w:sz="4" w:space="0" w:color="000000"/>
            </w:tcBorders>
            <w:shd w:val="clear" w:color="000000" w:fill="FFFFFF"/>
            <w:vAlign w:val="bottom"/>
            <w:hideMark/>
          </w:tcPr>
          <w:p w14:paraId="7C4D7CA7" w14:textId="77777777" w:rsidR="00AB1F1A" w:rsidRPr="00AB1F1A" w:rsidRDefault="00AB1F1A" w:rsidP="00AB1F1A">
            <w:pPr>
              <w:jc w:val="right"/>
              <w:rPr>
                <w:rFonts w:ascii="Calibri" w:hAnsi="Calibri"/>
                <w:bCs w:val="0"/>
                <w:szCs w:val="22"/>
              </w:rPr>
            </w:pPr>
            <w:r w:rsidRPr="00AB1F1A">
              <w:rPr>
                <w:rFonts w:ascii="Calibri" w:hAnsi="Calibri"/>
                <w:bCs w:val="0"/>
                <w:szCs w:val="22"/>
              </w:rPr>
              <w:t>429</w:t>
            </w:r>
          </w:p>
        </w:tc>
        <w:tc>
          <w:tcPr>
            <w:tcW w:w="720" w:type="dxa"/>
            <w:tcBorders>
              <w:top w:val="nil"/>
              <w:left w:val="nil"/>
              <w:bottom w:val="single" w:sz="4" w:space="0" w:color="000000"/>
              <w:right w:val="single" w:sz="4" w:space="0" w:color="000000"/>
            </w:tcBorders>
            <w:shd w:val="clear" w:color="000000" w:fill="FFFFFF"/>
            <w:vAlign w:val="bottom"/>
            <w:hideMark/>
          </w:tcPr>
          <w:p w14:paraId="43B41D5C" w14:textId="77777777" w:rsidR="00AB1F1A" w:rsidRPr="00AB1F1A" w:rsidRDefault="00AB1F1A" w:rsidP="00AB1F1A">
            <w:pPr>
              <w:jc w:val="right"/>
              <w:rPr>
                <w:rFonts w:ascii="Calibri" w:hAnsi="Calibri"/>
                <w:bCs w:val="0"/>
                <w:szCs w:val="22"/>
              </w:rPr>
            </w:pPr>
            <w:r w:rsidRPr="00AB1F1A">
              <w:rPr>
                <w:rFonts w:ascii="Calibri" w:hAnsi="Calibri"/>
                <w:bCs w:val="0"/>
                <w:szCs w:val="22"/>
              </w:rPr>
              <w:t>423</w:t>
            </w:r>
          </w:p>
        </w:tc>
        <w:tc>
          <w:tcPr>
            <w:tcW w:w="360" w:type="dxa"/>
            <w:tcBorders>
              <w:top w:val="nil"/>
              <w:left w:val="nil"/>
              <w:bottom w:val="single" w:sz="4" w:space="0" w:color="000000"/>
              <w:right w:val="single" w:sz="4" w:space="0" w:color="000000"/>
            </w:tcBorders>
            <w:shd w:val="clear" w:color="000000" w:fill="FFFFFF"/>
            <w:vAlign w:val="bottom"/>
            <w:hideMark/>
          </w:tcPr>
          <w:p w14:paraId="6FD734A6"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2E0BC987"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153F1863"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3097475C"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FFFFFF"/>
            <w:vAlign w:val="bottom"/>
            <w:hideMark/>
          </w:tcPr>
          <w:p w14:paraId="36997382" w14:textId="77777777" w:rsidR="00AB1F1A" w:rsidRPr="00AB1F1A" w:rsidRDefault="00AB1F1A" w:rsidP="00AB1F1A">
            <w:pPr>
              <w:jc w:val="right"/>
              <w:rPr>
                <w:rFonts w:ascii="Calibri" w:hAnsi="Calibri"/>
                <w:bCs w:val="0"/>
                <w:szCs w:val="22"/>
              </w:rPr>
            </w:pPr>
            <w:r w:rsidRPr="00AB1F1A">
              <w:rPr>
                <w:rFonts w:ascii="Calibri" w:hAnsi="Calibri"/>
                <w:bCs w:val="0"/>
                <w:szCs w:val="22"/>
              </w:rPr>
              <w:t>1</w:t>
            </w:r>
          </w:p>
        </w:tc>
        <w:tc>
          <w:tcPr>
            <w:tcW w:w="540" w:type="dxa"/>
            <w:tcBorders>
              <w:top w:val="nil"/>
              <w:left w:val="nil"/>
              <w:bottom w:val="single" w:sz="4" w:space="0" w:color="000000"/>
              <w:right w:val="single" w:sz="4" w:space="0" w:color="000000"/>
            </w:tcBorders>
            <w:shd w:val="clear" w:color="000000" w:fill="FFFFFF"/>
            <w:vAlign w:val="bottom"/>
            <w:hideMark/>
          </w:tcPr>
          <w:p w14:paraId="37F108F6"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630" w:type="dxa"/>
            <w:tcBorders>
              <w:top w:val="nil"/>
              <w:left w:val="nil"/>
              <w:bottom w:val="single" w:sz="4" w:space="0" w:color="000000"/>
              <w:right w:val="single" w:sz="4" w:space="0" w:color="000000"/>
            </w:tcBorders>
            <w:shd w:val="clear" w:color="000000" w:fill="FFFFFF"/>
            <w:vAlign w:val="bottom"/>
            <w:hideMark/>
          </w:tcPr>
          <w:p w14:paraId="34F18AD4" w14:textId="77777777" w:rsidR="00AB1F1A" w:rsidRPr="00AB1F1A" w:rsidRDefault="00AB1F1A" w:rsidP="00AB1F1A">
            <w:pPr>
              <w:jc w:val="right"/>
              <w:rPr>
                <w:rFonts w:ascii="Calibri" w:hAnsi="Calibri"/>
                <w:bCs w:val="0"/>
                <w:szCs w:val="22"/>
              </w:rPr>
            </w:pPr>
            <w:r w:rsidRPr="00AB1F1A">
              <w:rPr>
                <w:rFonts w:ascii="Calibri" w:hAnsi="Calibri"/>
                <w:bCs w:val="0"/>
                <w:szCs w:val="22"/>
              </w:rPr>
              <w:t>1</w:t>
            </w:r>
          </w:p>
        </w:tc>
        <w:tc>
          <w:tcPr>
            <w:tcW w:w="270" w:type="dxa"/>
            <w:tcBorders>
              <w:top w:val="nil"/>
              <w:left w:val="nil"/>
              <w:bottom w:val="single" w:sz="4" w:space="0" w:color="000000"/>
              <w:right w:val="single" w:sz="4" w:space="0" w:color="000000"/>
            </w:tcBorders>
            <w:shd w:val="clear" w:color="000000" w:fill="FFFFFF"/>
            <w:vAlign w:val="bottom"/>
            <w:hideMark/>
          </w:tcPr>
          <w:p w14:paraId="3167A91B"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FFFFFF"/>
            <w:vAlign w:val="bottom"/>
            <w:hideMark/>
          </w:tcPr>
          <w:p w14:paraId="70CF2C39" w14:textId="77777777" w:rsidR="00AB1F1A" w:rsidRPr="00AB1F1A" w:rsidRDefault="00AB1F1A" w:rsidP="00AB1F1A">
            <w:pPr>
              <w:jc w:val="right"/>
              <w:rPr>
                <w:rFonts w:ascii="Calibri" w:hAnsi="Calibri"/>
                <w:bCs w:val="0"/>
                <w:szCs w:val="22"/>
              </w:rPr>
            </w:pPr>
            <w:r w:rsidRPr="00AB1F1A">
              <w:rPr>
                <w:rFonts w:ascii="Calibri" w:hAnsi="Calibri"/>
                <w:bCs w:val="0"/>
                <w:szCs w:val="22"/>
              </w:rPr>
              <w:t>1741</w:t>
            </w:r>
          </w:p>
        </w:tc>
        <w:tc>
          <w:tcPr>
            <w:tcW w:w="990" w:type="dxa"/>
            <w:tcBorders>
              <w:top w:val="nil"/>
              <w:left w:val="nil"/>
              <w:bottom w:val="single" w:sz="4" w:space="0" w:color="000000"/>
              <w:right w:val="single" w:sz="4" w:space="0" w:color="000000"/>
            </w:tcBorders>
            <w:shd w:val="clear" w:color="000000" w:fill="FFFFFF"/>
            <w:vAlign w:val="bottom"/>
            <w:hideMark/>
          </w:tcPr>
          <w:p w14:paraId="56E0887B" w14:textId="77777777" w:rsidR="00AB1F1A" w:rsidRPr="00AB1F1A" w:rsidRDefault="00AB1F1A" w:rsidP="00AB1F1A">
            <w:pPr>
              <w:jc w:val="right"/>
              <w:rPr>
                <w:rFonts w:ascii="Calibri" w:hAnsi="Calibri"/>
                <w:bCs w:val="0"/>
                <w:szCs w:val="22"/>
              </w:rPr>
            </w:pPr>
            <w:r w:rsidRPr="00AB1F1A">
              <w:rPr>
                <w:rFonts w:ascii="Calibri" w:hAnsi="Calibri"/>
                <w:bCs w:val="0"/>
                <w:szCs w:val="22"/>
              </w:rPr>
              <w:t>8%</w:t>
            </w:r>
          </w:p>
        </w:tc>
      </w:tr>
      <w:tr w:rsidR="000E5BF9" w:rsidRPr="00AB1F1A" w14:paraId="3DCC0B9C" w14:textId="77777777" w:rsidTr="000E5BF9">
        <w:trPr>
          <w:trHeight w:val="900"/>
        </w:trPr>
        <w:tc>
          <w:tcPr>
            <w:tcW w:w="1455" w:type="dxa"/>
            <w:tcBorders>
              <w:top w:val="nil"/>
              <w:left w:val="single" w:sz="4" w:space="0" w:color="000000"/>
              <w:bottom w:val="single" w:sz="4" w:space="0" w:color="000000"/>
              <w:right w:val="single" w:sz="4" w:space="0" w:color="000000"/>
            </w:tcBorders>
            <w:shd w:val="clear" w:color="000000" w:fill="EFF3FB"/>
            <w:vAlign w:val="bottom"/>
            <w:hideMark/>
          </w:tcPr>
          <w:p w14:paraId="10562E86" w14:textId="77777777" w:rsidR="00AB1F1A" w:rsidRPr="00AB1F1A" w:rsidRDefault="00AB1F1A" w:rsidP="00AB1F1A">
            <w:pPr>
              <w:rPr>
                <w:rFonts w:ascii="Calibri" w:hAnsi="Calibri"/>
                <w:bCs w:val="0"/>
                <w:szCs w:val="22"/>
              </w:rPr>
            </w:pPr>
            <w:r w:rsidRPr="00AB1F1A">
              <w:rPr>
                <w:rFonts w:ascii="Calibri" w:hAnsi="Calibri"/>
                <w:bCs w:val="0"/>
                <w:szCs w:val="22"/>
              </w:rPr>
              <w:lastRenderedPageBreak/>
              <w:t>No Contact - unable to contact veteran or veteran refused care - information about VA given</w:t>
            </w:r>
          </w:p>
        </w:tc>
        <w:tc>
          <w:tcPr>
            <w:tcW w:w="900" w:type="dxa"/>
            <w:tcBorders>
              <w:top w:val="nil"/>
              <w:left w:val="nil"/>
              <w:bottom w:val="single" w:sz="4" w:space="0" w:color="000000"/>
              <w:right w:val="single" w:sz="4" w:space="0" w:color="000000"/>
            </w:tcBorders>
            <w:shd w:val="clear" w:color="000000" w:fill="EFF3FB"/>
            <w:vAlign w:val="bottom"/>
            <w:hideMark/>
          </w:tcPr>
          <w:p w14:paraId="55437A8F" w14:textId="77777777" w:rsidR="00AB1F1A" w:rsidRPr="00AB1F1A" w:rsidRDefault="00AB1F1A" w:rsidP="00AB1F1A">
            <w:pPr>
              <w:jc w:val="right"/>
              <w:rPr>
                <w:rFonts w:ascii="Calibri" w:hAnsi="Calibri"/>
                <w:bCs w:val="0"/>
                <w:szCs w:val="22"/>
              </w:rPr>
            </w:pPr>
            <w:r w:rsidRPr="00AB1F1A">
              <w:rPr>
                <w:rFonts w:ascii="Calibri" w:hAnsi="Calibri"/>
                <w:bCs w:val="0"/>
                <w:szCs w:val="22"/>
              </w:rPr>
              <w:t>1185</w:t>
            </w:r>
          </w:p>
        </w:tc>
        <w:tc>
          <w:tcPr>
            <w:tcW w:w="720" w:type="dxa"/>
            <w:tcBorders>
              <w:top w:val="nil"/>
              <w:left w:val="nil"/>
              <w:bottom w:val="single" w:sz="4" w:space="0" w:color="000000"/>
              <w:right w:val="single" w:sz="4" w:space="0" w:color="000000"/>
            </w:tcBorders>
            <w:shd w:val="clear" w:color="000000" w:fill="EFF3FB"/>
            <w:vAlign w:val="bottom"/>
            <w:hideMark/>
          </w:tcPr>
          <w:p w14:paraId="18C19C6A" w14:textId="77777777" w:rsidR="00AB1F1A" w:rsidRPr="00AB1F1A" w:rsidRDefault="00AB1F1A" w:rsidP="00AB1F1A">
            <w:pPr>
              <w:jc w:val="right"/>
              <w:rPr>
                <w:rFonts w:ascii="Calibri" w:hAnsi="Calibri"/>
                <w:bCs w:val="0"/>
                <w:szCs w:val="22"/>
              </w:rPr>
            </w:pPr>
            <w:r w:rsidRPr="00AB1F1A">
              <w:rPr>
                <w:rFonts w:ascii="Calibri" w:hAnsi="Calibri"/>
                <w:bCs w:val="0"/>
                <w:szCs w:val="22"/>
              </w:rPr>
              <w:t>1090</w:t>
            </w:r>
          </w:p>
        </w:tc>
        <w:tc>
          <w:tcPr>
            <w:tcW w:w="720" w:type="dxa"/>
            <w:tcBorders>
              <w:top w:val="nil"/>
              <w:left w:val="nil"/>
              <w:bottom w:val="single" w:sz="4" w:space="0" w:color="000000"/>
              <w:right w:val="single" w:sz="4" w:space="0" w:color="000000"/>
            </w:tcBorders>
            <w:shd w:val="clear" w:color="000000" w:fill="EFF3FB"/>
            <w:vAlign w:val="bottom"/>
            <w:hideMark/>
          </w:tcPr>
          <w:p w14:paraId="569A4787" w14:textId="77777777" w:rsidR="00AB1F1A" w:rsidRPr="00AB1F1A" w:rsidRDefault="00AB1F1A" w:rsidP="00AB1F1A">
            <w:pPr>
              <w:jc w:val="right"/>
              <w:rPr>
                <w:rFonts w:ascii="Calibri" w:hAnsi="Calibri"/>
                <w:bCs w:val="0"/>
                <w:szCs w:val="22"/>
              </w:rPr>
            </w:pPr>
            <w:r w:rsidRPr="00AB1F1A">
              <w:rPr>
                <w:rFonts w:ascii="Calibri" w:hAnsi="Calibri"/>
                <w:bCs w:val="0"/>
                <w:szCs w:val="22"/>
              </w:rPr>
              <w:t>1100</w:t>
            </w:r>
          </w:p>
        </w:tc>
        <w:tc>
          <w:tcPr>
            <w:tcW w:w="720" w:type="dxa"/>
            <w:tcBorders>
              <w:top w:val="nil"/>
              <w:left w:val="nil"/>
              <w:bottom w:val="single" w:sz="4" w:space="0" w:color="000000"/>
              <w:right w:val="single" w:sz="4" w:space="0" w:color="000000"/>
            </w:tcBorders>
            <w:shd w:val="clear" w:color="000000" w:fill="EFF3FB"/>
            <w:vAlign w:val="bottom"/>
            <w:hideMark/>
          </w:tcPr>
          <w:p w14:paraId="77B6E8A5" w14:textId="77777777" w:rsidR="00AB1F1A" w:rsidRPr="00AB1F1A" w:rsidRDefault="00AB1F1A" w:rsidP="00AB1F1A">
            <w:pPr>
              <w:jc w:val="right"/>
              <w:rPr>
                <w:rFonts w:ascii="Calibri" w:hAnsi="Calibri"/>
                <w:bCs w:val="0"/>
                <w:szCs w:val="22"/>
              </w:rPr>
            </w:pPr>
            <w:r w:rsidRPr="00AB1F1A">
              <w:rPr>
                <w:rFonts w:ascii="Calibri" w:hAnsi="Calibri"/>
                <w:bCs w:val="0"/>
                <w:szCs w:val="22"/>
              </w:rPr>
              <w:t>1042</w:t>
            </w:r>
          </w:p>
        </w:tc>
        <w:tc>
          <w:tcPr>
            <w:tcW w:w="360" w:type="dxa"/>
            <w:tcBorders>
              <w:top w:val="nil"/>
              <w:left w:val="nil"/>
              <w:bottom w:val="single" w:sz="4" w:space="0" w:color="000000"/>
              <w:right w:val="single" w:sz="4" w:space="0" w:color="000000"/>
            </w:tcBorders>
            <w:shd w:val="clear" w:color="000000" w:fill="EFF3FB"/>
            <w:vAlign w:val="bottom"/>
            <w:hideMark/>
          </w:tcPr>
          <w:p w14:paraId="3F0803A5"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3180949A"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2CD1B29C"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03BDDC46"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270" w:type="dxa"/>
            <w:tcBorders>
              <w:top w:val="nil"/>
              <w:left w:val="nil"/>
              <w:bottom w:val="single" w:sz="4" w:space="0" w:color="000000"/>
              <w:right w:val="single" w:sz="4" w:space="0" w:color="000000"/>
            </w:tcBorders>
            <w:shd w:val="clear" w:color="000000" w:fill="EFF3FB"/>
            <w:vAlign w:val="bottom"/>
            <w:hideMark/>
          </w:tcPr>
          <w:p w14:paraId="25B8157D" w14:textId="77777777" w:rsidR="00AB1F1A" w:rsidRPr="00AB1F1A" w:rsidRDefault="00AB1F1A" w:rsidP="00AB1F1A">
            <w:pPr>
              <w:jc w:val="right"/>
              <w:rPr>
                <w:rFonts w:ascii="Calibri" w:hAnsi="Calibri"/>
                <w:bCs w:val="0"/>
                <w:szCs w:val="22"/>
              </w:rPr>
            </w:pPr>
            <w:r w:rsidRPr="00AB1F1A">
              <w:rPr>
                <w:rFonts w:ascii="Calibri" w:hAnsi="Calibri"/>
                <w:bCs w:val="0"/>
                <w:szCs w:val="22"/>
              </w:rPr>
              <w:t>1</w:t>
            </w:r>
          </w:p>
        </w:tc>
        <w:tc>
          <w:tcPr>
            <w:tcW w:w="540" w:type="dxa"/>
            <w:tcBorders>
              <w:top w:val="nil"/>
              <w:left w:val="nil"/>
              <w:bottom w:val="single" w:sz="4" w:space="0" w:color="000000"/>
              <w:right w:val="single" w:sz="4" w:space="0" w:color="000000"/>
            </w:tcBorders>
            <w:shd w:val="clear" w:color="000000" w:fill="EFF3FB"/>
            <w:vAlign w:val="bottom"/>
            <w:hideMark/>
          </w:tcPr>
          <w:p w14:paraId="221D2EC2" w14:textId="77777777" w:rsidR="00AB1F1A" w:rsidRPr="00AB1F1A" w:rsidRDefault="00AB1F1A" w:rsidP="00AB1F1A">
            <w:pPr>
              <w:jc w:val="right"/>
              <w:rPr>
                <w:rFonts w:ascii="Calibri" w:hAnsi="Calibri"/>
                <w:bCs w:val="0"/>
                <w:szCs w:val="22"/>
              </w:rPr>
            </w:pPr>
            <w:r w:rsidRPr="00AB1F1A">
              <w:rPr>
                <w:rFonts w:ascii="Calibri" w:hAnsi="Calibri"/>
                <w:bCs w:val="0"/>
                <w:szCs w:val="22"/>
              </w:rPr>
              <w:t>12</w:t>
            </w:r>
          </w:p>
        </w:tc>
        <w:tc>
          <w:tcPr>
            <w:tcW w:w="630" w:type="dxa"/>
            <w:tcBorders>
              <w:top w:val="nil"/>
              <w:left w:val="nil"/>
              <w:bottom w:val="single" w:sz="4" w:space="0" w:color="000000"/>
              <w:right w:val="single" w:sz="4" w:space="0" w:color="000000"/>
            </w:tcBorders>
            <w:shd w:val="clear" w:color="000000" w:fill="EFF3FB"/>
            <w:vAlign w:val="bottom"/>
            <w:hideMark/>
          </w:tcPr>
          <w:p w14:paraId="549793DA" w14:textId="77777777" w:rsidR="00AB1F1A" w:rsidRPr="00AB1F1A" w:rsidRDefault="00AB1F1A" w:rsidP="00AB1F1A">
            <w:pPr>
              <w:jc w:val="right"/>
              <w:rPr>
                <w:rFonts w:ascii="Calibri" w:hAnsi="Calibri"/>
                <w:bCs w:val="0"/>
                <w:szCs w:val="22"/>
              </w:rPr>
            </w:pPr>
            <w:r w:rsidRPr="00AB1F1A">
              <w:rPr>
                <w:rFonts w:ascii="Calibri" w:hAnsi="Calibri"/>
                <w:bCs w:val="0"/>
                <w:szCs w:val="22"/>
              </w:rPr>
              <w:t>11</w:t>
            </w:r>
          </w:p>
        </w:tc>
        <w:tc>
          <w:tcPr>
            <w:tcW w:w="270" w:type="dxa"/>
            <w:tcBorders>
              <w:top w:val="nil"/>
              <w:left w:val="nil"/>
              <w:bottom w:val="single" w:sz="4" w:space="0" w:color="000000"/>
              <w:right w:val="single" w:sz="4" w:space="0" w:color="000000"/>
            </w:tcBorders>
            <w:shd w:val="clear" w:color="000000" w:fill="EFF3FB"/>
            <w:vAlign w:val="bottom"/>
            <w:hideMark/>
          </w:tcPr>
          <w:p w14:paraId="5610080E" w14:textId="77777777" w:rsidR="00AB1F1A" w:rsidRPr="00AB1F1A" w:rsidRDefault="00AB1F1A" w:rsidP="00AB1F1A">
            <w:pPr>
              <w:jc w:val="right"/>
              <w:rPr>
                <w:rFonts w:ascii="Calibri" w:hAnsi="Calibri"/>
                <w:bCs w:val="0"/>
                <w:szCs w:val="22"/>
              </w:rPr>
            </w:pPr>
            <w:r w:rsidRPr="00AB1F1A">
              <w:rPr>
                <w:rFonts w:ascii="Calibri" w:hAnsi="Calibri"/>
                <w:bCs w:val="0"/>
                <w:szCs w:val="22"/>
              </w:rPr>
              <w:t>0</w:t>
            </w:r>
          </w:p>
        </w:tc>
        <w:tc>
          <w:tcPr>
            <w:tcW w:w="810" w:type="dxa"/>
            <w:tcBorders>
              <w:top w:val="nil"/>
              <w:left w:val="nil"/>
              <w:bottom w:val="single" w:sz="4" w:space="0" w:color="000000"/>
              <w:right w:val="single" w:sz="4" w:space="0" w:color="000000"/>
            </w:tcBorders>
            <w:shd w:val="clear" w:color="000000" w:fill="EFF3FB"/>
            <w:vAlign w:val="bottom"/>
            <w:hideMark/>
          </w:tcPr>
          <w:p w14:paraId="4011F693" w14:textId="77777777" w:rsidR="00AB1F1A" w:rsidRPr="00AB1F1A" w:rsidRDefault="00AB1F1A" w:rsidP="00AB1F1A">
            <w:pPr>
              <w:jc w:val="right"/>
              <w:rPr>
                <w:rFonts w:ascii="Calibri" w:hAnsi="Calibri"/>
                <w:bCs w:val="0"/>
                <w:szCs w:val="22"/>
              </w:rPr>
            </w:pPr>
            <w:r w:rsidRPr="00AB1F1A">
              <w:rPr>
                <w:rFonts w:ascii="Calibri" w:hAnsi="Calibri"/>
                <w:bCs w:val="0"/>
                <w:szCs w:val="22"/>
              </w:rPr>
              <w:t>4441</w:t>
            </w:r>
          </w:p>
        </w:tc>
        <w:tc>
          <w:tcPr>
            <w:tcW w:w="990" w:type="dxa"/>
            <w:tcBorders>
              <w:top w:val="nil"/>
              <w:left w:val="nil"/>
              <w:bottom w:val="single" w:sz="4" w:space="0" w:color="000000"/>
              <w:right w:val="single" w:sz="4" w:space="0" w:color="000000"/>
            </w:tcBorders>
            <w:shd w:val="clear" w:color="000000" w:fill="EFF3FB"/>
            <w:vAlign w:val="bottom"/>
            <w:hideMark/>
          </w:tcPr>
          <w:p w14:paraId="0C2D380D" w14:textId="77777777" w:rsidR="00AB1F1A" w:rsidRPr="00AB1F1A" w:rsidRDefault="00AB1F1A" w:rsidP="00AB1F1A">
            <w:pPr>
              <w:jc w:val="right"/>
              <w:rPr>
                <w:rFonts w:ascii="Calibri" w:hAnsi="Calibri"/>
                <w:bCs w:val="0"/>
                <w:szCs w:val="22"/>
              </w:rPr>
            </w:pPr>
            <w:r w:rsidRPr="00AB1F1A">
              <w:rPr>
                <w:rFonts w:ascii="Calibri" w:hAnsi="Calibri"/>
                <w:bCs w:val="0"/>
                <w:szCs w:val="22"/>
              </w:rPr>
              <w:t>20%</w:t>
            </w:r>
          </w:p>
        </w:tc>
      </w:tr>
    </w:tbl>
    <w:p w14:paraId="57E6450C" w14:textId="77777777" w:rsidR="00AB1F1A" w:rsidRDefault="00AB1F1A" w:rsidP="00AB1F1A">
      <w:pPr>
        <w:tabs>
          <w:tab w:val="left" w:pos="2520"/>
        </w:tabs>
        <w:rPr>
          <w:szCs w:val="22"/>
        </w:rPr>
      </w:pPr>
    </w:p>
    <w:p w14:paraId="37F3D459" w14:textId="77777777" w:rsidR="00B210DB" w:rsidRDefault="00B210DB" w:rsidP="00B210DB">
      <w:pPr>
        <w:tabs>
          <w:tab w:val="left" w:pos="2520"/>
        </w:tabs>
        <w:rPr>
          <w:rFonts w:cs="Arial"/>
          <w:szCs w:val="22"/>
        </w:rPr>
      </w:pPr>
    </w:p>
    <w:p w14:paraId="20261EE5" w14:textId="77777777" w:rsidR="00B210DB" w:rsidRPr="00EA3006" w:rsidRDefault="00B210DB" w:rsidP="00B210DB">
      <w:pPr>
        <w:tabs>
          <w:tab w:val="left" w:pos="2520"/>
        </w:tabs>
        <w:rPr>
          <w:rFonts w:ascii="Times New Roman" w:hAnsi="Times New Roman"/>
          <w:sz w:val="24"/>
          <w:szCs w:val="24"/>
        </w:rPr>
      </w:pPr>
      <w:r w:rsidRPr="00EA3006">
        <w:rPr>
          <w:rFonts w:ascii="Times New Roman" w:hAnsi="Times New Roman"/>
          <w:b/>
          <w:sz w:val="24"/>
          <w:szCs w:val="24"/>
        </w:rPr>
        <w:t>Fiscal Yea</w:t>
      </w:r>
      <w:r w:rsidR="00747527" w:rsidRPr="00EA3006">
        <w:rPr>
          <w:rFonts w:ascii="Times New Roman" w:hAnsi="Times New Roman"/>
          <w:b/>
          <w:sz w:val="24"/>
          <w:szCs w:val="24"/>
        </w:rPr>
        <w:t>r</w:t>
      </w:r>
      <w:r w:rsidRPr="00EA3006">
        <w:rPr>
          <w:rFonts w:ascii="Times New Roman" w:hAnsi="Times New Roman"/>
          <w:b/>
          <w:sz w:val="24"/>
          <w:szCs w:val="24"/>
        </w:rPr>
        <w:t xml:space="preserve"> Call Counts by Type</w:t>
      </w:r>
      <w:r w:rsidR="00747527" w:rsidRPr="00EA3006">
        <w:rPr>
          <w:rFonts w:ascii="Times New Roman" w:hAnsi="Times New Roman"/>
          <w:b/>
          <w:sz w:val="24"/>
          <w:szCs w:val="24"/>
        </w:rPr>
        <w:t>:</w:t>
      </w:r>
      <w:r w:rsidR="00747527" w:rsidRPr="00EA3006">
        <w:rPr>
          <w:rFonts w:ascii="Times New Roman" w:hAnsi="Times New Roman"/>
          <w:sz w:val="24"/>
          <w:szCs w:val="24"/>
        </w:rPr>
        <w:t xml:space="preserve"> </w:t>
      </w:r>
      <w:r w:rsidRPr="00EA3006">
        <w:rPr>
          <w:rFonts w:ascii="Times New Roman" w:hAnsi="Times New Roman"/>
          <w:sz w:val="24"/>
          <w:szCs w:val="24"/>
        </w:rPr>
        <w:t>This report track</w:t>
      </w:r>
      <w:r w:rsidR="006C1D50" w:rsidRPr="00EA3006">
        <w:rPr>
          <w:rFonts w:ascii="Times New Roman" w:hAnsi="Times New Roman"/>
          <w:sz w:val="24"/>
          <w:szCs w:val="24"/>
        </w:rPr>
        <w:t>s</w:t>
      </w:r>
      <w:r w:rsidRPr="00EA3006">
        <w:rPr>
          <w:rFonts w:ascii="Times New Roman" w:hAnsi="Times New Roman"/>
          <w:sz w:val="24"/>
          <w:szCs w:val="24"/>
        </w:rPr>
        <w:t xml:space="preserve"> the </w:t>
      </w:r>
      <w:r w:rsidR="00747527" w:rsidRPr="00EA3006">
        <w:rPr>
          <w:rFonts w:ascii="Times New Roman" w:hAnsi="Times New Roman"/>
          <w:sz w:val="24"/>
          <w:szCs w:val="24"/>
        </w:rPr>
        <w:t xml:space="preserve">types of calls received </w:t>
      </w:r>
      <w:r w:rsidRPr="00EA3006">
        <w:rPr>
          <w:rFonts w:ascii="Times New Roman" w:hAnsi="Times New Roman"/>
          <w:sz w:val="24"/>
          <w:szCs w:val="24"/>
        </w:rPr>
        <w:t xml:space="preserve">by type of call and type of action taken. The report is by type, by month, and by </w:t>
      </w:r>
      <w:r w:rsidR="00A83E66" w:rsidRPr="00EA3006">
        <w:rPr>
          <w:rFonts w:ascii="Times New Roman" w:hAnsi="Times New Roman"/>
          <w:sz w:val="24"/>
          <w:szCs w:val="24"/>
        </w:rPr>
        <w:t xml:space="preserve">fiscal </w:t>
      </w:r>
      <w:r w:rsidRPr="00EA3006">
        <w:rPr>
          <w:rFonts w:ascii="Times New Roman" w:hAnsi="Times New Roman"/>
          <w:sz w:val="24"/>
          <w:szCs w:val="24"/>
        </w:rPr>
        <w:t xml:space="preserve">year. This report does not include pranks or hang-ups. The types reported in this report are: </w:t>
      </w:r>
    </w:p>
    <w:p w14:paraId="717BF262" w14:textId="77777777" w:rsidR="00B210DB" w:rsidRPr="00EA3006" w:rsidRDefault="00B210DB" w:rsidP="00B210DB">
      <w:pPr>
        <w:tabs>
          <w:tab w:val="left" w:pos="2520"/>
        </w:tabs>
        <w:rPr>
          <w:rFonts w:ascii="Times New Roman" w:hAnsi="Times New Roman"/>
          <w:sz w:val="24"/>
          <w:szCs w:val="24"/>
        </w:rPr>
      </w:pPr>
    </w:p>
    <w:p w14:paraId="3B0E8679" w14:textId="77777777" w:rsidR="00B210DB" w:rsidRPr="00EA3006" w:rsidRDefault="00B210DB" w:rsidP="00684A30">
      <w:pPr>
        <w:numPr>
          <w:ilvl w:val="3"/>
          <w:numId w:val="29"/>
        </w:numPr>
        <w:tabs>
          <w:tab w:val="left" w:pos="2520"/>
        </w:tabs>
        <w:ind w:hanging="1170"/>
        <w:rPr>
          <w:rFonts w:ascii="Times New Roman" w:hAnsi="Times New Roman"/>
          <w:sz w:val="24"/>
          <w:szCs w:val="24"/>
        </w:rPr>
      </w:pPr>
      <w:r w:rsidRPr="00EA3006">
        <w:rPr>
          <w:rFonts w:ascii="Times New Roman" w:hAnsi="Times New Roman"/>
          <w:sz w:val="24"/>
          <w:szCs w:val="24"/>
        </w:rPr>
        <w:t>Is Vet</w:t>
      </w:r>
    </w:p>
    <w:p w14:paraId="3749A6F3" w14:textId="77777777" w:rsidR="00B210DB" w:rsidRPr="00EA3006" w:rsidRDefault="00B210DB" w:rsidP="00684A30">
      <w:pPr>
        <w:numPr>
          <w:ilvl w:val="3"/>
          <w:numId w:val="29"/>
        </w:numPr>
        <w:tabs>
          <w:tab w:val="left" w:pos="2520"/>
        </w:tabs>
        <w:ind w:hanging="1170"/>
        <w:rPr>
          <w:rFonts w:ascii="Times New Roman" w:hAnsi="Times New Roman"/>
          <w:sz w:val="24"/>
          <w:szCs w:val="24"/>
        </w:rPr>
      </w:pPr>
      <w:r w:rsidRPr="00EA3006">
        <w:rPr>
          <w:rFonts w:ascii="Times New Roman" w:hAnsi="Times New Roman"/>
          <w:sz w:val="24"/>
          <w:szCs w:val="24"/>
        </w:rPr>
        <w:t>Family/Friend of Vet</w:t>
      </w:r>
    </w:p>
    <w:p w14:paraId="1F968DB3" w14:textId="77777777" w:rsidR="00B210DB" w:rsidRPr="00EA3006" w:rsidRDefault="00B210DB" w:rsidP="00684A30">
      <w:pPr>
        <w:numPr>
          <w:ilvl w:val="3"/>
          <w:numId w:val="29"/>
        </w:numPr>
        <w:tabs>
          <w:tab w:val="left" w:pos="2520"/>
        </w:tabs>
        <w:ind w:hanging="1170"/>
        <w:rPr>
          <w:rFonts w:ascii="Times New Roman" w:hAnsi="Times New Roman"/>
          <w:sz w:val="24"/>
          <w:szCs w:val="24"/>
        </w:rPr>
      </w:pPr>
      <w:r w:rsidRPr="00EA3006">
        <w:rPr>
          <w:rFonts w:ascii="Times New Roman" w:hAnsi="Times New Roman"/>
          <w:sz w:val="24"/>
          <w:szCs w:val="24"/>
        </w:rPr>
        <w:t>Is Active Duty</w:t>
      </w:r>
    </w:p>
    <w:p w14:paraId="6DC6C233" w14:textId="77777777" w:rsidR="00B210DB" w:rsidRPr="00EA3006" w:rsidRDefault="00B210DB" w:rsidP="00684A30">
      <w:pPr>
        <w:numPr>
          <w:ilvl w:val="3"/>
          <w:numId w:val="29"/>
        </w:numPr>
        <w:tabs>
          <w:tab w:val="left" w:pos="2520"/>
        </w:tabs>
        <w:ind w:hanging="1170"/>
        <w:rPr>
          <w:rFonts w:ascii="Times New Roman" w:hAnsi="Times New Roman"/>
          <w:sz w:val="24"/>
          <w:szCs w:val="24"/>
        </w:rPr>
      </w:pPr>
      <w:r w:rsidRPr="00EA3006">
        <w:rPr>
          <w:rFonts w:ascii="Times New Roman" w:hAnsi="Times New Roman"/>
          <w:sz w:val="24"/>
          <w:szCs w:val="24"/>
        </w:rPr>
        <w:t>SPC Referral</w:t>
      </w:r>
    </w:p>
    <w:p w14:paraId="7D1504E0" w14:textId="77777777" w:rsidR="00B210DB" w:rsidRPr="00EA3006" w:rsidRDefault="00B210DB" w:rsidP="00684A30">
      <w:pPr>
        <w:numPr>
          <w:ilvl w:val="3"/>
          <w:numId w:val="29"/>
        </w:numPr>
        <w:tabs>
          <w:tab w:val="left" w:pos="2520"/>
        </w:tabs>
        <w:ind w:hanging="1170"/>
        <w:rPr>
          <w:rFonts w:ascii="Times New Roman" w:hAnsi="Times New Roman"/>
          <w:sz w:val="24"/>
          <w:szCs w:val="24"/>
        </w:rPr>
      </w:pPr>
      <w:r w:rsidRPr="00EA3006">
        <w:rPr>
          <w:rFonts w:ascii="Times New Roman" w:hAnsi="Times New Roman"/>
          <w:sz w:val="24"/>
          <w:szCs w:val="24"/>
        </w:rPr>
        <w:t>Warm Transfer</w:t>
      </w:r>
    </w:p>
    <w:p w14:paraId="2A690A60" w14:textId="77777777" w:rsidR="00B210DB" w:rsidRPr="00EA3006" w:rsidRDefault="00B210DB" w:rsidP="00684A30">
      <w:pPr>
        <w:numPr>
          <w:ilvl w:val="3"/>
          <w:numId w:val="29"/>
        </w:numPr>
        <w:tabs>
          <w:tab w:val="left" w:pos="2520"/>
        </w:tabs>
        <w:ind w:hanging="1170"/>
        <w:rPr>
          <w:rFonts w:ascii="Times New Roman" w:hAnsi="Times New Roman"/>
          <w:sz w:val="24"/>
          <w:szCs w:val="24"/>
        </w:rPr>
      </w:pPr>
      <w:r w:rsidRPr="00EA3006">
        <w:rPr>
          <w:rFonts w:ascii="Times New Roman" w:hAnsi="Times New Roman"/>
          <w:sz w:val="24"/>
          <w:szCs w:val="24"/>
        </w:rPr>
        <w:t>Rescues without Follow-up</w:t>
      </w:r>
    </w:p>
    <w:p w14:paraId="1ABFC83D" w14:textId="77777777" w:rsidR="00B210DB" w:rsidRPr="00EA3006" w:rsidRDefault="00B210DB" w:rsidP="00684A30">
      <w:pPr>
        <w:numPr>
          <w:ilvl w:val="3"/>
          <w:numId w:val="29"/>
        </w:numPr>
        <w:tabs>
          <w:tab w:val="left" w:pos="2520"/>
        </w:tabs>
        <w:ind w:hanging="1170"/>
        <w:rPr>
          <w:rFonts w:ascii="Times New Roman" w:hAnsi="Times New Roman"/>
          <w:sz w:val="24"/>
          <w:szCs w:val="24"/>
        </w:rPr>
      </w:pPr>
      <w:r w:rsidRPr="00EA3006">
        <w:rPr>
          <w:rFonts w:ascii="Times New Roman" w:hAnsi="Times New Roman"/>
          <w:sz w:val="24"/>
          <w:szCs w:val="24"/>
        </w:rPr>
        <w:t>Rescues with Follow-up</w:t>
      </w:r>
    </w:p>
    <w:p w14:paraId="4A718AF3" w14:textId="77777777" w:rsidR="00B210DB" w:rsidRPr="00EA3006" w:rsidRDefault="00B210DB" w:rsidP="00684A30">
      <w:pPr>
        <w:numPr>
          <w:ilvl w:val="3"/>
          <w:numId w:val="29"/>
        </w:numPr>
        <w:tabs>
          <w:tab w:val="left" w:pos="2520"/>
        </w:tabs>
        <w:ind w:hanging="1170"/>
        <w:rPr>
          <w:rFonts w:ascii="Times New Roman" w:hAnsi="Times New Roman"/>
          <w:sz w:val="24"/>
          <w:szCs w:val="24"/>
        </w:rPr>
      </w:pPr>
      <w:r w:rsidRPr="00EA3006">
        <w:rPr>
          <w:rFonts w:ascii="Times New Roman" w:hAnsi="Times New Roman"/>
          <w:sz w:val="24"/>
          <w:szCs w:val="24"/>
        </w:rPr>
        <w:t>Total Unique Calls</w:t>
      </w:r>
    </w:p>
    <w:p w14:paraId="00EC6E5D" w14:textId="77777777" w:rsidR="0007525D" w:rsidRDefault="0007525D" w:rsidP="0007525D">
      <w:pPr>
        <w:tabs>
          <w:tab w:val="left" w:pos="2520"/>
        </w:tabs>
        <w:ind w:left="2880"/>
        <w:rPr>
          <w:rFonts w:cs="Arial"/>
          <w:szCs w:val="22"/>
        </w:rPr>
      </w:pPr>
    </w:p>
    <w:p w14:paraId="09529059" w14:textId="77777777" w:rsidR="0007525D" w:rsidRDefault="0007525D" w:rsidP="0007525D">
      <w:pPr>
        <w:tabs>
          <w:tab w:val="left" w:pos="2520"/>
        </w:tabs>
        <w:ind w:left="2880"/>
        <w:rPr>
          <w:rFonts w:cs="Arial"/>
          <w:szCs w:val="22"/>
        </w:rPr>
      </w:pPr>
    </w:p>
    <w:tbl>
      <w:tblPr>
        <w:tblW w:w="8115" w:type="dxa"/>
        <w:tblInd w:w="93" w:type="dxa"/>
        <w:tblLayout w:type="fixed"/>
        <w:tblLook w:val="04A0" w:firstRow="1" w:lastRow="0" w:firstColumn="1" w:lastColumn="0" w:noHBand="0" w:noVBand="1"/>
      </w:tblPr>
      <w:tblGrid>
        <w:gridCol w:w="1275"/>
        <w:gridCol w:w="810"/>
        <w:gridCol w:w="810"/>
        <w:gridCol w:w="841"/>
        <w:gridCol w:w="869"/>
        <w:gridCol w:w="360"/>
        <w:gridCol w:w="360"/>
        <w:gridCol w:w="360"/>
        <w:gridCol w:w="360"/>
        <w:gridCol w:w="540"/>
        <w:gridCol w:w="540"/>
        <w:gridCol w:w="630"/>
        <w:gridCol w:w="360"/>
      </w:tblGrid>
      <w:tr w:rsidR="0007525D" w:rsidRPr="0007525D" w14:paraId="58D35F60" w14:textId="77777777" w:rsidTr="001D6FB2">
        <w:trPr>
          <w:trHeight w:val="300"/>
          <w:tblHeader/>
        </w:trPr>
        <w:tc>
          <w:tcPr>
            <w:tcW w:w="1275" w:type="dxa"/>
            <w:tcBorders>
              <w:top w:val="single" w:sz="4" w:space="0" w:color="000000"/>
              <w:left w:val="single" w:sz="4" w:space="0" w:color="000000"/>
              <w:bottom w:val="single" w:sz="4" w:space="0" w:color="000000"/>
              <w:right w:val="single" w:sz="4" w:space="0" w:color="000000"/>
            </w:tcBorders>
            <w:shd w:val="clear" w:color="000000" w:fill="CDCDCD"/>
            <w:vAlign w:val="center"/>
            <w:hideMark/>
          </w:tcPr>
          <w:p w14:paraId="3F786067" w14:textId="77777777" w:rsidR="0007525D" w:rsidRPr="0007525D" w:rsidRDefault="0007525D" w:rsidP="0007525D">
            <w:pPr>
              <w:jc w:val="center"/>
              <w:rPr>
                <w:rFonts w:ascii="Calibri" w:hAnsi="Calibri"/>
                <w:b/>
                <w:szCs w:val="22"/>
              </w:rPr>
            </w:pPr>
            <w:r w:rsidRPr="0007525D">
              <w:rPr>
                <w:rFonts w:ascii="Calibri" w:hAnsi="Calibri"/>
                <w:b/>
                <w:szCs w:val="22"/>
              </w:rPr>
              <w:t>Type</w:t>
            </w:r>
          </w:p>
        </w:tc>
        <w:tc>
          <w:tcPr>
            <w:tcW w:w="810" w:type="dxa"/>
            <w:tcBorders>
              <w:top w:val="single" w:sz="4" w:space="0" w:color="000000"/>
              <w:left w:val="nil"/>
              <w:bottom w:val="single" w:sz="4" w:space="0" w:color="000000"/>
              <w:right w:val="single" w:sz="4" w:space="0" w:color="000000"/>
            </w:tcBorders>
            <w:shd w:val="clear" w:color="000000" w:fill="CDCDCD"/>
            <w:vAlign w:val="center"/>
            <w:hideMark/>
          </w:tcPr>
          <w:p w14:paraId="08172BFF" w14:textId="77777777" w:rsidR="0007525D" w:rsidRPr="0007525D" w:rsidRDefault="0007525D" w:rsidP="0007525D">
            <w:pPr>
              <w:jc w:val="center"/>
              <w:rPr>
                <w:rFonts w:ascii="Calibri" w:hAnsi="Calibri"/>
                <w:b/>
                <w:szCs w:val="22"/>
              </w:rPr>
            </w:pPr>
            <w:r w:rsidRPr="0007525D">
              <w:rPr>
                <w:rFonts w:ascii="Calibri" w:hAnsi="Calibri"/>
                <w:b/>
                <w:szCs w:val="22"/>
              </w:rPr>
              <w:t>Oct</w:t>
            </w:r>
          </w:p>
        </w:tc>
        <w:tc>
          <w:tcPr>
            <w:tcW w:w="810" w:type="dxa"/>
            <w:tcBorders>
              <w:top w:val="single" w:sz="4" w:space="0" w:color="000000"/>
              <w:left w:val="nil"/>
              <w:bottom w:val="single" w:sz="4" w:space="0" w:color="000000"/>
              <w:right w:val="single" w:sz="4" w:space="0" w:color="000000"/>
            </w:tcBorders>
            <w:shd w:val="clear" w:color="000000" w:fill="CDCDCD"/>
            <w:vAlign w:val="center"/>
            <w:hideMark/>
          </w:tcPr>
          <w:p w14:paraId="7BFF85E3" w14:textId="77777777" w:rsidR="0007525D" w:rsidRPr="0007525D" w:rsidRDefault="0007525D" w:rsidP="0007525D">
            <w:pPr>
              <w:jc w:val="center"/>
              <w:rPr>
                <w:rFonts w:ascii="Calibri" w:hAnsi="Calibri"/>
                <w:b/>
                <w:szCs w:val="22"/>
              </w:rPr>
            </w:pPr>
            <w:r w:rsidRPr="0007525D">
              <w:rPr>
                <w:rFonts w:ascii="Calibri" w:hAnsi="Calibri"/>
                <w:b/>
                <w:szCs w:val="22"/>
              </w:rPr>
              <w:t>Nov</w:t>
            </w:r>
          </w:p>
        </w:tc>
        <w:tc>
          <w:tcPr>
            <w:tcW w:w="841" w:type="dxa"/>
            <w:tcBorders>
              <w:top w:val="single" w:sz="4" w:space="0" w:color="000000"/>
              <w:left w:val="nil"/>
              <w:bottom w:val="single" w:sz="4" w:space="0" w:color="000000"/>
              <w:right w:val="single" w:sz="4" w:space="0" w:color="000000"/>
            </w:tcBorders>
            <w:shd w:val="clear" w:color="000000" w:fill="CDCDCD"/>
            <w:vAlign w:val="center"/>
            <w:hideMark/>
          </w:tcPr>
          <w:p w14:paraId="14C054C5" w14:textId="77777777" w:rsidR="0007525D" w:rsidRPr="0007525D" w:rsidRDefault="0007525D" w:rsidP="0007525D">
            <w:pPr>
              <w:jc w:val="center"/>
              <w:rPr>
                <w:rFonts w:ascii="Calibri" w:hAnsi="Calibri"/>
                <w:b/>
                <w:szCs w:val="22"/>
              </w:rPr>
            </w:pPr>
            <w:r w:rsidRPr="0007525D">
              <w:rPr>
                <w:rFonts w:ascii="Calibri" w:hAnsi="Calibri"/>
                <w:b/>
                <w:szCs w:val="22"/>
              </w:rPr>
              <w:t>Dec</w:t>
            </w:r>
          </w:p>
        </w:tc>
        <w:tc>
          <w:tcPr>
            <w:tcW w:w="869" w:type="dxa"/>
            <w:tcBorders>
              <w:top w:val="single" w:sz="4" w:space="0" w:color="000000"/>
              <w:left w:val="nil"/>
              <w:bottom w:val="single" w:sz="4" w:space="0" w:color="000000"/>
              <w:right w:val="single" w:sz="4" w:space="0" w:color="000000"/>
            </w:tcBorders>
            <w:shd w:val="clear" w:color="000000" w:fill="CDCDCD"/>
            <w:vAlign w:val="center"/>
            <w:hideMark/>
          </w:tcPr>
          <w:p w14:paraId="3180D46C" w14:textId="77777777" w:rsidR="0007525D" w:rsidRPr="0007525D" w:rsidRDefault="0007525D" w:rsidP="0007525D">
            <w:pPr>
              <w:jc w:val="center"/>
              <w:rPr>
                <w:rFonts w:ascii="Calibri" w:hAnsi="Calibri"/>
                <w:b/>
                <w:szCs w:val="22"/>
              </w:rPr>
            </w:pPr>
            <w:r w:rsidRPr="0007525D">
              <w:rPr>
                <w:rFonts w:ascii="Calibri" w:hAnsi="Calibri"/>
                <w:b/>
                <w:szCs w:val="22"/>
              </w:rPr>
              <w:t>Jan</w:t>
            </w:r>
          </w:p>
        </w:tc>
        <w:tc>
          <w:tcPr>
            <w:tcW w:w="360" w:type="dxa"/>
            <w:tcBorders>
              <w:top w:val="single" w:sz="4" w:space="0" w:color="000000"/>
              <w:left w:val="nil"/>
              <w:bottom w:val="single" w:sz="4" w:space="0" w:color="000000"/>
              <w:right w:val="single" w:sz="4" w:space="0" w:color="000000"/>
            </w:tcBorders>
            <w:shd w:val="clear" w:color="000000" w:fill="CDCDCD"/>
            <w:vAlign w:val="center"/>
            <w:hideMark/>
          </w:tcPr>
          <w:p w14:paraId="3661F852" w14:textId="77777777" w:rsidR="0007525D" w:rsidRPr="0007525D" w:rsidRDefault="0007525D" w:rsidP="0007525D">
            <w:pPr>
              <w:jc w:val="center"/>
              <w:rPr>
                <w:rFonts w:ascii="Calibri" w:hAnsi="Calibri"/>
                <w:b/>
                <w:szCs w:val="22"/>
              </w:rPr>
            </w:pPr>
            <w:r w:rsidRPr="0007525D">
              <w:rPr>
                <w:rFonts w:ascii="Calibri" w:hAnsi="Calibri"/>
                <w:b/>
                <w:szCs w:val="22"/>
              </w:rPr>
              <w:t>Feb</w:t>
            </w:r>
          </w:p>
        </w:tc>
        <w:tc>
          <w:tcPr>
            <w:tcW w:w="360" w:type="dxa"/>
            <w:tcBorders>
              <w:top w:val="single" w:sz="4" w:space="0" w:color="000000"/>
              <w:left w:val="nil"/>
              <w:bottom w:val="single" w:sz="4" w:space="0" w:color="000000"/>
              <w:right w:val="single" w:sz="4" w:space="0" w:color="000000"/>
            </w:tcBorders>
            <w:shd w:val="clear" w:color="000000" w:fill="CDCDCD"/>
            <w:vAlign w:val="center"/>
            <w:hideMark/>
          </w:tcPr>
          <w:p w14:paraId="67802765" w14:textId="77777777" w:rsidR="0007525D" w:rsidRPr="0007525D" w:rsidRDefault="0007525D" w:rsidP="000E5BF9">
            <w:pPr>
              <w:jc w:val="center"/>
              <w:rPr>
                <w:rFonts w:ascii="Calibri" w:hAnsi="Calibri"/>
                <w:b/>
                <w:szCs w:val="22"/>
              </w:rPr>
            </w:pPr>
            <w:r w:rsidRPr="0007525D">
              <w:rPr>
                <w:rFonts w:ascii="Calibri" w:hAnsi="Calibri"/>
                <w:b/>
                <w:szCs w:val="22"/>
              </w:rPr>
              <w:t>Mar</w:t>
            </w:r>
          </w:p>
        </w:tc>
        <w:tc>
          <w:tcPr>
            <w:tcW w:w="360" w:type="dxa"/>
            <w:tcBorders>
              <w:top w:val="single" w:sz="4" w:space="0" w:color="000000"/>
              <w:left w:val="nil"/>
              <w:bottom w:val="single" w:sz="4" w:space="0" w:color="000000"/>
              <w:right w:val="single" w:sz="4" w:space="0" w:color="000000"/>
            </w:tcBorders>
            <w:shd w:val="clear" w:color="000000" w:fill="CDCDCD"/>
            <w:vAlign w:val="center"/>
            <w:hideMark/>
          </w:tcPr>
          <w:p w14:paraId="3A744414" w14:textId="77777777" w:rsidR="0007525D" w:rsidRPr="0007525D" w:rsidRDefault="0007525D" w:rsidP="000E5BF9">
            <w:pPr>
              <w:jc w:val="center"/>
              <w:rPr>
                <w:rFonts w:ascii="Calibri" w:hAnsi="Calibri"/>
                <w:b/>
                <w:szCs w:val="22"/>
              </w:rPr>
            </w:pPr>
            <w:r w:rsidRPr="0007525D">
              <w:rPr>
                <w:rFonts w:ascii="Calibri" w:hAnsi="Calibri"/>
                <w:b/>
                <w:szCs w:val="22"/>
              </w:rPr>
              <w:t>Apr</w:t>
            </w:r>
          </w:p>
        </w:tc>
        <w:tc>
          <w:tcPr>
            <w:tcW w:w="360" w:type="dxa"/>
            <w:tcBorders>
              <w:top w:val="single" w:sz="4" w:space="0" w:color="000000"/>
              <w:left w:val="nil"/>
              <w:bottom w:val="single" w:sz="4" w:space="0" w:color="000000"/>
              <w:right w:val="single" w:sz="4" w:space="0" w:color="000000"/>
            </w:tcBorders>
            <w:shd w:val="clear" w:color="000000" w:fill="CDCDCD"/>
            <w:vAlign w:val="center"/>
            <w:hideMark/>
          </w:tcPr>
          <w:p w14:paraId="19648CCF" w14:textId="77777777" w:rsidR="0007525D" w:rsidRPr="0007525D" w:rsidRDefault="0007525D" w:rsidP="0007525D">
            <w:pPr>
              <w:jc w:val="center"/>
              <w:rPr>
                <w:rFonts w:ascii="Calibri" w:hAnsi="Calibri"/>
                <w:b/>
                <w:szCs w:val="22"/>
              </w:rPr>
            </w:pPr>
            <w:r w:rsidRPr="0007525D">
              <w:rPr>
                <w:rFonts w:ascii="Calibri" w:hAnsi="Calibri"/>
                <w:b/>
                <w:szCs w:val="22"/>
              </w:rPr>
              <w:t>May</w:t>
            </w:r>
          </w:p>
        </w:tc>
        <w:tc>
          <w:tcPr>
            <w:tcW w:w="540" w:type="dxa"/>
            <w:tcBorders>
              <w:top w:val="single" w:sz="4" w:space="0" w:color="000000"/>
              <w:left w:val="nil"/>
              <w:bottom w:val="single" w:sz="4" w:space="0" w:color="000000"/>
              <w:right w:val="single" w:sz="4" w:space="0" w:color="000000"/>
            </w:tcBorders>
            <w:shd w:val="clear" w:color="000000" w:fill="CDCDCD"/>
            <w:vAlign w:val="center"/>
            <w:hideMark/>
          </w:tcPr>
          <w:p w14:paraId="417A96FF" w14:textId="77777777" w:rsidR="0007525D" w:rsidRPr="0007525D" w:rsidRDefault="0007525D" w:rsidP="00EA3006">
            <w:pPr>
              <w:jc w:val="center"/>
              <w:rPr>
                <w:rFonts w:ascii="Calibri" w:hAnsi="Calibri"/>
                <w:b/>
                <w:szCs w:val="22"/>
              </w:rPr>
            </w:pPr>
            <w:r w:rsidRPr="0007525D">
              <w:rPr>
                <w:rFonts w:ascii="Calibri" w:hAnsi="Calibri"/>
                <w:b/>
                <w:szCs w:val="22"/>
              </w:rPr>
              <w:t>Jun</w:t>
            </w:r>
          </w:p>
        </w:tc>
        <w:tc>
          <w:tcPr>
            <w:tcW w:w="540" w:type="dxa"/>
            <w:tcBorders>
              <w:top w:val="single" w:sz="4" w:space="0" w:color="000000"/>
              <w:left w:val="nil"/>
              <w:bottom w:val="single" w:sz="4" w:space="0" w:color="000000"/>
              <w:right w:val="single" w:sz="4" w:space="0" w:color="000000"/>
            </w:tcBorders>
            <w:shd w:val="clear" w:color="000000" w:fill="CDCDCD"/>
            <w:vAlign w:val="center"/>
            <w:hideMark/>
          </w:tcPr>
          <w:p w14:paraId="16FF9E83" w14:textId="77777777" w:rsidR="0007525D" w:rsidRPr="0007525D" w:rsidRDefault="0007525D" w:rsidP="00EA3006">
            <w:pPr>
              <w:jc w:val="center"/>
              <w:rPr>
                <w:rFonts w:ascii="Calibri" w:hAnsi="Calibri"/>
                <w:b/>
                <w:szCs w:val="22"/>
              </w:rPr>
            </w:pPr>
            <w:r w:rsidRPr="0007525D">
              <w:rPr>
                <w:rFonts w:ascii="Calibri" w:hAnsi="Calibri"/>
                <w:b/>
                <w:szCs w:val="22"/>
              </w:rPr>
              <w:t>Jul</w:t>
            </w:r>
          </w:p>
        </w:tc>
        <w:tc>
          <w:tcPr>
            <w:tcW w:w="630" w:type="dxa"/>
            <w:tcBorders>
              <w:top w:val="single" w:sz="4" w:space="0" w:color="000000"/>
              <w:left w:val="nil"/>
              <w:bottom w:val="single" w:sz="4" w:space="0" w:color="000000"/>
              <w:right w:val="single" w:sz="4" w:space="0" w:color="000000"/>
            </w:tcBorders>
            <w:shd w:val="clear" w:color="000000" w:fill="CDCDCD"/>
            <w:vAlign w:val="center"/>
            <w:hideMark/>
          </w:tcPr>
          <w:p w14:paraId="6770D450" w14:textId="77777777" w:rsidR="0007525D" w:rsidRPr="0007525D" w:rsidRDefault="0007525D" w:rsidP="0007525D">
            <w:pPr>
              <w:jc w:val="center"/>
              <w:rPr>
                <w:rFonts w:ascii="Calibri" w:hAnsi="Calibri"/>
                <w:b/>
                <w:szCs w:val="22"/>
              </w:rPr>
            </w:pPr>
            <w:r w:rsidRPr="0007525D">
              <w:rPr>
                <w:rFonts w:ascii="Calibri" w:hAnsi="Calibri"/>
                <w:b/>
                <w:szCs w:val="22"/>
              </w:rPr>
              <w:t>Aug</w:t>
            </w:r>
          </w:p>
        </w:tc>
        <w:tc>
          <w:tcPr>
            <w:tcW w:w="360" w:type="dxa"/>
            <w:tcBorders>
              <w:top w:val="single" w:sz="4" w:space="0" w:color="000000"/>
              <w:left w:val="nil"/>
              <w:bottom w:val="single" w:sz="4" w:space="0" w:color="000000"/>
              <w:right w:val="single" w:sz="4" w:space="0" w:color="000000"/>
            </w:tcBorders>
            <w:shd w:val="clear" w:color="000000" w:fill="CDCDCD"/>
            <w:vAlign w:val="center"/>
            <w:hideMark/>
          </w:tcPr>
          <w:p w14:paraId="6E8E0143" w14:textId="77777777" w:rsidR="0007525D" w:rsidRPr="0007525D" w:rsidRDefault="0007525D" w:rsidP="00EA3006">
            <w:pPr>
              <w:jc w:val="center"/>
              <w:rPr>
                <w:rFonts w:ascii="Calibri" w:hAnsi="Calibri"/>
                <w:b/>
                <w:szCs w:val="22"/>
              </w:rPr>
            </w:pPr>
            <w:r w:rsidRPr="0007525D">
              <w:rPr>
                <w:rFonts w:ascii="Calibri" w:hAnsi="Calibri"/>
                <w:b/>
                <w:szCs w:val="22"/>
              </w:rPr>
              <w:t>Sep</w:t>
            </w:r>
          </w:p>
        </w:tc>
      </w:tr>
      <w:tr w:rsidR="0007525D" w:rsidRPr="0007525D" w14:paraId="088E60E1" w14:textId="77777777" w:rsidTr="00EA3006">
        <w:trPr>
          <w:trHeight w:val="300"/>
        </w:trPr>
        <w:tc>
          <w:tcPr>
            <w:tcW w:w="1275" w:type="dxa"/>
            <w:tcBorders>
              <w:top w:val="nil"/>
              <w:left w:val="single" w:sz="4" w:space="0" w:color="000000"/>
              <w:bottom w:val="single" w:sz="4" w:space="0" w:color="000000"/>
              <w:right w:val="single" w:sz="4" w:space="0" w:color="000000"/>
            </w:tcBorders>
            <w:shd w:val="clear" w:color="000000" w:fill="FFFFFF"/>
            <w:vAlign w:val="bottom"/>
            <w:hideMark/>
          </w:tcPr>
          <w:p w14:paraId="3FFEBF6A" w14:textId="77777777" w:rsidR="0007525D" w:rsidRPr="0007525D" w:rsidRDefault="0007525D" w:rsidP="0007525D">
            <w:pPr>
              <w:rPr>
                <w:rFonts w:ascii="Calibri" w:hAnsi="Calibri"/>
                <w:bCs w:val="0"/>
                <w:szCs w:val="22"/>
              </w:rPr>
            </w:pPr>
            <w:r w:rsidRPr="0007525D">
              <w:rPr>
                <w:rFonts w:ascii="Calibri" w:hAnsi="Calibri"/>
                <w:bCs w:val="0"/>
                <w:szCs w:val="22"/>
              </w:rPr>
              <w:t>Is Vet</w:t>
            </w:r>
          </w:p>
        </w:tc>
        <w:tc>
          <w:tcPr>
            <w:tcW w:w="810" w:type="dxa"/>
            <w:tcBorders>
              <w:top w:val="nil"/>
              <w:left w:val="nil"/>
              <w:bottom w:val="single" w:sz="4" w:space="0" w:color="000000"/>
              <w:right w:val="single" w:sz="4" w:space="0" w:color="000000"/>
            </w:tcBorders>
            <w:shd w:val="clear" w:color="000000" w:fill="FFFFFF"/>
            <w:vAlign w:val="bottom"/>
            <w:hideMark/>
          </w:tcPr>
          <w:p w14:paraId="2B0221AC" w14:textId="77777777" w:rsidR="0007525D" w:rsidRPr="0007525D" w:rsidRDefault="0007525D" w:rsidP="0007525D">
            <w:pPr>
              <w:jc w:val="right"/>
              <w:rPr>
                <w:rFonts w:ascii="Calibri" w:hAnsi="Calibri"/>
                <w:bCs w:val="0"/>
                <w:szCs w:val="22"/>
              </w:rPr>
            </w:pPr>
            <w:r w:rsidRPr="0007525D">
              <w:rPr>
                <w:rFonts w:ascii="Calibri" w:hAnsi="Calibri"/>
                <w:bCs w:val="0"/>
                <w:szCs w:val="22"/>
              </w:rPr>
              <w:t>22669</w:t>
            </w:r>
          </w:p>
        </w:tc>
        <w:tc>
          <w:tcPr>
            <w:tcW w:w="810" w:type="dxa"/>
            <w:tcBorders>
              <w:top w:val="nil"/>
              <w:left w:val="nil"/>
              <w:bottom w:val="single" w:sz="4" w:space="0" w:color="000000"/>
              <w:right w:val="single" w:sz="4" w:space="0" w:color="000000"/>
            </w:tcBorders>
            <w:shd w:val="clear" w:color="000000" w:fill="FFFFFF"/>
            <w:vAlign w:val="bottom"/>
            <w:hideMark/>
          </w:tcPr>
          <w:p w14:paraId="0BD28700" w14:textId="77777777" w:rsidR="0007525D" w:rsidRPr="0007525D" w:rsidRDefault="0007525D" w:rsidP="0007525D">
            <w:pPr>
              <w:jc w:val="right"/>
              <w:rPr>
                <w:rFonts w:ascii="Calibri" w:hAnsi="Calibri"/>
                <w:bCs w:val="0"/>
                <w:szCs w:val="22"/>
              </w:rPr>
            </w:pPr>
            <w:r w:rsidRPr="0007525D">
              <w:rPr>
                <w:rFonts w:ascii="Calibri" w:hAnsi="Calibri"/>
                <w:bCs w:val="0"/>
                <w:szCs w:val="22"/>
              </w:rPr>
              <w:t>21487</w:t>
            </w:r>
          </w:p>
        </w:tc>
        <w:tc>
          <w:tcPr>
            <w:tcW w:w="841" w:type="dxa"/>
            <w:tcBorders>
              <w:top w:val="nil"/>
              <w:left w:val="nil"/>
              <w:bottom w:val="single" w:sz="4" w:space="0" w:color="000000"/>
              <w:right w:val="single" w:sz="4" w:space="0" w:color="000000"/>
            </w:tcBorders>
            <w:shd w:val="clear" w:color="000000" w:fill="FFFFFF"/>
            <w:vAlign w:val="bottom"/>
            <w:hideMark/>
          </w:tcPr>
          <w:p w14:paraId="2691B15D" w14:textId="77777777" w:rsidR="0007525D" w:rsidRPr="0007525D" w:rsidRDefault="0007525D" w:rsidP="0007525D">
            <w:pPr>
              <w:jc w:val="right"/>
              <w:rPr>
                <w:rFonts w:ascii="Calibri" w:hAnsi="Calibri"/>
                <w:bCs w:val="0"/>
                <w:szCs w:val="22"/>
              </w:rPr>
            </w:pPr>
            <w:r w:rsidRPr="0007525D">
              <w:rPr>
                <w:rFonts w:ascii="Calibri" w:hAnsi="Calibri"/>
                <w:bCs w:val="0"/>
                <w:szCs w:val="22"/>
              </w:rPr>
              <w:t>23653</w:t>
            </w:r>
          </w:p>
        </w:tc>
        <w:tc>
          <w:tcPr>
            <w:tcW w:w="869" w:type="dxa"/>
            <w:tcBorders>
              <w:top w:val="nil"/>
              <w:left w:val="nil"/>
              <w:bottom w:val="single" w:sz="4" w:space="0" w:color="000000"/>
              <w:right w:val="single" w:sz="4" w:space="0" w:color="000000"/>
            </w:tcBorders>
            <w:shd w:val="clear" w:color="000000" w:fill="FFFFFF"/>
            <w:vAlign w:val="bottom"/>
            <w:hideMark/>
          </w:tcPr>
          <w:p w14:paraId="3E4E16A0" w14:textId="77777777" w:rsidR="0007525D" w:rsidRPr="0007525D" w:rsidRDefault="0007525D" w:rsidP="0007525D">
            <w:pPr>
              <w:jc w:val="right"/>
              <w:rPr>
                <w:rFonts w:ascii="Calibri" w:hAnsi="Calibri"/>
                <w:bCs w:val="0"/>
                <w:szCs w:val="22"/>
              </w:rPr>
            </w:pPr>
            <w:r w:rsidRPr="0007525D">
              <w:rPr>
                <w:rFonts w:ascii="Calibri" w:hAnsi="Calibri"/>
                <w:bCs w:val="0"/>
                <w:szCs w:val="22"/>
              </w:rPr>
              <w:t>23389</w:t>
            </w:r>
          </w:p>
        </w:tc>
        <w:tc>
          <w:tcPr>
            <w:tcW w:w="360" w:type="dxa"/>
            <w:tcBorders>
              <w:top w:val="nil"/>
              <w:left w:val="nil"/>
              <w:bottom w:val="single" w:sz="4" w:space="0" w:color="000000"/>
              <w:right w:val="single" w:sz="4" w:space="0" w:color="000000"/>
            </w:tcBorders>
            <w:shd w:val="clear" w:color="000000" w:fill="FFFFFF"/>
            <w:vAlign w:val="bottom"/>
            <w:hideMark/>
          </w:tcPr>
          <w:p w14:paraId="54C6C9CC"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6938707F"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3540ACBA"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0D2F2754" w14:textId="77777777" w:rsidR="0007525D" w:rsidRPr="0007525D" w:rsidRDefault="0007525D" w:rsidP="0007525D">
            <w:pPr>
              <w:jc w:val="right"/>
              <w:rPr>
                <w:rFonts w:ascii="Calibri" w:hAnsi="Calibri"/>
                <w:bCs w:val="0"/>
                <w:szCs w:val="22"/>
              </w:rPr>
            </w:pPr>
            <w:r w:rsidRPr="0007525D">
              <w:rPr>
                <w:rFonts w:ascii="Calibri" w:hAnsi="Calibri"/>
                <w:bCs w:val="0"/>
                <w:szCs w:val="22"/>
              </w:rPr>
              <w:t>4</w:t>
            </w:r>
          </w:p>
        </w:tc>
        <w:tc>
          <w:tcPr>
            <w:tcW w:w="540" w:type="dxa"/>
            <w:tcBorders>
              <w:top w:val="nil"/>
              <w:left w:val="nil"/>
              <w:bottom w:val="single" w:sz="4" w:space="0" w:color="000000"/>
              <w:right w:val="single" w:sz="4" w:space="0" w:color="000000"/>
            </w:tcBorders>
            <w:shd w:val="clear" w:color="000000" w:fill="FFFFFF"/>
            <w:vAlign w:val="bottom"/>
            <w:hideMark/>
          </w:tcPr>
          <w:p w14:paraId="65046721" w14:textId="77777777" w:rsidR="0007525D" w:rsidRPr="0007525D" w:rsidRDefault="0007525D" w:rsidP="0007525D">
            <w:pPr>
              <w:jc w:val="right"/>
              <w:rPr>
                <w:rFonts w:ascii="Calibri" w:hAnsi="Calibri"/>
                <w:bCs w:val="0"/>
                <w:szCs w:val="22"/>
              </w:rPr>
            </w:pPr>
            <w:r w:rsidRPr="0007525D">
              <w:rPr>
                <w:rFonts w:ascii="Calibri" w:hAnsi="Calibri"/>
                <w:bCs w:val="0"/>
                <w:szCs w:val="22"/>
              </w:rPr>
              <w:t>11</w:t>
            </w:r>
          </w:p>
        </w:tc>
        <w:tc>
          <w:tcPr>
            <w:tcW w:w="540" w:type="dxa"/>
            <w:tcBorders>
              <w:top w:val="nil"/>
              <w:left w:val="nil"/>
              <w:bottom w:val="single" w:sz="4" w:space="0" w:color="000000"/>
              <w:right w:val="single" w:sz="4" w:space="0" w:color="000000"/>
            </w:tcBorders>
            <w:shd w:val="clear" w:color="000000" w:fill="FFFFFF"/>
            <w:vAlign w:val="bottom"/>
            <w:hideMark/>
          </w:tcPr>
          <w:p w14:paraId="74F53DDE" w14:textId="77777777" w:rsidR="0007525D" w:rsidRPr="0007525D" w:rsidRDefault="0007525D" w:rsidP="0007525D">
            <w:pPr>
              <w:jc w:val="right"/>
              <w:rPr>
                <w:rFonts w:ascii="Calibri" w:hAnsi="Calibri"/>
                <w:bCs w:val="0"/>
                <w:szCs w:val="22"/>
              </w:rPr>
            </w:pPr>
            <w:r w:rsidRPr="0007525D">
              <w:rPr>
                <w:rFonts w:ascii="Calibri" w:hAnsi="Calibri"/>
                <w:bCs w:val="0"/>
                <w:szCs w:val="22"/>
              </w:rPr>
              <w:t>39</w:t>
            </w:r>
          </w:p>
        </w:tc>
        <w:tc>
          <w:tcPr>
            <w:tcW w:w="630" w:type="dxa"/>
            <w:tcBorders>
              <w:top w:val="nil"/>
              <w:left w:val="nil"/>
              <w:bottom w:val="single" w:sz="4" w:space="0" w:color="000000"/>
              <w:right w:val="single" w:sz="4" w:space="0" w:color="000000"/>
            </w:tcBorders>
            <w:shd w:val="clear" w:color="000000" w:fill="FFFFFF"/>
            <w:vAlign w:val="bottom"/>
            <w:hideMark/>
          </w:tcPr>
          <w:p w14:paraId="7F536887" w14:textId="77777777" w:rsidR="0007525D" w:rsidRPr="0007525D" w:rsidRDefault="0007525D" w:rsidP="0007525D">
            <w:pPr>
              <w:jc w:val="right"/>
              <w:rPr>
                <w:rFonts w:ascii="Calibri" w:hAnsi="Calibri"/>
                <w:bCs w:val="0"/>
                <w:szCs w:val="22"/>
              </w:rPr>
            </w:pPr>
            <w:r w:rsidRPr="0007525D">
              <w:rPr>
                <w:rFonts w:ascii="Calibri" w:hAnsi="Calibri"/>
                <w:bCs w:val="0"/>
                <w:szCs w:val="22"/>
              </w:rPr>
              <w:t>36</w:t>
            </w:r>
          </w:p>
        </w:tc>
        <w:tc>
          <w:tcPr>
            <w:tcW w:w="360" w:type="dxa"/>
            <w:tcBorders>
              <w:top w:val="nil"/>
              <w:left w:val="nil"/>
              <w:bottom w:val="single" w:sz="4" w:space="0" w:color="000000"/>
              <w:right w:val="single" w:sz="4" w:space="0" w:color="000000"/>
            </w:tcBorders>
            <w:shd w:val="clear" w:color="000000" w:fill="FFFFFF"/>
            <w:vAlign w:val="bottom"/>
            <w:hideMark/>
          </w:tcPr>
          <w:p w14:paraId="3DDDFF0D"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r>
      <w:tr w:rsidR="0007525D" w:rsidRPr="0007525D" w14:paraId="37C0862D" w14:textId="77777777" w:rsidTr="00EA3006">
        <w:trPr>
          <w:trHeight w:val="300"/>
        </w:trPr>
        <w:tc>
          <w:tcPr>
            <w:tcW w:w="1275" w:type="dxa"/>
            <w:tcBorders>
              <w:top w:val="nil"/>
              <w:left w:val="single" w:sz="4" w:space="0" w:color="000000"/>
              <w:bottom w:val="single" w:sz="4" w:space="0" w:color="000000"/>
              <w:right w:val="single" w:sz="4" w:space="0" w:color="000000"/>
            </w:tcBorders>
            <w:shd w:val="clear" w:color="000000" w:fill="EFF3FB"/>
            <w:vAlign w:val="bottom"/>
            <w:hideMark/>
          </w:tcPr>
          <w:p w14:paraId="59275255" w14:textId="77777777" w:rsidR="0007525D" w:rsidRPr="0007525D" w:rsidRDefault="0007525D" w:rsidP="0007525D">
            <w:pPr>
              <w:rPr>
                <w:rFonts w:ascii="Calibri" w:hAnsi="Calibri"/>
                <w:bCs w:val="0"/>
                <w:szCs w:val="22"/>
              </w:rPr>
            </w:pPr>
            <w:r w:rsidRPr="0007525D">
              <w:rPr>
                <w:rFonts w:ascii="Calibri" w:hAnsi="Calibri"/>
                <w:bCs w:val="0"/>
                <w:szCs w:val="22"/>
              </w:rPr>
              <w:t>Family/Friend of Vet</w:t>
            </w:r>
          </w:p>
        </w:tc>
        <w:tc>
          <w:tcPr>
            <w:tcW w:w="810" w:type="dxa"/>
            <w:tcBorders>
              <w:top w:val="nil"/>
              <w:left w:val="nil"/>
              <w:bottom w:val="single" w:sz="4" w:space="0" w:color="000000"/>
              <w:right w:val="single" w:sz="4" w:space="0" w:color="000000"/>
            </w:tcBorders>
            <w:shd w:val="clear" w:color="000000" w:fill="EFF3FB"/>
            <w:vAlign w:val="bottom"/>
            <w:hideMark/>
          </w:tcPr>
          <w:p w14:paraId="548E625E" w14:textId="77777777" w:rsidR="0007525D" w:rsidRPr="0007525D" w:rsidRDefault="0007525D" w:rsidP="0007525D">
            <w:pPr>
              <w:jc w:val="right"/>
              <w:rPr>
                <w:rFonts w:ascii="Calibri" w:hAnsi="Calibri"/>
                <w:bCs w:val="0"/>
                <w:szCs w:val="22"/>
              </w:rPr>
            </w:pPr>
            <w:r w:rsidRPr="0007525D">
              <w:rPr>
                <w:rFonts w:ascii="Calibri" w:hAnsi="Calibri"/>
                <w:bCs w:val="0"/>
                <w:szCs w:val="22"/>
              </w:rPr>
              <w:t>2617</w:t>
            </w:r>
          </w:p>
        </w:tc>
        <w:tc>
          <w:tcPr>
            <w:tcW w:w="810" w:type="dxa"/>
            <w:tcBorders>
              <w:top w:val="nil"/>
              <w:left w:val="nil"/>
              <w:bottom w:val="single" w:sz="4" w:space="0" w:color="000000"/>
              <w:right w:val="single" w:sz="4" w:space="0" w:color="000000"/>
            </w:tcBorders>
            <w:shd w:val="clear" w:color="000000" w:fill="EFF3FB"/>
            <w:vAlign w:val="bottom"/>
            <w:hideMark/>
          </w:tcPr>
          <w:p w14:paraId="756081AB" w14:textId="77777777" w:rsidR="0007525D" w:rsidRPr="0007525D" w:rsidRDefault="0007525D" w:rsidP="0007525D">
            <w:pPr>
              <w:jc w:val="right"/>
              <w:rPr>
                <w:rFonts w:ascii="Calibri" w:hAnsi="Calibri"/>
                <w:bCs w:val="0"/>
                <w:szCs w:val="22"/>
              </w:rPr>
            </w:pPr>
            <w:r w:rsidRPr="0007525D">
              <w:rPr>
                <w:rFonts w:ascii="Calibri" w:hAnsi="Calibri"/>
                <w:bCs w:val="0"/>
                <w:szCs w:val="22"/>
              </w:rPr>
              <w:t>2588</w:t>
            </w:r>
          </w:p>
        </w:tc>
        <w:tc>
          <w:tcPr>
            <w:tcW w:w="841" w:type="dxa"/>
            <w:tcBorders>
              <w:top w:val="nil"/>
              <w:left w:val="nil"/>
              <w:bottom w:val="single" w:sz="4" w:space="0" w:color="000000"/>
              <w:right w:val="single" w:sz="4" w:space="0" w:color="000000"/>
            </w:tcBorders>
            <w:shd w:val="clear" w:color="000000" w:fill="EFF3FB"/>
            <w:vAlign w:val="bottom"/>
            <w:hideMark/>
          </w:tcPr>
          <w:p w14:paraId="125B6EF1" w14:textId="77777777" w:rsidR="0007525D" w:rsidRPr="0007525D" w:rsidRDefault="0007525D" w:rsidP="0007525D">
            <w:pPr>
              <w:jc w:val="right"/>
              <w:rPr>
                <w:rFonts w:ascii="Calibri" w:hAnsi="Calibri"/>
                <w:bCs w:val="0"/>
                <w:szCs w:val="22"/>
              </w:rPr>
            </w:pPr>
            <w:r w:rsidRPr="0007525D">
              <w:rPr>
                <w:rFonts w:ascii="Calibri" w:hAnsi="Calibri"/>
                <w:bCs w:val="0"/>
                <w:szCs w:val="22"/>
              </w:rPr>
              <w:t>2523</w:t>
            </w:r>
          </w:p>
        </w:tc>
        <w:tc>
          <w:tcPr>
            <w:tcW w:w="869" w:type="dxa"/>
            <w:tcBorders>
              <w:top w:val="nil"/>
              <w:left w:val="nil"/>
              <w:bottom w:val="single" w:sz="4" w:space="0" w:color="000000"/>
              <w:right w:val="single" w:sz="4" w:space="0" w:color="000000"/>
            </w:tcBorders>
            <w:shd w:val="clear" w:color="000000" w:fill="EFF3FB"/>
            <w:vAlign w:val="bottom"/>
            <w:hideMark/>
          </w:tcPr>
          <w:p w14:paraId="58BBC3BA" w14:textId="77777777" w:rsidR="0007525D" w:rsidRPr="0007525D" w:rsidRDefault="0007525D" w:rsidP="0007525D">
            <w:pPr>
              <w:jc w:val="right"/>
              <w:rPr>
                <w:rFonts w:ascii="Calibri" w:hAnsi="Calibri"/>
                <w:bCs w:val="0"/>
                <w:szCs w:val="22"/>
              </w:rPr>
            </w:pPr>
            <w:r w:rsidRPr="0007525D">
              <w:rPr>
                <w:rFonts w:ascii="Calibri" w:hAnsi="Calibri"/>
                <w:bCs w:val="0"/>
                <w:szCs w:val="22"/>
              </w:rPr>
              <w:t>2932</w:t>
            </w:r>
          </w:p>
        </w:tc>
        <w:tc>
          <w:tcPr>
            <w:tcW w:w="360" w:type="dxa"/>
            <w:tcBorders>
              <w:top w:val="nil"/>
              <w:left w:val="nil"/>
              <w:bottom w:val="single" w:sz="4" w:space="0" w:color="000000"/>
              <w:right w:val="single" w:sz="4" w:space="0" w:color="000000"/>
            </w:tcBorders>
            <w:shd w:val="clear" w:color="000000" w:fill="EFF3FB"/>
            <w:vAlign w:val="bottom"/>
            <w:hideMark/>
          </w:tcPr>
          <w:p w14:paraId="3650AEE8"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5052C92E"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12FCCDD1"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0770982E"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540" w:type="dxa"/>
            <w:tcBorders>
              <w:top w:val="nil"/>
              <w:left w:val="nil"/>
              <w:bottom w:val="single" w:sz="4" w:space="0" w:color="000000"/>
              <w:right w:val="single" w:sz="4" w:space="0" w:color="000000"/>
            </w:tcBorders>
            <w:shd w:val="clear" w:color="000000" w:fill="EFF3FB"/>
            <w:vAlign w:val="bottom"/>
            <w:hideMark/>
          </w:tcPr>
          <w:p w14:paraId="058ADA9B" w14:textId="77777777" w:rsidR="0007525D" w:rsidRPr="0007525D" w:rsidRDefault="0007525D" w:rsidP="0007525D">
            <w:pPr>
              <w:jc w:val="right"/>
              <w:rPr>
                <w:rFonts w:ascii="Calibri" w:hAnsi="Calibri"/>
                <w:bCs w:val="0"/>
                <w:szCs w:val="22"/>
              </w:rPr>
            </w:pPr>
            <w:r w:rsidRPr="0007525D">
              <w:rPr>
                <w:rFonts w:ascii="Calibri" w:hAnsi="Calibri"/>
                <w:bCs w:val="0"/>
                <w:szCs w:val="22"/>
              </w:rPr>
              <w:t>4</w:t>
            </w:r>
          </w:p>
        </w:tc>
        <w:tc>
          <w:tcPr>
            <w:tcW w:w="540" w:type="dxa"/>
            <w:tcBorders>
              <w:top w:val="nil"/>
              <w:left w:val="nil"/>
              <w:bottom w:val="single" w:sz="4" w:space="0" w:color="000000"/>
              <w:right w:val="single" w:sz="4" w:space="0" w:color="000000"/>
            </w:tcBorders>
            <w:shd w:val="clear" w:color="000000" w:fill="EFF3FB"/>
            <w:vAlign w:val="bottom"/>
            <w:hideMark/>
          </w:tcPr>
          <w:p w14:paraId="3AF12122" w14:textId="77777777" w:rsidR="0007525D" w:rsidRPr="0007525D" w:rsidRDefault="0007525D" w:rsidP="0007525D">
            <w:pPr>
              <w:jc w:val="right"/>
              <w:rPr>
                <w:rFonts w:ascii="Calibri" w:hAnsi="Calibri"/>
                <w:bCs w:val="0"/>
                <w:szCs w:val="22"/>
              </w:rPr>
            </w:pPr>
            <w:r w:rsidRPr="0007525D">
              <w:rPr>
                <w:rFonts w:ascii="Calibri" w:hAnsi="Calibri"/>
                <w:bCs w:val="0"/>
                <w:szCs w:val="22"/>
              </w:rPr>
              <w:t>4</w:t>
            </w:r>
          </w:p>
        </w:tc>
        <w:tc>
          <w:tcPr>
            <w:tcW w:w="630" w:type="dxa"/>
            <w:tcBorders>
              <w:top w:val="nil"/>
              <w:left w:val="nil"/>
              <w:bottom w:val="single" w:sz="4" w:space="0" w:color="000000"/>
              <w:right w:val="single" w:sz="4" w:space="0" w:color="000000"/>
            </w:tcBorders>
            <w:shd w:val="clear" w:color="000000" w:fill="EFF3FB"/>
            <w:vAlign w:val="bottom"/>
            <w:hideMark/>
          </w:tcPr>
          <w:p w14:paraId="4F90F15D" w14:textId="77777777" w:rsidR="0007525D" w:rsidRPr="0007525D" w:rsidRDefault="0007525D" w:rsidP="0007525D">
            <w:pPr>
              <w:jc w:val="right"/>
              <w:rPr>
                <w:rFonts w:ascii="Calibri" w:hAnsi="Calibri"/>
                <w:bCs w:val="0"/>
                <w:szCs w:val="22"/>
              </w:rPr>
            </w:pPr>
            <w:r w:rsidRPr="0007525D">
              <w:rPr>
                <w:rFonts w:ascii="Calibri" w:hAnsi="Calibri"/>
                <w:bCs w:val="0"/>
                <w:szCs w:val="22"/>
              </w:rPr>
              <w:t>4</w:t>
            </w:r>
          </w:p>
        </w:tc>
        <w:tc>
          <w:tcPr>
            <w:tcW w:w="360" w:type="dxa"/>
            <w:tcBorders>
              <w:top w:val="nil"/>
              <w:left w:val="nil"/>
              <w:bottom w:val="single" w:sz="4" w:space="0" w:color="000000"/>
              <w:right w:val="single" w:sz="4" w:space="0" w:color="000000"/>
            </w:tcBorders>
            <w:shd w:val="clear" w:color="000000" w:fill="EFF3FB"/>
            <w:vAlign w:val="bottom"/>
            <w:hideMark/>
          </w:tcPr>
          <w:p w14:paraId="068858BA"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r>
      <w:tr w:rsidR="0007525D" w:rsidRPr="0007525D" w14:paraId="18936074" w14:textId="77777777" w:rsidTr="00EA3006">
        <w:trPr>
          <w:trHeight w:val="300"/>
        </w:trPr>
        <w:tc>
          <w:tcPr>
            <w:tcW w:w="1275" w:type="dxa"/>
            <w:tcBorders>
              <w:top w:val="nil"/>
              <w:left w:val="single" w:sz="4" w:space="0" w:color="000000"/>
              <w:bottom w:val="single" w:sz="4" w:space="0" w:color="000000"/>
              <w:right w:val="single" w:sz="4" w:space="0" w:color="000000"/>
            </w:tcBorders>
            <w:shd w:val="clear" w:color="000000" w:fill="FFFFFF"/>
            <w:vAlign w:val="bottom"/>
            <w:hideMark/>
          </w:tcPr>
          <w:p w14:paraId="6FE8456F" w14:textId="77777777" w:rsidR="0007525D" w:rsidRPr="0007525D" w:rsidRDefault="0007525D" w:rsidP="0007525D">
            <w:pPr>
              <w:rPr>
                <w:rFonts w:ascii="Calibri" w:hAnsi="Calibri"/>
                <w:bCs w:val="0"/>
                <w:szCs w:val="22"/>
              </w:rPr>
            </w:pPr>
            <w:r w:rsidRPr="0007525D">
              <w:rPr>
                <w:rFonts w:ascii="Calibri" w:hAnsi="Calibri"/>
                <w:bCs w:val="0"/>
                <w:szCs w:val="22"/>
              </w:rPr>
              <w:t>Is Active Duty</w:t>
            </w:r>
          </w:p>
        </w:tc>
        <w:tc>
          <w:tcPr>
            <w:tcW w:w="810" w:type="dxa"/>
            <w:tcBorders>
              <w:top w:val="nil"/>
              <w:left w:val="nil"/>
              <w:bottom w:val="single" w:sz="4" w:space="0" w:color="000000"/>
              <w:right w:val="single" w:sz="4" w:space="0" w:color="000000"/>
            </w:tcBorders>
            <w:shd w:val="clear" w:color="000000" w:fill="FFFFFF"/>
            <w:vAlign w:val="bottom"/>
            <w:hideMark/>
          </w:tcPr>
          <w:p w14:paraId="3CBCB267" w14:textId="77777777" w:rsidR="0007525D" w:rsidRPr="0007525D" w:rsidRDefault="0007525D" w:rsidP="0007525D">
            <w:pPr>
              <w:jc w:val="right"/>
              <w:rPr>
                <w:rFonts w:ascii="Calibri" w:hAnsi="Calibri"/>
                <w:bCs w:val="0"/>
                <w:szCs w:val="22"/>
              </w:rPr>
            </w:pPr>
            <w:r w:rsidRPr="0007525D">
              <w:rPr>
                <w:rFonts w:ascii="Calibri" w:hAnsi="Calibri"/>
                <w:bCs w:val="0"/>
                <w:szCs w:val="22"/>
              </w:rPr>
              <w:t>270</w:t>
            </w:r>
          </w:p>
        </w:tc>
        <w:tc>
          <w:tcPr>
            <w:tcW w:w="810" w:type="dxa"/>
            <w:tcBorders>
              <w:top w:val="nil"/>
              <w:left w:val="nil"/>
              <w:bottom w:val="single" w:sz="4" w:space="0" w:color="000000"/>
              <w:right w:val="single" w:sz="4" w:space="0" w:color="000000"/>
            </w:tcBorders>
            <w:shd w:val="clear" w:color="000000" w:fill="FFFFFF"/>
            <w:vAlign w:val="bottom"/>
            <w:hideMark/>
          </w:tcPr>
          <w:p w14:paraId="2E14F5A8" w14:textId="77777777" w:rsidR="0007525D" w:rsidRPr="0007525D" w:rsidRDefault="0007525D" w:rsidP="0007525D">
            <w:pPr>
              <w:jc w:val="right"/>
              <w:rPr>
                <w:rFonts w:ascii="Calibri" w:hAnsi="Calibri"/>
                <w:bCs w:val="0"/>
                <w:szCs w:val="22"/>
              </w:rPr>
            </w:pPr>
            <w:r w:rsidRPr="0007525D">
              <w:rPr>
                <w:rFonts w:ascii="Calibri" w:hAnsi="Calibri"/>
                <w:bCs w:val="0"/>
                <w:szCs w:val="22"/>
              </w:rPr>
              <w:t>278</w:t>
            </w:r>
          </w:p>
        </w:tc>
        <w:tc>
          <w:tcPr>
            <w:tcW w:w="841" w:type="dxa"/>
            <w:tcBorders>
              <w:top w:val="nil"/>
              <w:left w:val="nil"/>
              <w:bottom w:val="single" w:sz="4" w:space="0" w:color="000000"/>
              <w:right w:val="single" w:sz="4" w:space="0" w:color="000000"/>
            </w:tcBorders>
            <w:shd w:val="clear" w:color="000000" w:fill="FFFFFF"/>
            <w:vAlign w:val="bottom"/>
            <w:hideMark/>
          </w:tcPr>
          <w:p w14:paraId="7520F882" w14:textId="77777777" w:rsidR="0007525D" w:rsidRPr="0007525D" w:rsidRDefault="0007525D" w:rsidP="0007525D">
            <w:pPr>
              <w:jc w:val="right"/>
              <w:rPr>
                <w:rFonts w:ascii="Calibri" w:hAnsi="Calibri"/>
                <w:bCs w:val="0"/>
                <w:szCs w:val="22"/>
              </w:rPr>
            </w:pPr>
            <w:r w:rsidRPr="0007525D">
              <w:rPr>
                <w:rFonts w:ascii="Calibri" w:hAnsi="Calibri"/>
                <w:bCs w:val="0"/>
                <w:szCs w:val="22"/>
              </w:rPr>
              <w:t>190</w:t>
            </w:r>
          </w:p>
        </w:tc>
        <w:tc>
          <w:tcPr>
            <w:tcW w:w="869" w:type="dxa"/>
            <w:tcBorders>
              <w:top w:val="nil"/>
              <w:left w:val="nil"/>
              <w:bottom w:val="single" w:sz="4" w:space="0" w:color="000000"/>
              <w:right w:val="single" w:sz="4" w:space="0" w:color="000000"/>
            </w:tcBorders>
            <w:shd w:val="clear" w:color="000000" w:fill="FFFFFF"/>
            <w:vAlign w:val="bottom"/>
            <w:hideMark/>
          </w:tcPr>
          <w:p w14:paraId="0CEA8233" w14:textId="77777777" w:rsidR="0007525D" w:rsidRPr="0007525D" w:rsidRDefault="0007525D" w:rsidP="0007525D">
            <w:pPr>
              <w:jc w:val="right"/>
              <w:rPr>
                <w:rFonts w:ascii="Calibri" w:hAnsi="Calibri"/>
                <w:bCs w:val="0"/>
                <w:szCs w:val="22"/>
              </w:rPr>
            </w:pPr>
            <w:r w:rsidRPr="0007525D">
              <w:rPr>
                <w:rFonts w:ascii="Calibri" w:hAnsi="Calibri"/>
                <w:bCs w:val="0"/>
                <w:szCs w:val="22"/>
              </w:rPr>
              <w:t>245</w:t>
            </w:r>
          </w:p>
        </w:tc>
        <w:tc>
          <w:tcPr>
            <w:tcW w:w="360" w:type="dxa"/>
            <w:tcBorders>
              <w:top w:val="nil"/>
              <w:left w:val="nil"/>
              <w:bottom w:val="single" w:sz="4" w:space="0" w:color="000000"/>
              <w:right w:val="single" w:sz="4" w:space="0" w:color="000000"/>
            </w:tcBorders>
            <w:shd w:val="clear" w:color="000000" w:fill="FFFFFF"/>
            <w:vAlign w:val="bottom"/>
            <w:hideMark/>
          </w:tcPr>
          <w:p w14:paraId="1B919275"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3AAC4143"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7D506800"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10B2BED7" w14:textId="77777777" w:rsidR="0007525D" w:rsidRPr="0007525D" w:rsidRDefault="0007525D" w:rsidP="0007525D">
            <w:pPr>
              <w:jc w:val="right"/>
              <w:rPr>
                <w:rFonts w:ascii="Calibri" w:hAnsi="Calibri"/>
                <w:bCs w:val="0"/>
                <w:szCs w:val="22"/>
              </w:rPr>
            </w:pPr>
            <w:r w:rsidRPr="0007525D">
              <w:rPr>
                <w:rFonts w:ascii="Calibri" w:hAnsi="Calibri"/>
                <w:bCs w:val="0"/>
                <w:szCs w:val="22"/>
              </w:rPr>
              <w:t>1</w:t>
            </w:r>
          </w:p>
        </w:tc>
        <w:tc>
          <w:tcPr>
            <w:tcW w:w="540" w:type="dxa"/>
            <w:tcBorders>
              <w:top w:val="nil"/>
              <w:left w:val="nil"/>
              <w:bottom w:val="single" w:sz="4" w:space="0" w:color="000000"/>
              <w:right w:val="single" w:sz="4" w:space="0" w:color="000000"/>
            </w:tcBorders>
            <w:shd w:val="clear" w:color="000000" w:fill="FFFFFF"/>
            <w:vAlign w:val="bottom"/>
            <w:hideMark/>
          </w:tcPr>
          <w:p w14:paraId="344FF4E1" w14:textId="77777777" w:rsidR="0007525D" w:rsidRPr="0007525D" w:rsidRDefault="0007525D" w:rsidP="0007525D">
            <w:pPr>
              <w:jc w:val="right"/>
              <w:rPr>
                <w:rFonts w:ascii="Calibri" w:hAnsi="Calibri"/>
                <w:bCs w:val="0"/>
                <w:szCs w:val="22"/>
              </w:rPr>
            </w:pPr>
            <w:r w:rsidRPr="0007525D">
              <w:rPr>
                <w:rFonts w:ascii="Calibri" w:hAnsi="Calibri"/>
                <w:bCs w:val="0"/>
                <w:szCs w:val="22"/>
              </w:rPr>
              <w:t>3</w:t>
            </w:r>
          </w:p>
        </w:tc>
        <w:tc>
          <w:tcPr>
            <w:tcW w:w="540" w:type="dxa"/>
            <w:tcBorders>
              <w:top w:val="nil"/>
              <w:left w:val="nil"/>
              <w:bottom w:val="single" w:sz="4" w:space="0" w:color="000000"/>
              <w:right w:val="single" w:sz="4" w:space="0" w:color="000000"/>
            </w:tcBorders>
            <w:shd w:val="clear" w:color="000000" w:fill="FFFFFF"/>
            <w:vAlign w:val="bottom"/>
            <w:hideMark/>
          </w:tcPr>
          <w:p w14:paraId="7A722D1B" w14:textId="77777777" w:rsidR="0007525D" w:rsidRPr="0007525D" w:rsidRDefault="0007525D" w:rsidP="0007525D">
            <w:pPr>
              <w:jc w:val="right"/>
              <w:rPr>
                <w:rFonts w:ascii="Calibri" w:hAnsi="Calibri"/>
                <w:bCs w:val="0"/>
                <w:szCs w:val="22"/>
              </w:rPr>
            </w:pPr>
            <w:r w:rsidRPr="0007525D">
              <w:rPr>
                <w:rFonts w:ascii="Calibri" w:hAnsi="Calibri"/>
                <w:bCs w:val="0"/>
                <w:szCs w:val="22"/>
              </w:rPr>
              <w:t>1</w:t>
            </w:r>
          </w:p>
        </w:tc>
        <w:tc>
          <w:tcPr>
            <w:tcW w:w="630" w:type="dxa"/>
            <w:tcBorders>
              <w:top w:val="nil"/>
              <w:left w:val="nil"/>
              <w:bottom w:val="single" w:sz="4" w:space="0" w:color="000000"/>
              <w:right w:val="single" w:sz="4" w:space="0" w:color="000000"/>
            </w:tcBorders>
            <w:shd w:val="clear" w:color="000000" w:fill="FFFFFF"/>
            <w:vAlign w:val="bottom"/>
            <w:hideMark/>
          </w:tcPr>
          <w:p w14:paraId="09396F0E" w14:textId="77777777" w:rsidR="0007525D" w:rsidRPr="0007525D" w:rsidRDefault="0007525D" w:rsidP="0007525D">
            <w:pPr>
              <w:jc w:val="right"/>
              <w:rPr>
                <w:rFonts w:ascii="Calibri" w:hAnsi="Calibri"/>
                <w:bCs w:val="0"/>
                <w:szCs w:val="22"/>
              </w:rPr>
            </w:pPr>
            <w:r w:rsidRPr="0007525D">
              <w:rPr>
                <w:rFonts w:ascii="Calibri" w:hAnsi="Calibri"/>
                <w:bCs w:val="0"/>
                <w:szCs w:val="22"/>
              </w:rPr>
              <w:t>4</w:t>
            </w:r>
          </w:p>
        </w:tc>
        <w:tc>
          <w:tcPr>
            <w:tcW w:w="360" w:type="dxa"/>
            <w:tcBorders>
              <w:top w:val="nil"/>
              <w:left w:val="nil"/>
              <w:bottom w:val="single" w:sz="4" w:space="0" w:color="000000"/>
              <w:right w:val="single" w:sz="4" w:space="0" w:color="000000"/>
            </w:tcBorders>
            <w:shd w:val="clear" w:color="000000" w:fill="FFFFFF"/>
            <w:vAlign w:val="bottom"/>
            <w:hideMark/>
          </w:tcPr>
          <w:p w14:paraId="7B662481"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r>
      <w:tr w:rsidR="0007525D" w:rsidRPr="0007525D" w14:paraId="77BD2D4E" w14:textId="77777777" w:rsidTr="00EA3006">
        <w:trPr>
          <w:trHeight w:val="300"/>
        </w:trPr>
        <w:tc>
          <w:tcPr>
            <w:tcW w:w="1275" w:type="dxa"/>
            <w:tcBorders>
              <w:top w:val="nil"/>
              <w:left w:val="single" w:sz="4" w:space="0" w:color="000000"/>
              <w:bottom w:val="single" w:sz="4" w:space="0" w:color="000000"/>
              <w:right w:val="single" w:sz="4" w:space="0" w:color="000000"/>
            </w:tcBorders>
            <w:shd w:val="clear" w:color="000000" w:fill="EFF3FB"/>
            <w:vAlign w:val="bottom"/>
            <w:hideMark/>
          </w:tcPr>
          <w:p w14:paraId="68E7F1B8" w14:textId="77777777" w:rsidR="0007525D" w:rsidRPr="0007525D" w:rsidRDefault="0007525D" w:rsidP="0007525D">
            <w:pPr>
              <w:rPr>
                <w:rFonts w:ascii="Calibri" w:hAnsi="Calibri"/>
                <w:bCs w:val="0"/>
                <w:szCs w:val="22"/>
              </w:rPr>
            </w:pPr>
            <w:r w:rsidRPr="0007525D">
              <w:rPr>
                <w:rFonts w:ascii="Calibri" w:hAnsi="Calibri"/>
                <w:bCs w:val="0"/>
                <w:szCs w:val="22"/>
              </w:rPr>
              <w:t>SPC Referrals</w:t>
            </w:r>
          </w:p>
        </w:tc>
        <w:tc>
          <w:tcPr>
            <w:tcW w:w="810" w:type="dxa"/>
            <w:tcBorders>
              <w:top w:val="nil"/>
              <w:left w:val="nil"/>
              <w:bottom w:val="single" w:sz="4" w:space="0" w:color="000000"/>
              <w:right w:val="single" w:sz="4" w:space="0" w:color="000000"/>
            </w:tcBorders>
            <w:shd w:val="clear" w:color="000000" w:fill="EFF3FB"/>
            <w:vAlign w:val="bottom"/>
            <w:hideMark/>
          </w:tcPr>
          <w:p w14:paraId="253106CC" w14:textId="77777777" w:rsidR="0007525D" w:rsidRPr="0007525D" w:rsidRDefault="0007525D" w:rsidP="0007525D">
            <w:pPr>
              <w:jc w:val="right"/>
              <w:rPr>
                <w:rFonts w:ascii="Calibri" w:hAnsi="Calibri"/>
                <w:bCs w:val="0"/>
                <w:szCs w:val="22"/>
              </w:rPr>
            </w:pPr>
            <w:r w:rsidRPr="0007525D">
              <w:rPr>
                <w:rFonts w:ascii="Calibri" w:hAnsi="Calibri"/>
                <w:bCs w:val="0"/>
                <w:szCs w:val="22"/>
              </w:rPr>
              <w:t>5611</w:t>
            </w:r>
          </w:p>
        </w:tc>
        <w:tc>
          <w:tcPr>
            <w:tcW w:w="810" w:type="dxa"/>
            <w:tcBorders>
              <w:top w:val="nil"/>
              <w:left w:val="nil"/>
              <w:bottom w:val="single" w:sz="4" w:space="0" w:color="000000"/>
              <w:right w:val="single" w:sz="4" w:space="0" w:color="000000"/>
            </w:tcBorders>
            <w:shd w:val="clear" w:color="000000" w:fill="EFF3FB"/>
            <w:vAlign w:val="bottom"/>
            <w:hideMark/>
          </w:tcPr>
          <w:p w14:paraId="64DE899D" w14:textId="77777777" w:rsidR="0007525D" w:rsidRPr="0007525D" w:rsidRDefault="0007525D" w:rsidP="0007525D">
            <w:pPr>
              <w:jc w:val="right"/>
              <w:rPr>
                <w:rFonts w:ascii="Calibri" w:hAnsi="Calibri"/>
                <w:bCs w:val="0"/>
                <w:szCs w:val="22"/>
              </w:rPr>
            </w:pPr>
            <w:r w:rsidRPr="0007525D">
              <w:rPr>
                <w:rFonts w:ascii="Calibri" w:hAnsi="Calibri"/>
                <w:bCs w:val="0"/>
                <w:szCs w:val="22"/>
              </w:rPr>
              <w:t>5318</w:t>
            </w:r>
          </w:p>
        </w:tc>
        <w:tc>
          <w:tcPr>
            <w:tcW w:w="841" w:type="dxa"/>
            <w:tcBorders>
              <w:top w:val="nil"/>
              <w:left w:val="nil"/>
              <w:bottom w:val="single" w:sz="4" w:space="0" w:color="000000"/>
              <w:right w:val="single" w:sz="4" w:space="0" w:color="000000"/>
            </w:tcBorders>
            <w:shd w:val="clear" w:color="000000" w:fill="EFF3FB"/>
            <w:vAlign w:val="bottom"/>
            <w:hideMark/>
          </w:tcPr>
          <w:p w14:paraId="48522D24" w14:textId="77777777" w:rsidR="0007525D" w:rsidRPr="0007525D" w:rsidRDefault="0007525D" w:rsidP="0007525D">
            <w:pPr>
              <w:jc w:val="right"/>
              <w:rPr>
                <w:rFonts w:ascii="Calibri" w:hAnsi="Calibri"/>
                <w:bCs w:val="0"/>
                <w:szCs w:val="22"/>
              </w:rPr>
            </w:pPr>
            <w:r w:rsidRPr="0007525D">
              <w:rPr>
                <w:rFonts w:ascii="Calibri" w:hAnsi="Calibri"/>
                <w:bCs w:val="0"/>
                <w:szCs w:val="22"/>
              </w:rPr>
              <w:t>5429</w:t>
            </w:r>
          </w:p>
        </w:tc>
        <w:tc>
          <w:tcPr>
            <w:tcW w:w="869" w:type="dxa"/>
            <w:tcBorders>
              <w:top w:val="nil"/>
              <w:left w:val="nil"/>
              <w:bottom w:val="single" w:sz="4" w:space="0" w:color="000000"/>
              <w:right w:val="single" w:sz="4" w:space="0" w:color="000000"/>
            </w:tcBorders>
            <w:shd w:val="clear" w:color="000000" w:fill="EFF3FB"/>
            <w:vAlign w:val="bottom"/>
            <w:hideMark/>
          </w:tcPr>
          <w:p w14:paraId="139AA781" w14:textId="77777777" w:rsidR="0007525D" w:rsidRPr="0007525D" w:rsidRDefault="0007525D" w:rsidP="0007525D">
            <w:pPr>
              <w:jc w:val="right"/>
              <w:rPr>
                <w:rFonts w:ascii="Calibri" w:hAnsi="Calibri"/>
                <w:bCs w:val="0"/>
                <w:szCs w:val="22"/>
              </w:rPr>
            </w:pPr>
            <w:r w:rsidRPr="0007525D">
              <w:rPr>
                <w:rFonts w:ascii="Calibri" w:hAnsi="Calibri"/>
                <w:bCs w:val="0"/>
                <w:szCs w:val="22"/>
              </w:rPr>
              <w:t>5588</w:t>
            </w:r>
          </w:p>
        </w:tc>
        <w:tc>
          <w:tcPr>
            <w:tcW w:w="360" w:type="dxa"/>
            <w:tcBorders>
              <w:top w:val="nil"/>
              <w:left w:val="nil"/>
              <w:bottom w:val="single" w:sz="4" w:space="0" w:color="000000"/>
              <w:right w:val="single" w:sz="4" w:space="0" w:color="000000"/>
            </w:tcBorders>
            <w:shd w:val="clear" w:color="000000" w:fill="EFF3FB"/>
            <w:vAlign w:val="bottom"/>
            <w:hideMark/>
          </w:tcPr>
          <w:p w14:paraId="2F18C925"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64E95CA4"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6793F55D"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3238DF4E" w14:textId="77777777" w:rsidR="0007525D" w:rsidRPr="0007525D" w:rsidRDefault="0007525D" w:rsidP="0007525D">
            <w:pPr>
              <w:jc w:val="right"/>
              <w:rPr>
                <w:rFonts w:ascii="Calibri" w:hAnsi="Calibri"/>
                <w:bCs w:val="0"/>
                <w:szCs w:val="22"/>
              </w:rPr>
            </w:pPr>
            <w:r w:rsidRPr="0007525D">
              <w:rPr>
                <w:rFonts w:ascii="Calibri" w:hAnsi="Calibri"/>
                <w:bCs w:val="0"/>
                <w:szCs w:val="22"/>
              </w:rPr>
              <w:t>1</w:t>
            </w:r>
          </w:p>
        </w:tc>
        <w:tc>
          <w:tcPr>
            <w:tcW w:w="540" w:type="dxa"/>
            <w:tcBorders>
              <w:top w:val="nil"/>
              <w:left w:val="nil"/>
              <w:bottom w:val="single" w:sz="4" w:space="0" w:color="000000"/>
              <w:right w:val="single" w:sz="4" w:space="0" w:color="000000"/>
            </w:tcBorders>
            <w:shd w:val="clear" w:color="000000" w:fill="EFF3FB"/>
            <w:vAlign w:val="bottom"/>
            <w:hideMark/>
          </w:tcPr>
          <w:p w14:paraId="4ADB8A1A" w14:textId="77777777" w:rsidR="0007525D" w:rsidRPr="0007525D" w:rsidRDefault="0007525D" w:rsidP="0007525D">
            <w:pPr>
              <w:jc w:val="right"/>
              <w:rPr>
                <w:rFonts w:ascii="Calibri" w:hAnsi="Calibri"/>
                <w:bCs w:val="0"/>
                <w:szCs w:val="22"/>
              </w:rPr>
            </w:pPr>
            <w:r w:rsidRPr="0007525D">
              <w:rPr>
                <w:rFonts w:ascii="Calibri" w:hAnsi="Calibri"/>
                <w:bCs w:val="0"/>
                <w:szCs w:val="22"/>
              </w:rPr>
              <w:t>6</w:t>
            </w:r>
          </w:p>
        </w:tc>
        <w:tc>
          <w:tcPr>
            <w:tcW w:w="540" w:type="dxa"/>
            <w:tcBorders>
              <w:top w:val="nil"/>
              <w:left w:val="nil"/>
              <w:bottom w:val="single" w:sz="4" w:space="0" w:color="000000"/>
              <w:right w:val="single" w:sz="4" w:space="0" w:color="000000"/>
            </w:tcBorders>
            <w:shd w:val="clear" w:color="000000" w:fill="EFF3FB"/>
            <w:vAlign w:val="bottom"/>
            <w:hideMark/>
          </w:tcPr>
          <w:p w14:paraId="634DEE52" w14:textId="77777777" w:rsidR="0007525D" w:rsidRPr="0007525D" w:rsidRDefault="0007525D" w:rsidP="0007525D">
            <w:pPr>
              <w:jc w:val="right"/>
              <w:rPr>
                <w:rFonts w:ascii="Calibri" w:hAnsi="Calibri"/>
                <w:bCs w:val="0"/>
                <w:szCs w:val="22"/>
              </w:rPr>
            </w:pPr>
            <w:r w:rsidRPr="0007525D">
              <w:rPr>
                <w:rFonts w:ascii="Calibri" w:hAnsi="Calibri"/>
                <w:bCs w:val="0"/>
                <w:szCs w:val="22"/>
              </w:rPr>
              <w:t>23</w:t>
            </w:r>
          </w:p>
        </w:tc>
        <w:tc>
          <w:tcPr>
            <w:tcW w:w="630" w:type="dxa"/>
            <w:tcBorders>
              <w:top w:val="nil"/>
              <w:left w:val="nil"/>
              <w:bottom w:val="single" w:sz="4" w:space="0" w:color="000000"/>
              <w:right w:val="single" w:sz="4" w:space="0" w:color="000000"/>
            </w:tcBorders>
            <w:shd w:val="clear" w:color="000000" w:fill="EFF3FB"/>
            <w:vAlign w:val="bottom"/>
            <w:hideMark/>
          </w:tcPr>
          <w:p w14:paraId="3FBCA8B0" w14:textId="77777777" w:rsidR="0007525D" w:rsidRPr="0007525D" w:rsidRDefault="0007525D" w:rsidP="0007525D">
            <w:pPr>
              <w:jc w:val="right"/>
              <w:rPr>
                <w:rFonts w:ascii="Calibri" w:hAnsi="Calibri"/>
                <w:bCs w:val="0"/>
                <w:szCs w:val="22"/>
              </w:rPr>
            </w:pPr>
            <w:r w:rsidRPr="0007525D">
              <w:rPr>
                <w:rFonts w:ascii="Calibri" w:hAnsi="Calibri"/>
                <w:bCs w:val="0"/>
                <w:szCs w:val="22"/>
              </w:rPr>
              <w:t>25</w:t>
            </w:r>
          </w:p>
        </w:tc>
        <w:tc>
          <w:tcPr>
            <w:tcW w:w="360" w:type="dxa"/>
            <w:tcBorders>
              <w:top w:val="nil"/>
              <w:left w:val="nil"/>
              <w:bottom w:val="single" w:sz="4" w:space="0" w:color="000000"/>
              <w:right w:val="single" w:sz="4" w:space="0" w:color="000000"/>
            </w:tcBorders>
            <w:shd w:val="clear" w:color="000000" w:fill="EFF3FB"/>
            <w:vAlign w:val="bottom"/>
            <w:hideMark/>
          </w:tcPr>
          <w:p w14:paraId="43A04D2A"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r>
      <w:tr w:rsidR="0007525D" w:rsidRPr="0007525D" w14:paraId="75312127" w14:textId="77777777" w:rsidTr="00EA3006">
        <w:trPr>
          <w:trHeight w:val="300"/>
        </w:trPr>
        <w:tc>
          <w:tcPr>
            <w:tcW w:w="1275" w:type="dxa"/>
            <w:tcBorders>
              <w:top w:val="nil"/>
              <w:left w:val="single" w:sz="4" w:space="0" w:color="000000"/>
              <w:bottom w:val="single" w:sz="4" w:space="0" w:color="000000"/>
              <w:right w:val="single" w:sz="4" w:space="0" w:color="000000"/>
            </w:tcBorders>
            <w:shd w:val="clear" w:color="000000" w:fill="FFFFFF"/>
            <w:vAlign w:val="bottom"/>
            <w:hideMark/>
          </w:tcPr>
          <w:p w14:paraId="2F7FFC81" w14:textId="77777777" w:rsidR="0007525D" w:rsidRPr="0007525D" w:rsidRDefault="0007525D" w:rsidP="0007525D">
            <w:pPr>
              <w:rPr>
                <w:rFonts w:ascii="Calibri" w:hAnsi="Calibri"/>
                <w:bCs w:val="0"/>
                <w:szCs w:val="22"/>
              </w:rPr>
            </w:pPr>
            <w:r w:rsidRPr="0007525D">
              <w:rPr>
                <w:rFonts w:ascii="Calibri" w:hAnsi="Calibri"/>
                <w:bCs w:val="0"/>
                <w:szCs w:val="22"/>
              </w:rPr>
              <w:t>Warm Transfers</w:t>
            </w:r>
          </w:p>
        </w:tc>
        <w:tc>
          <w:tcPr>
            <w:tcW w:w="810" w:type="dxa"/>
            <w:tcBorders>
              <w:top w:val="nil"/>
              <w:left w:val="nil"/>
              <w:bottom w:val="single" w:sz="4" w:space="0" w:color="000000"/>
              <w:right w:val="single" w:sz="4" w:space="0" w:color="000000"/>
            </w:tcBorders>
            <w:shd w:val="clear" w:color="000000" w:fill="FFFFFF"/>
            <w:vAlign w:val="bottom"/>
            <w:hideMark/>
          </w:tcPr>
          <w:p w14:paraId="5C069B62" w14:textId="77777777" w:rsidR="0007525D" w:rsidRPr="0007525D" w:rsidRDefault="0007525D" w:rsidP="0007525D">
            <w:pPr>
              <w:jc w:val="right"/>
              <w:rPr>
                <w:rFonts w:ascii="Calibri" w:hAnsi="Calibri"/>
                <w:bCs w:val="0"/>
                <w:szCs w:val="22"/>
              </w:rPr>
            </w:pPr>
            <w:r w:rsidRPr="0007525D">
              <w:rPr>
                <w:rFonts w:ascii="Calibri" w:hAnsi="Calibri"/>
                <w:bCs w:val="0"/>
                <w:szCs w:val="22"/>
              </w:rPr>
              <w:t>277</w:t>
            </w:r>
          </w:p>
        </w:tc>
        <w:tc>
          <w:tcPr>
            <w:tcW w:w="810" w:type="dxa"/>
            <w:tcBorders>
              <w:top w:val="nil"/>
              <w:left w:val="nil"/>
              <w:bottom w:val="single" w:sz="4" w:space="0" w:color="000000"/>
              <w:right w:val="single" w:sz="4" w:space="0" w:color="000000"/>
            </w:tcBorders>
            <w:shd w:val="clear" w:color="000000" w:fill="FFFFFF"/>
            <w:vAlign w:val="bottom"/>
            <w:hideMark/>
          </w:tcPr>
          <w:p w14:paraId="0483D320" w14:textId="77777777" w:rsidR="0007525D" w:rsidRPr="0007525D" w:rsidRDefault="0007525D" w:rsidP="0007525D">
            <w:pPr>
              <w:jc w:val="right"/>
              <w:rPr>
                <w:rFonts w:ascii="Calibri" w:hAnsi="Calibri"/>
                <w:bCs w:val="0"/>
                <w:szCs w:val="22"/>
              </w:rPr>
            </w:pPr>
            <w:r w:rsidRPr="0007525D">
              <w:rPr>
                <w:rFonts w:ascii="Calibri" w:hAnsi="Calibri"/>
                <w:bCs w:val="0"/>
                <w:szCs w:val="22"/>
              </w:rPr>
              <w:t>305</w:t>
            </w:r>
          </w:p>
        </w:tc>
        <w:tc>
          <w:tcPr>
            <w:tcW w:w="841" w:type="dxa"/>
            <w:tcBorders>
              <w:top w:val="nil"/>
              <w:left w:val="nil"/>
              <w:bottom w:val="single" w:sz="4" w:space="0" w:color="000000"/>
              <w:right w:val="single" w:sz="4" w:space="0" w:color="000000"/>
            </w:tcBorders>
            <w:shd w:val="clear" w:color="000000" w:fill="FFFFFF"/>
            <w:vAlign w:val="bottom"/>
            <w:hideMark/>
          </w:tcPr>
          <w:p w14:paraId="504721E7" w14:textId="77777777" w:rsidR="0007525D" w:rsidRPr="0007525D" w:rsidRDefault="0007525D" w:rsidP="0007525D">
            <w:pPr>
              <w:jc w:val="right"/>
              <w:rPr>
                <w:rFonts w:ascii="Calibri" w:hAnsi="Calibri"/>
                <w:bCs w:val="0"/>
                <w:szCs w:val="22"/>
              </w:rPr>
            </w:pPr>
            <w:r w:rsidRPr="0007525D">
              <w:rPr>
                <w:rFonts w:ascii="Calibri" w:hAnsi="Calibri"/>
                <w:bCs w:val="0"/>
                <w:szCs w:val="22"/>
              </w:rPr>
              <w:t>308</w:t>
            </w:r>
          </w:p>
        </w:tc>
        <w:tc>
          <w:tcPr>
            <w:tcW w:w="869" w:type="dxa"/>
            <w:tcBorders>
              <w:top w:val="nil"/>
              <w:left w:val="nil"/>
              <w:bottom w:val="single" w:sz="4" w:space="0" w:color="000000"/>
              <w:right w:val="single" w:sz="4" w:space="0" w:color="000000"/>
            </w:tcBorders>
            <w:shd w:val="clear" w:color="000000" w:fill="FFFFFF"/>
            <w:vAlign w:val="bottom"/>
            <w:hideMark/>
          </w:tcPr>
          <w:p w14:paraId="53EC8C5C" w14:textId="77777777" w:rsidR="0007525D" w:rsidRPr="0007525D" w:rsidRDefault="0007525D" w:rsidP="0007525D">
            <w:pPr>
              <w:jc w:val="right"/>
              <w:rPr>
                <w:rFonts w:ascii="Calibri" w:hAnsi="Calibri"/>
                <w:bCs w:val="0"/>
                <w:szCs w:val="22"/>
              </w:rPr>
            </w:pPr>
            <w:r w:rsidRPr="0007525D">
              <w:rPr>
                <w:rFonts w:ascii="Calibri" w:hAnsi="Calibri"/>
                <w:bCs w:val="0"/>
                <w:szCs w:val="22"/>
              </w:rPr>
              <w:t>320</w:t>
            </w:r>
          </w:p>
        </w:tc>
        <w:tc>
          <w:tcPr>
            <w:tcW w:w="360" w:type="dxa"/>
            <w:tcBorders>
              <w:top w:val="nil"/>
              <w:left w:val="nil"/>
              <w:bottom w:val="single" w:sz="4" w:space="0" w:color="000000"/>
              <w:right w:val="single" w:sz="4" w:space="0" w:color="000000"/>
            </w:tcBorders>
            <w:shd w:val="clear" w:color="000000" w:fill="FFFFFF"/>
            <w:vAlign w:val="bottom"/>
            <w:hideMark/>
          </w:tcPr>
          <w:p w14:paraId="34D17F69"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6411BEC0"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17CFC343"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1882B051"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540" w:type="dxa"/>
            <w:tcBorders>
              <w:top w:val="nil"/>
              <w:left w:val="nil"/>
              <w:bottom w:val="single" w:sz="4" w:space="0" w:color="000000"/>
              <w:right w:val="single" w:sz="4" w:space="0" w:color="000000"/>
            </w:tcBorders>
            <w:shd w:val="clear" w:color="000000" w:fill="FFFFFF"/>
            <w:vAlign w:val="bottom"/>
            <w:hideMark/>
          </w:tcPr>
          <w:p w14:paraId="68B2D822" w14:textId="77777777" w:rsidR="0007525D" w:rsidRPr="0007525D" w:rsidRDefault="0007525D" w:rsidP="0007525D">
            <w:pPr>
              <w:jc w:val="right"/>
              <w:rPr>
                <w:rFonts w:ascii="Calibri" w:hAnsi="Calibri"/>
                <w:bCs w:val="0"/>
                <w:szCs w:val="22"/>
              </w:rPr>
            </w:pPr>
            <w:r w:rsidRPr="0007525D">
              <w:rPr>
                <w:rFonts w:ascii="Calibri" w:hAnsi="Calibri"/>
                <w:bCs w:val="0"/>
                <w:szCs w:val="22"/>
              </w:rPr>
              <w:t>2</w:t>
            </w:r>
          </w:p>
        </w:tc>
        <w:tc>
          <w:tcPr>
            <w:tcW w:w="540" w:type="dxa"/>
            <w:tcBorders>
              <w:top w:val="nil"/>
              <w:left w:val="nil"/>
              <w:bottom w:val="single" w:sz="4" w:space="0" w:color="000000"/>
              <w:right w:val="single" w:sz="4" w:space="0" w:color="000000"/>
            </w:tcBorders>
            <w:shd w:val="clear" w:color="000000" w:fill="FFFFFF"/>
            <w:vAlign w:val="bottom"/>
            <w:hideMark/>
          </w:tcPr>
          <w:p w14:paraId="301A7FD9" w14:textId="77777777" w:rsidR="0007525D" w:rsidRPr="0007525D" w:rsidRDefault="0007525D" w:rsidP="0007525D">
            <w:pPr>
              <w:jc w:val="right"/>
              <w:rPr>
                <w:rFonts w:ascii="Calibri" w:hAnsi="Calibri"/>
                <w:bCs w:val="0"/>
                <w:szCs w:val="22"/>
              </w:rPr>
            </w:pPr>
            <w:r w:rsidRPr="0007525D">
              <w:rPr>
                <w:rFonts w:ascii="Calibri" w:hAnsi="Calibri"/>
                <w:bCs w:val="0"/>
                <w:szCs w:val="22"/>
              </w:rPr>
              <w:t>1</w:t>
            </w:r>
          </w:p>
        </w:tc>
        <w:tc>
          <w:tcPr>
            <w:tcW w:w="630" w:type="dxa"/>
            <w:tcBorders>
              <w:top w:val="nil"/>
              <w:left w:val="nil"/>
              <w:bottom w:val="single" w:sz="4" w:space="0" w:color="000000"/>
              <w:right w:val="single" w:sz="4" w:space="0" w:color="000000"/>
            </w:tcBorders>
            <w:shd w:val="clear" w:color="000000" w:fill="FFFFFF"/>
            <w:vAlign w:val="bottom"/>
            <w:hideMark/>
          </w:tcPr>
          <w:p w14:paraId="03A7661A" w14:textId="77777777" w:rsidR="0007525D" w:rsidRPr="0007525D" w:rsidRDefault="0007525D" w:rsidP="0007525D">
            <w:pPr>
              <w:jc w:val="right"/>
              <w:rPr>
                <w:rFonts w:ascii="Calibri" w:hAnsi="Calibri"/>
                <w:bCs w:val="0"/>
                <w:szCs w:val="22"/>
              </w:rPr>
            </w:pPr>
            <w:r w:rsidRPr="0007525D">
              <w:rPr>
                <w:rFonts w:ascii="Calibri" w:hAnsi="Calibri"/>
                <w:bCs w:val="0"/>
                <w:szCs w:val="22"/>
              </w:rPr>
              <w:t>2</w:t>
            </w:r>
          </w:p>
        </w:tc>
        <w:tc>
          <w:tcPr>
            <w:tcW w:w="360" w:type="dxa"/>
            <w:tcBorders>
              <w:top w:val="nil"/>
              <w:left w:val="nil"/>
              <w:bottom w:val="single" w:sz="4" w:space="0" w:color="000000"/>
              <w:right w:val="single" w:sz="4" w:space="0" w:color="000000"/>
            </w:tcBorders>
            <w:shd w:val="clear" w:color="000000" w:fill="FFFFFF"/>
            <w:vAlign w:val="bottom"/>
            <w:hideMark/>
          </w:tcPr>
          <w:p w14:paraId="4804A4BF"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r>
      <w:tr w:rsidR="0007525D" w:rsidRPr="0007525D" w14:paraId="155D0AD6" w14:textId="77777777" w:rsidTr="00EA3006">
        <w:trPr>
          <w:trHeight w:val="300"/>
        </w:trPr>
        <w:tc>
          <w:tcPr>
            <w:tcW w:w="1275" w:type="dxa"/>
            <w:tcBorders>
              <w:top w:val="nil"/>
              <w:left w:val="single" w:sz="4" w:space="0" w:color="000000"/>
              <w:bottom w:val="single" w:sz="4" w:space="0" w:color="000000"/>
              <w:right w:val="single" w:sz="4" w:space="0" w:color="000000"/>
            </w:tcBorders>
            <w:shd w:val="clear" w:color="000000" w:fill="EFF3FB"/>
            <w:vAlign w:val="bottom"/>
            <w:hideMark/>
          </w:tcPr>
          <w:p w14:paraId="78D1D957" w14:textId="77777777" w:rsidR="0007525D" w:rsidRPr="0007525D" w:rsidRDefault="0007525D" w:rsidP="0007525D">
            <w:pPr>
              <w:rPr>
                <w:rFonts w:ascii="Calibri" w:hAnsi="Calibri"/>
                <w:bCs w:val="0"/>
                <w:szCs w:val="22"/>
              </w:rPr>
            </w:pPr>
            <w:r w:rsidRPr="0007525D">
              <w:rPr>
                <w:rFonts w:ascii="Calibri" w:hAnsi="Calibri"/>
                <w:bCs w:val="0"/>
                <w:szCs w:val="22"/>
              </w:rPr>
              <w:t>Rescues w/out FU</w:t>
            </w:r>
          </w:p>
        </w:tc>
        <w:tc>
          <w:tcPr>
            <w:tcW w:w="810" w:type="dxa"/>
            <w:tcBorders>
              <w:top w:val="nil"/>
              <w:left w:val="nil"/>
              <w:bottom w:val="single" w:sz="4" w:space="0" w:color="000000"/>
              <w:right w:val="single" w:sz="4" w:space="0" w:color="000000"/>
            </w:tcBorders>
            <w:shd w:val="clear" w:color="000000" w:fill="EFF3FB"/>
            <w:vAlign w:val="bottom"/>
            <w:hideMark/>
          </w:tcPr>
          <w:p w14:paraId="258BC855" w14:textId="77777777" w:rsidR="0007525D" w:rsidRPr="0007525D" w:rsidRDefault="0007525D" w:rsidP="0007525D">
            <w:pPr>
              <w:jc w:val="right"/>
              <w:rPr>
                <w:rFonts w:ascii="Calibri" w:hAnsi="Calibri"/>
                <w:bCs w:val="0"/>
                <w:szCs w:val="22"/>
              </w:rPr>
            </w:pPr>
            <w:r w:rsidRPr="0007525D">
              <w:rPr>
                <w:rFonts w:ascii="Calibri" w:hAnsi="Calibri"/>
                <w:bCs w:val="0"/>
                <w:szCs w:val="22"/>
              </w:rPr>
              <w:t>75</w:t>
            </w:r>
          </w:p>
        </w:tc>
        <w:tc>
          <w:tcPr>
            <w:tcW w:w="810" w:type="dxa"/>
            <w:tcBorders>
              <w:top w:val="nil"/>
              <w:left w:val="nil"/>
              <w:bottom w:val="single" w:sz="4" w:space="0" w:color="000000"/>
              <w:right w:val="single" w:sz="4" w:space="0" w:color="000000"/>
            </w:tcBorders>
            <w:shd w:val="clear" w:color="000000" w:fill="EFF3FB"/>
            <w:vAlign w:val="bottom"/>
            <w:hideMark/>
          </w:tcPr>
          <w:p w14:paraId="7E9123BE" w14:textId="77777777" w:rsidR="0007525D" w:rsidRPr="0007525D" w:rsidRDefault="0007525D" w:rsidP="0007525D">
            <w:pPr>
              <w:jc w:val="right"/>
              <w:rPr>
                <w:rFonts w:ascii="Calibri" w:hAnsi="Calibri"/>
                <w:bCs w:val="0"/>
                <w:szCs w:val="22"/>
              </w:rPr>
            </w:pPr>
            <w:r w:rsidRPr="0007525D">
              <w:rPr>
                <w:rFonts w:ascii="Calibri" w:hAnsi="Calibri"/>
                <w:bCs w:val="0"/>
                <w:szCs w:val="22"/>
              </w:rPr>
              <w:t>74</w:t>
            </w:r>
          </w:p>
        </w:tc>
        <w:tc>
          <w:tcPr>
            <w:tcW w:w="841" w:type="dxa"/>
            <w:tcBorders>
              <w:top w:val="nil"/>
              <w:left w:val="nil"/>
              <w:bottom w:val="single" w:sz="4" w:space="0" w:color="000000"/>
              <w:right w:val="single" w:sz="4" w:space="0" w:color="000000"/>
            </w:tcBorders>
            <w:shd w:val="clear" w:color="000000" w:fill="EFF3FB"/>
            <w:vAlign w:val="bottom"/>
            <w:hideMark/>
          </w:tcPr>
          <w:p w14:paraId="21151913" w14:textId="77777777" w:rsidR="0007525D" w:rsidRPr="0007525D" w:rsidRDefault="0007525D" w:rsidP="0007525D">
            <w:pPr>
              <w:jc w:val="right"/>
              <w:rPr>
                <w:rFonts w:ascii="Calibri" w:hAnsi="Calibri"/>
                <w:bCs w:val="0"/>
                <w:szCs w:val="22"/>
              </w:rPr>
            </w:pPr>
            <w:r w:rsidRPr="0007525D">
              <w:rPr>
                <w:rFonts w:ascii="Calibri" w:hAnsi="Calibri"/>
                <w:bCs w:val="0"/>
                <w:szCs w:val="22"/>
              </w:rPr>
              <w:t>76</w:t>
            </w:r>
          </w:p>
        </w:tc>
        <w:tc>
          <w:tcPr>
            <w:tcW w:w="869" w:type="dxa"/>
            <w:tcBorders>
              <w:top w:val="nil"/>
              <w:left w:val="nil"/>
              <w:bottom w:val="single" w:sz="4" w:space="0" w:color="000000"/>
              <w:right w:val="single" w:sz="4" w:space="0" w:color="000000"/>
            </w:tcBorders>
            <w:shd w:val="clear" w:color="000000" w:fill="EFF3FB"/>
            <w:vAlign w:val="bottom"/>
            <w:hideMark/>
          </w:tcPr>
          <w:p w14:paraId="416FBADB" w14:textId="77777777" w:rsidR="0007525D" w:rsidRPr="0007525D" w:rsidRDefault="0007525D" w:rsidP="0007525D">
            <w:pPr>
              <w:jc w:val="right"/>
              <w:rPr>
                <w:rFonts w:ascii="Calibri" w:hAnsi="Calibri"/>
                <w:bCs w:val="0"/>
                <w:szCs w:val="22"/>
              </w:rPr>
            </w:pPr>
            <w:r w:rsidRPr="0007525D">
              <w:rPr>
                <w:rFonts w:ascii="Calibri" w:hAnsi="Calibri"/>
                <w:bCs w:val="0"/>
                <w:szCs w:val="22"/>
              </w:rPr>
              <w:t>55</w:t>
            </w:r>
          </w:p>
        </w:tc>
        <w:tc>
          <w:tcPr>
            <w:tcW w:w="360" w:type="dxa"/>
            <w:tcBorders>
              <w:top w:val="nil"/>
              <w:left w:val="nil"/>
              <w:bottom w:val="single" w:sz="4" w:space="0" w:color="000000"/>
              <w:right w:val="single" w:sz="4" w:space="0" w:color="000000"/>
            </w:tcBorders>
            <w:shd w:val="clear" w:color="000000" w:fill="EFF3FB"/>
            <w:vAlign w:val="bottom"/>
            <w:hideMark/>
          </w:tcPr>
          <w:p w14:paraId="76602BF0"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628281DC"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43BCAF83"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38A5FF38"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540" w:type="dxa"/>
            <w:tcBorders>
              <w:top w:val="nil"/>
              <w:left w:val="nil"/>
              <w:bottom w:val="single" w:sz="4" w:space="0" w:color="000000"/>
              <w:right w:val="single" w:sz="4" w:space="0" w:color="000000"/>
            </w:tcBorders>
            <w:shd w:val="clear" w:color="000000" w:fill="EFF3FB"/>
            <w:vAlign w:val="bottom"/>
            <w:hideMark/>
          </w:tcPr>
          <w:p w14:paraId="533CDDE3"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540" w:type="dxa"/>
            <w:tcBorders>
              <w:top w:val="nil"/>
              <w:left w:val="nil"/>
              <w:bottom w:val="single" w:sz="4" w:space="0" w:color="000000"/>
              <w:right w:val="single" w:sz="4" w:space="0" w:color="000000"/>
            </w:tcBorders>
            <w:shd w:val="clear" w:color="000000" w:fill="EFF3FB"/>
            <w:vAlign w:val="bottom"/>
            <w:hideMark/>
          </w:tcPr>
          <w:p w14:paraId="61191F6F" w14:textId="77777777" w:rsidR="0007525D" w:rsidRPr="0007525D" w:rsidRDefault="0007525D" w:rsidP="0007525D">
            <w:pPr>
              <w:jc w:val="right"/>
              <w:rPr>
                <w:rFonts w:ascii="Calibri" w:hAnsi="Calibri"/>
                <w:bCs w:val="0"/>
                <w:szCs w:val="22"/>
              </w:rPr>
            </w:pPr>
            <w:r w:rsidRPr="0007525D">
              <w:rPr>
                <w:rFonts w:ascii="Calibri" w:hAnsi="Calibri"/>
                <w:bCs w:val="0"/>
                <w:szCs w:val="22"/>
              </w:rPr>
              <w:t>2</w:t>
            </w:r>
          </w:p>
        </w:tc>
        <w:tc>
          <w:tcPr>
            <w:tcW w:w="630" w:type="dxa"/>
            <w:tcBorders>
              <w:top w:val="nil"/>
              <w:left w:val="nil"/>
              <w:bottom w:val="single" w:sz="4" w:space="0" w:color="000000"/>
              <w:right w:val="single" w:sz="4" w:space="0" w:color="000000"/>
            </w:tcBorders>
            <w:shd w:val="clear" w:color="000000" w:fill="EFF3FB"/>
            <w:vAlign w:val="bottom"/>
            <w:hideMark/>
          </w:tcPr>
          <w:p w14:paraId="1BD7DA97" w14:textId="77777777" w:rsidR="0007525D" w:rsidRPr="0007525D" w:rsidRDefault="0007525D" w:rsidP="0007525D">
            <w:pPr>
              <w:jc w:val="right"/>
              <w:rPr>
                <w:rFonts w:ascii="Calibri" w:hAnsi="Calibri"/>
                <w:bCs w:val="0"/>
                <w:szCs w:val="22"/>
              </w:rPr>
            </w:pPr>
            <w:r w:rsidRPr="0007525D">
              <w:rPr>
                <w:rFonts w:ascii="Calibri" w:hAnsi="Calibri"/>
                <w:bCs w:val="0"/>
                <w:szCs w:val="22"/>
              </w:rPr>
              <w:t>1</w:t>
            </w:r>
          </w:p>
        </w:tc>
        <w:tc>
          <w:tcPr>
            <w:tcW w:w="360" w:type="dxa"/>
            <w:tcBorders>
              <w:top w:val="nil"/>
              <w:left w:val="nil"/>
              <w:bottom w:val="single" w:sz="4" w:space="0" w:color="000000"/>
              <w:right w:val="single" w:sz="4" w:space="0" w:color="000000"/>
            </w:tcBorders>
            <w:shd w:val="clear" w:color="000000" w:fill="EFF3FB"/>
            <w:vAlign w:val="bottom"/>
            <w:hideMark/>
          </w:tcPr>
          <w:p w14:paraId="42E99099"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r>
      <w:tr w:rsidR="0007525D" w:rsidRPr="0007525D" w14:paraId="47A226F4" w14:textId="77777777" w:rsidTr="00EA3006">
        <w:trPr>
          <w:trHeight w:val="300"/>
        </w:trPr>
        <w:tc>
          <w:tcPr>
            <w:tcW w:w="1275" w:type="dxa"/>
            <w:tcBorders>
              <w:top w:val="nil"/>
              <w:left w:val="single" w:sz="4" w:space="0" w:color="000000"/>
              <w:bottom w:val="single" w:sz="4" w:space="0" w:color="000000"/>
              <w:right w:val="single" w:sz="4" w:space="0" w:color="000000"/>
            </w:tcBorders>
            <w:shd w:val="clear" w:color="000000" w:fill="FFFFFF"/>
            <w:vAlign w:val="bottom"/>
            <w:hideMark/>
          </w:tcPr>
          <w:p w14:paraId="2D7571A2" w14:textId="77777777" w:rsidR="0007525D" w:rsidRPr="0007525D" w:rsidRDefault="0007525D" w:rsidP="0007525D">
            <w:pPr>
              <w:rPr>
                <w:rFonts w:ascii="Calibri" w:hAnsi="Calibri"/>
                <w:bCs w:val="0"/>
                <w:szCs w:val="22"/>
              </w:rPr>
            </w:pPr>
            <w:r w:rsidRPr="0007525D">
              <w:rPr>
                <w:rFonts w:ascii="Calibri" w:hAnsi="Calibri"/>
                <w:bCs w:val="0"/>
                <w:szCs w:val="22"/>
              </w:rPr>
              <w:t>Rescues with FU</w:t>
            </w:r>
          </w:p>
        </w:tc>
        <w:tc>
          <w:tcPr>
            <w:tcW w:w="810" w:type="dxa"/>
            <w:tcBorders>
              <w:top w:val="nil"/>
              <w:left w:val="nil"/>
              <w:bottom w:val="single" w:sz="4" w:space="0" w:color="000000"/>
              <w:right w:val="single" w:sz="4" w:space="0" w:color="000000"/>
            </w:tcBorders>
            <w:shd w:val="clear" w:color="000000" w:fill="FFFFFF"/>
            <w:vAlign w:val="bottom"/>
            <w:hideMark/>
          </w:tcPr>
          <w:p w14:paraId="0D952F0B" w14:textId="77777777" w:rsidR="0007525D" w:rsidRPr="0007525D" w:rsidRDefault="0007525D" w:rsidP="0007525D">
            <w:pPr>
              <w:jc w:val="right"/>
              <w:rPr>
                <w:rFonts w:ascii="Calibri" w:hAnsi="Calibri"/>
                <w:bCs w:val="0"/>
                <w:szCs w:val="22"/>
              </w:rPr>
            </w:pPr>
            <w:r w:rsidRPr="0007525D">
              <w:rPr>
                <w:rFonts w:ascii="Calibri" w:hAnsi="Calibri"/>
                <w:bCs w:val="0"/>
                <w:szCs w:val="22"/>
              </w:rPr>
              <w:t>256</w:t>
            </w:r>
          </w:p>
        </w:tc>
        <w:tc>
          <w:tcPr>
            <w:tcW w:w="810" w:type="dxa"/>
            <w:tcBorders>
              <w:top w:val="nil"/>
              <w:left w:val="nil"/>
              <w:bottom w:val="single" w:sz="4" w:space="0" w:color="000000"/>
              <w:right w:val="single" w:sz="4" w:space="0" w:color="000000"/>
            </w:tcBorders>
            <w:shd w:val="clear" w:color="000000" w:fill="FFFFFF"/>
            <w:vAlign w:val="bottom"/>
            <w:hideMark/>
          </w:tcPr>
          <w:p w14:paraId="2F3A6EA5" w14:textId="77777777" w:rsidR="0007525D" w:rsidRPr="0007525D" w:rsidRDefault="0007525D" w:rsidP="0007525D">
            <w:pPr>
              <w:jc w:val="right"/>
              <w:rPr>
                <w:rFonts w:ascii="Calibri" w:hAnsi="Calibri"/>
                <w:bCs w:val="0"/>
                <w:szCs w:val="22"/>
              </w:rPr>
            </w:pPr>
            <w:r w:rsidRPr="0007525D">
              <w:rPr>
                <w:rFonts w:ascii="Calibri" w:hAnsi="Calibri"/>
                <w:bCs w:val="0"/>
                <w:szCs w:val="22"/>
              </w:rPr>
              <w:t>249</w:t>
            </w:r>
          </w:p>
        </w:tc>
        <w:tc>
          <w:tcPr>
            <w:tcW w:w="841" w:type="dxa"/>
            <w:tcBorders>
              <w:top w:val="nil"/>
              <w:left w:val="nil"/>
              <w:bottom w:val="single" w:sz="4" w:space="0" w:color="000000"/>
              <w:right w:val="single" w:sz="4" w:space="0" w:color="000000"/>
            </w:tcBorders>
            <w:shd w:val="clear" w:color="000000" w:fill="FFFFFF"/>
            <w:vAlign w:val="bottom"/>
            <w:hideMark/>
          </w:tcPr>
          <w:p w14:paraId="6FB38BE0" w14:textId="77777777" w:rsidR="0007525D" w:rsidRPr="0007525D" w:rsidRDefault="0007525D" w:rsidP="0007525D">
            <w:pPr>
              <w:jc w:val="right"/>
              <w:rPr>
                <w:rFonts w:ascii="Calibri" w:hAnsi="Calibri"/>
                <w:bCs w:val="0"/>
                <w:szCs w:val="22"/>
              </w:rPr>
            </w:pPr>
            <w:r w:rsidRPr="0007525D">
              <w:rPr>
                <w:rFonts w:ascii="Calibri" w:hAnsi="Calibri"/>
                <w:bCs w:val="0"/>
                <w:szCs w:val="22"/>
              </w:rPr>
              <w:t>262</w:t>
            </w:r>
          </w:p>
        </w:tc>
        <w:tc>
          <w:tcPr>
            <w:tcW w:w="869" w:type="dxa"/>
            <w:tcBorders>
              <w:top w:val="nil"/>
              <w:left w:val="nil"/>
              <w:bottom w:val="single" w:sz="4" w:space="0" w:color="000000"/>
              <w:right w:val="single" w:sz="4" w:space="0" w:color="000000"/>
            </w:tcBorders>
            <w:shd w:val="clear" w:color="000000" w:fill="FFFFFF"/>
            <w:vAlign w:val="bottom"/>
            <w:hideMark/>
          </w:tcPr>
          <w:p w14:paraId="560A0BB5" w14:textId="77777777" w:rsidR="0007525D" w:rsidRPr="0007525D" w:rsidRDefault="0007525D" w:rsidP="0007525D">
            <w:pPr>
              <w:jc w:val="right"/>
              <w:rPr>
                <w:rFonts w:ascii="Calibri" w:hAnsi="Calibri"/>
                <w:bCs w:val="0"/>
                <w:szCs w:val="22"/>
              </w:rPr>
            </w:pPr>
            <w:r w:rsidRPr="0007525D">
              <w:rPr>
                <w:rFonts w:ascii="Calibri" w:hAnsi="Calibri"/>
                <w:bCs w:val="0"/>
                <w:szCs w:val="22"/>
              </w:rPr>
              <w:t>283</w:t>
            </w:r>
          </w:p>
        </w:tc>
        <w:tc>
          <w:tcPr>
            <w:tcW w:w="360" w:type="dxa"/>
            <w:tcBorders>
              <w:top w:val="nil"/>
              <w:left w:val="nil"/>
              <w:bottom w:val="single" w:sz="4" w:space="0" w:color="000000"/>
              <w:right w:val="single" w:sz="4" w:space="0" w:color="000000"/>
            </w:tcBorders>
            <w:shd w:val="clear" w:color="000000" w:fill="FFFFFF"/>
            <w:vAlign w:val="bottom"/>
            <w:hideMark/>
          </w:tcPr>
          <w:p w14:paraId="5A6FF7FE"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1489B1EE"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017BA519"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FFFFFF"/>
            <w:vAlign w:val="bottom"/>
            <w:hideMark/>
          </w:tcPr>
          <w:p w14:paraId="7F7954F1"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540" w:type="dxa"/>
            <w:tcBorders>
              <w:top w:val="nil"/>
              <w:left w:val="nil"/>
              <w:bottom w:val="single" w:sz="4" w:space="0" w:color="000000"/>
              <w:right w:val="single" w:sz="4" w:space="0" w:color="000000"/>
            </w:tcBorders>
            <w:shd w:val="clear" w:color="000000" w:fill="FFFFFF"/>
            <w:vAlign w:val="bottom"/>
            <w:hideMark/>
          </w:tcPr>
          <w:p w14:paraId="6CBCAFD7" w14:textId="77777777" w:rsidR="0007525D" w:rsidRPr="0007525D" w:rsidRDefault="0007525D" w:rsidP="0007525D">
            <w:pPr>
              <w:jc w:val="right"/>
              <w:rPr>
                <w:rFonts w:ascii="Calibri" w:hAnsi="Calibri"/>
                <w:bCs w:val="0"/>
                <w:szCs w:val="22"/>
              </w:rPr>
            </w:pPr>
            <w:r w:rsidRPr="0007525D">
              <w:rPr>
                <w:rFonts w:ascii="Calibri" w:hAnsi="Calibri"/>
                <w:bCs w:val="0"/>
                <w:szCs w:val="22"/>
              </w:rPr>
              <w:t>1</w:t>
            </w:r>
          </w:p>
        </w:tc>
        <w:tc>
          <w:tcPr>
            <w:tcW w:w="540" w:type="dxa"/>
            <w:tcBorders>
              <w:top w:val="nil"/>
              <w:left w:val="nil"/>
              <w:bottom w:val="single" w:sz="4" w:space="0" w:color="000000"/>
              <w:right w:val="single" w:sz="4" w:space="0" w:color="000000"/>
            </w:tcBorders>
            <w:shd w:val="clear" w:color="000000" w:fill="FFFFFF"/>
            <w:vAlign w:val="bottom"/>
            <w:hideMark/>
          </w:tcPr>
          <w:p w14:paraId="1DB2AE17" w14:textId="77777777" w:rsidR="0007525D" w:rsidRPr="0007525D" w:rsidRDefault="0007525D" w:rsidP="0007525D">
            <w:pPr>
              <w:jc w:val="right"/>
              <w:rPr>
                <w:rFonts w:ascii="Calibri" w:hAnsi="Calibri"/>
                <w:bCs w:val="0"/>
                <w:szCs w:val="22"/>
              </w:rPr>
            </w:pPr>
            <w:r w:rsidRPr="0007525D">
              <w:rPr>
                <w:rFonts w:ascii="Calibri" w:hAnsi="Calibri"/>
                <w:bCs w:val="0"/>
                <w:szCs w:val="22"/>
              </w:rPr>
              <w:t>1</w:t>
            </w:r>
          </w:p>
        </w:tc>
        <w:tc>
          <w:tcPr>
            <w:tcW w:w="630" w:type="dxa"/>
            <w:tcBorders>
              <w:top w:val="nil"/>
              <w:left w:val="nil"/>
              <w:bottom w:val="single" w:sz="4" w:space="0" w:color="000000"/>
              <w:right w:val="single" w:sz="4" w:space="0" w:color="000000"/>
            </w:tcBorders>
            <w:shd w:val="clear" w:color="000000" w:fill="FFFFFF"/>
            <w:vAlign w:val="bottom"/>
            <w:hideMark/>
          </w:tcPr>
          <w:p w14:paraId="6ACD59E1" w14:textId="77777777" w:rsidR="0007525D" w:rsidRPr="0007525D" w:rsidRDefault="0007525D" w:rsidP="0007525D">
            <w:pPr>
              <w:jc w:val="right"/>
              <w:rPr>
                <w:rFonts w:ascii="Calibri" w:hAnsi="Calibri"/>
                <w:bCs w:val="0"/>
                <w:szCs w:val="22"/>
              </w:rPr>
            </w:pPr>
            <w:r w:rsidRPr="0007525D">
              <w:rPr>
                <w:rFonts w:ascii="Calibri" w:hAnsi="Calibri"/>
                <w:bCs w:val="0"/>
                <w:szCs w:val="22"/>
              </w:rPr>
              <w:t>2</w:t>
            </w:r>
          </w:p>
        </w:tc>
        <w:tc>
          <w:tcPr>
            <w:tcW w:w="360" w:type="dxa"/>
            <w:tcBorders>
              <w:top w:val="nil"/>
              <w:left w:val="nil"/>
              <w:bottom w:val="single" w:sz="4" w:space="0" w:color="000000"/>
              <w:right w:val="single" w:sz="4" w:space="0" w:color="000000"/>
            </w:tcBorders>
            <w:shd w:val="clear" w:color="000000" w:fill="FFFFFF"/>
            <w:vAlign w:val="bottom"/>
            <w:hideMark/>
          </w:tcPr>
          <w:p w14:paraId="62FE0F69"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r>
      <w:tr w:rsidR="0007525D" w:rsidRPr="0007525D" w14:paraId="197A8F86" w14:textId="77777777" w:rsidTr="00EA3006">
        <w:trPr>
          <w:trHeight w:val="300"/>
        </w:trPr>
        <w:tc>
          <w:tcPr>
            <w:tcW w:w="1275" w:type="dxa"/>
            <w:tcBorders>
              <w:top w:val="nil"/>
              <w:left w:val="single" w:sz="4" w:space="0" w:color="000000"/>
              <w:bottom w:val="single" w:sz="4" w:space="0" w:color="000000"/>
              <w:right w:val="single" w:sz="4" w:space="0" w:color="000000"/>
            </w:tcBorders>
            <w:shd w:val="clear" w:color="000000" w:fill="EFF3FB"/>
            <w:vAlign w:val="bottom"/>
            <w:hideMark/>
          </w:tcPr>
          <w:p w14:paraId="32BD497D" w14:textId="77777777" w:rsidR="0007525D" w:rsidRPr="0007525D" w:rsidRDefault="0007525D" w:rsidP="0007525D">
            <w:pPr>
              <w:rPr>
                <w:rFonts w:ascii="Calibri" w:hAnsi="Calibri"/>
                <w:bCs w:val="0"/>
                <w:szCs w:val="22"/>
              </w:rPr>
            </w:pPr>
            <w:r w:rsidRPr="0007525D">
              <w:rPr>
                <w:rFonts w:ascii="Calibri" w:hAnsi="Calibri"/>
                <w:bCs w:val="0"/>
                <w:szCs w:val="22"/>
              </w:rPr>
              <w:t xml:space="preserve">Total </w:t>
            </w:r>
            <w:r w:rsidRPr="0007525D">
              <w:rPr>
                <w:rFonts w:ascii="Calibri" w:hAnsi="Calibri"/>
                <w:bCs w:val="0"/>
                <w:szCs w:val="22"/>
              </w:rPr>
              <w:lastRenderedPageBreak/>
              <w:t>Unique Calls</w:t>
            </w:r>
          </w:p>
        </w:tc>
        <w:tc>
          <w:tcPr>
            <w:tcW w:w="810" w:type="dxa"/>
            <w:tcBorders>
              <w:top w:val="nil"/>
              <w:left w:val="nil"/>
              <w:bottom w:val="single" w:sz="4" w:space="0" w:color="000000"/>
              <w:right w:val="single" w:sz="4" w:space="0" w:color="000000"/>
            </w:tcBorders>
            <w:shd w:val="clear" w:color="000000" w:fill="EFF3FB"/>
            <w:vAlign w:val="bottom"/>
            <w:hideMark/>
          </w:tcPr>
          <w:p w14:paraId="22B91B00" w14:textId="77777777" w:rsidR="0007525D" w:rsidRPr="0007525D" w:rsidRDefault="0007525D" w:rsidP="0007525D">
            <w:pPr>
              <w:jc w:val="right"/>
              <w:rPr>
                <w:rFonts w:ascii="Calibri" w:hAnsi="Calibri"/>
                <w:bCs w:val="0"/>
                <w:szCs w:val="22"/>
              </w:rPr>
            </w:pPr>
            <w:r w:rsidRPr="0007525D">
              <w:rPr>
                <w:rFonts w:ascii="Calibri" w:hAnsi="Calibri"/>
                <w:bCs w:val="0"/>
                <w:szCs w:val="22"/>
              </w:rPr>
              <w:lastRenderedPageBreak/>
              <w:t>28266</w:t>
            </w:r>
          </w:p>
        </w:tc>
        <w:tc>
          <w:tcPr>
            <w:tcW w:w="810" w:type="dxa"/>
            <w:tcBorders>
              <w:top w:val="nil"/>
              <w:left w:val="nil"/>
              <w:bottom w:val="single" w:sz="4" w:space="0" w:color="000000"/>
              <w:right w:val="single" w:sz="4" w:space="0" w:color="000000"/>
            </w:tcBorders>
            <w:shd w:val="clear" w:color="000000" w:fill="EFF3FB"/>
            <w:vAlign w:val="bottom"/>
            <w:hideMark/>
          </w:tcPr>
          <w:p w14:paraId="324D99A1" w14:textId="77777777" w:rsidR="0007525D" w:rsidRPr="0007525D" w:rsidRDefault="0007525D" w:rsidP="0007525D">
            <w:pPr>
              <w:jc w:val="right"/>
              <w:rPr>
                <w:rFonts w:ascii="Calibri" w:hAnsi="Calibri"/>
                <w:bCs w:val="0"/>
                <w:szCs w:val="22"/>
              </w:rPr>
            </w:pPr>
            <w:r w:rsidRPr="0007525D">
              <w:rPr>
                <w:rFonts w:ascii="Calibri" w:hAnsi="Calibri"/>
                <w:bCs w:val="0"/>
                <w:szCs w:val="22"/>
              </w:rPr>
              <w:t>26749</w:t>
            </w:r>
          </w:p>
        </w:tc>
        <w:tc>
          <w:tcPr>
            <w:tcW w:w="841" w:type="dxa"/>
            <w:tcBorders>
              <w:top w:val="nil"/>
              <w:left w:val="nil"/>
              <w:bottom w:val="single" w:sz="4" w:space="0" w:color="000000"/>
              <w:right w:val="single" w:sz="4" w:space="0" w:color="000000"/>
            </w:tcBorders>
            <w:shd w:val="clear" w:color="000000" w:fill="EFF3FB"/>
            <w:vAlign w:val="bottom"/>
            <w:hideMark/>
          </w:tcPr>
          <w:p w14:paraId="660B8C07" w14:textId="77777777" w:rsidR="0007525D" w:rsidRPr="0007525D" w:rsidRDefault="0007525D" w:rsidP="0007525D">
            <w:pPr>
              <w:jc w:val="right"/>
              <w:rPr>
                <w:rFonts w:ascii="Calibri" w:hAnsi="Calibri"/>
                <w:bCs w:val="0"/>
                <w:szCs w:val="22"/>
              </w:rPr>
            </w:pPr>
            <w:r w:rsidRPr="0007525D">
              <w:rPr>
                <w:rFonts w:ascii="Calibri" w:hAnsi="Calibri"/>
                <w:bCs w:val="0"/>
                <w:szCs w:val="22"/>
              </w:rPr>
              <w:t>29061</w:t>
            </w:r>
          </w:p>
        </w:tc>
        <w:tc>
          <w:tcPr>
            <w:tcW w:w="869" w:type="dxa"/>
            <w:tcBorders>
              <w:top w:val="nil"/>
              <w:left w:val="nil"/>
              <w:bottom w:val="single" w:sz="4" w:space="0" w:color="000000"/>
              <w:right w:val="single" w:sz="4" w:space="0" w:color="000000"/>
            </w:tcBorders>
            <w:shd w:val="clear" w:color="000000" w:fill="EFF3FB"/>
            <w:vAlign w:val="bottom"/>
            <w:hideMark/>
          </w:tcPr>
          <w:p w14:paraId="6407E0E0" w14:textId="77777777" w:rsidR="0007525D" w:rsidRPr="0007525D" w:rsidRDefault="0007525D" w:rsidP="0007525D">
            <w:pPr>
              <w:jc w:val="right"/>
              <w:rPr>
                <w:rFonts w:ascii="Calibri" w:hAnsi="Calibri"/>
                <w:bCs w:val="0"/>
                <w:szCs w:val="22"/>
              </w:rPr>
            </w:pPr>
            <w:r w:rsidRPr="0007525D">
              <w:rPr>
                <w:rFonts w:ascii="Calibri" w:hAnsi="Calibri"/>
                <w:bCs w:val="0"/>
                <w:szCs w:val="22"/>
              </w:rPr>
              <w:t>29989</w:t>
            </w:r>
          </w:p>
        </w:tc>
        <w:tc>
          <w:tcPr>
            <w:tcW w:w="360" w:type="dxa"/>
            <w:tcBorders>
              <w:top w:val="nil"/>
              <w:left w:val="nil"/>
              <w:bottom w:val="single" w:sz="4" w:space="0" w:color="000000"/>
              <w:right w:val="single" w:sz="4" w:space="0" w:color="000000"/>
            </w:tcBorders>
            <w:shd w:val="clear" w:color="000000" w:fill="EFF3FB"/>
            <w:vAlign w:val="bottom"/>
            <w:hideMark/>
          </w:tcPr>
          <w:p w14:paraId="1D4AE6A4"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5D7EDF51"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674A1A0A"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c>
          <w:tcPr>
            <w:tcW w:w="360" w:type="dxa"/>
            <w:tcBorders>
              <w:top w:val="nil"/>
              <w:left w:val="nil"/>
              <w:bottom w:val="single" w:sz="4" w:space="0" w:color="000000"/>
              <w:right w:val="single" w:sz="4" w:space="0" w:color="000000"/>
            </w:tcBorders>
            <w:shd w:val="clear" w:color="000000" w:fill="EFF3FB"/>
            <w:vAlign w:val="bottom"/>
            <w:hideMark/>
          </w:tcPr>
          <w:p w14:paraId="20D5D5E4" w14:textId="77777777" w:rsidR="0007525D" w:rsidRPr="0007525D" w:rsidRDefault="0007525D" w:rsidP="0007525D">
            <w:pPr>
              <w:jc w:val="right"/>
              <w:rPr>
                <w:rFonts w:ascii="Calibri" w:hAnsi="Calibri"/>
                <w:bCs w:val="0"/>
                <w:szCs w:val="22"/>
              </w:rPr>
            </w:pPr>
            <w:r w:rsidRPr="0007525D">
              <w:rPr>
                <w:rFonts w:ascii="Calibri" w:hAnsi="Calibri"/>
                <w:bCs w:val="0"/>
                <w:szCs w:val="22"/>
              </w:rPr>
              <w:t>4</w:t>
            </w:r>
          </w:p>
        </w:tc>
        <w:tc>
          <w:tcPr>
            <w:tcW w:w="540" w:type="dxa"/>
            <w:tcBorders>
              <w:top w:val="nil"/>
              <w:left w:val="nil"/>
              <w:bottom w:val="single" w:sz="4" w:space="0" w:color="000000"/>
              <w:right w:val="single" w:sz="4" w:space="0" w:color="000000"/>
            </w:tcBorders>
            <w:shd w:val="clear" w:color="000000" w:fill="EFF3FB"/>
            <w:vAlign w:val="bottom"/>
            <w:hideMark/>
          </w:tcPr>
          <w:p w14:paraId="467B40A7" w14:textId="77777777" w:rsidR="0007525D" w:rsidRPr="0007525D" w:rsidRDefault="0007525D" w:rsidP="0007525D">
            <w:pPr>
              <w:jc w:val="right"/>
              <w:rPr>
                <w:rFonts w:ascii="Calibri" w:hAnsi="Calibri"/>
                <w:bCs w:val="0"/>
                <w:szCs w:val="22"/>
              </w:rPr>
            </w:pPr>
            <w:r w:rsidRPr="0007525D">
              <w:rPr>
                <w:rFonts w:ascii="Calibri" w:hAnsi="Calibri"/>
                <w:bCs w:val="0"/>
                <w:szCs w:val="22"/>
              </w:rPr>
              <w:t>14</w:t>
            </w:r>
          </w:p>
        </w:tc>
        <w:tc>
          <w:tcPr>
            <w:tcW w:w="540" w:type="dxa"/>
            <w:tcBorders>
              <w:top w:val="nil"/>
              <w:left w:val="nil"/>
              <w:bottom w:val="single" w:sz="4" w:space="0" w:color="000000"/>
              <w:right w:val="single" w:sz="4" w:space="0" w:color="000000"/>
            </w:tcBorders>
            <w:shd w:val="clear" w:color="000000" w:fill="EFF3FB"/>
            <w:vAlign w:val="bottom"/>
            <w:hideMark/>
          </w:tcPr>
          <w:p w14:paraId="016C22AF" w14:textId="77777777" w:rsidR="0007525D" w:rsidRPr="0007525D" w:rsidRDefault="0007525D" w:rsidP="0007525D">
            <w:pPr>
              <w:jc w:val="right"/>
              <w:rPr>
                <w:rFonts w:ascii="Calibri" w:hAnsi="Calibri"/>
                <w:bCs w:val="0"/>
                <w:szCs w:val="22"/>
              </w:rPr>
            </w:pPr>
            <w:r w:rsidRPr="0007525D">
              <w:rPr>
                <w:rFonts w:ascii="Calibri" w:hAnsi="Calibri"/>
                <w:bCs w:val="0"/>
                <w:szCs w:val="22"/>
              </w:rPr>
              <w:t>40</w:t>
            </w:r>
          </w:p>
        </w:tc>
        <w:tc>
          <w:tcPr>
            <w:tcW w:w="630" w:type="dxa"/>
            <w:tcBorders>
              <w:top w:val="nil"/>
              <w:left w:val="nil"/>
              <w:bottom w:val="single" w:sz="4" w:space="0" w:color="000000"/>
              <w:right w:val="single" w:sz="4" w:space="0" w:color="000000"/>
            </w:tcBorders>
            <w:shd w:val="clear" w:color="000000" w:fill="EFF3FB"/>
            <w:vAlign w:val="bottom"/>
            <w:hideMark/>
          </w:tcPr>
          <w:p w14:paraId="2C7B4926" w14:textId="77777777" w:rsidR="0007525D" w:rsidRPr="0007525D" w:rsidRDefault="0007525D" w:rsidP="0007525D">
            <w:pPr>
              <w:jc w:val="right"/>
              <w:rPr>
                <w:rFonts w:ascii="Calibri" w:hAnsi="Calibri"/>
                <w:bCs w:val="0"/>
                <w:szCs w:val="22"/>
              </w:rPr>
            </w:pPr>
            <w:r w:rsidRPr="0007525D">
              <w:rPr>
                <w:rFonts w:ascii="Calibri" w:hAnsi="Calibri"/>
                <w:bCs w:val="0"/>
                <w:szCs w:val="22"/>
              </w:rPr>
              <w:t>40</w:t>
            </w:r>
          </w:p>
        </w:tc>
        <w:tc>
          <w:tcPr>
            <w:tcW w:w="360" w:type="dxa"/>
            <w:tcBorders>
              <w:top w:val="nil"/>
              <w:left w:val="nil"/>
              <w:bottom w:val="single" w:sz="4" w:space="0" w:color="000000"/>
              <w:right w:val="single" w:sz="4" w:space="0" w:color="000000"/>
            </w:tcBorders>
            <w:shd w:val="clear" w:color="000000" w:fill="EFF3FB"/>
            <w:vAlign w:val="bottom"/>
            <w:hideMark/>
          </w:tcPr>
          <w:p w14:paraId="10B20BC7" w14:textId="77777777" w:rsidR="0007525D" w:rsidRPr="0007525D" w:rsidRDefault="0007525D" w:rsidP="0007525D">
            <w:pPr>
              <w:jc w:val="right"/>
              <w:rPr>
                <w:rFonts w:ascii="Calibri" w:hAnsi="Calibri"/>
                <w:bCs w:val="0"/>
                <w:szCs w:val="22"/>
              </w:rPr>
            </w:pPr>
            <w:r w:rsidRPr="0007525D">
              <w:rPr>
                <w:rFonts w:ascii="Calibri" w:hAnsi="Calibri"/>
                <w:bCs w:val="0"/>
                <w:szCs w:val="22"/>
              </w:rPr>
              <w:t>0</w:t>
            </w:r>
          </w:p>
        </w:tc>
      </w:tr>
    </w:tbl>
    <w:p w14:paraId="0DE0C8AF" w14:textId="77777777" w:rsidR="0007525D" w:rsidRDefault="0007525D" w:rsidP="0007525D">
      <w:pPr>
        <w:tabs>
          <w:tab w:val="left" w:pos="2520"/>
        </w:tabs>
        <w:ind w:left="2880"/>
        <w:rPr>
          <w:szCs w:val="22"/>
        </w:rPr>
      </w:pPr>
    </w:p>
    <w:p w14:paraId="037F97DD" w14:textId="77777777" w:rsidR="00BE51F5" w:rsidRDefault="00BE51F5" w:rsidP="00BE51F5">
      <w:pPr>
        <w:tabs>
          <w:tab w:val="left" w:pos="2520"/>
        </w:tabs>
        <w:rPr>
          <w:szCs w:val="22"/>
        </w:rPr>
      </w:pPr>
    </w:p>
    <w:p w14:paraId="50F1B08B" w14:textId="77777777" w:rsidR="00BE51F5" w:rsidRPr="00175118" w:rsidRDefault="00175118" w:rsidP="00BE51F5">
      <w:pPr>
        <w:tabs>
          <w:tab w:val="left" w:pos="2520"/>
        </w:tabs>
        <w:rPr>
          <w:rFonts w:ascii="Times New Roman" w:hAnsi="Times New Roman"/>
          <w:b/>
          <w:i/>
          <w:sz w:val="24"/>
          <w:szCs w:val="24"/>
        </w:rPr>
      </w:pPr>
      <w:r w:rsidRPr="00175118">
        <w:rPr>
          <w:rFonts w:ascii="Times New Roman" w:hAnsi="Times New Roman"/>
          <w:b/>
          <w:i/>
          <w:sz w:val="24"/>
          <w:szCs w:val="24"/>
        </w:rPr>
        <w:t>**</w:t>
      </w:r>
      <w:r w:rsidR="003B4B63" w:rsidRPr="00175118">
        <w:rPr>
          <w:rFonts w:ascii="Times New Roman" w:hAnsi="Times New Roman"/>
          <w:b/>
          <w:i/>
          <w:sz w:val="24"/>
          <w:szCs w:val="24"/>
        </w:rPr>
        <w:t xml:space="preserve">Note:  </w:t>
      </w:r>
      <w:r w:rsidR="00BE51F5" w:rsidRPr="00175118">
        <w:rPr>
          <w:rFonts w:ascii="Times New Roman" w:hAnsi="Times New Roman"/>
          <w:b/>
          <w:i/>
          <w:sz w:val="24"/>
          <w:szCs w:val="24"/>
        </w:rPr>
        <w:t xml:space="preserve">All Ad Hoc reports or queries are done using </w:t>
      </w:r>
      <w:r w:rsidR="006C1D50" w:rsidRPr="00175118">
        <w:rPr>
          <w:rFonts w:ascii="Times New Roman" w:hAnsi="Times New Roman"/>
          <w:b/>
          <w:i/>
          <w:sz w:val="24"/>
          <w:szCs w:val="24"/>
        </w:rPr>
        <w:t>a SQL query tool by the CAC and must be</w:t>
      </w:r>
      <w:r w:rsidR="00BE51F5" w:rsidRPr="00175118">
        <w:rPr>
          <w:rFonts w:ascii="Times New Roman" w:hAnsi="Times New Roman"/>
          <w:b/>
          <w:i/>
          <w:sz w:val="24"/>
          <w:szCs w:val="24"/>
        </w:rPr>
        <w:t xml:space="preserve"> requested through </w:t>
      </w:r>
      <w:r w:rsidR="00EA3006" w:rsidRPr="00175118">
        <w:rPr>
          <w:rFonts w:ascii="Times New Roman" w:hAnsi="Times New Roman"/>
          <w:b/>
          <w:i/>
          <w:sz w:val="24"/>
          <w:szCs w:val="24"/>
        </w:rPr>
        <w:t>Victoria Bridges or Caitlin Thompson</w:t>
      </w:r>
      <w:r w:rsidR="006C1D50" w:rsidRPr="00175118">
        <w:rPr>
          <w:rFonts w:ascii="Times New Roman" w:hAnsi="Times New Roman"/>
          <w:b/>
          <w:i/>
          <w:sz w:val="24"/>
          <w:szCs w:val="24"/>
        </w:rPr>
        <w:t xml:space="preserve">. </w:t>
      </w:r>
      <w:r w:rsidR="00BE51F5" w:rsidRPr="00175118">
        <w:rPr>
          <w:rFonts w:ascii="Times New Roman" w:hAnsi="Times New Roman"/>
          <w:b/>
          <w:i/>
          <w:sz w:val="24"/>
          <w:szCs w:val="24"/>
        </w:rPr>
        <w:t xml:space="preserve"> </w:t>
      </w:r>
    </w:p>
    <w:p w14:paraId="630EAFFB" w14:textId="77777777" w:rsidR="00041359" w:rsidRDefault="00041359" w:rsidP="00521629"/>
    <w:p w14:paraId="45820C7F" w14:textId="77777777" w:rsidR="000C0F6B" w:rsidRPr="00EA3006" w:rsidRDefault="000C0F6B" w:rsidP="000C0F6B">
      <w:pPr>
        <w:rPr>
          <w:rFonts w:ascii="Times New Roman" w:hAnsi="Times New Roman"/>
          <w:noProof/>
          <w:sz w:val="24"/>
          <w:szCs w:val="24"/>
        </w:rPr>
      </w:pPr>
      <w:r w:rsidRPr="00EA3006">
        <w:rPr>
          <w:rFonts w:ascii="Times New Roman" w:hAnsi="Times New Roman"/>
          <w:noProof/>
          <w:sz w:val="24"/>
          <w:szCs w:val="24"/>
        </w:rPr>
        <w:t xml:space="preserve">Click the </w:t>
      </w:r>
      <w:r w:rsidRPr="00EA3006">
        <w:rPr>
          <w:rFonts w:ascii="Times New Roman" w:hAnsi="Times New Roman"/>
          <w:b/>
          <w:noProof/>
          <w:sz w:val="24"/>
          <w:szCs w:val="24"/>
        </w:rPr>
        <w:t>Custom Reports</w:t>
      </w:r>
      <w:r w:rsidRPr="00EA3006">
        <w:rPr>
          <w:rFonts w:ascii="Times New Roman" w:hAnsi="Times New Roman"/>
          <w:noProof/>
          <w:sz w:val="24"/>
          <w:szCs w:val="24"/>
        </w:rPr>
        <w:t xml:space="preserve"> link, to navigate to the </w:t>
      </w:r>
      <w:r>
        <w:rPr>
          <w:rFonts w:ascii="Times New Roman" w:hAnsi="Times New Roman"/>
          <w:noProof/>
          <w:sz w:val="24"/>
          <w:szCs w:val="24"/>
        </w:rPr>
        <w:t>SQL Server Reporting Services</w:t>
      </w:r>
      <w:r w:rsidR="007D7D8F">
        <w:rPr>
          <w:rFonts w:ascii="Times New Roman" w:hAnsi="Times New Roman"/>
          <w:noProof/>
          <w:sz w:val="24"/>
          <w:szCs w:val="24"/>
        </w:rPr>
        <w:t xml:space="preserve"> </w:t>
      </w:r>
      <w:r>
        <w:rPr>
          <w:rFonts w:ascii="Times New Roman" w:hAnsi="Times New Roman"/>
          <w:noProof/>
          <w:sz w:val="24"/>
          <w:szCs w:val="24"/>
        </w:rPr>
        <w:t>(SSRS) home</w:t>
      </w:r>
      <w:r w:rsidRPr="00EA3006">
        <w:rPr>
          <w:rFonts w:ascii="Times New Roman" w:hAnsi="Times New Roman"/>
          <w:noProof/>
          <w:sz w:val="24"/>
          <w:szCs w:val="24"/>
        </w:rPr>
        <w:t xml:space="preserve"> page.</w:t>
      </w:r>
    </w:p>
    <w:p w14:paraId="29263596" w14:textId="77777777" w:rsidR="000C0F6B" w:rsidRDefault="000C0F6B" w:rsidP="000C0F6B">
      <w:pPr>
        <w:rPr>
          <w:rFonts w:ascii="Times New Roman" w:hAnsi="Times New Roman"/>
          <w:noProof/>
          <w:sz w:val="24"/>
          <w:szCs w:val="24"/>
        </w:rPr>
      </w:pPr>
    </w:p>
    <w:p w14:paraId="39E27FFA" w14:textId="77777777" w:rsidR="000C0F6B" w:rsidRPr="00EA3006" w:rsidRDefault="000C0F6B" w:rsidP="000C0F6B">
      <w:pPr>
        <w:rPr>
          <w:rFonts w:ascii="Times New Roman" w:hAnsi="Times New Roman"/>
          <w:noProof/>
          <w:sz w:val="24"/>
          <w:szCs w:val="24"/>
        </w:rPr>
      </w:pPr>
      <w:r>
        <w:rPr>
          <w:rFonts w:ascii="Times New Roman" w:hAnsi="Times New Roman"/>
          <w:noProof/>
          <w:sz w:val="24"/>
          <w:szCs w:val="24"/>
        </w:rPr>
        <w:t>The following page, with default folders is</w:t>
      </w:r>
      <w:r w:rsidRPr="00EA3006">
        <w:rPr>
          <w:rFonts w:ascii="Times New Roman" w:hAnsi="Times New Roman"/>
          <w:noProof/>
          <w:sz w:val="24"/>
          <w:szCs w:val="24"/>
        </w:rPr>
        <w:t xml:space="preserve"> displayed</w:t>
      </w:r>
      <w:r>
        <w:rPr>
          <w:rFonts w:ascii="Times New Roman" w:hAnsi="Times New Roman"/>
          <w:noProof/>
          <w:sz w:val="24"/>
          <w:szCs w:val="24"/>
        </w:rPr>
        <w:t xml:space="preserve">. </w:t>
      </w:r>
    </w:p>
    <w:p w14:paraId="41547469" w14:textId="77777777" w:rsidR="000C0F6B" w:rsidRDefault="000C0F6B" w:rsidP="000C0F6B">
      <w:pPr>
        <w:rPr>
          <w:noProof/>
        </w:rPr>
      </w:pPr>
    </w:p>
    <w:p w14:paraId="6002AAC5" w14:textId="77777777" w:rsidR="000C0F6B" w:rsidRDefault="00F65383" w:rsidP="000C0F6B">
      <w:pPr>
        <w:rPr>
          <w:noProof/>
        </w:rPr>
      </w:pPr>
      <w:r>
        <w:rPr>
          <w:noProof/>
        </w:rPr>
        <w:pict w14:anchorId="49A9DC15">
          <v:shape id="Picture 16" o:spid="_x0000_i1096" type="#_x0000_t75" style="width:448.3pt;height:259.2pt;visibility:visible">
            <v:imagedata r:id="rId95" o:title=""/>
          </v:shape>
        </w:pict>
      </w:r>
    </w:p>
    <w:p w14:paraId="615E4478" w14:textId="77777777" w:rsidR="000C0F6B" w:rsidRDefault="007D7D8F" w:rsidP="007D7D8F">
      <w:pPr>
        <w:pStyle w:val="Caption"/>
        <w:rPr>
          <w:noProof/>
        </w:rPr>
      </w:pPr>
      <w:bookmarkStart w:id="350" w:name="_Toc406762443"/>
      <w:r>
        <w:t xml:space="preserve">Figure </w:t>
      </w:r>
      <w:r w:rsidR="00F65383">
        <w:fldChar w:fldCharType="begin"/>
      </w:r>
      <w:r w:rsidR="00F65383">
        <w:instrText xml:space="preserve"> SEQ Figure \* ARABIC </w:instrText>
      </w:r>
      <w:r w:rsidR="00F65383">
        <w:fldChar w:fldCharType="separate"/>
      </w:r>
      <w:r w:rsidR="006E71A5">
        <w:rPr>
          <w:noProof/>
        </w:rPr>
        <w:t>69</w:t>
      </w:r>
      <w:r w:rsidR="00F65383">
        <w:rPr>
          <w:noProof/>
        </w:rPr>
        <w:fldChar w:fldCharType="end"/>
      </w:r>
      <w:r>
        <w:t>: SQL Server Reporting Services</w:t>
      </w:r>
      <w:bookmarkEnd w:id="350"/>
    </w:p>
    <w:p w14:paraId="7875A7ED" w14:textId="77777777" w:rsidR="000C0F6B" w:rsidRDefault="000C0F6B" w:rsidP="000C0F6B">
      <w:pPr>
        <w:rPr>
          <w:noProof/>
        </w:rPr>
      </w:pPr>
    </w:p>
    <w:p w14:paraId="54B8245C" w14:textId="77777777" w:rsidR="000C0F6B" w:rsidRDefault="000C0F6B" w:rsidP="000C0F6B">
      <w:pPr>
        <w:rPr>
          <w:rFonts w:ascii="Times New Roman" w:hAnsi="Times New Roman"/>
          <w:noProof/>
          <w:sz w:val="24"/>
          <w:szCs w:val="24"/>
        </w:rPr>
      </w:pPr>
    </w:p>
    <w:p w14:paraId="3757C19A" w14:textId="77777777" w:rsidR="000C0F6B" w:rsidRPr="00EA3006" w:rsidRDefault="000C0F6B" w:rsidP="000C0F6B">
      <w:pPr>
        <w:rPr>
          <w:rFonts w:ascii="Times New Roman" w:hAnsi="Times New Roman"/>
          <w:noProof/>
          <w:sz w:val="24"/>
          <w:szCs w:val="24"/>
        </w:rPr>
      </w:pPr>
      <w:r>
        <w:rPr>
          <w:rFonts w:ascii="Times New Roman" w:hAnsi="Times New Roman"/>
          <w:noProof/>
          <w:sz w:val="24"/>
          <w:szCs w:val="24"/>
        </w:rPr>
        <w:t>The two folders of most interest on this page are</w:t>
      </w:r>
      <w:r w:rsidRPr="00EA3006">
        <w:rPr>
          <w:rFonts w:ascii="Times New Roman" w:hAnsi="Times New Roman"/>
          <w:noProof/>
          <w:sz w:val="24"/>
          <w:szCs w:val="24"/>
        </w:rPr>
        <w:t>:</w:t>
      </w:r>
    </w:p>
    <w:p w14:paraId="3CAB052A" w14:textId="77777777" w:rsidR="000C0F6B" w:rsidRPr="00EA3006" w:rsidRDefault="000C0F6B" w:rsidP="000C0F6B">
      <w:pPr>
        <w:rPr>
          <w:rFonts w:ascii="Times New Roman" w:hAnsi="Times New Roman"/>
          <w:noProof/>
          <w:sz w:val="24"/>
          <w:szCs w:val="24"/>
        </w:rPr>
      </w:pPr>
    </w:p>
    <w:p w14:paraId="07F1FC65" w14:textId="77777777" w:rsidR="000C0F6B" w:rsidRDefault="000C0F6B" w:rsidP="000C0F6B">
      <w:pPr>
        <w:pStyle w:val="ListParagraph"/>
        <w:numPr>
          <w:ilvl w:val="0"/>
          <w:numId w:val="42"/>
        </w:numPr>
        <w:rPr>
          <w:rFonts w:ascii="Times New Roman" w:hAnsi="Times New Roman"/>
          <w:noProof/>
          <w:sz w:val="24"/>
          <w:szCs w:val="24"/>
        </w:rPr>
      </w:pPr>
      <w:r w:rsidRPr="00EA3006">
        <w:rPr>
          <w:rFonts w:ascii="Times New Roman" w:hAnsi="Times New Roman"/>
          <w:noProof/>
          <w:sz w:val="24"/>
          <w:szCs w:val="24"/>
        </w:rPr>
        <w:t>User Reports</w:t>
      </w:r>
    </w:p>
    <w:p w14:paraId="696C63E3" w14:textId="77777777" w:rsidR="000C0F6B" w:rsidRDefault="000C0F6B" w:rsidP="000C0F6B">
      <w:pPr>
        <w:pStyle w:val="ListParagraph"/>
        <w:numPr>
          <w:ilvl w:val="1"/>
          <w:numId w:val="42"/>
        </w:numPr>
        <w:rPr>
          <w:rFonts w:ascii="Times New Roman" w:hAnsi="Times New Roman"/>
          <w:noProof/>
          <w:sz w:val="24"/>
          <w:szCs w:val="24"/>
        </w:rPr>
      </w:pPr>
      <w:r>
        <w:rPr>
          <w:rFonts w:ascii="Times New Roman" w:hAnsi="Times New Roman"/>
          <w:noProof/>
          <w:sz w:val="24"/>
          <w:szCs w:val="24"/>
        </w:rPr>
        <w:t>Click on the User Reports folder, in order to view and run any of the pre-built reports, which have been published by the VCL adminstrators.</w:t>
      </w:r>
    </w:p>
    <w:p w14:paraId="7E40FA51" w14:textId="77777777" w:rsidR="000C0F6B" w:rsidRPr="00EA3006" w:rsidRDefault="000C0F6B" w:rsidP="000C0F6B">
      <w:pPr>
        <w:pStyle w:val="ListParagraph"/>
        <w:ind w:left="1440"/>
        <w:rPr>
          <w:rFonts w:ascii="Times New Roman" w:hAnsi="Times New Roman"/>
          <w:noProof/>
          <w:sz w:val="24"/>
          <w:szCs w:val="24"/>
        </w:rPr>
      </w:pPr>
    </w:p>
    <w:p w14:paraId="1DCFE320" w14:textId="77777777" w:rsidR="000C0F6B" w:rsidRDefault="000C0F6B" w:rsidP="000C0F6B">
      <w:pPr>
        <w:pStyle w:val="ListParagraph"/>
        <w:numPr>
          <w:ilvl w:val="0"/>
          <w:numId w:val="42"/>
        </w:numPr>
        <w:rPr>
          <w:rFonts w:ascii="Times New Roman" w:hAnsi="Times New Roman"/>
          <w:noProof/>
          <w:sz w:val="24"/>
          <w:szCs w:val="24"/>
        </w:rPr>
      </w:pPr>
      <w:r w:rsidRPr="001B4C6D">
        <w:rPr>
          <w:rFonts w:ascii="Times New Roman" w:hAnsi="Times New Roman"/>
          <w:noProof/>
          <w:sz w:val="24"/>
          <w:szCs w:val="24"/>
        </w:rPr>
        <w:t>VCL One</w:t>
      </w:r>
    </w:p>
    <w:p w14:paraId="4B48F31A" w14:textId="77777777" w:rsidR="000C0F6B" w:rsidRPr="001B4C6D" w:rsidRDefault="000C0F6B" w:rsidP="000C0F6B">
      <w:pPr>
        <w:pStyle w:val="ListParagraph"/>
        <w:numPr>
          <w:ilvl w:val="1"/>
          <w:numId w:val="42"/>
        </w:numPr>
        <w:rPr>
          <w:rFonts w:ascii="Times New Roman" w:hAnsi="Times New Roman"/>
          <w:noProof/>
          <w:sz w:val="24"/>
          <w:szCs w:val="24"/>
        </w:rPr>
      </w:pPr>
      <w:r w:rsidRPr="001B4C6D">
        <w:rPr>
          <w:rFonts w:ascii="Times New Roman" w:hAnsi="Times New Roman"/>
          <w:noProof/>
          <w:sz w:val="24"/>
          <w:szCs w:val="24"/>
        </w:rPr>
        <w:lastRenderedPageBreak/>
        <w:t>Click on the VCL One folder, in order to view and run any of the pre-built reports, which were created as per original requirements.</w:t>
      </w:r>
    </w:p>
    <w:p w14:paraId="48A31A4A" w14:textId="77777777" w:rsidR="000C0F6B" w:rsidRDefault="000C0F6B" w:rsidP="000C0F6B">
      <w:pPr>
        <w:rPr>
          <w:rFonts w:ascii="Times New Roman" w:hAnsi="Times New Roman"/>
          <w:noProof/>
          <w:sz w:val="24"/>
          <w:szCs w:val="24"/>
        </w:rPr>
      </w:pPr>
    </w:p>
    <w:p w14:paraId="34346DAA" w14:textId="77777777" w:rsidR="000C0F6B" w:rsidRPr="00EA3006" w:rsidRDefault="000C0F6B" w:rsidP="000C0F6B">
      <w:pPr>
        <w:rPr>
          <w:rFonts w:ascii="Times New Roman" w:hAnsi="Times New Roman"/>
          <w:noProof/>
          <w:sz w:val="24"/>
          <w:szCs w:val="24"/>
        </w:rPr>
      </w:pPr>
      <w:r w:rsidRPr="00EA3006">
        <w:rPr>
          <w:rFonts w:ascii="Times New Roman" w:hAnsi="Times New Roman"/>
          <w:noProof/>
          <w:sz w:val="24"/>
          <w:szCs w:val="24"/>
        </w:rPr>
        <w:t xml:space="preserve">Clicking on the </w:t>
      </w:r>
      <w:r w:rsidRPr="00EA3006">
        <w:rPr>
          <w:rFonts w:ascii="Times New Roman" w:hAnsi="Times New Roman"/>
          <w:b/>
          <w:noProof/>
          <w:sz w:val="24"/>
          <w:szCs w:val="24"/>
        </w:rPr>
        <w:t>Report Builder</w:t>
      </w:r>
      <w:r w:rsidRPr="00EA3006">
        <w:rPr>
          <w:rFonts w:ascii="Times New Roman" w:hAnsi="Times New Roman"/>
          <w:noProof/>
          <w:sz w:val="24"/>
          <w:szCs w:val="24"/>
        </w:rPr>
        <w:t xml:space="preserve"> </w:t>
      </w:r>
      <w:r>
        <w:rPr>
          <w:rFonts w:ascii="Times New Roman" w:hAnsi="Times New Roman"/>
          <w:noProof/>
          <w:sz w:val="24"/>
          <w:szCs w:val="24"/>
        </w:rPr>
        <w:t>link</w:t>
      </w:r>
      <w:r w:rsidRPr="00EA3006">
        <w:rPr>
          <w:rFonts w:ascii="Times New Roman" w:hAnsi="Times New Roman"/>
          <w:noProof/>
          <w:sz w:val="24"/>
          <w:szCs w:val="24"/>
        </w:rPr>
        <w:t xml:space="preserve"> allows the user to open the Report Builder tool.</w:t>
      </w:r>
    </w:p>
    <w:p w14:paraId="5A5FD1FF" w14:textId="77777777" w:rsidR="000C0F6B" w:rsidRDefault="000C0F6B" w:rsidP="000C0F6B">
      <w:pPr>
        <w:rPr>
          <w:noProof/>
        </w:rPr>
      </w:pPr>
    </w:p>
    <w:p w14:paraId="2908092B" w14:textId="77777777" w:rsidR="000C0F6B" w:rsidRDefault="00F65383" w:rsidP="000C0F6B">
      <w:pPr>
        <w:rPr>
          <w:noProof/>
        </w:rPr>
      </w:pPr>
      <w:r>
        <w:rPr>
          <w:noProof/>
        </w:rPr>
        <w:pict w14:anchorId="146CEB3F">
          <v:shapetype id="_x0000_t202" coordsize="21600,21600" o:spt="202" path="m,l,21600r21600,l21600,xe">
            <v:stroke joinstyle="miter"/>
            <v:path gradientshapeok="t" o:connecttype="rect"/>
          </v:shapetype>
          <v:shape id="Text Box 15" o:spid="_x0000_s1033" type="#_x0000_t202" style="position:absolute;margin-left:349.5pt;margin-top:33.5pt;width:131.75pt;height:116.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" o:allowoverlap="f" filled="f" strokecolor="white" strokeweight="1pt">
            <v:textbox>
              <w:txbxContent>
                <w:p w14:paraId="2DF6FF4B" w14:textId="77777777" w:rsidR="00543B31" w:rsidRPr="00EA3006" w:rsidRDefault="00543B31" w:rsidP="000C0F6B">
                  <w:pPr>
                    <w:rPr>
                      <w:rFonts w:ascii="Times New Roman" w:hAnsi="Times New Roman"/>
                      <w:sz w:val="24"/>
                      <w:szCs w:val="24"/>
                    </w:rPr>
                  </w:pPr>
                  <w:r w:rsidRPr="00EA3006">
                    <w:rPr>
                      <w:rFonts w:ascii="Times New Roman" w:hAnsi="Times New Roman"/>
                      <w:sz w:val="24"/>
                      <w:szCs w:val="24"/>
                    </w:rPr>
                    <w:t>Clicking the ‘Report Builder’ menu item, opens a separate page with the Report Builder tool where Ad Hoc and Custom reports can be generated and saved for later use.</w:t>
                  </w:r>
                </w:p>
              </w:txbxContent>
            </v:textbox>
          </v:shape>
        </w:pict>
      </w:r>
      <w:r>
        <w:rPr>
          <w:noProof/>
        </w:rPr>
        <w:pict w14:anchorId="31898CA8">
          <v:shape id="_x0000_i1097" type="#_x0000_t75" style="width:342.45pt;height:102.7pt;visibility:visible">
            <v:imagedata r:id="rId96" o:title=""/>
          </v:shape>
        </w:pict>
      </w:r>
    </w:p>
    <w:p w14:paraId="34546ED1" w14:textId="77777777" w:rsidR="000C0F6B" w:rsidRDefault="000C0F6B" w:rsidP="000C0F6B"/>
    <w:p w14:paraId="262C2A9C" w14:textId="77777777" w:rsidR="000C0F6B" w:rsidRDefault="000C0F6B" w:rsidP="000C0F6B"/>
    <w:p w14:paraId="076B5E9E" w14:textId="77777777" w:rsidR="000C0F6B" w:rsidRDefault="000C0F6B" w:rsidP="000C0F6B"/>
    <w:p w14:paraId="3D1992DD" w14:textId="77777777" w:rsidR="000C0F6B" w:rsidRDefault="007D7D8F" w:rsidP="007D7D8F">
      <w:pPr>
        <w:pStyle w:val="Caption"/>
      </w:pPr>
      <w:bookmarkStart w:id="351" w:name="_Toc406762444"/>
      <w:r>
        <w:t xml:space="preserve">Figure </w:t>
      </w:r>
      <w:r w:rsidR="00F65383">
        <w:fldChar w:fldCharType="begin"/>
      </w:r>
      <w:r w:rsidR="00F65383">
        <w:instrText xml:space="preserve"> SEQ Figure \* ARABIC </w:instrText>
      </w:r>
      <w:r w:rsidR="00F65383">
        <w:fldChar w:fldCharType="separate"/>
      </w:r>
      <w:r w:rsidR="006E71A5">
        <w:rPr>
          <w:noProof/>
        </w:rPr>
        <w:t>70</w:t>
      </w:r>
      <w:r w:rsidR="00F65383">
        <w:rPr>
          <w:noProof/>
        </w:rPr>
        <w:fldChar w:fldCharType="end"/>
      </w:r>
      <w:r>
        <w:t>: Report Builder</w:t>
      </w:r>
      <w:bookmarkEnd w:id="351"/>
    </w:p>
    <w:p w14:paraId="1923FC5B" w14:textId="77777777" w:rsidR="000C0F6B" w:rsidRDefault="000C0F6B" w:rsidP="000C0F6B"/>
    <w:p w14:paraId="14950142" w14:textId="77777777" w:rsidR="000C0F6B" w:rsidRPr="00EA3006" w:rsidRDefault="000C0F6B" w:rsidP="000C0F6B">
      <w:pPr>
        <w:rPr>
          <w:rFonts w:ascii="Times New Roman" w:hAnsi="Times New Roman"/>
          <w:sz w:val="24"/>
          <w:szCs w:val="24"/>
        </w:rPr>
      </w:pPr>
      <w:r w:rsidRPr="00EA3006">
        <w:rPr>
          <w:rFonts w:ascii="Times New Roman" w:hAnsi="Times New Roman"/>
          <w:sz w:val="24"/>
          <w:szCs w:val="24"/>
        </w:rPr>
        <w:t xml:space="preserve">The Report Builder </w:t>
      </w:r>
      <w:r>
        <w:rPr>
          <w:rFonts w:ascii="Times New Roman" w:hAnsi="Times New Roman"/>
          <w:sz w:val="24"/>
          <w:szCs w:val="24"/>
        </w:rPr>
        <w:t xml:space="preserve">is </w:t>
      </w:r>
      <w:r w:rsidRPr="00EA3006">
        <w:rPr>
          <w:rFonts w:ascii="Times New Roman" w:hAnsi="Times New Roman"/>
          <w:sz w:val="24"/>
          <w:szCs w:val="24"/>
        </w:rPr>
        <w:t>structured in a similar way to other Microsoft software. It is consistent with the word processing and spreadsheet software installed on any GFE running Windows.</w:t>
      </w:r>
    </w:p>
    <w:p w14:paraId="335DFE6B" w14:textId="77777777" w:rsidR="000C0F6B" w:rsidRPr="00EA3006" w:rsidRDefault="000C0F6B" w:rsidP="000C0F6B">
      <w:pPr>
        <w:rPr>
          <w:rFonts w:ascii="Times New Roman" w:hAnsi="Times New Roman"/>
          <w:sz w:val="24"/>
          <w:szCs w:val="24"/>
        </w:rPr>
      </w:pPr>
    </w:p>
    <w:p w14:paraId="37F6269D" w14:textId="77777777" w:rsidR="000C0F6B" w:rsidRDefault="00F65383" w:rsidP="000C0F6B">
      <w:pPr>
        <w:rPr>
          <w:rFonts w:ascii="Times New Roman" w:hAnsi="Times New Roman"/>
          <w:sz w:val="24"/>
          <w:szCs w:val="24"/>
        </w:rPr>
      </w:pPr>
      <w:r>
        <w:rPr>
          <w:noProof/>
        </w:rPr>
        <w:pict w14:anchorId="04E5C86D">
          <v:shape id="Picture 18" o:spid="_x0000_i1098" type="#_x0000_t75" style="width:393.8pt;height:4in;visibility:visible">
            <v:imagedata r:id="rId97" o:title=""/>
          </v:shape>
        </w:pict>
      </w:r>
    </w:p>
    <w:p w14:paraId="79342368" w14:textId="77777777" w:rsidR="000C0F6B" w:rsidRDefault="000C0F6B" w:rsidP="000C0F6B">
      <w:pPr>
        <w:rPr>
          <w:rFonts w:ascii="Times New Roman" w:hAnsi="Times New Roman"/>
          <w:sz w:val="24"/>
          <w:szCs w:val="24"/>
        </w:rPr>
      </w:pPr>
    </w:p>
    <w:p w14:paraId="603F4CD5" w14:textId="77777777" w:rsidR="000C0F6B" w:rsidRDefault="007D7D8F" w:rsidP="007D7D8F">
      <w:pPr>
        <w:pStyle w:val="Caption"/>
        <w:rPr>
          <w:rFonts w:ascii="Times New Roman" w:hAnsi="Times New Roman"/>
          <w:sz w:val="24"/>
          <w:szCs w:val="24"/>
        </w:rPr>
      </w:pPr>
      <w:bookmarkStart w:id="352" w:name="_Toc406762445"/>
      <w:r>
        <w:t xml:space="preserve">Figure </w:t>
      </w:r>
      <w:r w:rsidR="00F65383">
        <w:fldChar w:fldCharType="begin"/>
      </w:r>
      <w:r w:rsidR="00F65383">
        <w:instrText xml:space="preserve"> SEQ Figure \* ARABIC </w:instrText>
      </w:r>
      <w:r w:rsidR="00F65383">
        <w:fldChar w:fldCharType="separate"/>
      </w:r>
      <w:r w:rsidR="006E71A5">
        <w:rPr>
          <w:noProof/>
        </w:rPr>
        <w:t>71</w:t>
      </w:r>
      <w:r w:rsidR="00F65383">
        <w:rPr>
          <w:noProof/>
        </w:rPr>
        <w:fldChar w:fldCharType="end"/>
      </w:r>
      <w:r>
        <w:t>: New Report</w:t>
      </w:r>
      <w:bookmarkEnd w:id="352"/>
    </w:p>
    <w:p w14:paraId="7773718D" w14:textId="77777777" w:rsidR="000C0F6B" w:rsidRDefault="000C0F6B" w:rsidP="000C0F6B">
      <w:pPr>
        <w:rPr>
          <w:rFonts w:ascii="Times New Roman" w:hAnsi="Times New Roman"/>
          <w:sz w:val="24"/>
          <w:szCs w:val="24"/>
        </w:rPr>
      </w:pPr>
    </w:p>
    <w:p w14:paraId="22D816D3" w14:textId="77777777" w:rsidR="000C0F6B" w:rsidRDefault="000C0F6B" w:rsidP="000C0F6B">
      <w:pPr>
        <w:rPr>
          <w:rFonts w:ascii="Times New Roman" w:hAnsi="Times New Roman"/>
          <w:sz w:val="24"/>
          <w:szCs w:val="24"/>
        </w:rPr>
      </w:pPr>
    </w:p>
    <w:p w14:paraId="56F06602" w14:textId="77777777" w:rsidR="000C0F6B" w:rsidRDefault="000C0F6B" w:rsidP="000C0F6B">
      <w:pPr>
        <w:rPr>
          <w:rFonts w:ascii="Times New Roman" w:hAnsi="Times New Roman"/>
          <w:sz w:val="24"/>
          <w:szCs w:val="24"/>
        </w:rPr>
      </w:pPr>
    </w:p>
    <w:p w14:paraId="5F862DE5" w14:textId="77777777" w:rsidR="000C0F6B" w:rsidRDefault="000C0F6B" w:rsidP="000C0F6B">
      <w:pPr>
        <w:rPr>
          <w:rFonts w:ascii="Times New Roman" w:hAnsi="Times New Roman"/>
          <w:sz w:val="24"/>
          <w:szCs w:val="24"/>
        </w:rPr>
      </w:pPr>
    </w:p>
    <w:p w14:paraId="399B9BDC" w14:textId="77777777" w:rsidR="000C0F6B" w:rsidRDefault="000C0F6B" w:rsidP="000C0F6B">
      <w:pPr>
        <w:rPr>
          <w:rFonts w:ascii="Times New Roman" w:hAnsi="Times New Roman"/>
          <w:sz w:val="24"/>
          <w:szCs w:val="24"/>
        </w:rPr>
      </w:pPr>
      <w:r>
        <w:rPr>
          <w:rFonts w:ascii="Times New Roman" w:hAnsi="Times New Roman"/>
          <w:sz w:val="24"/>
          <w:szCs w:val="24"/>
        </w:rPr>
        <w:t xml:space="preserve">Select </w:t>
      </w:r>
      <w:r w:rsidRPr="00115ACD">
        <w:rPr>
          <w:rFonts w:ascii="Times New Roman" w:hAnsi="Times New Roman"/>
          <w:b/>
          <w:sz w:val="24"/>
          <w:szCs w:val="24"/>
        </w:rPr>
        <w:t>Table or Matrix Wizard</w:t>
      </w:r>
      <w:r>
        <w:rPr>
          <w:rFonts w:ascii="Times New Roman" w:hAnsi="Times New Roman"/>
          <w:sz w:val="24"/>
          <w:szCs w:val="24"/>
        </w:rPr>
        <w:t>, in order to create a tabular report using the wizard:</w:t>
      </w:r>
    </w:p>
    <w:p w14:paraId="21B70F74" w14:textId="77777777" w:rsidR="00115ACD" w:rsidRDefault="00115ACD" w:rsidP="000C0F6B">
      <w:pPr>
        <w:rPr>
          <w:rFonts w:ascii="Times New Roman" w:hAnsi="Times New Roman"/>
          <w:sz w:val="24"/>
          <w:szCs w:val="24"/>
        </w:rPr>
      </w:pPr>
    </w:p>
    <w:p w14:paraId="06D8A864" w14:textId="77777777" w:rsidR="000C0F6B" w:rsidRDefault="00F65383" w:rsidP="000C0F6B">
      <w:pPr>
        <w:rPr>
          <w:rFonts w:ascii="Times New Roman" w:hAnsi="Times New Roman"/>
          <w:sz w:val="24"/>
          <w:szCs w:val="24"/>
        </w:rPr>
      </w:pPr>
      <w:r>
        <w:rPr>
          <w:noProof/>
        </w:rPr>
        <w:pict w14:anchorId="7E46A455">
          <v:shape id="Picture 20" o:spid="_x0000_i1099" type="#_x0000_t75" style="width:364.4pt;height:266.7pt;visibility:visible">
            <v:imagedata r:id="rId98" o:title=""/>
          </v:shape>
        </w:pict>
      </w:r>
    </w:p>
    <w:p w14:paraId="40C0B03D" w14:textId="77777777" w:rsidR="007D7D8F" w:rsidRDefault="007D7D8F" w:rsidP="007D7D8F">
      <w:pPr>
        <w:pStyle w:val="Caption"/>
        <w:rPr>
          <w:rFonts w:ascii="Times New Roman" w:hAnsi="Times New Roman"/>
          <w:sz w:val="24"/>
          <w:szCs w:val="24"/>
        </w:rPr>
      </w:pPr>
      <w:bookmarkStart w:id="353" w:name="_Toc406762446"/>
      <w:r>
        <w:t xml:space="preserve">Figure </w:t>
      </w:r>
      <w:r w:rsidR="00F65383">
        <w:fldChar w:fldCharType="begin"/>
      </w:r>
      <w:r w:rsidR="00F65383">
        <w:instrText xml:space="preserve"> SEQ Figure \* ARABIC </w:instrText>
      </w:r>
      <w:r w:rsidR="00F65383">
        <w:fldChar w:fldCharType="separate"/>
      </w:r>
      <w:r w:rsidR="006E71A5">
        <w:rPr>
          <w:noProof/>
        </w:rPr>
        <w:t>72</w:t>
      </w:r>
      <w:r w:rsidR="00F65383">
        <w:rPr>
          <w:noProof/>
        </w:rPr>
        <w:fldChar w:fldCharType="end"/>
      </w:r>
      <w:r>
        <w:t>: Table or Matrix Wizard</w:t>
      </w:r>
      <w:bookmarkEnd w:id="353"/>
    </w:p>
    <w:p w14:paraId="3B35D892" w14:textId="77777777" w:rsidR="000C0F6B" w:rsidRDefault="000C0F6B" w:rsidP="000C0F6B">
      <w:pPr>
        <w:rPr>
          <w:rFonts w:ascii="Times New Roman" w:hAnsi="Times New Roman"/>
          <w:sz w:val="24"/>
          <w:szCs w:val="24"/>
        </w:rPr>
      </w:pPr>
    </w:p>
    <w:p w14:paraId="1BC22CA9" w14:textId="77777777" w:rsidR="000C0F6B" w:rsidRDefault="000C0F6B" w:rsidP="000C0F6B">
      <w:pPr>
        <w:rPr>
          <w:rFonts w:ascii="Times New Roman" w:hAnsi="Times New Roman"/>
          <w:sz w:val="24"/>
          <w:szCs w:val="24"/>
        </w:rPr>
      </w:pPr>
      <w:r w:rsidRPr="00EA3006">
        <w:rPr>
          <w:rFonts w:ascii="Times New Roman" w:hAnsi="Times New Roman"/>
          <w:sz w:val="24"/>
          <w:szCs w:val="24"/>
        </w:rPr>
        <w:t xml:space="preserve">The </w:t>
      </w:r>
      <w:r>
        <w:rPr>
          <w:rFonts w:ascii="Times New Roman" w:hAnsi="Times New Roman"/>
          <w:sz w:val="24"/>
          <w:szCs w:val="24"/>
        </w:rPr>
        <w:t xml:space="preserve">wizard will prompt you to select a </w:t>
      </w:r>
      <w:r w:rsidRPr="00115ACD">
        <w:rPr>
          <w:rFonts w:ascii="Times New Roman" w:hAnsi="Times New Roman"/>
          <w:b/>
          <w:sz w:val="24"/>
          <w:szCs w:val="24"/>
        </w:rPr>
        <w:t>dataset</w:t>
      </w:r>
      <w:r>
        <w:rPr>
          <w:rFonts w:ascii="Times New Roman" w:hAnsi="Times New Roman"/>
          <w:sz w:val="24"/>
          <w:szCs w:val="24"/>
        </w:rPr>
        <w:t xml:space="preserve">. Select </w:t>
      </w:r>
      <w:r w:rsidRPr="00115ACD">
        <w:rPr>
          <w:rFonts w:ascii="Times New Roman" w:hAnsi="Times New Roman"/>
          <w:b/>
          <w:sz w:val="24"/>
          <w:szCs w:val="24"/>
        </w:rPr>
        <w:t>Create</w:t>
      </w:r>
      <w:r>
        <w:rPr>
          <w:rFonts w:ascii="Times New Roman" w:hAnsi="Times New Roman"/>
          <w:sz w:val="24"/>
          <w:szCs w:val="24"/>
        </w:rPr>
        <w:t xml:space="preserve">… and click </w:t>
      </w:r>
      <w:r w:rsidRPr="00115ACD">
        <w:rPr>
          <w:rFonts w:ascii="Times New Roman" w:hAnsi="Times New Roman"/>
          <w:b/>
          <w:sz w:val="24"/>
          <w:szCs w:val="24"/>
        </w:rPr>
        <w:t>Next</w:t>
      </w:r>
      <w:r>
        <w:rPr>
          <w:rFonts w:ascii="Times New Roman" w:hAnsi="Times New Roman"/>
          <w:sz w:val="24"/>
          <w:szCs w:val="24"/>
        </w:rPr>
        <w:t>:</w:t>
      </w:r>
    </w:p>
    <w:p w14:paraId="03381E26" w14:textId="77777777" w:rsidR="000C0F6B" w:rsidRDefault="00F65383" w:rsidP="000C0F6B">
      <w:pPr>
        <w:rPr>
          <w:rFonts w:ascii="Times New Roman" w:hAnsi="Times New Roman"/>
          <w:sz w:val="24"/>
          <w:szCs w:val="24"/>
        </w:rPr>
      </w:pPr>
      <w:r>
        <w:rPr>
          <w:noProof/>
        </w:rPr>
        <w:lastRenderedPageBreak/>
        <w:pict w14:anchorId="771B4D8E">
          <v:oval id="Oval 11" o:spid="_x0000_s1032" style="position:absolute;margin-left:21.75pt;margin-top:215.85pt;width:108pt;height:23.2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" filled="f" strokecolor="red" strokeweight="2pt"/>
        </w:pict>
      </w:r>
      <w:r>
        <w:rPr>
          <w:noProof/>
        </w:rPr>
        <w:pict w14:anchorId="6D7B4A60">
          <v:shape id="Picture 23" o:spid="_x0000_i1100" type="#_x0000_t75" style="width:363.75pt;height:266.1pt;visibility:visible">
            <v:imagedata r:id="rId99" o:title=""/>
          </v:shape>
        </w:pict>
      </w:r>
      <w:r w:rsidR="000C0F6B" w:rsidRPr="00EA3006">
        <w:rPr>
          <w:rFonts w:ascii="Times New Roman" w:hAnsi="Times New Roman"/>
          <w:sz w:val="24"/>
          <w:szCs w:val="24"/>
        </w:rPr>
        <w:t xml:space="preserve"> </w:t>
      </w:r>
    </w:p>
    <w:p w14:paraId="1AE9479D" w14:textId="77777777" w:rsidR="007D7D8F" w:rsidRDefault="007D7D8F" w:rsidP="007D7D8F">
      <w:pPr>
        <w:pStyle w:val="Caption"/>
        <w:rPr>
          <w:rFonts w:ascii="Times New Roman" w:hAnsi="Times New Roman"/>
          <w:sz w:val="24"/>
          <w:szCs w:val="24"/>
        </w:rPr>
      </w:pPr>
      <w:bookmarkStart w:id="354" w:name="_Toc406762447"/>
      <w:r>
        <w:t xml:space="preserve">Figure </w:t>
      </w:r>
      <w:r w:rsidR="00F65383">
        <w:fldChar w:fldCharType="begin"/>
      </w:r>
      <w:r w:rsidR="00F65383">
        <w:instrText xml:space="preserve"> SEQ Figure \* ARABIC </w:instrText>
      </w:r>
      <w:r w:rsidR="00F65383">
        <w:fldChar w:fldCharType="separate"/>
      </w:r>
      <w:r w:rsidR="006E71A5">
        <w:rPr>
          <w:noProof/>
        </w:rPr>
        <w:t>73</w:t>
      </w:r>
      <w:r w:rsidR="00F65383">
        <w:rPr>
          <w:noProof/>
        </w:rPr>
        <w:fldChar w:fldCharType="end"/>
      </w:r>
      <w:r>
        <w:t>: Create a dataset</w:t>
      </w:r>
      <w:bookmarkEnd w:id="354"/>
    </w:p>
    <w:p w14:paraId="026D012C" w14:textId="77777777" w:rsidR="000C0F6B" w:rsidRDefault="000C0F6B" w:rsidP="000C0F6B">
      <w:pPr>
        <w:rPr>
          <w:rFonts w:ascii="Times New Roman" w:hAnsi="Times New Roman"/>
          <w:sz w:val="24"/>
          <w:szCs w:val="24"/>
        </w:rPr>
      </w:pPr>
    </w:p>
    <w:p w14:paraId="2AD2A2C4" w14:textId="77777777" w:rsidR="000C0F6B" w:rsidRDefault="000C0F6B" w:rsidP="000C0F6B">
      <w:pPr>
        <w:rPr>
          <w:rFonts w:ascii="Times New Roman" w:hAnsi="Times New Roman"/>
          <w:sz w:val="24"/>
          <w:szCs w:val="24"/>
        </w:rPr>
      </w:pPr>
      <w:r>
        <w:rPr>
          <w:rFonts w:ascii="Times New Roman" w:hAnsi="Times New Roman"/>
          <w:sz w:val="24"/>
          <w:szCs w:val="24"/>
        </w:rPr>
        <w:t>Next is a one-time step, in case the dataset has not been selected:</w:t>
      </w:r>
    </w:p>
    <w:p w14:paraId="6DBB125E" w14:textId="77777777" w:rsidR="007D7D8F" w:rsidRDefault="007D7D8F" w:rsidP="000C0F6B">
      <w:pPr>
        <w:rPr>
          <w:rFonts w:ascii="Times New Roman" w:hAnsi="Times New Roman"/>
          <w:sz w:val="24"/>
          <w:szCs w:val="24"/>
        </w:rPr>
      </w:pPr>
    </w:p>
    <w:p w14:paraId="3CBC96D6" w14:textId="77777777" w:rsidR="007D7D8F" w:rsidRDefault="00F65383" w:rsidP="007D7D8F">
      <w:r>
        <w:rPr>
          <w:noProof/>
        </w:rPr>
        <w:pict w14:anchorId="2DE14694">
          <v:oval id="Oval 36" o:spid="_x0000_s1031" style="position:absolute;margin-left:6pt;margin-top:44.7pt;width:50.25pt;height:11.2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" filled="f" strokecolor="red" strokeweight="2pt"/>
        </w:pict>
      </w:r>
      <w:r>
        <w:rPr>
          <w:noProof/>
        </w:rPr>
        <w:pict w14:anchorId="365D5F6D">
          <v:shape id="Picture 27" o:spid="_x0000_i1101" type="#_x0000_t75" style="width:362.5pt;height:259.2pt;visibility:visible">
            <v:imagedata r:id="rId100" o:title=""/>
          </v:shape>
        </w:pict>
      </w:r>
    </w:p>
    <w:p w14:paraId="29F35ECB" w14:textId="77777777" w:rsidR="007D7D8F" w:rsidRPr="007D7D8F" w:rsidRDefault="007D7D8F" w:rsidP="007D7D8F">
      <w:pPr>
        <w:rPr>
          <w:rFonts w:ascii="Times New Roman" w:hAnsi="Times New Roman"/>
          <w:b/>
          <w:sz w:val="20"/>
        </w:rPr>
      </w:pPr>
      <w:bookmarkStart w:id="355" w:name="_Toc406762448"/>
      <w:r w:rsidRPr="007D7D8F">
        <w:rPr>
          <w:b/>
          <w:sz w:val="20"/>
        </w:rPr>
        <w:t xml:space="preserve">Figure </w:t>
      </w:r>
      <w:r w:rsidRPr="007D7D8F">
        <w:rPr>
          <w:b/>
          <w:sz w:val="20"/>
        </w:rPr>
        <w:fldChar w:fldCharType="begin"/>
      </w:r>
      <w:r w:rsidRPr="007D7D8F">
        <w:rPr>
          <w:b/>
          <w:sz w:val="20"/>
        </w:rPr>
        <w:instrText xml:space="preserve"> SEQ Figure \* ARABIC </w:instrText>
      </w:r>
      <w:r w:rsidRPr="007D7D8F">
        <w:rPr>
          <w:b/>
          <w:sz w:val="20"/>
        </w:rPr>
        <w:fldChar w:fldCharType="separate"/>
      </w:r>
      <w:r w:rsidR="006E71A5">
        <w:rPr>
          <w:b/>
          <w:noProof/>
          <w:sz w:val="20"/>
        </w:rPr>
        <w:t>74</w:t>
      </w:r>
      <w:r w:rsidRPr="007D7D8F">
        <w:rPr>
          <w:b/>
          <w:sz w:val="20"/>
        </w:rPr>
        <w:fldChar w:fldCharType="end"/>
      </w:r>
      <w:r>
        <w:rPr>
          <w:b/>
          <w:sz w:val="20"/>
        </w:rPr>
        <w:t xml:space="preserve">: </w:t>
      </w:r>
      <w:r w:rsidR="003B1D1A">
        <w:rPr>
          <w:b/>
          <w:sz w:val="20"/>
        </w:rPr>
        <w:t>Select Data Source</w:t>
      </w:r>
      <w:bookmarkEnd w:id="355"/>
    </w:p>
    <w:p w14:paraId="78885D6C" w14:textId="77777777" w:rsidR="003B1D1A" w:rsidRDefault="003B1D1A">
      <w:pPr>
        <w:rPr>
          <w:rFonts w:ascii="Times New Roman" w:hAnsi="Times New Roman"/>
          <w:sz w:val="24"/>
          <w:szCs w:val="24"/>
        </w:rPr>
      </w:pPr>
      <w:r>
        <w:rPr>
          <w:rFonts w:ascii="Times New Roman" w:hAnsi="Times New Roman"/>
          <w:sz w:val="24"/>
          <w:szCs w:val="24"/>
        </w:rPr>
        <w:br w:type="page"/>
      </w:r>
    </w:p>
    <w:p w14:paraId="2274E39C" w14:textId="77777777" w:rsidR="003B1D1A" w:rsidRDefault="000C0F6B" w:rsidP="000C0F6B">
      <w:pPr>
        <w:rPr>
          <w:rFonts w:ascii="Times New Roman" w:hAnsi="Times New Roman"/>
          <w:sz w:val="24"/>
          <w:szCs w:val="24"/>
        </w:rPr>
      </w:pPr>
      <w:r>
        <w:rPr>
          <w:rFonts w:ascii="Times New Roman" w:hAnsi="Times New Roman"/>
          <w:sz w:val="24"/>
          <w:szCs w:val="24"/>
        </w:rPr>
        <w:t xml:space="preserve">Now the wizard will display a report editor, which has a drag-and-drop canvas where you </w:t>
      </w:r>
      <w:r w:rsidR="001155F6">
        <w:rPr>
          <w:rFonts w:ascii="Times New Roman" w:hAnsi="Times New Roman"/>
          <w:sz w:val="24"/>
          <w:szCs w:val="24"/>
        </w:rPr>
        <w:t>can</w:t>
      </w:r>
      <w:r>
        <w:rPr>
          <w:rFonts w:ascii="Times New Roman" w:hAnsi="Times New Roman"/>
          <w:sz w:val="24"/>
          <w:szCs w:val="24"/>
        </w:rPr>
        <w:t xml:space="preserve"> select the tables and columns that you need in your report.</w:t>
      </w:r>
    </w:p>
    <w:p w14:paraId="794C9662" w14:textId="77777777" w:rsidR="003B1D1A" w:rsidRDefault="003B1D1A" w:rsidP="000C0F6B">
      <w:pPr>
        <w:rPr>
          <w:rFonts w:ascii="Times New Roman" w:hAnsi="Times New Roman"/>
          <w:sz w:val="24"/>
          <w:szCs w:val="24"/>
        </w:rPr>
      </w:pPr>
    </w:p>
    <w:p w14:paraId="0A322F15" w14:textId="77777777" w:rsidR="000C0F6B" w:rsidRDefault="00F65383" w:rsidP="000C0F6B">
      <w:pPr>
        <w:rPr>
          <w:rFonts w:ascii="Times New Roman" w:hAnsi="Times New Roman"/>
          <w:sz w:val="24"/>
          <w:szCs w:val="24"/>
        </w:rPr>
      </w:pPr>
      <w:r>
        <w:rPr>
          <w:noProof/>
        </w:rPr>
        <w:pict w14:anchorId="3722B343">
          <v:shape id="Picture 50" o:spid="_x0000_i1102" type="#_x0000_t75" style="width:393.2pt;height:4in;visibility:visible">
            <v:imagedata r:id="rId101" o:title=""/>
          </v:shape>
        </w:pict>
      </w:r>
    </w:p>
    <w:p w14:paraId="4244E74F" w14:textId="77777777" w:rsidR="003B1D1A" w:rsidRDefault="003B1D1A" w:rsidP="003B1D1A">
      <w:pPr>
        <w:pStyle w:val="Caption"/>
        <w:rPr>
          <w:rFonts w:ascii="Times New Roman" w:hAnsi="Times New Roman"/>
          <w:sz w:val="24"/>
          <w:szCs w:val="24"/>
        </w:rPr>
      </w:pPr>
      <w:bookmarkStart w:id="356" w:name="_Toc406762449"/>
      <w:r>
        <w:t xml:space="preserve">Figure </w:t>
      </w:r>
      <w:r w:rsidR="00F65383">
        <w:fldChar w:fldCharType="begin"/>
      </w:r>
      <w:r w:rsidR="00F65383">
        <w:instrText xml:space="preserve"> SEQ Figure \* ARABIC </w:instrText>
      </w:r>
      <w:r w:rsidR="00F65383">
        <w:fldChar w:fldCharType="separate"/>
      </w:r>
      <w:r w:rsidR="006E71A5">
        <w:rPr>
          <w:noProof/>
        </w:rPr>
        <w:t>75</w:t>
      </w:r>
      <w:r w:rsidR="00F65383">
        <w:rPr>
          <w:noProof/>
        </w:rPr>
        <w:fldChar w:fldCharType="end"/>
      </w:r>
      <w:r>
        <w:t>: Design a query</w:t>
      </w:r>
      <w:bookmarkEnd w:id="356"/>
    </w:p>
    <w:p w14:paraId="686AA1C1" w14:textId="77777777" w:rsidR="003B1D1A" w:rsidRDefault="003B1D1A">
      <w:pPr>
        <w:rPr>
          <w:rFonts w:cs="Arial"/>
          <w:b/>
          <w:iCs/>
          <w:sz w:val="32"/>
          <w:szCs w:val="28"/>
        </w:rPr>
      </w:pPr>
      <w:bookmarkStart w:id="357" w:name="_Toc395711007"/>
      <w:bookmarkStart w:id="358" w:name="_Toc402431697"/>
      <w:r>
        <w:br w:type="page"/>
      </w:r>
    </w:p>
    <w:p w14:paraId="5DCC6412" w14:textId="77777777" w:rsidR="000C0F6B" w:rsidRDefault="000C0F6B" w:rsidP="000C0F6B">
      <w:pPr>
        <w:pStyle w:val="Heading2"/>
        <w:rPr>
          <w:szCs w:val="32"/>
        </w:rPr>
      </w:pPr>
      <w:bookmarkStart w:id="359" w:name="_Toc406751535"/>
      <w:r>
        <w:t xml:space="preserve">Creating </w:t>
      </w:r>
      <w:r w:rsidRPr="00EB5284">
        <w:rPr>
          <w:szCs w:val="32"/>
        </w:rPr>
        <w:t xml:space="preserve">Ad-Hoc/Custom Reports </w:t>
      </w:r>
      <w:r>
        <w:rPr>
          <w:szCs w:val="32"/>
        </w:rPr>
        <w:t>fr</w:t>
      </w:r>
      <w:r w:rsidRPr="00EB5284">
        <w:rPr>
          <w:szCs w:val="32"/>
        </w:rPr>
        <w:t>om Scratch</w:t>
      </w:r>
      <w:bookmarkEnd w:id="357"/>
      <w:bookmarkEnd w:id="358"/>
      <w:bookmarkEnd w:id="359"/>
    </w:p>
    <w:p w14:paraId="0527E328" w14:textId="77777777" w:rsidR="000C0F6B" w:rsidRPr="003B4B63" w:rsidRDefault="000C0F6B" w:rsidP="000C0F6B"/>
    <w:p w14:paraId="66421620" w14:textId="77777777" w:rsidR="000C0F6B" w:rsidRDefault="00F65383" w:rsidP="000C0F6B">
      <w:r>
        <w:rPr>
          <w:noProof/>
        </w:rPr>
        <w:pict w14:anchorId="4943E2F0">
          <v:shape id="Text Box 31" o:spid="_x0000_s1030" type="#_x0000_t202" style="position:absolute;margin-left:321.5pt;margin-top:.2pt;width:185.95pt;height:90.8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" stroked="f" strokeweight=".5pt">
            <v:textbox>
              <w:txbxContent>
                <w:p w14:paraId="3649883D" w14:textId="77777777" w:rsidR="00543B31" w:rsidRPr="00EA3006" w:rsidRDefault="00543B31" w:rsidP="000C0F6B">
                  <w:pPr>
                    <w:rPr>
                      <w:rFonts w:ascii="Times New Roman" w:hAnsi="Times New Roman"/>
                      <w:sz w:val="24"/>
                      <w:szCs w:val="24"/>
                    </w:rPr>
                  </w:pPr>
                  <w:r w:rsidRPr="00EA3006">
                    <w:rPr>
                      <w:rFonts w:ascii="Times New Roman" w:hAnsi="Times New Roman"/>
                      <w:sz w:val="24"/>
                      <w:szCs w:val="24"/>
                    </w:rPr>
                    <w:t>Designing a report from scratch requires the user to know which Entity has the correct data element.  Each field corresponds to entries within the HOTLINE APPLICATION</w:t>
                  </w:r>
                  <w:r>
                    <w:rPr>
                      <w:rFonts w:ascii="Times New Roman" w:hAnsi="Times New Roman"/>
                      <w:sz w:val="24"/>
                      <w:szCs w:val="24"/>
                    </w:rPr>
                    <w:t>.</w:t>
                  </w:r>
                </w:p>
              </w:txbxContent>
            </v:textbox>
          </v:shape>
        </w:pict>
      </w:r>
      <w:r>
        <w:rPr>
          <w:noProof/>
        </w:rPr>
        <w:pict w14:anchorId="4C65E39C">
          <v:shape id="Picture 21" o:spid="_x0000_i1103" type="#_x0000_t75" style="width:296.15pt;height:206pt;visibility:visible">
            <v:imagedata r:id="rId102" o:title=""/>
          </v:shape>
        </w:pict>
      </w:r>
    </w:p>
    <w:p w14:paraId="1057A3FE" w14:textId="77777777" w:rsidR="00CE5AA5" w:rsidRPr="006E71A5" w:rsidRDefault="006E71A5" w:rsidP="006E71A5">
      <w:pPr>
        <w:pStyle w:val="Caption"/>
        <w:rPr>
          <w:rFonts w:ascii="Arial" w:hAnsi="Arial" w:cs="Arial"/>
          <w:b/>
        </w:rPr>
      </w:pPr>
      <w:bookmarkStart w:id="360" w:name="_Toc406762450"/>
      <w:r w:rsidRPr="006E71A5">
        <w:rPr>
          <w:rFonts w:ascii="Arial" w:hAnsi="Arial" w:cs="Arial"/>
          <w:b/>
        </w:rPr>
        <w:t xml:space="preserve">Figure </w:t>
      </w:r>
      <w:r w:rsidRPr="006E71A5">
        <w:rPr>
          <w:rFonts w:ascii="Arial" w:hAnsi="Arial" w:cs="Arial"/>
          <w:b/>
        </w:rPr>
        <w:fldChar w:fldCharType="begin"/>
      </w:r>
      <w:r w:rsidRPr="006E71A5">
        <w:rPr>
          <w:rFonts w:ascii="Arial" w:hAnsi="Arial" w:cs="Arial"/>
          <w:b/>
        </w:rPr>
        <w:instrText xml:space="preserve"> SEQ Figure \* ARABIC </w:instrText>
      </w:r>
      <w:r w:rsidRPr="006E71A5">
        <w:rPr>
          <w:rFonts w:ascii="Arial" w:hAnsi="Arial" w:cs="Arial"/>
          <w:b/>
        </w:rPr>
        <w:fldChar w:fldCharType="separate"/>
      </w:r>
      <w:r>
        <w:rPr>
          <w:rFonts w:ascii="Arial" w:hAnsi="Arial" w:cs="Arial"/>
          <w:b/>
          <w:noProof/>
        </w:rPr>
        <w:t>76</w:t>
      </w:r>
      <w:r w:rsidRPr="006E71A5">
        <w:rPr>
          <w:rFonts w:ascii="Arial" w:hAnsi="Arial" w:cs="Arial"/>
          <w:b/>
        </w:rPr>
        <w:fldChar w:fldCharType="end"/>
      </w:r>
      <w:r w:rsidRPr="006E71A5">
        <w:rPr>
          <w:rFonts w:ascii="Arial" w:hAnsi="Arial" w:cs="Arial"/>
          <w:b/>
        </w:rPr>
        <w:t>: Selecting an Entity</w:t>
      </w:r>
      <w:bookmarkEnd w:id="360"/>
    </w:p>
    <w:p w14:paraId="0D3AFD00" w14:textId="77777777" w:rsidR="00CE5AA5" w:rsidRPr="00D348FB" w:rsidRDefault="00CE5AA5" w:rsidP="000C0F6B"/>
    <w:p w14:paraId="2B08A58B" w14:textId="77777777" w:rsidR="006E71A5" w:rsidRDefault="00F65383" w:rsidP="006E71A5">
      <w:pPr>
        <w:rPr>
          <w:noProof/>
        </w:rPr>
      </w:pPr>
      <w:bookmarkStart w:id="361" w:name="_Toc395711008"/>
      <w:r>
        <w:rPr>
          <w:noProof/>
        </w:rPr>
        <w:pict w14:anchorId="7BD9AA04">
          <v:shape id="Picture 46" o:spid="_x0000_i1104" type="#_x0000_t75" style="width:323.05pt;height:288.65pt;visibility:visible">
            <v:imagedata r:id="rId103" o:title=""/>
          </v:shape>
        </w:pict>
      </w:r>
      <w:bookmarkEnd w:id="361"/>
      <w:r w:rsidR="000C0F6B" w:rsidRPr="00132E36">
        <w:rPr>
          <w:noProof/>
        </w:rPr>
        <w:t xml:space="preserve"> </w:t>
      </w:r>
    </w:p>
    <w:p w14:paraId="05C39659" w14:textId="77777777" w:rsidR="006E71A5" w:rsidRPr="006E71A5" w:rsidRDefault="006E71A5" w:rsidP="006E71A5">
      <w:pPr>
        <w:rPr>
          <w:b/>
          <w:noProof/>
          <w:sz w:val="20"/>
        </w:rPr>
      </w:pPr>
      <w:bookmarkStart w:id="362" w:name="_Toc406762451"/>
      <w:r w:rsidRPr="006E71A5">
        <w:rPr>
          <w:b/>
          <w:sz w:val="20"/>
        </w:rPr>
        <w:t xml:space="preserve">Figure </w:t>
      </w:r>
      <w:r w:rsidRPr="006E71A5">
        <w:rPr>
          <w:b/>
          <w:sz w:val="20"/>
        </w:rPr>
        <w:fldChar w:fldCharType="begin"/>
      </w:r>
      <w:r w:rsidRPr="006E71A5">
        <w:rPr>
          <w:b/>
          <w:sz w:val="20"/>
        </w:rPr>
        <w:instrText xml:space="preserve"> SEQ Figure \* ARABIC </w:instrText>
      </w:r>
      <w:r w:rsidRPr="006E71A5">
        <w:rPr>
          <w:b/>
          <w:sz w:val="20"/>
        </w:rPr>
        <w:fldChar w:fldCharType="separate"/>
      </w:r>
      <w:r>
        <w:rPr>
          <w:b/>
          <w:noProof/>
          <w:sz w:val="20"/>
        </w:rPr>
        <w:t>77</w:t>
      </w:r>
      <w:r w:rsidRPr="006E71A5">
        <w:rPr>
          <w:b/>
          <w:sz w:val="20"/>
        </w:rPr>
        <w:fldChar w:fldCharType="end"/>
      </w:r>
      <w:r>
        <w:rPr>
          <w:b/>
          <w:sz w:val="20"/>
        </w:rPr>
        <w:t>: Entity Fields</w:t>
      </w:r>
      <w:bookmarkEnd w:id="362"/>
    </w:p>
    <w:p w14:paraId="3B6B876F" w14:textId="77777777" w:rsidR="000C0F6B" w:rsidRDefault="000C0F6B" w:rsidP="000C0F6B">
      <w:pPr>
        <w:pStyle w:val="Heading2"/>
        <w:rPr>
          <w:noProof/>
        </w:rPr>
      </w:pPr>
    </w:p>
    <w:p w14:paraId="27378285" w14:textId="77777777" w:rsidR="000C0F6B" w:rsidRDefault="00F65383" w:rsidP="000C0F6B">
      <w:pPr>
        <w:rPr>
          <w:noProof/>
        </w:rPr>
      </w:pPr>
      <w:bookmarkStart w:id="363" w:name="_Toc395711009"/>
      <w:r>
        <w:rPr>
          <w:noProof/>
        </w:rPr>
        <w:pict w14:anchorId="685C4D31">
          <v:shape id="Picture 49" o:spid="_x0000_i1105" type="#_x0000_t75" style="width:371.9pt;height:278pt;visibility:visible">
            <v:imagedata r:id="rId104" o:title=""/>
          </v:shape>
        </w:pict>
      </w:r>
      <w:bookmarkEnd w:id="363"/>
    </w:p>
    <w:p w14:paraId="1796EFF3" w14:textId="77777777" w:rsidR="006E71A5" w:rsidRDefault="006E71A5" w:rsidP="006E71A5">
      <w:pPr>
        <w:pStyle w:val="Caption"/>
        <w:rPr>
          <w:noProof/>
        </w:rPr>
      </w:pPr>
      <w:bookmarkStart w:id="364" w:name="_Toc406762452"/>
      <w:r>
        <w:t xml:space="preserve">Figure </w:t>
      </w:r>
      <w:r w:rsidR="00F65383">
        <w:fldChar w:fldCharType="begin"/>
      </w:r>
      <w:r w:rsidR="00F65383">
        <w:instrText xml:space="preserve"> SEQ Figure \* ARABIC </w:instrText>
      </w:r>
      <w:r w:rsidR="00F65383">
        <w:fldChar w:fldCharType="separate"/>
      </w:r>
      <w:r>
        <w:rPr>
          <w:noProof/>
        </w:rPr>
        <w:t>78</w:t>
      </w:r>
      <w:r w:rsidR="00F65383">
        <w:rPr>
          <w:noProof/>
        </w:rPr>
        <w:fldChar w:fldCharType="end"/>
      </w:r>
      <w:r>
        <w:t>: Select a Field</w:t>
      </w:r>
      <w:bookmarkEnd w:id="364"/>
    </w:p>
    <w:p w14:paraId="148009A2" w14:textId="77777777" w:rsidR="000C0F6B" w:rsidRDefault="000C0F6B" w:rsidP="000C0F6B"/>
    <w:p w14:paraId="0EFE42DA" w14:textId="77777777" w:rsidR="000C0F6B" w:rsidRDefault="000C0F6B" w:rsidP="000C0F6B">
      <w:r>
        <w:t>The user can add a new title to a report:</w:t>
      </w:r>
    </w:p>
    <w:p w14:paraId="4B57651C" w14:textId="77777777" w:rsidR="000C0F6B" w:rsidRDefault="000C0F6B" w:rsidP="000C0F6B"/>
    <w:p w14:paraId="72CEBAAF" w14:textId="77777777" w:rsidR="006E71A5" w:rsidRPr="006E71A5" w:rsidRDefault="00F65383" w:rsidP="006E71A5">
      <w:pPr>
        <w:rPr>
          <w:b/>
          <w:sz w:val="20"/>
        </w:rPr>
      </w:pPr>
      <w:bookmarkStart w:id="365" w:name="_Toc406762453"/>
      <w:r>
        <w:rPr>
          <w:noProof/>
        </w:rPr>
        <w:pict w14:anchorId="380A46D0">
          <v:shape id="Picture 54" o:spid="_x0000_i1106" type="#_x0000_t75" style="width:468.3pt;height:244.15pt;visibility:visible">
            <v:imagedata r:id="rId105" o:title=""/>
          </v:shape>
        </w:pict>
      </w:r>
      <w:r w:rsidR="006E71A5" w:rsidRPr="006E71A5">
        <w:rPr>
          <w:b/>
          <w:sz w:val="20"/>
        </w:rPr>
        <w:t xml:space="preserve">Figure </w:t>
      </w:r>
      <w:r w:rsidR="006E71A5" w:rsidRPr="006E71A5">
        <w:rPr>
          <w:b/>
          <w:sz w:val="20"/>
        </w:rPr>
        <w:fldChar w:fldCharType="begin"/>
      </w:r>
      <w:r w:rsidR="006E71A5" w:rsidRPr="006E71A5">
        <w:rPr>
          <w:b/>
          <w:sz w:val="20"/>
        </w:rPr>
        <w:instrText xml:space="preserve"> SEQ Figure \* ARABIC </w:instrText>
      </w:r>
      <w:r w:rsidR="006E71A5" w:rsidRPr="006E71A5">
        <w:rPr>
          <w:b/>
          <w:sz w:val="20"/>
        </w:rPr>
        <w:fldChar w:fldCharType="separate"/>
      </w:r>
      <w:r w:rsidR="006E71A5">
        <w:rPr>
          <w:b/>
          <w:noProof/>
          <w:sz w:val="20"/>
        </w:rPr>
        <w:t>79</w:t>
      </w:r>
      <w:r w:rsidR="006E71A5" w:rsidRPr="006E71A5">
        <w:rPr>
          <w:b/>
          <w:sz w:val="20"/>
        </w:rPr>
        <w:fldChar w:fldCharType="end"/>
      </w:r>
      <w:r w:rsidR="006E71A5">
        <w:rPr>
          <w:b/>
          <w:sz w:val="20"/>
        </w:rPr>
        <w:t>: Add a new Title</w:t>
      </w:r>
      <w:bookmarkEnd w:id="365"/>
    </w:p>
    <w:p w14:paraId="7FDCD1C4" w14:textId="77777777" w:rsidR="000C0F6B" w:rsidRPr="006E71A5" w:rsidRDefault="000C0F6B" w:rsidP="000C0F6B">
      <w:pPr>
        <w:rPr>
          <w:b/>
          <w:sz w:val="20"/>
        </w:rPr>
      </w:pPr>
    </w:p>
    <w:p w14:paraId="556858B1" w14:textId="77777777" w:rsidR="000C0F6B" w:rsidRDefault="000C0F6B" w:rsidP="000C0F6B">
      <w:pPr>
        <w:rPr>
          <w:noProof/>
        </w:rPr>
      </w:pPr>
    </w:p>
    <w:p w14:paraId="1F1F6E52" w14:textId="77777777" w:rsidR="000C0F6B" w:rsidRPr="00EA3006" w:rsidRDefault="000C0F6B" w:rsidP="000C0F6B">
      <w:pPr>
        <w:rPr>
          <w:rFonts w:ascii="Times New Roman" w:hAnsi="Times New Roman"/>
          <w:noProof/>
          <w:sz w:val="24"/>
          <w:szCs w:val="24"/>
        </w:rPr>
      </w:pPr>
      <w:r w:rsidRPr="00EA3006">
        <w:rPr>
          <w:rFonts w:ascii="Times New Roman" w:hAnsi="Times New Roman"/>
          <w:noProof/>
          <w:sz w:val="24"/>
          <w:szCs w:val="24"/>
        </w:rPr>
        <w:t xml:space="preserve">Click </w:t>
      </w:r>
      <w:r w:rsidRPr="00EA3006">
        <w:rPr>
          <w:rFonts w:ascii="Times New Roman" w:hAnsi="Times New Roman"/>
          <w:b/>
          <w:noProof/>
          <w:sz w:val="24"/>
          <w:szCs w:val="24"/>
        </w:rPr>
        <w:t>Run Report</w:t>
      </w:r>
      <w:r w:rsidRPr="00EA3006">
        <w:rPr>
          <w:rFonts w:ascii="Times New Roman" w:hAnsi="Times New Roman"/>
          <w:noProof/>
          <w:sz w:val="24"/>
          <w:szCs w:val="24"/>
        </w:rPr>
        <w:t xml:space="preserve"> to generate a report based on selected data, and filtering criteria.</w:t>
      </w:r>
    </w:p>
    <w:p w14:paraId="13D80879" w14:textId="77777777" w:rsidR="000C0F6B" w:rsidRDefault="000C0F6B" w:rsidP="000C0F6B">
      <w:pPr>
        <w:rPr>
          <w:noProof/>
        </w:rPr>
      </w:pPr>
    </w:p>
    <w:p w14:paraId="61C9C4C6" w14:textId="77777777" w:rsidR="000C0F6B" w:rsidRDefault="00F65383" w:rsidP="000C0F6B">
      <w:r>
        <w:rPr>
          <w:noProof/>
        </w:rPr>
        <w:pict w14:anchorId="7D4B769F">
          <v:shape id="Picture 82" o:spid="_x0000_i1107" type="#_x0000_t75" style="width:271.7pt;height:107.05pt;visibility:visible">
            <v:imagedata r:id="rId106" o:title=""/>
          </v:shape>
        </w:pict>
      </w:r>
    </w:p>
    <w:p w14:paraId="148ED053" w14:textId="77777777" w:rsidR="006E71A5" w:rsidRDefault="006E71A5" w:rsidP="006E71A5">
      <w:pPr>
        <w:pStyle w:val="Caption"/>
      </w:pPr>
      <w:bookmarkStart w:id="366" w:name="_Toc406762454"/>
      <w:r>
        <w:t xml:space="preserve">Figure </w:t>
      </w:r>
      <w:r w:rsidR="00F65383">
        <w:fldChar w:fldCharType="begin"/>
      </w:r>
      <w:r w:rsidR="00F65383">
        <w:instrText xml:space="preserve"> SEQ Figure \* ARABIC </w:instrText>
      </w:r>
      <w:r w:rsidR="00F65383">
        <w:fldChar w:fldCharType="separate"/>
      </w:r>
      <w:r>
        <w:rPr>
          <w:noProof/>
        </w:rPr>
        <w:t>80</w:t>
      </w:r>
      <w:r w:rsidR="00F65383">
        <w:rPr>
          <w:noProof/>
        </w:rPr>
        <w:fldChar w:fldCharType="end"/>
      </w:r>
      <w:r>
        <w:t>: Run Report</w:t>
      </w:r>
      <w:bookmarkEnd w:id="366"/>
    </w:p>
    <w:p w14:paraId="45DAC550" w14:textId="77777777" w:rsidR="000C0F6B" w:rsidRDefault="000C0F6B" w:rsidP="000C0F6B"/>
    <w:p w14:paraId="74D05AA3" w14:textId="77777777" w:rsidR="000C0F6B" w:rsidRDefault="000C0F6B" w:rsidP="000C0F6B">
      <w:pPr>
        <w:rPr>
          <w:rFonts w:ascii="Times New Roman" w:hAnsi="Times New Roman"/>
          <w:noProof/>
          <w:sz w:val="24"/>
          <w:szCs w:val="24"/>
        </w:rPr>
      </w:pPr>
      <w:r>
        <w:rPr>
          <w:rFonts w:ascii="Times New Roman" w:hAnsi="Times New Roman"/>
          <w:noProof/>
          <w:sz w:val="24"/>
          <w:szCs w:val="24"/>
        </w:rPr>
        <w:t xml:space="preserve">After you have successfully created and tested your report, you may publish it so that it is available for others to use later. </w:t>
      </w:r>
    </w:p>
    <w:p w14:paraId="7832117A" w14:textId="77777777" w:rsidR="000C0F6B" w:rsidRDefault="000C0F6B" w:rsidP="000C0F6B">
      <w:pPr>
        <w:rPr>
          <w:rFonts w:ascii="Times New Roman" w:hAnsi="Times New Roman"/>
          <w:noProof/>
          <w:sz w:val="24"/>
          <w:szCs w:val="24"/>
        </w:rPr>
      </w:pPr>
    </w:p>
    <w:p w14:paraId="33D575AC" w14:textId="77777777" w:rsidR="000C0F6B" w:rsidRDefault="000C0F6B" w:rsidP="000C0F6B">
      <w:pPr>
        <w:rPr>
          <w:rFonts w:ascii="Times New Roman" w:hAnsi="Times New Roman"/>
          <w:noProof/>
          <w:sz w:val="24"/>
          <w:szCs w:val="24"/>
        </w:rPr>
      </w:pPr>
      <w:r>
        <w:rPr>
          <w:rFonts w:ascii="Times New Roman" w:hAnsi="Times New Roman"/>
          <w:noProof/>
          <w:sz w:val="24"/>
          <w:szCs w:val="24"/>
        </w:rPr>
        <w:t>Note: This function is only available to “Super Admins” who have been setup as part of the VCLREPORTMANAGER Active Directorygroup at AITC.</w:t>
      </w:r>
    </w:p>
    <w:p w14:paraId="1F10272C" w14:textId="77777777" w:rsidR="000C0F6B" w:rsidRPr="00EA3006" w:rsidRDefault="000C0F6B" w:rsidP="000C0F6B">
      <w:pPr>
        <w:rPr>
          <w:rFonts w:ascii="Times New Roman" w:hAnsi="Times New Roman"/>
          <w:noProof/>
          <w:sz w:val="24"/>
          <w:szCs w:val="24"/>
        </w:rPr>
      </w:pPr>
    </w:p>
    <w:p w14:paraId="49BB74BD" w14:textId="77777777" w:rsidR="000C0F6B" w:rsidRDefault="000C0F6B" w:rsidP="000C0F6B">
      <w:pPr>
        <w:rPr>
          <w:rFonts w:ascii="Times New Roman" w:hAnsi="Times New Roman"/>
          <w:noProof/>
          <w:sz w:val="24"/>
          <w:szCs w:val="24"/>
        </w:rPr>
      </w:pPr>
      <w:r>
        <w:rPr>
          <w:rFonts w:ascii="Times New Roman" w:hAnsi="Times New Roman"/>
          <w:noProof/>
          <w:sz w:val="24"/>
          <w:szCs w:val="24"/>
        </w:rPr>
        <w:t xml:space="preserve">Thus, in the above manner, the Microsoft Report Builder tool has been seamlessly built in to the VCL custom report functionality. It is a powerful and flexible report building tool, which may be used either in the “Wizard” mode (recommended for tabular, matrix and chart-type reports). Or it may be used directly, by advanced users,  by simply cutting and pasting your select statements into a text-based editor. </w:t>
      </w:r>
    </w:p>
    <w:p w14:paraId="377A4184" w14:textId="77777777" w:rsidR="000C0F6B" w:rsidRDefault="000C0F6B" w:rsidP="000C0F6B">
      <w:pPr>
        <w:rPr>
          <w:rFonts w:ascii="Times New Roman" w:hAnsi="Times New Roman"/>
          <w:noProof/>
          <w:sz w:val="24"/>
          <w:szCs w:val="24"/>
        </w:rPr>
      </w:pPr>
    </w:p>
    <w:p w14:paraId="68302A09" w14:textId="77777777" w:rsidR="000C0F6B" w:rsidRPr="001D31EB" w:rsidRDefault="000C0F6B" w:rsidP="000C0F6B">
      <w:pPr>
        <w:rPr>
          <w:rFonts w:ascii="Times New Roman" w:hAnsi="Times New Roman"/>
          <w:noProof/>
          <w:sz w:val="24"/>
          <w:szCs w:val="24"/>
        </w:rPr>
      </w:pPr>
      <w:r>
        <w:rPr>
          <w:rFonts w:ascii="Times New Roman" w:hAnsi="Times New Roman"/>
          <w:noProof/>
          <w:sz w:val="24"/>
          <w:szCs w:val="24"/>
        </w:rPr>
        <w:t>Microsoft Report Builder is an industry standard product offering from that company. Further detail, in the form of tutorials, training and documentation regarding the usage of this powerful tool, may be obtained from the Microsoft home page for this product.</w:t>
      </w:r>
    </w:p>
    <w:p w14:paraId="1AC9873E" w14:textId="77777777" w:rsidR="000C0F6B" w:rsidRDefault="001155F6" w:rsidP="000C0F6B">
      <w:pPr>
        <w:pStyle w:val="Heading2"/>
      </w:pPr>
      <w:bookmarkStart w:id="367" w:name="_Toc395711010"/>
      <w:bookmarkStart w:id="368" w:name="_Toc402431698"/>
      <w:bookmarkStart w:id="369" w:name="_Toc406751536"/>
      <w:r>
        <w:t>Addin</w:t>
      </w:r>
      <w:r w:rsidR="000C0F6B">
        <w:t>g Parameters to Existing Reports</w:t>
      </w:r>
      <w:bookmarkEnd w:id="367"/>
      <w:r w:rsidR="000C0F6B">
        <w:t>:</w:t>
      </w:r>
      <w:bookmarkEnd w:id="368"/>
      <w:bookmarkEnd w:id="369"/>
    </w:p>
    <w:p w14:paraId="4056258C" w14:textId="77777777" w:rsidR="000C0F6B" w:rsidRDefault="000C0F6B" w:rsidP="000C0F6B">
      <w:pPr>
        <w:rPr>
          <w:rFonts w:ascii="Times New Roman" w:hAnsi="Times New Roman"/>
          <w:noProof/>
          <w:sz w:val="24"/>
          <w:szCs w:val="24"/>
        </w:rPr>
      </w:pPr>
    </w:p>
    <w:p w14:paraId="43EB4566" w14:textId="77777777" w:rsidR="000C0F6B" w:rsidRDefault="000C0F6B" w:rsidP="000C0F6B">
      <w:pPr>
        <w:rPr>
          <w:rFonts w:ascii="Times New Roman" w:hAnsi="Times New Roman"/>
          <w:noProof/>
          <w:sz w:val="24"/>
          <w:szCs w:val="24"/>
        </w:rPr>
      </w:pPr>
      <w:r w:rsidRPr="00EA3006">
        <w:rPr>
          <w:rFonts w:ascii="Times New Roman" w:hAnsi="Times New Roman"/>
          <w:noProof/>
          <w:sz w:val="24"/>
          <w:szCs w:val="24"/>
        </w:rPr>
        <w:t>Click</w:t>
      </w:r>
      <w:r>
        <w:rPr>
          <w:rFonts w:ascii="Times New Roman" w:hAnsi="Times New Roman"/>
          <w:noProof/>
          <w:sz w:val="24"/>
          <w:szCs w:val="24"/>
        </w:rPr>
        <w:t xml:space="preserve"> on an existing report </w:t>
      </w:r>
      <w:r w:rsidR="001155F6">
        <w:rPr>
          <w:rFonts w:ascii="Times New Roman" w:hAnsi="Times New Roman"/>
          <w:noProof/>
          <w:sz w:val="24"/>
          <w:szCs w:val="24"/>
        </w:rPr>
        <w:t>to</w:t>
      </w:r>
      <w:r>
        <w:rPr>
          <w:rFonts w:ascii="Times New Roman" w:hAnsi="Times New Roman"/>
          <w:noProof/>
          <w:sz w:val="24"/>
          <w:szCs w:val="24"/>
        </w:rPr>
        <w:t xml:space="preserve"> open a parameter screen, where you </w:t>
      </w:r>
      <w:r w:rsidR="001155F6">
        <w:rPr>
          <w:rFonts w:ascii="Times New Roman" w:hAnsi="Times New Roman"/>
          <w:noProof/>
          <w:sz w:val="24"/>
          <w:szCs w:val="24"/>
        </w:rPr>
        <w:t>can</w:t>
      </w:r>
      <w:r>
        <w:rPr>
          <w:rFonts w:ascii="Times New Roman" w:hAnsi="Times New Roman"/>
          <w:noProof/>
          <w:sz w:val="24"/>
          <w:szCs w:val="24"/>
        </w:rPr>
        <w:t xml:space="preserve"> </w:t>
      </w:r>
      <w:r w:rsidR="001155F6">
        <w:rPr>
          <w:rFonts w:ascii="Times New Roman" w:hAnsi="Times New Roman"/>
          <w:noProof/>
          <w:sz w:val="24"/>
          <w:szCs w:val="24"/>
        </w:rPr>
        <w:t>add</w:t>
      </w:r>
      <w:r>
        <w:rPr>
          <w:rFonts w:ascii="Times New Roman" w:hAnsi="Times New Roman"/>
          <w:noProof/>
          <w:sz w:val="24"/>
          <w:szCs w:val="24"/>
        </w:rPr>
        <w:t xml:space="preserve"> parameters such as the latest run dates, user names, VISN’s etc.</w:t>
      </w:r>
    </w:p>
    <w:p w14:paraId="33D23638" w14:textId="77777777" w:rsidR="000C0F6B" w:rsidRDefault="000C0F6B" w:rsidP="000C0F6B">
      <w:pPr>
        <w:rPr>
          <w:rFonts w:ascii="Times New Roman" w:hAnsi="Times New Roman"/>
          <w:b/>
          <w:noProof/>
          <w:sz w:val="24"/>
          <w:szCs w:val="24"/>
        </w:rPr>
      </w:pPr>
    </w:p>
    <w:p w14:paraId="2276C5DB" w14:textId="77777777" w:rsidR="006E71A5" w:rsidRDefault="00F65383" w:rsidP="006E71A5">
      <w:pPr>
        <w:rPr>
          <w:rFonts w:ascii="Times New Roman" w:hAnsi="Times New Roman"/>
          <w:noProof/>
          <w:sz w:val="24"/>
          <w:szCs w:val="24"/>
        </w:rPr>
      </w:pPr>
      <w:bookmarkStart w:id="370" w:name="_Toc406762455"/>
      <w:r>
        <w:rPr>
          <w:noProof/>
        </w:rPr>
        <w:pict w14:anchorId="5312A287">
          <v:shape id="Picture 28" o:spid="_x0000_i1108" type="#_x0000_t75" style="width:468.3pt;height:122.1pt;visibility:visible">
            <v:imagedata r:id="rId107" o:title=""/>
          </v:shape>
        </w:pict>
      </w:r>
      <w:r w:rsidR="006E71A5" w:rsidRPr="006E71A5">
        <w:rPr>
          <w:b/>
          <w:sz w:val="20"/>
        </w:rPr>
        <w:t xml:space="preserve">Figure </w:t>
      </w:r>
      <w:r w:rsidR="006E71A5" w:rsidRPr="006E71A5">
        <w:rPr>
          <w:b/>
          <w:sz w:val="20"/>
        </w:rPr>
        <w:fldChar w:fldCharType="begin"/>
      </w:r>
      <w:r w:rsidR="006E71A5" w:rsidRPr="006E71A5">
        <w:rPr>
          <w:b/>
          <w:sz w:val="20"/>
        </w:rPr>
        <w:instrText xml:space="preserve"> SEQ Figure \* ARABIC </w:instrText>
      </w:r>
      <w:r w:rsidR="006E71A5" w:rsidRPr="006E71A5">
        <w:rPr>
          <w:b/>
          <w:sz w:val="20"/>
        </w:rPr>
        <w:fldChar w:fldCharType="separate"/>
      </w:r>
      <w:r w:rsidR="006E71A5" w:rsidRPr="006E71A5">
        <w:rPr>
          <w:b/>
          <w:noProof/>
          <w:sz w:val="20"/>
        </w:rPr>
        <w:t>81</w:t>
      </w:r>
      <w:r w:rsidR="006E71A5" w:rsidRPr="006E71A5">
        <w:rPr>
          <w:b/>
          <w:sz w:val="20"/>
        </w:rPr>
        <w:fldChar w:fldCharType="end"/>
      </w:r>
      <w:r w:rsidR="006E71A5">
        <w:rPr>
          <w:b/>
          <w:sz w:val="20"/>
        </w:rPr>
        <w:t>: Adding Parameters</w:t>
      </w:r>
      <w:bookmarkEnd w:id="370"/>
    </w:p>
    <w:p w14:paraId="41912F49" w14:textId="77777777" w:rsidR="000C0F6B" w:rsidRDefault="000C0F6B" w:rsidP="000C0F6B">
      <w:pPr>
        <w:rPr>
          <w:rFonts w:ascii="Times New Roman" w:hAnsi="Times New Roman"/>
          <w:noProof/>
          <w:sz w:val="24"/>
          <w:szCs w:val="24"/>
        </w:rPr>
      </w:pPr>
    </w:p>
    <w:p w14:paraId="79CFDD5B" w14:textId="77777777" w:rsidR="000C0F6B" w:rsidRDefault="000C0F6B" w:rsidP="000C0F6B">
      <w:pPr>
        <w:rPr>
          <w:rFonts w:ascii="Times New Roman" w:hAnsi="Times New Roman"/>
          <w:noProof/>
          <w:sz w:val="24"/>
          <w:szCs w:val="24"/>
        </w:rPr>
      </w:pPr>
    </w:p>
    <w:p w14:paraId="366BE418" w14:textId="77777777" w:rsidR="000C0F6B" w:rsidRDefault="000C0F6B" w:rsidP="000C0F6B">
      <w:pPr>
        <w:rPr>
          <w:rFonts w:ascii="Times New Roman" w:hAnsi="Times New Roman"/>
          <w:noProof/>
          <w:sz w:val="24"/>
          <w:szCs w:val="24"/>
        </w:rPr>
      </w:pPr>
      <w:r>
        <w:rPr>
          <w:rFonts w:ascii="Times New Roman" w:hAnsi="Times New Roman"/>
          <w:noProof/>
          <w:sz w:val="24"/>
          <w:szCs w:val="24"/>
        </w:rPr>
        <w:t xml:space="preserve">Supply the input year in the specified format, and click </w:t>
      </w:r>
      <w:r w:rsidRPr="006E71A5">
        <w:rPr>
          <w:rFonts w:ascii="Times New Roman" w:hAnsi="Times New Roman"/>
          <w:b/>
          <w:noProof/>
          <w:sz w:val="24"/>
          <w:szCs w:val="24"/>
        </w:rPr>
        <w:t>View Report</w:t>
      </w:r>
      <w:r>
        <w:rPr>
          <w:rFonts w:ascii="Times New Roman" w:hAnsi="Times New Roman"/>
          <w:noProof/>
          <w:sz w:val="24"/>
          <w:szCs w:val="24"/>
        </w:rPr>
        <w:t>.</w:t>
      </w:r>
    </w:p>
    <w:p w14:paraId="641A4642" w14:textId="77777777" w:rsidR="000C0F6B" w:rsidRDefault="000C0F6B" w:rsidP="000C0F6B">
      <w:pPr>
        <w:rPr>
          <w:rFonts w:ascii="Times New Roman" w:hAnsi="Times New Roman"/>
          <w:noProof/>
          <w:sz w:val="24"/>
          <w:szCs w:val="24"/>
        </w:rPr>
      </w:pPr>
    </w:p>
    <w:p w14:paraId="5F062E23" w14:textId="77777777" w:rsidR="000C0F6B" w:rsidRPr="00EA3006" w:rsidRDefault="000C0F6B" w:rsidP="000C0F6B">
      <w:pPr>
        <w:rPr>
          <w:rFonts w:ascii="Times New Roman" w:hAnsi="Times New Roman"/>
          <w:noProof/>
          <w:sz w:val="24"/>
          <w:szCs w:val="24"/>
        </w:rPr>
      </w:pPr>
    </w:p>
    <w:tbl>
      <w:tblPr>
        <w:tblW w:w="8747" w:type="dxa"/>
        <w:tblInd w:w="93" w:type="dxa"/>
        <w:tblLook w:val="04A0" w:firstRow="1" w:lastRow="0" w:firstColumn="1" w:lastColumn="0" w:noHBand="0" w:noVBand="1"/>
      </w:tblPr>
      <w:tblGrid>
        <w:gridCol w:w="760"/>
        <w:gridCol w:w="1922"/>
        <w:gridCol w:w="920"/>
        <w:gridCol w:w="1119"/>
        <w:gridCol w:w="414"/>
        <w:gridCol w:w="697"/>
        <w:gridCol w:w="904"/>
        <w:gridCol w:w="628"/>
        <w:gridCol w:w="557"/>
        <w:gridCol w:w="826"/>
      </w:tblGrid>
      <w:tr w:rsidR="000C0F6B" w:rsidRPr="001D67F6" w14:paraId="0560151E" w14:textId="77777777" w:rsidTr="008A0E5C">
        <w:trPr>
          <w:trHeight w:val="870"/>
        </w:trPr>
        <w:tc>
          <w:tcPr>
            <w:tcW w:w="5135" w:type="dxa"/>
            <w:gridSpan w:val="5"/>
            <w:tcBorders>
              <w:top w:val="nil"/>
              <w:left w:val="nil"/>
              <w:bottom w:val="nil"/>
              <w:right w:val="nil"/>
            </w:tcBorders>
            <w:shd w:val="clear" w:color="auto" w:fill="auto"/>
            <w:hideMark/>
          </w:tcPr>
          <w:p w14:paraId="0B24DE98" w14:textId="77777777" w:rsidR="000C0F6B" w:rsidRPr="001D67F6" w:rsidRDefault="000C0F6B" w:rsidP="008A0E5C">
            <w:pPr>
              <w:rPr>
                <w:rFonts w:ascii="Tahoma" w:hAnsi="Tahoma" w:cs="Tahoma"/>
                <w:bCs w:val="0"/>
                <w:color w:val="1C3A70"/>
                <w:sz w:val="36"/>
                <w:szCs w:val="36"/>
              </w:rPr>
            </w:pPr>
            <w:r w:rsidRPr="00EA3006">
              <w:rPr>
                <w:rFonts w:ascii="Times New Roman" w:hAnsi="Times New Roman"/>
                <w:bCs w:val="0"/>
                <w:color w:val="1C3A70"/>
                <w:sz w:val="36"/>
                <w:szCs w:val="36"/>
              </w:rPr>
              <w:t>Rescue By VISN By Site By Month</w:t>
            </w:r>
            <w:r w:rsidRPr="00EA3006">
              <w:rPr>
                <w:rFonts w:ascii="Times New Roman" w:hAnsi="Times New Roman"/>
                <w:bCs w:val="0"/>
                <w:color w:val="1C3A70"/>
                <w:sz w:val="36"/>
                <w:szCs w:val="36"/>
              </w:rPr>
              <w:br/>
            </w:r>
            <w:r w:rsidRPr="005A2C8E">
              <w:rPr>
                <w:rFonts w:ascii="Times New Roman" w:hAnsi="Times New Roman"/>
                <w:bCs w:val="0"/>
                <w:color w:val="1C3A70"/>
                <w:sz w:val="20"/>
              </w:rPr>
              <w:t>(Fiscal year runs Oct 1 - Sep 30)</w:t>
            </w:r>
          </w:p>
        </w:tc>
        <w:tc>
          <w:tcPr>
            <w:tcW w:w="697" w:type="dxa"/>
            <w:tcBorders>
              <w:top w:val="nil"/>
              <w:left w:val="nil"/>
              <w:bottom w:val="nil"/>
              <w:right w:val="nil"/>
            </w:tcBorders>
            <w:shd w:val="clear" w:color="auto" w:fill="auto"/>
            <w:noWrap/>
            <w:vAlign w:val="bottom"/>
            <w:hideMark/>
          </w:tcPr>
          <w:p w14:paraId="207C1396" w14:textId="77777777" w:rsidR="000C0F6B" w:rsidRPr="001D67F6" w:rsidRDefault="000C0F6B" w:rsidP="008A0E5C">
            <w:pPr>
              <w:rPr>
                <w:rFonts w:cs="Arial"/>
                <w:bCs w:val="0"/>
                <w:color w:val="auto"/>
                <w:sz w:val="20"/>
              </w:rPr>
            </w:pPr>
          </w:p>
        </w:tc>
        <w:tc>
          <w:tcPr>
            <w:tcW w:w="904" w:type="dxa"/>
            <w:tcBorders>
              <w:top w:val="nil"/>
              <w:left w:val="nil"/>
              <w:bottom w:val="nil"/>
              <w:right w:val="nil"/>
            </w:tcBorders>
            <w:shd w:val="clear" w:color="auto" w:fill="auto"/>
            <w:noWrap/>
            <w:vAlign w:val="bottom"/>
            <w:hideMark/>
          </w:tcPr>
          <w:p w14:paraId="530814F8" w14:textId="77777777" w:rsidR="000C0F6B" w:rsidRPr="001D67F6" w:rsidRDefault="000C0F6B" w:rsidP="008A0E5C">
            <w:pPr>
              <w:rPr>
                <w:rFonts w:cs="Arial"/>
                <w:bCs w:val="0"/>
                <w:color w:val="auto"/>
                <w:sz w:val="20"/>
              </w:rPr>
            </w:pPr>
          </w:p>
        </w:tc>
        <w:tc>
          <w:tcPr>
            <w:tcW w:w="628" w:type="dxa"/>
            <w:tcBorders>
              <w:top w:val="nil"/>
              <w:left w:val="nil"/>
              <w:bottom w:val="nil"/>
              <w:right w:val="nil"/>
            </w:tcBorders>
            <w:shd w:val="clear" w:color="auto" w:fill="auto"/>
            <w:noWrap/>
            <w:vAlign w:val="bottom"/>
            <w:hideMark/>
          </w:tcPr>
          <w:p w14:paraId="78193FC3" w14:textId="77777777" w:rsidR="000C0F6B" w:rsidRPr="001D67F6" w:rsidRDefault="000C0F6B" w:rsidP="008A0E5C">
            <w:pPr>
              <w:rPr>
                <w:rFonts w:cs="Arial"/>
                <w:bCs w:val="0"/>
                <w:color w:val="auto"/>
                <w:sz w:val="20"/>
              </w:rPr>
            </w:pPr>
          </w:p>
        </w:tc>
        <w:tc>
          <w:tcPr>
            <w:tcW w:w="557" w:type="dxa"/>
            <w:tcBorders>
              <w:top w:val="nil"/>
              <w:left w:val="nil"/>
              <w:bottom w:val="nil"/>
              <w:right w:val="nil"/>
            </w:tcBorders>
            <w:shd w:val="clear" w:color="auto" w:fill="auto"/>
            <w:noWrap/>
            <w:vAlign w:val="bottom"/>
            <w:hideMark/>
          </w:tcPr>
          <w:p w14:paraId="7BB01B97" w14:textId="77777777" w:rsidR="000C0F6B" w:rsidRPr="001D67F6" w:rsidRDefault="000C0F6B" w:rsidP="008A0E5C">
            <w:pPr>
              <w:rPr>
                <w:rFonts w:cs="Arial"/>
                <w:bCs w:val="0"/>
                <w:color w:val="auto"/>
                <w:sz w:val="20"/>
              </w:rPr>
            </w:pPr>
          </w:p>
        </w:tc>
        <w:tc>
          <w:tcPr>
            <w:tcW w:w="826" w:type="dxa"/>
            <w:tcBorders>
              <w:top w:val="nil"/>
              <w:left w:val="nil"/>
              <w:bottom w:val="nil"/>
              <w:right w:val="nil"/>
            </w:tcBorders>
            <w:shd w:val="clear" w:color="auto" w:fill="auto"/>
            <w:noWrap/>
            <w:vAlign w:val="bottom"/>
            <w:hideMark/>
          </w:tcPr>
          <w:p w14:paraId="2E1F6485" w14:textId="77777777" w:rsidR="000C0F6B" w:rsidRPr="001D67F6" w:rsidRDefault="000C0F6B" w:rsidP="008A0E5C">
            <w:pPr>
              <w:rPr>
                <w:rFonts w:cs="Arial"/>
                <w:bCs w:val="0"/>
                <w:color w:val="auto"/>
                <w:sz w:val="20"/>
              </w:rPr>
            </w:pPr>
          </w:p>
        </w:tc>
      </w:tr>
      <w:tr w:rsidR="000C0F6B" w:rsidRPr="001D67F6" w14:paraId="51280162" w14:textId="77777777" w:rsidTr="008A0E5C">
        <w:trPr>
          <w:trHeight w:val="57"/>
        </w:trPr>
        <w:tc>
          <w:tcPr>
            <w:tcW w:w="760" w:type="dxa"/>
            <w:tcBorders>
              <w:top w:val="nil"/>
              <w:left w:val="nil"/>
              <w:bottom w:val="nil"/>
              <w:right w:val="nil"/>
            </w:tcBorders>
            <w:shd w:val="clear" w:color="auto" w:fill="auto"/>
            <w:noWrap/>
            <w:vAlign w:val="bottom"/>
            <w:hideMark/>
          </w:tcPr>
          <w:p w14:paraId="5216C85C" w14:textId="77777777" w:rsidR="000C0F6B" w:rsidRPr="001D67F6" w:rsidRDefault="000C0F6B" w:rsidP="008A0E5C">
            <w:pPr>
              <w:rPr>
                <w:rFonts w:cs="Arial"/>
                <w:bCs w:val="0"/>
                <w:color w:val="auto"/>
                <w:sz w:val="20"/>
              </w:rPr>
            </w:pPr>
          </w:p>
        </w:tc>
        <w:tc>
          <w:tcPr>
            <w:tcW w:w="1922" w:type="dxa"/>
            <w:tcBorders>
              <w:top w:val="nil"/>
              <w:left w:val="nil"/>
              <w:bottom w:val="nil"/>
              <w:right w:val="nil"/>
            </w:tcBorders>
            <w:shd w:val="clear" w:color="auto" w:fill="auto"/>
            <w:noWrap/>
            <w:vAlign w:val="bottom"/>
            <w:hideMark/>
          </w:tcPr>
          <w:p w14:paraId="4F114E8F" w14:textId="77777777" w:rsidR="000C0F6B" w:rsidRPr="001D67F6" w:rsidRDefault="000C0F6B" w:rsidP="008A0E5C">
            <w:pPr>
              <w:rPr>
                <w:rFonts w:cs="Arial"/>
                <w:bCs w:val="0"/>
                <w:color w:val="auto"/>
                <w:sz w:val="20"/>
              </w:rPr>
            </w:pPr>
          </w:p>
        </w:tc>
        <w:tc>
          <w:tcPr>
            <w:tcW w:w="920" w:type="dxa"/>
            <w:tcBorders>
              <w:top w:val="nil"/>
              <w:left w:val="nil"/>
              <w:bottom w:val="nil"/>
              <w:right w:val="nil"/>
            </w:tcBorders>
            <w:shd w:val="clear" w:color="auto" w:fill="auto"/>
            <w:noWrap/>
            <w:vAlign w:val="bottom"/>
            <w:hideMark/>
          </w:tcPr>
          <w:p w14:paraId="65FF9552" w14:textId="77777777" w:rsidR="000C0F6B" w:rsidRPr="001D67F6" w:rsidRDefault="000C0F6B" w:rsidP="008A0E5C">
            <w:pPr>
              <w:rPr>
                <w:rFonts w:cs="Arial"/>
                <w:bCs w:val="0"/>
                <w:color w:val="auto"/>
                <w:sz w:val="20"/>
              </w:rPr>
            </w:pPr>
          </w:p>
        </w:tc>
        <w:tc>
          <w:tcPr>
            <w:tcW w:w="1119" w:type="dxa"/>
            <w:tcBorders>
              <w:top w:val="nil"/>
              <w:left w:val="nil"/>
              <w:bottom w:val="nil"/>
              <w:right w:val="nil"/>
            </w:tcBorders>
            <w:shd w:val="clear" w:color="auto" w:fill="auto"/>
            <w:noWrap/>
            <w:vAlign w:val="bottom"/>
            <w:hideMark/>
          </w:tcPr>
          <w:p w14:paraId="19104EAC" w14:textId="77777777" w:rsidR="000C0F6B" w:rsidRPr="001D67F6" w:rsidRDefault="000C0F6B" w:rsidP="008A0E5C">
            <w:pPr>
              <w:rPr>
                <w:rFonts w:cs="Arial"/>
                <w:bCs w:val="0"/>
                <w:color w:val="auto"/>
                <w:sz w:val="20"/>
              </w:rPr>
            </w:pPr>
          </w:p>
        </w:tc>
        <w:tc>
          <w:tcPr>
            <w:tcW w:w="414" w:type="dxa"/>
            <w:tcBorders>
              <w:top w:val="nil"/>
              <w:left w:val="nil"/>
              <w:bottom w:val="nil"/>
              <w:right w:val="nil"/>
            </w:tcBorders>
            <w:shd w:val="clear" w:color="auto" w:fill="auto"/>
            <w:noWrap/>
            <w:vAlign w:val="bottom"/>
            <w:hideMark/>
          </w:tcPr>
          <w:p w14:paraId="21A6D4D5" w14:textId="77777777" w:rsidR="000C0F6B" w:rsidRPr="001D67F6" w:rsidRDefault="000C0F6B" w:rsidP="008A0E5C">
            <w:pPr>
              <w:rPr>
                <w:rFonts w:cs="Arial"/>
                <w:bCs w:val="0"/>
                <w:color w:val="auto"/>
                <w:sz w:val="20"/>
              </w:rPr>
            </w:pPr>
          </w:p>
        </w:tc>
        <w:tc>
          <w:tcPr>
            <w:tcW w:w="697" w:type="dxa"/>
            <w:tcBorders>
              <w:top w:val="nil"/>
              <w:left w:val="nil"/>
              <w:bottom w:val="nil"/>
              <w:right w:val="nil"/>
            </w:tcBorders>
            <w:shd w:val="clear" w:color="auto" w:fill="auto"/>
            <w:noWrap/>
            <w:vAlign w:val="bottom"/>
            <w:hideMark/>
          </w:tcPr>
          <w:p w14:paraId="183FB9A3" w14:textId="77777777" w:rsidR="000C0F6B" w:rsidRPr="001D67F6" w:rsidRDefault="000C0F6B" w:rsidP="008A0E5C">
            <w:pPr>
              <w:rPr>
                <w:rFonts w:cs="Arial"/>
                <w:bCs w:val="0"/>
                <w:color w:val="auto"/>
                <w:sz w:val="20"/>
              </w:rPr>
            </w:pPr>
          </w:p>
        </w:tc>
        <w:tc>
          <w:tcPr>
            <w:tcW w:w="904" w:type="dxa"/>
            <w:tcBorders>
              <w:top w:val="nil"/>
              <w:left w:val="nil"/>
              <w:bottom w:val="nil"/>
              <w:right w:val="nil"/>
            </w:tcBorders>
            <w:shd w:val="clear" w:color="auto" w:fill="auto"/>
            <w:noWrap/>
            <w:vAlign w:val="bottom"/>
            <w:hideMark/>
          </w:tcPr>
          <w:p w14:paraId="5FC155EA" w14:textId="77777777" w:rsidR="000C0F6B" w:rsidRPr="001D67F6" w:rsidRDefault="000C0F6B" w:rsidP="008A0E5C">
            <w:pPr>
              <w:rPr>
                <w:rFonts w:cs="Arial"/>
                <w:bCs w:val="0"/>
                <w:color w:val="auto"/>
                <w:sz w:val="20"/>
              </w:rPr>
            </w:pPr>
          </w:p>
        </w:tc>
        <w:tc>
          <w:tcPr>
            <w:tcW w:w="628" w:type="dxa"/>
            <w:tcBorders>
              <w:top w:val="nil"/>
              <w:left w:val="nil"/>
              <w:bottom w:val="nil"/>
              <w:right w:val="nil"/>
            </w:tcBorders>
            <w:shd w:val="clear" w:color="auto" w:fill="auto"/>
            <w:noWrap/>
            <w:vAlign w:val="bottom"/>
            <w:hideMark/>
          </w:tcPr>
          <w:p w14:paraId="1709D896" w14:textId="77777777" w:rsidR="000C0F6B" w:rsidRPr="001D67F6" w:rsidRDefault="000C0F6B" w:rsidP="008A0E5C">
            <w:pPr>
              <w:rPr>
                <w:rFonts w:cs="Arial"/>
                <w:bCs w:val="0"/>
                <w:color w:val="auto"/>
                <w:sz w:val="20"/>
              </w:rPr>
            </w:pPr>
          </w:p>
        </w:tc>
        <w:tc>
          <w:tcPr>
            <w:tcW w:w="557" w:type="dxa"/>
            <w:tcBorders>
              <w:top w:val="nil"/>
              <w:left w:val="nil"/>
              <w:bottom w:val="nil"/>
              <w:right w:val="nil"/>
            </w:tcBorders>
            <w:shd w:val="clear" w:color="auto" w:fill="auto"/>
            <w:noWrap/>
            <w:vAlign w:val="bottom"/>
            <w:hideMark/>
          </w:tcPr>
          <w:p w14:paraId="6FC6BF84" w14:textId="77777777" w:rsidR="000C0F6B" w:rsidRPr="001D67F6" w:rsidRDefault="000C0F6B" w:rsidP="008A0E5C">
            <w:pPr>
              <w:rPr>
                <w:rFonts w:cs="Arial"/>
                <w:bCs w:val="0"/>
                <w:color w:val="auto"/>
                <w:sz w:val="20"/>
              </w:rPr>
            </w:pPr>
          </w:p>
        </w:tc>
        <w:tc>
          <w:tcPr>
            <w:tcW w:w="826" w:type="dxa"/>
            <w:tcBorders>
              <w:top w:val="nil"/>
              <w:left w:val="nil"/>
              <w:bottom w:val="nil"/>
              <w:right w:val="nil"/>
            </w:tcBorders>
            <w:shd w:val="clear" w:color="auto" w:fill="auto"/>
            <w:noWrap/>
            <w:vAlign w:val="bottom"/>
            <w:hideMark/>
          </w:tcPr>
          <w:p w14:paraId="36AE20AB" w14:textId="77777777" w:rsidR="000C0F6B" w:rsidRPr="001D67F6" w:rsidRDefault="000C0F6B" w:rsidP="008A0E5C">
            <w:pPr>
              <w:rPr>
                <w:rFonts w:cs="Arial"/>
                <w:bCs w:val="0"/>
                <w:color w:val="auto"/>
                <w:sz w:val="20"/>
              </w:rPr>
            </w:pPr>
          </w:p>
        </w:tc>
      </w:tr>
      <w:tr w:rsidR="000C0F6B" w:rsidRPr="001D67F6" w14:paraId="0B728C31" w14:textId="77777777" w:rsidTr="008A0E5C">
        <w:trPr>
          <w:trHeight w:val="255"/>
        </w:trPr>
        <w:tc>
          <w:tcPr>
            <w:tcW w:w="760" w:type="dxa"/>
            <w:tcBorders>
              <w:top w:val="single" w:sz="4" w:space="0" w:color="696969"/>
              <w:left w:val="single" w:sz="4" w:space="0" w:color="696969"/>
              <w:bottom w:val="single" w:sz="4" w:space="0" w:color="696969"/>
              <w:right w:val="single" w:sz="4" w:space="0" w:color="696969"/>
            </w:tcBorders>
            <w:shd w:val="clear" w:color="auto" w:fill="auto"/>
            <w:hideMark/>
          </w:tcPr>
          <w:p w14:paraId="06C9EE76"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VISN</w:t>
            </w:r>
          </w:p>
        </w:tc>
        <w:tc>
          <w:tcPr>
            <w:tcW w:w="1922" w:type="dxa"/>
            <w:tcBorders>
              <w:top w:val="single" w:sz="4" w:space="0" w:color="696969"/>
              <w:left w:val="nil"/>
              <w:bottom w:val="single" w:sz="4" w:space="0" w:color="696969"/>
              <w:right w:val="single" w:sz="4" w:space="0" w:color="696969"/>
            </w:tcBorders>
            <w:shd w:val="clear" w:color="auto" w:fill="auto"/>
            <w:hideMark/>
          </w:tcPr>
          <w:p w14:paraId="0BCDE0E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Site Name</w:t>
            </w:r>
          </w:p>
        </w:tc>
        <w:tc>
          <w:tcPr>
            <w:tcW w:w="920" w:type="dxa"/>
            <w:tcBorders>
              <w:top w:val="single" w:sz="4" w:space="0" w:color="696969"/>
              <w:left w:val="nil"/>
              <w:bottom w:val="single" w:sz="4" w:space="0" w:color="696969"/>
              <w:right w:val="single" w:sz="4" w:space="0" w:color="696969"/>
            </w:tcBorders>
            <w:shd w:val="clear" w:color="000000" w:fill="60759B"/>
            <w:hideMark/>
          </w:tcPr>
          <w:p w14:paraId="74392AE5"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October</w:t>
            </w:r>
          </w:p>
        </w:tc>
        <w:tc>
          <w:tcPr>
            <w:tcW w:w="1119" w:type="dxa"/>
            <w:tcBorders>
              <w:top w:val="single" w:sz="4" w:space="0" w:color="696969"/>
              <w:left w:val="nil"/>
              <w:bottom w:val="single" w:sz="4" w:space="0" w:color="696969"/>
              <w:right w:val="single" w:sz="4" w:space="0" w:color="696969"/>
            </w:tcBorders>
            <w:shd w:val="clear" w:color="000000" w:fill="60759B"/>
            <w:hideMark/>
          </w:tcPr>
          <w:p w14:paraId="502F8981"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November</w:t>
            </w:r>
          </w:p>
        </w:tc>
        <w:tc>
          <w:tcPr>
            <w:tcW w:w="1111" w:type="dxa"/>
            <w:gridSpan w:val="2"/>
            <w:tcBorders>
              <w:top w:val="single" w:sz="4" w:space="0" w:color="696969"/>
              <w:left w:val="nil"/>
              <w:bottom w:val="single" w:sz="4" w:space="0" w:color="696969"/>
              <w:right w:val="single" w:sz="4" w:space="0" w:color="696969"/>
            </w:tcBorders>
            <w:shd w:val="clear" w:color="000000" w:fill="60759B"/>
            <w:hideMark/>
          </w:tcPr>
          <w:p w14:paraId="4ABAEC82"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December</w:t>
            </w:r>
          </w:p>
        </w:tc>
        <w:tc>
          <w:tcPr>
            <w:tcW w:w="904" w:type="dxa"/>
            <w:tcBorders>
              <w:top w:val="single" w:sz="4" w:space="0" w:color="696969"/>
              <w:left w:val="nil"/>
              <w:bottom w:val="single" w:sz="4" w:space="0" w:color="696969"/>
              <w:right w:val="single" w:sz="4" w:space="0" w:color="696969"/>
            </w:tcBorders>
            <w:shd w:val="clear" w:color="000000" w:fill="60759B"/>
            <w:hideMark/>
          </w:tcPr>
          <w:p w14:paraId="00101E7B"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January</w:t>
            </w:r>
          </w:p>
        </w:tc>
        <w:tc>
          <w:tcPr>
            <w:tcW w:w="628" w:type="dxa"/>
            <w:tcBorders>
              <w:top w:val="single" w:sz="4" w:space="0" w:color="696969"/>
              <w:left w:val="nil"/>
              <w:bottom w:val="single" w:sz="4" w:space="0" w:color="696969"/>
              <w:right w:val="single" w:sz="4" w:space="0" w:color="696969"/>
            </w:tcBorders>
            <w:shd w:val="clear" w:color="000000" w:fill="60759B"/>
            <w:hideMark/>
          </w:tcPr>
          <w:p w14:paraId="056E13B4"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June</w:t>
            </w:r>
          </w:p>
        </w:tc>
        <w:tc>
          <w:tcPr>
            <w:tcW w:w="557" w:type="dxa"/>
            <w:tcBorders>
              <w:top w:val="single" w:sz="4" w:space="0" w:color="696969"/>
              <w:left w:val="nil"/>
              <w:bottom w:val="single" w:sz="4" w:space="0" w:color="696969"/>
              <w:right w:val="single" w:sz="4" w:space="0" w:color="696969"/>
            </w:tcBorders>
            <w:shd w:val="clear" w:color="000000" w:fill="60759B"/>
            <w:hideMark/>
          </w:tcPr>
          <w:p w14:paraId="6AF68AA6"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July</w:t>
            </w:r>
          </w:p>
        </w:tc>
        <w:tc>
          <w:tcPr>
            <w:tcW w:w="826" w:type="dxa"/>
            <w:tcBorders>
              <w:top w:val="single" w:sz="4" w:space="0" w:color="696969"/>
              <w:left w:val="nil"/>
              <w:bottom w:val="single" w:sz="4" w:space="0" w:color="696969"/>
              <w:right w:val="single" w:sz="4" w:space="0" w:color="696969"/>
            </w:tcBorders>
            <w:shd w:val="clear" w:color="000000" w:fill="60759B"/>
            <w:hideMark/>
          </w:tcPr>
          <w:p w14:paraId="0F31FAE3"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August</w:t>
            </w:r>
          </w:p>
        </w:tc>
      </w:tr>
      <w:tr w:rsidR="000C0F6B" w:rsidRPr="001D67F6" w14:paraId="0AADAF64" w14:textId="77777777" w:rsidTr="008A0E5C">
        <w:trPr>
          <w:trHeight w:val="255"/>
        </w:trPr>
        <w:tc>
          <w:tcPr>
            <w:tcW w:w="760" w:type="dxa"/>
            <w:vMerge w:val="restart"/>
            <w:tcBorders>
              <w:top w:val="nil"/>
              <w:left w:val="single" w:sz="4" w:space="0" w:color="696969"/>
              <w:bottom w:val="single" w:sz="4" w:space="0" w:color="696969"/>
              <w:right w:val="single" w:sz="4" w:space="0" w:color="696969"/>
            </w:tcBorders>
            <w:shd w:val="clear" w:color="000000" w:fill="60759B"/>
            <w:hideMark/>
          </w:tcPr>
          <w:p w14:paraId="4478F058"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 </w:t>
            </w:r>
          </w:p>
        </w:tc>
        <w:tc>
          <w:tcPr>
            <w:tcW w:w="1922" w:type="dxa"/>
            <w:tcBorders>
              <w:top w:val="nil"/>
              <w:left w:val="nil"/>
              <w:bottom w:val="single" w:sz="4" w:space="0" w:color="696969"/>
              <w:right w:val="single" w:sz="4" w:space="0" w:color="696969"/>
            </w:tcBorders>
            <w:shd w:val="clear" w:color="000000" w:fill="B0C4DE"/>
            <w:hideMark/>
          </w:tcPr>
          <w:p w14:paraId="6EA930D0" w14:textId="77777777" w:rsidR="000C0F6B" w:rsidRPr="001D67F6" w:rsidRDefault="000C0F6B" w:rsidP="008A0E5C">
            <w:pPr>
              <w:rPr>
                <w:rFonts w:ascii="Tahoma" w:hAnsi="Tahoma" w:cs="Tahoma"/>
                <w:bCs w:val="0"/>
                <w:sz w:val="20"/>
              </w:rPr>
            </w:pPr>
            <w:r w:rsidRPr="001D67F6">
              <w:rPr>
                <w:rFonts w:ascii="Tahoma" w:hAnsi="Tahoma" w:cs="Tahoma"/>
                <w:bCs w:val="0"/>
                <w:sz w:val="20"/>
              </w:rPr>
              <w:t> </w:t>
            </w:r>
          </w:p>
        </w:tc>
        <w:tc>
          <w:tcPr>
            <w:tcW w:w="920" w:type="dxa"/>
            <w:tcBorders>
              <w:top w:val="nil"/>
              <w:left w:val="nil"/>
              <w:bottom w:val="single" w:sz="4" w:space="0" w:color="696969"/>
              <w:right w:val="single" w:sz="4" w:space="0" w:color="696969"/>
            </w:tcBorders>
            <w:shd w:val="clear" w:color="auto" w:fill="auto"/>
            <w:hideMark/>
          </w:tcPr>
          <w:p w14:paraId="6BC29B6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731</w:t>
            </w:r>
          </w:p>
        </w:tc>
        <w:tc>
          <w:tcPr>
            <w:tcW w:w="1119" w:type="dxa"/>
            <w:tcBorders>
              <w:top w:val="nil"/>
              <w:left w:val="nil"/>
              <w:bottom w:val="single" w:sz="4" w:space="0" w:color="696969"/>
              <w:right w:val="single" w:sz="4" w:space="0" w:color="696969"/>
            </w:tcBorders>
            <w:shd w:val="clear" w:color="auto" w:fill="auto"/>
            <w:hideMark/>
          </w:tcPr>
          <w:p w14:paraId="23D020AC"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688</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02823C22"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728</w:t>
            </w:r>
          </w:p>
        </w:tc>
        <w:tc>
          <w:tcPr>
            <w:tcW w:w="904" w:type="dxa"/>
            <w:tcBorders>
              <w:top w:val="nil"/>
              <w:left w:val="nil"/>
              <w:bottom w:val="single" w:sz="4" w:space="0" w:color="696969"/>
              <w:right w:val="single" w:sz="4" w:space="0" w:color="696969"/>
            </w:tcBorders>
            <w:shd w:val="clear" w:color="auto" w:fill="auto"/>
            <w:hideMark/>
          </w:tcPr>
          <w:p w14:paraId="59498911"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750</w:t>
            </w:r>
          </w:p>
        </w:tc>
        <w:tc>
          <w:tcPr>
            <w:tcW w:w="628" w:type="dxa"/>
            <w:tcBorders>
              <w:top w:val="nil"/>
              <w:left w:val="nil"/>
              <w:bottom w:val="single" w:sz="4" w:space="0" w:color="696969"/>
              <w:right w:val="single" w:sz="4" w:space="0" w:color="696969"/>
            </w:tcBorders>
            <w:shd w:val="clear" w:color="auto" w:fill="auto"/>
            <w:hideMark/>
          </w:tcPr>
          <w:p w14:paraId="751C2B2A"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4</w:t>
            </w:r>
          </w:p>
        </w:tc>
        <w:tc>
          <w:tcPr>
            <w:tcW w:w="557" w:type="dxa"/>
            <w:tcBorders>
              <w:top w:val="nil"/>
              <w:left w:val="nil"/>
              <w:bottom w:val="single" w:sz="4" w:space="0" w:color="696969"/>
              <w:right w:val="single" w:sz="4" w:space="0" w:color="696969"/>
            </w:tcBorders>
            <w:shd w:val="clear" w:color="auto" w:fill="auto"/>
            <w:hideMark/>
          </w:tcPr>
          <w:p w14:paraId="54B0E0D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14</w:t>
            </w:r>
          </w:p>
        </w:tc>
        <w:tc>
          <w:tcPr>
            <w:tcW w:w="826" w:type="dxa"/>
            <w:tcBorders>
              <w:top w:val="nil"/>
              <w:left w:val="nil"/>
              <w:bottom w:val="single" w:sz="4" w:space="0" w:color="696969"/>
              <w:right w:val="single" w:sz="4" w:space="0" w:color="696969"/>
            </w:tcBorders>
            <w:shd w:val="clear" w:color="auto" w:fill="auto"/>
            <w:hideMark/>
          </w:tcPr>
          <w:p w14:paraId="20AF932B"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11</w:t>
            </w:r>
          </w:p>
        </w:tc>
      </w:tr>
      <w:tr w:rsidR="000C0F6B" w:rsidRPr="001D67F6" w14:paraId="2723FDBA" w14:textId="77777777" w:rsidTr="008A0E5C">
        <w:trPr>
          <w:trHeight w:val="255"/>
        </w:trPr>
        <w:tc>
          <w:tcPr>
            <w:tcW w:w="760" w:type="dxa"/>
            <w:vMerge/>
            <w:tcBorders>
              <w:top w:val="nil"/>
              <w:left w:val="single" w:sz="4" w:space="0" w:color="696969"/>
              <w:bottom w:val="single" w:sz="4" w:space="0" w:color="696969"/>
              <w:right w:val="single" w:sz="4" w:space="0" w:color="696969"/>
            </w:tcBorders>
            <w:vAlign w:val="center"/>
            <w:hideMark/>
          </w:tcPr>
          <w:p w14:paraId="442E4FD7" w14:textId="77777777" w:rsidR="000C0F6B" w:rsidRPr="001D67F6" w:rsidRDefault="000C0F6B" w:rsidP="008A0E5C">
            <w:pPr>
              <w:rPr>
                <w:rFonts w:ascii="Tahoma" w:hAnsi="Tahoma" w:cs="Tahoma"/>
                <w:bCs w:val="0"/>
                <w:color w:val="FFFFFF"/>
                <w:sz w:val="20"/>
              </w:rPr>
            </w:pPr>
          </w:p>
        </w:tc>
        <w:tc>
          <w:tcPr>
            <w:tcW w:w="1922" w:type="dxa"/>
            <w:tcBorders>
              <w:top w:val="nil"/>
              <w:left w:val="nil"/>
              <w:bottom w:val="single" w:sz="4" w:space="0" w:color="696969"/>
              <w:right w:val="single" w:sz="4" w:space="0" w:color="696969"/>
            </w:tcBorders>
            <w:shd w:val="clear" w:color="000000" w:fill="B0C4DE"/>
            <w:hideMark/>
          </w:tcPr>
          <w:p w14:paraId="3FB9D401" w14:textId="77777777" w:rsidR="000C0F6B" w:rsidRPr="001D67F6" w:rsidRDefault="000C0F6B" w:rsidP="008A0E5C">
            <w:pPr>
              <w:rPr>
                <w:rFonts w:ascii="Tahoma" w:hAnsi="Tahoma" w:cs="Tahoma"/>
                <w:bCs w:val="0"/>
                <w:sz w:val="20"/>
              </w:rPr>
            </w:pPr>
            <w:r w:rsidRPr="001D67F6">
              <w:rPr>
                <w:rFonts w:ascii="Tahoma" w:hAnsi="Tahoma" w:cs="Tahoma"/>
                <w:bCs w:val="0"/>
                <w:sz w:val="20"/>
              </w:rPr>
              <w:t>Total</w:t>
            </w:r>
          </w:p>
        </w:tc>
        <w:tc>
          <w:tcPr>
            <w:tcW w:w="920" w:type="dxa"/>
            <w:tcBorders>
              <w:top w:val="nil"/>
              <w:left w:val="nil"/>
              <w:bottom w:val="single" w:sz="4" w:space="0" w:color="696969"/>
              <w:right w:val="single" w:sz="4" w:space="0" w:color="696969"/>
            </w:tcBorders>
            <w:shd w:val="clear" w:color="auto" w:fill="auto"/>
            <w:hideMark/>
          </w:tcPr>
          <w:p w14:paraId="57070F97"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731</w:t>
            </w:r>
          </w:p>
        </w:tc>
        <w:tc>
          <w:tcPr>
            <w:tcW w:w="1119" w:type="dxa"/>
            <w:tcBorders>
              <w:top w:val="nil"/>
              <w:left w:val="nil"/>
              <w:bottom w:val="single" w:sz="4" w:space="0" w:color="696969"/>
              <w:right w:val="single" w:sz="4" w:space="0" w:color="696969"/>
            </w:tcBorders>
            <w:shd w:val="clear" w:color="auto" w:fill="auto"/>
            <w:hideMark/>
          </w:tcPr>
          <w:p w14:paraId="44EDFCE8"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688</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790C1D14"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728</w:t>
            </w:r>
          </w:p>
        </w:tc>
        <w:tc>
          <w:tcPr>
            <w:tcW w:w="904" w:type="dxa"/>
            <w:tcBorders>
              <w:top w:val="nil"/>
              <w:left w:val="nil"/>
              <w:bottom w:val="single" w:sz="4" w:space="0" w:color="696969"/>
              <w:right w:val="single" w:sz="4" w:space="0" w:color="696969"/>
            </w:tcBorders>
            <w:shd w:val="clear" w:color="auto" w:fill="auto"/>
            <w:hideMark/>
          </w:tcPr>
          <w:p w14:paraId="60C48F6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750</w:t>
            </w:r>
          </w:p>
        </w:tc>
        <w:tc>
          <w:tcPr>
            <w:tcW w:w="628" w:type="dxa"/>
            <w:tcBorders>
              <w:top w:val="nil"/>
              <w:left w:val="nil"/>
              <w:bottom w:val="single" w:sz="4" w:space="0" w:color="696969"/>
              <w:right w:val="single" w:sz="4" w:space="0" w:color="696969"/>
            </w:tcBorders>
            <w:shd w:val="clear" w:color="auto" w:fill="auto"/>
            <w:hideMark/>
          </w:tcPr>
          <w:p w14:paraId="6FBF893C"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4</w:t>
            </w:r>
          </w:p>
        </w:tc>
        <w:tc>
          <w:tcPr>
            <w:tcW w:w="557" w:type="dxa"/>
            <w:tcBorders>
              <w:top w:val="nil"/>
              <w:left w:val="nil"/>
              <w:bottom w:val="single" w:sz="4" w:space="0" w:color="696969"/>
              <w:right w:val="single" w:sz="4" w:space="0" w:color="696969"/>
            </w:tcBorders>
            <w:shd w:val="clear" w:color="auto" w:fill="auto"/>
            <w:hideMark/>
          </w:tcPr>
          <w:p w14:paraId="2200C2ED"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14</w:t>
            </w:r>
          </w:p>
        </w:tc>
        <w:tc>
          <w:tcPr>
            <w:tcW w:w="826" w:type="dxa"/>
            <w:tcBorders>
              <w:top w:val="nil"/>
              <w:left w:val="nil"/>
              <w:bottom w:val="single" w:sz="4" w:space="0" w:color="696969"/>
              <w:right w:val="single" w:sz="4" w:space="0" w:color="696969"/>
            </w:tcBorders>
            <w:shd w:val="clear" w:color="auto" w:fill="auto"/>
            <w:hideMark/>
          </w:tcPr>
          <w:p w14:paraId="1242C8F4"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11</w:t>
            </w:r>
          </w:p>
        </w:tc>
      </w:tr>
      <w:tr w:rsidR="000C0F6B" w:rsidRPr="001D67F6" w14:paraId="14D79DBB" w14:textId="77777777" w:rsidTr="008A0E5C">
        <w:trPr>
          <w:trHeight w:val="255"/>
        </w:trPr>
        <w:tc>
          <w:tcPr>
            <w:tcW w:w="760" w:type="dxa"/>
            <w:vMerge w:val="restart"/>
            <w:tcBorders>
              <w:top w:val="nil"/>
              <w:left w:val="single" w:sz="4" w:space="0" w:color="696969"/>
              <w:bottom w:val="single" w:sz="4" w:space="0" w:color="696969"/>
              <w:right w:val="single" w:sz="4" w:space="0" w:color="696969"/>
            </w:tcBorders>
            <w:shd w:val="clear" w:color="000000" w:fill="60759B"/>
            <w:hideMark/>
          </w:tcPr>
          <w:p w14:paraId="2AC98E2E"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5</w:t>
            </w:r>
          </w:p>
        </w:tc>
        <w:tc>
          <w:tcPr>
            <w:tcW w:w="1922" w:type="dxa"/>
            <w:tcBorders>
              <w:top w:val="nil"/>
              <w:left w:val="nil"/>
              <w:bottom w:val="single" w:sz="4" w:space="0" w:color="696969"/>
              <w:right w:val="single" w:sz="4" w:space="0" w:color="696969"/>
            </w:tcBorders>
            <w:shd w:val="clear" w:color="000000" w:fill="B0C4DE"/>
            <w:hideMark/>
          </w:tcPr>
          <w:p w14:paraId="11604ABD" w14:textId="77777777" w:rsidR="000C0F6B" w:rsidRPr="001D67F6" w:rsidRDefault="000C0F6B" w:rsidP="008A0E5C">
            <w:pPr>
              <w:rPr>
                <w:rFonts w:ascii="Tahoma" w:hAnsi="Tahoma" w:cs="Tahoma"/>
                <w:bCs w:val="0"/>
                <w:sz w:val="20"/>
              </w:rPr>
            </w:pPr>
            <w:r w:rsidRPr="001D67F6">
              <w:rPr>
                <w:rFonts w:ascii="Tahoma" w:hAnsi="Tahoma" w:cs="Tahoma"/>
                <w:bCs w:val="0"/>
                <w:sz w:val="20"/>
              </w:rPr>
              <w:t>BALTIMORE, MD</w:t>
            </w:r>
          </w:p>
        </w:tc>
        <w:tc>
          <w:tcPr>
            <w:tcW w:w="920" w:type="dxa"/>
            <w:tcBorders>
              <w:top w:val="nil"/>
              <w:left w:val="nil"/>
              <w:bottom w:val="single" w:sz="4" w:space="0" w:color="696969"/>
              <w:right w:val="single" w:sz="4" w:space="0" w:color="696969"/>
            </w:tcBorders>
            <w:shd w:val="clear" w:color="auto" w:fill="auto"/>
            <w:hideMark/>
          </w:tcPr>
          <w:p w14:paraId="361FE7D6"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9" w:type="dxa"/>
            <w:tcBorders>
              <w:top w:val="nil"/>
              <w:left w:val="nil"/>
              <w:bottom w:val="single" w:sz="4" w:space="0" w:color="696969"/>
              <w:right w:val="single" w:sz="4" w:space="0" w:color="696969"/>
            </w:tcBorders>
            <w:shd w:val="clear" w:color="auto" w:fill="auto"/>
            <w:hideMark/>
          </w:tcPr>
          <w:p w14:paraId="010DD8E8"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0B46FFCC"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3DCFDB79"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628" w:type="dxa"/>
            <w:tcBorders>
              <w:top w:val="nil"/>
              <w:left w:val="nil"/>
              <w:bottom w:val="single" w:sz="4" w:space="0" w:color="696969"/>
              <w:right w:val="single" w:sz="4" w:space="0" w:color="696969"/>
            </w:tcBorders>
            <w:shd w:val="clear" w:color="auto" w:fill="auto"/>
            <w:hideMark/>
          </w:tcPr>
          <w:p w14:paraId="6A23964C"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7249C1F7"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826" w:type="dxa"/>
            <w:tcBorders>
              <w:top w:val="nil"/>
              <w:left w:val="nil"/>
              <w:bottom w:val="single" w:sz="4" w:space="0" w:color="696969"/>
              <w:right w:val="single" w:sz="4" w:space="0" w:color="696969"/>
            </w:tcBorders>
            <w:shd w:val="clear" w:color="auto" w:fill="auto"/>
            <w:hideMark/>
          </w:tcPr>
          <w:p w14:paraId="12A3113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34146725" w14:textId="77777777" w:rsidTr="008A0E5C">
        <w:trPr>
          <w:trHeight w:val="255"/>
        </w:trPr>
        <w:tc>
          <w:tcPr>
            <w:tcW w:w="760" w:type="dxa"/>
            <w:vMerge/>
            <w:tcBorders>
              <w:top w:val="nil"/>
              <w:left w:val="single" w:sz="4" w:space="0" w:color="696969"/>
              <w:bottom w:val="single" w:sz="4" w:space="0" w:color="696969"/>
              <w:right w:val="single" w:sz="4" w:space="0" w:color="696969"/>
            </w:tcBorders>
            <w:vAlign w:val="center"/>
            <w:hideMark/>
          </w:tcPr>
          <w:p w14:paraId="2ECADE5C" w14:textId="77777777" w:rsidR="000C0F6B" w:rsidRPr="001D67F6" w:rsidRDefault="000C0F6B" w:rsidP="008A0E5C">
            <w:pPr>
              <w:rPr>
                <w:rFonts w:ascii="Tahoma" w:hAnsi="Tahoma" w:cs="Tahoma"/>
                <w:bCs w:val="0"/>
                <w:color w:val="FFFFFF"/>
                <w:sz w:val="20"/>
              </w:rPr>
            </w:pPr>
          </w:p>
        </w:tc>
        <w:tc>
          <w:tcPr>
            <w:tcW w:w="1922" w:type="dxa"/>
            <w:tcBorders>
              <w:top w:val="nil"/>
              <w:left w:val="nil"/>
              <w:bottom w:val="single" w:sz="4" w:space="0" w:color="696969"/>
              <w:right w:val="single" w:sz="4" w:space="0" w:color="696969"/>
            </w:tcBorders>
            <w:shd w:val="clear" w:color="000000" w:fill="B0C4DE"/>
            <w:hideMark/>
          </w:tcPr>
          <w:p w14:paraId="37C13794" w14:textId="77777777" w:rsidR="000C0F6B" w:rsidRPr="001D67F6" w:rsidRDefault="000C0F6B" w:rsidP="008A0E5C">
            <w:pPr>
              <w:rPr>
                <w:rFonts w:ascii="Tahoma" w:hAnsi="Tahoma" w:cs="Tahoma"/>
                <w:bCs w:val="0"/>
                <w:sz w:val="20"/>
              </w:rPr>
            </w:pPr>
            <w:r w:rsidRPr="001D67F6">
              <w:rPr>
                <w:rFonts w:ascii="Tahoma" w:hAnsi="Tahoma" w:cs="Tahoma"/>
                <w:bCs w:val="0"/>
                <w:sz w:val="20"/>
              </w:rPr>
              <w:t>Total</w:t>
            </w:r>
          </w:p>
        </w:tc>
        <w:tc>
          <w:tcPr>
            <w:tcW w:w="920" w:type="dxa"/>
            <w:tcBorders>
              <w:top w:val="nil"/>
              <w:left w:val="nil"/>
              <w:bottom w:val="single" w:sz="4" w:space="0" w:color="696969"/>
              <w:right w:val="single" w:sz="4" w:space="0" w:color="696969"/>
            </w:tcBorders>
            <w:shd w:val="clear" w:color="auto" w:fill="auto"/>
            <w:hideMark/>
          </w:tcPr>
          <w:p w14:paraId="0A7DFF89"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9" w:type="dxa"/>
            <w:tcBorders>
              <w:top w:val="nil"/>
              <w:left w:val="nil"/>
              <w:bottom w:val="single" w:sz="4" w:space="0" w:color="696969"/>
              <w:right w:val="single" w:sz="4" w:space="0" w:color="696969"/>
            </w:tcBorders>
            <w:shd w:val="clear" w:color="auto" w:fill="auto"/>
            <w:hideMark/>
          </w:tcPr>
          <w:p w14:paraId="1EC0EB49"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6A0F120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5F348850"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628" w:type="dxa"/>
            <w:tcBorders>
              <w:top w:val="nil"/>
              <w:left w:val="nil"/>
              <w:bottom w:val="single" w:sz="4" w:space="0" w:color="696969"/>
              <w:right w:val="single" w:sz="4" w:space="0" w:color="696969"/>
            </w:tcBorders>
            <w:shd w:val="clear" w:color="auto" w:fill="auto"/>
            <w:hideMark/>
          </w:tcPr>
          <w:p w14:paraId="7D5E4E1C"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25E77B57"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826" w:type="dxa"/>
            <w:tcBorders>
              <w:top w:val="nil"/>
              <w:left w:val="nil"/>
              <w:bottom w:val="single" w:sz="4" w:space="0" w:color="696969"/>
              <w:right w:val="single" w:sz="4" w:space="0" w:color="696969"/>
            </w:tcBorders>
            <w:shd w:val="clear" w:color="auto" w:fill="auto"/>
            <w:hideMark/>
          </w:tcPr>
          <w:p w14:paraId="3C737320"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32C41D91" w14:textId="77777777" w:rsidTr="008A0E5C">
        <w:trPr>
          <w:trHeight w:val="255"/>
        </w:trPr>
        <w:tc>
          <w:tcPr>
            <w:tcW w:w="760" w:type="dxa"/>
            <w:vMerge w:val="restart"/>
            <w:tcBorders>
              <w:top w:val="nil"/>
              <w:left w:val="single" w:sz="4" w:space="0" w:color="696969"/>
              <w:bottom w:val="single" w:sz="4" w:space="0" w:color="696969"/>
              <w:right w:val="single" w:sz="4" w:space="0" w:color="696969"/>
            </w:tcBorders>
            <w:shd w:val="clear" w:color="000000" w:fill="60759B"/>
            <w:hideMark/>
          </w:tcPr>
          <w:p w14:paraId="0DC5CC16"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6</w:t>
            </w:r>
          </w:p>
        </w:tc>
        <w:tc>
          <w:tcPr>
            <w:tcW w:w="1922" w:type="dxa"/>
            <w:tcBorders>
              <w:top w:val="nil"/>
              <w:left w:val="nil"/>
              <w:bottom w:val="single" w:sz="4" w:space="0" w:color="696969"/>
              <w:right w:val="single" w:sz="4" w:space="0" w:color="696969"/>
            </w:tcBorders>
            <w:shd w:val="clear" w:color="000000" w:fill="B0C4DE"/>
            <w:hideMark/>
          </w:tcPr>
          <w:p w14:paraId="78333311" w14:textId="77777777" w:rsidR="000C0F6B" w:rsidRPr="001D67F6" w:rsidRDefault="000C0F6B" w:rsidP="008A0E5C">
            <w:pPr>
              <w:rPr>
                <w:rFonts w:ascii="Tahoma" w:hAnsi="Tahoma" w:cs="Tahoma"/>
                <w:bCs w:val="0"/>
                <w:sz w:val="20"/>
              </w:rPr>
            </w:pPr>
            <w:r w:rsidRPr="001D67F6">
              <w:rPr>
                <w:rFonts w:ascii="Tahoma" w:hAnsi="Tahoma" w:cs="Tahoma"/>
                <w:bCs w:val="0"/>
                <w:sz w:val="20"/>
              </w:rPr>
              <w:t>RICHMOND, VA</w:t>
            </w:r>
          </w:p>
        </w:tc>
        <w:tc>
          <w:tcPr>
            <w:tcW w:w="920" w:type="dxa"/>
            <w:tcBorders>
              <w:top w:val="nil"/>
              <w:left w:val="nil"/>
              <w:bottom w:val="single" w:sz="4" w:space="0" w:color="696969"/>
              <w:right w:val="single" w:sz="4" w:space="0" w:color="696969"/>
            </w:tcBorders>
            <w:shd w:val="clear" w:color="auto" w:fill="auto"/>
            <w:hideMark/>
          </w:tcPr>
          <w:p w14:paraId="5F3B1387"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1119" w:type="dxa"/>
            <w:tcBorders>
              <w:top w:val="nil"/>
              <w:left w:val="nil"/>
              <w:bottom w:val="single" w:sz="4" w:space="0" w:color="696969"/>
              <w:right w:val="single" w:sz="4" w:space="0" w:color="696969"/>
            </w:tcBorders>
            <w:shd w:val="clear" w:color="auto" w:fill="auto"/>
            <w:hideMark/>
          </w:tcPr>
          <w:p w14:paraId="786901B9"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6F7414A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534A6ECA"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628" w:type="dxa"/>
            <w:tcBorders>
              <w:top w:val="nil"/>
              <w:left w:val="nil"/>
              <w:bottom w:val="single" w:sz="4" w:space="0" w:color="696969"/>
              <w:right w:val="single" w:sz="4" w:space="0" w:color="696969"/>
            </w:tcBorders>
            <w:shd w:val="clear" w:color="auto" w:fill="auto"/>
            <w:hideMark/>
          </w:tcPr>
          <w:p w14:paraId="698926E7"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4DA65EDC"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0291E9D4"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57BE9931" w14:textId="77777777" w:rsidTr="008A0E5C">
        <w:trPr>
          <w:trHeight w:val="255"/>
        </w:trPr>
        <w:tc>
          <w:tcPr>
            <w:tcW w:w="760" w:type="dxa"/>
            <w:vMerge/>
            <w:tcBorders>
              <w:top w:val="nil"/>
              <w:left w:val="single" w:sz="4" w:space="0" w:color="696969"/>
              <w:bottom w:val="single" w:sz="4" w:space="0" w:color="696969"/>
              <w:right w:val="single" w:sz="4" w:space="0" w:color="696969"/>
            </w:tcBorders>
            <w:vAlign w:val="center"/>
            <w:hideMark/>
          </w:tcPr>
          <w:p w14:paraId="28AF1C52" w14:textId="77777777" w:rsidR="000C0F6B" w:rsidRPr="001D67F6" w:rsidRDefault="000C0F6B" w:rsidP="008A0E5C">
            <w:pPr>
              <w:rPr>
                <w:rFonts w:ascii="Tahoma" w:hAnsi="Tahoma" w:cs="Tahoma"/>
                <w:bCs w:val="0"/>
                <w:color w:val="FFFFFF"/>
                <w:sz w:val="20"/>
              </w:rPr>
            </w:pPr>
          </w:p>
        </w:tc>
        <w:tc>
          <w:tcPr>
            <w:tcW w:w="1922" w:type="dxa"/>
            <w:tcBorders>
              <w:top w:val="nil"/>
              <w:left w:val="nil"/>
              <w:bottom w:val="single" w:sz="4" w:space="0" w:color="696969"/>
              <w:right w:val="single" w:sz="4" w:space="0" w:color="696969"/>
            </w:tcBorders>
            <w:shd w:val="clear" w:color="000000" w:fill="B0C4DE"/>
            <w:hideMark/>
          </w:tcPr>
          <w:p w14:paraId="60DE3BB2" w14:textId="77777777" w:rsidR="000C0F6B" w:rsidRPr="001D67F6" w:rsidRDefault="000C0F6B" w:rsidP="008A0E5C">
            <w:pPr>
              <w:rPr>
                <w:rFonts w:ascii="Tahoma" w:hAnsi="Tahoma" w:cs="Tahoma"/>
                <w:bCs w:val="0"/>
                <w:sz w:val="20"/>
              </w:rPr>
            </w:pPr>
            <w:r w:rsidRPr="001D67F6">
              <w:rPr>
                <w:rFonts w:ascii="Tahoma" w:hAnsi="Tahoma" w:cs="Tahoma"/>
                <w:bCs w:val="0"/>
                <w:sz w:val="20"/>
              </w:rPr>
              <w:t>SALEM, VA</w:t>
            </w:r>
          </w:p>
        </w:tc>
        <w:tc>
          <w:tcPr>
            <w:tcW w:w="920" w:type="dxa"/>
            <w:tcBorders>
              <w:top w:val="nil"/>
              <w:left w:val="nil"/>
              <w:bottom w:val="single" w:sz="4" w:space="0" w:color="696969"/>
              <w:right w:val="single" w:sz="4" w:space="0" w:color="696969"/>
            </w:tcBorders>
            <w:shd w:val="clear" w:color="auto" w:fill="auto"/>
            <w:hideMark/>
          </w:tcPr>
          <w:p w14:paraId="48A50790"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9" w:type="dxa"/>
            <w:tcBorders>
              <w:top w:val="nil"/>
              <w:left w:val="nil"/>
              <w:bottom w:val="single" w:sz="4" w:space="0" w:color="696969"/>
              <w:right w:val="single" w:sz="4" w:space="0" w:color="696969"/>
            </w:tcBorders>
            <w:shd w:val="clear" w:color="auto" w:fill="auto"/>
            <w:hideMark/>
          </w:tcPr>
          <w:p w14:paraId="7E1FE85D"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29223BC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215D502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628" w:type="dxa"/>
            <w:tcBorders>
              <w:top w:val="nil"/>
              <w:left w:val="nil"/>
              <w:bottom w:val="single" w:sz="4" w:space="0" w:color="696969"/>
              <w:right w:val="single" w:sz="4" w:space="0" w:color="696969"/>
            </w:tcBorders>
            <w:shd w:val="clear" w:color="auto" w:fill="auto"/>
            <w:hideMark/>
          </w:tcPr>
          <w:p w14:paraId="13D823B0"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65DDC9A9"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088E577A"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067DE8B5" w14:textId="77777777" w:rsidTr="008A0E5C">
        <w:trPr>
          <w:trHeight w:val="255"/>
        </w:trPr>
        <w:tc>
          <w:tcPr>
            <w:tcW w:w="760" w:type="dxa"/>
            <w:vMerge/>
            <w:tcBorders>
              <w:top w:val="nil"/>
              <w:left w:val="single" w:sz="4" w:space="0" w:color="696969"/>
              <w:bottom w:val="single" w:sz="4" w:space="0" w:color="696969"/>
              <w:right w:val="single" w:sz="4" w:space="0" w:color="696969"/>
            </w:tcBorders>
            <w:vAlign w:val="center"/>
            <w:hideMark/>
          </w:tcPr>
          <w:p w14:paraId="4607DDA5" w14:textId="77777777" w:rsidR="000C0F6B" w:rsidRPr="001D67F6" w:rsidRDefault="000C0F6B" w:rsidP="008A0E5C">
            <w:pPr>
              <w:rPr>
                <w:rFonts w:ascii="Tahoma" w:hAnsi="Tahoma" w:cs="Tahoma"/>
                <w:bCs w:val="0"/>
                <w:color w:val="FFFFFF"/>
                <w:sz w:val="20"/>
              </w:rPr>
            </w:pPr>
          </w:p>
        </w:tc>
        <w:tc>
          <w:tcPr>
            <w:tcW w:w="1922" w:type="dxa"/>
            <w:tcBorders>
              <w:top w:val="nil"/>
              <w:left w:val="nil"/>
              <w:bottom w:val="single" w:sz="4" w:space="0" w:color="696969"/>
              <w:right w:val="single" w:sz="4" w:space="0" w:color="696969"/>
            </w:tcBorders>
            <w:shd w:val="clear" w:color="000000" w:fill="B0C4DE"/>
            <w:hideMark/>
          </w:tcPr>
          <w:p w14:paraId="36CECB8C" w14:textId="77777777" w:rsidR="000C0F6B" w:rsidRPr="001D67F6" w:rsidRDefault="000C0F6B" w:rsidP="008A0E5C">
            <w:pPr>
              <w:rPr>
                <w:rFonts w:ascii="Tahoma" w:hAnsi="Tahoma" w:cs="Tahoma"/>
                <w:bCs w:val="0"/>
                <w:sz w:val="20"/>
              </w:rPr>
            </w:pPr>
            <w:r w:rsidRPr="001D67F6">
              <w:rPr>
                <w:rFonts w:ascii="Tahoma" w:hAnsi="Tahoma" w:cs="Tahoma"/>
                <w:bCs w:val="0"/>
                <w:sz w:val="20"/>
              </w:rPr>
              <w:t>Total</w:t>
            </w:r>
          </w:p>
        </w:tc>
        <w:tc>
          <w:tcPr>
            <w:tcW w:w="920" w:type="dxa"/>
            <w:tcBorders>
              <w:top w:val="nil"/>
              <w:left w:val="nil"/>
              <w:bottom w:val="single" w:sz="4" w:space="0" w:color="696969"/>
              <w:right w:val="single" w:sz="4" w:space="0" w:color="696969"/>
            </w:tcBorders>
            <w:shd w:val="clear" w:color="auto" w:fill="auto"/>
            <w:hideMark/>
          </w:tcPr>
          <w:p w14:paraId="3663941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1119" w:type="dxa"/>
            <w:tcBorders>
              <w:top w:val="nil"/>
              <w:left w:val="nil"/>
              <w:bottom w:val="single" w:sz="4" w:space="0" w:color="696969"/>
              <w:right w:val="single" w:sz="4" w:space="0" w:color="696969"/>
            </w:tcBorders>
            <w:shd w:val="clear" w:color="auto" w:fill="auto"/>
            <w:hideMark/>
          </w:tcPr>
          <w:p w14:paraId="25346B0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66FBBCD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6289871C"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628" w:type="dxa"/>
            <w:tcBorders>
              <w:top w:val="nil"/>
              <w:left w:val="nil"/>
              <w:bottom w:val="single" w:sz="4" w:space="0" w:color="696969"/>
              <w:right w:val="single" w:sz="4" w:space="0" w:color="696969"/>
            </w:tcBorders>
            <w:shd w:val="clear" w:color="auto" w:fill="auto"/>
            <w:hideMark/>
          </w:tcPr>
          <w:p w14:paraId="51111DA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18AC7441"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2AF4A580"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581CF528" w14:textId="77777777" w:rsidTr="008A0E5C">
        <w:trPr>
          <w:trHeight w:val="255"/>
        </w:trPr>
        <w:tc>
          <w:tcPr>
            <w:tcW w:w="760" w:type="dxa"/>
            <w:vMerge w:val="restart"/>
            <w:tcBorders>
              <w:top w:val="nil"/>
              <w:left w:val="single" w:sz="4" w:space="0" w:color="696969"/>
              <w:bottom w:val="single" w:sz="4" w:space="0" w:color="696969"/>
              <w:right w:val="single" w:sz="4" w:space="0" w:color="696969"/>
            </w:tcBorders>
            <w:shd w:val="clear" w:color="000000" w:fill="60759B"/>
            <w:hideMark/>
          </w:tcPr>
          <w:p w14:paraId="27552CFD"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9</w:t>
            </w:r>
          </w:p>
        </w:tc>
        <w:tc>
          <w:tcPr>
            <w:tcW w:w="1922" w:type="dxa"/>
            <w:tcBorders>
              <w:top w:val="nil"/>
              <w:left w:val="nil"/>
              <w:bottom w:val="single" w:sz="4" w:space="0" w:color="696969"/>
              <w:right w:val="single" w:sz="4" w:space="0" w:color="696969"/>
            </w:tcBorders>
            <w:shd w:val="clear" w:color="000000" w:fill="B0C4DE"/>
            <w:hideMark/>
          </w:tcPr>
          <w:p w14:paraId="09ABB975" w14:textId="77777777" w:rsidR="000C0F6B" w:rsidRPr="001D67F6" w:rsidRDefault="000C0F6B" w:rsidP="008A0E5C">
            <w:pPr>
              <w:rPr>
                <w:rFonts w:ascii="Tahoma" w:hAnsi="Tahoma" w:cs="Tahoma"/>
                <w:bCs w:val="0"/>
                <w:sz w:val="20"/>
              </w:rPr>
            </w:pPr>
            <w:r w:rsidRPr="001D67F6">
              <w:rPr>
                <w:rFonts w:ascii="Tahoma" w:hAnsi="Tahoma" w:cs="Tahoma"/>
                <w:bCs w:val="0"/>
                <w:sz w:val="20"/>
              </w:rPr>
              <w:t>MEMPHIS, TN</w:t>
            </w:r>
          </w:p>
        </w:tc>
        <w:tc>
          <w:tcPr>
            <w:tcW w:w="920" w:type="dxa"/>
            <w:tcBorders>
              <w:top w:val="nil"/>
              <w:left w:val="nil"/>
              <w:bottom w:val="single" w:sz="4" w:space="0" w:color="696969"/>
              <w:right w:val="single" w:sz="4" w:space="0" w:color="696969"/>
            </w:tcBorders>
            <w:shd w:val="clear" w:color="auto" w:fill="auto"/>
            <w:hideMark/>
          </w:tcPr>
          <w:p w14:paraId="1BF6854A"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9" w:type="dxa"/>
            <w:tcBorders>
              <w:top w:val="nil"/>
              <w:left w:val="nil"/>
              <w:bottom w:val="single" w:sz="4" w:space="0" w:color="696969"/>
              <w:right w:val="single" w:sz="4" w:space="0" w:color="696969"/>
            </w:tcBorders>
            <w:shd w:val="clear" w:color="auto" w:fill="auto"/>
            <w:hideMark/>
          </w:tcPr>
          <w:p w14:paraId="5B641BC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2A8BA952"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4AEB6F74"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2</w:t>
            </w:r>
          </w:p>
        </w:tc>
        <w:tc>
          <w:tcPr>
            <w:tcW w:w="628" w:type="dxa"/>
            <w:tcBorders>
              <w:top w:val="nil"/>
              <w:left w:val="nil"/>
              <w:bottom w:val="single" w:sz="4" w:space="0" w:color="696969"/>
              <w:right w:val="single" w:sz="4" w:space="0" w:color="696969"/>
            </w:tcBorders>
            <w:shd w:val="clear" w:color="auto" w:fill="auto"/>
            <w:hideMark/>
          </w:tcPr>
          <w:p w14:paraId="451F859D"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6555B505"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240E6A9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1DC7CE5D" w14:textId="77777777" w:rsidTr="008A0E5C">
        <w:trPr>
          <w:trHeight w:val="255"/>
        </w:trPr>
        <w:tc>
          <w:tcPr>
            <w:tcW w:w="760" w:type="dxa"/>
            <w:vMerge/>
            <w:tcBorders>
              <w:top w:val="nil"/>
              <w:left w:val="single" w:sz="4" w:space="0" w:color="696969"/>
              <w:bottom w:val="single" w:sz="4" w:space="0" w:color="696969"/>
              <w:right w:val="single" w:sz="4" w:space="0" w:color="696969"/>
            </w:tcBorders>
            <w:vAlign w:val="center"/>
            <w:hideMark/>
          </w:tcPr>
          <w:p w14:paraId="69F5DD7D" w14:textId="77777777" w:rsidR="000C0F6B" w:rsidRPr="001D67F6" w:rsidRDefault="000C0F6B" w:rsidP="008A0E5C">
            <w:pPr>
              <w:rPr>
                <w:rFonts w:ascii="Tahoma" w:hAnsi="Tahoma" w:cs="Tahoma"/>
                <w:bCs w:val="0"/>
                <w:color w:val="FFFFFF"/>
                <w:sz w:val="20"/>
              </w:rPr>
            </w:pPr>
          </w:p>
        </w:tc>
        <w:tc>
          <w:tcPr>
            <w:tcW w:w="1922" w:type="dxa"/>
            <w:tcBorders>
              <w:top w:val="nil"/>
              <w:left w:val="nil"/>
              <w:bottom w:val="single" w:sz="4" w:space="0" w:color="696969"/>
              <w:right w:val="single" w:sz="4" w:space="0" w:color="696969"/>
            </w:tcBorders>
            <w:shd w:val="clear" w:color="000000" w:fill="B0C4DE"/>
            <w:hideMark/>
          </w:tcPr>
          <w:p w14:paraId="183EFC13" w14:textId="77777777" w:rsidR="000C0F6B" w:rsidRPr="001D67F6" w:rsidRDefault="000C0F6B" w:rsidP="008A0E5C">
            <w:pPr>
              <w:rPr>
                <w:rFonts w:ascii="Tahoma" w:hAnsi="Tahoma" w:cs="Tahoma"/>
                <w:bCs w:val="0"/>
                <w:sz w:val="20"/>
              </w:rPr>
            </w:pPr>
            <w:r w:rsidRPr="001D67F6">
              <w:rPr>
                <w:rFonts w:ascii="Tahoma" w:hAnsi="Tahoma" w:cs="Tahoma"/>
                <w:bCs w:val="0"/>
                <w:sz w:val="20"/>
              </w:rPr>
              <w:t>MOUNTAIN HOME, TN</w:t>
            </w:r>
          </w:p>
        </w:tc>
        <w:tc>
          <w:tcPr>
            <w:tcW w:w="920" w:type="dxa"/>
            <w:tcBorders>
              <w:top w:val="nil"/>
              <w:left w:val="nil"/>
              <w:bottom w:val="single" w:sz="4" w:space="0" w:color="696969"/>
              <w:right w:val="single" w:sz="4" w:space="0" w:color="696969"/>
            </w:tcBorders>
            <w:shd w:val="clear" w:color="auto" w:fill="auto"/>
            <w:hideMark/>
          </w:tcPr>
          <w:p w14:paraId="43591B7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9" w:type="dxa"/>
            <w:tcBorders>
              <w:top w:val="nil"/>
              <w:left w:val="nil"/>
              <w:bottom w:val="single" w:sz="4" w:space="0" w:color="696969"/>
              <w:right w:val="single" w:sz="4" w:space="0" w:color="696969"/>
            </w:tcBorders>
            <w:shd w:val="clear" w:color="auto" w:fill="auto"/>
            <w:hideMark/>
          </w:tcPr>
          <w:p w14:paraId="4C7EED9B"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3C6E438D"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6D2255C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628" w:type="dxa"/>
            <w:tcBorders>
              <w:top w:val="nil"/>
              <w:left w:val="nil"/>
              <w:bottom w:val="single" w:sz="4" w:space="0" w:color="696969"/>
              <w:right w:val="single" w:sz="4" w:space="0" w:color="696969"/>
            </w:tcBorders>
            <w:shd w:val="clear" w:color="auto" w:fill="auto"/>
            <w:hideMark/>
          </w:tcPr>
          <w:p w14:paraId="5942BB04"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700D79F8"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500D000D"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4D133A0C" w14:textId="77777777" w:rsidTr="008A0E5C">
        <w:trPr>
          <w:trHeight w:val="255"/>
        </w:trPr>
        <w:tc>
          <w:tcPr>
            <w:tcW w:w="760" w:type="dxa"/>
            <w:vMerge/>
            <w:tcBorders>
              <w:top w:val="nil"/>
              <w:left w:val="single" w:sz="4" w:space="0" w:color="696969"/>
              <w:bottom w:val="single" w:sz="4" w:space="0" w:color="696969"/>
              <w:right w:val="single" w:sz="4" w:space="0" w:color="696969"/>
            </w:tcBorders>
            <w:vAlign w:val="center"/>
            <w:hideMark/>
          </w:tcPr>
          <w:p w14:paraId="15447EE2" w14:textId="77777777" w:rsidR="000C0F6B" w:rsidRPr="001D67F6" w:rsidRDefault="000C0F6B" w:rsidP="008A0E5C">
            <w:pPr>
              <w:rPr>
                <w:rFonts w:ascii="Tahoma" w:hAnsi="Tahoma" w:cs="Tahoma"/>
                <w:bCs w:val="0"/>
                <w:color w:val="FFFFFF"/>
                <w:sz w:val="20"/>
              </w:rPr>
            </w:pPr>
          </w:p>
        </w:tc>
        <w:tc>
          <w:tcPr>
            <w:tcW w:w="1922" w:type="dxa"/>
            <w:tcBorders>
              <w:top w:val="nil"/>
              <w:left w:val="nil"/>
              <w:bottom w:val="single" w:sz="4" w:space="0" w:color="696969"/>
              <w:right w:val="single" w:sz="4" w:space="0" w:color="696969"/>
            </w:tcBorders>
            <w:shd w:val="clear" w:color="000000" w:fill="B0C4DE"/>
            <w:hideMark/>
          </w:tcPr>
          <w:p w14:paraId="7FC4674F" w14:textId="77777777" w:rsidR="000C0F6B" w:rsidRPr="001D67F6" w:rsidRDefault="000C0F6B" w:rsidP="008A0E5C">
            <w:pPr>
              <w:rPr>
                <w:rFonts w:ascii="Tahoma" w:hAnsi="Tahoma" w:cs="Tahoma"/>
                <w:bCs w:val="0"/>
                <w:sz w:val="20"/>
              </w:rPr>
            </w:pPr>
            <w:r w:rsidRPr="001D67F6">
              <w:rPr>
                <w:rFonts w:ascii="Tahoma" w:hAnsi="Tahoma" w:cs="Tahoma"/>
                <w:bCs w:val="0"/>
                <w:sz w:val="20"/>
              </w:rPr>
              <w:t>Total</w:t>
            </w:r>
          </w:p>
        </w:tc>
        <w:tc>
          <w:tcPr>
            <w:tcW w:w="920" w:type="dxa"/>
            <w:tcBorders>
              <w:top w:val="nil"/>
              <w:left w:val="nil"/>
              <w:bottom w:val="single" w:sz="4" w:space="0" w:color="696969"/>
              <w:right w:val="single" w:sz="4" w:space="0" w:color="696969"/>
            </w:tcBorders>
            <w:shd w:val="clear" w:color="auto" w:fill="auto"/>
            <w:hideMark/>
          </w:tcPr>
          <w:p w14:paraId="2CBC3F48"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9" w:type="dxa"/>
            <w:tcBorders>
              <w:top w:val="nil"/>
              <w:left w:val="nil"/>
              <w:bottom w:val="single" w:sz="4" w:space="0" w:color="696969"/>
              <w:right w:val="single" w:sz="4" w:space="0" w:color="696969"/>
            </w:tcBorders>
            <w:shd w:val="clear" w:color="auto" w:fill="auto"/>
            <w:hideMark/>
          </w:tcPr>
          <w:p w14:paraId="4CD4711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0D045C1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7B4D060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3</w:t>
            </w:r>
          </w:p>
        </w:tc>
        <w:tc>
          <w:tcPr>
            <w:tcW w:w="628" w:type="dxa"/>
            <w:tcBorders>
              <w:top w:val="nil"/>
              <w:left w:val="nil"/>
              <w:bottom w:val="single" w:sz="4" w:space="0" w:color="696969"/>
              <w:right w:val="single" w:sz="4" w:space="0" w:color="696969"/>
            </w:tcBorders>
            <w:shd w:val="clear" w:color="auto" w:fill="auto"/>
            <w:hideMark/>
          </w:tcPr>
          <w:p w14:paraId="54EC9B5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1411762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7CEDE265"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57CFA3E5" w14:textId="77777777" w:rsidTr="008A0E5C">
        <w:trPr>
          <w:trHeight w:val="255"/>
        </w:trPr>
        <w:tc>
          <w:tcPr>
            <w:tcW w:w="760" w:type="dxa"/>
            <w:vMerge w:val="restart"/>
            <w:tcBorders>
              <w:top w:val="nil"/>
              <w:left w:val="single" w:sz="4" w:space="0" w:color="696969"/>
              <w:bottom w:val="single" w:sz="4" w:space="0" w:color="696969"/>
              <w:right w:val="single" w:sz="4" w:space="0" w:color="696969"/>
            </w:tcBorders>
            <w:shd w:val="clear" w:color="000000" w:fill="60759B"/>
            <w:hideMark/>
          </w:tcPr>
          <w:p w14:paraId="75A6B3D9"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20</w:t>
            </w:r>
          </w:p>
        </w:tc>
        <w:tc>
          <w:tcPr>
            <w:tcW w:w="1922" w:type="dxa"/>
            <w:tcBorders>
              <w:top w:val="nil"/>
              <w:left w:val="nil"/>
              <w:bottom w:val="single" w:sz="4" w:space="0" w:color="696969"/>
              <w:right w:val="single" w:sz="4" w:space="0" w:color="696969"/>
            </w:tcBorders>
            <w:shd w:val="clear" w:color="000000" w:fill="B0C4DE"/>
            <w:hideMark/>
          </w:tcPr>
          <w:p w14:paraId="174E95B4" w14:textId="77777777" w:rsidR="000C0F6B" w:rsidRPr="001D67F6" w:rsidRDefault="000C0F6B" w:rsidP="008A0E5C">
            <w:pPr>
              <w:rPr>
                <w:rFonts w:ascii="Tahoma" w:hAnsi="Tahoma" w:cs="Tahoma"/>
                <w:bCs w:val="0"/>
                <w:sz w:val="20"/>
              </w:rPr>
            </w:pPr>
            <w:r w:rsidRPr="001D67F6">
              <w:rPr>
                <w:rFonts w:ascii="Tahoma" w:hAnsi="Tahoma" w:cs="Tahoma"/>
                <w:bCs w:val="0"/>
                <w:sz w:val="20"/>
              </w:rPr>
              <w:t>ROSEBURG, OR</w:t>
            </w:r>
          </w:p>
        </w:tc>
        <w:tc>
          <w:tcPr>
            <w:tcW w:w="920" w:type="dxa"/>
            <w:tcBorders>
              <w:top w:val="nil"/>
              <w:left w:val="nil"/>
              <w:bottom w:val="single" w:sz="4" w:space="0" w:color="696969"/>
              <w:right w:val="single" w:sz="4" w:space="0" w:color="696969"/>
            </w:tcBorders>
            <w:shd w:val="clear" w:color="auto" w:fill="auto"/>
            <w:hideMark/>
          </w:tcPr>
          <w:p w14:paraId="3CD1D642"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1119" w:type="dxa"/>
            <w:tcBorders>
              <w:top w:val="nil"/>
              <w:left w:val="nil"/>
              <w:bottom w:val="single" w:sz="4" w:space="0" w:color="696969"/>
              <w:right w:val="single" w:sz="4" w:space="0" w:color="696969"/>
            </w:tcBorders>
            <w:shd w:val="clear" w:color="auto" w:fill="auto"/>
            <w:hideMark/>
          </w:tcPr>
          <w:p w14:paraId="591580D6"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2</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28FC69E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7678C7A5"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628" w:type="dxa"/>
            <w:tcBorders>
              <w:top w:val="nil"/>
              <w:left w:val="nil"/>
              <w:bottom w:val="single" w:sz="4" w:space="0" w:color="696969"/>
              <w:right w:val="single" w:sz="4" w:space="0" w:color="696969"/>
            </w:tcBorders>
            <w:shd w:val="clear" w:color="auto" w:fill="auto"/>
            <w:hideMark/>
          </w:tcPr>
          <w:p w14:paraId="128FEC45"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3667D920"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49017418"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4C508B74" w14:textId="77777777" w:rsidTr="008A0E5C">
        <w:trPr>
          <w:trHeight w:val="255"/>
        </w:trPr>
        <w:tc>
          <w:tcPr>
            <w:tcW w:w="760" w:type="dxa"/>
            <w:vMerge/>
            <w:tcBorders>
              <w:top w:val="nil"/>
              <w:left w:val="single" w:sz="4" w:space="0" w:color="696969"/>
              <w:bottom w:val="single" w:sz="4" w:space="0" w:color="696969"/>
              <w:right w:val="single" w:sz="4" w:space="0" w:color="696969"/>
            </w:tcBorders>
            <w:vAlign w:val="center"/>
            <w:hideMark/>
          </w:tcPr>
          <w:p w14:paraId="53CF669A" w14:textId="77777777" w:rsidR="000C0F6B" w:rsidRPr="001D67F6" w:rsidRDefault="000C0F6B" w:rsidP="008A0E5C">
            <w:pPr>
              <w:rPr>
                <w:rFonts w:ascii="Tahoma" w:hAnsi="Tahoma" w:cs="Tahoma"/>
                <w:bCs w:val="0"/>
                <w:color w:val="FFFFFF"/>
                <w:sz w:val="20"/>
              </w:rPr>
            </w:pPr>
          </w:p>
        </w:tc>
        <w:tc>
          <w:tcPr>
            <w:tcW w:w="1922" w:type="dxa"/>
            <w:tcBorders>
              <w:top w:val="nil"/>
              <w:left w:val="nil"/>
              <w:bottom w:val="single" w:sz="4" w:space="0" w:color="696969"/>
              <w:right w:val="single" w:sz="4" w:space="0" w:color="696969"/>
            </w:tcBorders>
            <w:shd w:val="clear" w:color="000000" w:fill="B0C4DE"/>
            <w:hideMark/>
          </w:tcPr>
          <w:p w14:paraId="569FF6B0" w14:textId="77777777" w:rsidR="000C0F6B" w:rsidRPr="001D67F6" w:rsidRDefault="000C0F6B" w:rsidP="008A0E5C">
            <w:pPr>
              <w:rPr>
                <w:rFonts w:ascii="Tahoma" w:hAnsi="Tahoma" w:cs="Tahoma"/>
                <w:bCs w:val="0"/>
                <w:sz w:val="20"/>
              </w:rPr>
            </w:pPr>
            <w:r w:rsidRPr="001D67F6">
              <w:rPr>
                <w:rFonts w:ascii="Tahoma" w:hAnsi="Tahoma" w:cs="Tahoma"/>
                <w:bCs w:val="0"/>
                <w:sz w:val="20"/>
              </w:rPr>
              <w:t>Total</w:t>
            </w:r>
          </w:p>
        </w:tc>
        <w:tc>
          <w:tcPr>
            <w:tcW w:w="920" w:type="dxa"/>
            <w:tcBorders>
              <w:top w:val="nil"/>
              <w:left w:val="nil"/>
              <w:bottom w:val="single" w:sz="4" w:space="0" w:color="696969"/>
              <w:right w:val="single" w:sz="4" w:space="0" w:color="696969"/>
            </w:tcBorders>
            <w:shd w:val="clear" w:color="auto" w:fill="auto"/>
            <w:hideMark/>
          </w:tcPr>
          <w:p w14:paraId="51C7A87C"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1119" w:type="dxa"/>
            <w:tcBorders>
              <w:top w:val="nil"/>
              <w:left w:val="nil"/>
              <w:bottom w:val="single" w:sz="4" w:space="0" w:color="696969"/>
              <w:right w:val="single" w:sz="4" w:space="0" w:color="696969"/>
            </w:tcBorders>
            <w:shd w:val="clear" w:color="auto" w:fill="auto"/>
            <w:hideMark/>
          </w:tcPr>
          <w:p w14:paraId="7397821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2</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1667E0B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2A2587B5"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628" w:type="dxa"/>
            <w:tcBorders>
              <w:top w:val="nil"/>
              <w:left w:val="nil"/>
              <w:bottom w:val="single" w:sz="4" w:space="0" w:color="696969"/>
              <w:right w:val="single" w:sz="4" w:space="0" w:color="696969"/>
            </w:tcBorders>
            <w:shd w:val="clear" w:color="auto" w:fill="auto"/>
            <w:hideMark/>
          </w:tcPr>
          <w:p w14:paraId="7CD3E472"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67EFE45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7918ED32"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68E3F2D1" w14:textId="77777777" w:rsidTr="008A0E5C">
        <w:trPr>
          <w:trHeight w:val="255"/>
        </w:trPr>
        <w:tc>
          <w:tcPr>
            <w:tcW w:w="760" w:type="dxa"/>
            <w:vMerge w:val="restart"/>
            <w:tcBorders>
              <w:top w:val="nil"/>
              <w:left w:val="single" w:sz="4" w:space="0" w:color="696969"/>
              <w:bottom w:val="single" w:sz="4" w:space="0" w:color="696969"/>
              <w:right w:val="single" w:sz="4" w:space="0" w:color="696969"/>
            </w:tcBorders>
            <w:shd w:val="clear" w:color="000000" w:fill="60759B"/>
            <w:hideMark/>
          </w:tcPr>
          <w:p w14:paraId="4902B762"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22</w:t>
            </w:r>
          </w:p>
        </w:tc>
        <w:tc>
          <w:tcPr>
            <w:tcW w:w="1922" w:type="dxa"/>
            <w:tcBorders>
              <w:top w:val="nil"/>
              <w:left w:val="nil"/>
              <w:bottom w:val="single" w:sz="4" w:space="0" w:color="696969"/>
              <w:right w:val="single" w:sz="4" w:space="0" w:color="696969"/>
            </w:tcBorders>
            <w:shd w:val="clear" w:color="000000" w:fill="B0C4DE"/>
            <w:hideMark/>
          </w:tcPr>
          <w:p w14:paraId="08420711" w14:textId="77777777" w:rsidR="000C0F6B" w:rsidRPr="001D67F6" w:rsidRDefault="000C0F6B" w:rsidP="008A0E5C">
            <w:pPr>
              <w:rPr>
                <w:rFonts w:ascii="Tahoma" w:hAnsi="Tahoma" w:cs="Tahoma"/>
                <w:bCs w:val="0"/>
                <w:sz w:val="20"/>
              </w:rPr>
            </w:pPr>
            <w:r w:rsidRPr="001D67F6">
              <w:rPr>
                <w:rFonts w:ascii="Tahoma" w:hAnsi="Tahoma" w:cs="Tahoma"/>
                <w:bCs w:val="0"/>
                <w:sz w:val="20"/>
              </w:rPr>
              <w:t>LOMA LINDA, CA</w:t>
            </w:r>
          </w:p>
        </w:tc>
        <w:tc>
          <w:tcPr>
            <w:tcW w:w="920" w:type="dxa"/>
            <w:tcBorders>
              <w:top w:val="nil"/>
              <w:left w:val="nil"/>
              <w:bottom w:val="single" w:sz="4" w:space="0" w:color="696969"/>
              <w:right w:val="single" w:sz="4" w:space="0" w:color="696969"/>
            </w:tcBorders>
            <w:shd w:val="clear" w:color="auto" w:fill="auto"/>
            <w:hideMark/>
          </w:tcPr>
          <w:p w14:paraId="6815D032"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9" w:type="dxa"/>
            <w:tcBorders>
              <w:top w:val="nil"/>
              <w:left w:val="nil"/>
              <w:bottom w:val="single" w:sz="4" w:space="0" w:color="696969"/>
              <w:right w:val="single" w:sz="4" w:space="0" w:color="696969"/>
            </w:tcBorders>
            <w:shd w:val="clear" w:color="auto" w:fill="auto"/>
            <w:hideMark/>
          </w:tcPr>
          <w:p w14:paraId="27E0F0C6"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7B8190E7"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904" w:type="dxa"/>
            <w:tcBorders>
              <w:top w:val="nil"/>
              <w:left w:val="nil"/>
              <w:bottom w:val="single" w:sz="4" w:space="0" w:color="696969"/>
              <w:right w:val="single" w:sz="4" w:space="0" w:color="696969"/>
            </w:tcBorders>
            <w:shd w:val="clear" w:color="auto" w:fill="auto"/>
            <w:hideMark/>
          </w:tcPr>
          <w:p w14:paraId="34A0D7D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628" w:type="dxa"/>
            <w:tcBorders>
              <w:top w:val="nil"/>
              <w:left w:val="nil"/>
              <w:bottom w:val="single" w:sz="4" w:space="0" w:color="696969"/>
              <w:right w:val="single" w:sz="4" w:space="0" w:color="696969"/>
            </w:tcBorders>
            <w:shd w:val="clear" w:color="auto" w:fill="auto"/>
            <w:hideMark/>
          </w:tcPr>
          <w:p w14:paraId="1986337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4C724C6D"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57EAE1C4"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2297B316" w14:textId="77777777" w:rsidTr="008A0E5C">
        <w:trPr>
          <w:trHeight w:val="255"/>
        </w:trPr>
        <w:tc>
          <w:tcPr>
            <w:tcW w:w="760" w:type="dxa"/>
            <w:vMerge/>
            <w:tcBorders>
              <w:top w:val="nil"/>
              <w:left w:val="single" w:sz="4" w:space="0" w:color="696969"/>
              <w:bottom w:val="single" w:sz="4" w:space="0" w:color="696969"/>
              <w:right w:val="single" w:sz="4" w:space="0" w:color="696969"/>
            </w:tcBorders>
            <w:vAlign w:val="center"/>
            <w:hideMark/>
          </w:tcPr>
          <w:p w14:paraId="0BE73B3C" w14:textId="77777777" w:rsidR="000C0F6B" w:rsidRPr="001D67F6" w:rsidRDefault="000C0F6B" w:rsidP="008A0E5C">
            <w:pPr>
              <w:rPr>
                <w:rFonts w:ascii="Tahoma" w:hAnsi="Tahoma" w:cs="Tahoma"/>
                <w:bCs w:val="0"/>
                <w:color w:val="FFFFFF"/>
                <w:sz w:val="20"/>
              </w:rPr>
            </w:pPr>
          </w:p>
        </w:tc>
        <w:tc>
          <w:tcPr>
            <w:tcW w:w="1922" w:type="dxa"/>
            <w:tcBorders>
              <w:top w:val="nil"/>
              <w:left w:val="nil"/>
              <w:bottom w:val="single" w:sz="4" w:space="0" w:color="696969"/>
              <w:right w:val="single" w:sz="4" w:space="0" w:color="696969"/>
            </w:tcBorders>
            <w:shd w:val="clear" w:color="000000" w:fill="B0C4DE"/>
            <w:hideMark/>
          </w:tcPr>
          <w:p w14:paraId="40D81136" w14:textId="77777777" w:rsidR="000C0F6B" w:rsidRPr="001D67F6" w:rsidRDefault="000C0F6B" w:rsidP="008A0E5C">
            <w:pPr>
              <w:rPr>
                <w:rFonts w:ascii="Tahoma" w:hAnsi="Tahoma" w:cs="Tahoma"/>
                <w:bCs w:val="0"/>
                <w:sz w:val="20"/>
              </w:rPr>
            </w:pPr>
            <w:r w:rsidRPr="001D67F6">
              <w:rPr>
                <w:rFonts w:ascii="Tahoma" w:hAnsi="Tahoma" w:cs="Tahoma"/>
                <w:bCs w:val="0"/>
                <w:sz w:val="20"/>
              </w:rPr>
              <w:t>SAN DIEGO, CA</w:t>
            </w:r>
          </w:p>
        </w:tc>
        <w:tc>
          <w:tcPr>
            <w:tcW w:w="920" w:type="dxa"/>
            <w:tcBorders>
              <w:top w:val="nil"/>
              <w:left w:val="nil"/>
              <w:bottom w:val="single" w:sz="4" w:space="0" w:color="696969"/>
              <w:right w:val="single" w:sz="4" w:space="0" w:color="696969"/>
            </w:tcBorders>
            <w:shd w:val="clear" w:color="auto" w:fill="auto"/>
            <w:hideMark/>
          </w:tcPr>
          <w:p w14:paraId="3C192919"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1119" w:type="dxa"/>
            <w:tcBorders>
              <w:top w:val="nil"/>
              <w:left w:val="nil"/>
              <w:bottom w:val="single" w:sz="4" w:space="0" w:color="696969"/>
              <w:right w:val="single" w:sz="4" w:space="0" w:color="696969"/>
            </w:tcBorders>
            <w:shd w:val="clear" w:color="auto" w:fill="auto"/>
            <w:hideMark/>
          </w:tcPr>
          <w:p w14:paraId="2C4A6DD0"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3E639436"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904" w:type="dxa"/>
            <w:tcBorders>
              <w:top w:val="nil"/>
              <w:left w:val="nil"/>
              <w:bottom w:val="single" w:sz="4" w:space="0" w:color="696969"/>
              <w:right w:val="single" w:sz="4" w:space="0" w:color="696969"/>
            </w:tcBorders>
            <w:shd w:val="clear" w:color="auto" w:fill="auto"/>
            <w:hideMark/>
          </w:tcPr>
          <w:p w14:paraId="0D39B8AE"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628" w:type="dxa"/>
            <w:tcBorders>
              <w:top w:val="nil"/>
              <w:left w:val="nil"/>
              <w:bottom w:val="single" w:sz="4" w:space="0" w:color="696969"/>
              <w:right w:val="single" w:sz="4" w:space="0" w:color="696969"/>
            </w:tcBorders>
            <w:shd w:val="clear" w:color="auto" w:fill="auto"/>
            <w:hideMark/>
          </w:tcPr>
          <w:p w14:paraId="7A6EB59D"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043A300A"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4751A79B"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189C8941" w14:textId="77777777" w:rsidTr="008A0E5C">
        <w:trPr>
          <w:trHeight w:val="255"/>
        </w:trPr>
        <w:tc>
          <w:tcPr>
            <w:tcW w:w="760" w:type="dxa"/>
            <w:vMerge/>
            <w:tcBorders>
              <w:top w:val="nil"/>
              <w:left w:val="single" w:sz="4" w:space="0" w:color="696969"/>
              <w:bottom w:val="single" w:sz="4" w:space="0" w:color="696969"/>
              <w:right w:val="single" w:sz="4" w:space="0" w:color="696969"/>
            </w:tcBorders>
            <w:vAlign w:val="center"/>
            <w:hideMark/>
          </w:tcPr>
          <w:p w14:paraId="30BE1B4D" w14:textId="77777777" w:rsidR="000C0F6B" w:rsidRPr="001D67F6" w:rsidRDefault="000C0F6B" w:rsidP="008A0E5C">
            <w:pPr>
              <w:rPr>
                <w:rFonts w:ascii="Tahoma" w:hAnsi="Tahoma" w:cs="Tahoma"/>
                <w:bCs w:val="0"/>
                <w:color w:val="FFFFFF"/>
                <w:sz w:val="20"/>
              </w:rPr>
            </w:pPr>
          </w:p>
        </w:tc>
        <w:tc>
          <w:tcPr>
            <w:tcW w:w="1922" w:type="dxa"/>
            <w:tcBorders>
              <w:top w:val="nil"/>
              <w:left w:val="nil"/>
              <w:bottom w:val="single" w:sz="4" w:space="0" w:color="696969"/>
              <w:right w:val="single" w:sz="4" w:space="0" w:color="696969"/>
            </w:tcBorders>
            <w:shd w:val="clear" w:color="000000" w:fill="B0C4DE"/>
            <w:hideMark/>
          </w:tcPr>
          <w:p w14:paraId="082A1751" w14:textId="77777777" w:rsidR="000C0F6B" w:rsidRPr="001D67F6" w:rsidRDefault="000C0F6B" w:rsidP="008A0E5C">
            <w:pPr>
              <w:rPr>
                <w:rFonts w:ascii="Tahoma" w:hAnsi="Tahoma" w:cs="Tahoma"/>
                <w:bCs w:val="0"/>
                <w:sz w:val="20"/>
              </w:rPr>
            </w:pPr>
            <w:r w:rsidRPr="001D67F6">
              <w:rPr>
                <w:rFonts w:ascii="Tahoma" w:hAnsi="Tahoma" w:cs="Tahoma"/>
                <w:bCs w:val="0"/>
                <w:sz w:val="20"/>
              </w:rPr>
              <w:t>Total</w:t>
            </w:r>
          </w:p>
        </w:tc>
        <w:tc>
          <w:tcPr>
            <w:tcW w:w="920" w:type="dxa"/>
            <w:tcBorders>
              <w:top w:val="nil"/>
              <w:left w:val="nil"/>
              <w:bottom w:val="single" w:sz="4" w:space="0" w:color="696969"/>
              <w:right w:val="single" w:sz="4" w:space="0" w:color="696969"/>
            </w:tcBorders>
            <w:shd w:val="clear" w:color="auto" w:fill="auto"/>
            <w:hideMark/>
          </w:tcPr>
          <w:p w14:paraId="51CD36B2"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1119" w:type="dxa"/>
            <w:tcBorders>
              <w:top w:val="nil"/>
              <w:left w:val="nil"/>
              <w:bottom w:val="single" w:sz="4" w:space="0" w:color="696969"/>
              <w:right w:val="single" w:sz="4" w:space="0" w:color="696969"/>
            </w:tcBorders>
            <w:shd w:val="clear" w:color="auto" w:fill="auto"/>
            <w:hideMark/>
          </w:tcPr>
          <w:p w14:paraId="48B83450"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5DBBBF3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904" w:type="dxa"/>
            <w:tcBorders>
              <w:top w:val="nil"/>
              <w:left w:val="nil"/>
              <w:bottom w:val="single" w:sz="4" w:space="0" w:color="696969"/>
              <w:right w:val="single" w:sz="4" w:space="0" w:color="696969"/>
            </w:tcBorders>
            <w:shd w:val="clear" w:color="auto" w:fill="auto"/>
            <w:hideMark/>
          </w:tcPr>
          <w:p w14:paraId="06A4BA18"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w:t>
            </w:r>
          </w:p>
        </w:tc>
        <w:tc>
          <w:tcPr>
            <w:tcW w:w="628" w:type="dxa"/>
            <w:tcBorders>
              <w:top w:val="nil"/>
              <w:left w:val="nil"/>
              <w:bottom w:val="single" w:sz="4" w:space="0" w:color="696969"/>
              <w:right w:val="single" w:sz="4" w:space="0" w:color="696969"/>
            </w:tcBorders>
            <w:shd w:val="clear" w:color="auto" w:fill="auto"/>
            <w:hideMark/>
          </w:tcPr>
          <w:p w14:paraId="7883D4E6"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557" w:type="dxa"/>
            <w:tcBorders>
              <w:top w:val="nil"/>
              <w:left w:val="nil"/>
              <w:bottom w:val="single" w:sz="4" w:space="0" w:color="696969"/>
              <w:right w:val="single" w:sz="4" w:space="0" w:color="696969"/>
            </w:tcBorders>
            <w:shd w:val="clear" w:color="auto" w:fill="auto"/>
            <w:hideMark/>
          </w:tcPr>
          <w:p w14:paraId="748B85DF"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c>
          <w:tcPr>
            <w:tcW w:w="826" w:type="dxa"/>
            <w:tcBorders>
              <w:top w:val="nil"/>
              <w:left w:val="nil"/>
              <w:bottom w:val="single" w:sz="4" w:space="0" w:color="696969"/>
              <w:right w:val="single" w:sz="4" w:space="0" w:color="696969"/>
            </w:tcBorders>
            <w:shd w:val="clear" w:color="auto" w:fill="auto"/>
            <w:hideMark/>
          </w:tcPr>
          <w:p w14:paraId="279BA1D7"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 </w:t>
            </w:r>
          </w:p>
        </w:tc>
      </w:tr>
      <w:tr w:rsidR="000C0F6B" w:rsidRPr="001D67F6" w14:paraId="4AFB35A1" w14:textId="77777777" w:rsidTr="008A0E5C">
        <w:trPr>
          <w:trHeight w:val="255"/>
        </w:trPr>
        <w:tc>
          <w:tcPr>
            <w:tcW w:w="760" w:type="dxa"/>
            <w:tcBorders>
              <w:top w:val="nil"/>
              <w:left w:val="single" w:sz="4" w:space="0" w:color="696969"/>
              <w:bottom w:val="single" w:sz="4" w:space="0" w:color="696969"/>
              <w:right w:val="single" w:sz="4" w:space="0" w:color="696969"/>
            </w:tcBorders>
            <w:shd w:val="clear" w:color="000000" w:fill="60759B"/>
            <w:hideMark/>
          </w:tcPr>
          <w:p w14:paraId="484A356A" w14:textId="77777777" w:rsidR="000C0F6B" w:rsidRPr="001D67F6" w:rsidRDefault="000C0F6B" w:rsidP="008A0E5C">
            <w:pPr>
              <w:jc w:val="center"/>
              <w:rPr>
                <w:rFonts w:ascii="Tahoma" w:hAnsi="Tahoma" w:cs="Tahoma"/>
                <w:bCs w:val="0"/>
                <w:color w:val="FFFFFF"/>
                <w:sz w:val="20"/>
              </w:rPr>
            </w:pPr>
            <w:r w:rsidRPr="001D67F6">
              <w:rPr>
                <w:rFonts w:ascii="Tahoma" w:hAnsi="Tahoma" w:cs="Tahoma"/>
                <w:bCs w:val="0"/>
                <w:color w:val="FFFFFF"/>
                <w:sz w:val="20"/>
              </w:rPr>
              <w:t>Grand Total</w:t>
            </w:r>
          </w:p>
        </w:tc>
        <w:tc>
          <w:tcPr>
            <w:tcW w:w="1922" w:type="dxa"/>
            <w:tcBorders>
              <w:top w:val="nil"/>
              <w:left w:val="nil"/>
              <w:bottom w:val="single" w:sz="4" w:space="0" w:color="696969"/>
              <w:right w:val="single" w:sz="4" w:space="0" w:color="696969"/>
            </w:tcBorders>
            <w:shd w:val="clear" w:color="000000" w:fill="B0C4DE"/>
            <w:hideMark/>
          </w:tcPr>
          <w:p w14:paraId="61F00331" w14:textId="77777777" w:rsidR="000C0F6B" w:rsidRPr="001D67F6" w:rsidRDefault="000C0F6B" w:rsidP="008A0E5C">
            <w:pPr>
              <w:rPr>
                <w:rFonts w:ascii="Tahoma" w:hAnsi="Tahoma" w:cs="Tahoma"/>
                <w:bCs w:val="0"/>
                <w:sz w:val="20"/>
              </w:rPr>
            </w:pPr>
            <w:r w:rsidRPr="001D67F6">
              <w:rPr>
                <w:rFonts w:ascii="Tahoma" w:hAnsi="Tahoma" w:cs="Tahoma"/>
                <w:bCs w:val="0"/>
                <w:sz w:val="20"/>
              </w:rPr>
              <w:t> </w:t>
            </w:r>
          </w:p>
        </w:tc>
        <w:tc>
          <w:tcPr>
            <w:tcW w:w="920" w:type="dxa"/>
            <w:tcBorders>
              <w:top w:val="nil"/>
              <w:left w:val="nil"/>
              <w:bottom w:val="single" w:sz="4" w:space="0" w:color="696969"/>
              <w:right w:val="single" w:sz="4" w:space="0" w:color="696969"/>
            </w:tcBorders>
            <w:shd w:val="clear" w:color="auto" w:fill="auto"/>
            <w:hideMark/>
          </w:tcPr>
          <w:p w14:paraId="4FB746EA"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734</w:t>
            </w:r>
          </w:p>
        </w:tc>
        <w:tc>
          <w:tcPr>
            <w:tcW w:w="1119" w:type="dxa"/>
            <w:tcBorders>
              <w:top w:val="nil"/>
              <w:left w:val="nil"/>
              <w:bottom w:val="single" w:sz="4" w:space="0" w:color="696969"/>
              <w:right w:val="single" w:sz="4" w:space="0" w:color="696969"/>
            </w:tcBorders>
            <w:shd w:val="clear" w:color="auto" w:fill="auto"/>
            <w:hideMark/>
          </w:tcPr>
          <w:p w14:paraId="45287039"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691</w:t>
            </w:r>
          </w:p>
        </w:tc>
        <w:tc>
          <w:tcPr>
            <w:tcW w:w="1111" w:type="dxa"/>
            <w:gridSpan w:val="2"/>
            <w:tcBorders>
              <w:top w:val="single" w:sz="4" w:space="0" w:color="696969"/>
              <w:left w:val="nil"/>
              <w:bottom w:val="single" w:sz="4" w:space="0" w:color="696969"/>
              <w:right w:val="single" w:sz="4" w:space="0" w:color="696969"/>
            </w:tcBorders>
            <w:shd w:val="clear" w:color="auto" w:fill="auto"/>
            <w:hideMark/>
          </w:tcPr>
          <w:p w14:paraId="3B662628"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729</w:t>
            </w:r>
          </w:p>
        </w:tc>
        <w:tc>
          <w:tcPr>
            <w:tcW w:w="904" w:type="dxa"/>
            <w:tcBorders>
              <w:top w:val="nil"/>
              <w:left w:val="nil"/>
              <w:bottom w:val="single" w:sz="4" w:space="0" w:color="696969"/>
              <w:right w:val="single" w:sz="4" w:space="0" w:color="696969"/>
            </w:tcBorders>
            <w:shd w:val="clear" w:color="auto" w:fill="auto"/>
            <w:hideMark/>
          </w:tcPr>
          <w:p w14:paraId="58D29223"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754</w:t>
            </w:r>
          </w:p>
        </w:tc>
        <w:tc>
          <w:tcPr>
            <w:tcW w:w="628" w:type="dxa"/>
            <w:tcBorders>
              <w:top w:val="nil"/>
              <w:left w:val="nil"/>
              <w:bottom w:val="single" w:sz="4" w:space="0" w:color="696969"/>
              <w:right w:val="single" w:sz="4" w:space="0" w:color="696969"/>
            </w:tcBorders>
            <w:shd w:val="clear" w:color="auto" w:fill="auto"/>
            <w:hideMark/>
          </w:tcPr>
          <w:p w14:paraId="213D3F1B"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4</w:t>
            </w:r>
          </w:p>
        </w:tc>
        <w:tc>
          <w:tcPr>
            <w:tcW w:w="557" w:type="dxa"/>
            <w:tcBorders>
              <w:top w:val="nil"/>
              <w:left w:val="nil"/>
              <w:bottom w:val="single" w:sz="4" w:space="0" w:color="696969"/>
              <w:right w:val="single" w:sz="4" w:space="0" w:color="696969"/>
            </w:tcBorders>
            <w:shd w:val="clear" w:color="auto" w:fill="auto"/>
            <w:hideMark/>
          </w:tcPr>
          <w:p w14:paraId="45AAA1FC"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15</w:t>
            </w:r>
          </w:p>
        </w:tc>
        <w:tc>
          <w:tcPr>
            <w:tcW w:w="826" w:type="dxa"/>
            <w:tcBorders>
              <w:top w:val="nil"/>
              <w:left w:val="nil"/>
              <w:bottom w:val="single" w:sz="4" w:space="0" w:color="696969"/>
              <w:right w:val="single" w:sz="4" w:space="0" w:color="696969"/>
            </w:tcBorders>
            <w:shd w:val="clear" w:color="auto" w:fill="auto"/>
            <w:hideMark/>
          </w:tcPr>
          <w:p w14:paraId="3E151CB6" w14:textId="77777777" w:rsidR="000C0F6B" w:rsidRPr="001D67F6" w:rsidRDefault="000C0F6B" w:rsidP="008A0E5C">
            <w:pPr>
              <w:jc w:val="center"/>
              <w:rPr>
                <w:rFonts w:ascii="Tahoma" w:hAnsi="Tahoma" w:cs="Tahoma"/>
                <w:bCs w:val="0"/>
                <w:sz w:val="20"/>
              </w:rPr>
            </w:pPr>
            <w:r w:rsidRPr="001D67F6">
              <w:rPr>
                <w:rFonts w:ascii="Tahoma" w:hAnsi="Tahoma" w:cs="Tahoma"/>
                <w:bCs w:val="0"/>
                <w:sz w:val="20"/>
              </w:rPr>
              <w:t>11</w:t>
            </w:r>
          </w:p>
        </w:tc>
      </w:tr>
    </w:tbl>
    <w:p w14:paraId="22452E38" w14:textId="77777777" w:rsidR="000C0F6B" w:rsidRDefault="000C0F6B" w:rsidP="000C0F6B">
      <w:pPr>
        <w:rPr>
          <w:noProof/>
        </w:rPr>
      </w:pPr>
    </w:p>
    <w:p w14:paraId="530ACDD2" w14:textId="77777777" w:rsidR="000C0F6B" w:rsidRDefault="000C0F6B" w:rsidP="000C0F6B">
      <w:pPr>
        <w:rPr>
          <w:noProof/>
        </w:rPr>
      </w:pPr>
    </w:p>
    <w:p w14:paraId="6086C2F6" w14:textId="77777777" w:rsidR="000C0F6B" w:rsidRDefault="000C0F6B" w:rsidP="000C0F6B">
      <w:pPr>
        <w:rPr>
          <w:noProof/>
        </w:rPr>
      </w:pPr>
    </w:p>
    <w:p w14:paraId="2CF230C2" w14:textId="77777777" w:rsidR="00CE5AA5" w:rsidRDefault="00CE5AA5">
      <w:pPr>
        <w:rPr>
          <w:b/>
          <w:sz w:val="32"/>
          <w:szCs w:val="32"/>
        </w:rPr>
      </w:pPr>
      <w:r>
        <w:rPr>
          <w:b/>
          <w:sz w:val="32"/>
          <w:szCs w:val="32"/>
        </w:rPr>
        <w:br w:type="page"/>
      </w:r>
    </w:p>
    <w:p w14:paraId="624550B3" w14:textId="77777777" w:rsidR="000C0F6B" w:rsidRDefault="000C0F6B" w:rsidP="000C0F6B">
      <w:pPr>
        <w:rPr>
          <w:b/>
          <w:sz w:val="32"/>
          <w:szCs w:val="32"/>
        </w:rPr>
      </w:pPr>
      <w:r w:rsidRPr="006574B5">
        <w:rPr>
          <w:b/>
          <w:sz w:val="32"/>
          <w:szCs w:val="32"/>
        </w:rPr>
        <w:t>Acronyms and Abbreviations</w:t>
      </w:r>
    </w:p>
    <w:p w14:paraId="1835D525" w14:textId="77777777" w:rsidR="000C0F6B" w:rsidRPr="006574B5" w:rsidRDefault="000C0F6B" w:rsidP="000C0F6B">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9"/>
        <w:gridCol w:w="6227"/>
      </w:tblGrid>
      <w:tr w:rsidR="000C0F6B" w:rsidRPr="00444B9C" w14:paraId="0A56DDA3" w14:textId="77777777" w:rsidTr="008A0E5C">
        <w:trPr>
          <w:trHeight w:val="255"/>
          <w:tblHeader/>
        </w:trPr>
        <w:tc>
          <w:tcPr>
            <w:tcW w:w="1259" w:type="dxa"/>
            <w:shd w:val="clear" w:color="auto" w:fill="D9D9D9"/>
            <w:vAlign w:val="bottom"/>
          </w:tcPr>
          <w:p w14:paraId="643EB86B" w14:textId="77777777" w:rsidR="000C0F6B" w:rsidRPr="00444B9C" w:rsidRDefault="000C0F6B" w:rsidP="008A0E5C">
            <w:pPr>
              <w:pStyle w:val="BodyText"/>
              <w:keepNext/>
              <w:ind w:left="-45"/>
              <w:rPr>
                <w:rFonts w:ascii="Arial" w:hAnsi="Arial" w:cs="Arial"/>
                <w:b/>
                <w:sz w:val="22"/>
              </w:rPr>
            </w:pPr>
            <w:r w:rsidRPr="00444B9C">
              <w:rPr>
                <w:rFonts w:ascii="Arial" w:hAnsi="Arial" w:cs="Arial"/>
                <w:b/>
                <w:sz w:val="22"/>
              </w:rPr>
              <w:t>Term</w:t>
            </w:r>
          </w:p>
        </w:tc>
        <w:tc>
          <w:tcPr>
            <w:tcW w:w="6227" w:type="dxa"/>
            <w:shd w:val="clear" w:color="auto" w:fill="auto"/>
            <w:vAlign w:val="bottom"/>
          </w:tcPr>
          <w:p w14:paraId="5535C1C1" w14:textId="77777777" w:rsidR="000C0F6B" w:rsidRPr="00444B9C" w:rsidRDefault="000C0F6B" w:rsidP="008A0E5C">
            <w:pPr>
              <w:keepNext/>
              <w:rPr>
                <w:rFonts w:cs="Arial"/>
                <w:b/>
                <w:szCs w:val="22"/>
              </w:rPr>
            </w:pPr>
            <w:r w:rsidRPr="00444B9C">
              <w:rPr>
                <w:rFonts w:cs="Arial"/>
                <w:b/>
                <w:szCs w:val="22"/>
              </w:rPr>
              <w:t>Definition</w:t>
            </w:r>
          </w:p>
        </w:tc>
      </w:tr>
      <w:tr w:rsidR="000C0F6B" w:rsidRPr="00444B9C" w14:paraId="00200BF9" w14:textId="77777777" w:rsidTr="008A0E5C">
        <w:trPr>
          <w:trHeight w:val="255"/>
        </w:trPr>
        <w:tc>
          <w:tcPr>
            <w:tcW w:w="1259" w:type="dxa"/>
            <w:shd w:val="clear" w:color="auto" w:fill="D9D9D9"/>
            <w:vAlign w:val="bottom"/>
          </w:tcPr>
          <w:p w14:paraId="4181657F"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Admin</w:t>
            </w:r>
          </w:p>
        </w:tc>
        <w:tc>
          <w:tcPr>
            <w:tcW w:w="6227" w:type="dxa"/>
            <w:shd w:val="clear" w:color="auto" w:fill="auto"/>
            <w:vAlign w:val="bottom"/>
          </w:tcPr>
          <w:p w14:paraId="1C1F8438" w14:textId="77777777" w:rsidR="000C0F6B" w:rsidRPr="00444B9C" w:rsidRDefault="000C0F6B" w:rsidP="008A0E5C">
            <w:pPr>
              <w:keepNext/>
              <w:rPr>
                <w:rFonts w:cs="Arial"/>
                <w:szCs w:val="22"/>
              </w:rPr>
            </w:pPr>
            <w:r w:rsidRPr="00444B9C">
              <w:rPr>
                <w:rFonts w:cs="Arial"/>
                <w:szCs w:val="22"/>
              </w:rPr>
              <w:t>Administration Assistant</w:t>
            </w:r>
          </w:p>
        </w:tc>
      </w:tr>
      <w:tr w:rsidR="000C0F6B" w:rsidRPr="00444B9C" w14:paraId="7CB8357D" w14:textId="77777777" w:rsidTr="008A0E5C">
        <w:trPr>
          <w:trHeight w:val="255"/>
        </w:trPr>
        <w:tc>
          <w:tcPr>
            <w:tcW w:w="1259" w:type="dxa"/>
            <w:shd w:val="clear" w:color="auto" w:fill="D9D9D9"/>
            <w:vAlign w:val="bottom"/>
          </w:tcPr>
          <w:p w14:paraId="687808B3"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CAC</w:t>
            </w:r>
          </w:p>
        </w:tc>
        <w:tc>
          <w:tcPr>
            <w:tcW w:w="6227" w:type="dxa"/>
            <w:shd w:val="clear" w:color="auto" w:fill="auto"/>
            <w:vAlign w:val="bottom"/>
          </w:tcPr>
          <w:p w14:paraId="5FF2B28A" w14:textId="77777777" w:rsidR="000C0F6B" w:rsidRPr="00444B9C" w:rsidRDefault="000C0F6B" w:rsidP="008A0E5C">
            <w:pPr>
              <w:keepNext/>
              <w:rPr>
                <w:rFonts w:cs="Arial"/>
                <w:szCs w:val="22"/>
              </w:rPr>
            </w:pPr>
            <w:r w:rsidRPr="00444B9C">
              <w:rPr>
                <w:rFonts w:cs="Arial"/>
                <w:szCs w:val="22"/>
              </w:rPr>
              <w:t>Clinical Application Coordinator</w:t>
            </w:r>
          </w:p>
        </w:tc>
      </w:tr>
      <w:tr w:rsidR="000C0F6B" w:rsidRPr="00444B9C" w14:paraId="241156DE" w14:textId="77777777" w:rsidTr="008A0E5C">
        <w:trPr>
          <w:trHeight w:val="255"/>
        </w:trPr>
        <w:tc>
          <w:tcPr>
            <w:tcW w:w="1259" w:type="dxa"/>
            <w:shd w:val="clear" w:color="auto" w:fill="D9D9D9"/>
            <w:vAlign w:val="bottom"/>
          </w:tcPr>
          <w:p w14:paraId="41E9090D"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CBOC</w:t>
            </w:r>
          </w:p>
        </w:tc>
        <w:tc>
          <w:tcPr>
            <w:tcW w:w="6227" w:type="dxa"/>
            <w:shd w:val="clear" w:color="auto" w:fill="auto"/>
            <w:vAlign w:val="bottom"/>
          </w:tcPr>
          <w:p w14:paraId="240D0F51" w14:textId="77777777" w:rsidR="000C0F6B" w:rsidRPr="00444B9C" w:rsidRDefault="000C0F6B" w:rsidP="008A0E5C">
            <w:pPr>
              <w:keepNext/>
              <w:rPr>
                <w:rFonts w:cs="Arial"/>
                <w:szCs w:val="22"/>
              </w:rPr>
            </w:pPr>
            <w:r w:rsidRPr="00444B9C">
              <w:rPr>
                <w:rFonts w:cs="Arial"/>
                <w:szCs w:val="22"/>
              </w:rPr>
              <w:t>Community Based Outpatient Clinic</w:t>
            </w:r>
          </w:p>
        </w:tc>
      </w:tr>
      <w:tr w:rsidR="000C0F6B" w:rsidRPr="00444B9C" w14:paraId="04375832" w14:textId="77777777" w:rsidTr="008A0E5C">
        <w:trPr>
          <w:trHeight w:val="255"/>
        </w:trPr>
        <w:tc>
          <w:tcPr>
            <w:tcW w:w="1259" w:type="dxa"/>
            <w:shd w:val="clear" w:color="auto" w:fill="D9D9D9"/>
            <w:vAlign w:val="bottom"/>
          </w:tcPr>
          <w:p w14:paraId="483E3E37"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CPRS</w:t>
            </w:r>
          </w:p>
        </w:tc>
        <w:tc>
          <w:tcPr>
            <w:tcW w:w="6227" w:type="dxa"/>
            <w:shd w:val="clear" w:color="auto" w:fill="auto"/>
            <w:vAlign w:val="bottom"/>
          </w:tcPr>
          <w:p w14:paraId="16E5AD55" w14:textId="77777777" w:rsidR="000C0F6B" w:rsidRPr="00444B9C" w:rsidRDefault="000C0F6B" w:rsidP="008A0E5C">
            <w:pPr>
              <w:keepNext/>
              <w:rPr>
                <w:rFonts w:cs="Arial"/>
                <w:szCs w:val="22"/>
              </w:rPr>
            </w:pPr>
            <w:r w:rsidRPr="00444B9C">
              <w:rPr>
                <w:rFonts w:cs="Arial"/>
                <w:szCs w:val="22"/>
              </w:rPr>
              <w:t>Computerized Patient Record System</w:t>
            </w:r>
          </w:p>
        </w:tc>
      </w:tr>
      <w:tr w:rsidR="000C0F6B" w:rsidRPr="00444B9C" w14:paraId="6397CA86" w14:textId="77777777" w:rsidTr="008A0E5C">
        <w:trPr>
          <w:trHeight w:val="255"/>
        </w:trPr>
        <w:tc>
          <w:tcPr>
            <w:tcW w:w="1259" w:type="dxa"/>
            <w:shd w:val="clear" w:color="auto" w:fill="D9D9D9"/>
            <w:vAlign w:val="bottom"/>
          </w:tcPr>
          <w:p w14:paraId="5A3F201F"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CR’s</w:t>
            </w:r>
          </w:p>
        </w:tc>
        <w:tc>
          <w:tcPr>
            <w:tcW w:w="6227" w:type="dxa"/>
            <w:shd w:val="clear" w:color="auto" w:fill="auto"/>
            <w:vAlign w:val="bottom"/>
          </w:tcPr>
          <w:p w14:paraId="42C03AAD" w14:textId="77777777" w:rsidR="000C0F6B" w:rsidRPr="00444B9C" w:rsidRDefault="000C0F6B" w:rsidP="008A0E5C">
            <w:pPr>
              <w:keepNext/>
              <w:rPr>
                <w:rFonts w:cs="Arial"/>
                <w:szCs w:val="22"/>
              </w:rPr>
            </w:pPr>
            <w:r w:rsidRPr="00444B9C">
              <w:rPr>
                <w:rFonts w:cs="Arial"/>
                <w:szCs w:val="22"/>
              </w:rPr>
              <w:t>Call Responders</w:t>
            </w:r>
          </w:p>
        </w:tc>
      </w:tr>
      <w:tr w:rsidR="000C0F6B" w:rsidRPr="00444B9C" w14:paraId="5326C0B7" w14:textId="77777777" w:rsidTr="008A0E5C">
        <w:trPr>
          <w:trHeight w:val="255"/>
        </w:trPr>
        <w:tc>
          <w:tcPr>
            <w:tcW w:w="1259" w:type="dxa"/>
            <w:shd w:val="clear" w:color="auto" w:fill="D9D9D9"/>
            <w:vAlign w:val="bottom"/>
          </w:tcPr>
          <w:p w14:paraId="5141620D" w14:textId="77777777" w:rsidR="000C0F6B" w:rsidRPr="00444B9C" w:rsidRDefault="000C0F6B" w:rsidP="008A0E5C">
            <w:pPr>
              <w:pStyle w:val="BodyText"/>
              <w:keepNext/>
              <w:ind w:left="-45"/>
              <w:rPr>
                <w:rFonts w:ascii="Arial" w:hAnsi="Arial" w:cs="Arial"/>
                <w:sz w:val="22"/>
              </w:rPr>
            </w:pPr>
            <w:r>
              <w:rPr>
                <w:rFonts w:ascii="Arial" w:hAnsi="Arial" w:cs="Arial"/>
                <w:sz w:val="22"/>
              </w:rPr>
              <w:t>ER</w:t>
            </w:r>
          </w:p>
        </w:tc>
        <w:tc>
          <w:tcPr>
            <w:tcW w:w="6227" w:type="dxa"/>
            <w:shd w:val="clear" w:color="auto" w:fill="auto"/>
            <w:vAlign w:val="bottom"/>
          </w:tcPr>
          <w:p w14:paraId="545B71BA" w14:textId="77777777" w:rsidR="000C0F6B" w:rsidRPr="00444B9C" w:rsidRDefault="000C0F6B" w:rsidP="008A0E5C">
            <w:pPr>
              <w:keepNext/>
              <w:rPr>
                <w:rFonts w:cs="Arial"/>
                <w:szCs w:val="22"/>
              </w:rPr>
            </w:pPr>
            <w:r>
              <w:rPr>
                <w:rFonts w:cs="Arial"/>
                <w:szCs w:val="22"/>
              </w:rPr>
              <w:t>Emergency Room</w:t>
            </w:r>
          </w:p>
        </w:tc>
      </w:tr>
      <w:tr w:rsidR="000C0F6B" w:rsidRPr="00444B9C" w14:paraId="3AD4543E" w14:textId="77777777" w:rsidTr="008A0E5C">
        <w:trPr>
          <w:trHeight w:val="255"/>
        </w:trPr>
        <w:tc>
          <w:tcPr>
            <w:tcW w:w="1259" w:type="dxa"/>
            <w:shd w:val="clear" w:color="auto" w:fill="D9D9D9"/>
            <w:vAlign w:val="bottom"/>
          </w:tcPr>
          <w:p w14:paraId="10BC05A6"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FU – F/U</w:t>
            </w:r>
          </w:p>
        </w:tc>
        <w:tc>
          <w:tcPr>
            <w:tcW w:w="6227" w:type="dxa"/>
            <w:shd w:val="clear" w:color="auto" w:fill="auto"/>
            <w:vAlign w:val="bottom"/>
          </w:tcPr>
          <w:p w14:paraId="18316AA1" w14:textId="77777777" w:rsidR="000C0F6B" w:rsidRPr="00444B9C" w:rsidRDefault="000C0F6B" w:rsidP="008A0E5C">
            <w:pPr>
              <w:keepNext/>
              <w:rPr>
                <w:rFonts w:cs="Arial"/>
                <w:szCs w:val="22"/>
              </w:rPr>
            </w:pPr>
            <w:r w:rsidRPr="00444B9C">
              <w:rPr>
                <w:rFonts w:cs="Arial"/>
                <w:szCs w:val="22"/>
              </w:rPr>
              <w:t>Follow-up</w:t>
            </w:r>
          </w:p>
        </w:tc>
      </w:tr>
      <w:tr w:rsidR="000C0F6B" w:rsidRPr="00444B9C" w14:paraId="0235ACEA" w14:textId="77777777" w:rsidTr="008A0E5C">
        <w:trPr>
          <w:trHeight w:val="278"/>
        </w:trPr>
        <w:tc>
          <w:tcPr>
            <w:tcW w:w="1259" w:type="dxa"/>
            <w:shd w:val="clear" w:color="auto" w:fill="D9D9D9"/>
            <w:vAlign w:val="bottom"/>
          </w:tcPr>
          <w:p w14:paraId="7EB09960"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GFE</w:t>
            </w:r>
          </w:p>
        </w:tc>
        <w:tc>
          <w:tcPr>
            <w:tcW w:w="6227" w:type="dxa"/>
            <w:shd w:val="clear" w:color="auto" w:fill="auto"/>
            <w:vAlign w:val="bottom"/>
          </w:tcPr>
          <w:p w14:paraId="57F8E352" w14:textId="77777777" w:rsidR="000C0F6B" w:rsidRPr="00444B9C" w:rsidRDefault="000C0F6B" w:rsidP="008A0E5C">
            <w:pPr>
              <w:keepNext/>
              <w:rPr>
                <w:rFonts w:cs="Arial"/>
                <w:szCs w:val="22"/>
              </w:rPr>
            </w:pPr>
            <w:r w:rsidRPr="00444B9C">
              <w:rPr>
                <w:rFonts w:cs="Arial"/>
                <w:szCs w:val="22"/>
              </w:rPr>
              <w:t>Government Furnished Equipment</w:t>
            </w:r>
          </w:p>
        </w:tc>
      </w:tr>
      <w:tr w:rsidR="000C0F6B" w:rsidRPr="00444B9C" w14:paraId="65769138" w14:textId="77777777" w:rsidTr="008A0E5C">
        <w:trPr>
          <w:trHeight w:val="278"/>
        </w:trPr>
        <w:tc>
          <w:tcPr>
            <w:tcW w:w="1259" w:type="dxa"/>
            <w:shd w:val="clear" w:color="auto" w:fill="D9D9D9"/>
            <w:vAlign w:val="bottom"/>
          </w:tcPr>
          <w:p w14:paraId="6037449A" w14:textId="77777777" w:rsidR="000C0F6B" w:rsidRPr="00444B9C" w:rsidRDefault="000C0F6B" w:rsidP="008A0E5C">
            <w:pPr>
              <w:pStyle w:val="BodyText"/>
              <w:keepNext/>
              <w:ind w:left="-45"/>
              <w:rPr>
                <w:rFonts w:ascii="Arial" w:hAnsi="Arial" w:cs="Arial"/>
                <w:sz w:val="22"/>
              </w:rPr>
            </w:pPr>
            <w:r>
              <w:rPr>
                <w:rFonts w:ascii="Arial" w:hAnsi="Arial" w:cs="Arial"/>
                <w:sz w:val="22"/>
              </w:rPr>
              <w:t>HHS</w:t>
            </w:r>
          </w:p>
        </w:tc>
        <w:tc>
          <w:tcPr>
            <w:tcW w:w="6227" w:type="dxa"/>
            <w:shd w:val="clear" w:color="auto" w:fill="auto"/>
            <w:vAlign w:val="bottom"/>
          </w:tcPr>
          <w:p w14:paraId="434FBF9C" w14:textId="77777777" w:rsidR="000C0F6B" w:rsidRPr="00444B9C" w:rsidRDefault="000C0F6B" w:rsidP="008A0E5C">
            <w:pPr>
              <w:keepNext/>
              <w:rPr>
                <w:rFonts w:cs="Arial"/>
                <w:szCs w:val="22"/>
              </w:rPr>
            </w:pPr>
            <w:r>
              <w:rPr>
                <w:rFonts w:cs="Arial"/>
                <w:szCs w:val="22"/>
              </w:rPr>
              <w:t>Health and Human Services</w:t>
            </w:r>
          </w:p>
        </w:tc>
      </w:tr>
      <w:tr w:rsidR="000C0F6B" w:rsidRPr="00444B9C" w14:paraId="56A245E7" w14:textId="77777777" w:rsidTr="008A0E5C">
        <w:trPr>
          <w:trHeight w:val="278"/>
        </w:trPr>
        <w:tc>
          <w:tcPr>
            <w:tcW w:w="1259" w:type="dxa"/>
            <w:shd w:val="clear" w:color="auto" w:fill="D9D9D9"/>
            <w:vAlign w:val="bottom"/>
          </w:tcPr>
          <w:p w14:paraId="10AE1179"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HSS</w:t>
            </w:r>
          </w:p>
        </w:tc>
        <w:tc>
          <w:tcPr>
            <w:tcW w:w="6227" w:type="dxa"/>
            <w:shd w:val="clear" w:color="auto" w:fill="auto"/>
            <w:vAlign w:val="bottom"/>
          </w:tcPr>
          <w:p w14:paraId="00E119AA" w14:textId="77777777" w:rsidR="000C0F6B" w:rsidRPr="00444B9C" w:rsidRDefault="000C0F6B" w:rsidP="008A0E5C">
            <w:pPr>
              <w:keepNext/>
              <w:rPr>
                <w:rFonts w:cs="Arial"/>
                <w:szCs w:val="22"/>
              </w:rPr>
            </w:pPr>
            <w:r w:rsidRPr="00444B9C">
              <w:rPr>
                <w:rFonts w:cs="Arial"/>
                <w:szCs w:val="22"/>
              </w:rPr>
              <w:t>Health S</w:t>
            </w:r>
            <w:r>
              <w:rPr>
                <w:rFonts w:cs="Arial"/>
                <w:szCs w:val="22"/>
              </w:rPr>
              <w:t>cience</w:t>
            </w:r>
            <w:r w:rsidRPr="00444B9C">
              <w:rPr>
                <w:rFonts w:cs="Arial"/>
                <w:szCs w:val="22"/>
              </w:rPr>
              <w:t xml:space="preserve"> Specialist</w:t>
            </w:r>
          </w:p>
        </w:tc>
      </w:tr>
      <w:tr w:rsidR="000C0F6B" w:rsidRPr="00444B9C" w14:paraId="55DE8CEB" w14:textId="77777777" w:rsidTr="008A0E5C">
        <w:trPr>
          <w:trHeight w:val="278"/>
        </w:trPr>
        <w:tc>
          <w:tcPr>
            <w:tcW w:w="1259" w:type="dxa"/>
            <w:shd w:val="clear" w:color="auto" w:fill="D9D9D9"/>
            <w:vAlign w:val="bottom"/>
          </w:tcPr>
          <w:p w14:paraId="2A60A322"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HT</w:t>
            </w:r>
          </w:p>
        </w:tc>
        <w:tc>
          <w:tcPr>
            <w:tcW w:w="6227" w:type="dxa"/>
            <w:shd w:val="clear" w:color="auto" w:fill="auto"/>
            <w:vAlign w:val="bottom"/>
          </w:tcPr>
          <w:p w14:paraId="585F2A17" w14:textId="77777777" w:rsidR="000C0F6B" w:rsidRPr="00444B9C" w:rsidRDefault="000C0F6B" w:rsidP="008A0E5C">
            <w:pPr>
              <w:keepNext/>
              <w:rPr>
                <w:rFonts w:cs="Arial"/>
                <w:szCs w:val="22"/>
              </w:rPr>
            </w:pPr>
            <w:r w:rsidRPr="00444B9C">
              <w:rPr>
                <w:rFonts w:cs="Arial"/>
                <w:szCs w:val="22"/>
              </w:rPr>
              <w:t>Health Technician</w:t>
            </w:r>
          </w:p>
        </w:tc>
      </w:tr>
      <w:tr w:rsidR="000C0F6B" w:rsidRPr="00444B9C" w14:paraId="35C1BF21" w14:textId="77777777" w:rsidTr="008A0E5C">
        <w:trPr>
          <w:trHeight w:val="255"/>
        </w:trPr>
        <w:tc>
          <w:tcPr>
            <w:tcW w:w="1259" w:type="dxa"/>
            <w:shd w:val="clear" w:color="auto" w:fill="D9D9D9"/>
            <w:vAlign w:val="bottom"/>
          </w:tcPr>
          <w:p w14:paraId="55D10809"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ID</w:t>
            </w:r>
          </w:p>
        </w:tc>
        <w:tc>
          <w:tcPr>
            <w:tcW w:w="6227" w:type="dxa"/>
            <w:shd w:val="clear" w:color="auto" w:fill="auto"/>
            <w:vAlign w:val="bottom"/>
          </w:tcPr>
          <w:p w14:paraId="4F2E13FD" w14:textId="77777777" w:rsidR="000C0F6B" w:rsidRPr="00444B9C" w:rsidRDefault="000C0F6B" w:rsidP="008A0E5C">
            <w:pPr>
              <w:keepNext/>
              <w:rPr>
                <w:rFonts w:cs="Arial"/>
                <w:szCs w:val="22"/>
              </w:rPr>
            </w:pPr>
            <w:r>
              <w:rPr>
                <w:rFonts w:cs="Arial"/>
                <w:szCs w:val="22"/>
              </w:rPr>
              <w:t>I</w:t>
            </w:r>
            <w:r w:rsidRPr="00444B9C">
              <w:rPr>
                <w:rFonts w:cs="Arial"/>
                <w:szCs w:val="22"/>
              </w:rPr>
              <w:t xml:space="preserve">dentification </w:t>
            </w:r>
          </w:p>
        </w:tc>
      </w:tr>
      <w:tr w:rsidR="000C0F6B" w:rsidRPr="00444B9C" w14:paraId="6DB0C880" w14:textId="77777777" w:rsidTr="008A0E5C">
        <w:trPr>
          <w:trHeight w:val="255"/>
        </w:trPr>
        <w:tc>
          <w:tcPr>
            <w:tcW w:w="1259" w:type="dxa"/>
            <w:shd w:val="clear" w:color="auto" w:fill="D9D9D9"/>
            <w:vAlign w:val="bottom"/>
          </w:tcPr>
          <w:p w14:paraId="64CE363E"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IE</w:t>
            </w:r>
          </w:p>
        </w:tc>
        <w:tc>
          <w:tcPr>
            <w:tcW w:w="6227" w:type="dxa"/>
            <w:shd w:val="clear" w:color="auto" w:fill="auto"/>
            <w:vAlign w:val="bottom"/>
          </w:tcPr>
          <w:p w14:paraId="5603DFE2" w14:textId="77777777" w:rsidR="000C0F6B" w:rsidRPr="00444B9C" w:rsidRDefault="000C0F6B" w:rsidP="008A0E5C">
            <w:pPr>
              <w:keepNext/>
              <w:rPr>
                <w:rFonts w:cs="Arial"/>
                <w:szCs w:val="22"/>
              </w:rPr>
            </w:pPr>
            <w:r w:rsidRPr="00444B9C">
              <w:rPr>
                <w:rFonts w:cs="Arial"/>
                <w:szCs w:val="22"/>
              </w:rPr>
              <w:t>Internet Explorer</w:t>
            </w:r>
          </w:p>
        </w:tc>
      </w:tr>
      <w:tr w:rsidR="000C0F6B" w:rsidRPr="00444B9C" w14:paraId="4247BEE1" w14:textId="77777777" w:rsidTr="008A0E5C">
        <w:trPr>
          <w:trHeight w:val="255"/>
        </w:trPr>
        <w:tc>
          <w:tcPr>
            <w:tcW w:w="1259" w:type="dxa"/>
            <w:shd w:val="clear" w:color="auto" w:fill="D9D9D9"/>
            <w:vAlign w:val="bottom"/>
          </w:tcPr>
          <w:p w14:paraId="3208C9D1" w14:textId="77777777" w:rsidR="000C0F6B" w:rsidRPr="00444B9C" w:rsidRDefault="000C0F6B" w:rsidP="008A0E5C">
            <w:pPr>
              <w:pStyle w:val="BodyText"/>
              <w:keepNext/>
              <w:ind w:left="-45"/>
              <w:rPr>
                <w:rFonts w:ascii="Arial" w:hAnsi="Arial" w:cs="Arial"/>
                <w:sz w:val="22"/>
              </w:rPr>
            </w:pPr>
            <w:r>
              <w:rPr>
                <w:rFonts w:ascii="Arial" w:hAnsi="Arial" w:cs="Arial"/>
                <w:sz w:val="22"/>
              </w:rPr>
              <w:t>MCL</w:t>
            </w:r>
          </w:p>
        </w:tc>
        <w:tc>
          <w:tcPr>
            <w:tcW w:w="6227" w:type="dxa"/>
            <w:shd w:val="clear" w:color="auto" w:fill="auto"/>
            <w:vAlign w:val="bottom"/>
          </w:tcPr>
          <w:p w14:paraId="16331F62" w14:textId="77777777" w:rsidR="000C0F6B" w:rsidRPr="00444B9C" w:rsidRDefault="000C0F6B" w:rsidP="008A0E5C">
            <w:pPr>
              <w:keepNext/>
              <w:rPr>
                <w:rFonts w:cs="Arial"/>
                <w:szCs w:val="22"/>
              </w:rPr>
            </w:pPr>
            <w:r>
              <w:rPr>
                <w:rFonts w:cs="Arial"/>
                <w:szCs w:val="22"/>
              </w:rPr>
              <w:t>Military Crisis Line</w:t>
            </w:r>
          </w:p>
        </w:tc>
      </w:tr>
      <w:tr w:rsidR="000C0F6B" w:rsidRPr="00444B9C" w14:paraId="317ACD1C" w14:textId="77777777" w:rsidTr="008A0E5C">
        <w:trPr>
          <w:trHeight w:val="255"/>
        </w:trPr>
        <w:tc>
          <w:tcPr>
            <w:tcW w:w="1259" w:type="dxa"/>
            <w:shd w:val="clear" w:color="auto" w:fill="D9D9D9"/>
            <w:vAlign w:val="bottom"/>
          </w:tcPr>
          <w:p w14:paraId="55729421" w14:textId="77777777" w:rsidR="000C0F6B" w:rsidRPr="00444B9C" w:rsidRDefault="000C0F6B" w:rsidP="008A0E5C">
            <w:pPr>
              <w:pStyle w:val="BodyText"/>
              <w:keepNext/>
              <w:ind w:left="-45"/>
              <w:rPr>
                <w:rFonts w:ascii="Arial" w:hAnsi="Arial" w:cs="Arial"/>
                <w:sz w:val="22"/>
              </w:rPr>
            </w:pPr>
            <w:r>
              <w:rPr>
                <w:rFonts w:ascii="Arial" w:hAnsi="Arial" w:cs="Arial"/>
                <w:sz w:val="22"/>
              </w:rPr>
              <w:t>MOU</w:t>
            </w:r>
          </w:p>
        </w:tc>
        <w:tc>
          <w:tcPr>
            <w:tcW w:w="6227" w:type="dxa"/>
            <w:shd w:val="clear" w:color="auto" w:fill="auto"/>
            <w:vAlign w:val="bottom"/>
          </w:tcPr>
          <w:p w14:paraId="27A9A063" w14:textId="77777777" w:rsidR="000C0F6B" w:rsidRPr="00444B9C" w:rsidRDefault="000C0F6B" w:rsidP="008A0E5C">
            <w:pPr>
              <w:keepNext/>
              <w:rPr>
                <w:rFonts w:cs="Arial"/>
                <w:szCs w:val="22"/>
              </w:rPr>
            </w:pPr>
            <w:r>
              <w:rPr>
                <w:rFonts w:cs="Arial"/>
                <w:szCs w:val="22"/>
              </w:rPr>
              <w:t>Memorandum of Understanding</w:t>
            </w:r>
          </w:p>
        </w:tc>
      </w:tr>
      <w:tr w:rsidR="000C0F6B" w:rsidRPr="00444B9C" w14:paraId="37FAF353" w14:textId="77777777" w:rsidTr="008A0E5C">
        <w:trPr>
          <w:trHeight w:val="255"/>
        </w:trPr>
        <w:tc>
          <w:tcPr>
            <w:tcW w:w="1259" w:type="dxa"/>
            <w:shd w:val="clear" w:color="auto" w:fill="D9D9D9"/>
            <w:vAlign w:val="bottom"/>
          </w:tcPr>
          <w:p w14:paraId="4F1B682A"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MPI</w:t>
            </w:r>
          </w:p>
        </w:tc>
        <w:tc>
          <w:tcPr>
            <w:tcW w:w="6227" w:type="dxa"/>
            <w:shd w:val="clear" w:color="auto" w:fill="auto"/>
            <w:vAlign w:val="bottom"/>
          </w:tcPr>
          <w:p w14:paraId="6977E78D" w14:textId="77777777" w:rsidR="000C0F6B" w:rsidRPr="00444B9C" w:rsidRDefault="000C0F6B" w:rsidP="008A0E5C">
            <w:pPr>
              <w:keepNext/>
              <w:rPr>
                <w:rFonts w:cs="Arial"/>
                <w:szCs w:val="22"/>
              </w:rPr>
            </w:pPr>
            <w:r w:rsidRPr="00444B9C">
              <w:rPr>
                <w:rFonts w:cs="Arial"/>
                <w:szCs w:val="22"/>
              </w:rPr>
              <w:t>Master Patient Index</w:t>
            </w:r>
          </w:p>
        </w:tc>
      </w:tr>
      <w:tr w:rsidR="000C0F6B" w:rsidRPr="00444B9C" w14:paraId="18C3ADCE" w14:textId="77777777" w:rsidTr="008A0E5C">
        <w:trPr>
          <w:trHeight w:val="255"/>
        </w:trPr>
        <w:tc>
          <w:tcPr>
            <w:tcW w:w="1259" w:type="dxa"/>
            <w:shd w:val="clear" w:color="auto" w:fill="D9D9D9"/>
            <w:vAlign w:val="bottom"/>
          </w:tcPr>
          <w:p w14:paraId="31558E98" w14:textId="77777777" w:rsidR="000C0F6B" w:rsidRPr="00444B9C" w:rsidRDefault="000C0F6B" w:rsidP="008A0E5C">
            <w:pPr>
              <w:pStyle w:val="BodyText"/>
              <w:keepNext/>
              <w:ind w:left="-45"/>
              <w:rPr>
                <w:rFonts w:ascii="Arial" w:hAnsi="Arial" w:cs="Arial"/>
                <w:sz w:val="22"/>
              </w:rPr>
            </w:pPr>
            <w:r>
              <w:rPr>
                <w:rFonts w:ascii="Arial" w:hAnsi="Arial" w:cs="Arial"/>
                <w:sz w:val="22"/>
              </w:rPr>
              <w:t>MST</w:t>
            </w:r>
          </w:p>
        </w:tc>
        <w:tc>
          <w:tcPr>
            <w:tcW w:w="6227" w:type="dxa"/>
            <w:shd w:val="clear" w:color="auto" w:fill="auto"/>
            <w:vAlign w:val="bottom"/>
          </w:tcPr>
          <w:p w14:paraId="3A4C3616" w14:textId="77777777" w:rsidR="000C0F6B" w:rsidRPr="00444B9C" w:rsidRDefault="000C0F6B" w:rsidP="008A0E5C">
            <w:pPr>
              <w:keepNext/>
              <w:rPr>
                <w:rFonts w:cs="Arial"/>
                <w:szCs w:val="22"/>
              </w:rPr>
            </w:pPr>
            <w:r>
              <w:rPr>
                <w:rFonts w:cs="Arial"/>
                <w:szCs w:val="22"/>
              </w:rPr>
              <w:t>Military Sexual Trauma</w:t>
            </w:r>
          </w:p>
        </w:tc>
      </w:tr>
      <w:tr w:rsidR="000C0F6B" w:rsidRPr="00444B9C" w14:paraId="5DE95B25" w14:textId="77777777" w:rsidTr="008A0E5C">
        <w:trPr>
          <w:trHeight w:val="255"/>
        </w:trPr>
        <w:tc>
          <w:tcPr>
            <w:tcW w:w="1259" w:type="dxa"/>
            <w:shd w:val="clear" w:color="auto" w:fill="D9D9D9"/>
            <w:vAlign w:val="bottom"/>
          </w:tcPr>
          <w:p w14:paraId="25EF7A13"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OEF/OIF</w:t>
            </w:r>
          </w:p>
        </w:tc>
        <w:tc>
          <w:tcPr>
            <w:tcW w:w="6227" w:type="dxa"/>
            <w:shd w:val="clear" w:color="auto" w:fill="auto"/>
            <w:vAlign w:val="bottom"/>
          </w:tcPr>
          <w:p w14:paraId="6F2AF441" w14:textId="77777777" w:rsidR="000C0F6B" w:rsidRPr="00444B9C" w:rsidRDefault="000C0F6B" w:rsidP="008A0E5C">
            <w:pPr>
              <w:keepNext/>
              <w:rPr>
                <w:rFonts w:cs="Arial"/>
                <w:szCs w:val="22"/>
              </w:rPr>
            </w:pPr>
            <w:r w:rsidRPr="00444B9C">
              <w:rPr>
                <w:rFonts w:cs="Arial"/>
                <w:szCs w:val="22"/>
              </w:rPr>
              <w:t>Operation Enduring Freedom/Operation Iraqi Freedom</w:t>
            </w:r>
          </w:p>
        </w:tc>
      </w:tr>
      <w:tr w:rsidR="000C0F6B" w:rsidRPr="00444B9C" w14:paraId="226F5E6B" w14:textId="77777777" w:rsidTr="008A0E5C">
        <w:trPr>
          <w:trHeight w:val="255"/>
        </w:trPr>
        <w:tc>
          <w:tcPr>
            <w:tcW w:w="1259" w:type="dxa"/>
            <w:shd w:val="clear" w:color="auto" w:fill="D9D9D9"/>
            <w:vAlign w:val="bottom"/>
          </w:tcPr>
          <w:p w14:paraId="5C5A8C42" w14:textId="77777777" w:rsidR="000C0F6B" w:rsidRDefault="000C0F6B" w:rsidP="008A0E5C">
            <w:pPr>
              <w:pStyle w:val="BodyText"/>
              <w:keepNext/>
              <w:ind w:left="-45"/>
              <w:rPr>
                <w:rFonts w:ascii="Arial" w:hAnsi="Arial" w:cs="Arial"/>
                <w:sz w:val="22"/>
              </w:rPr>
            </w:pPr>
            <w:r>
              <w:rPr>
                <w:rFonts w:ascii="Arial" w:hAnsi="Arial" w:cs="Arial"/>
                <w:sz w:val="22"/>
              </w:rPr>
              <w:t>PCP</w:t>
            </w:r>
          </w:p>
        </w:tc>
        <w:tc>
          <w:tcPr>
            <w:tcW w:w="6227" w:type="dxa"/>
            <w:shd w:val="clear" w:color="auto" w:fill="auto"/>
            <w:vAlign w:val="bottom"/>
          </w:tcPr>
          <w:p w14:paraId="18C39672" w14:textId="77777777" w:rsidR="000C0F6B" w:rsidRDefault="000C0F6B" w:rsidP="008A0E5C">
            <w:pPr>
              <w:keepNext/>
              <w:rPr>
                <w:rFonts w:cs="Arial"/>
                <w:szCs w:val="22"/>
              </w:rPr>
            </w:pPr>
            <w:r>
              <w:rPr>
                <w:rFonts w:cs="Arial"/>
                <w:szCs w:val="22"/>
              </w:rPr>
              <w:t>Primary Care Physician</w:t>
            </w:r>
          </w:p>
        </w:tc>
      </w:tr>
      <w:tr w:rsidR="000C0F6B" w:rsidRPr="00444B9C" w14:paraId="1B421DB9" w14:textId="77777777" w:rsidTr="008A0E5C">
        <w:trPr>
          <w:trHeight w:val="255"/>
        </w:trPr>
        <w:tc>
          <w:tcPr>
            <w:tcW w:w="1259" w:type="dxa"/>
            <w:shd w:val="clear" w:color="auto" w:fill="D9D9D9"/>
            <w:vAlign w:val="bottom"/>
          </w:tcPr>
          <w:p w14:paraId="258601E5" w14:textId="77777777" w:rsidR="000C0F6B" w:rsidRDefault="000C0F6B" w:rsidP="008A0E5C">
            <w:pPr>
              <w:pStyle w:val="BodyText"/>
              <w:keepNext/>
              <w:ind w:left="-45"/>
              <w:rPr>
                <w:rFonts w:ascii="Arial" w:hAnsi="Arial" w:cs="Arial"/>
                <w:sz w:val="22"/>
              </w:rPr>
            </w:pPr>
            <w:r>
              <w:rPr>
                <w:rFonts w:ascii="Arial" w:hAnsi="Arial" w:cs="Arial"/>
                <w:sz w:val="22"/>
              </w:rPr>
              <w:t>PRF</w:t>
            </w:r>
          </w:p>
        </w:tc>
        <w:tc>
          <w:tcPr>
            <w:tcW w:w="6227" w:type="dxa"/>
            <w:shd w:val="clear" w:color="auto" w:fill="auto"/>
            <w:vAlign w:val="bottom"/>
          </w:tcPr>
          <w:p w14:paraId="21036B8F" w14:textId="77777777" w:rsidR="000C0F6B" w:rsidRDefault="000C0F6B" w:rsidP="008A0E5C">
            <w:pPr>
              <w:keepNext/>
              <w:rPr>
                <w:rFonts w:cs="Arial"/>
                <w:szCs w:val="22"/>
              </w:rPr>
            </w:pPr>
            <w:r>
              <w:rPr>
                <w:rFonts w:cs="Arial"/>
                <w:szCs w:val="22"/>
              </w:rPr>
              <w:t>Patient Record Flag</w:t>
            </w:r>
          </w:p>
        </w:tc>
      </w:tr>
      <w:tr w:rsidR="000C0F6B" w:rsidRPr="00444B9C" w14:paraId="6E31E502" w14:textId="77777777" w:rsidTr="008A0E5C">
        <w:trPr>
          <w:trHeight w:val="255"/>
        </w:trPr>
        <w:tc>
          <w:tcPr>
            <w:tcW w:w="1259" w:type="dxa"/>
            <w:shd w:val="clear" w:color="auto" w:fill="D9D9D9"/>
            <w:vAlign w:val="bottom"/>
          </w:tcPr>
          <w:p w14:paraId="527B14B4" w14:textId="77777777" w:rsidR="000C0F6B" w:rsidRPr="00444B9C" w:rsidRDefault="000C0F6B" w:rsidP="008A0E5C">
            <w:pPr>
              <w:pStyle w:val="BodyText"/>
              <w:keepNext/>
              <w:ind w:left="-45"/>
              <w:rPr>
                <w:rFonts w:ascii="Arial" w:hAnsi="Arial" w:cs="Arial"/>
                <w:sz w:val="22"/>
              </w:rPr>
            </w:pPr>
            <w:r>
              <w:rPr>
                <w:rFonts w:ascii="Arial" w:hAnsi="Arial" w:cs="Arial"/>
                <w:sz w:val="22"/>
              </w:rPr>
              <w:t>PTSD</w:t>
            </w:r>
          </w:p>
        </w:tc>
        <w:tc>
          <w:tcPr>
            <w:tcW w:w="6227" w:type="dxa"/>
            <w:shd w:val="clear" w:color="auto" w:fill="auto"/>
            <w:vAlign w:val="bottom"/>
          </w:tcPr>
          <w:p w14:paraId="56D616B4" w14:textId="77777777" w:rsidR="000C0F6B" w:rsidRPr="00444B9C" w:rsidRDefault="000C0F6B" w:rsidP="004950A8">
            <w:pPr>
              <w:keepNext/>
              <w:rPr>
                <w:rFonts w:cs="Arial"/>
                <w:szCs w:val="22"/>
              </w:rPr>
            </w:pPr>
            <w:r>
              <w:rPr>
                <w:rFonts w:cs="Arial"/>
                <w:szCs w:val="22"/>
              </w:rPr>
              <w:t>Post</w:t>
            </w:r>
            <w:r w:rsidR="004950A8">
              <w:rPr>
                <w:rFonts w:cs="Arial"/>
                <w:szCs w:val="22"/>
              </w:rPr>
              <w:t>-</w:t>
            </w:r>
            <w:r>
              <w:rPr>
                <w:rFonts w:cs="Arial"/>
                <w:szCs w:val="22"/>
              </w:rPr>
              <w:t>Traumatic Stress Disorder</w:t>
            </w:r>
          </w:p>
        </w:tc>
      </w:tr>
      <w:tr w:rsidR="000C0F6B" w:rsidRPr="00444B9C" w14:paraId="06F5DF07" w14:textId="77777777" w:rsidTr="008A0E5C">
        <w:trPr>
          <w:trHeight w:val="255"/>
        </w:trPr>
        <w:tc>
          <w:tcPr>
            <w:tcW w:w="1259" w:type="dxa"/>
            <w:shd w:val="clear" w:color="auto" w:fill="D9D9D9"/>
            <w:vAlign w:val="bottom"/>
          </w:tcPr>
          <w:p w14:paraId="0B2B73F8" w14:textId="77777777" w:rsidR="000C0F6B" w:rsidRPr="00444B9C" w:rsidRDefault="000C0F6B" w:rsidP="008A0E5C">
            <w:pPr>
              <w:pStyle w:val="BodyText"/>
              <w:keepNext/>
              <w:ind w:left="-45"/>
              <w:rPr>
                <w:rFonts w:ascii="Arial" w:hAnsi="Arial" w:cs="Arial"/>
                <w:sz w:val="22"/>
              </w:rPr>
            </w:pPr>
            <w:r>
              <w:rPr>
                <w:rFonts w:ascii="Arial" w:hAnsi="Arial" w:cs="Arial"/>
                <w:sz w:val="22"/>
              </w:rPr>
              <w:t>SAMHSA</w:t>
            </w:r>
          </w:p>
        </w:tc>
        <w:tc>
          <w:tcPr>
            <w:tcW w:w="6227" w:type="dxa"/>
            <w:shd w:val="clear" w:color="auto" w:fill="auto"/>
            <w:vAlign w:val="bottom"/>
          </w:tcPr>
          <w:p w14:paraId="1D0C967C" w14:textId="77777777" w:rsidR="000C0F6B" w:rsidRPr="00444B9C" w:rsidRDefault="000C0F6B" w:rsidP="008A0E5C">
            <w:pPr>
              <w:keepNext/>
              <w:rPr>
                <w:rFonts w:cs="Arial"/>
                <w:szCs w:val="22"/>
              </w:rPr>
            </w:pPr>
            <w:r>
              <w:rPr>
                <w:rFonts w:cs="Arial"/>
                <w:szCs w:val="22"/>
              </w:rPr>
              <w:t>Substance Abuse and Mental Health Services Administration</w:t>
            </w:r>
          </w:p>
        </w:tc>
      </w:tr>
      <w:tr w:rsidR="000C0F6B" w:rsidRPr="00444B9C" w14:paraId="1AFF3E86" w14:textId="77777777" w:rsidTr="008A0E5C">
        <w:trPr>
          <w:trHeight w:val="255"/>
        </w:trPr>
        <w:tc>
          <w:tcPr>
            <w:tcW w:w="1259" w:type="dxa"/>
            <w:shd w:val="clear" w:color="auto" w:fill="D9D9D9"/>
            <w:vAlign w:val="bottom"/>
          </w:tcPr>
          <w:p w14:paraId="2179CA10"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SDV</w:t>
            </w:r>
          </w:p>
        </w:tc>
        <w:tc>
          <w:tcPr>
            <w:tcW w:w="6227" w:type="dxa"/>
            <w:shd w:val="clear" w:color="auto" w:fill="auto"/>
            <w:vAlign w:val="bottom"/>
          </w:tcPr>
          <w:p w14:paraId="58499C55" w14:textId="77777777" w:rsidR="000C0F6B" w:rsidRPr="00444B9C" w:rsidRDefault="000C0F6B" w:rsidP="004950A8">
            <w:pPr>
              <w:keepNext/>
              <w:rPr>
                <w:rFonts w:cs="Arial"/>
                <w:szCs w:val="22"/>
              </w:rPr>
            </w:pPr>
            <w:r w:rsidRPr="00444B9C">
              <w:rPr>
                <w:rFonts w:cs="Arial"/>
                <w:szCs w:val="22"/>
              </w:rPr>
              <w:t>Self</w:t>
            </w:r>
            <w:r w:rsidR="004950A8">
              <w:rPr>
                <w:rFonts w:cs="Arial"/>
                <w:szCs w:val="22"/>
              </w:rPr>
              <w:t>-</w:t>
            </w:r>
            <w:r w:rsidRPr="00444B9C">
              <w:rPr>
                <w:rFonts w:cs="Arial"/>
                <w:szCs w:val="22"/>
              </w:rPr>
              <w:t>Directed Violence</w:t>
            </w:r>
          </w:p>
        </w:tc>
      </w:tr>
      <w:tr w:rsidR="000C0F6B" w:rsidRPr="00444B9C" w14:paraId="2E3FBDD7" w14:textId="77777777" w:rsidTr="008A0E5C">
        <w:trPr>
          <w:trHeight w:val="255"/>
        </w:trPr>
        <w:tc>
          <w:tcPr>
            <w:tcW w:w="1259" w:type="dxa"/>
            <w:shd w:val="clear" w:color="auto" w:fill="D9D9D9"/>
            <w:vAlign w:val="bottom"/>
          </w:tcPr>
          <w:p w14:paraId="4D0E65C2"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SHL</w:t>
            </w:r>
          </w:p>
        </w:tc>
        <w:tc>
          <w:tcPr>
            <w:tcW w:w="6227" w:type="dxa"/>
            <w:shd w:val="clear" w:color="auto" w:fill="auto"/>
            <w:vAlign w:val="bottom"/>
          </w:tcPr>
          <w:p w14:paraId="3C629D77" w14:textId="77777777" w:rsidR="000C0F6B" w:rsidRPr="00444B9C" w:rsidRDefault="000C0F6B" w:rsidP="008A0E5C">
            <w:pPr>
              <w:keepNext/>
              <w:rPr>
                <w:rFonts w:cs="Arial"/>
                <w:szCs w:val="22"/>
              </w:rPr>
            </w:pPr>
            <w:r w:rsidRPr="00444B9C">
              <w:rPr>
                <w:rFonts w:cs="Arial"/>
                <w:szCs w:val="22"/>
              </w:rPr>
              <w:t>Suicide Hotline</w:t>
            </w:r>
          </w:p>
        </w:tc>
      </w:tr>
      <w:tr w:rsidR="000C0F6B" w:rsidRPr="00444B9C" w14:paraId="12040391" w14:textId="77777777" w:rsidTr="008A0E5C">
        <w:trPr>
          <w:trHeight w:val="255"/>
        </w:trPr>
        <w:tc>
          <w:tcPr>
            <w:tcW w:w="1259" w:type="dxa"/>
            <w:shd w:val="clear" w:color="auto" w:fill="D9D9D9"/>
            <w:vAlign w:val="bottom"/>
          </w:tcPr>
          <w:p w14:paraId="5E62B240"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SPC</w:t>
            </w:r>
          </w:p>
        </w:tc>
        <w:tc>
          <w:tcPr>
            <w:tcW w:w="6227" w:type="dxa"/>
            <w:shd w:val="clear" w:color="auto" w:fill="auto"/>
            <w:vAlign w:val="bottom"/>
          </w:tcPr>
          <w:p w14:paraId="0B5D3697" w14:textId="77777777" w:rsidR="000C0F6B" w:rsidRPr="00444B9C" w:rsidRDefault="000C0F6B" w:rsidP="008A0E5C">
            <w:pPr>
              <w:keepNext/>
              <w:rPr>
                <w:rFonts w:cs="Arial"/>
                <w:szCs w:val="22"/>
              </w:rPr>
            </w:pPr>
            <w:r w:rsidRPr="00444B9C">
              <w:rPr>
                <w:rFonts w:cs="Arial"/>
                <w:szCs w:val="22"/>
              </w:rPr>
              <w:t>Suicide Prevention Coordinator</w:t>
            </w:r>
          </w:p>
        </w:tc>
      </w:tr>
      <w:tr w:rsidR="000C0F6B" w:rsidRPr="00444B9C" w14:paraId="74326DE5" w14:textId="77777777" w:rsidTr="008A0E5C">
        <w:trPr>
          <w:trHeight w:val="255"/>
        </w:trPr>
        <w:tc>
          <w:tcPr>
            <w:tcW w:w="1259" w:type="dxa"/>
            <w:shd w:val="clear" w:color="auto" w:fill="D9D9D9"/>
            <w:vAlign w:val="bottom"/>
          </w:tcPr>
          <w:p w14:paraId="3F099ACE" w14:textId="77777777" w:rsidR="000C0F6B" w:rsidRPr="00444B9C" w:rsidRDefault="000C0F6B" w:rsidP="008A0E5C">
            <w:pPr>
              <w:pStyle w:val="BodyText"/>
              <w:keepNext/>
              <w:ind w:left="-45"/>
              <w:rPr>
                <w:rFonts w:ascii="Arial" w:hAnsi="Arial" w:cs="Arial"/>
                <w:sz w:val="22"/>
              </w:rPr>
            </w:pPr>
            <w:r w:rsidRPr="00444B9C">
              <w:rPr>
                <w:rFonts w:ascii="Arial" w:hAnsi="Arial" w:cs="Arial"/>
                <w:sz w:val="22"/>
              </w:rPr>
              <w:t>SSA</w:t>
            </w:r>
          </w:p>
        </w:tc>
        <w:tc>
          <w:tcPr>
            <w:tcW w:w="6227" w:type="dxa"/>
            <w:shd w:val="clear" w:color="auto" w:fill="auto"/>
            <w:vAlign w:val="bottom"/>
          </w:tcPr>
          <w:p w14:paraId="6E84B576" w14:textId="77777777" w:rsidR="000C0F6B" w:rsidRPr="00444B9C" w:rsidRDefault="000C0F6B" w:rsidP="008A0E5C">
            <w:pPr>
              <w:keepNext/>
              <w:rPr>
                <w:rFonts w:cs="Arial"/>
                <w:szCs w:val="22"/>
              </w:rPr>
            </w:pPr>
            <w:r w:rsidRPr="00444B9C">
              <w:rPr>
                <w:rFonts w:cs="Arial"/>
                <w:szCs w:val="22"/>
              </w:rPr>
              <w:t>Social S</w:t>
            </w:r>
            <w:r>
              <w:rPr>
                <w:rFonts w:cs="Arial"/>
                <w:szCs w:val="22"/>
              </w:rPr>
              <w:t>ervices</w:t>
            </w:r>
            <w:r w:rsidRPr="00444B9C">
              <w:rPr>
                <w:rFonts w:cs="Arial"/>
                <w:szCs w:val="22"/>
              </w:rPr>
              <w:t xml:space="preserve"> Specialist</w:t>
            </w:r>
          </w:p>
        </w:tc>
      </w:tr>
      <w:tr w:rsidR="000C0F6B" w:rsidRPr="00444B9C" w14:paraId="367819B9" w14:textId="77777777" w:rsidTr="008A0E5C">
        <w:trPr>
          <w:trHeight w:val="255"/>
        </w:trPr>
        <w:tc>
          <w:tcPr>
            <w:tcW w:w="1259" w:type="dxa"/>
            <w:shd w:val="clear" w:color="auto" w:fill="D9D9D9"/>
            <w:vAlign w:val="bottom"/>
          </w:tcPr>
          <w:p w14:paraId="4DAED81C" w14:textId="77777777" w:rsidR="000C0F6B" w:rsidRPr="00444B9C" w:rsidRDefault="000C0F6B" w:rsidP="008A0E5C">
            <w:pPr>
              <w:pStyle w:val="BodyText"/>
              <w:ind w:left="-45"/>
              <w:rPr>
                <w:rFonts w:ascii="Arial" w:hAnsi="Arial" w:cs="Arial"/>
                <w:sz w:val="22"/>
              </w:rPr>
            </w:pPr>
            <w:r w:rsidRPr="00444B9C">
              <w:rPr>
                <w:rFonts w:ascii="Arial" w:hAnsi="Arial" w:cs="Arial"/>
                <w:sz w:val="22"/>
              </w:rPr>
              <w:t>SSN</w:t>
            </w:r>
          </w:p>
        </w:tc>
        <w:tc>
          <w:tcPr>
            <w:tcW w:w="6227" w:type="dxa"/>
            <w:shd w:val="clear" w:color="auto" w:fill="auto"/>
            <w:vAlign w:val="bottom"/>
          </w:tcPr>
          <w:p w14:paraId="47A595FE" w14:textId="77777777" w:rsidR="000C0F6B" w:rsidRPr="00444B9C" w:rsidRDefault="000C0F6B" w:rsidP="008A0E5C">
            <w:pPr>
              <w:rPr>
                <w:rFonts w:cs="Arial"/>
                <w:szCs w:val="22"/>
              </w:rPr>
            </w:pPr>
            <w:r w:rsidRPr="00444B9C">
              <w:rPr>
                <w:rFonts w:cs="Arial"/>
                <w:szCs w:val="22"/>
              </w:rPr>
              <w:t>Social Security Number</w:t>
            </w:r>
          </w:p>
        </w:tc>
      </w:tr>
      <w:tr w:rsidR="000C0F6B" w:rsidRPr="00444B9C" w14:paraId="373C32B5" w14:textId="77777777" w:rsidTr="008A0E5C">
        <w:trPr>
          <w:trHeight w:val="255"/>
        </w:trPr>
        <w:tc>
          <w:tcPr>
            <w:tcW w:w="1259" w:type="dxa"/>
            <w:shd w:val="clear" w:color="auto" w:fill="D9D9D9"/>
            <w:vAlign w:val="bottom"/>
          </w:tcPr>
          <w:p w14:paraId="387FAFFD" w14:textId="77777777" w:rsidR="000C0F6B" w:rsidRPr="00444B9C" w:rsidRDefault="000C0F6B" w:rsidP="008A0E5C">
            <w:pPr>
              <w:pStyle w:val="BodyText"/>
              <w:ind w:left="-45"/>
              <w:rPr>
                <w:rFonts w:ascii="Arial" w:hAnsi="Arial" w:cs="Arial"/>
                <w:sz w:val="22"/>
              </w:rPr>
            </w:pPr>
            <w:r>
              <w:rPr>
                <w:rFonts w:ascii="Arial" w:hAnsi="Arial" w:cs="Arial"/>
                <w:sz w:val="22"/>
              </w:rPr>
              <w:t>TBI</w:t>
            </w:r>
          </w:p>
        </w:tc>
        <w:tc>
          <w:tcPr>
            <w:tcW w:w="6227" w:type="dxa"/>
            <w:shd w:val="clear" w:color="auto" w:fill="auto"/>
            <w:vAlign w:val="bottom"/>
          </w:tcPr>
          <w:p w14:paraId="158F5853" w14:textId="77777777" w:rsidR="000C0F6B" w:rsidRPr="00444B9C" w:rsidRDefault="000C0F6B" w:rsidP="008A0E5C">
            <w:pPr>
              <w:rPr>
                <w:rFonts w:cs="Arial"/>
                <w:szCs w:val="22"/>
              </w:rPr>
            </w:pPr>
            <w:r>
              <w:rPr>
                <w:rFonts w:cs="Arial"/>
                <w:szCs w:val="22"/>
              </w:rPr>
              <w:t>Traumatic Brain Injury</w:t>
            </w:r>
          </w:p>
        </w:tc>
      </w:tr>
      <w:tr w:rsidR="000C0F6B" w:rsidRPr="00444B9C" w14:paraId="29730C33" w14:textId="77777777" w:rsidTr="008A0E5C">
        <w:trPr>
          <w:trHeight w:val="255"/>
        </w:trPr>
        <w:tc>
          <w:tcPr>
            <w:tcW w:w="1259" w:type="dxa"/>
            <w:shd w:val="clear" w:color="auto" w:fill="D9D9D9"/>
            <w:vAlign w:val="bottom"/>
          </w:tcPr>
          <w:p w14:paraId="1B721955" w14:textId="77777777" w:rsidR="000C0F6B" w:rsidRPr="00444B9C" w:rsidRDefault="000C0F6B" w:rsidP="008A0E5C">
            <w:pPr>
              <w:pStyle w:val="BodyText"/>
              <w:ind w:left="-45"/>
              <w:rPr>
                <w:rFonts w:ascii="Arial" w:hAnsi="Arial" w:cs="Arial"/>
                <w:sz w:val="22"/>
              </w:rPr>
            </w:pPr>
            <w:r w:rsidRPr="00444B9C">
              <w:rPr>
                <w:rFonts w:ascii="Arial" w:hAnsi="Arial" w:cs="Arial"/>
                <w:sz w:val="22"/>
              </w:rPr>
              <w:t>TIU</w:t>
            </w:r>
          </w:p>
        </w:tc>
        <w:tc>
          <w:tcPr>
            <w:tcW w:w="6227" w:type="dxa"/>
            <w:shd w:val="clear" w:color="auto" w:fill="auto"/>
            <w:vAlign w:val="bottom"/>
          </w:tcPr>
          <w:p w14:paraId="0342819D" w14:textId="77777777" w:rsidR="000C0F6B" w:rsidRPr="00444B9C" w:rsidRDefault="000C0F6B" w:rsidP="008A0E5C">
            <w:pPr>
              <w:rPr>
                <w:rFonts w:cs="Arial"/>
                <w:szCs w:val="22"/>
              </w:rPr>
            </w:pPr>
            <w:r w:rsidRPr="00444B9C">
              <w:rPr>
                <w:rFonts w:cs="Arial"/>
                <w:szCs w:val="22"/>
              </w:rPr>
              <w:t>Text Integration Utility</w:t>
            </w:r>
          </w:p>
        </w:tc>
      </w:tr>
      <w:tr w:rsidR="000C0F6B" w:rsidRPr="00444B9C" w14:paraId="263332D7" w14:textId="77777777" w:rsidTr="008A0E5C">
        <w:trPr>
          <w:trHeight w:val="255"/>
        </w:trPr>
        <w:tc>
          <w:tcPr>
            <w:tcW w:w="1259" w:type="dxa"/>
            <w:shd w:val="clear" w:color="auto" w:fill="D9D9D9"/>
            <w:vAlign w:val="bottom"/>
          </w:tcPr>
          <w:p w14:paraId="3DA7C1CB" w14:textId="77777777" w:rsidR="000C0F6B" w:rsidRPr="00444B9C" w:rsidRDefault="000C0F6B" w:rsidP="008A0E5C">
            <w:pPr>
              <w:pStyle w:val="BodyText"/>
              <w:ind w:left="-45"/>
              <w:rPr>
                <w:rFonts w:ascii="Arial" w:hAnsi="Arial" w:cs="Arial"/>
                <w:sz w:val="22"/>
              </w:rPr>
            </w:pPr>
            <w:r w:rsidRPr="00444B9C">
              <w:rPr>
                <w:rFonts w:ascii="Arial" w:hAnsi="Arial" w:cs="Arial"/>
                <w:sz w:val="22"/>
              </w:rPr>
              <w:t>VA</w:t>
            </w:r>
          </w:p>
        </w:tc>
        <w:tc>
          <w:tcPr>
            <w:tcW w:w="6227" w:type="dxa"/>
            <w:shd w:val="clear" w:color="auto" w:fill="auto"/>
            <w:vAlign w:val="bottom"/>
          </w:tcPr>
          <w:p w14:paraId="67C25B3D" w14:textId="77777777" w:rsidR="000C0F6B" w:rsidRPr="00444B9C" w:rsidRDefault="000C0F6B" w:rsidP="008A0E5C">
            <w:pPr>
              <w:rPr>
                <w:rFonts w:cs="Arial"/>
                <w:szCs w:val="22"/>
              </w:rPr>
            </w:pPr>
            <w:r w:rsidRPr="00444B9C">
              <w:rPr>
                <w:rFonts w:cs="Arial"/>
                <w:szCs w:val="22"/>
              </w:rPr>
              <w:t>The Department of Veterans Affairs</w:t>
            </w:r>
          </w:p>
        </w:tc>
      </w:tr>
      <w:tr w:rsidR="000C0F6B" w:rsidRPr="00444B9C" w14:paraId="2FDEB300" w14:textId="77777777" w:rsidTr="008A0E5C">
        <w:trPr>
          <w:trHeight w:val="255"/>
        </w:trPr>
        <w:tc>
          <w:tcPr>
            <w:tcW w:w="1259" w:type="dxa"/>
            <w:shd w:val="clear" w:color="auto" w:fill="D9D9D9"/>
            <w:vAlign w:val="bottom"/>
          </w:tcPr>
          <w:p w14:paraId="1532295D" w14:textId="77777777" w:rsidR="000C0F6B" w:rsidRPr="00444B9C" w:rsidRDefault="000C0F6B" w:rsidP="008A0E5C">
            <w:pPr>
              <w:pStyle w:val="BodyText"/>
              <w:ind w:left="-45"/>
              <w:rPr>
                <w:rFonts w:ascii="Arial" w:hAnsi="Arial" w:cs="Arial"/>
                <w:sz w:val="22"/>
              </w:rPr>
            </w:pPr>
            <w:r w:rsidRPr="00444B9C">
              <w:rPr>
                <w:rFonts w:ascii="Arial" w:hAnsi="Arial" w:cs="Arial"/>
                <w:sz w:val="22"/>
              </w:rPr>
              <w:t>VAMC</w:t>
            </w:r>
          </w:p>
        </w:tc>
        <w:tc>
          <w:tcPr>
            <w:tcW w:w="6227" w:type="dxa"/>
            <w:shd w:val="clear" w:color="auto" w:fill="auto"/>
            <w:vAlign w:val="bottom"/>
          </w:tcPr>
          <w:p w14:paraId="4069A4A9" w14:textId="77777777" w:rsidR="000C0F6B" w:rsidRPr="00444B9C" w:rsidRDefault="000C0F6B" w:rsidP="008A0E5C">
            <w:pPr>
              <w:rPr>
                <w:rFonts w:cs="Arial"/>
                <w:szCs w:val="22"/>
              </w:rPr>
            </w:pPr>
            <w:r w:rsidRPr="00444B9C">
              <w:rPr>
                <w:rFonts w:cs="Arial"/>
                <w:szCs w:val="22"/>
              </w:rPr>
              <w:t>The Department of Veterans Affairs Medical Center</w:t>
            </w:r>
          </w:p>
        </w:tc>
      </w:tr>
      <w:tr w:rsidR="000C0F6B" w:rsidRPr="00444B9C" w14:paraId="6E4E5B3E" w14:textId="77777777" w:rsidTr="008A0E5C">
        <w:trPr>
          <w:trHeight w:val="255"/>
        </w:trPr>
        <w:tc>
          <w:tcPr>
            <w:tcW w:w="1259" w:type="dxa"/>
            <w:shd w:val="clear" w:color="auto" w:fill="D9D9D9"/>
            <w:vAlign w:val="bottom"/>
          </w:tcPr>
          <w:p w14:paraId="0D85C50B" w14:textId="77777777" w:rsidR="000C0F6B" w:rsidRPr="00444B9C" w:rsidRDefault="000C0F6B" w:rsidP="008A0E5C">
            <w:pPr>
              <w:pStyle w:val="BodyText"/>
              <w:ind w:left="-45"/>
              <w:rPr>
                <w:rFonts w:ascii="Arial" w:hAnsi="Arial" w:cs="Arial"/>
                <w:sz w:val="22"/>
              </w:rPr>
            </w:pPr>
            <w:r>
              <w:rPr>
                <w:rFonts w:ascii="Arial" w:hAnsi="Arial" w:cs="Arial"/>
                <w:sz w:val="22"/>
              </w:rPr>
              <w:t>VBA</w:t>
            </w:r>
          </w:p>
        </w:tc>
        <w:tc>
          <w:tcPr>
            <w:tcW w:w="6227" w:type="dxa"/>
            <w:shd w:val="clear" w:color="auto" w:fill="auto"/>
            <w:vAlign w:val="bottom"/>
          </w:tcPr>
          <w:p w14:paraId="5FE4F9C1" w14:textId="77777777" w:rsidR="000C0F6B" w:rsidRPr="00444B9C" w:rsidRDefault="000C0F6B" w:rsidP="008A0E5C">
            <w:pPr>
              <w:rPr>
                <w:rFonts w:cs="Arial"/>
                <w:szCs w:val="22"/>
              </w:rPr>
            </w:pPr>
            <w:r>
              <w:rPr>
                <w:rFonts w:cs="Arial"/>
                <w:szCs w:val="22"/>
              </w:rPr>
              <w:t>Veterans Benefit Administration</w:t>
            </w:r>
          </w:p>
        </w:tc>
      </w:tr>
      <w:tr w:rsidR="000C0F6B" w:rsidRPr="00444B9C" w14:paraId="305CE9A1" w14:textId="77777777" w:rsidTr="008A0E5C">
        <w:trPr>
          <w:trHeight w:val="255"/>
        </w:trPr>
        <w:tc>
          <w:tcPr>
            <w:tcW w:w="1259" w:type="dxa"/>
            <w:shd w:val="clear" w:color="auto" w:fill="D9D9D9"/>
            <w:vAlign w:val="bottom"/>
          </w:tcPr>
          <w:p w14:paraId="4F0F5C93" w14:textId="77777777" w:rsidR="000C0F6B" w:rsidRPr="00444B9C" w:rsidRDefault="000C0F6B" w:rsidP="008A0E5C">
            <w:pPr>
              <w:pStyle w:val="BodyText"/>
              <w:ind w:left="-45"/>
              <w:rPr>
                <w:rFonts w:ascii="Arial" w:hAnsi="Arial" w:cs="Arial"/>
                <w:sz w:val="22"/>
              </w:rPr>
            </w:pPr>
            <w:r w:rsidRPr="00444B9C">
              <w:rPr>
                <w:rFonts w:ascii="Arial" w:hAnsi="Arial" w:cs="Arial"/>
                <w:sz w:val="22"/>
              </w:rPr>
              <w:t>VCL</w:t>
            </w:r>
          </w:p>
        </w:tc>
        <w:tc>
          <w:tcPr>
            <w:tcW w:w="6227" w:type="dxa"/>
            <w:shd w:val="clear" w:color="auto" w:fill="auto"/>
            <w:vAlign w:val="bottom"/>
          </w:tcPr>
          <w:p w14:paraId="1B5F4168" w14:textId="77777777" w:rsidR="000C0F6B" w:rsidRPr="00444B9C" w:rsidRDefault="000C0F6B" w:rsidP="008A0E5C">
            <w:pPr>
              <w:rPr>
                <w:rFonts w:cs="Arial"/>
                <w:szCs w:val="22"/>
              </w:rPr>
            </w:pPr>
            <w:r w:rsidRPr="00444B9C">
              <w:rPr>
                <w:rFonts w:cs="Arial"/>
                <w:szCs w:val="22"/>
              </w:rPr>
              <w:t>Veterans Crisis Line</w:t>
            </w:r>
          </w:p>
        </w:tc>
      </w:tr>
      <w:tr w:rsidR="000C0F6B" w:rsidRPr="00444B9C" w14:paraId="50B1642A" w14:textId="77777777" w:rsidTr="008A0E5C">
        <w:trPr>
          <w:trHeight w:val="255"/>
        </w:trPr>
        <w:tc>
          <w:tcPr>
            <w:tcW w:w="1259" w:type="dxa"/>
            <w:shd w:val="clear" w:color="auto" w:fill="D9D9D9"/>
            <w:vAlign w:val="bottom"/>
          </w:tcPr>
          <w:p w14:paraId="777B9DD3" w14:textId="77777777" w:rsidR="000C0F6B" w:rsidRPr="00444B9C" w:rsidRDefault="000C0F6B" w:rsidP="008A0E5C">
            <w:pPr>
              <w:pStyle w:val="BodyText"/>
              <w:ind w:left="-45"/>
              <w:rPr>
                <w:rFonts w:ascii="Arial" w:hAnsi="Arial" w:cs="Arial"/>
                <w:sz w:val="22"/>
              </w:rPr>
            </w:pPr>
            <w:r w:rsidRPr="00444B9C">
              <w:rPr>
                <w:rFonts w:ascii="Arial" w:hAnsi="Arial" w:cs="Arial"/>
                <w:sz w:val="22"/>
              </w:rPr>
              <w:t>Vet</w:t>
            </w:r>
          </w:p>
        </w:tc>
        <w:tc>
          <w:tcPr>
            <w:tcW w:w="6227" w:type="dxa"/>
            <w:shd w:val="clear" w:color="auto" w:fill="auto"/>
            <w:vAlign w:val="bottom"/>
          </w:tcPr>
          <w:p w14:paraId="5C62ADC6" w14:textId="77777777" w:rsidR="000C0F6B" w:rsidRPr="00444B9C" w:rsidRDefault="000C0F6B" w:rsidP="008A0E5C">
            <w:pPr>
              <w:rPr>
                <w:rFonts w:cs="Arial"/>
                <w:szCs w:val="22"/>
              </w:rPr>
            </w:pPr>
            <w:r w:rsidRPr="00444B9C">
              <w:rPr>
                <w:rFonts w:cs="Arial"/>
                <w:szCs w:val="22"/>
              </w:rPr>
              <w:t>Veteran</w:t>
            </w:r>
          </w:p>
        </w:tc>
      </w:tr>
      <w:tr w:rsidR="000C0F6B" w:rsidRPr="00444B9C" w14:paraId="41838C0C" w14:textId="77777777" w:rsidTr="008A0E5C">
        <w:trPr>
          <w:trHeight w:val="255"/>
        </w:trPr>
        <w:tc>
          <w:tcPr>
            <w:tcW w:w="1259" w:type="dxa"/>
            <w:shd w:val="clear" w:color="auto" w:fill="D9D9D9"/>
            <w:vAlign w:val="bottom"/>
          </w:tcPr>
          <w:p w14:paraId="405C73ED" w14:textId="77777777" w:rsidR="000C0F6B" w:rsidRPr="00444B9C" w:rsidRDefault="000C0F6B" w:rsidP="008A0E5C">
            <w:pPr>
              <w:pStyle w:val="BodyText"/>
              <w:ind w:left="-45"/>
              <w:rPr>
                <w:rFonts w:ascii="Arial" w:hAnsi="Arial" w:cs="Arial"/>
                <w:sz w:val="22"/>
              </w:rPr>
            </w:pPr>
            <w:r w:rsidRPr="00444B9C">
              <w:rPr>
                <w:rFonts w:ascii="Arial" w:hAnsi="Arial" w:cs="Arial"/>
                <w:sz w:val="22"/>
              </w:rPr>
              <w:t>VISN</w:t>
            </w:r>
          </w:p>
        </w:tc>
        <w:tc>
          <w:tcPr>
            <w:tcW w:w="6227" w:type="dxa"/>
            <w:shd w:val="clear" w:color="auto" w:fill="auto"/>
            <w:vAlign w:val="bottom"/>
          </w:tcPr>
          <w:p w14:paraId="35D82EAE" w14:textId="77777777" w:rsidR="000C0F6B" w:rsidRPr="00444B9C" w:rsidRDefault="000C0F6B" w:rsidP="008A0E5C">
            <w:pPr>
              <w:rPr>
                <w:rFonts w:cs="Arial"/>
                <w:szCs w:val="22"/>
              </w:rPr>
            </w:pPr>
            <w:r w:rsidRPr="00444B9C">
              <w:rPr>
                <w:rFonts w:cs="Arial"/>
                <w:szCs w:val="22"/>
              </w:rPr>
              <w:t>Veterans Integrated Service Network</w:t>
            </w:r>
          </w:p>
        </w:tc>
      </w:tr>
      <w:tr w:rsidR="000C0F6B" w:rsidRPr="00444B9C" w14:paraId="005464C2" w14:textId="77777777" w:rsidTr="008A0E5C">
        <w:trPr>
          <w:trHeight w:val="255"/>
        </w:trPr>
        <w:tc>
          <w:tcPr>
            <w:tcW w:w="1259" w:type="dxa"/>
            <w:shd w:val="clear" w:color="auto" w:fill="D9D9D9"/>
            <w:vAlign w:val="bottom"/>
          </w:tcPr>
          <w:p w14:paraId="6EA08318" w14:textId="77777777" w:rsidR="000C0F6B" w:rsidRPr="00444B9C" w:rsidRDefault="000C0F6B" w:rsidP="008A0E5C">
            <w:pPr>
              <w:pStyle w:val="BodyText"/>
              <w:ind w:left="-45"/>
              <w:rPr>
                <w:rFonts w:ascii="Arial" w:hAnsi="Arial" w:cs="Arial"/>
                <w:sz w:val="22"/>
              </w:rPr>
            </w:pPr>
            <w:r w:rsidRPr="00444B9C">
              <w:rPr>
                <w:rFonts w:ascii="Arial" w:hAnsi="Arial" w:cs="Arial"/>
                <w:sz w:val="22"/>
              </w:rPr>
              <w:t>VistA</w:t>
            </w:r>
          </w:p>
        </w:tc>
        <w:tc>
          <w:tcPr>
            <w:tcW w:w="6227" w:type="dxa"/>
            <w:shd w:val="clear" w:color="auto" w:fill="auto"/>
            <w:vAlign w:val="bottom"/>
          </w:tcPr>
          <w:p w14:paraId="1ED22EA6" w14:textId="77777777" w:rsidR="000C0F6B" w:rsidRPr="00444B9C" w:rsidRDefault="000C0F6B" w:rsidP="008A0E5C">
            <w:pPr>
              <w:rPr>
                <w:rFonts w:cs="Arial"/>
                <w:szCs w:val="22"/>
              </w:rPr>
            </w:pPr>
            <w:r w:rsidRPr="00444B9C">
              <w:rPr>
                <w:rFonts w:cs="Arial"/>
                <w:szCs w:val="22"/>
              </w:rPr>
              <w:t>Veterans (Health) Information Systems and Technology Architecture</w:t>
            </w:r>
          </w:p>
        </w:tc>
      </w:tr>
      <w:tr w:rsidR="000C0F6B" w:rsidRPr="00444B9C" w14:paraId="049FC3E4" w14:textId="77777777" w:rsidTr="008A0E5C">
        <w:trPr>
          <w:trHeight w:val="255"/>
        </w:trPr>
        <w:tc>
          <w:tcPr>
            <w:tcW w:w="1259" w:type="dxa"/>
            <w:shd w:val="clear" w:color="auto" w:fill="D9D9D9"/>
            <w:vAlign w:val="bottom"/>
          </w:tcPr>
          <w:p w14:paraId="40AA20C5" w14:textId="77777777" w:rsidR="000C0F6B" w:rsidRPr="00444B9C" w:rsidRDefault="000C0F6B" w:rsidP="008A0E5C">
            <w:pPr>
              <w:pStyle w:val="BodyText"/>
              <w:ind w:left="-45"/>
              <w:rPr>
                <w:rFonts w:ascii="Arial" w:hAnsi="Arial" w:cs="Arial"/>
                <w:sz w:val="22"/>
              </w:rPr>
            </w:pPr>
            <w:r w:rsidRPr="00444B9C">
              <w:rPr>
                <w:rFonts w:ascii="Arial" w:hAnsi="Arial" w:cs="Arial"/>
                <w:sz w:val="22"/>
              </w:rPr>
              <w:t>VISTADUZ</w:t>
            </w:r>
          </w:p>
        </w:tc>
        <w:tc>
          <w:tcPr>
            <w:tcW w:w="6227" w:type="dxa"/>
            <w:shd w:val="clear" w:color="auto" w:fill="auto"/>
            <w:vAlign w:val="bottom"/>
          </w:tcPr>
          <w:p w14:paraId="59B80B8B" w14:textId="77777777" w:rsidR="000C0F6B" w:rsidRPr="00444B9C" w:rsidRDefault="000C0F6B" w:rsidP="008A0E5C">
            <w:pPr>
              <w:rPr>
                <w:rFonts w:cs="Arial"/>
                <w:szCs w:val="22"/>
              </w:rPr>
            </w:pPr>
            <w:r>
              <w:rPr>
                <w:rFonts w:cs="Arial"/>
                <w:szCs w:val="22"/>
              </w:rPr>
              <w:t>VistA Designated User Code</w:t>
            </w:r>
          </w:p>
        </w:tc>
      </w:tr>
      <w:tr w:rsidR="000C0F6B" w:rsidRPr="00444B9C" w14:paraId="73531B50" w14:textId="77777777" w:rsidTr="008A0E5C">
        <w:trPr>
          <w:trHeight w:val="255"/>
        </w:trPr>
        <w:tc>
          <w:tcPr>
            <w:tcW w:w="1259" w:type="dxa"/>
            <w:shd w:val="clear" w:color="auto" w:fill="D9D9D9"/>
            <w:vAlign w:val="bottom"/>
          </w:tcPr>
          <w:p w14:paraId="002AC6FE" w14:textId="77777777" w:rsidR="000C0F6B" w:rsidRPr="00444B9C" w:rsidRDefault="000C0F6B" w:rsidP="008A0E5C">
            <w:pPr>
              <w:pStyle w:val="BodyText"/>
              <w:ind w:left="-45"/>
              <w:rPr>
                <w:rFonts w:ascii="Arial" w:hAnsi="Arial" w:cs="Arial"/>
                <w:sz w:val="22"/>
              </w:rPr>
            </w:pPr>
            <w:r w:rsidRPr="00444B9C">
              <w:rPr>
                <w:rFonts w:ascii="Arial" w:hAnsi="Arial" w:cs="Arial"/>
                <w:sz w:val="22"/>
              </w:rPr>
              <w:t>VSC</w:t>
            </w:r>
          </w:p>
        </w:tc>
        <w:tc>
          <w:tcPr>
            <w:tcW w:w="6227" w:type="dxa"/>
            <w:shd w:val="clear" w:color="auto" w:fill="auto"/>
            <w:vAlign w:val="bottom"/>
          </w:tcPr>
          <w:p w14:paraId="0420A47E" w14:textId="77777777" w:rsidR="000C0F6B" w:rsidRPr="00444B9C" w:rsidRDefault="000C0F6B" w:rsidP="008A0E5C">
            <w:pPr>
              <w:rPr>
                <w:rFonts w:cs="Arial"/>
                <w:szCs w:val="22"/>
              </w:rPr>
            </w:pPr>
            <w:r w:rsidRPr="00444B9C">
              <w:rPr>
                <w:rFonts w:cs="Arial"/>
                <w:szCs w:val="22"/>
              </w:rPr>
              <w:t>Veterans Service Center</w:t>
            </w:r>
          </w:p>
        </w:tc>
      </w:tr>
      <w:tr w:rsidR="000C0F6B" w:rsidRPr="00444B9C" w14:paraId="497B1D1A" w14:textId="77777777" w:rsidTr="008A0E5C">
        <w:trPr>
          <w:trHeight w:val="255"/>
        </w:trPr>
        <w:tc>
          <w:tcPr>
            <w:tcW w:w="1259" w:type="dxa"/>
            <w:shd w:val="clear" w:color="auto" w:fill="D9D9D9"/>
            <w:vAlign w:val="bottom"/>
          </w:tcPr>
          <w:p w14:paraId="564BB459" w14:textId="77777777" w:rsidR="000C0F6B" w:rsidRPr="00444B9C" w:rsidRDefault="000C0F6B" w:rsidP="008A0E5C">
            <w:pPr>
              <w:pStyle w:val="BodyText"/>
              <w:ind w:left="-45"/>
              <w:rPr>
                <w:rFonts w:ascii="Arial" w:hAnsi="Arial" w:cs="Arial"/>
                <w:sz w:val="22"/>
              </w:rPr>
            </w:pPr>
            <w:r w:rsidRPr="00444B9C">
              <w:rPr>
                <w:rFonts w:ascii="Arial" w:hAnsi="Arial" w:cs="Arial"/>
                <w:sz w:val="22"/>
              </w:rPr>
              <w:t>WT</w:t>
            </w:r>
          </w:p>
        </w:tc>
        <w:tc>
          <w:tcPr>
            <w:tcW w:w="6227" w:type="dxa"/>
            <w:shd w:val="clear" w:color="auto" w:fill="auto"/>
            <w:vAlign w:val="bottom"/>
          </w:tcPr>
          <w:p w14:paraId="31529DC3" w14:textId="77777777" w:rsidR="000C0F6B" w:rsidRPr="00444B9C" w:rsidRDefault="000C0F6B" w:rsidP="008A0E5C">
            <w:pPr>
              <w:rPr>
                <w:rFonts w:cs="Arial"/>
                <w:szCs w:val="22"/>
              </w:rPr>
            </w:pPr>
            <w:r w:rsidRPr="00444B9C">
              <w:rPr>
                <w:rFonts w:cs="Arial"/>
                <w:szCs w:val="22"/>
              </w:rPr>
              <w:t>Warm Transfer</w:t>
            </w:r>
          </w:p>
        </w:tc>
      </w:tr>
    </w:tbl>
    <w:p w14:paraId="1318516E" w14:textId="77777777" w:rsidR="0073087D" w:rsidRDefault="0073087D" w:rsidP="0073087D">
      <w:pPr>
        <w:rPr>
          <w:noProof/>
        </w:rPr>
      </w:pPr>
    </w:p>
    <w:sectPr w:rsidR="0073087D" w:rsidSect="009C566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51B50" w14:textId="77777777" w:rsidR="00543B31" w:rsidRDefault="00543B31">
      <w:r>
        <w:separator/>
      </w:r>
    </w:p>
  </w:endnote>
  <w:endnote w:type="continuationSeparator" w:id="0">
    <w:p w14:paraId="0E5B99AB" w14:textId="77777777" w:rsidR="00543B31" w:rsidRDefault="00543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54C83" w14:textId="77777777" w:rsidR="00543B31" w:rsidRPr="00393931" w:rsidRDefault="00543B31" w:rsidP="00643EF3">
    <w:pPr>
      <w:pStyle w:val="Footer"/>
    </w:pPr>
    <w:r>
      <w:t>Veterans Crisis Line (VCL)</w:t>
    </w:r>
  </w:p>
  <w:p w14:paraId="04951A94" w14:textId="77777777" w:rsidR="00543B31" w:rsidRDefault="00543B31" w:rsidP="00643EF3">
    <w:pPr>
      <w:pStyle w:val="Foote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t>June 2013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9387A" w14:textId="77777777" w:rsidR="00543B31" w:rsidRPr="00393931" w:rsidRDefault="00543B31" w:rsidP="006574B5">
    <w:pPr>
      <w:pStyle w:val="Footer"/>
      <w:pBdr>
        <w:top w:val="none" w:sz="0" w:space="0" w:color="auto"/>
      </w:pBdr>
    </w:pPr>
    <w:r>
      <w:t>Veterans Crisis Line (VCL)</w:t>
    </w:r>
  </w:p>
  <w:p w14:paraId="61F86A33" w14:textId="77777777" w:rsidR="00543B31" w:rsidRPr="00AE68C8" w:rsidRDefault="00543B31" w:rsidP="006574B5">
    <w:pPr>
      <w:pStyle w:val="Footer"/>
      <w:pBdr>
        <w:top w:val="none" w:sz="0" w:space="0" w:color="auto"/>
      </w:pBdr>
      <w:rPr>
        <w:lang w:val="en-US"/>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r>
      <w:rPr>
        <w:rStyle w:val="PageNumber"/>
      </w:rPr>
      <w:tab/>
    </w:r>
    <w:r>
      <w:rPr>
        <w:rStyle w:val="PageNumber"/>
        <w:lang w:val="en-US"/>
      </w:rPr>
      <w:t>December</w:t>
    </w:r>
    <w:r>
      <w:rPr>
        <w:rStyle w:val="PageNumber"/>
      </w:rPr>
      <w:t xml:space="preserve"> 201</w:t>
    </w:r>
    <w:r>
      <w:rPr>
        <w:rStyle w:val="PageNumber"/>
        <w:lang w:val="en-US"/>
      </w:rPr>
      <w:t>4</w:t>
    </w:r>
  </w:p>
  <w:p w14:paraId="120F041E" w14:textId="77777777" w:rsidR="00543B31" w:rsidRPr="00CA52DC" w:rsidRDefault="00543B31" w:rsidP="006574B5">
    <w:pPr>
      <w:pStyle w:val="Footer"/>
      <w:pBdr>
        <w:top w:val="none" w:sz="0" w:space="0" w:color="auto"/>
      </w:pBdr>
      <w:rPr>
        <w:rStyle w:val="PageNumber"/>
      </w:rPr>
    </w:pPr>
  </w:p>
  <w:p w14:paraId="651DA15A" w14:textId="77777777" w:rsidR="00543B31" w:rsidRDefault="00543B31" w:rsidP="006574B5">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35793" w14:textId="77777777" w:rsidR="00543B31" w:rsidRPr="00393931" w:rsidRDefault="00543B31" w:rsidP="006574B5">
    <w:pPr>
      <w:pStyle w:val="Footer"/>
      <w:pBdr>
        <w:top w:val="none" w:sz="0" w:space="0" w:color="auto"/>
      </w:pBdr>
    </w:pPr>
    <w:r>
      <w:t>Veterans Crisis Line (VCL)</w:t>
    </w:r>
  </w:p>
  <w:p w14:paraId="3DE37DE4" w14:textId="77777777" w:rsidR="00543B31" w:rsidRPr="00AE68C8" w:rsidRDefault="00543B31" w:rsidP="006574B5">
    <w:pPr>
      <w:pStyle w:val="Footer"/>
      <w:pBdr>
        <w:top w:val="none" w:sz="0" w:space="0" w:color="auto"/>
      </w:pBdr>
      <w:rPr>
        <w:lang w:val="en-US"/>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r>
      <w:rPr>
        <w:rStyle w:val="PageNumber"/>
      </w:rPr>
      <w:tab/>
    </w:r>
    <w:r>
      <w:rPr>
        <w:rStyle w:val="PageNumber"/>
        <w:lang w:val="en-US"/>
      </w:rPr>
      <w:t>December</w:t>
    </w:r>
    <w:r>
      <w:rPr>
        <w:rStyle w:val="PageNumber"/>
      </w:rPr>
      <w:t xml:space="preserve"> 201</w:t>
    </w:r>
    <w:r>
      <w:rPr>
        <w:rStyle w:val="PageNumber"/>
        <w:lang w:val="en-US"/>
      </w:rPr>
      <w:t>4</w:t>
    </w:r>
  </w:p>
  <w:p w14:paraId="5B616559" w14:textId="77777777" w:rsidR="00543B31" w:rsidRPr="00CA52DC" w:rsidRDefault="00543B31" w:rsidP="006574B5">
    <w:pPr>
      <w:pStyle w:val="Footer"/>
      <w:pBdr>
        <w:top w:val="none" w:sz="0" w:space="0" w:color="auto"/>
      </w:pBdr>
      <w:rPr>
        <w:rStyle w:val="PageNumber"/>
      </w:rPr>
    </w:pPr>
  </w:p>
  <w:p w14:paraId="4279F926" w14:textId="77777777" w:rsidR="00543B31" w:rsidRDefault="00543B31" w:rsidP="006574B5">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1FD1F" w14:textId="77777777" w:rsidR="00543B31" w:rsidRDefault="00543B31">
      <w:r>
        <w:separator/>
      </w:r>
    </w:p>
  </w:footnote>
  <w:footnote w:type="continuationSeparator" w:id="0">
    <w:p w14:paraId="1A068D8C" w14:textId="77777777" w:rsidR="00543B31" w:rsidRDefault="00543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F87A6" w14:textId="77777777" w:rsidR="00543B31" w:rsidRDefault="00543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D0700" w14:textId="77777777" w:rsidR="00543B31" w:rsidRDefault="00543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C316F" w14:textId="77777777" w:rsidR="00543B31" w:rsidRDefault="00543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600146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DE0A4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8E6B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662A4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54661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0AD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0ECACCB8"/>
    <w:lvl w:ilvl="0">
      <w:start w:val="1"/>
      <w:numFmt w:val="bullet"/>
      <w:pStyle w:val="StyleListBullet2Bold"/>
      <w:lvlText w:val=""/>
      <w:lvlJc w:val="left"/>
      <w:pPr>
        <w:tabs>
          <w:tab w:val="num" w:pos="720"/>
        </w:tabs>
        <w:ind w:left="720" w:hanging="360"/>
      </w:pPr>
      <w:rPr>
        <w:rFonts w:ascii="Symbol" w:hAnsi="Symbol" w:hint="default"/>
        <w:color w:val="000080"/>
      </w:rPr>
    </w:lvl>
  </w:abstractNum>
  <w:abstractNum w:abstractNumId="7" w15:restartNumberingAfterBreak="0">
    <w:nsid w:val="FFFFFF88"/>
    <w:multiLevelType w:val="singleLevel"/>
    <w:tmpl w:val="044C3F40"/>
    <w:lvl w:ilvl="0">
      <w:start w:val="1"/>
      <w:numFmt w:val="decimal"/>
      <w:pStyle w:val="ListNumber"/>
      <w:lvlText w:val="%1."/>
      <w:lvlJc w:val="left"/>
      <w:pPr>
        <w:tabs>
          <w:tab w:val="num" w:pos="720"/>
        </w:tabs>
        <w:ind w:left="720" w:hanging="360"/>
      </w:pPr>
      <w:rPr>
        <w:rFonts w:hint="default"/>
      </w:rPr>
    </w:lvl>
  </w:abstractNum>
  <w:abstractNum w:abstractNumId="8" w15:restartNumberingAfterBreak="0">
    <w:nsid w:val="FFFFFF89"/>
    <w:multiLevelType w:val="singleLevel"/>
    <w:tmpl w:val="561A7EE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06594"/>
    <w:multiLevelType w:val="hybridMultilevel"/>
    <w:tmpl w:val="7C8A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02DED"/>
    <w:multiLevelType w:val="hybridMultilevel"/>
    <w:tmpl w:val="3428494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8393276"/>
    <w:multiLevelType w:val="hybridMultilevel"/>
    <w:tmpl w:val="94FAB538"/>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D0186C"/>
    <w:multiLevelType w:val="hybridMultilevel"/>
    <w:tmpl w:val="39F862B8"/>
    <w:lvl w:ilvl="0" w:tplc="14B832F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96C78F8"/>
    <w:multiLevelType w:val="hybridMultilevel"/>
    <w:tmpl w:val="8E4A3E6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C73291D"/>
    <w:multiLevelType w:val="hybridMultilevel"/>
    <w:tmpl w:val="E0108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FF7995"/>
    <w:multiLevelType w:val="hybridMultilevel"/>
    <w:tmpl w:val="4020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3A641F"/>
    <w:multiLevelType w:val="hybridMultilevel"/>
    <w:tmpl w:val="7480DB2A"/>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7" w15:restartNumberingAfterBreak="0">
    <w:nsid w:val="2408050C"/>
    <w:multiLevelType w:val="hybridMultilevel"/>
    <w:tmpl w:val="21ECDABE"/>
    <w:lvl w:ilvl="0" w:tplc="31529166">
      <w:start w:val="1"/>
      <w:numFmt w:val="bullet"/>
      <w:pStyle w:val="ListBullet3"/>
      <w:lvlText w:val=""/>
      <w:lvlJc w:val="left"/>
      <w:pPr>
        <w:tabs>
          <w:tab w:val="num" w:pos="2520"/>
        </w:tabs>
        <w:ind w:left="2520" w:hanging="360"/>
      </w:pPr>
      <w:rPr>
        <w:rFonts w:ascii="Symbol" w:hAnsi="Symbol" w:hint="default"/>
      </w:rPr>
    </w:lvl>
    <w:lvl w:ilvl="1" w:tplc="4D10F712">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8114F67"/>
    <w:multiLevelType w:val="hybridMultilevel"/>
    <w:tmpl w:val="B09E0D90"/>
    <w:lvl w:ilvl="0" w:tplc="C1E89C8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1E14E6"/>
    <w:multiLevelType w:val="hybridMultilevel"/>
    <w:tmpl w:val="01C40C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0C24A8F"/>
    <w:multiLevelType w:val="hybridMultilevel"/>
    <w:tmpl w:val="2EB2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A749F"/>
    <w:multiLevelType w:val="hybridMultilevel"/>
    <w:tmpl w:val="8E26BAEE"/>
    <w:lvl w:ilvl="0" w:tplc="35B81D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34"/>
        </w:tabs>
        <w:ind w:left="734" w:hanging="360"/>
      </w:pPr>
    </w:lvl>
    <w:lvl w:ilvl="2" w:tplc="0409001B" w:tentative="1">
      <w:start w:val="1"/>
      <w:numFmt w:val="lowerRoman"/>
      <w:lvlText w:val="%3."/>
      <w:lvlJc w:val="right"/>
      <w:pPr>
        <w:tabs>
          <w:tab w:val="num" w:pos="1454"/>
        </w:tabs>
        <w:ind w:left="1454" w:hanging="180"/>
      </w:pPr>
    </w:lvl>
    <w:lvl w:ilvl="3" w:tplc="0409000F" w:tentative="1">
      <w:start w:val="1"/>
      <w:numFmt w:val="decimal"/>
      <w:lvlText w:val="%4."/>
      <w:lvlJc w:val="left"/>
      <w:pPr>
        <w:tabs>
          <w:tab w:val="num" w:pos="2174"/>
        </w:tabs>
        <w:ind w:left="2174" w:hanging="360"/>
      </w:pPr>
    </w:lvl>
    <w:lvl w:ilvl="4" w:tplc="04090019" w:tentative="1">
      <w:start w:val="1"/>
      <w:numFmt w:val="lowerLetter"/>
      <w:lvlText w:val="%5."/>
      <w:lvlJc w:val="left"/>
      <w:pPr>
        <w:tabs>
          <w:tab w:val="num" w:pos="2894"/>
        </w:tabs>
        <w:ind w:left="2894" w:hanging="360"/>
      </w:pPr>
    </w:lvl>
    <w:lvl w:ilvl="5" w:tplc="0409001B" w:tentative="1">
      <w:start w:val="1"/>
      <w:numFmt w:val="lowerRoman"/>
      <w:lvlText w:val="%6."/>
      <w:lvlJc w:val="right"/>
      <w:pPr>
        <w:tabs>
          <w:tab w:val="num" w:pos="3614"/>
        </w:tabs>
        <w:ind w:left="3614" w:hanging="180"/>
      </w:pPr>
    </w:lvl>
    <w:lvl w:ilvl="6" w:tplc="0409000F" w:tentative="1">
      <w:start w:val="1"/>
      <w:numFmt w:val="decimal"/>
      <w:lvlText w:val="%7."/>
      <w:lvlJc w:val="left"/>
      <w:pPr>
        <w:tabs>
          <w:tab w:val="num" w:pos="4334"/>
        </w:tabs>
        <w:ind w:left="4334" w:hanging="360"/>
      </w:pPr>
    </w:lvl>
    <w:lvl w:ilvl="7" w:tplc="04090019" w:tentative="1">
      <w:start w:val="1"/>
      <w:numFmt w:val="lowerLetter"/>
      <w:lvlText w:val="%8."/>
      <w:lvlJc w:val="left"/>
      <w:pPr>
        <w:tabs>
          <w:tab w:val="num" w:pos="5054"/>
        </w:tabs>
        <w:ind w:left="5054" w:hanging="360"/>
      </w:pPr>
    </w:lvl>
    <w:lvl w:ilvl="8" w:tplc="0409001B" w:tentative="1">
      <w:start w:val="1"/>
      <w:numFmt w:val="lowerRoman"/>
      <w:lvlText w:val="%9."/>
      <w:lvlJc w:val="right"/>
      <w:pPr>
        <w:tabs>
          <w:tab w:val="num" w:pos="5774"/>
        </w:tabs>
        <w:ind w:left="5774" w:hanging="180"/>
      </w:pPr>
    </w:lvl>
  </w:abstractNum>
  <w:abstractNum w:abstractNumId="22" w15:restartNumberingAfterBreak="0">
    <w:nsid w:val="35081F0D"/>
    <w:multiLevelType w:val="hybridMultilevel"/>
    <w:tmpl w:val="CA9E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6456FB"/>
    <w:multiLevelType w:val="hybridMultilevel"/>
    <w:tmpl w:val="4232C51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2D619D"/>
    <w:multiLevelType w:val="hybridMultilevel"/>
    <w:tmpl w:val="16A65C8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02628E5"/>
    <w:multiLevelType w:val="hybridMultilevel"/>
    <w:tmpl w:val="19CA9AEE"/>
    <w:lvl w:ilvl="0" w:tplc="C1E89C82">
      <w:start w:val="1"/>
      <w:numFmt w:val="decimal"/>
      <w:lvlText w:val="%1."/>
      <w:lvlJc w:val="left"/>
      <w:pPr>
        <w:tabs>
          <w:tab w:val="num" w:pos="1080"/>
        </w:tabs>
        <w:ind w:left="1080" w:hanging="360"/>
      </w:pPr>
      <w:rPr>
        <w:b w:val="0"/>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49F32433"/>
    <w:multiLevelType w:val="hybridMultilevel"/>
    <w:tmpl w:val="C610CF00"/>
    <w:lvl w:ilvl="0" w:tplc="F314FC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568"/>
        </w:tabs>
        <w:ind w:left="568" w:hanging="360"/>
      </w:pPr>
    </w:lvl>
    <w:lvl w:ilvl="2" w:tplc="0409001B" w:tentative="1">
      <w:start w:val="1"/>
      <w:numFmt w:val="lowerRoman"/>
      <w:lvlText w:val="%3."/>
      <w:lvlJc w:val="right"/>
      <w:pPr>
        <w:tabs>
          <w:tab w:val="num" w:pos="1288"/>
        </w:tabs>
        <w:ind w:left="1288" w:hanging="180"/>
      </w:pPr>
    </w:lvl>
    <w:lvl w:ilvl="3" w:tplc="0409000F" w:tentative="1">
      <w:start w:val="1"/>
      <w:numFmt w:val="decimal"/>
      <w:lvlText w:val="%4."/>
      <w:lvlJc w:val="left"/>
      <w:pPr>
        <w:tabs>
          <w:tab w:val="num" w:pos="2008"/>
        </w:tabs>
        <w:ind w:left="2008" w:hanging="360"/>
      </w:pPr>
    </w:lvl>
    <w:lvl w:ilvl="4" w:tplc="04090019" w:tentative="1">
      <w:start w:val="1"/>
      <w:numFmt w:val="lowerLetter"/>
      <w:lvlText w:val="%5."/>
      <w:lvlJc w:val="left"/>
      <w:pPr>
        <w:tabs>
          <w:tab w:val="num" w:pos="2728"/>
        </w:tabs>
        <w:ind w:left="2728" w:hanging="360"/>
      </w:pPr>
    </w:lvl>
    <w:lvl w:ilvl="5" w:tplc="0409001B" w:tentative="1">
      <w:start w:val="1"/>
      <w:numFmt w:val="lowerRoman"/>
      <w:lvlText w:val="%6."/>
      <w:lvlJc w:val="right"/>
      <w:pPr>
        <w:tabs>
          <w:tab w:val="num" w:pos="3448"/>
        </w:tabs>
        <w:ind w:left="3448" w:hanging="180"/>
      </w:pPr>
    </w:lvl>
    <w:lvl w:ilvl="6" w:tplc="0409000F" w:tentative="1">
      <w:start w:val="1"/>
      <w:numFmt w:val="decimal"/>
      <w:lvlText w:val="%7."/>
      <w:lvlJc w:val="left"/>
      <w:pPr>
        <w:tabs>
          <w:tab w:val="num" w:pos="4168"/>
        </w:tabs>
        <w:ind w:left="4168" w:hanging="360"/>
      </w:pPr>
    </w:lvl>
    <w:lvl w:ilvl="7" w:tplc="04090019" w:tentative="1">
      <w:start w:val="1"/>
      <w:numFmt w:val="lowerLetter"/>
      <w:lvlText w:val="%8."/>
      <w:lvlJc w:val="left"/>
      <w:pPr>
        <w:tabs>
          <w:tab w:val="num" w:pos="4888"/>
        </w:tabs>
        <w:ind w:left="4888" w:hanging="360"/>
      </w:pPr>
    </w:lvl>
    <w:lvl w:ilvl="8" w:tplc="0409001B" w:tentative="1">
      <w:start w:val="1"/>
      <w:numFmt w:val="lowerRoman"/>
      <w:lvlText w:val="%9."/>
      <w:lvlJc w:val="right"/>
      <w:pPr>
        <w:tabs>
          <w:tab w:val="num" w:pos="5608"/>
        </w:tabs>
        <w:ind w:left="5608" w:hanging="180"/>
      </w:pPr>
    </w:lvl>
  </w:abstractNum>
  <w:abstractNum w:abstractNumId="27" w15:restartNumberingAfterBreak="0">
    <w:nsid w:val="4C7204F7"/>
    <w:multiLevelType w:val="hybridMultilevel"/>
    <w:tmpl w:val="CC686B5C"/>
    <w:lvl w:ilvl="0" w:tplc="0409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EFA0110"/>
    <w:multiLevelType w:val="hybridMultilevel"/>
    <w:tmpl w:val="07B2910E"/>
    <w:lvl w:ilvl="0" w:tplc="14B832F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F7D4571"/>
    <w:multiLevelType w:val="hybridMultilevel"/>
    <w:tmpl w:val="94FAB538"/>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2B4212"/>
    <w:multiLevelType w:val="hybridMultilevel"/>
    <w:tmpl w:val="F650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DE713B"/>
    <w:multiLevelType w:val="hybridMultilevel"/>
    <w:tmpl w:val="97BEE3E2"/>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2D44ED5"/>
    <w:multiLevelType w:val="hybridMultilevel"/>
    <w:tmpl w:val="206E8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132FDA"/>
    <w:multiLevelType w:val="multilevel"/>
    <w:tmpl w:val="DF08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4859D3"/>
    <w:multiLevelType w:val="hybridMultilevel"/>
    <w:tmpl w:val="94FAB538"/>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74C4083"/>
    <w:multiLevelType w:val="hybridMultilevel"/>
    <w:tmpl w:val="670E1B8A"/>
    <w:lvl w:ilvl="0" w:tplc="04090001">
      <w:start w:val="1"/>
      <w:numFmt w:val="bullet"/>
      <w:lvlText w:val=""/>
      <w:lvlJc w:val="left"/>
      <w:pPr>
        <w:ind w:left="2223" w:hanging="360"/>
      </w:pPr>
      <w:rPr>
        <w:rFonts w:ascii="Symbol" w:hAnsi="Symbol" w:hint="default"/>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36" w15:restartNumberingAfterBreak="0">
    <w:nsid w:val="5E8018CD"/>
    <w:multiLevelType w:val="hybridMultilevel"/>
    <w:tmpl w:val="3BA0C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392C27"/>
    <w:multiLevelType w:val="hybridMultilevel"/>
    <w:tmpl w:val="2C4A69DC"/>
    <w:lvl w:ilvl="0" w:tplc="04090003">
      <w:start w:val="1"/>
      <w:numFmt w:val="bullet"/>
      <w:lvlText w:val="o"/>
      <w:lvlJc w:val="left"/>
      <w:pPr>
        <w:ind w:left="1017" w:hanging="360"/>
      </w:pPr>
      <w:rPr>
        <w:rFonts w:ascii="Courier New" w:hAnsi="Courier New" w:cs="Courier New" w:hint="default"/>
      </w:rPr>
    </w:lvl>
    <w:lvl w:ilvl="1" w:tplc="04090003" w:tentative="1">
      <w:start w:val="1"/>
      <w:numFmt w:val="bullet"/>
      <w:lvlText w:val="o"/>
      <w:lvlJc w:val="left"/>
      <w:pPr>
        <w:ind w:left="1737" w:hanging="360"/>
      </w:pPr>
      <w:rPr>
        <w:rFonts w:ascii="Courier New" w:hAnsi="Courier New" w:cs="Courier New" w:hint="default"/>
      </w:rPr>
    </w:lvl>
    <w:lvl w:ilvl="2" w:tplc="04090005" w:tentative="1">
      <w:start w:val="1"/>
      <w:numFmt w:val="bullet"/>
      <w:lvlText w:val=""/>
      <w:lvlJc w:val="left"/>
      <w:pPr>
        <w:ind w:left="2457" w:hanging="360"/>
      </w:pPr>
      <w:rPr>
        <w:rFonts w:ascii="Wingdings" w:hAnsi="Wingdings" w:hint="default"/>
      </w:rPr>
    </w:lvl>
    <w:lvl w:ilvl="3" w:tplc="04090001" w:tentative="1">
      <w:start w:val="1"/>
      <w:numFmt w:val="bullet"/>
      <w:lvlText w:val=""/>
      <w:lvlJc w:val="left"/>
      <w:pPr>
        <w:ind w:left="3177" w:hanging="360"/>
      </w:pPr>
      <w:rPr>
        <w:rFonts w:ascii="Symbol" w:hAnsi="Symbol" w:hint="default"/>
      </w:rPr>
    </w:lvl>
    <w:lvl w:ilvl="4" w:tplc="04090003" w:tentative="1">
      <w:start w:val="1"/>
      <w:numFmt w:val="bullet"/>
      <w:lvlText w:val="o"/>
      <w:lvlJc w:val="left"/>
      <w:pPr>
        <w:ind w:left="3897" w:hanging="360"/>
      </w:pPr>
      <w:rPr>
        <w:rFonts w:ascii="Courier New" w:hAnsi="Courier New" w:cs="Courier New" w:hint="default"/>
      </w:rPr>
    </w:lvl>
    <w:lvl w:ilvl="5" w:tplc="04090005" w:tentative="1">
      <w:start w:val="1"/>
      <w:numFmt w:val="bullet"/>
      <w:lvlText w:val=""/>
      <w:lvlJc w:val="left"/>
      <w:pPr>
        <w:ind w:left="4617" w:hanging="360"/>
      </w:pPr>
      <w:rPr>
        <w:rFonts w:ascii="Wingdings" w:hAnsi="Wingdings" w:hint="default"/>
      </w:rPr>
    </w:lvl>
    <w:lvl w:ilvl="6" w:tplc="04090001" w:tentative="1">
      <w:start w:val="1"/>
      <w:numFmt w:val="bullet"/>
      <w:lvlText w:val=""/>
      <w:lvlJc w:val="left"/>
      <w:pPr>
        <w:ind w:left="5337" w:hanging="360"/>
      </w:pPr>
      <w:rPr>
        <w:rFonts w:ascii="Symbol" w:hAnsi="Symbol" w:hint="default"/>
      </w:rPr>
    </w:lvl>
    <w:lvl w:ilvl="7" w:tplc="04090003" w:tentative="1">
      <w:start w:val="1"/>
      <w:numFmt w:val="bullet"/>
      <w:lvlText w:val="o"/>
      <w:lvlJc w:val="left"/>
      <w:pPr>
        <w:ind w:left="6057" w:hanging="360"/>
      </w:pPr>
      <w:rPr>
        <w:rFonts w:ascii="Courier New" w:hAnsi="Courier New" w:cs="Courier New" w:hint="default"/>
      </w:rPr>
    </w:lvl>
    <w:lvl w:ilvl="8" w:tplc="04090005" w:tentative="1">
      <w:start w:val="1"/>
      <w:numFmt w:val="bullet"/>
      <w:lvlText w:val=""/>
      <w:lvlJc w:val="left"/>
      <w:pPr>
        <w:ind w:left="6777" w:hanging="360"/>
      </w:pPr>
      <w:rPr>
        <w:rFonts w:ascii="Wingdings" w:hAnsi="Wingdings" w:hint="default"/>
      </w:rPr>
    </w:lvl>
  </w:abstractNum>
  <w:abstractNum w:abstractNumId="38" w15:restartNumberingAfterBreak="0">
    <w:nsid w:val="65510E1F"/>
    <w:multiLevelType w:val="hybridMultilevel"/>
    <w:tmpl w:val="D4625F78"/>
    <w:lvl w:ilvl="0" w:tplc="F314FC8A">
      <w:start w:val="1"/>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71904B7"/>
    <w:multiLevelType w:val="hybridMultilevel"/>
    <w:tmpl w:val="253A7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A205E1"/>
    <w:multiLevelType w:val="hybridMultilevel"/>
    <w:tmpl w:val="1EF4E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EE2BE1"/>
    <w:multiLevelType w:val="hybridMultilevel"/>
    <w:tmpl w:val="F87EC0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8C42D6"/>
    <w:multiLevelType w:val="hybridMultilevel"/>
    <w:tmpl w:val="2A70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7A3D34"/>
    <w:multiLevelType w:val="hybridMultilevel"/>
    <w:tmpl w:val="5D2842C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4" w15:restartNumberingAfterBreak="0">
    <w:nsid w:val="7D4D4268"/>
    <w:multiLevelType w:val="hybridMultilevel"/>
    <w:tmpl w:val="C584D2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5"/>
  </w:num>
  <w:num w:numId="4">
    <w:abstractNumId w:val="4"/>
  </w:num>
  <w:num w:numId="5">
    <w:abstractNumId w:val="3"/>
  </w:num>
  <w:num w:numId="6">
    <w:abstractNumId w:val="2"/>
  </w:num>
  <w:num w:numId="7">
    <w:abstractNumId w:val="1"/>
  </w:num>
  <w:num w:numId="8">
    <w:abstractNumId w:val="0"/>
  </w:num>
  <w:num w:numId="9">
    <w:abstractNumId w:val="6"/>
  </w:num>
  <w:num w:numId="10">
    <w:abstractNumId w:val="7"/>
  </w:num>
  <w:num w:numId="11">
    <w:abstractNumId w:val="12"/>
  </w:num>
  <w:num w:numId="12">
    <w:abstractNumId w:val="25"/>
  </w:num>
  <w:num w:numId="13">
    <w:abstractNumId w:val="24"/>
  </w:num>
  <w:num w:numId="14">
    <w:abstractNumId w:val="31"/>
  </w:num>
  <w:num w:numId="15">
    <w:abstractNumId w:val="27"/>
  </w:num>
  <w:num w:numId="16">
    <w:abstractNumId w:val="19"/>
  </w:num>
  <w:num w:numId="17">
    <w:abstractNumId w:val="41"/>
  </w:num>
  <w:num w:numId="18">
    <w:abstractNumId w:val="21"/>
  </w:num>
  <w:num w:numId="19">
    <w:abstractNumId w:val="38"/>
  </w:num>
  <w:num w:numId="20">
    <w:abstractNumId w:val="26"/>
  </w:num>
  <w:num w:numId="21">
    <w:abstractNumId w:val="28"/>
  </w:num>
  <w:num w:numId="22">
    <w:abstractNumId w:val="34"/>
  </w:num>
  <w:num w:numId="23">
    <w:abstractNumId w:val="13"/>
  </w:num>
  <w:num w:numId="24">
    <w:abstractNumId w:val="23"/>
  </w:num>
  <w:num w:numId="25">
    <w:abstractNumId w:val="32"/>
  </w:num>
  <w:num w:numId="26">
    <w:abstractNumId w:val="44"/>
  </w:num>
  <w:num w:numId="27">
    <w:abstractNumId w:val="33"/>
  </w:num>
  <w:num w:numId="28">
    <w:abstractNumId w:val="16"/>
  </w:num>
  <w:num w:numId="29">
    <w:abstractNumId w:val="30"/>
  </w:num>
  <w:num w:numId="30">
    <w:abstractNumId w:val="18"/>
  </w:num>
  <w:num w:numId="31">
    <w:abstractNumId w:val="10"/>
  </w:num>
  <w:num w:numId="32">
    <w:abstractNumId w:val="9"/>
  </w:num>
  <w:num w:numId="33">
    <w:abstractNumId w:val="15"/>
  </w:num>
  <w:num w:numId="34">
    <w:abstractNumId w:val="20"/>
  </w:num>
  <w:num w:numId="35">
    <w:abstractNumId w:val="22"/>
  </w:num>
  <w:num w:numId="36">
    <w:abstractNumId w:val="42"/>
  </w:num>
  <w:num w:numId="37">
    <w:abstractNumId w:val="35"/>
  </w:num>
  <w:num w:numId="38">
    <w:abstractNumId w:val="40"/>
  </w:num>
  <w:num w:numId="39">
    <w:abstractNumId w:val="43"/>
  </w:num>
  <w:num w:numId="40">
    <w:abstractNumId w:val="37"/>
  </w:num>
  <w:num w:numId="41">
    <w:abstractNumId w:val="39"/>
  </w:num>
  <w:num w:numId="42">
    <w:abstractNumId w:val="14"/>
  </w:num>
  <w:num w:numId="43">
    <w:abstractNumId w:val="11"/>
  </w:num>
  <w:num w:numId="44">
    <w:abstractNumId w:val="29"/>
  </w:num>
  <w:num w:numId="45">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110"/>
  <w:drawingGridVerticalSpacing w:val="187"/>
  <w:displayHorizontalDrawingGridEvery w:val="2"/>
  <w:noPunctuationKerning/>
  <w:characterSpacingControl w:val="doNotCompress"/>
  <w:hdrShapeDefaults>
    <o:shapedefaults v:ext="edit" spidmax="7169" o:allowoverlap="f" fill="f" fillcolor="white" strokecolor="red">
      <v:fill color="white" on="f"/>
      <v:stroke color="red" weight="1pt"/>
      <o:colormru v:ext="edit" colors="#ddd,#9cf,#36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2615"/>
    <w:rsid w:val="00002F20"/>
    <w:rsid w:val="000043E7"/>
    <w:rsid w:val="000064B8"/>
    <w:rsid w:val="0000664B"/>
    <w:rsid w:val="00007344"/>
    <w:rsid w:val="0001088C"/>
    <w:rsid w:val="0001118E"/>
    <w:rsid w:val="00011336"/>
    <w:rsid w:val="00011DF2"/>
    <w:rsid w:val="00011F9F"/>
    <w:rsid w:val="000144DD"/>
    <w:rsid w:val="00016E46"/>
    <w:rsid w:val="00020A28"/>
    <w:rsid w:val="00022147"/>
    <w:rsid w:val="00023050"/>
    <w:rsid w:val="00024D93"/>
    <w:rsid w:val="00025C2B"/>
    <w:rsid w:val="00026035"/>
    <w:rsid w:val="0003087F"/>
    <w:rsid w:val="00030CC9"/>
    <w:rsid w:val="00031A6C"/>
    <w:rsid w:val="000322AC"/>
    <w:rsid w:val="000324E5"/>
    <w:rsid w:val="00032890"/>
    <w:rsid w:val="0003591C"/>
    <w:rsid w:val="000368F2"/>
    <w:rsid w:val="00036A74"/>
    <w:rsid w:val="00036BF0"/>
    <w:rsid w:val="00037738"/>
    <w:rsid w:val="00037F19"/>
    <w:rsid w:val="0004044D"/>
    <w:rsid w:val="00041359"/>
    <w:rsid w:val="00043770"/>
    <w:rsid w:val="00043B22"/>
    <w:rsid w:val="0004510E"/>
    <w:rsid w:val="00051F58"/>
    <w:rsid w:val="00053BAC"/>
    <w:rsid w:val="00055201"/>
    <w:rsid w:val="00055430"/>
    <w:rsid w:val="000564F8"/>
    <w:rsid w:val="00056883"/>
    <w:rsid w:val="000569EB"/>
    <w:rsid w:val="00057419"/>
    <w:rsid w:val="00061DEC"/>
    <w:rsid w:val="00063DC0"/>
    <w:rsid w:val="00063E03"/>
    <w:rsid w:val="00064CCA"/>
    <w:rsid w:val="00065277"/>
    <w:rsid w:val="00065C14"/>
    <w:rsid w:val="00066CB0"/>
    <w:rsid w:val="00071BC1"/>
    <w:rsid w:val="00072027"/>
    <w:rsid w:val="00072398"/>
    <w:rsid w:val="00072570"/>
    <w:rsid w:val="00074307"/>
    <w:rsid w:val="00074345"/>
    <w:rsid w:val="00074E6A"/>
    <w:rsid w:val="0007525D"/>
    <w:rsid w:val="00075413"/>
    <w:rsid w:val="00075943"/>
    <w:rsid w:val="00076949"/>
    <w:rsid w:val="00076EF3"/>
    <w:rsid w:val="000776D6"/>
    <w:rsid w:val="0008192A"/>
    <w:rsid w:val="0008235E"/>
    <w:rsid w:val="00084972"/>
    <w:rsid w:val="000854A2"/>
    <w:rsid w:val="000872EB"/>
    <w:rsid w:val="00087B4E"/>
    <w:rsid w:val="000905BF"/>
    <w:rsid w:val="00092342"/>
    <w:rsid w:val="000927FE"/>
    <w:rsid w:val="00092CF4"/>
    <w:rsid w:val="000941F6"/>
    <w:rsid w:val="000943ED"/>
    <w:rsid w:val="000961F5"/>
    <w:rsid w:val="00096618"/>
    <w:rsid w:val="000973AA"/>
    <w:rsid w:val="0009770C"/>
    <w:rsid w:val="000A10AC"/>
    <w:rsid w:val="000A202C"/>
    <w:rsid w:val="000A24BF"/>
    <w:rsid w:val="000A2601"/>
    <w:rsid w:val="000A2D23"/>
    <w:rsid w:val="000A3A7E"/>
    <w:rsid w:val="000A551A"/>
    <w:rsid w:val="000A647D"/>
    <w:rsid w:val="000B0F43"/>
    <w:rsid w:val="000B512F"/>
    <w:rsid w:val="000B765B"/>
    <w:rsid w:val="000B787F"/>
    <w:rsid w:val="000C0943"/>
    <w:rsid w:val="000C0F6B"/>
    <w:rsid w:val="000C17CD"/>
    <w:rsid w:val="000C280C"/>
    <w:rsid w:val="000C2C72"/>
    <w:rsid w:val="000C2E90"/>
    <w:rsid w:val="000C4CB9"/>
    <w:rsid w:val="000C4ED2"/>
    <w:rsid w:val="000C508C"/>
    <w:rsid w:val="000C62DA"/>
    <w:rsid w:val="000C75B2"/>
    <w:rsid w:val="000D056D"/>
    <w:rsid w:val="000D2168"/>
    <w:rsid w:val="000D2AB1"/>
    <w:rsid w:val="000D3583"/>
    <w:rsid w:val="000D6402"/>
    <w:rsid w:val="000E096D"/>
    <w:rsid w:val="000E16E6"/>
    <w:rsid w:val="000E1F93"/>
    <w:rsid w:val="000E24D2"/>
    <w:rsid w:val="000E3598"/>
    <w:rsid w:val="000E3952"/>
    <w:rsid w:val="000E3CE1"/>
    <w:rsid w:val="000E5BF9"/>
    <w:rsid w:val="000E691C"/>
    <w:rsid w:val="000E78BD"/>
    <w:rsid w:val="000F0464"/>
    <w:rsid w:val="000F0E06"/>
    <w:rsid w:val="000F0FF0"/>
    <w:rsid w:val="000F22F9"/>
    <w:rsid w:val="000F413F"/>
    <w:rsid w:val="000F4338"/>
    <w:rsid w:val="000F451C"/>
    <w:rsid w:val="00102514"/>
    <w:rsid w:val="00102DB7"/>
    <w:rsid w:val="00103C93"/>
    <w:rsid w:val="00104764"/>
    <w:rsid w:val="001078D8"/>
    <w:rsid w:val="00110E00"/>
    <w:rsid w:val="0011160E"/>
    <w:rsid w:val="00112CD4"/>
    <w:rsid w:val="00112DFA"/>
    <w:rsid w:val="0011306D"/>
    <w:rsid w:val="00113958"/>
    <w:rsid w:val="00114CB6"/>
    <w:rsid w:val="0011504D"/>
    <w:rsid w:val="001155F6"/>
    <w:rsid w:val="00115ACD"/>
    <w:rsid w:val="0012201C"/>
    <w:rsid w:val="00122495"/>
    <w:rsid w:val="00123159"/>
    <w:rsid w:val="00126354"/>
    <w:rsid w:val="001266AC"/>
    <w:rsid w:val="00126D1F"/>
    <w:rsid w:val="001272FA"/>
    <w:rsid w:val="00131081"/>
    <w:rsid w:val="00132E36"/>
    <w:rsid w:val="001342D2"/>
    <w:rsid w:val="00134412"/>
    <w:rsid w:val="00135123"/>
    <w:rsid w:val="00135284"/>
    <w:rsid w:val="001371F9"/>
    <w:rsid w:val="001373F6"/>
    <w:rsid w:val="0013786D"/>
    <w:rsid w:val="00137E63"/>
    <w:rsid w:val="00140942"/>
    <w:rsid w:val="00142621"/>
    <w:rsid w:val="00142B4F"/>
    <w:rsid w:val="00143406"/>
    <w:rsid w:val="00146177"/>
    <w:rsid w:val="00146965"/>
    <w:rsid w:val="00146AEA"/>
    <w:rsid w:val="00147339"/>
    <w:rsid w:val="001502C7"/>
    <w:rsid w:val="00150CAD"/>
    <w:rsid w:val="00151132"/>
    <w:rsid w:val="00153E27"/>
    <w:rsid w:val="00154EA2"/>
    <w:rsid w:val="0015509D"/>
    <w:rsid w:val="00155170"/>
    <w:rsid w:val="0015588D"/>
    <w:rsid w:val="001563C7"/>
    <w:rsid w:val="0015669D"/>
    <w:rsid w:val="0015704B"/>
    <w:rsid w:val="00157078"/>
    <w:rsid w:val="00157B6A"/>
    <w:rsid w:val="001600D7"/>
    <w:rsid w:val="001622FF"/>
    <w:rsid w:val="0016302D"/>
    <w:rsid w:val="00163651"/>
    <w:rsid w:val="00165D3D"/>
    <w:rsid w:val="001662E6"/>
    <w:rsid w:val="00166E43"/>
    <w:rsid w:val="00167DCF"/>
    <w:rsid w:val="00170ECC"/>
    <w:rsid w:val="00171019"/>
    <w:rsid w:val="00174390"/>
    <w:rsid w:val="00174680"/>
    <w:rsid w:val="00175118"/>
    <w:rsid w:val="001763CC"/>
    <w:rsid w:val="001777C7"/>
    <w:rsid w:val="00180209"/>
    <w:rsid w:val="00181843"/>
    <w:rsid w:val="00181998"/>
    <w:rsid w:val="00181C46"/>
    <w:rsid w:val="00181F60"/>
    <w:rsid w:val="00182A42"/>
    <w:rsid w:val="00185DA9"/>
    <w:rsid w:val="00186B51"/>
    <w:rsid w:val="001877C1"/>
    <w:rsid w:val="0018781B"/>
    <w:rsid w:val="00190B2F"/>
    <w:rsid w:val="00194709"/>
    <w:rsid w:val="00194DE2"/>
    <w:rsid w:val="0019674C"/>
    <w:rsid w:val="0019728D"/>
    <w:rsid w:val="00197A40"/>
    <w:rsid w:val="001A1B4F"/>
    <w:rsid w:val="001A2A7D"/>
    <w:rsid w:val="001A2C19"/>
    <w:rsid w:val="001A31E9"/>
    <w:rsid w:val="001A3205"/>
    <w:rsid w:val="001A3BD3"/>
    <w:rsid w:val="001A3E98"/>
    <w:rsid w:val="001A67A7"/>
    <w:rsid w:val="001A6A9C"/>
    <w:rsid w:val="001B088D"/>
    <w:rsid w:val="001B0FB9"/>
    <w:rsid w:val="001B2643"/>
    <w:rsid w:val="001B342C"/>
    <w:rsid w:val="001B4299"/>
    <w:rsid w:val="001B7739"/>
    <w:rsid w:val="001B7B3A"/>
    <w:rsid w:val="001C0D7B"/>
    <w:rsid w:val="001C15FF"/>
    <w:rsid w:val="001C3FC4"/>
    <w:rsid w:val="001C4086"/>
    <w:rsid w:val="001C4AD3"/>
    <w:rsid w:val="001C7B36"/>
    <w:rsid w:val="001D01A9"/>
    <w:rsid w:val="001D0979"/>
    <w:rsid w:val="001D19A5"/>
    <w:rsid w:val="001D39CD"/>
    <w:rsid w:val="001D5A98"/>
    <w:rsid w:val="001D5B5B"/>
    <w:rsid w:val="001D5DA8"/>
    <w:rsid w:val="001D67F6"/>
    <w:rsid w:val="001D6FB2"/>
    <w:rsid w:val="001E03D7"/>
    <w:rsid w:val="001E048E"/>
    <w:rsid w:val="001E2073"/>
    <w:rsid w:val="001E2A5E"/>
    <w:rsid w:val="001E680E"/>
    <w:rsid w:val="001E7522"/>
    <w:rsid w:val="001E79D3"/>
    <w:rsid w:val="001F04DD"/>
    <w:rsid w:val="001F3B8E"/>
    <w:rsid w:val="001F402E"/>
    <w:rsid w:val="001F49A2"/>
    <w:rsid w:val="001F5036"/>
    <w:rsid w:val="001F53BD"/>
    <w:rsid w:val="001F7FF2"/>
    <w:rsid w:val="00201654"/>
    <w:rsid w:val="002042E3"/>
    <w:rsid w:val="00204B96"/>
    <w:rsid w:val="00205CA2"/>
    <w:rsid w:val="00207504"/>
    <w:rsid w:val="002115CC"/>
    <w:rsid w:val="00211EC4"/>
    <w:rsid w:val="00213733"/>
    <w:rsid w:val="00214081"/>
    <w:rsid w:val="00214B87"/>
    <w:rsid w:val="00221538"/>
    <w:rsid w:val="00221E2F"/>
    <w:rsid w:val="00222593"/>
    <w:rsid w:val="00223312"/>
    <w:rsid w:val="00224154"/>
    <w:rsid w:val="002245B2"/>
    <w:rsid w:val="00226DCC"/>
    <w:rsid w:val="00226FB6"/>
    <w:rsid w:val="00227250"/>
    <w:rsid w:val="00227E8B"/>
    <w:rsid w:val="0023061E"/>
    <w:rsid w:val="00230A97"/>
    <w:rsid w:val="0023143D"/>
    <w:rsid w:val="0023232C"/>
    <w:rsid w:val="00232830"/>
    <w:rsid w:val="002353F8"/>
    <w:rsid w:val="0023687D"/>
    <w:rsid w:val="00237EEA"/>
    <w:rsid w:val="00240280"/>
    <w:rsid w:val="002421B8"/>
    <w:rsid w:val="00242FF5"/>
    <w:rsid w:val="00243446"/>
    <w:rsid w:val="0024346A"/>
    <w:rsid w:val="002452E5"/>
    <w:rsid w:val="00245F0A"/>
    <w:rsid w:val="002510CA"/>
    <w:rsid w:val="0025314C"/>
    <w:rsid w:val="002539ED"/>
    <w:rsid w:val="002554DF"/>
    <w:rsid w:val="002562B9"/>
    <w:rsid w:val="0025693F"/>
    <w:rsid w:val="0025759A"/>
    <w:rsid w:val="002608FD"/>
    <w:rsid w:val="0026450E"/>
    <w:rsid w:val="002646C4"/>
    <w:rsid w:val="00264B8F"/>
    <w:rsid w:val="0026552A"/>
    <w:rsid w:val="002669CA"/>
    <w:rsid w:val="0027054E"/>
    <w:rsid w:val="00270951"/>
    <w:rsid w:val="00271B2E"/>
    <w:rsid w:val="00271ECC"/>
    <w:rsid w:val="00272C7F"/>
    <w:rsid w:val="002741BD"/>
    <w:rsid w:val="00274E03"/>
    <w:rsid w:val="002753F9"/>
    <w:rsid w:val="002776E4"/>
    <w:rsid w:val="00281A75"/>
    <w:rsid w:val="002824B4"/>
    <w:rsid w:val="00283193"/>
    <w:rsid w:val="00284FD0"/>
    <w:rsid w:val="002855C9"/>
    <w:rsid w:val="0029156A"/>
    <w:rsid w:val="002920D1"/>
    <w:rsid w:val="002931B7"/>
    <w:rsid w:val="00293499"/>
    <w:rsid w:val="0029355B"/>
    <w:rsid w:val="0029444A"/>
    <w:rsid w:val="002952B3"/>
    <w:rsid w:val="002969FF"/>
    <w:rsid w:val="00296AA2"/>
    <w:rsid w:val="00297DF2"/>
    <w:rsid w:val="002A020C"/>
    <w:rsid w:val="002A09A4"/>
    <w:rsid w:val="002A0F6D"/>
    <w:rsid w:val="002A1DED"/>
    <w:rsid w:val="002A3C2F"/>
    <w:rsid w:val="002A421E"/>
    <w:rsid w:val="002A5680"/>
    <w:rsid w:val="002A6413"/>
    <w:rsid w:val="002A64FD"/>
    <w:rsid w:val="002A6BB4"/>
    <w:rsid w:val="002A7FF9"/>
    <w:rsid w:val="002B00B5"/>
    <w:rsid w:val="002B0260"/>
    <w:rsid w:val="002B0C72"/>
    <w:rsid w:val="002B3473"/>
    <w:rsid w:val="002B49D8"/>
    <w:rsid w:val="002B58EC"/>
    <w:rsid w:val="002C0E27"/>
    <w:rsid w:val="002C1419"/>
    <w:rsid w:val="002C1B3A"/>
    <w:rsid w:val="002C3069"/>
    <w:rsid w:val="002C3825"/>
    <w:rsid w:val="002C5DE1"/>
    <w:rsid w:val="002C711A"/>
    <w:rsid w:val="002C768A"/>
    <w:rsid w:val="002D028C"/>
    <w:rsid w:val="002D0427"/>
    <w:rsid w:val="002D30F5"/>
    <w:rsid w:val="002D4C72"/>
    <w:rsid w:val="002D5A48"/>
    <w:rsid w:val="002D6D01"/>
    <w:rsid w:val="002D732F"/>
    <w:rsid w:val="002E17E2"/>
    <w:rsid w:val="002E28F4"/>
    <w:rsid w:val="002E39DC"/>
    <w:rsid w:val="002E5836"/>
    <w:rsid w:val="002E62D9"/>
    <w:rsid w:val="002E704D"/>
    <w:rsid w:val="002F0E3D"/>
    <w:rsid w:val="002F2C2A"/>
    <w:rsid w:val="002F3691"/>
    <w:rsid w:val="002F3986"/>
    <w:rsid w:val="002F4975"/>
    <w:rsid w:val="002F4B0C"/>
    <w:rsid w:val="002F4FFC"/>
    <w:rsid w:val="002F6124"/>
    <w:rsid w:val="002F62EA"/>
    <w:rsid w:val="002F7653"/>
    <w:rsid w:val="00300389"/>
    <w:rsid w:val="003003D8"/>
    <w:rsid w:val="0030152B"/>
    <w:rsid w:val="00301779"/>
    <w:rsid w:val="00301CFB"/>
    <w:rsid w:val="00302E0D"/>
    <w:rsid w:val="00304208"/>
    <w:rsid w:val="00311675"/>
    <w:rsid w:val="00312EC1"/>
    <w:rsid w:val="00314CB0"/>
    <w:rsid w:val="00316AC3"/>
    <w:rsid w:val="003170D4"/>
    <w:rsid w:val="00320DE1"/>
    <w:rsid w:val="003228DE"/>
    <w:rsid w:val="003228F9"/>
    <w:rsid w:val="00325204"/>
    <w:rsid w:val="0032578A"/>
    <w:rsid w:val="00326423"/>
    <w:rsid w:val="00330ECF"/>
    <w:rsid w:val="003316B7"/>
    <w:rsid w:val="00331AD5"/>
    <w:rsid w:val="00333B36"/>
    <w:rsid w:val="00334A73"/>
    <w:rsid w:val="00334C28"/>
    <w:rsid w:val="00337A5D"/>
    <w:rsid w:val="00337D96"/>
    <w:rsid w:val="00340D0B"/>
    <w:rsid w:val="00341F24"/>
    <w:rsid w:val="0034232F"/>
    <w:rsid w:val="00343DD8"/>
    <w:rsid w:val="00344C5B"/>
    <w:rsid w:val="00345439"/>
    <w:rsid w:val="003469D9"/>
    <w:rsid w:val="00350311"/>
    <w:rsid w:val="00351EDD"/>
    <w:rsid w:val="00354442"/>
    <w:rsid w:val="00355649"/>
    <w:rsid w:val="00355B5F"/>
    <w:rsid w:val="00355E5B"/>
    <w:rsid w:val="003602A4"/>
    <w:rsid w:val="00360570"/>
    <w:rsid w:val="00361C6F"/>
    <w:rsid w:val="00361EAB"/>
    <w:rsid w:val="003632ED"/>
    <w:rsid w:val="0036400B"/>
    <w:rsid w:val="00366165"/>
    <w:rsid w:val="003670B7"/>
    <w:rsid w:val="003670C5"/>
    <w:rsid w:val="003708C4"/>
    <w:rsid w:val="003713FF"/>
    <w:rsid w:val="00374C52"/>
    <w:rsid w:val="00376C7A"/>
    <w:rsid w:val="0037781B"/>
    <w:rsid w:val="00382117"/>
    <w:rsid w:val="0038331C"/>
    <w:rsid w:val="00384543"/>
    <w:rsid w:val="003855C8"/>
    <w:rsid w:val="003859C0"/>
    <w:rsid w:val="00385F02"/>
    <w:rsid w:val="00386D91"/>
    <w:rsid w:val="00387419"/>
    <w:rsid w:val="0038792B"/>
    <w:rsid w:val="00391F35"/>
    <w:rsid w:val="0039262D"/>
    <w:rsid w:val="00392C1D"/>
    <w:rsid w:val="00395944"/>
    <w:rsid w:val="00395AE6"/>
    <w:rsid w:val="0039774A"/>
    <w:rsid w:val="003A0355"/>
    <w:rsid w:val="003A1405"/>
    <w:rsid w:val="003A1A62"/>
    <w:rsid w:val="003A39BF"/>
    <w:rsid w:val="003A3FD1"/>
    <w:rsid w:val="003A4269"/>
    <w:rsid w:val="003A5500"/>
    <w:rsid w:val="003A5903"/>
    <w:rsid w:val="003A6444"/>
    <w:rsid w:val="003A6956"/>
    <w:rsid w:val="003A6B58"/>
    <w:rsid w:val="003A725C"/>
    <w:rsid w:val="003B0372"/>
    <w:rsid w:val="003B06C8"/>
    <w:rsid w:val="003B1D1A"/>
    <w:rsid w:val="003B3C74"/>
    <w:rsid w:val="003B3D98"/>
    <w:rsid w:val="003B42AD"/>
    <w:rsid w:val="003B455E"/>
    <w:rsid w:val="003B4680"/>
    <w:rsid w:val="003B4B63"/>
    <w:rsid w:val="003B5778"/>
    <w:rsid w:val="003B5F7D"/>
    <w:rsid w:val="003C09CF"/>
    <w:rsid w:val="003C1AC3"/>
    <w:rsid w:val="003C1F75"/>
    <w:rsid w:val="003C2436"/>
    <w:rsid w:val="003C2BD2"/>
    <w:rsid w:val="003C332E"/>
    <w:rsid w:val="003C3C54"/>
    <w:rsid w:val="003C59B9"/>
    <w:rsid w:val="003C64CC"/>
    <w:rsid w:val="003C6C89"/>
    <w:rsid w:val="003D15C6"/>
    <w:rsid w:val="003D1F18"/>
    <w:rsid w:val="003D2AA8"/>
    <w:rsid w:val="003D5ABA"/>
    <w:rsid w:val="003D65C7"/>
    <w:rsid w:val="003E1489"/>
    <w:rsid w:val="003E3C27"/>
    <w:rsid w:val="003E4261"/>
    <w:rsid w:val="003E4BC2"/>
    <w:rsid w:val="003E5BD7"/>
    <w:rsid w:val="003E6D96"/>
    <w:rsid w:val="003F0B24"/>
    <w:rsid w:val="003F33E8"/>
    <w:rsid w:val="003F488E"/>
    <w:rsid w:val="003F5713"/>
    <w:rsid w:val="003F5D9F"/>
    <w:rsid w:val="004007B9"/>
    <w:rsid w:val="00400E01"/>
    <w:rsid w:val="00400F6B"/>
    <w:rsid w:val="00401A54"/>
    <w:rsid w:val="004021AC"/>
    <w:rsid w:val="00402545"/>
    <w:rsid w:val="004033F1"/>
    <w:rsid w:val="004048F4"/>
    <w:rsid w:val="00406771"/>
    <w:rsid w:val="004067A1"/>
    <w:rsid w:val="00407CA6"/>
    <w:rsid w:val="00410DAC"/>
    <w:rsid w:val="00411573"/>
    <w:rsid w:val="00411FB2"/>
    <w:rsid w:val="00412C5C"/>
    <w:rsid w:val="00413D94"/>
    <w:rsid w:val="00414D7B"/>
    <w:rsid w:val="00414E52"/>
    <w:rsid w:val="00414FFD"/>
    <w:rsid w:val="00415812"/>
    <w:rsid w:val="00415EAC"/>
    <w:rsid w:val="00422475"/>
    <w:rsid w:val="00423101"/>
    <w:rsid w:val="00423EFF"/>
    <w:rsid w:val="004246A5"/>
    <w:rsid w:val="00424971"/>
    <w:rsid w:val="0042531E"/>
    <w:rsid w:val="004270BE"/>
    <w:rsid w:val="00427ED2"/>
    <w:rsid w:val="00431758"/>
    <w:rsid w:val="004328EC"/>
    <w:rsid w:val="004339D9"/>
    <w:rsid w:val="00435242"/>
    <w:rsid w:val="004353D5"/>
    <w:rsid w:val="00435E95"/>
    <w:rsid w:val="0043787D"/>
    <w:rsid w:val="0044035C"/>
    <w:rsid w:val="0044099E"/>
    <w:rsid w:val="004411C3"/>
    <w:rsid w:val="00441DFF"/>
    <w:rsid w:val="0044301C"/>
    <w:rsid w:val="00443E33"/>
    <w:rsid w:val="00444B9C"/>
    <w:rsid w:val="004452FF"/>
    <w:rsid w:val="00446C8B"/>
    <w:rsid w:val="00447D30"/>
    <w:rsid w:val="004500D6"/>
    <w:rsid w:val="0045045C"/>
    <w:rsid w:val="0045180D"/>
    <w:rsid w:val="00453E1E"/>
    <w:rsid w:val="00453F4C"/>
    <w:rsid w:val="00454E97"/>
    <w:rsid w:val="00456E2A"/>
    <w:rsid w:val="0045773C"/>
    <w:rsid w:val="00460220"/>
    <w:rsid w:val="0046068B"/>
    <w:rsid w:val="00463FCF"/>
    <w:rsid w:val="00464E20"/>
    <w:rsid w:val="004651C0"/>
    <w:rsid w:val="00466320"/>
    <w:rsid w:val="004672B0"/>
    <w:rsid w:val="004706E2"/>
    <w:rsid w:val="00470F16"/>
    <w:rsid w:val="004712D0"/>
    <w:rsid w:val="0047172F"/>
    <w:rsid w:val="00471A36"/>
    <w:rsid w:val="00473ED9"/>
    <w:rsid w:val="00475C0B"/>
    <w:rsid w:val="00476E41"/>
    <w:rsid w:val="0047771C"/>
    <w:rsid w:val="004813F3"/>
    <w:rsid w:val="00481887"/>
    <w:rsid w:val="0048215D"/>
    <w:rsid w:val="00483829"/>
    <w:rsid w:val="00484697"/>
    <w:rsid w:val="00490665"/>
    <w:rsid w:val="00490F66"/>
    <w:rsid w:val="0049119F"/>
    <w:rsid w:val="00491EF6"/>
    <w:rsid w:val="00492B48"/>
    <w:rsid w:val="00492FBE"/>
    <w:rsid w:val="00494453"/>
    <w:rsid w:val="004950A8"/>
    <w:rsid w:val="0049657C"/>
    <w:rsid w:val="00496EFB"/>
    <w:rsid w:val="004977FE"/>
    <w:rsid w:val="004A0378"/>
    <w:rsid w:val="004A2653"/>
    <w:rsid w:val="004A290D"/>
    <w:rsid w:val="004A43AD"/>
    <w:rsid w:val="004B21C5"/>
    <w:rsid w:val="004B3724"/>
    <w:rsid w:val="004B3C5E"/>
    <w:rsid w:val="004B3D7C"/>
    <w:rsid w:val="004B4188"/>
    <w:rsid w:val="004B4252"/>
    <w:rsid w:val="004B4684"/>
    <w:rsid w:val="004B4A2D"/>
    <w:rsid w:val="004B4EE0"/>
    <w:rsid w:val="004B76FD"/>
    <w:rsid w:val="004B7C70"/>
    <w:rsid w:val="004B7CB0"/>
    <w:rsid w:val="004C0DC5"/>
    <w:rsid w:val="004C19BB"/>
    <w:rsid w:val="004C29F5"/>
    <w:rsid w:val="004C305B"/>
    <w:rsid w:val="004C3515"/>
    <w:rsid w:val="004C4210"/>
    <w:rsid w:val="004C56C0"/>
    <w:rsid w:val="004D0362"/>
    <w:rsid w:val="004D0DDB"/>
    <w:rsid w:val="004D26BD"/>
    <w:rsid w:val="004D599A"/>
    <w:rsid w:val="004E02DC"/>
    <w:rsid w:val="004E034B"/>
    <w:rsid w:val="004E136E"/>
    <w:rsid w:val="004E3681"/>
    <w:rsid w:val="004E3B35"/>
    <w:rsid w:val="004E3DFD"/>
    <w:rsid w:val="004E58EA"/>
    <w:rsid w:val="004E6A34"/>
    <w:rsid w:val="004E6F1E"/>
    <w:rsid w:val="004E7C05"/>
    <w:rsid w:val="004F0614"/>
    <w:rsid w:val="004F1148"/>
    <w:rsid w:val="004F21FF"/>
    <w:rsid w:val="004F31C7"/>
    <w:rsid w:val="004F3FB0"/>
    <w:rsid w:val="004F3FBE"/>
    <w:rsid w:val="004F6385"/>
    <w:rsid w:val="00501AD2"/>
    <w:rsid w:val="005027DC"/>
    <w:rsid w:val="00503368"/>
    <w:rsid w:val="0050554A"/>
    <w:rsid w:val="00506FAF"/>
    <w:rsid w:val="00507023"/>
    <w:rsid w:val="00510A6E"/>
    <w:rsid w:val="005116EB"/>
    <w:rsid w:val="005128AC"/>
    <w:rsid w:val="00512D3F"/>
    <w:rsid w:val="005135B9"/>
    <w:rsid w:val="0051406F"/>
    <w:rsid w:val="0051465B"/>
    <w:rsid w:val="00515CEF"/>
    <w:rsid w:val="00516FC5"/>
    <w:rsid w:val="00517B2C"/>
    <w:rsid w:val="00520123"/>
    <w:rsid w:val="00521209"/>
    <w:rsid w:val="00521629"/>
    <w:rsid w:val="00524A58"/>
    <w:rsid w:val="005257DA"/>
    <w:rsid w:val="00532052"/>
    <w:rsid w:val="0053242C"/>
    <w:rsid w:val="0053341C"/>
    <w:rsid w:val="005334E4"/>
    <w:rsid w:val="00534F44"/>
    <w:rsid w:val="0053603F"/>
    <w:rsid w:val="00540C97"/>
    <w:rsid w:val="00541909"/>
    <w:rsid w:val="00543338"/>
    <w:rsid w:val="00543B31"/>
    <w:rsid w:val="00543C45"/>
    <w:rsid w:val="0054591F"/>
    <w:rsid w:val="0054681E"/>
    <w:rsid w:val="0054719F"/>
    <w:rsid w:val="005506FC"/>
    <w:rsid w:val="00552552"/>
    <w:rsid w:val="0055383C"/>
    <w:rsid w:val="005555A4"/>
    <w:rsid w:val="00556116"/>
    <w:rsid w:val="00556906"/>
    <w:rsid w:val="0055795E"/>
    <w:rsid w:val="00561995"/>
    <w:rsid w:val="00562874"/>
    <w:rsid w:val="005645AD"/>
    <w:rsid w:val="0056621A"/>
    <w:rsid w:val="005669AD"/>
    <w:rsid w:val="0056722E"/>
    <w:rsid w:val="0057047E"/>
    <w:rsid w:val="0057277B"/>
    <w:rsid w:val="0057279B"/>
    <w:rsid w:val="00572A9F"/>
    <w:rsid w:val="00576915"/>
    <w:rsid w:val="0057696D"/>
    <w:rsid w:val="00580E34"/>
    <w:rsid w:val="00581E1A"/>
    <w:rsid w:val="00582C0C"/>
    <w:rsid w:val="00583235"/>
    <w:rsid w:val="005834C7"/>
    <w:rsid w:val="00586444"/>
    <w:rsid w:val="00587861"/>
    <w:rsid w:val="0059465D"/>
    <w:rsid w:val="00594837"/>
    <w:rsid w:val="00595247"/>
    <w:rsid w:val="005957ED"/>
    <w:rsid w:val="00597F02"/>
    <w:rsid w:val="005A035B"/>
    <w:rsid w:val="005A0515"/>
    <w:rsid w:val="005A242B"/>
    <w:rsid w:val="005A2559"/>
    <w:rsid w:val="005A2C8E"/>
    <w:rsid w:val="005A2ED1"/>
    <w:rsid w:val="005A56E5"/>
    <w:rsid w:val="005B19DC"/>
    <w:rsid w:val="005B1AB4"/>
    <w:rsid w:val="005B2EC9"/>
    <w:rsid w:val="005B390C"/>
    <w:rsid w:val="005B3DAF"/>
    <w:rsid w:val="005B5FCA"/>
    <w:rsid w:val="005B62AB"/>
    <w:rsid w:val="005B6552"/>
    <w:rsid w:val="005C1933"/>
    <w:rsid w:val="005C1F9F"/>
    <w:rsid w:val="005C39F9"/>
    <w:rsid w:val="005C6557"/>
    <w:rsid w:val="005C74A3"/>
    <w:rsid w:val="005D0270"/>
    <w:rsid w:val="005D0C18"/>
    <w:rsid w:val="005D2CA8"/>
    <w:rsid w:val="005D2DA2"/>
    <w:rsid w:val="005D3E8A"/>
    <w:rsid w:val="005D4203"/>
    <w:rsid w:val="005D48BA"/>
    <w:rsid w:val="005D4D96"/>
    <w:rsid w:val="005D6924"/>
    <w:rsid w:val="005D7D44"/>
    <w:rsid w:val="005E26F3"/>
    <w:rsid w:val="005E299A"/>
    <w:rsid w:val="005E5461"/>
    <w:rsid w:val="005E6512"/>
    <w:rsid w:val="005E6D54"/>
    <w:rsid w:val="005F23E4"/>
    <w:rsid w:val="005F6525"/>
    <w:rsid w:val="005F656E"/>
    <w:rsid w:val="005F69E0"/>
    <w:rsid w:val="006031FF"/>
    <w:rsid w:val="0060513D"/>
    <w:rsid w:val="00605798"/>
    <w:rsid w:val="00605F0A"/>
    <w:rsid w:val="00606CBB"/>
    <w:rsid w:val="00607AEF"/>
    <w:rsid w:val="0061231A"/>
    <w:rsid w:val="0061231E"/>
    <w:rsid w:val="006124BF"/>
    <w:rsid w:val="00612FBD"/>
    <w:rsid w:val="00613A3A"/>
    <w:rsid w:val="006140DC"/>
    <w:rsid w:val="006152BF"/>
    <w:rsid w:val="006152DE"/>
    <w:rsid w:val="00615C8B"/>
    <w:rsid w:val="0061624D"/>
    <w:rsid w:val="00617228"/>
    <w:rsid w:val="006179FE"/>
    <w:rsid w:val="0062071B"/>
    <w:rsid w:val="006220B6"/>
    <w:rsid w:val="006233D9"/>
    <w:rsid w:val="00624BD3"/>
    <w:rsid w:val="00624F65"/>
    <w:rsid w:val="00625E04"/>
    <w:rsid w:val="00626D06"/>
    <w:rsid w:val="0062715A"/>
    <w:rsid w:val="0063077C"/>
    <w:rsid w:val="00630D0C"/>
    <w:rsid w:val="0063116D"/>
    <w:rsid w:val="006329DE"/>
    <w:rsid w:val="0063369E"/>
    <w:rsid w:val="00635361"/>
    <w:rsid w:val="00640946"/>
    <w:rsid w:val="00640B07"/>
    <w:rsid w:val="00640BED"/>
    <w:rsid w:val="0064367C"/>
    <w:rsid w:val="00643EF3"/>
    <w:rsid w:val="006449A0"/>
    <w:rsid w:val="006463F7"/>
    <w:rsid w:val="0064731E"/>
    <w:rsid w:val="00650FD4"/>
    <w:rsid w:val="00651237"/>
    <w:rsid w:val="00651A37"/>
    <w:rsid w:val="0065316D"/>
    <w:rsid w:val="00654932"/>
    <w:rsid w:val="00655081"/>
    <w:rsid w:val="006558E7"/>
    <w:rsid w:val="00655A26"/>
    <w:rsid w:val="00655AAA"/>
    <w:rsid w:val="00656F4B"/>
    <w:rsid w:val="006574B5"/>
    <w:rsid w:val="006606F0"/>
    <w:rsid w:val="006634A3"/>
    <w:rsid w:val="00663AE8"/>
    <w:rsid w:val="00663D22"/>
    <w:rsid w:val="00663DA2"/>
    <w:rsid w:val="00663DF7"/>
    <w:rsid w:val="00665645"/>
    <w:rsid w:val="006668FB"/>
    <w:rsid w:val="006673DF"/>
    <w:rsid w:val="00670255"/>
    <w:rsid w:val="006710F8"/>
    <w:rsid w:val="00671C24"/>
    <w:rsid w:val="00673DC6"/>
    <w:rsid w:val="00674201"/>
    <w:rsid w:val="006742AB"/>
    <w:rsid w:val="00676211"/>
    <w:rsid w:val="0067735B"/>
    <w:rsid w:val="006828E8"/>
    <w:rsid w:val="006839B4"/>
    <w:rsid w:val="00683DC0"/>
    <w:rsid w:val="006841FC"/>
    <w:rsid w:val="0068423C"/>
    <w:rsid w:val="00684A30"/>
    <w:rsid w:val="00684DB2"/>
    <w:rsid w:val="00685545"/>
    <w:rsid w:val="0068565A"/>
    <w:rsid w:val="00686768"/>
    <w:rsid w:val="006868E4"/>
    <w:rsid w:val="0069003B"/>
    <w:rsid w:val="0069134C"/>
    <w:rsid w:val="00693888"/>
    <w:rsid w:val="00693FF1"/>
    <w:rsid w:val="006950EA"/>
    <w:rsid w:val="00696FD7"/>
    <w:rsid w:val="006A21E2"/>
    <w:rsid w:val="006A30D2"/>
    <w:rsid w:val="006A3377"/>
    <w:rsid w:val="006A3836"/>
    <w:rsid w:val="006A4D10"/>
    <w:rsid w:val="006A546F"/>
    <w:rsid w:val="006A60B9"/>
    <w:rsid w:val="006A774D"/>
    <w:rsid w:val="006A7C32"/>
    <w:rsid w:val="006B1853"/>
    <w:rsid w:val="006B4ECA"/>
    <w:rsid w:val="006B6743"/>
    <w:rsid w:val="006C01A1"/>
    <w:rsid w:val="006C027E"/>
    <w:rsid w:val="006C089F"/>
    <w:rsid w:val="006C1154"/>
    <w:rsid w:val="006C1D50"/>
    <w:rsid w:val="006C31FB"/>
    <w:rsid w:val="006C44F3"/>
    <w:rsid w:val="006C6156"/>
    <w:rsid w:val="006D736D"/>
    <w:rsid w:val="006D7C42"/>
    <w:rsid w:val="006E01EB"/>
    <w:rsid w:val="006E2AD3"/>
    <w:rsid w:val="006E33A0"/>
    <w:rsid w:val="006E3924"/>
    <w:rsid w:val="006E59E6"/>
    <w:rsid w:val="006E6F16"/>
    <w:rsid w:val="006E71A5"/>
    <w:rsid w:val="006F135E"/>
    <w:rsid w:val="006F65F3"/>
    <w:rsid w:val="006F79E6"/>
    <w:rsid w:val="00700892"/>
    <w:rsid w:val="00700F1D"/>
    <w:rsid w:val="00701367"/>
    <w:rsid w:val="007013A8"/>
    <w:rsid w:val="00702772"/>
    <w:rsid w:val="00702BC3"/>
    <w:rsid w:val="0070366D"/>
    <w:rsid w:val="0070390E"/>
    <w:rsid w:val="00705DFF"/>
    <w:rsid w:val="007064FD"/>
    <w:rsid w:val="00706805"/>
    <w:rsid w:val="00707529"/>
    <w:rsid w:val="00711FA9"/>
    <w:rsid w:val="00712298"/>
    <w:rsid w:val="00713BC0"/>
    <w:rsid w:val="00714832"/>
    <w:rsid w:val="00714E05"/>
    <w:rsid w:val="00723A12"/>
    <w:rsid w:val="007243F5"/>
    <w:rsid w:val="007257D1"/>
    <w:rsid w:val="007273A7"/>
    <w:rsid w:val="00727D64"/>
    <w:rsid w:val="0073087D"/>
    <w:rsid w:val="00730F88"/>
    <w:rsid w:val="00731B6D"/>
    <w:rsid w:val="00732E3F"/>
    <w:rsid w:val="00733860"/>
    <w:rsid w:val="00735707"/>
    <w:rsid w:val="00740390"/>
    <w:rsid w:val="00741495"/>
    <w:rsid w:val="00742A6B"/>
    <w:rsid w:val="00742BF7"/>
    <w:rsid w:val="00743251"/>
    <w:rsid w:val="00743AF1"/>
    <w:rsid w:val="0074470E"/>
    <w:rsid w:val="00747527"/>
    <w:rsid w:val="00750226"/>
    <w:rsid w:val="007525AD"/>
    <w:rsid w:val="00752D70"/>
    <w:rsid w:val="0075478F"/>
    <w:rsid w:val="00754E35"/>
    <w:rsid w:val="00754FB3"/>
    <w:rsid w:val="00755074"/>
    <w:rsid w:val="00755318"/>
    <w:rsid w:val="00755F42"/>
    <w:rsid w:val="0075667A"/>
    <w:rsid w:val="00756A68"/>
    <w:rsid w:val="00757169"/>
    <w:rsid w:val="007576A1"/>
    <w:rsid w:val="00757C0D"/>
    <w:rsid w:val="0076282E"/>
    <w:rsid w:val="00762C62"/>
    <w:rsid w:val="00763B61"/>
    <w:rsid w:val="00764BCA"/>
    <w:rsid w:val="00765D1A"/>
    <w:rsid w:val="007670FB"/>
    <w:rsid w:val="007705E3"/>
    <w:rsid w:val="007724D4"/>
    <w:rsid w:val="00776DED"/>
    <w:rsid w:val="00777C0C"/>
    <w:rsid w:val="007801FD"/>
    <w:rsid w:val="00780CDB"/>
    <w:rsid w:val="00781302"/>
    <w:rsid w:val="007822F9"/>
    <w:rsid w:val="007852A0"/>
    <w:rsid w:val="00785F65"/>
    <w:rsid w:val="007861D9"/>
    <w:rsid w:val="00786554"/>
    <w:rsid w:val="007867BD"/>
    <w:rsid w:val="007870B3"/>
    <w:rsid w:val="007906D5"/>
    <w:rsid w:val="00792405"/>
    <w:rsid w:val="0079488C"/>
    <w:rsid w:val="00795CD8"/>
    <w:rsid w:val="007966C6"/>
    <w:rsid w:val="0079764B"/>
    <w:rsid w:val="007A0AAC"/>
    <w:rsid w:val="007A155B"/>
    <w:rsid w:val="007A1972"/>
    <w:rsid w:val="007A1E63"/>
    <w:rsid w:val="007A40C3"/>
    <w:rsid w:val="007A599C"/>
    <w:rsid w:val="007A7B6E"/>
    <w:rsid w:val="007B03B3"/>
    <w:rsid w:val="007B0D7C"/>
    <w:rsid w:val="007B3353"/>
    <w:rsid w:val="007B39B3"/>
    <w:rsid w:val="007B5C05"/>
    <w:rsid w:val="007B5F51"/>
    <w:rsid w:val="007B67C0"/>
    <w:rsid w:val="007B74B1"/>
    <w:rsid w:val="007B77A5"/>
    <w:rsid w:val="007B789E"/>
    <w:rsid w:val="007C104C"/>
    <w:rsid w:val="007C3734"/>
    <w:rsid w:val="007C388B"/>
    <w:rsid w:val="007C38A6"/>
    <w:rsid w:val="007C69F1"/>
    <w:rsid w:val="007C6A43"/>
    <w:rsid w:val="007C6A48"/>
    <w:rsid w:val="007D043A"/>
    <w:rsid w:val="007D0954"/>
    <w:rsid w:val="007D167F"/>
    <w:rsid w:val="007D2D4C"/>
    <w:rsid w:val="007D46FA"/>
    <w:rsid w:val="007D4F32"/>
    <w:rsid w:val="007D5192"/>
    <w:rsid w:val="007D54F4"/>
    <w:rsid w:val="007D7D8F"/>
    <w:rsid w:val="007D7DE1"/>
    <w:rsid w:val="007E0B0A"/>
    <w:rsid w:val="007E2CD5"/>
    <w:rsid w:val="007E2E51"/>
    <w:rsid w:val="007E4861"/>
    <w:rsid w:val="007E4C9F"/>
    <w:rsid w:val="007E7274"/>
    <w:rsid w:val="007F1710"/>
    <w:rsid w:val="007F1F5E"/>
    <w:rsid w:val="007F2804"/>
    <w:rsid w:val="007F2870"/>
    <w:rsid w:val="007F297C"/>
    <w:rsid w:val="007F2C0F"/>
    <w:rsid w:val="007F3148"/>
    <w:rsid w:val="007F4BFC"/>
    <w:rsid w:val="007F68FC"/>
    <w:rsid w:val="00800B09"/>
    <w:rsid w:val="00801BF5"/>
    <w:rsid w:val="00802A60"/>
    <w:rsid w:val="00803D00"/>
    <w:rsid w:val="00803D0A"/>
    <w:rsid w:val="00807BE6"/>
    <w:rsid w:val="008105F9"/>
    <w:rsid w:val="00810B09"/>
    <w:rsid w:val="00812446"/>
    <w:rsid w:val="00812A5A"/>
    <w:rsid w:val="008143C2"/>
    <w:rsid w:val="0081574A"/>
    <w:rsid w:val="0081691A"/>
    <w:rsid w:val="008170DC"/>
    <w:rsid w:val="008172C5"/>
    <w:rsid w:val="00820584"/>
    <w:rsid w:val="00821B1E"/>
    <w:rsid w:val="00822E8A"/>
    <w:rsid w:val="00824DB2"/>
    <w:rsid w:val="0082789E"/>
    <w:rsid w:val="00832058"/>
    <w:rsid w:val="00832108"/>
    <w:rsid w:val="00834935"/>
    <w:rsid w:val="00834A16"/>
    <w:rsid w:val="00834DFA"/>
    <w:rsid w:val="00835231"/>
    <w:rsid w:val="00835B0A"/>
    <w:rsid w:val="00837C0C"/>
    <w:rsid w:val="008418DD"/>
    <w:rsid w:val="0084344E"/>
    <w:rsid w:val="00845117"/>
    <w:rsid w:val="00846043"/>
    <w:rsid w:val="008465BD"/>
    <w:rsid w:val="00847300"/>
    <w:rsid w:val="0084752A"/>
    <w:rsid w:val="0084780A"/>
    <w:rsid w:val="008513BC"/>
    <w:rsid w:val="00851EE5"/>
    <w:rsid w:val="0085362E"/>
    <w:rsid w:val="0085397F"/>
    <w:rsid w:val="00854724"/>
    <w:rsid w:val="00854779"/>
    <w:rsid w:val="00854C89"/>
    <w:rsid w:val="00854E05"/>
    <w:rsid w:val="008561D4"/>
    <w:rsid w:val="0085633D"/>
    <w:rsid w:val="008563C4"/>
    <w:rsid w:val="008606BC"/>
    <w:rsid w:val="00862A20"/>
    <w:rsid w:val="00862D18"/>
    <w:rsid w:val="00862F64"/>
    <w:rsid w:val="0086300D"/>
    <w:rsid w:val="008644A8"/>
    <w:rsid w:val="00864C6A"/>
    <w:rsid w:val="00864D65"/>
    <w:rsid w:val="00865194"/>
    <w:rsid w:val="00865A7B"/>
    <w:rsid w:val="00867C59"/>
    <w:rsid w:val="00870BA4"/>
    <w:rsid w:val="00872D1C"/>
    <w:rsid w:val="00872EC6"/>
    <w:rsid w:val="008756AC"/>
    <w:rsid w:val="0087738A"/>
    <w:rsid w:val="0087791C"/>
    <w:rsid w:val="00881926"/>
    <w:rsid w:val="00881B43"/>
    <w:rsid w:val="00882B5E"/>
    <w:rsid w:val="00882E7F"/>
    <w:rsid w:val="00883EC6"/>
    <w:rsid w:val="00884218"/>
    <w:rsid w:val="00884EA4"/>
    <w:rsid w:val="0088500A"/>
    <w:rsid w:val="008856B6"/>
    <w:rsid w:val="0088647B"/>
    <w:rsid w:val="00886668"/>
    <w:rsid w:val="00887105"/>
    <w:rsid w:val="0088747B"/>
    <w:rsid w:val="00890E73"/>
    <w:rsid w:val="00890EF7"/>
    <w:rsid w:val="008916D3"/>
    <w:rsid w:val="0089210A"/>
    <w:rsid w:val="008926F8"/>
    <w:rsid w:val="00892741"/>
    <w:rsid w:val="0089296E"/>
    <w:rsid w:val="00893F05"/>
    <w:rsid w:val="0089444F"/>
    <w:rsid w:val="00897074"/>
    <w:rsid w:val="008A0E5C"/>
    <w:rsid w:val="008A14B7"/>
    <w:rsid w:val="008A1992"/>
    <w:rsid w:val="008A1F2F"/>
    <w:rsid w:val="008A2373"/>
    <w:rsid w:val="008A330A"/>
    <w:rsid w:val="008A45EF"/>
    <w:rsid w:val="008A7AF7"/>
    <w:rsid w:val="008B1D8F"/>
    <w:rsid w:val="008B1F3E"/>
    <w:rsid w:val="008B3195"/>
    <w:rsid w:val="008B3A8B"/>
    <w:rsid w:val="008B4190"/>
    <w:rsid w:val="008B57B2"/>
    <w:rsid w:val="008B6A6D"/>
    <w:rsid w:val="008C05C4"/>
    <w:rsid w:val="008C0C52"/>
    <w:rsid w:val="008C2F7A"/>
    <w:rsid w:val="008C3729"/>
    <w:rsid w:val="008C4266"/>
    <w:rsid w:val="008C449F"/>
    <w:rsid w:val="008C6615"/>
    <w:rsid w:val="008C6D1E"/>
    <w:rsid w:val="008C7F28"/>
    <w:rsid w:val="008D1FCC"/>
    <w:rsid w:val="008D3A58"/>
    <w:rsid w:val="008D72B7"/>
    <w:rsid w:val="008E072F"/>
    <w:rsid w:val="008E2A5A"/>
    <w:rsid w:val="008E3CC7"/>
    <w:rsid w:val="008E5757"/>
    <w:rsid w:val="008E5D1E"/>
    <w:rsid w:val="008E75F5"/>
    <w:rsid w:val="008F005B"/>
    <w:rsid w:val="008F19B0"/>
    <w:rsid w:val="008F2AE3"/>
    <w:rsid w:val="008F698F"/>
    <w:rsid w:val="008F6D19"/>
    <w:rsid w:val="008F6D53"/>
    <w:rsid w:val="008F6FA8"/>
    <w:rsid w:val="008F7B54"/>
    <w:rsid w:val="0090045D"/>
    <w:rsid w:val="0090059C"/>
    <w:rsid w:val="00900DE5"/>
    <w:rsid w:val="00902E54"/>
    <w:rsid w:val="0090309D"/>
    <w:rsid w:val="009059AE"/>
    <w:rsid w:val="00907035"/>
    <w:rsid w:val="00910739"/>
    <w:rsid w:val="00911F53"/>
    <w:rsid w:val="00912292"/>
    <w:rsid w:val="0091285F"/>
    <w:rsid w:val="00912CE6"/>
    <w:rsid w:val="009131AB"/>
    <w:rsid w:val="009142EF"/>
    <w:rsid w:val="00914347"/>
    <w:rsid w:val="0091513E"/>
    <w:rsid w:val="009205E4"/>
    <w:rsid w:val="00920736"/>
    <w:rsid w:val="00920ABF"/>
    <w:rsid w:val="00920ECB"/>
    <w:rsid w:val="0092223D"/>
    <w:rsid w:val="00922290"/>
    <w:rsid w:val="00925F43"/>
    <w:rsid w:val="00926D7F"/>
    <w:rsid w:val="009302D2"/>
    <w:rsid w:val="00930583"/>
    <w:rsid w:val="009329B6"/>
    <w:rsid w:val="00933E95"/>
    <w:rsid w:val="009342C3"/>
    <w:rsid w:val="00935C6F"/>
    <w:rsid w:val="00935E55"/>
    <w:rsid w:val="00936556"/>
    <w:rsid w:val="0093709E"/>
    <w:rsid w:val="00937A37"/>
    <w:rsid w:val="00937A82"/>
    <w:rsid w:val="00937B23"/>
    <w:rsid w:val="00941E49"/>
    <w:rsid w:val="0094227C"/>
    <w:rsid w:val="00943209"/>
    <w:rsid w:val="00944478"/>
    <w:rsid w:val="00945982"/>
    <w:rsid w:val="00946196"/>
    <w:rsid w:val="00950CAF"/>
    <w:rsid w:val="0095158E"/>
    <w:rsid w:val="009529CB"/>
    <w:rsid w:val="00953A26"/>
    <w:rsid w:val="00954DCC"/>
    <w:rsid w:val="0095528D"/>
    <w:rsid w:val="009576A6"/>
    <w:rsid w:val="0096010C"/>
    <w:rsid w:val="00962B50"/>
    <w:rsid w:val="009630F8"/>
    <w:rsid w:val="0096440C"/>
    <w:rsid w:val="009652C1"/>
    <w:rsid w:val="0097019E"/>
    <w:rsid w:val="009704E0"/>
    <w:rsid w:val="00972709"/>
    <w:rsid w:val="009734DA"/>
    <w:rsid w:val="009757D0"/>
    <w:rsid w:val="00980389"/>
    <w:rsid w:val="00982F26"/>
    <w:rsid w:val="00984226"/>
    <w:rsid w:val="00985B69"/>
    <w:rsid w:val="00990FCA"/>
    <w:rsid w:val="009912E6"/>
    <w:rsid w:val="00991FCA"/>
    <w:rsid w:val="00992046"/>
    <w:rsid w:val="0099290C"/>
    <w:rsid w:val="009945C5"/>
    <w:rsid w:val="00994AEE"/>
    <w:rsid w:val="009964EC"/>
    <w:rsid w:val="00996540"/>
    <w:rsid w:val="00996A1B"/>
    <w:rsid w:val="00997FC5"/>
    <w:rsid w:val="009A59C7"/>
    <w:rsid w:val="009A5A32"/>
    <w:rsid w:val="009A7E6C"/>
    <w:rsid w:val="009B1BAA"/>
    <w:rsid w:val="009B2B0A"/>
    <w:rsid w:val="009B36BD"/>
    <w:rsid w:val="009B5CFE"/>
    <w:rsid w:val="009B6AB7"/>
    <w:rsid w:val="009B6C27"/>
    <w:rsid w:val="009B7192"/>
    <w:rsid w:val="009B7DF3"/>
    <w:rsid w:val="009C0FEF"/>
    <w:rsid w:val="009C3FD6"/>
    <w:rsid w:val="009C4B8D"/>
    <w:rsid w:val="009C5660"/>
    <w:rsid w:val="009C5D73"/>
    <w:rsid w:val="009C727A"/>
    <w:rsid w:val="009C7843"/>
    <w:rsid w:val="009D1920"/>
    <w:rsid w:val="009D54AB"/>
    <w:rsid w:val="009D6F0F"/>
    <w:rsid w:val="009D736E"/>
    <w:rsid w:val="009E051A"/>
    <w:rsid w:val="009E0F5F"/>
    <w:rsid w:val="009E0FC9"/>
    <w:rsid w:val="009E4E91"/>
    <w:rsid w:val="009E5045"/>
    <w:rsid w:val="009E530E"/>
    <w:rsid w:val="009E5B69"/>
    <w:rsid w:val="009E787E"/>
    <w:rsid w:val="009F015E"/>
    <w:rsid w:val="009F18E1"/>
    <w:rsid w:val="009F2A87"/>
    <w:rsid w:val="009F4455"/>
    <w:rsid w:val="009F47EB"/>
    <w:rsid w:val="009F4A19"/>
    <w:rsid w:val="009F5567"/>
    <w:rsid w:val="00A01627"/>
    <w:rsid w:val="00A04F73"/>
    <w:rsid w:val="00A06285"/>
    <w:rsid w:val="00A06328"/>
    <w:rsid w:val="00A069D6"/>
    <w:rsid w:val="00A103DC"/>
    <w:rsid w:val="00A1083C"/>
    <w:rsid w:val="00A10EA2"/>
    <w:rsid w:val="00A13448"/>
    <w:rsid w:val="00A14B23"/>
    <w:rsid w:val="00A1549C"/>
    <w:rsid w:val="00A15740"/>
    <w:rsid w:val="00A219B3"/>
    <w:rsid w:val="00A22FAD"/>
    <w:rsid w:val="00A23CFB"/>
    <w:rsid w:val="00A24768"/>
    <w:rsid w:val="00A24A6A"/>
    <w:rsid w:val="00A24FAE"/>
    <w:rsid w:val="00A2556F"/>
    <w:rsid w:val="00A271C9"/>
    <w:rsid w:val="00A30CD7"/>
    <w:rsid w:val="00A31CDE"/>
    <w:rsid w:val="00A32568"/>
    <w:rsid w:val="00A328FC"/>
    <w:rsid w:val="00A33B3A"/>
    <w:rsid w:val="00A33BFF"/>
    <w:rsid w:val="00A34430"/>
    <w:rsid w:val="00A36C3F"/>
    <w:rsid w:val="00A37B3C"/>
    <w:rsid w:val="00A37BC1"/>
    <w:rsid w:val="00A40023"/>
    <w:rsid w:val="00A40E97"/>
    <w:rsid w:val="00A42CE0"/>
    <w:rsid w:val="00A44EE8"/>
    <w:rsid w:val="00A4532B"/>
    <w:rsid w:val="00A469CB"/>
    <w:rsid w:val="00A47A15"/>
    <w:rsid w:val="00A47B0F"/>
    <w:rsid w:val="00A50C78"/>
    <w:rsid w:val="00A51536"/>
    <w:rsid w:val="00A51A18"/>
    <w:rsid w:val="00A534A0"/>
    <w:rsid w:val="00A53620"/>
    <w:rsid w:val="00A54B44"/>
    <w:rsid w:val="00A5531C"/>
    <w:rsid w:val="00A573DA"/>
    <w:rsid w:val="00A57D8D"/>
    <w:rsid w:val="00A61C62"/>
    <w:rsid w:val="00A627F5"/>
    <w:rsid w:val="00A64DDB"/>
    <w:rsid w:val="00A65F9A"/>
    <w:rsid w:val="00A66050"/>
    <w:rsid w:val="00A668D6"/>
    <w:rsid w:val="00A66B78"/>
    <w:rsid w:val="00A67975"/>
    <w:rsid w:val="00A702AF"/>
    <w:rsid w:val="00A70B45"/>
    <w:rsid w:val="00A70DD6"/>
    <w:rsid w:val="00A71DAC"/>
    <w:rsid w:val="00A74297"/>
    <w:rsid w:val="00A75251"/>
    <w:rsid w:val="00A75E13"/>
    <w:rsid w:val="00A76DBB"/>
    <w:rsid w:val="00A77569"/>
    <w:rsid w:val="00A77DF2"/>
    <w:rsid w:val="00A80226"/>
    <w:rsid w:val="00A80E95"/>
    <w:rsid w:val="00A820A3"/>
    <w:rsid w:val="00A834A7"/>
    <w:rsid w:val="00A83E66"/>
    <w:rsid w:val="00A845FF"/>
    <w:rsid w:val="00A84FF0"/>
    <w:rsid w:val="00A859C7"/>
    <w:rsid w:val="00A9035D"/>
    <w:rsid w:val="00A90561"/>
    <w:rsid w:val="00A93FB6"/>
    <w:rsid w:val="00A94968"/>
    <w:rsid w:val="00A94DE2"/>
    <w:rsid w:val="00A95374"/>
    <w:rsid w:val="00A96B01"/>
    <w:rsid w:val="00AA09C7"/>
    <w:rsid w:val="00AA114C"/>
    <w:rsid w:val="00AA1508"/>
    <w:rsid w:val="00AA39D2"/>
    <w:rsid w:val="00AA526F"/>
    <w:rsid w:val="00AA6B36"/>
    <w:rsid w:val="00AA7AEE"/>
    <w:rsid w:val="00AA7E16"/>
    <w:rsid w:val="00AB01B7"/>
    <w:rsid w:val="00AB07C4"/>
    <w:rsid w:val="00AB07C9"/>
    <w:rsid w:val="00AB0E90"/>
    <w:rsid w:val="00AB10B9"/>
    <w:rsid w:val="00AB1C97"/>
    <w:rsid w:val="00AB1F1A"/>
    <w:rsid w:val="00AB1F7B"/>
    <w:rsid w:val="00AB27A0"/>
    <w:rsid w:val="00AB2856"/>
    <w:rsid w:val="00AB7BD5"/>
    <w:rsid w:val="00AB7DA2"/>
    <w:rsid w:val="00AC125B"/>
    <w:rsid w:val="00AC31A2"/>
    <w:rsid w:val="00AC55F0"/>
    <w:rsid w:val="00AC7152"/>
    <w:rsid w:val="00AD074C"/>
    <w:rsid w:val="00AD0891"/>
    <w:rsid w:val="00AD2C74"/>
    <w:rsid w:val="00AD3ED0"/>
    <w:rsid w:val="00AD44DF"/>
    <w:rsid w:val="00AD6727"/>
    <w:rsid w:val="00AD69CD"/>
    <w:rsid w:val="00AE0A37"/>
    <w:rsid w:val="00AE11DB"/>
    <w:rsid w:val="00AE177D"/>
    <w:rsid w:val="00AE20C5"/>
    <w:rsid w:val="00AE3E20"/>
    <w:rsid w:val="00AE4438"/>
    <w:rsid w:val="00AE68C8"/>
    <w:rsid w:val="00AF3C71"/>
    <w:rsid w:val="00AF4490"/>
    <w:rsid w:val="00AF4A11"/>
    <w:rsid w:val="00AF70E3"/>
    <w:rsid w:val="00AF7351"/>
    <w:rsid w:val="00B01461"/>
    <w:rsid w:val="00B02596"/>
    <w:rsid w:val="00B04724"/>
    <w:rsid w:val="00B04950"/>
    <w:rsid w:val="00B054EE"/>
    <w:rsid w:val="00B06C62"/>
    <w:rsid w:val="00B07C58"/>
    <w:rsid w:val="00B10655"/>
    <w:rsid w:val="00B113DE"/>
    <w:rsid w:val="00B11638"/>
    <w:rsid w:val="00B11F68"/>
    <w:rsid w:val="00B12E19"/>
    <w:rsid w:val="00B165EC"/>
    <w:rsid w:val="00B210DB"/>
    <w:rsid w:val="00B24760"/>
    <w:rsid w:val="00B25123"/>
    <w:rsid w:val="00B2569E"/>
    <w:rsid w:val="00B25A81"/>
    <w:rsid w:val="00B264D4"/>
    <w:rsid w:val="00B271AB"/>
    <w:rsid w:val="00B274AB"/>
    <w:rsid w:val="00B27754"/>
    <w:rsid w:val="00B30056"/>
    <w:rsid w:val="00B314ED"/>
    <w:rsid w:val="00B31E73"/>
    <w:rsid w:val="00B33D67"/>
    <w:rsid w:val="00B347D8"/>
    <w:rsid w:val="00B34DF6"/>
    <w:rsid w:val="00B34E8E"/>
    <w:rsid w:val="00B35518"/>
    <w:rsid w:val="00B3694E"/>
    <w:rsid w:val="00B3754C"/>
    <w:rsid w:val="00B4035A"/>
    <w:rsid w:val="00B413F1"/>
    <w:rsid w:val="00B41812"/>
    <w:rsid w:val="00B424C5"/>
    <w:rsid w:val="00B428CF"/>
    <w:rsid w:val="00B44EA4"/>
    <w:rsid w:val="00B45698"/>
    <w:rsid w:val="00B5003E"/>
    <w:rsid w:val="00B51966"/>
    <w:rsid w:val="00B524BF"/>
    <w:rsid w:val="00B5358D"/>
    <w:rsid w:val="00B54A61"/>
    <w:rsid w:val="00B54C56"/>
    <w:rsid w:val="00B61186"/>
    <w:rsid w:val="00B616EE"/>
    <w:rsid w:val="00B61EB7"/>
    <w:rsid w:val="00B62A47"/>
    <w:rsid w:val="00B661A7"/>
    <w:rsid w:val="00B667BE"/>
    <w:rsid w:val="00B66F58"/>
    <w:rsid w:val="00B724BE"/>
    <w:rsid w:val="00B72E9A"/>
    <w:rsid w:val="00B740AB"/>
    <w:rsid w:val="00B74113"/>
    <w:rsid w:val="00B74543"/>
    <w:rsid w:val="00B74AD5"/>
    <w:rsid w:val="00B77A3C"/>
    <w:rsid w:val="00B80501"/>
    <w:rsid w:val="00B80A19"/>
    <w:rsid w:val="00B83EAB"/>
    <w:rsid w:val="00B8433E"/>
    <w:rsid w:val="00B8450E"/>
    <w:rsid w:val="00B87551"/>
    <w:rsid w:val="00B91280"/>
    <w:rsid w:val="00B91ECA"/>
    <w:rsid w:val="00B92615"/>
    <w:rsid w:val="00B9262D"/>
    <w:rsid w:val="00B92E1E"/>
    <w:rsid w:val="00B93034"/>
    <w:rsid w:val="00B94D2E"/>
    <w:rsid w:val="00B96B1F"/>
    <w:rsid w:val="00B974AB"/>
    <w:rsid w:val="00BA2745"/>
    <w:rsid w:val="00BA313E"/>
    <w:rsid w:val="00BA399C"/>
    <w:rsid w:val="00BA4FB4"/>
    <w:rsid w:val="00BA5E20"/>
    <w:rsid w:val="00BA6D9E"/>
    <w:rsid w:val="00BB0DDD"/>
    <w:rsid w:val="00BB101B"/>
    <w:rsid w:val="00BB14ED"/>
    <w:rsid w:val="00BB175B"/>
    <w:rsid w:val="00BB2CC6"/>
    <w:rsid w:val="00BB41C6"/>
    <w:rsid w:val="00BB4B9D"/>
    <w:rsid w:val="00BB4D4D"/>
    <w:rsid w:val="00BB4DF1"/>
    <w:rsid w:val="00BB63FB"/>
    <w:rsid w:val="00BB662C"/>
    <w:rsid w:val="00BB751C"/>
    <w:rsid w:val="00BB75BE"/>
    <w:rsid w:val="00BB7C84"/>
    <w:rsid w:val="00BC3090"/>
    <w:rsid w:val="00BC36B4"/>
    <w:rsid w:val="00BC42A9"/>
    <w:rsid w:val="00BC5863"/>
    <w:rsid w:val="00BC7A5E"/>
    <w:rsid w:val="00BD0318"/>
    <w:rsid w:val="00BD1724"/>
    <w:rsid w:val="00BD1E91"/>
    <w:rsid w:val="00BD3BA0"/>
    <w:rsid w:val="00BD7A9E"/>
    <w:rsid w:val="00BE2AB2"/>
    <w:rsid w:val="00BE34B0"/>
    <w:rsid w:val="00BE51F5"/>
    <w:rsid w:val="00BE5F57"/>
    <w:rsid w:val="00BF0DFF"/>
    <w:rsid w:val="00BF2288"/>
    <w:rsid w:val="00BF2FF5"/>
    <w:rsid w:val="00BF6121"/>
    <w:rsid w:val="00BF7933"/>
    <w:rsid w:val="00C00662"/>
    <w:rsid w:val="00C00891"/>
    <w:rsid w:val="00C03E12"/>
    <w:rsid w:val="00C041C6"/>
    <w:rsid w:val="00C0443D"/>
    <w:rsid w:val="00C0655B"/>
    <w:rsid w:val="00C066D3"/>
    <w:rsid w:val="00C06FDB"/>
    <w:rsid w:val="00C07103"/>
    <w:rsid w:val="00C079A3"/>
    <w:rsid w:val="00C079C6"/>
    <w:rsid w:val="00C10E93"/>
    <w:rsid w:val="00C11513"/>
    <w:rsid w:val="00C13E9D"/>
    <w:rsid w:val="00C1404F"/>
    <w:rsid w:val="00C143DC"/>
    <w:rsid w:val="00C148F3"/>
    <w:rsid w:val="00C16607"/>
    <w:rsid w:val="00C17661"/>
    <w:rsid w:val="00C2242A"/>
    <w:rsid w:val="00C22877"/>
    <w:rsid w:val="00C24D0E"/>
    <w:rsid w:val="00C347D0"/>
    <w:rsid w:val="00C368AE"/>
    <w:rsid w:val="00C372B1"/>
    <w:rsid w:val="00C37511"/>
    <w:rsid w:val="00C37F14"/>
    <w:rsid w:val="00C43303"/>
    <w:rsid w:val="00C43513"/>
    <w:rsid w:val="00C44A07"/>
    <w:rsid w:val="00C4547E"/>
    <w:rsid w:val="00C47134"/>
    <w:rsid w:val="00C506ED"/>
    <w:rsid w:val="00C50EEC"/>
    <w:rsid w:val="00C543ED"/>
    <w:rsid w:val="00C55998"/>
    <w:rsid w:val="00C55C1E"/>
    <w:rsid w:val="00C56CD1"/>
    <w:rsid w:val="00C60BA4"/>
    <w:rsid w:val="00C60DC2"/>
    <w:rsid w:val="00C62482"/>
    <w:rsid w:val="00C630B8"/>
    <w:rsid w:val="00C63534"/>
    <w:rsid w:val="00C64E2F"/>
    <w:rsid w:val="00C64E84"/>
    <w:rsid w:val="00C6570F"/>
    <w:rsid w:val="00C6669C"/>
    <w:rsid w:val="00C70079"/>
    <w:rsid w:val="00C72626"/>
    <w:rsid w:val="00C74D6F"/>
    <w:rsid w:val="00C75520"/>
    <w:rsid w:val="00C7693D"/>
    <w:rsid w:val="00C77FD4"/>
    <w:rsid w:val="00C80B72"/>
    <w:rsid w:val="00C80EB4"/>
    <w:rsid w:val="00C8168A"/>
    <w:rsid w:val="00C818E4"/>
    <w:rsid w:val="00C824E9"/>
    <w:rsid w:val="00C84B97"/>
    <w:rsid w:val="00C86020"/>
    <w:rsid w:val="00C8719A"/>
    <w:rsid w:val="00C87660"/>
    <w:rsid w:val="00C87711"/>
    <w:rsid w:val="00C87AC6"/>
    <w:rsid w:val="00C91461"/>
    <w:rsid w:val="00C91AF2"/>
    <w:rsid w:val="00C92795"/>
    <w:rsid w:val="00C93E89"/>
    <w:rsid w:val="00C94448"/>
    <w:rsid w:val="00C9522E"/>
    <w:rsid w:val="00C956A7"/>
    <w:rsid w:val="00C96331"/>
    <w:rsid w:val="00CA396E"/>
    <w:rsid w:val="00CA4027"/>
    <w:rsid w:val="00CA52DC"/>
    <w:rsid w:val="00CA6AB5"/>
    <w:rsid w:val="00CA73C5"/>
    <w:rsid w:val="00CA7D65"/>
    <w:rsid w:val="00CB06D6"/>
    <w:rsid w:val="00CB0C86"/>
    <w:rsid w:val="00CB12C4"/>
    <w:rsid w:val="00CB1BA0"/>
    <w:rsid w:val="00CB240E"/>
    <w:rsid w:val="00CB2570"/>
    <w:rsid w:val="00CB3876"/>
    <w:rsid w:val="00CB3EDE"/>
    <w:rsid w:val="00CB460D"/>
    <w:rsid w:val="00CB4974"/>
    <w:rsid w:val="00CB4CA1"/>
    <w:rsid w:val="00CB4F05"/>
    <w:rsid w:val="00CB63A8"/>
    <w:rsid w:val="00CC1946"/>
    <w:rsid w:val="00CC1B60"/>
    <w:rsid w:val="00CC2445"/>
    <w:rsid w:val="00CC2784"/>
    <w:rsid w:val="00CC2848"/>
    <w:rsid w:val="00CC3BB4"/>
    <w:rsid w:val="00CC42C0"/>
    <w:rsid w:val="00CC5651"/>
    <w:rsid w:val="00CC7B99"/>
    <w:rsid w:val="00CD23BF"/>
    <w:rsid w:val="00CD28A5"/>
    <w:rsid w:val="00CD3686"/>
    <w:rsid w:val="00CD430B"/>
    <w:rsid w:val="00CD615B"/>
    <w:rsid w:val="00CD7647"/>
    <w:rsid w:val="00CE0A23"/>
    <w:rsid w:val="00CE1754"/>
    <w:rsid w:val="00CE3291"/>
    <w:rsid w:val="00CE5237"/>
    <w:rsid w:val="00CE5AA5"/>
    <w:rsid w:val="00CE5C25"/>
    <w:rsid w:val="00CE6BF5"/>
    <w:rsid w:val="00CE7010"/>
    <w:rsid w:val="00CE724D"/>
    <w:rsid w:val="00CF1B6C"/>
    <w:rsid w:val="00CF1B9D"/>
    <w:rsid w:val="00CF3006"/>
    <w:rsid w:val="00CF4333"/>
    <w:rsid w:val="00CF6C1E"/>
    <w:rsid w:val="00D009EC"/>
    <w:rsid w:val="00D0158F"/>
    <w:rsid w:val="00D01B81"/>
    <w:rsid w:val="00D037AB"/>
    <w:rsid w:val="00D04CB2"/>
    <w:rsid w:val="00D058AF"/>
    <w:rsid w:val="00D10EE2"/>
    <w:rsid w:val="00D11597"/>
    <w:rsid w:val="00D123A1"/>
    <w:rsid w:val="00D137B7"/>
    <w:rsid w:val="00D167EE"/>
    <w:rsid w:val="00D16ECF"/>
    <w:rsid w:val="00D17031"/>
    <w:rsid w:val="00D17578"/>
    <w:rsid w:val="00D17E85"/>
    <w:rsid w:val="00D20721"/>
    <w:rsid w:val="00D20895"/>
    <w:rsid w:val="00D2098D"/>
    <w:rsid w:val="00D21991"/>
    <w:rsid w:val="00D21D28"/>
    <w:rsid w:val="00D23460"/>
    <w:rsid w:val="00D237A8"/>
    <w:rsid w:val="00D2663F"/>
    <w:rsid w:val="00D2779E"/>
    <w:rsid w:val="00D31AFF"/>
    <w:rsid w:val="00D31D2F"/>
    <w:rsid w:val="00D322D9"/>
    <w:rsid w:val="00D32508"/>
    <w:rsid w:val="00D33A9B"/>
    <w:rsid w:val="00D348FB"/>
    <w:rsid w:val="00D35959"/>
    <w:rsid w:val="00D3619B"/>
    <w:rsid w:val="00D36284"/>
    <w:rsid w:val="00D37188"/>
    <w:rsid w:val="00D37262"/>
    <w:rsid w:val="00D4061F"/>
    <w:rsid w:val="00D44857"/>
    <w:rsid w:val="00D4657B"/>
    <w:rsid w:val="00D46B2F"/>
    <w:rsid w:val="00D47A04"/>
    <w:rsid w:val="00D513A6"/>
    <w:rsid w:val="00D5168A"/>
    <w:rsid w:val="00D522DE"/>
    <w:rsid w:val="00D52DA8"/>
    <w:rsid w:val="00D53002"/>
    <w:rsid w:val="00D54B63"/>
    <w:rsid w:val="00D550B4"/>
    <w:rsid w:val="00D5586D"/>
    <w:rsid w:val="00D56148"/>
    <w:rsid w:val="00D600CD"/>
    <w:rsid w:val="00D6165D"/>
    <w:rsid w:val="00D6363B"/>
    <w:rsid w:val="00D63FC9"/>
    <w:rsid w:val="00D6574B"/>
    <w:rsid w:val="00D6587F"/>
    <w:rsid w:val="00D660BC"/>
    <w:rsid w:val="00D66A36"/>
    <w:rsid w:val="00D672C2"/>
    <w:rsid w:val="00D700D1"/>
    <w:rsid w:val="00D70D78"/>
    <w:rsid w:val="00D7162C"/>
    <w:rsid w:val="00D71662"/>
    <w:rsid w:val="00D71E14"/>
    <w:rsid w:val="00D72A75"/>
    <w:rsid w:val="00D734BA"/>
    <w:rsid w:val="00D74DC0"/>
    <w:rsid w:val="00D77521"/>
    <w:rsid w:val="00D80588"/>
    <w:rsid w:val="00D81C77"/>
    <w:rsid w:val="00D81F2C"/>
    <w:rsid w:val="00D91EFD"/>
    <w:rsid w:val="00D923B6"/>
    <w:rsid w:val="00D9244A"/>
    <w:rsid w:val="00D927C6"/>
    <w:rsid w:val="00D93CB3"/>
    <w:rsid w:val="00D94747"/>
    <w:rsid w:val="00D94F37"/>
    <w:rsid w:val="00D96199"/>
    <w:rsid w:val="00D965DD"/>
    <w:rsid w:val="00D96A82"/>
    <w:rsid w:val="00D96CDB"/>
    <w:rsid w:val="00D96E00"/>
    <w:rsid w:val="00D97641"/>
    <w:rsid w:val="00DA0F62"/>
    <w:rsid w:val="00DA3E3A"/>
    <w:rsid w:val="00DA42A3"/>
    <w:rsid w:val="00DA4CB3"/>
    <w:rsid w:val="00DA5A80"/>
    <w:rsid w:val="00DA649A"/>
    <w:rsid w:val="00DA7B1F"/>
    <w:rsid w:val="00DA7F3A"/>
    <w:rsid w:val="00DB17C2"/>
    <w:rsid w:val="00DB1F4E"/>
    <w:rsid w:val="00DB3439"/>
    <w:rsid w:val="00DB5F01"/>
    <w:rsid w:val="00DB66C3"/>
    <w:rsid w:val="00DC2A87"/>
    <w:rsid w:val="00DC2AA0"/>
    <w:rsid w:val="00DC2C68"/>
    <w:rsid w:val="00DC36AB"/>
    <w:rsid w:val="00DC41FF"/>
    <w:rsid w:val="00DC4BEC"/>
    <w:rsid w:val="00DC54FF"/>
    <w:rsid w:val="00DC6963"/>
    <w:rsid w:val="00DC7FB3"/>
    <w:rsid w:val="00DD462C"/>
    <w:rsid w:val="00DD6615"/>
    <w:rsid w:val="00DD7178"/>
    <w:rsid w:val="00DE1419"/>
    <w:rsid w:val="00DE1746"/>
    <w:rsid w:val="00DE1A8C"/>
    <w:rsid w:val="00DE605E"/>
    <w:rsid w:val="00DE6649"/>
    <w:rsid w:val="00DE7E15"/>
    <w:rsid w:val="00DF0108"/>
    <w:rsid w:val="00DF176D"/>
    <w:rsid w:val="00DF25EF"/>
    <w:rsid w:val="00DF2724"/>
    <w:rsid w:val="00DF381E"/>
    <w:rsid w:val="00DF45E1"/>
    <w:rsid w:val="00DF5613"/>
    <w:rsid w:val="00DF57C3"/>
    <w:rsid w:val="00DF6356"/>
    <w:rsid w:val="00DF6A53"/>
    <w:rsid w:val="00DF7B75"/>
    <w:rsid w:val="00DF7E00"/>
    <w:rsid w:val="00DF7F0D"/>
    <w:rsid w:val="00E04075"/>
    <w:rsid w:val="00E05082"/>
    <w:rsid w:val="00E076E2"/>
    <w:rsid w:val="00E10118"/>
    <w:rsid w:val="00E10572"/>
    <w:rsid w:val="00E12971"/>
    <w:rsid w:val="00E14CFB"/>
    <w:rsid w:val="00E1563B"/>
    <w:rsid w:val="00E17D54"/>
    <w:rsid w:val="00E20C4C"/>
    <w:rsid w:val="00E211CE"/>
    <w:rsid w:val="00E215DA"/>
    <w:rsid w:val="00E26DD2"/>
    <w:rsid w:val="00E30B47"/>
    <w:rsid w:val="00E315AE"/>
    <w:rsid w:val="00E321D4"/>
    <w:rsid w:val="00E32367"/>
    <w:rsid w:val="00E33622"/>
    <w:rsid w:val="00E3445B"/>
    <w:rsid w:val="00E36729"/>
    <w:rsid w:val="00E37C22"/>
    <w:rsid w:val="00E37C48"/>
    <w:rsid w:val="00E40762"/>
    <w:rsid w:val="00E411B8"/>
    <w:rsid w:val="00E41BD2"/>
    <w:rsid w:val="00E435EC"/>
    <w:rsid w:val="00E449D6"/>
    <w:rsid w:val="00E533A8"/>
    <w:rsid w:val="00E579E7"/>
    <w:rsid w:val="00E63472"/>
    <w:rsid w:val="00E649EA"/>
    <w:rsid w:val="00E66E09"/>
    <w:rsid w:val="00E67169"/>
    <w:rsid w:val="00E71DB2"/>
    <w:rsid w:val="00E74987"/>
    <w:rsid w:val="00E74F70"/>
    <w:rsid w:val="00E76E28"/>
    <w:rsid w:val="00E80176"/>
    <w:rsid w:val="00E80EFB"/>
    <w:rsid w:val="00E81339"/>
    <w:rsid w:val="00E82228"/>
    <w:rsid w:val="00E83C5D"/>
    <w:rsid w:val="00E8576F"/>
    <w:rsid w:val="00E85D7D"/>
    <w:rsid w:val="00E87BE0"/>
    <w:rsid w:val="00E9011E"/>
    <w:rsid w:val="00E91319"/>
    <w:rsid w:val="00E94191"/>
    <w:rsid w:val="00E95522"/>
    <w:rsid w:val="00E9552C"/>
    <w:rsid w:val="00E9556D"/>
    <w:rsid w:val="00E95B2D"/>
    <w:rsid w:val="00E96878"/>
    <w:rsid w:val="00E96A69"/>
    <w:rsid w:val="00E979C7"/>
    <w:rsid w:val="00E97B75"/>
    <w:rsid w:val="00E97D7E"/>
    <w:rsid w:val="00E97F3E"/>
    <w:rsid w:val="00EA02EC"/>
    <w:rsid w:val="00EA276E"/>
    <w:rsid w:val="00EA3006"/>
    <w:rsid w:val="00EA5E71"/>
    <w:rsid w:val="00EA66EF"/>
    <w:rsid w:val="00EB159A"/>
    <w:rsid w:val="00EB1763"/>
    <w:rsid w:val="00EB1E93"/>
    <w:rsid w:val="00EB4BBF"/>
    <w:rsid w:val="00EB50F9"/>
    <w:rsid w:val="00EB5284"/>
    <w:rsid w:val="00EB554D"/>
    <w:rsid w:val="00EB7662"/>
    <w:rsid w:val="00EC0841"/>
    <w:rsid w:val="00EC0C0E"/>
    <w:rsid w:val="00EC2F58"/>
    <w:rsid w:val="00EC3042"/>
    <w:rsid w:val="00EC40C9"/>
    <w:rsid w:val="00EC4816"/>
    <w:rsid w:val="00EC4B1E"/>
    <w:rsid w:val="00EC5824"/>
    <w:rsid w:val="00EC7E62"/>
    <w:rsid w:val="00ED1B97"/>
    <w:rsid w:val="00ED57A3"/>
    <w:rsid w:val="00ED6063"/>
    <w:rsid w:val="00ED6621"/>
    <w:rsid w:val="00ED6E70"/>
    <w:rsid w:val="00ED7D6D"/>
    <w:rsid w:val="00EE16C1"/>
    <w:rsid w:val="00EE1A18"/>
    <w:rsid w:val="00EE4757"/>
    <w:rsid w:val="00EE6878"/>
    <w:rsid w:val="00EE6DF4"/>
    <w:rsid w:val="00EF06E4"/>
    <w:rsid w:val="00EF4A69"/>
    <w:rsid w:val="00F003A5"/>
    <w:rsid w:val="00F0167A"/>
    <w:rsid w:val="00F01B2E"/>
    <w:rsid w:val="00F02063"/>
    <w:rsid w:val="00F03F4A"/>
    <w:rsid w:val="00F0414E"/>
    <w:rsid w:val="00F06D4B"/>
    <w:rsid w:val="00F10296"/>
    <w:rsid w:val="00F128C2"/>
    <w:rsid w:val="00F13DB4"/>
    <w:rsid w:val="00F14372"/>
    <w:rsid w:val="00F15CA6"/>
    <w:rsid w:val="00F16068"/>
    <w:rsid w:val="00F160F7"/>
    <w:rsid w:val="00F16BAC"/>
    <w:rsid w:val="00F17D35"/>
    <w:rsid w:val="00F206A5"/>
    <w:rsid w:val="00F20F40"/>
    <w:rsid w:val="00F21F5C"/>
    <w:rsid w:val="00F23382"/>
    <w:rsid w:val="00F25982"/>
    <w:rsid w:val="00F26100"/>
    <w:rsid w:val="00F314BD"/>
    <w:rsid w:val="00F32587"/>
    <w:rsid w:val="00F345B9"/>
    <w:rsid w:val="00F361BC"/>
    <w:rsid w:val="00F367C7"/>
    <w:rsid w:val="00F36CE0"/>
    <w:rsid w:val="00F409D5"/>
    <w:rsid w:val="00F4218A"/>
    <w:rsid w:val="00F43C18"/>
    <w:rsid w:val="00F44059"/>
    <w:rsid w:val="00F51980"/>
    <w:rsid w:val="00F52653"/>
    <w:rsid w:val="00F572A1"/>
    <w:rsid w:val="00F57E6C"/>
    <w:rsid w:val="00F6194F"/>
    <w:rsid w:val="00F61C14"/>
    <w:rsid w:val="00F630C6"/>
    <w:rsid w:val="00F644EE"/>
    <w:rsid w:val="00F6476B"/>
    <w:rsid w:val="00F64A61"/>
    <w:rsid w:val="00F64D89"/>
    <w:rsid w:val="00F652F6"/>
    <w:rsid w:val="00F65383"/>
    <w:rsid w:val="00F65409"/>
    <w:rsid w:val="00F65709"/>
    <w:rsid w:val="00F658E2"/>
    <w:rsid w:val="00F663FB"/>
    <w:rsid w:val="00F66BD6"/>
    <w:rsid w:val="00F67C17"/>
    <w:rsid w:val="00F71894"/>
    <w:rsid w:val="00F76661"/>
    <w:rsid w:val="00F76F31"/>
    <w:rsid w:val="00F76FAD"/>
    <w:rsid w:val="00F80284"/>
    <w:rsid w:val="00F802AD"/>
    <w:rsid w:val="00F80859"/>
    <w:rsid w:val="00F82A55"/>
    <w:rsid w:val="00F82D24"/>
    <w:rsid w:val="00F8369C"/>
    <w:rsid w:val="00F83C7D"/>
    <w:rsid w:val="00F8470C"/>
    <w:rsid w:val="00F85D58"/>
    <w:rsid w:val="00F85E88"/>
    <w:rsid w:val="00F86927"/>
    <w:rsid w:val="00F870FD"/>
    <w:rsid w:val="00F92897"/>
    <w:rsid w:val="00F9458E"/>
    <w:rsid w:val="00F9733B"/>
    <w:rsid w:val="00F9775B"/>
    <w:rsid w:val="00F97842"/>
    <w:rsid w:val="00F97848"/>
    <w:rsid w:val="00F97CDD"/>
    <w:rsid w:val="00FA0307"/>
    <w:rsid w:val="00FA08F0"/>
    <w:rsid w:val="00FA1043"/>
    <w:rsid w:val="00FA1643"/>
    <w:rsid w:val="00FA1BF2"/>
    <w:rsid w:val="00FA3073"/>
    <w:rsid w:val="00FA6C6A"/>
    <w:rsid w:val="00FA7AEC"/>
    <w:rsid w:val="00FB0586"/>
    <w:rsid w:val="00FB1CDD"/>
    <w:rsid w:val="00FB1ECA"/>
    <w:rsid w:val="00FB2036"/>
    <w:rsid w:val="00FB2261"/>
    <w:rsid w:val="00FB2D2B"/>
    <w:rsid w:val="00FB3A54"/>
    <w:rsid w:val="00FB4CB3"/>
    <w:rsid w:val="00FB5368"/>
    <w:rsid w:val="00FB56C5"/>
    <w:rsid w:val="00FB756F"/>
    <w:rsid w:val="00FB7D9B"/>
    <w:rsid w:val="00FC033C"/>
    <w:rsid w:val="00FC0349"/>
    <w:rsid w:val="00FC313F"/>
    <w:rsid w:val="00FC3374"/>
    <w:rsid w:val="00FC5D72"/>
    <w:rsid w:val="00FC5FB6"/>
    <w:rsid w:val="00FC60AB"/>
    <w:rsid w:val="00FC6152"/>
    <w:rsid w:val="00FD0CBB"/>
    <w:rsid w:val="00FD5D69"/>
    <w:rsid w:val="00FD64DA"/>
    <w:rsid w:val="00FD7238"/>
    <w:rsid w:val="00FD7302"/>
    <w:rsid w:val="00FD7E6A"/>
    <w:rsid w:val="00FE2D96"/>
    <w:rsid w:val="00FE3DD6"/>
    <w:rsid w:val="00FE4465"/>
    <w:rsid w:val="00FE4A8B"/>
    <w:rsid w:val="00FE66F3"/>
    <w:rsid w:val="00FE6FCC"/>
    <w:rsid w:val="00FE7062"/>
    <w:rsid w:val="00FF3121"/>
    <w:rsid w:val="00FF3AF4"/>
    <w:rsid w:val="00FF3B72"/>
    <w:rsid w:val="00FF546E"/>
    <w:rsid w:val="00FF6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allowoverlap="f" fill="f" fillcolor="white" strokecolor="red">
      <v:fill color="white" on="f"/>
      <v:stroke color="red" weight="1pt"/>
      <o:colormru v:ext="edit" colors="#ddd,#9cf,#369"/>
    </o:shapedefaults>
    <o:shapelayout v:ext="edit">
      <o:idmap v:ext="edit" data="1"/>
      <o:rules v:ext="edit">
        <o:r id="V:Rule1" type="connector" idref="#Line 6"/>
        <o:r id="V:Rule2" type="connector" idref="#Line 7"/>
      </o:rules>
    </o:shapelayout>
  </w:shapeDefaults>
  <w:decimalSymbol w:val="."/>
  <w:listSeparator w:val=","/>
  <w14:docId w14:val="55FABB26"/>
  <w15:chartTrackingRefBased/>
  <w15:docId w15:val="{381E1F96-42E1-43BC-AF58-6169BAC6F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6A82"/>
    <w:rPr>
      <w:rFonts w:ascii="Arial" w:hAnsi="Arial"/>
      <w:bCs/>
      <w:color w:val="000000"/>
      <w:sz w:val="22"/>
    </w:rPr>
  </w:style>
  <w:style w:type="paragraph" w:styleId="Heading1">
    <w:name w:val="heading 1"/>
    <w:basedOn w:val="Normal"/>
    <w:next w:val="Normal"/>
    <w:qFormat/>
    <w:rsid w:val="00862F64"/>
    <w:pPr>
      <w:keepNext/>
      <w:spacing w:before="240" w:after="60"/>
      <w:outlineLvl w:val="0"/>
    </w:pPr>
    <w:rPr>
      <w:rFonts w:cs="Arial"/>
      <w:b/>
      <w:kern w:val="32"/>
      <w:sz w:val="36"/>
      <w:szCs w:val="32"/>
    </w:rPr>
  </w:style>
  <w:style w:type="paragraph" w:styleId="Heading2">
    <w:name w:val="heading 2"/>
    <w:basedOn w:val="Normal"/>
    <w:next w:val="Normal"/>
    <w:qFormat/>
    <w:rsid w:val="00862F64"/>
    <w:pPr>
      <w:keepNext/>
      <w:spacing w:before="240" w:after="60"/>
      <w:outlineLvl w:val="1"/>
    </w:pPr>
    <w:rPr>
      <w:rFonts w:cs="Arial"/>
      <w:b/>
      <w:iCs/>
      <w:sz w:val="32"/>
      <w:szCs w:val="28"/>
    </w:rPr>
  </w:style>
  <w:style w:type="paragraph" w:styleId="Heading3">
    <w:name w:val="heading 3"/>
    <w:basedOn w:val="Normal"/>
    <w:next w:val="Normal"/>
    <w:qFormat/>
    <w:rsid w:val="00D96A82"/>
    <w:pPr>
      <w:keepNext/>
      <w:spacing w:before="240" w:after="60"/>
      <w:outlineLvl w:val="2"/>
    </w:pPr>
    <w:rPr>
      <w:rFonts w:cs="Arial"/>
      <w:b/>
      <w:sz w:val="26"/>
      <w:szCs w:val="26"/>
    </w:rPr>
  </w:style>
  <w:style w:type="paragraph" w:styleId="Heading4">
    <w:name w:val="heading 4"/>
    <w:basedOn w:val="Normal"/>
    <w:next w:val="Normal"/>
    <w:qFormat/>
    <w:rsid w:val="00D96A82"/>
    <w:pPr>
      <w:keepNext/>
      <w:spacing w:before="240" w:after="60"/>
      <w:outlineLvl w:val="3"/>
    </w:pPr>
    <w:rPr>
      <w:rFonts w:ascii="Times New Roman" w:hAnsi="Times New Roman"/>
      <w:b/>
      <w:sz w:val="28"/>
      <w:szCs w:val="28"/>
    </w:rPr>
  </w:style>
  <w:style w:type="paragraph" w:styleId="Heading5">
    <w:name w:val="heading 5"/>
    <w:basedOn w:val="Normal"/>
    <w:next w:val="Normal"/>
    <w:qFormat/>
    <w:rsid w:val="00D96A82"/>
    <w:pPr>
      <w:spacing w:before="240" w:after="60"/>
      <w:outlineLvl w:val="4"/>
    </w:pPr>
    <w:rPr>
      <w:b/>
      <w:i/>
      <w:iCs/>
      <w:sz w:val="26"/>
      <w:szCs w:val="26"/>
    </w:rPr>
  </w:style>
  <w:style w:type="paragraph" w:styleId="Heading6">
    <w:name w:val="heading 6"/>
    <w:basedOn w:val="Normal"/>
    <w:next w:val="Normal"/>
    <w:qFormat/>
    <w:rsid w:val="00D96A82"/>
    <w:pPr>
      <w:spacing w:before="240" w:after="60"/>
      <w:outlineLvl w:val="5"/>
    </w:pPr>
    <w:rPr>
      <w:rFonts w:ascii="Times New Roman" w:hAnsi="Times New Roman"/>
      <w:b/>
      <w:bCs w:val="0"/>
      <w:szCs w:val="22"/>
    </w:rPr>
  </w:style>
  <w:style w:type="paragraph" w:styleId="Heading7">
    <w:name w:val="heading 7"/>
    <w:basedOn w:val="Normal"/>
    <w:next w:val="Normal"/>
    <w:qFormat/>
    <w:rsid w:val="00D96A82"/>
    <w:pPr>
      <w:spacing w:before="240" w:after="60"/>
      <w:outlineLvl w:val="6"/>
    </w:pPr>
    <w:rPr>
      <w:rFonts w:ascii="Times New Roman" w:hAnsi="Times New Roman"/>
      <w:sz w:val="24"/>
      <w:szCs w:val="24"/>
    </w:rPr>
  </w:style>
  <w:style w:type="paragraph" w:styleId="Heading8">
    <w:name w:val="heading 8"/>
    <w:basedOn w:val="Normal"/>
    <w:next w:val="Normal"/>
    <w:qFormat/>
    <w:rsid w:val="00D96A82"/>
    <w:pPr>
      <w:spacing w:before="240" w:after="60"/>
      <w:outlineLvl w:val="7"/>
    </w:pPr>
    <w:rPr>
      <w:rFonts w:ascii="Times New Roman" w:hAnsi="Times New Roman"/>
      <w:i/>
      <w:iCs/>
      <w:sz w:val="24"/>
      <w:szCs w:val="24"/>
    </w:rPr>
  </w:style>
  <w:style w:type="paragraph" w:styleId="Heading9">
    <w:name w:val="heading 9"/>
    <w:basedOn w:val="Normal"/>
    <w:next w:val="Normal"/>
    <w:qFormat/>
    <w:rsid w:val="00D96A82"/>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PRSH1">
    <w:name w:val="CPRS H1"/>
    <w:next w:val="BodyText"/>
    <w:link w:val="CPRSH1Char"/>
    <w:rsid w:val="00D96A82"/>
    <w:pPr>
      <w:keepNext/>
      <w:pBdr>
        <w:top w:val="single" w:sz="4" w:space="1" w:color="auto"/>
        <w:left w:val="single" w:sz="4" w:space="4" w:color="auto"/>
        <w:bottom w:val="single" w:sz="4" w:space="1" w:color="auto"/>
        <w:right w:val="single" w:sz="4" w:space="4" w:color="auto"/>
      </w:pBdr>
      <w:shd w:val="clear" w:color="auto" w:fill="0000FF"/>
      <w:spacing w:before="100" w:beforeAutospacing="1" w:after="100" w:afterAutospacing="1"/>
    </w:pPr>
    <w:rPr>
      <w:rFonts w:ascii="Arial" w:hAnsi="Arial"/>
      <w:b/>
      <w:color w:val="FFFFFF"/>
      <w:sz w:val="36"/>
    </w:rPr>
  </w:style>
  <w:style w:type="paragraph" w:customStyle="1" w:styleId="CPRSH2">
    <w:name w:val="CPRS H2"/>
    <w:next w:val="BodyText"/>
    <w:rsid w:val="00D96A82"/>
    <w:pPr>
      <w:keepNext/>
      <w:pBdr>
        <w:bottom w:val="single" w:sz="4" w:space="1" w:color="auto"/>
      </w:pBdr>
      <w:spacing w:before="240" w:after="120"/>
      <w:ind w:left="360"/>
    </w:pPr>
    <w:rPr>
      <w:rFonts w:ascii="Arial Bold" w:hAnsi="Arial Bold"/>
      <w:b/>
      <w:color w:val="000080"/>
      <w:sz w:val="28"/>
      <w:szCs w:val="28"/>
    </w:rPr>
  </w:style>
  <w:style w:type="paragraph" w:customStyle="1" w:styleId="CPRSH2Body">
    <w:name w:val="CPRS H2 Body"/>
    <w:next w:val="Normal"/>
    <w:rsid w:val="00D96A82"/>
    <w:pPr>
      <w:ind w:left="720"/>
    </w:pPr>
    <w:rPr>
      <w:bCs/>
      <w:sz w:val="22"/>
      <w:szCs w:val="24"/>
    </w:rPr>
  </w:style>
  <w:style w:type="paragraph" w:customStyle="1" w:styleId="CPRSH3">
    <w:name w:val="CPRS H3"/>
    <w:next w:val="Normal"/>
    <w:link w:val="CPRSH3Char"/>
    <w:autoRedefine/>
    <w:rsid w:val="00174390"/>
    <w:pPr>
      <w:keepNext/>
    </w:pPr>
    <w:rPr>
      <w:b/>
      <w:sz w:val="24"/>
      <w:szCs w:val="24"/>
    </w:rPr>
  </w:style>
  <w:style w:type="paragraph" w:customStyle="1" w:styleId="CPRSH3Body">
    <w:name w:val="CPRS H3 Body"/>
    <w:link w:val="CPRSH3BodyChar"/>
    <w:rsid w:val="00D96A82"/>
    <w:pPr>
      <w:ind w:left="720"/>
    </w:pPr>
    <w:rPr>
      <w:sz w:val="22"/>
    </w:rPr>
  </w:style>
  <w:style w:type="paragraph" w:customStyle="1" w:styleId="CPRSNumList">
    <w:name w:val="CPRS Num List"/>
    <w:rsid w:val="00D96A82"/>
    <w:rPr>
      <w:bCs/>
      <w:sz w:val="22"/>
    </w:rPr>
  </w:style>
  <w:style w:type="paragraph" w:customStyle="1" w:styleId="CPRSBulletsinNumList">
    <w:name w:val="CPRS Bullets in Num List"/>
    <w:basedOn w:val="Normal"/>
    <w:autoRedefine/>
    <w:rsid w:val="00D96A82"/>
    <w:rPr>
      <w:rFonts w:ascii="Times New Roman" w:hAnsi="Times New Roman"/>
      <w:sz w:val="24"/>
    </w:rPr>
  </w:style>
  <w:style w:type="paragraph" w:styleId="TOC1">
    <w:name w:val="toc 1"/>
    <w:basedOn w:val="Normal"/>
    <w:next w:val="Normal"/>
    <w:autoRedefine/>
    <w:uiPriority w:val="39"/>
    <w:rsid w:val="00862F64"/>
    <w:pPr>
      <w:spacing w:before="120" w:after="120"/>
    </w:pPr>
    <w:rPr>
      <w:rFonts w:ascii="Arial Bold" w:hAnsi="Arial Bold"/>
      <w:b/>
      <w:sz w:val="28"/>
      <w:szCs w:val="24"/>
    </w:rPr>
  </w:style>
  <w:style w:type="paragraph" w:styleId="TOC2">
    <w:name w:val="toc 2"/>
    <w:basedOn w:val="Normal"/>
    <w:next w:val="Normal"/>
    <w:autoRedefine/>
    <w:uiPriority w:val="39"/>
    <w:rsid w:val="00862F64"/>
    <w:pPr>
      <w:tabs>
        <w:tab w:val="right" w:leader="dot" w:pos="9350"/>
      </w:tabs>
    </w:pPr>
    <w:rPr>
      <w:rFonts w:ascii="Arial Bold" w:hAnsi="Arial Bold"/>
      <w:bCs w:val="0"/>
      <w:noProof/>
      <w:sz w:val="24"/>
      <w:szCs w:val="24"/>
    </w:rPr>
  </w:style>
  <w:style w:type="paragraph" w:styleId="TOC3">
    <w:name w:val="toc 3"/>
    <w:basedOn w:val="Normal"/>
    <w:next w:val="Normal"/>
    <w:autoRedefine/>
    <w:uiPriority w:val="39"/>
    <w:rsid w:val="00D96A82"/>
    <w:pPr>
      <w:tabs>
        <w:tab w:val="right" w:leader="dot" w:pos="9350"/>
      </w:tabs>
      <w:ind w:left="440"/>
    </w:pPr>
    <w:rPr>
      <w:bCs w:val="0"/>
      <w:iCs/>
      <w:noProof/>
      <w:szCs w:val="24"/>
    </w:rPr>
  </w:style>
  <w:style w:type="paragraph" w:styleId="BodyTextIndent2">
    <w:name w:val="Body Text Indent 2"/>
    <w:basedOn w:val="Normal"/>
    <w:rsid w:val="00D96A82"/>
    <w:pPr>
      <w:ind w:left="720"/>
    </w:pPr>
  </w:style>
  <w:style w:type="character" w:styleId="Hyperlink">
    <w:name w:val="Hyperlink"/>
    <w:uiPriority w:val="99"/>
    <w:rsid w:val="00D96A82"/>
    <w:rPr>
      <w:color w:val="0000FF"/>
      <w:u w:val="single"/>
    </w:rPr>
  </w:style>
  <w:style w:type="character" w:styleId="CommentReference">
    <w:name w:val="annotation reference"/>
    <w:semiHidden/>
    <w:rsid w:val="00D96A82"/>
    <w:rPr>
      <w:sz w:val="16"/>
      <w:szCs w:val="16"/>
    </w:rPr>
  </w:style>
  <w:style w:type="character" w:styleId="PageNumber">
    <w:name w:val="page number"/>
    <w:basedOn w:val="DefaultParagraphFont"/>
    <w:rsid w:val="00D96A82"/>
  </w:style>
  <w:style w:type="paragraph" w:styleId="Footer">
    <w:name w:val="footer"/>
    <w:basedOn w:val="Normal"/>
    <w:link w:val="FooterChar"/>
    <w:autoRedefine/>
    <w:rsid w:val="0056621A"/>
    <w:pPr>
      <w:pBdr>
        <w:top w:val="single" w:sz="4" w:space="1" w:color="auto"/>
      </w:pBdr>
      <w:tabs>
        <w:tab w:val="center" w:pos="4680"/>
        <w:tab w:val="right" w:pos="9360"/>
      </w:tabs>
      <w:ind w:right="10"/>
    </w:pPr>
    <w:rPr>
      <w:rFonts w:ascii="Times New Roman" w:hAnsi="Times New Roman"/>
      <w:szCs w:val="22"/>
      <w:lang w:val="x-none" w:eastAsia="x-none"/>
    </w:rPr>
  </w:style>
  <w:style w:type="paragraph" w:styleId="CommentText">
    <w:name w:val="annotation text"/>
    <w:basedOn w:val="Normal"/>
    <w:semiHidden/>
    <w:rsid w:val="00D96A82"/>
    <w:rPr>
      <w:sz w:val="20"/>
    </w:rPr>
  </w:style>
  <w:style w:type="character" w:styleId="LineNumber">
    <w:name w:val="line number"/>
    <w:basedOn w:val="DefaultParagraphFont"/>
    <w:rsid w:val="00D96A82"/>
  </w:style>
  <w:style w:type="paragraph" w:styleId="BalloonText">
    <w:name w:val="Balloon Text"/>
    <w:basedOn w:val="Normal"/>
    <w:semiHidden/>
    <w:rsid w:val="00D96A82"/>
    <w:rPr>
      <w:rFonts w:ascii="Tahoma" w:hAnsi="Tahoma" w:cs="Tahoma"/>
      <w:sz w:val="16"/>
      <w:szCs w:val="16"/>
    </w:rPr>
  </w:style>
  <w:style w:type="paragraph" w:styleId="Header">
    <w:name w:val="header"/>
    <w:basedOn w:val="Normal"/>
    <w:link w:val="HeaderChar"/>
    <w:uiPriority w:val="99"/>
    <w:rsid w:val="00D96A82"/>
    <w:pPr>
      <w:tabs>
        <w:tab w:val="center" w:pos="4320"/>
        <w:tab w:val="right" w:pos="8640"/>
      </w:tabs>
    </w:pPr>
    <w:rPr>
      <w:lang w:val="x-none" w:eastAsia="x-none"/>
    </w:rPr>
  </w:style>
  <w:style w:type="character" w:styleId="FollowedHyperlink">
    <w:name w:val="FollowedHyperlink"/>
    <w:rsid w:val="00D96A82"/>
    <w:rPr>
      <w:color w:val="800080"/>
      <w:u w:val="single"/>
    </w:rPr>
  </w:style>
  <w:style w:type="paragraph" w:styleId="Caption">
    <w:name w:val="caption"/>
    <w:basedOn w:val="Normal"/>
    <w:next w:val="BodyText"/>
    <w:qFormat/>
    <w:rsid w:val="004246A5"/>
    <w:pPr>
      <w:keepNext/>
      <w:spacing w:before="120" w:after="120"/>
      <w:ind w:left="360"/>
    </w:pPr>
    <w:rPr>
      <w:rFonts w:ascii="Arial Bold" w:hAnsi="Arial Bold"/>
      <w:bCs w:val="0"/>
      <w:sz w:val="20"/>
    </w:rPr>
  </w:style>
  <w:style w:type="paragraph" w:styleId="BodyText">
    <w:name w:val="Body Text"/>
    <w:basedOn w:val="Normal"/>
    <w:link w:val="BodyTextChar"/>
    <w:rsid w:val="00D96A82"/>
    <w:pPr>
      <w:autoSpaceDE w:val="0"/>
      <w:autoSpaceDN w:val="0"/>
      <w:adjustRightInd w:val="0"/>
      <w:spacing w:before="100" w:beforeAutospacing="1" w:after="100" w:afterAutospacing="1"/>
      <w:ind w:left="360"/>
    </w:pPr>
    <w:rPr>
      <w:rFonts w:ascii="Times New Roman" w:hAnsi="Times New Roman"/>
      <w:color w:val="auto"/>
      <w:sz w:val="24"/>
      <w:szCs w:val="22"/>
    </w:rPr>
  </w:style>
  <w:style w:type="paragraph" w:styleId="ListBullet3">
    <w:name w:val="List Bullet 3"/>
    <w:basedOn w:val="Normal"/>
    <w:autoRedefine/>
    <w:rsid w:val="00D96A82"/>
    <w:pPr>
      <w:numPr>
        <w:numId w:val="1"/>
      </w:numPr>
    </w:pPr>
    <w:rPr>
      <w:color w:val="FF0000"/>
    </w:rPr>
  </w:style>
  <w:style w:type="character" w:customStyle="1" w:styleId="BodyTextChar">
    <w:name w:val="Body Text Char"/>
    <w:link w:val="BodyText"/>
    <w:rsid w:val="00D96A82"/>
    <w:rPr>
      <w:bCs/>
      <w:sz w:val="24"/>
      <w:szCs w:val="22"/>
      <w:lang w:val="en-US" w:eastAsia="en-US" w:bidi="ar-SA"/>
    </w:rPr>
  </w:style>
  <w:style w:type="paragraph" w:customStyle="1" w:styleId="Default">
    <w:name w:val="Default"/>
    <w:rsid w:val="00D96A82"/>
    <w:pPr>
      <w:autoSpaceDE w:val="0"/>
      <w:autoSpaceDN w:val="0"/>
      <w:adjustRightInd w:val="0"/>
    </w:pPr>
    <w:rPr>
      <w:color w:val="000000"/>
      <w:sz w:val="24"/>
      <w:szCs w:val="24"/>
    </w:rPr>
  </w:style>
  <w:style w:type="paragraph" w:customStyle="1" w:styleId="CPRScapture">
    <w:name w:val="CPRS capture"/>
    <w:basedOn w:val="Default"/>
    <w:next w:val="Default"/>
    <w:rsid w:val="00D96A82"/>
    <w:rPr>
      <w:rFonts w:ascii="Courier New" w:hAnsi="Courier New"/>
      <w:color w:val="auto"/>
    </w:rPr>
  </w:style>
  <w:style w:type="paragraph" w:styleId="ListBullet2">
    <w:name w:val="List Bullet 2"/>
    <w:basedOn w:val="Normal"/>
    <w:link w:val="ListBullet2Char"/>
    <w:rsid w:val="00D96A82"/>
    <w:rPr>
      <w:rFonts w:ascii="Times New Roman" w:hAnsi="Times New Roman"/>
      <w:sz w:val="24"/>
    </w:rPr>
  </w:style>
  <w:style w:type="paragraph" w:styleId="BodyText2">
    <w:name w:val="Body Text 2"/>
    <w:basedOn w:val="Normal"/>
    <w:rsid w:val="00D96A82"/>
    <w:pPr>
      <w:spacing w:after="120" w:line="480" w:lineRule="auto"/>
    </w:pPr>
  </w:style>
  <w:style w:type="paragraph" w:styleId="BodyText3">
    <w:name w:val="Body Text 3"/>
    <w:basedOn w:val="Normal"/>
    <w:rsid w:val="00D96A82"/>
    <w:pPr>
      <w:spacing w:after="120"/>
    </w:pPr>
    <w:rPr>
      <w:sz w:val="16"/>
      <w:szCs w:val="16"/>
    </w:rPr>
  </w:style>
  <w:style w:type="paragraph" w:styleId="BodyTextFirstIndent">
    <w:name w:val="Body Text First Indent"/>
    <w:basedOn w:val="BodyText"/>
    <w:rsid w:val="00D96A82"/>
    <w:pPr>
      <w:autoSpaceDE/>
      <w:autoSpaceDN/>
      <w:adjustRightInd/>
      <w:spacing w:after="120"/>
      <w:ind w:left="0" w:firstLine="210"/>
    </w:pPr>
    <w:rPr>
      <w:rFonts w:ascii="Arial" w:hAnsi="Arial"/>
      <w:color w:val="000000"/>
      <w:sz w:val="22"/>
      <w:szCs w:val="20"/>
    </w:rPr>
  </w:style>
  <w:style w:type="paragraph" w:styleId="BodyTextIndent">
    <w:name w:val="Body Text Indent"/>
    <w:basedOn w:val="Normal"/>
    <w:rsid w:val="00D96A82"/>
    <w:pPr>
      <w:spacing w:after="120"/>
      <w:ind w:left="360"/>
    </w:pPr>
  </w:style>
  <w:style w:type="paragraph" w:styleId="BodyTextFirstIndent2">
    <w:name w:val="Body Text First Indent 2"/>
    <w:basedOn w:val="BodyTextIndent"/>
    <w:rsid w:val="00D96A82"/>
    <w:pPr>
      <w:ind w:firstLine="210"/>
    </w:pPr>
  </w:style>
  <w:style w:type="paragraph" w:styleId="NormalWeb">
    <w:name w:val="Normal (Web)"/>
    <w:basedOn w:val="Normal"/>
    <w:rsid w:val="00D96A82"/>
    <w:rPr>
      <w:rFonts w:ascii="Times New Roman" w:hAnsi="Times New Roman"/>
      <w:sz w:val="24"/>
      <w:szCs w:val="24"/>
    </w:rPr>
  </w:style>
  <w:style w:type="paragraph" w:styleId="ListNumber">
    <w:name w:val="List Number"/>
    <w:basedOn w:val="Normal"/>
    <w:rsid w:val="00D96A82"/>
    <w:pPr>
      <w:numPr>
        <w:numId w:val="10"/>
      </w:numPr>
    </w:pPr>
    <w:rPr>
      <w:rFonts w:ascii="Times New Roman" w:hAnsi="Times New Roman"/>
      <w:sz w:val="24"/>
    </w:rPr>
  </w:style>
  <w:style w:type="paragraph" w:styleId="ListBullet">
    <w:name w:val="List Bullet"/>
    <w:basedOn w:val="Normal"/>
    <w:rsid w:val="00D96A82"/>
    <w:pPr>
      <w:numPr>
        <w:numId w:val="2"/>
      </w:numPr>
    </w:pPr>
  </w:style>
  <w:style w:type="paragraph" w:styleId="ListBullet4">
    <w:name w:val="List Bullet 4"/>
    <w:basedOn w:val="Normal"/>
    <w:rsid w:val="00D96A82"/>
    <w:pPr>
      <w:numPr>
        <w:numId w:val="3"/>
      </w:numPr>
    </w:pPr>
    <w:rPr>
      <w:rFonts w:ascii="Times New Roman" w:hAnsi="Times New Roman"/>
      <w:sz w:val="24"/>
    </w:rPr>
  </w:style>
  <w:style w:type="paragraph" w:styleId="ListBullet5">
    <w:name w:val="List Bullet 5"/>
    <w:basedOn w:val="Normal"/>
    <w:rsid w:val="00D96A82"/>
    <w:pPr>
      <w:numPr>
        <w:numId w:val="4"/>
      </w:numPr>
    </w:pPr>
    <w:rPr>
      <w:rFonts w:ascii="Times New Roman" w:hAnsi="Times New Roman"/>
      <w:sz w:val="24"/>
    </w:rPr>
  </w:style>
  <w:style w:type="paragraph" w:styleId="Title">
    <w:name w:val="Title"/>
    <w:basedOn w:val="Normal"/>
    <w:link w:val="TitleChar"/>
    <w:qFormat/>
    <w:rsid w:val="00D96A82"/>
    <w:pPr>
      <w:spacing w:before="240" w:after="60"/>
      <w:jc w:val="center"/>
      <w:outlineLvl w:val="0"/>
    </w:pPr>
    <w:rPr>
      <w:b/>
      <w:kern w:val="28"/>
      <w:sz w:val="32"/>
      <w:szCs w:val="32"/>
      <w:lang w:val="x-none" w:eastAsia="x-none"/>
    </w:rPr>
  </w:style>
  <w:style w:type="paragraph" w:styleId="BlockText">
    <w:name w:val="Block Text"/>
    <w:basedOn w:val="Normal"/>
    <w:link w:val="BlockTextChar"/>
    <w:rsid w:val="00D96A82"/>
    <w:pPr>
      <w:spacing w:after="120"/>
      <w:ind w:left="1440" w:right="1440"/>
    </w:pPr>
  </w:style>
  <w:style w:type="paragraph" w:styleId="BodyTextIndent3">
    <w:name w:val="Body Text Indent 3"/>
    <w:basedOn w:val="Normal"/>
    <w:rsid w:val="00D96A82"/>
    <w:pPr>
      <w:spacing w:after="120"/>
      <w:ind w:left="360"/>
    </w:pPr>
    <w:rPr>
      <w:sz w:val="16"/>
      <w:szCs w:val="16"/>
    </w:rPr>
  </w:style>
  <w:style w:type="paragraph" w:styleId="Closing">
    <w:name w:val="Closing"/>
    <w:basedOn w:val="Normal"/>
    <w:rsid w:val="00D96A82"/>
    <w:pPr>
      <w:ind w:left="4320"/>
    </w:pPr>
  </w:style>
  <w:style w:type="paragraph" w:styleId="CommentSubject">
    <w:name w:val="annotation subject"/>
    <w:basedOn w:val="CommentText"/>
    <w:next w:val="CommentText"/>
    <w:semiHidden/>
    <w:rsid w:val="00D96A82"/>
    <w:rPr>
      <w:b/>
    </w:rPr>
  </w:style>
  <w:style w:type="paragraph" w:styleId="Date">
    <w:name w:val="Date"/>
    <w:basedOn w:val="Normal"/>
    <w:next w:val="Normal"/>
    <w:rsid w:val="00D96A82"/>
  </w:style>
  <w:style w:type="paragraph" w:styleId="DocumentMap">
    <w:name w:val="Document Map"/>
    <w:basedOn w:val="Normal"/>
    <w:semiHidden/>
    <w:rsid w:val="00D96A82"/>
    <w:pPr>
      <w:shd w:val="clear" w:color="auto" w:fill="000080"/>
    </w:pPr>
    <w:rPr>
      <w:rFonts w:ascii="Tahoma" w:hAnsi="Tahoma" w:cs="Tahoma"/>
      <w:sz w:val="20"/>
    </w:rPr>
  </w:style>
  <w:style w:type="paragraph" w:styleId="E-mailSignature">
    <w:name w:val="E-mail Signature"/>
    <w:basedOn w:val="Normal"/>
    <w:rsid w:val="00D96A82"/>
  </w:style>
  <w:style w:type="paragraph" w:styleId="EndnoteText">
    <w:name w:val="endnote text"/>
    <w:basedOn w:val="Normal"/>
    <w:semiHidden/>
    <w:rsid w:val="00D96A82"/>
    <w:rPr>
      <w:sz w:val="20"/>
    </w:rPr>
  </w:style>
  <w:style w:type="paragraph" w:styleId="EnvelopeAddress">
    <w:name w:val="envelope address"/>
    <w:basedOn w:val="Normal"/>
    <w:rsid w:val="00D96A82"/>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D96A82"/>
    <w:rPr>
      <w:rFonts w:cs="Arial"/>
      <w:sz w:val="20"/>
    </w:rPr>
  </w:style>
  <w:style w:type="paragraph" w:styleId="FootnoteText">
    <w:name w:val="footnote text"/>
    <w:basedOn w:val="Normal"/>
    <w:semiHidden/>
    <w:rsid w:val="00D96A82"/>
    <w:rPr>
      <w:sz w:val="20"/>
    </w:rPr>
  </w:style>
  <w:style w:type="paragraph" w:styleId="HTMLAddress">
    <w:name w:val="HTML Address"/>
    <w:basedOn w:val="Normal"/>
    <w:rsid w:val="00D96A82"/>
    <w:rPr>
      <w:i/>
      <w:iCs/>
    </w:rPr>
  </w:style>
  <w:style w:type="paragraph" w:styleId="HTMLPreformatted">
    <w:name w:val="HTML Preformatted"/>
    <w:basedOn w:val="Normal"/>
    <w:rsid w:val="00D96A82"/>
    <w:rPr>
      <w:rFonts w:ascii="Courier New" w:hAnsi="Courier New" w:cs="Courier New"/>
      <w:sz w:val="20"/>
    </w:rPr>
  </w:style>
  <w:style w:type="paragraph" w:styleId="Index1">
    <w:name w:val="index 1"/>
    <w:basedOn w:val="Normal"/>
    <w:next w:val="Normal"/>
    <w:autoRedefine/>
    <w:semiHidden/>
    <w:rsid w:val="00D96A82"/>
    <w:pPr>
      <w:ind w:left="220" w:hanging="220"/>
    </w:pPr>
  </w:style>
  <w:style w:type="paragraph" w:styleId="Index2">
    <w:name w:val="index 2"/>
    <w:basedOn w:val="Normal"/>
    <w:next w:val="Normal"/>
    <w:autoRedefine/>
    <w:semiHidden/>
    <w:rsid w:val="00D96A82"/>
    <w:pPr>
      <w:ind w:left="440" w:hanging="220"/>
    </w:pPr>
  </w:style>
  <w:style w:type="paragraph" w:styleId="Index3">
    <w:name w:val="index 3"/>
    <w:basedOn w:val="Normal"/>
    <w:next w:val="Normal"/>
    <w:autoRedefine/>
    <w:semiHidden/>
    <w:rsid w:val="00D96A82"/>
    <w:pPr>
      <w:ind w:left="660" w:hanging="220"/>
    </w:pPr>
  </w:style>
  <w:style w:type="paragraph" w:styleId="Index4">
    <w:name w:val="index 4"/>
    <w:basedOn w:val="Normal"/>
    <w:next w:val="Normal"/>
    <w:autoRedefine/>
    <w:semiHidden/>
    <w:rsid w:val="00D96A82"/>
    <w:pPr>
      <w:ind w:left="880" w:hanging="220"/>
    </w:pPr>
  </w:style>
  <w:style w:type="paragraph" w:styleId="Index5">
    <w:name w:val="index 5"/>
    <w:basedOn w:val="Normal"/>
    <w:next w:val="Normal"/>
    <w:autoRedefine/>
    <w:semiHidden/>
    <w:rsid w:val="00D96A82"/>
    <w:pPr>
      <w:ind w:left="1100" w:hanging="220"/>
    </w:pPr>
  </w:style>
  <w:style w:type="paragraph" w:styleId="Index6">
    <w:name w:val="index 6"/>
    <w:basedOn w:val="Normal"/>
    <w:next w:val="Normal"/>
    <w:autoRedefine/>
    <w:semiHidden/>
    <w:rsid w:val="00D96A82"/>
    <w:pPr>
      <w:ind w:left="1320" w:hanging="220"/>
    </w:pPr>
  </w:style>
  <w:style w:type="paragraph" w:styleId="Index7">
    <w:name w:val="index 7"/>
    <w:basedOn w:val="Normal"/>
    <w:next w:val="Normal"/>
    <w:autoRedefine/>
    <w:semiHidden/>
    <w:rsid w:val="00D96A82"/>
    <w:pPr>
      <w:ind w:left="1540" w:hanging="220"/>
    </w:pPr>
  </w:style>
  <w:style w:type="paragraph" w:styleId="Index8">
    <w:name w:val="index 8"/>
    <w:basedOn w:val="Normal"/>
    <w:next w:val="Normal"/>
    <w:autoRedefine/>
    <w:semiHidden/>
    <w:rsid w:val="00D96A82"/>
    <w:pPr>
      <w:ind w:left="1760" w:hanging="220"/>
    </w:pPr>
  </w:style>
  <w:style w:type="paragraph" w:styleId="Index9">
    <w:name w:val="index 9"/>
    <w:basedOn w:val="Normal"/>
    <w:next w:val="Normal"/>
    <w:autoRedefine/>
    <w:semiHidden/>
    <w:rsid w:val="00D96A82"/>
    <w:pPr>
      <w:ind w:left="1980" w:hanging="220"/>
    </w:pPr>
  </w:style>
  <w:style w:type="paragraph" w:styleId="IndexHeading">
    <w:name w:val="index heading"/>
    <w:basedOn w:val="Normal"/>
    <w:next w:val="Index1"/>
    <w:semiHidden/>
    <w:rsid w:val="00D96A82"/>
    <w:rPr>
      <w:rFonts w:cs="Arial"/>
      <w:b/>
    </w:rPr>
  </w:style>
  <w:style w:type="paragraph" w:styleId="List">
    <w:name w:val="List"/>
    <w:basedOn w:val="Normal"/>
    <w:rsid w:val="00D96A82"/>
    <w:pPr>
      <w:ind w:left="360" w:hanging="360"/>
    </w:pPr>
  </w:style>
  <w:style w:type="paragraph" w:styleId="List2">
    <w:name w:val="List 2"/>
    <w:basedOn w:val="Normal"/>
    <w:rsid w:val="00D96A82"/>
    <w:pPr>
      <w:ind w:left="720" w:hanging="360"/>
    </w:pPr>
  </w:style>
  <w:style w:type="paragraph" w:styleId="List3">
    <w:name w:val="List 3"/>
    <w:basedOn w:val="Normal"/>
    <w:rsid w:val="00D96A82"/>
    <w:pPr>
      <w:ind w:left="1080" w:hanging="360"/>
    </w:pPr>
  </w:style>
  <w:style w:type="paragraph" w:styleId="List4">
    <w:name w:val="List 4"/>
    <w:basedOn w:val="Normal"/>
    <w:rsid w:val="00D96A82"/>
    <w:pPr>
      <w:ind w:left="1440" w:hanging="360"/>
    </w:pPr>
  </w:style>
  <w:style w:type="paragraph" w:styleId="List5">
    <w:name w:val="List 5"/>
    <w:basedOn w:val="Normal"/>
    <w:rsid w:val="00D96A82"/>
    <w:pPr>
      <w:ind w:left="1800" w:hanging="360"/>
    </w:pPr>
  </w:style>
  <w:style w:type="paragraph" w:styleId="ListContinue">
    <w:name w:val="List Continue"/>
    <w:basedOn w:val="Normal"/>
    <w:rsid w:val="00D96A82"/>
    <w:pPr>
      <w:spacing w:after="120"/>
      <w:ind w:left="360"/>
    </w:pPr>
  </w:style>
  <w:style w:type="paragraph" w:styleId="ListContinue2">
    <w:name w:val="List Continue 2"/>
    <w:basedOn w:val="Normal"/>
    <w:autoRedefine/>
    <w:rsid w:val="00D96A82"/>
    <w:pPr>
      <w:spacing w:before="120" w:after="120"/>
      <w:ind w:left="720"/>
    </w:pPr>
    <w:rPr>
      <w:rFonts w:ascii="Times New Roman" w:hAnsi="Times New Roman"/>
    </w:rPr>
  </w:style>
  <w:style w:type="paragraph" w:styleId="ListContinue3">
    <w:name w:val="List Continue 3"/>
    <w:basedOn w:val="Normal"/>
    <w:rsid w:val="00D96A82"/>
    <w:pPr>
      <w:spacing w:after="120"/>
      <w:ind w:left="1080"/>
    </w:pPr>
  </w:style>
  <w:style w:type="paragraph" w:styleId="ListContinue4">
    <w:name w:val="List Continue 4"/>
    <w:basedOn w:val="Normal"/>
    <w:rsid w:val="00D96A82"/>
    <w:pPr>
      <w:spacing w:after="120"/>
      <w:ind w:left="1440"/>
    </w:pPr>
  </w:style>
  <w:style w:type="paragraph" w:styleId="ListContinue5">
    <w:name w:val="List Continue 5"/>
    <w:basedOn w:val="Normal"/>
    <w:rsid w:val="00D96A82"/>
    <w:pPr>
      <w:spacing w:after="120"/>
      <w:ind w:left="1800"/>
    </w:pPr>
  </w:style>
  <w:style w:type="paragraph" w:styleId="ListNumber2">
    <w:name w:val="List Number 2"/>
    <w:basedOn w:val="Normal"/>
    <w:rsid w:val="00D96A82"/>
    <w:pPr>
      <w:numPr>
        <w:numId w:val="5"/>
      </w:numPr>
    </w:pPr>
  </w:style>
  <w:style w:type="paragraph" w:styleId="ListNumber3">
    <w:name w:val="List Number 3"/>
    <w:basedOn w:val="Normal"/>
    <w:rsid w:val="00D96A82"/>
    <w:pPr>
      <w:numPr>
        <w:numId w:val="6"/>
      </w:numPr>
    </w:pPr>
  </w:style>
  <w:style w:type="paragraph" w:styleId="ListNumber4">
    <w:name w:val="List Number 4"/>
    <w:basedOn w:val="Normal"/>
    <w:rsid w:val="00D96A82"/>
    <w:pPr>
      <w:numPr>
        <w:numId w:val="7"/>
      </w:numPr>
    </w:pPr>
  </w:style>
  <w:style w:type="paragraph" w:styleId="ListNumber5">
    <w:name w:val="List Number 5"/>
    <w:basedOn w:val="Normal"/>
    <w:rsid w:val="00D96A82"/>
    <w:pPr>
      <w:numPr>
        <w:numId w:val="8"/>
      </w:numPr>
    </w:pPr>
  </w:style>
  <w:style w:type="paragraph" w:styleId="MacroText">
    <w:name w:val="macro"/>
    <w:semiHidden/>
    <w:rsid w:val="00D96A8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Cs/>
      <w:color w:val="000000"/>
    </w:rPr>
  </w:style>
  <w:style w:type="paragraph" w:styleId="MessageHeader">
    <w:name w:val="Message Header"/>
    <w:basedOn w:val="Normal"/>
    <w:rsid w:val="00D96A82"/>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Indent">
    <w:name w:val="Normal Indent"/>
    <w:basedOn w:val="Normal"/>
    <w:rsid w:val="00D96A82"/>
    <w:pPr>
      <w:ind w:left="720"/>
    </w:pPr>
  </w:style>
  <w:style w:type="paragraph" w:styleId="NoteHeading">
    <w:name w:val="Note Heading"/>
    <w:basedOn w:val="Normal"/>
    <w:next w:val="Normal"/>
    <w:autoRedefine/>
    <w:rsid w:val="00D96A82"/>
    <w:pPr>
      <w:tabs>
        <w:tab w:val="left" w:pos="1080"/>
      </w:tabs>
      <w:spacing w:after="240"/>
      <w:ind w:left="360"/>
    </w:pPr>
    <w:rPr>
      <w:sz w:val="24"/>
    </w:rPr>
  </w:style>
  <w:style w:type="paragraph" w:styleId="PlainText">
    <w:name w:val="Plain Text"/>
    <w:basedOn w:val="Normal"/>
    <w:rsid w:val="00D96A82"/>
    <w:rPr>
      <w:rFonts w:ascii="Courier New" w:hAnsi="Courier New" w:cs="Courier New"/>
      <w:sz w:val="20"/>
    </w:rPr>
  </w:style>
  <w:style w:type="paragraph" w:styleId="Salutation">
    <w:name w:val="Salutation"/>
    <w:basedOn w:val="Normal"/>
    <w:next w:val="Normal"/>
    <w:rsid w:val="00D96A82"/>
  </w:style>
  <w:style w:type="paragraph" w:styleId="Signature">
    <w:name w:val="Signature"/>
    <w:basedOn w:val="Normal"/>
    <w:rsid w:val="00D96A82"/>
    <w:pPr>
      <w:ind w:left="4320"/>
    </w:pPr>
  </w:style>
  <w:style w:type="paragraph" w:styleId="Subtitle">
    <w:name w:val="Subtitle"/>
    <w:basedOn w:val="Normal"/>
    <w:qFormat/>
    <w:rsid w:val="00D96A82"/>
    <w:pPr>
      <w:spacing w:after="60"/>
      <w:jc w:val="center"/>
      <w:outlineLvl w:val="1"/>
    </w:pPr>
    <w:rPr>
      <w:rFonts w:cs="Arial"/>
      <w:sz w:val="24"/>
      <w:szCs w:val="24"/>
    </w:rPr>
  </w:style>
  <w:style w:type="paragraph" w:styleId="TableofAuthorities">
    <w:name w:val="table of authorities"/>
    <w:basedOn w:val="Normal"/>
    <w:next w:val="Normal"/>
    <w:semiHidden/>
    <w:rsid w:val="00D96A82"/>
    <w:pPr>
      <w:ind w:left="220" w:hanging="220"/>
    </w:pPr>
  </w:style>
  <w:style w:type="paragraph" w:styleId="TableofFigures">
    <w:name w:val="table of figures"/>
    <w:basedOn w:val="Normal"/>
    <w:next w:val="Normal"/>
    <w:uiPriority w:val="99"/>
    <w:rsid w:val="00D96A82"/>
  </w:style>
  <w:style w:type="paragraph" w:styleId="TOAHeading">
    <w:name w:val="toa heading"/>
    <w:basedOn w:val="Normal"/>
    <w:next w:val="Normal"/>
    <w:semiHidden/>
    <w:rsid w:val="00D96A82"/>
    <w:pPr>
      <w:spacing w:before="120"/>
    </w:pPr>
    <w:rPr>
      <w:rFonts w:cs="Arial"/>
      <w:b/>
      <w:sz w:val="24"/>
      <w:szCs w:val="24"/>
    </w:rPr>
  </w:style>
  <w:style w:type="paragraph" w:styleId="TOC4">
    <w:name w:val="toc 4"/>
    <w:basedOn w:val="Normal"/>
    <w:next w:val="Normal"/>
    <w:semiHidden/>
    <w:rsid w:val="00301CFB"/>
    <w:pPr>
      <w:tabs>
        <w:tab w:val="left" w:pos="1800"/>
        <w:tab w:val="right" w:leader="dot" w:pos="9350"/>
      </w:tabs>
      <w:ind w:left="660"/>
    </w:pPr>
  </w:style>
  <w:style w:type="paragraph" w:styleId="TOC5">
    <w:name w:val="toc 5"/>
    <w:basedOn w:val="Normal"/>
    <w:next w:val="Normal"/>
    <w:autoRedefine/>
    <w:semiHidden/>
    <w:rsid w:val="00D96A82"/>
    <w:pPr>
      <w:ind w:left="880"/>
    </w:pPr>
  </w:style>
  <w:style w:type="paragraph" w:styleId="TOC6">
    <w:name w:val="toc 6"/>
    <w:basedOn w:val="Normal"/>
    <w:next w:val="Normal"/>
    <w:autoRedefine/>
    <w:semiHidden/>
    <w:rsid w:val="00D96A82"/>
    <w:pPr>
      <w:ind w:left="1100"/>
    </w:pPr>
  </w:style>
  <w:style w:type="paragraph" w:styleId="TOC7">
    <w:name w:val="toc 7"/>
    <w:basedOn w:val="Normal"/>
    <w:next w:val="Normal"/>
    <w:autoRedefine/>
    <w:semiHidden/>
    <w:rsid w:val="00D96A82"/>
    <w:pPr>
      <w:ind w:left="1320"/>
    </w:pPr>
  </w:style>
  <w:style w:type="paragraph" w:styleId="TOC8">
    <w:name w:val="toc 8"/>
    <w:basedOn w:val="Normal"/>
    <w:next w:val="Normal"/>
    <w:autoRedefine/>
    <w:semiHidden/>
    <w:rsid w:val="00D96A82"/>
    <w:pPr>
      <w:ind w:left="1540"/>
    </w:pPr>
  </w:style>
  <w:style w:type="paragraph" w:styleId="TOC9">
    <w:name w:val="toc 9"/>
    <w:basedOn w:val="Normal"/>
    <w:next w:val="Normal"/>
    <w:autoRedefine/>
    <w:semiHidden/>
    <w:rsid w:val="00D96A82"/>
    <w:pPr>
      <w:ind w:left="1760"/>
    </w:pPr>
  </w:style>
  <w:style w:type="character" w:customStyle="1" w:styleId="CPRSH3Char">
    <w:name w:val="CPRS H3 Char"/>
    <w:link w:val="CPRSH3"/>
    <w:rsid w:val="00174390"/>
    <w:rPr>
      <w:b/>
      <w:sz w:val="24"/>
      <w:szCs w:val="24"/>
      <w:lang w:val="en-US" w:eastAsia="en-US" w:bidi="ar-SA"/>
    </w:rPr>
  </w:style>
  <w:style w:type="paragraph" w:customStyle="1" w:styleId="StyleListBullet2Bold">
    <w:name w:val="Style List Bullet 2 + Bold"/>
    <w:basedOn w:val="ListBullet2"/>
    <w:link w:val="StyleListBullet2BoldChar"/>
    <w:rsid w:val="00D96A82"/>
    <w:pPr>
      <w:numPr>
        <w:numId w:val="9"/>
      </w:numPr>
    </w:pPr>
    <w:rPr>
      <w:b/>
    </w:rPr>
  </w:style>
  <w:style w:type="character" w:customStyle="1" w:styleId="ListBullet2Char">
    <w:name w:val="List Bullet 2 Char"/>
    <w:link w:val="ListBullet2"/>
    <w:rsid w:val="00D96A82"/>
    <w:rPr>
      <w:bCs/>
      <w:color w:val="000000"/>
      <w:sz w:val="24"/>
      <w:lang w:val="en-US" w:eastAsia="en-US" w:bidi="ar-SA"/>
    </w:rPr>
  </w:style>
  <w:style w:type="character" w:customStyle="1" w:styleId="StyleListBullet2BoldChar">
    <w:name w:val="Style List Bullet 2 + Bold Char"/>
    <w:link w:val="StyleListBullet2Bold"/>
    <w:rsid w:val="00D96A82"/>
    <w:rPr>
      <w:b/>
      <w:bCs/>
      <w:color w:val="000000"/>
      <w:sz w:val="24"/>
    </w:rPr>
  </w:style>
  <w:style w:type="table" w:styleId="TableGrid">
    <w:name w:val="Table Grid"/>
    <w:basedOn w:val="TableNormal"/>
    <w:rsid w:val="006D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haislbhana">
    <w:name w:val="vhaislbhana"/>
    <w:semiHidden/>
    <w:rsid w:val="00A66B78"/>
    <w:rPr>
      <w:rFonts w:ascii="Arial" w:hAnsi="Arial" w:cs="Arial"/>
      <w:color w:val="auto"/>
      <w:sz w:val="20"/>
      <w:szCs w:val="20"/>
    </w:rPr>
  </w:style>
  <w:style w:type="character" w:customStyle="1" w:styleId="style11">
    <w:name w:val="style11"/>
    <w:rsid w:val="00780CDB"/>
    <w:rPr>
      <w:b/>
      <w:bCs/>
      <w:sz w:val="32"/>
      <w:szCs w:val="32"/>
    </w:rPr>
  </w:style>
  <w:style w:type="character" w:styleId="Emphasis">
    <w:name w:val="Emphasis"/>
    <w:qFormat/>
    <w:rsid w:val="003D15C6"/>
    <w:rPr>
      <w:i/>
      <w:iCs/>
    </w:rPr>
  </w:style>
  <w:style w:type="character" w:customStyle="1" w:styleId="CPRSH1Char">
    <w:name w:val="CPRS H1 Char"/>
    <w:link w:val="CPRSH1"/>
    <w:rsid w:val="00D04CB2"/>
    <w:rPr>
      <w:rFonts w:ascii="Arial" w:hAnsi="Arial"/>
      <w:b/>
      <w:color w:val="FFFFFF"/>
      <w:sz w:val="36"/>
      <w:shd w:val="clear" w:color="auto" w:fill="0000FF"/>
      <w:lang w:val="en-US" w:eastAsia="en-US" w:bidi="ar-SA"/>
    </w:rPr>
  </w:style>
  <w:style w:type="character" w:customStyle="1" w:styleId="noborder1">
    <w:name w:val="noborder1"/>
    <w:rsid w:val="00411FB2"/>
    <w:rPr>
      <w:bdr w:val="none" w:sz="0" w:space="0" w:color="auto" w:frame="1"/>
    </w:rPr>
  </w:style>
  <w:style w:type="character" w:customStyle="1" w:styleId="boldred">
    <w:name w:val="bold red"/>
    <w:basedOn w:val="DefaultParagraphFont"/>
    <w:rsid w:val="00411FB2"/>
  </w:style>
  <w:style w:type="character" w:customStyle="1" w:styleId="CPRSH3BodyChar">
    <w:name w:val="CPRS H3 Body Char"/>
    <w:link w:val="CPRSH3Body"/>
    <w:rsid w:val="009B5CFE"/>
    <w:rPr>
      <w:sz w:val="22"/>
      <w:lang w:val="en-US" w:eastAsia="en-US" w:bidi="ar-SA"/>
    </w:rPr>
  </w:style>
  <w:style w:type="character" w:customStyle="1" w:styleId="BlockTextChar">
    <w:name w:val="Block Text Char"/>
    <w:link w:val="BlockText"/>
    <w:rsid w:val="0025314C"/>
    <w:rPr>
      <w:rFonts w:ascii="Arial" w:hAnsi="Arial"/>
      <w:bCs/>
      <w:color w:val="000000"/>
      <w:sz w:val="22"/>
      <w:lang w:val="en-US" w:eastAsia="en-US" w:bidi="ar-SA"/>
    </w:rPr>
  </w:style>
  <w:style w:type="character" w:customStyle="1" w:styleId="red1">
    <w:name w:val="red1"/>
    <w:rsid w:val="0068565A"/>
    <w:rPr>
      <w:color w:val="CC0000"/>
    </w:rPr>
  </w:style>
  <w:style w:type="character" w:customStyle="1" w:styleId="HeaderChar">
    <w:name w:val="Header Char"/>
    <w:link w:val="Header"/>
    <w:uiPriority w:val="99"/>
    <w:rsid w:val="00A65F9A"/>
    <w:rPr>
      <w:rFonts w:ascii="Arial" w:hAnsi="Arial"/>
      <w:bCs/>
      <w:color w:val="000000"/>
      <w:sz w:val="22"/>
    </w:rPr>
  </w:style>
  <w:style w:type="character" w:customStyle="1" w:styleId="FooterChar">
    <w:name w:val="Footer Char"/>
    <w:link w:val="Footer"/>
    <w:rsid w:val="00423EFF"/>
    <w:rPr>
      <w:bCs/>
      <w:color w:val="000000"/>
      <w:sz w:val="22"/>
      <w:szCs w:val="22"/>
    </w:rPr>
  </w:style>
  <w:style w:type="character" w:customStyle="1" w:styleId="TitleChar">
    <w:name w:val="Title Char"/>
    <w:link w:val="Title"/>
    <w:rsid w:val="00423EFF"/>
    <w:rPr>
      <w:rFonts w:ascii="Arial" w:hAnsi="Arial" w:cs="Arial"/>
      <w:b/>
      <w:bCs/>
      <w:color w:val="000000"/>
      <w:kern w:val="28"/>
      <w:sz w:val="32"/>
      <w:szCs w:val="32"/>
    </w:rPr>
  </w:style>
  <w:style w:type="paragraph" w:customStyle="1" w:styleId="TableText">
    <w:name w:val="Table Text"/>
    <w:link w:val="TableTextChar"/>
    <w:qFormat/>
    <w:rsid w:val="00423EFF"/>
    <w:pPr>
      <w:spacing w:before="40" w:after="40"/>
    </w:pPr>
    <w:rPr>
      <w:rFonts w:ascii="Tahoma" w:hAnsi="Tahoma"/>
    </w:rPr>
  </w:style>
  <w:style w:type="paragraph" w:customStyle="1" w:styleId="Title2">
    <w:name w:val="Title 2"/>
    <w:rsid w:val="00423EFF"/>
    <w:pPr>
      <w:spacing w:before="120" w:after="120"/>
      <w:jc w:val="center"/>
    </w:pPr>
    <w:rPr>
      <w:rFonts w:ascii="Arial" w:hAnsi="Arial" w:cs="Arial"/>
      <w:b/>
      <w:bCs/>
      <w:sz w:val="28"/>
      <w:szCs w:val="32"/>
    </w:rPr>
  </w:style>
  <w:style w:type="paragraph" w:customStyle="1" w:styleId="TableHeading">
    <w:name w:val="Table Heading"/>
    <w:rsid w:val="00423EFF"/>
    <w:pPr>
      <w:spacing w:before="60" w:after="60"/>
    </w:pPr>
    <w:rPr>
      <w:rFonts w:ascii="Arial" w:hAnsi="Arial" w:cs="Arial"/>
      <w:b/>
      <w:sz w:val="22"/>
      <w:szCs w:val="22"/>
    </w:rPr>
  </w:style>
  <w:style w:type="character" w:customStyle="1" w:styleId="TextItalics">
    <w:name w:val="Text Italics"/>
    <w:rsid w:val="00423EFF"/>
    <w:rPr>
      <w:i/>
    </w:rPr>
  </w:style>
  <w:style w:type="paragraph" w:customStyle="1" w:styleId="CoverTitleInstructions">
    <w:name w:val="Cover Title Instructions"/>
    <w:basedOn w:val="InstructionalText1"/>
    <w:link w:val="CoverTitleInstructionsChar"/>
    <w:rsid w:val="00423EFF"/>
    <w:pPr>
      <w:jc w:val="center"/>
    </w:pPr>
    <w:rPr>
      <w:szCs w:val="28"/>
    </w:rPr>
  </w:style>
  <w:style w:type="paragraph" w:customStyle="1" w:styleId="InstructionalText1">
    <w:name w:val="Instructional Text 1"/>
    <w:basedOn w:val="BodyText"/>
    <w:next w:val="BodyText"/>
    <w:link w:val="InstructionalText1Char"/>
    <w:rsid w:val="00423EFF"/>
    <w:pPr>
      <w:keepLines/>
      <w:spacing w:before="60" w:beforeAutospacing="0" w:after="120" w:afterAutospacing="0" w:line="240" w:lineRule="atLeast"/>
      <w:ind w:left="0"/>
    </w:pPr>
    <w:rPr>
      <w:bCs w:val="0"/>
      <w:i/>
      <w:iCs/>
      <w:color w:val="0000FF"/>
      <w:sz w:val="22"/>
      <w:szCs w:val="20"/>
      <w:lang w:val="x-none" w:eastAsia="x-none"/>
    </w:rPr>
  </w:style>
  <w:style w:type="character" w:customStyle="1" w:styleId="InstructionalText1Char">
    <w:name w:val="Instructional Text 1 Char"/>
    <w:link w:val="InstructionalText1"/>
    <w:rsid w:val="00423EFF"/>
    <w:rPr>
      <w:i/>
      <w:iCs/>
      <w:color w:val="0000FF"/>
      <w:sz w:val="22"/>
    </w:rPr>
  </w:style>
  <w:style w:type="character" w:customStyle="1" w:styleId="TableTextChar">
    <w:name w:val="Table Text Char"/>
    <w:link w:val="TableText"/>
    <w:rsid w:val="00423EFF"/>
    <w:rPr>
      <w:rFonts w:ascii="Tahoma" w:hAnsi="Tahoma"/>
      <w:lang w:val="en-US" w:eastAsia="en-US" w:bidi="ar-SA"/>
    </w:rPr>
  </w:style>
  <w:style w:type="character" w:customStyle="1" w:styleId="CoverTitleInstructionsChar">
    <w:name w:val="Cover Title Instructions Char"/>
    <w:link w:val="CoverTitleInstructions"/>
    <w:rsid w:val="00423EFF"/>
    <w:rPr>
      <w:i/>
      <w:iCs/>
      <w:color w:val="0000FF"/>
      <w:sz w:val="22"/>
      <w:szCs w:val="28"/>
    </w:rPr>
  </w:style>
  <w:style w:type="paragraph" w:styleId="ListParagraph">
    <w:name w:val="List Paragraph"/>
    <w:basedOn w:val="Normal"/>
    <w:uiPriority w:val="34"/>
    <w:qFormat/>
    <w:rsid w:val="00181843"/>
    <w:pPr>
      <w:ind w:left="720"/>
    </w:pPr>
  </w:style>
  <w:style w:type="paragraph" w:styleId="Revision">
    <w:name w:val="Revision"/>
    <w:hidden/>
    <w:uiPriority w:val="99"/>
    <w:semiHidden/>
    <w:rsid w:val="00521629"/>
    <w:rPr>
      <w:rFonts w:ascii="Arial" w:hAnsi="Arial"/>
      <w:bCs/>
      <w:color w:val="000000"/>
      <w:sz w:val="22"/>
    </w:rPr>
  </w:style>
  <w:style w:type="paragraph" w:styleId="z-TopofForm">
    <w:name w:val="HTML Top of Form"/>
    <w:basedOn w:val="Normal"/>
    <w:next w:val="Normal"/>
    <w:link w:val="z-TopofFormChar"/>
    <w:hidden/>
    <w:rsid w:val="00157B6A"/>
    <w:pPr>
      <w:pBdr>
        <w:bottom w:val="single" w:sz="6" w:space="1" w:color="auto"/>
      </w:pBdr>
      <w:jc w:val="center"/>
    </w:pPr>
    <w:rPr>
      <w:rFonts w:cs="Arial"/>
      <w:vanish/>
      <w:sz w:val="16"/>
      <w:szCs w:val="16"/>
    </w:rPr>
  </w:style>
  <w:style w:type="character" w:customStyle="1" w:styleId="z-TopofFormChar">
    <w:name w:val="z-Top of Form Char"/>
    <w:link w:val="z-TopofForm"/>
    <w:rsid w:val="00157B6A"/>
    <w:rPr>
      <w:rFonts w:ascii="Arial" w:hAnsi="Arial" w:cs="Arial"/>
      <w:bCs/>
      <w:vanish/>
      <w:color w:val="000000"/>
      <w:sz w:val="16"/>
      <w:szCs w:val="16"/>
    </w:rPr>
  </w:style>
  <w:style w:type="paragraph" w:styleId="z-BottomofForm">
    <w:name w:val="HTML Bottom of Form"/>
    <w:basedOn w:val="Normal"/>
    <w:next w:val="Normal"/>
    <w:link w:val="z-BottomofFormChar"/>
    <w:hidden/>
    <w:rsid w:val="00157B6A"/>
    <w:pPr>
      <w:pBdr>
        <w:top w:val="single" w:sz="6" w:space="1" w:color="auto"/>
      </w:pBdr>
      <w:jc w:val="center"/>
    </w:pPr>
    <w:rPr>
      <w:rFonts w:cs="Arial"/>
      <w:vanish/>
      <w:sz w:val="16"/>
      <w:szCs w:val="16"/>
    </w:rPr>
  </w:style>
  <w:style w:type="character" w:customStyle="1" w:styleId="z-BottomofFormChar">
    <w:name w:val="z-Bottom of Form Char"/>
    <w:link w:val="z-BottomofForm"/>
    <w:rsid w:val="00157B6A"/>
    <w:rPr>
      <w:rFonts w:ascii="Arial" w:hAnsi="Arial" w:cs="Arial"/>
      <w:bCs/>
      <w:vanish/>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46289">
      <w:bodyDiv w:val="1"/>
      <w:marLeft w:val="0"/>
      <w:marRight w:val="0"/>
      <w:marTop w:val="0"/>
      <w:marBottom w:val="0"/>
      <w:divBdr>
        <w:top w:val="none" w:sz="0" w:space="0" w:color="auto"/>
        <w:left w:val="none" w:sz="0" w:space="0" w:color="auto"/>
        <w:bottom w:val="none" w:sz="0" w:space="0" w:color="auto"/>
        <w:right w:val="none" w:sz="0" w:space="0" w:color="auto"/>
      </w:divBdr>
    </w:div>
    <w:div w:id="147139648">
      <w:bodyDiv w:val="1"/>
      <w:marLeft w:val="0"/>
      <w:marRight w:val="0"/>
      <w:marTop w:val="900"/>
      <w:marBottom w:val="0"/>
      <w:divBdr>
        <w:top w:val="none" w:sz="0" w:space="0" w:color="auto"/>
        <w:left w:val="none" w:sz="0" w:space="0" w:color="auto"/>
        <w:bottom w:val="none" w:sz="0" w:space="0" w:color="auto"/>
        <w:right w:val="none" w:sz="0" w:space="0" w:color="auto"/>
      </w:divBdr>
      <w:divsChild>
        <w:div w:id="887913704">
          <w:marLeft w:val="4725"/>
          <w:marRight w:val="0"/>
          <w:marTop w:val="0"/>
          <w:marBottom w:val="0"/>
          <w:divBdr>
            <w:top w:val="none" w:sz="0" w:space="0" w:color="auto"/>
            <w:left w:val="none" w:sz="0" w:space="0" w:color="auto"/>
            <w:bottom w:val="none" w:sz="0" w:space="0" w:color="auto"/>
            <w:right w:val="none" w:sz="0" w:space="0" w:color="auto"/>
          </w:divBdr>
          <w:divsChild>
            <w:div w:id="402064903">
              <w:marLeft w:val="0"/>
              <w:marRight w:val="0"/>
              <w:marTop w:val="0"/>
              <w:marBottom w:val="0"/>
              <w:divBdr>
                <w:top w:val="none" w:sz="0" w:space="0" w:color="auto"/>
                <w:left w:val="none" w:sz="0" w:space="0" w:color="auto"/>
                <w:bottom w:val="none" w:sz="0" w:space="0" w:color="auto"/>
                <w:right w:val="none" w:sz="0" w:space="0" w:color="auto"/>
              </w:divBdr>
              <w:divsChild>
                <w:div w:id="93674399">
                  <w:marLeft w:val="0"/>
                  <w:marRight w:val="0"/>
                  <w:marTop w:val="0"/>
                  <w:marBottom w:val="0"/>
                  <w:divBdr>
                    <w:top w:val="none" w:sz="0" w:space="0" w:color="auto"/>
                    <w:left w:val="none" w:sz="0" w:space="0" w:color="auto"/>
                    <w:bottom w:val="none" w:sz="0" w:space="0" w:color="auto"/>
                    <w:right w:val="none" w:sz="0" w:space="0" w:color="auto"/>
                  </w:divBdr>
                  <w:divsChild>
                    <w:div w:id="357968809">
                      <w:marLeft w:val="0"/>
                      <w:marRight w:val="0"/>
                      <w:marTop w:val="0"/>
                      <w:marBottom w:val="0"/>
                      <w:divBdr>
                        <w:top w:val="none" w:sz="0" w:space="0" w:color="auto"/>
                        <w:left w:val="none" w:sz="0" w:space="0" w:color="auto"/>
                        <w:bottom w:val="none" w:sz="0" w:space="0" w:color="auto"/>
                        <w:right w:val="none" w:sz="0" w:space="0" w:color="auto"/>
                      </w:divBdr>
                      <w:divsChild>
                        <w:div w:id="5715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018229">
      <w:bodyDiv w:val="1"/>
      <w:marLeft w:val="0"/>
      <w:marRight w:val="0"/>
      <w:marTop w:val="0"/>
      <w:marBottom w:val="0"/>
      <w:divBdr>
        <w:top w:val="none" w:sz="0" w:space="0" w:color="auto"/>
        <w:left w:val="none" w:sz="0" w:space="0" w:color="auto"/>
        <w:bottom w:val="none" w:sz="0" w:space="0" w:color="auto"/>
        <w:right w:val="none" w:sz="0" w:space="0" w:color="auto"/>
      </w:divBdr>
    </w:div>
    <w:div w:id="327247764">
      <w:bodyDiv w:val="1"/>
      <w:marLeft w:val="0"/>
      <w:marRight w:val="0"/>
      <w:marTop w:val="975"/>
      <w:marBottom w:val="0"/>
      <w:divBdr>
        <w:top w:val="none" w:sz="0" w:space="0" w:color="auto"/>
        <w:left w:val="none" w:sz="0" w:space="0" w:color="auto"/>
        <w:bottom w:val="none" w:sz="0" w:space="0" w:color="auto"/>
        <w:right w:val="none" w:sz="0" w:space="0" w:color="auto"/>
      </w:divBdr>
      <w:divsChild>
        <w:div w:id="385834138">
          <w:marLeft w:val="0"/>
          <w:marRight w:val="75"/>
          <w:marTop w:val="0"/>
          <w:marBottom w:val="0"/>
          <w:divBdr>
            <w:top w:val="none" w:sz="0" w:space="0" w:color="auto"/>
            <w:left w:val="none" w:sz="0" w:space="0" w:color="auto"/>
            <w:bottom w:val="none" w:sz="0" w:space="0" w:color="auto"/>
            <w:right w:val="none" w:sz="0" w:space="0" w:color="auto"/>
          </w:divBdr>
          <w:divsChild>
            <w:div w:id="1837112830">
              <w:marLeft w:val="0"/>
              <w:marRight w:val="0"/>
              <w:marTop w:val="0"/>
              <w:marBottom w:val="0"/>
              <w:divBdr>
                <w:top w:val="none" w:sz="0" w:space="0" w:color="auto"/>
                <w:left w:val="none" w:sz="0" w:space="0" w:color="auto"/>
                <w:bottom w:val="none" w:sz="0" w:space="0" w:color="auto"/>
                <w:right w:val="none" w:sz="0" w:space="0" w:color="auto"/>
              </w:divBdr>
              <w:divsChild>
                <w:div w:id="447624295">
                  <w:marLeft w:val="0"/>
                  <w:marRight w:val="0"/>
                  <w:marTop w:val="150"/>
                  <w:marBottom w:val="150"/>
                  <w:divBdr>
                    <w:top w:val="single" w:sz="2" w:space="0" w:color="CCCCCC"/>
                    <w:left w:val="single" w:sz="6" w:space="0" w:color="CCCCCC"/>
                    <w:bottom w:val="single" w:sz="2" w:space="1" w:color="CCCCCC"/>
                    <w:right w:val="single" w:sz="6" w:space="0" w:color="CCCCCC"/>
                  </w:divBdr>
                </w:div>
              </w:divsChild>
            </w:div>
          </w:divsChild>
        </w:div>
      </w:divsChild>
    </w:div>
    <w:div w:id="359361409">
      <w:bodyDiv w:val="1"/>
      <w:marLeft w:val="0"/>
      <w:marRight w:val="0"/>
      <w:marTop w:val="0"/>
      <w:marBottom w:val="0"/>
      <w:divBdr>
        <w:top w:val="none" w:sz="0" w:space="0" w:color="auto"/>
        <w:left w:val="none" w:sz="0" w:space="0" w:color="auto"/>
        <w:bottom w:val="none" w:sz="0" w:space="0" w:color="auto"/>
        <w:right w:val="none" w:sz="0" w:space="0" w:color="auto"/>
      </w:divBdr>
    </w:div>
    <w:div w:id="391005153">
      <w:bodyDiv w:val="1"/>
      <w:marLeft w:val="0"/>
      <w:marRight w:val="0"/>
      <w:marTop w:val="0"/>
      <w:marBottom w:val="0"/>
      <w:divBdr>
        <w:top w:val="none" w:sz="0" w:space="0" w:color="auto"/>
        <w:left w:val="none" w:sz="0" w:space="0" w:color="auto"/>
        <w:bottom w:val="none" w:sz="0" w:space="0" w:color="auto"/>
        <w:right w:val="none" w:sz="0" w:space="0" w:color="auto"/>
      </w:divBdr>
    </w:div>
    <w:div w:id="629097856">
      <w:bodyDiv w:val="1"/>
      <w:marLeft w:val="0"/>
      <w:marRight w:val="0"/>
      <w:marTop w:val="0"/>
      <w:marBottom w:val="0"/>
      <w:divBdr>
        <w:top w:val="none" w:sz="0" w:space="0" w:color="auto"/>
        <w:left w:val="none" w:sz="0" w:space="0" w:color="auto"/>
        <w:bottom w:val="none" w:sz="0" w:space="0" w:color="auto"/>
        <w:right w:val="none" w:sz="0" w:space="0" w:color="auto"/>
      </w:divBdr>
    </w:div>
    <w:div w:id="639261513">
      <w:bodyDiv w:val="1"/>
      <w:marLeft w:val="0"/>
      <w:marRight w:val="0"/>
      <w:marTop w:val="0"/>
      <w:marBottom w:val="0"/>
      <w:divBdr>
        <w:top w:val="none" w:sz="0" w:space="0" w:color="auto"/>
        <w:left w:val="none" w:sz="0" w:space="0" w:color="auto"/>
        <w:bottom w:val="none" w:sz="0" w:space="0" w:color="auto"/>
        <w:right w:val="none" w:sz="0" w:space="0" w:color="auto"/>
      </w:divBdr>
    </w:div>
    <w:div w:id="744575455">
      <w:bodyDiv w:val="1"/>
      <w:marLeft w:val="0"/>
      <w:marRight w:val="0"/>
      <w:marTop w:val="825"/>
      <w:marBottom w:val="0"/>
      <w:divBdr>
        <w:top w:val="none" w:sz="0" w:space="0" w:color="auto"/>
        <w:left w:val="none" w:sz="0" w:space="0" w:color="auto"/>
        <w:bottom w:val="none" w:sz="0" w:space="0" w:color="auto"/>
        <w:right w:val="none" w:sz="0" w:space="0" w:color="auto"/>
      </w:divBdr>
      <w:divsChild>
        <w:div w:id="1889997790">
          <w:marLeft w:val="0"/>
          <w:marRight w:val="0"/>
          <w:marTop w:val="0"/>
          <w:marBottom w:val="0"/>
          <w:divBdr>
            <w:top w:val="none" w:sz="0" w:space="0" w:color="auto"/>
            <w:left w:val="none" w:sz="0" w:space="0" w:color="auto"/>
            <w:bottom w:val="none" w:sz="0" w:space="0" w:color="auto"/>
            <w:right w:val="none" w:sz="0" w:space="0" w:color="auto"/>
          </w:divBdr>
          <w:divsChild>
            <w:div w:id="468742442">
              <w:marLeft w:val="0"/>
              <w:marRight w:val="0"/>
              <w:marTop w:val="0"/>
              <w:marBottom w:val="0"/>
              <w:divBdr>
                <w:top w:val="none" w:sz="0" w:space="0" w:color="auto"/>
                <w:left w:val="none" w:sz="0" w:space="0" w:color="auto"/>
                <w:bottom w:val="none" w:sz="0" w:space="0" w:color="auto"/>
                <w:right w:val="none" w:sz="0" w:space="0" w:color="auto"/>
              </w:divBdr>
              <w:divsChild>
                <w:div w:id="590237165">
                  <w:marLeft w:val="0"/>
                  <w:marRight w:val="0"/>
                  <w:marTop w:val="0"/>
                  <w:marBottom w:val="0"/>
                  <w:divBdr>
                    <w:top w:val="none" w:sz="0" w:space="0" w:color="auto"/>
                    <w:left w:val="none" w:sz="0" w:space="0" w:color="auto"/>
                    <w:bottom w:val="none" w:sz="0" w:space="0" w:color="auto"/>
                    <w:right w:val="none" w:sz="0" w:space="0" w:color="auto"/>
                  </w:divBdr>
                  <w:divsChild>
                    <w:div w:id="1967008758">
                      <w:marLeft w:val="4200"/>
                      <w:marRight w:val="0"/>
                      <w:marTop w:val="0"/>
                      <w:marBottom w:val="0"/>
                      <w:divBdr>
                        <w:top w:val="none" w:sz="0" w:space="0" w:color="auto"/>
                        <w:left w:val="none" w:sz="0" w:space="0" w:color="auto"/>
                        <w:bottom w:val="none" w:sz="0" w:space="0" w:color="auto"/>
                        <w:right w:val="none" w:sz="0" w:space="0" w:color="auto"/>
                      </w:divBdr>
                      <w:divsChild>
                        <w:div w:id="1886796707">
                          <w:marLeft w:val="0"/>
                          <w:marRight w:val="0"/>
                          <w:marTop w:val="0"/>
                          <w:marBottom w:val="0"/>
                          <w:divBdr>
                            <w:top w:val="none" w:sz="0" w:space="0" w:color="auto"/>
                            <w:left w:val="none" w:sz="0" w:space="0" w:color="auto"/>
                            <w:bottom w:val="none" w:sz="0" w:space="0" w:color="auto"/>
                            <w:right w:val="none" w:sz="0" w:space="0" w:color="auto"/>
                          </w:divBdr>
                          <w:divsChild>
                            <w:div w:id="1496603754">
                              <w:marLeft w:val="0"/>
                              <w:marRight w:val="0"/>
                              <w:marTop w:val="0"/>
                              <w:marBottom w:val="0"/>
                              <w:divBdr>
                                <w:top w:val="none" w:sz="0" w:space="0" w:color="auto"/>
                                <w:left w:val="none" w:sz="0" w:space="0" w:color="auto"/>
                                <w:bottom w:val="none" w:sz="0" w:space="0" w:color="auto"/>
                                <w:right w:val="none" w:sz="0" w:space="0" w:color="auto"/>
                              </w:divBdr>
                              <w:divsChild>
                                <w:div w:id="645399257">
                                  <w:marLeft w:val="0"/>
                                  <w:marRight w:val="0"/>
                                  <w:marTop w:val="0"/>
                                  <w:marBottom w:val="0"/>
                                  <w:divBdr>
                                    <w:top w:val="none" w:sz="0" w:space="0" w:color="auto"/>
                                    <w:left w:val="none" w:sz="0" w:space="0" w:color="auto"/>
                                    <w:bottom w:val="none" w:sz="0" w:space="0" w:color="auto"/>
                                    <w:right w:val="none" w:sz="0" w:space="0" w:color="auto"/>
                                  </w:divBdr>
                                  <w:divsChild>
                                    <w:div w:id="20723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715068">
      <w:bodyDiv w:val="1"/>
      <w:marLeft w:val="150"/>
      <w:marRight w:val="150"/>
      <w:marTop w:val="1050"/>
      <w:marBottom w:val="0"/>
      <w:divBdr>
        <w:top w:val="none" w:sz="0" w:space="0" w:color="auto"/>
        <w:left w:val="none" w:sz="0" w:space="0" w:color="auto"/>
        <w:bottom w:val="none" w:sz="0" w:space="0" w:color="auto"/>
        <w:right w:val="none" w:sz="0" w:space="0" w:color="auto"/>
      </w:divBdr>
      <w:divsChild>
        <w:div w:id="1956643411">
          <w:marLeft w:val="0"/>
          <w:marRight w:val="0"/>
          <w:marTop w:val="100"/>
          <w:marBottom w:val="100"/>
          <w:divBdr>
            <w:top w:val="none" w:sz="0" w:space="0" w:color="auto"/>
            <w:left w:val="none" w:sz="0" w:space="0" w:color="auto"/>
            <w:bottom w:val="none" w:sz="0" w:space="0" w:color="auto"/>
            <w:right w:val="none" w:sz="0" w:space="0" w:color="auto"/>
          </w:divBdr>
          <w:divsChild>
            <w:div w:id="20808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4775">
      <w:bodyDiv w:val="1"/>
      <w:marLeft w:val="0"/>
      <w:marRight w:val="0"/>
      <w:marTop w:val="0"/>
      <w:marBottom w:val="0"/>
      <w:divBdr>
        <w:top w:val="none" w:sz="0" w:space="0" w:color="auto"/>
        <w:left w:val="none" w:sz="0" w:space="0" w:color="auto"/>
        <w:bottom w:val="none" w:sz="0" w:space="0" w:color="auto"/>
        <w:right w:val="none" w:sz="0" w:space="0" w:color="auto"/>
      </w:divBdr>
    </w:div>
    <w:div w:id="1132332985">
      <w:bodyDiv w:val="1"/>
      <w:marLeft w:val="0"/>
      <w:marRight w:val="0"/>
      <w:marTop w:val="0"/>
      <w:marBottom w:val="0"/>
      <w:divBdr>
        <w:top w:val="none" w:sz="0" w:space="0" w:color="auto"/>
        <w:left w:val="none" w:sz="0" w:space="0" w:color="auto"/>
        <w:bottom w:val="none" w:sz="0" w:space="0" w:color="auto"/>
        <w:right w:val="none" w:sz="0" w:space="0" w:color="auto"/>
      </w:divBdr>
      <w:divsChild>
        <w:div w:id="457183702">
          <w:marLeft w:val="0"/>
          <w:marRight w:val="0"/>
          <w:marTop w:val="0"/>
          <w:marBottom w:val="0"/>
          <w:divBdr>
            <w:top w:val="none" w:sz="0" w:space="0" w:color="auto"/>
            <w:left w:val="none" w:sz="0" w:space="0" w:color="auto"/>
            <w:bottom w:val="none" w:sz="0" w:space="0" w:color="auto"/>
            <w:right w:val="none" w:sz="0" w:space="0" w:color="auto"/>
          </w:divBdr>
        </w:div>
      </w:divsChild>
    </w:div>
    <w:div w:id="1327781352">
      <w:bodyDiv w:val="1"/>
      <w:marLeft w:val="0"/>
      <w:marRight w:val="0"/>
      <w:marTop w:val="0"/>
      <w:marBottom w:val="0"/>
      <w:divBdr>
        <w:top w:val="none" w:sz="0" w:space="0" w:color="auto"/>
        <w:left w:val="none" w:sz="0" w:space="0" w:color="auto"/>
        <w:bottom w:val="none" w:sz="0" w:space="0" w:color="auto"/>
        <w:right w:val="none" w:sz="0" w:space="0" w:color="auto"/>
      </w:divBdr>
    </w:div>
    <w:div w:id="1396009139">
      <w:bodyDiv w:val="1"/>
      <w:marLeft w:val="0"/>
      <w:marRight w:val="0"/>
      <w:marTop w:val="0"/>
      <w:marBottom w:val="0"/>
      <w:divBdr>
        <w:top w:val="none" w:sz="0" w:space="0" w:color="auto"/>
        <w:left w:val="none" w:sz="0" w:space="0" w:color="auto"/>
        <w:bottom w:val="none" w:sz="0" w:space="0" w:color="auto"/>
        <w:right w:val="none" w:sz="0" w:space="0" w:color="auto"/>
      </w:divBdr>
    </w:div>
    <w:div w:id="1462386587">
      <w:bodyDiv w:val="1"/>
      <w:marLeft w:val="0"/>
      <w:marRight w:val="0"/>
      <w:marTop w:val="900"/>
      <w:marBottom w:val="0"/>
      <w:divBdr>
        <w:top w:val="none" w:sz="0" w:space="0" w:color="auto"/>
        <w:left w:val="none" w:sz="0" w:space="0" w:color="auto"/>
        <w:bottom w:val="none" w:sz="0" w:space="0" w:color="auto"/>
        <w:right w:val="none" w:sz="0" w:space="0" w:color="auto"/>
      </w:divBdr>
      <w:divsChild>
        <w:div w:id="1493258905">
          <w:marLeft w:val="4725"/>
          <w:marRight w:val="0"/>
          <w:marTop w:val="0"/>
          <w:marBottom w:val="0"/>
          <w:divBdr>
            <w:top w:val="none" w:sz="0" w:space="0" w:color="auto"/>
            <w:left w:val="none" w:sz="0" w:space="0" w:color="auto"/>
            <w:bottom w:val="none" w:sz="0" w:space="0" w:color="auto"/>
            <w:right w:val="none" w:sz="0" w:space="0" w:color="auto"/>
          </w:divBdr>
          <w:divsChild>
            <w:div w:id="1958752402">
              <w:marLeft w:val="0"/>
              <w:marRight w:val="0"/>
              <w:marTop w:val="0"/>
              <w:marBottom w:val="0"/>
              <w:divBdr>
                <w:top w:val="none" w:sz="0" w:space="0" w:color="auto"/>
                <w:left w:val="none" w:sz="0" w:space="0" w:color="auto"/>
                <w:bottom w:val="none" w:sz="0" w:space="0" w:color="auto"/>
                <w:right w:val="none" w:sz="0" w:space="0" w:color="auto"/>
              </w:divBdr>
              <w:divsChild>
                <w:div w:id="1779448585">
                  <w:marLeft w:val="0"/>
                  <w:marRight w:val="0"/>
                  <w:marTop w:val="0"/>
                  <w:marBottom w:val="0"/>
                  <w:divBdr>
                    <w:top w:val="none" w:sz="0" w:space="0" w:color="auto"/>
                    <w:left w:val="none" w:sz="0" w:space="0" w:color="auto"/>
                    <w:bottom w:val="none" w:sz="0" w:space="0" w:color="auto"/>
                    <w:right w:val="none" w:sz="0" w:space="0" w:color="auto"/>
                  </w:divBdr>
                  <w:divsChild>
                    <w:div w:id="1959872333">
                      <w:marLeft w:val="0"/>
                      <w:marRight w:val="0"/>
                      <w:marTop w:val="0"/>
                      <w:marBottom w:val="0"/>
                      <w:divBdr>
                        <w:top w:val="none" w:sz="0" w:space="0" w:color="auto"/>
                        <w:left w:val="none" w:sz="0" w:space="0" w:color="auto"/>
                        <w:bottom w:val="none" w:sz="0" w:space="0" w:color="auto"/>
                        <w:right w:val="none" w:sz="0" w:space="0" w:color="auto"/>
                      </w:divBdr>
                      <w:divsChild>
                        <w:div w:id="9476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63950">
      <w:bodyDiv w:val="1"/>
      <w:marLeft w:val="0"/>
      <w:marRight w:val="0"/>
      <w:marTop w:val="900"/>
      <w:marBottom w:val="0"/>
      <w:divBdr>
        <w:top w:val="none" w:sz="0" w:space="0" w:color="auto"/>
        <w:left w:val="none" w:sz="0" w:space="0" w:color="auto"/>
        <w:bottom w:val="none" w:sz="0" w:space="0" w:color="auto"/>
        <w:right w:val="none" w:sz="0" w:space="0" w:color="auto"/>
      </w:divBdr>
      <w:divsChild>
        <w:div w:id="1873030506">
          <w:marLeft w:val="4725"/>
          <w:marRight w:val="0"/>
          <w:marTop w:val="0"/>
          <w:marBottom w:val="0"/>
          <w:divBdr>
            <w:top w:val="none" w:sz="0" w:space="0" w:color="auto"/>
            <w:left w:val="none" w:sz="0" w:space="0" w:color="auto"/>
            <w:bottom w:val="none" w:sz="0" w:space="0" w:color="auto"/>
            <w:right w:val="none" w:sz="0" w:space="0" w:color="auto"/>
          </w:divBdr>
          <w:divsChild>
            <w:div w:id="523591096">
              <w:marLeft w:val="0"/>
              <w:marRight w:val="0"/>
              <w:marTop w:val="0"/>
              <w:marBottom w:val="0"/>
              <w:divBdr>
                <w:top w:val="none" w:sz="0" w:space="0" w:color="auto"/>
                <w:left w:val="none" w:sz="0" w:space="0" w:color="auto"/>
                <w:bottom w:val="none" w:sz="0" w:space="0" w:color="auto"/>
                <w:right w:val="none" w:sz="0" w:space="0" w:color="auto"/>
              </w:divBdr>
              <w:divsChild>
                <w:div w:id="880291684">
                  <w:marLeft w:val="0"/>
                  <w:marRight w:val="0"/>
                  <w:marTop w:val="0"/>
                  <w:marBottom w:val="0"/>
                  <w:divBdr>
                    <w:top w:val="none" w:sz="0" w:space="0" w:color="auto"/>
                    <w:left w:val="none" w:sz="0" w:space="0" w:color="auto"/>
                    <w:bottom w:val="none" w:sz="0" w:space="0" w:color="auto"/>
                    <w:right w:val="none" w:sz="0" w:space="0" w:color="auto"/>
                  </w:divBdr>
                  <w:divsChild>
                    <w:div w:id="884367425">
                      <w:marLeft w:val="0"/>
                      <w:marRight w:val="0"/>
                      <w:marTop w:val="0"/>
                      <w:marBottom w:val="0"/>
                      <w:divBdr>
                        <w:top w:val="none" w:sz="0" w:space="0" w:color="auto"/>
                        <w:left w:val="none" w:sz="0" w:space="0" w:color="auto"/>
                        <w:bottom w:val="none" w:sz="0" w:space="0" w:color="auto"/>
                        <w:right w:val="none" w:sz="0" w:space="0" w:color="auto"/>
                      </w:divBdr>
                      <w:divsChild>
                        <w:div w:id="21418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919204">
      <w:bodyDiv w:val="1"/>
      <w:marLeft w:val="0"/>
      <w:marRight w:val="0"/>
      <w:marTop w:val="900"/>
      <w:marBottom w:val="0"/>
      <w:divBdr>
        <w:top w:val="none" w:sz="0" w:space="0" w:color="auto"/>
        <w:left w:val="none" w:sz="0" w:space="0" w:color="auto"/>
        <w:bottom w:val="none" w:sz="0" w:space="0" w:color="auto"/>
        <w:right w:val="none" w:sz="0" w:space="0" w:color="auto"/>
      </w:divBdr>
      <w:divsChild>
        <w:div w:id="782964283">
          <w:marLeft w:val="4725"/>
          <w:marRight w:val="0"/>
          <w:marTop w:val="0"/>
          <w:marBottom w:val="0"/>
          <w:divBdr>
            <w:top w:val="none" w:sz="0" w:space="0" w:color="auto"/>
            <w:left w:val="none" w:sz="0" w:space="0" w:color="auto"/>
            <w:bottom w:val="none" w:sz="0" w:space="0" w:color="auto"/>
            <w:right w:val="none" w:sz="0" w:space="0" w:color="auto"/>
          </w:divBdr>
          <w:divsChild>
            <w:div w:id="909002705">
              <w:marLeft w:val="0"/>
              <w:marRight w:val="0"/>
              <w:marTop w:val="0"/>
              <w:marBottom w:val="0"/>
              <w:divBdr>
                <w:top w:val="none" w:sz="0" w:space="0" w:color="auto"/>
                <w:left w:val="none" w:sz="0" w:space="0" w:color="auto"/>
                <w:bottom w:val="none" w:sz="0" w:space="0" w:color="auto"/>
                <w:right w:val="none" w:sz="0" w:space="0" w:color="auto"/>
              </w:divBdr>
              <w:divsChild>
                <w:div w:id="1365524596">
                  <w:marLeft w:val="0"/>
                  <w:marRight w:val="0"/>
                  <w:marTop w:val="0"/>
                  <w:marBottom w:val="0"/>
                  <w:divBdr>
                    <w:top w:val="none" w:sz="0" w:space="0" w:color="auto"/>
                    <w:left w:val="none" w:sz="0" w:space="0" w:color="auto"/>
                    <w:bottom w:val="none" w:sz="0" w:space="0" w:color="auto"/>
                    <w:right w:val="none" w:sz="0" w:space="0" w:color="auto"/>
                  </w:divBdr>
                  <w:divsChild>
                    <w:div w:id="1171602905">
                      <w:marLeft w:val="0"/>
                      <w:marRight w:val="0"/>
                      <w:marTop w:val="0"/>
                      <w:marBottom w:val="0"/>
                      <w:divBdr>
                        <w:top w:val="none" w:sz="0" w:space="0" w:color="auto"/>
                        <w:left w:val="none" w:sz="0" w:space="0" w:color="auto"/>
                        <w:bottom w:val="none" w:sz="0" w:space="0" w:color="auto"/>
                        <w:right w:val="none" w:sz="0" w:space="0" w:color="auto"/>
                      </w:divBdr>
                      <w:divsChild>
                        <w:div w:id="13792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882575">
      <w:bodyDiv w:val="1"/>
      <w:marLeft w:val="0"/>
      <w:marRight w:val="0"/>
      <w:marTop w:val="0"/>
      <w:marBottom w:val="0"/>
      <w:divBdr>
        <w:top w:val="none" w:sz="0" w:space="0" w:color="auto"/>
        <w:left w:val="none" w:sz="0" w:space="0" w:color="auto"/>
        <w:bottom w:val="none" w:sz="0" w:space="0" w:color="auto"/>
        <w:right w:val="none" w:sz="0" w:space="0" w:color="auto"/>
      </w:divBdr>
      <w:divsChild>
        <w:div w:id="1608343808">
          <w:marLeft w:val="0"/>
          <w:marRight w:val="0"/>
          <w:marTop w:val="0"/>
          <w:marBottom w:val="0"/>
          <w:divBdr>
            <w:top w:val="none" w:sz="0" w:space="0" w:color="auto"/>
            <w:left w:val="none" w:sz="0" w:space="0" w:color="auto"/>
            <w:bottom w:val="none" w:sz="0" w:space="0" w:color="auto"/>
            <w:right w:val="none" w:sz="0" w:space="0" w:color="auto"/>
          </w:divBdr>
        </w:div>
      </w:divsChild>
    </w:div>
    <w:div w:id="1815758973">
      <w:bodyDiv w:val="1"/>
      <w:marLeft w:val="0"/>
      <w:marRight w:val="0"/>
      <w:marTop w:val="900"/>
      <w:marBottom w:val="0"/>
      <w:divBdr>
        <w:top w:val="none" w:sz="0" w:space="0" w:color="auto"/>
        <w:left w:val="none" w:sz="0" w:space="0" w:color="auto"/>
        <w:bottom w:val="none" w:sz="0" w:space="0" w:color="auto"/>
        <w:right w:val="none" w:sz="0" w:space="0" w:color="auto"/>
      </w:divBdr>
      <w:divsChild>
        <w:div w:id="465202837">
          <w:marLeft w:val="4725"/>
          <w:marRight w:val="0"/>
          <w:marTop w:val="0"/>
          <w:marBottom w:val="0"/>
          <w:divBdr>
            <w:top w:val="none" w:sz="0" w:space="0" w:color="auto"/>
            <w:left w:val="none" w:sz="0" w:space="0" w:color="auto"/>
            <w:bottom w:val="none" w:sz="0" w:space="0" w:color="auto"/>
            <w:right w:val="none" w:sz="0" w:space="0" w:color="auto"/>
          </w:divBdr>
          <w:divsChild>
            <w:div w:id="114058605">
              <w:marLeft w:val="0"/>
              <w:marRight w:val="0"/>
              <w:marTop w:val="0"/>
              <w:marBottom w:val="0"/>
              <w:divBdr>
                <w:top w:val="none" w:sz="0" w:space="0" w:color="auto"/>
                <w:left w:val="none" w:sz="0" w:space="0" w:color="auto"/>
                <w:bottom w:val="none" w:sz="0" w:space="0" w:color="auto"/>
                <w:right w:val="none" w:sz="0" w:space="0" w:color="auto"/>
              </w:divBdr>
              <w:divsChild>
                <w:div w:id="521864516">
                  <w:marLeft w:val="0"/>
                  <w:marRight w:val="0"/>
                  <w:marTop w:val="0"/>
                  <w:marBottom w:val="0"/>
                  <w:divBdr>
                    <w:top w:val="none" w:sz="0" w:space="0" w:color="auto"/>
                    <w:left w:val="none" w:sz="0" w:space="0" w:color="auto"/>
                    <w:bottom w:val="none" w:sz="0" w:space="0" w:color="auto"/>
                    <w:right w:val="none" w:sz="0" w:space="0" w:color="auto"/>
                  </w:divBdr>
                  <w:divsChild>
                    <w:div w:id="96406833">
                      <w:marLeft w:val="0"/>
                      <w:marRight w:val="0"/>
                      <w:marTop w:val="0"/>
                      <w:marBottom w:val="0"/>
                      <w:divBdr>
                        <w:top w:val="none" w:sz="0" w:space="0" w:color="auto"/>
                        <w:left w:val="none" w:sz="0" w:space="0" w:color="auto"/>
                        <w:bottom w:val="none" w:sz="0" w:space="0" w:color="auto"/>
                        <w:right w:val="none" w:sz="0" w:space="0" w:color="auto"/>
                      </w:divBdr>
                      <w:divsChild>
                        <w:div w:id="14895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286819">
      <w:bodyDiv w:val="1"/>
      <w:marLeft w:val="0"/>
      <w:marRight w:val="0"/>
      <w:marTop w:val="900"/>
      <w:marBottom w:val="0"/>
      <w:divBdr>
        <w:top w:val="none" w:sz="0" w:space="0" w:color="auto"/>
        <w:left w:val="none" w:sz="0" w:space="0" w:color="auto"/>
        <w:bottom w:val="none" w:sz="0" w:space="0" w:color="auto"/>
        <w:right w:val="none" w:sz="0" w:space="0" w:color="auto"/>
      </w:divBdr>
      <w:divsChild>
        <w:div w:id="866869047">
          <w:marLeft w:val="4725"/>
          <w:marRight w:val="0"/>
          <w:marTop w:val="0"/>
          <w:marBottom w:val="0"/>
          <w:divBdr>
            <w:top w:val="none" w:sz="0" w:space="0" w:color="auto"/>
            <w:left w:val="none" w:sz="0" w:space="0" w:color="auto"/>
            <w:bottom w:val="none" w:sz="0" w:space="0" w:color="auto"/>
            <w:right w:val="none" w:sz="0" w:space="0" w:color="auto"/>
          </w:divBdr>
          <w:divsChild>
            <w:div w:id="1413700742">
              <w:marLeft w:val="0"/>
              <w:marRight w:val="0"/>
              <w:marTop w:val="0"/>
              <w:marBottom w:val="0"/>
              <w:divBdr>
                <w:top w:val="none" w:sz="0" w:space="0" w:color="auto"/>
                <w:left w:val="none" w:sz="0" w:space="0" w:color="auto"/>
                <w:bottom w:val="none" w:sz="0" w:space="0" w:color="auto"/>
                <w:right w:val="none" w:sz="0" w:space="0" w:color="auto"/>
              </w:divBdr>
              <w:divsChild>
                <w:div w:id="524710535">
                  <w:marLeft w:val="0"/>
                  <w:marRight w:val="0"/>
                  <w:marTop w:val="0"/>
                  <w:marBottom w:val="0"/>
                  <w:divBdr>
                    <w:top w:val="none" w:sz="0" w:space="0" w:color="auto"/>
                    <w:left w:val="none" w:sz="0" w:space="0" w:color="auto"/>
                    <w:bottom w:val="none" w:sz="0" w:space="0" w:color="auto"/>
                    <w:right w:val="none" w:sz="0" w:space="0" w:color="auto"/>
                  </w:divBdr>
                  <w:divsChild>
                    <w:div w:id="2048486729">
                      <w:marLeft w:val="0"/>
                      <w:marRight w:val="0"/>
                      <w:marTop w:val="0"/>
                      <w:marBottom w:val="0"/>
                      <w:divBdr>
                        <w:top w:val="none" w:sz="0" w:space="0" w:color="auto"/>
                        <w:left w:val="none" w:sz="0" w:space="0" w:color="auto"/>
                        <w:bottom w:val="none" w:sz="0" w:space="0" w:color="auto"/>
                        <w:right w:val="none" w:sz="0" w:space="0" w:color="auto"/>
                      </w:divBdr>
                      <w:divsChild>
                        <w:div w:id="2761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63634">
      <w:bodyDiv w:val="1"/>
      <w:marLeft w:val="0"/>
      <w:marRight w:val="0"/>
      <w:marTop w:val="0"/>
      <w:marBottom w:val="0"/>
      <w:divBdr>
        <w:top w:val="none" w:sz="0" w:space="0" w:color="auto"/>
        <w:left w:val="none" w:sz="0" w:space="0" w:color="auto"/>
        <w:bottom w:val="none" w:sz="0" w:space="0" w:color="auto"/>
        <w:right w:val="none" w:sz="0" w:space="0" w:color="auto"/>
      </w:divBdr>
    </w:div>
    <w:div w:id="2117410418">
      <w:bodyDiv w:val="1"/>
      <w:marLeft w:val="0"/>
      <w:marRight w:val="0"/>
      <w:marTop w:val="900"/>
      <w:marBottom w:val="0"/>
      <w:divBdr>
        <w:top w:val="none" w:sz="0" w:space="0" w:color="auto"/>
        <w:left w:val="none" w:sz="0" w:space="0" w:color="auto"/>
        <w:bottom w:val="none" w:sz="0" w:space="0" w:color="auto"/>
        <w:right w:val="none" w:sz="0" w:space="0" w:color="auto"/>
      </w:divBdr>
      <w:divsChild>
        <w:div w:id="1651329539">
          <w:marLeft w:val="4725"/>
          <w:marRight w:val="0"/>
          <w:marTop w:val="0"/>
          <w:marBottom w:val="0"/>
          <w:divBdr>
            <w:top w:val="none" w:sz="0" w:space="0" w:color="auto"/>
            <w:left w:val="none" w:sz="0" w:space="0" w:color="auto"/>
            <w:bottom w:val="none" w:sz="0" w:space="0" w:color="auto"/>
            <w:right w:val="none" w:sz="0" w:space="0" w:color="auto"/>
          </w:divBdr>
          <w:divsChild>
            <w:div w:id="1520512769">
              <w:marLeft w:val="0"/>
              <w:marRight w:val="0"/>
              <w:marTop w:val="0"/>
              <w:marBottom w:val="0"/>
              <w:divBdr>
                <w:top w:val="none" w:sz="0" w:space="0" w:color="auto"/>
                <w:left w:val="none" w:sz="0" w:space="0" w:color="auto"/>
                <w:bottom w:val="none" w:sz="0" w:space="0" w:color="auto"/>
                <w:right w:val="none" w:sz="0" w:space="0" w:color="auto"/>
              </w:divBdr>
              <w:divsChild>
                <w:div w:id="2105491389">
                  <w:marLeft w:val="0"/>
                  <w:marRight w:val="0"/>
                  <w:marTop w:val="0"/>
                  <w:marBottom w:val="0"/>
                  <w:divBdr>
                    <w:top w:val="none" w:sz="0" w:space="0" w:color="auto"/>
                    <w:left w:val="none" w:sz="0" w:space="0" w:color="auto"/>
                    <w:bottom w:val="none" w:sz="0" w:space="0" w:color="auto"/>
                    <w:right w:val="none" w:sz="0" w:space="0" w:color="auto"/>
                  </w:divBdr>
                  <w:divsChild>
                    <w:div w:id="1279990806">
                      <w:marLeft w:val="0"/>
                      <w:marRight w:val="0"/>
                      <w:marTop w:val="0"/>
                      <w:marBottom w:val="0"/>
                      <w:divBdr>
                        <w:top w:val="none" w:sz="0" w:space="0" w:color="auto"/>
                        <w:left w:val="none" w:sz="0" w:space="0" w:color="auto"/>
                        <w:bottom w:val="none" w:sz="0" w:space="0" w:color="auto"/>
                        <w:right w:val="none" w:sz="0" w:space="0" w:color="auto"/>
                      </w:divBdr>
                      <w:divsChild>
                        <w:div w:id="14613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package" Target="embeddings/Microsoft_Word_Document.docx"/><Relationship Id="rId42" Type="http://schemas.openxmlformats.org/officeDocument/2006/relationships/image" Target="cid:image001.png@01CF8FB2.61BB4FD0" TargetMode="External"/><Relationship Id="rId47" Type="http://schemas.openxmlformats.org/officeDocument/2006/relationships/image" Target="media/image25.emf"/><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jpeg"/><Relationship Id="rId107" Type="http://schemas.openxmlformats.org/officeDocument/2006/relationships/image" Target="media/image82.png"/><Relationship Id="rId11"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cid:image001.png@01CF8FB2.77FAA7A0" TargetMode="External"/><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image" Target="media/image77.png"/><Relationship Id="rId5" Type="http://schemas.openxmlformats.org/officeDocument/2006/relationships/customXml" Target="../customXml/item5.xml"/><Relationship Id="rId61" Type="http://schemas.openxmlformats.org/officeDocument/2006/relationships/image" Target="media/image36.jpeg"/><Relationship Id="rId82" Type="http://schemas.openxmlformats.org/officeDocument/2006/relationships/image" Target="media/image57.png"/><Relationship Id="rId90" Type="http://schemas.openxmlformats.org/officeDocument/2006/relationships/image" Target="media/image65.jpeg"/><Relationship Id="rId95" Type="http://schemas.openxmlformats.org/officeDocument/2006/relationships/image" Target="media/image70.png"/><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package" Target="embeddings/Microsoft_Visio_Drawing1111111111111111111111112222.vsdx"/><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8" Type="http://schemas.openxmlformats.org/officeDocument/2006/relationships/styles" Target="styles.xml"/><Relationship Id="rId51" Type="http://schemas.openxmlformats.org/officeDocument/2006/relationships/image" Target="media/image27.emf"/><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cid:image001.png@01CF8FB1.DE3CBEA0" TargetMode="External"/><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image" Target="media/image42.jpeg"/><Relationship Id="rId103" Type="http://schemas.openxmlformats.org/officeDocument/2006/relationships/image" Target="media/image78.png"/><Relationship Id="rId108"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6.emf"/><Relationship Id="rId57" Type="http://schemas.openxmlformats.org/officeDocument/2006/relationships/image" Target="media/image32.jpeg"/><Relationship Id="rId106" Type="http://schemas.openxmlformats.org/officeDocument/2006/relationships/image" Target="media/image81.png"/><Relationship Id="rId10" Type="http://schemas.openxmlformats.org/officeDocument/2006/relationships/webSettings" Target="webSettings.xml"/><Relationship Id="rId31" Type="http://schemas.openxmlformats.org/officeDocument/2006/relationships/image" Target="media/image12.jpeg"/><Relationship Id="rId44" Type="http://schemas.openxmlformats.org/officeDocument/2006/relationships/image" Target="media/image23.png"/><Relationship Id="rId52" Type="http://schemas.openxmlformats.org/officeDocument/2006/relationships/package" Target="embeddings/Microsoft_Visio_Drawing3333333333333333333333334444.vsdx"/><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39" Type="http://schemas.openxmlformats.org/officeDocument/2006/relationships/image" Target="media/image19.jpeg"/><Relationship Id="rId109" Type="http://schemas.openxmlformats.org/officeDocument/2006/relationships/theme" Target="theme/theme1.xml"/><Relationship Id="rId34" Type="http://schemas.openxmlformats.org/officeDocument/2006/relationships/image" Target="media/image15.jpeg"/><Relationship Id="rId50" Type="http://schemas.openxmlformats.org/officeDocument/2006/relationships/package" Target="embeddings/Microsoft_Visio_Drawing2222222222222222222222223333.vsdx"/><Relationship Id="rId55" Type="http://schemas.openxmlformats.org/officeDocument/2006/relationships/image" Target="media/image30.jpe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7" Type="http://schemas.openxmlformats.org/officeDocument/2006/relationships/numbering" Target="numbering.xml"/><Relationship Id="rId71" Type="http://schemas.openxmlformats.org/officeDocument/2006/relationships/image" Target="media/image46.jpeg"/><Relationship Id="rId92" Type="http://schemas.openxmlformats.org/officeDocument/2006/relationships/image" Target="media/image6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haislkelsem\Application%20Data\Microsoft\Templates\VistAWeb_U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C607BDB83D6E1499C15EE5A06BE824F" ma:contentTypeVersion="4" ma:contentTypeDescription="Create a new document." ma:contentTypeScope="" ma:versionID="9d8c61d0ec65bd9257fd22e68b1ba81a">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1024F8-B7CE-4A58-BC2A-0783E0331F8F}">
  <ds:schemaRefs>
    <ds:schemaRef ds:uri="http://schemas.microsoft.com/sharepoint/events"/>
  </ds:schemaRefs>
</ds:datastoreItem>
</file>

<file path=customXml/itemProps2.xml><?xml version="1.0" encoding="utf-8"?>
<ds:datastoreItem xmlns:ds="http://schemas.openxmlformats.org/officeDocument/2006/customXml" ds:itemID="{D7B0B0F9-5B99-40F0-BF98-3AFE4BE7901C}">
  <ds:schemaRefs>
    <ds:schemaRef ds:uri="http://schemas.microsoft.com/sharepoint/v3/contenttype/forms"/>
  </ds:schemaRefs>
</ds:datastoreItem>
</file>

<file path=customXml/itemProps3.xml><?xml version="1.0" encoding="utf-8"?>
<ds:datastoreItem xmlns:ds="http://schemas.openxmlformats.org/officeDocument/2006/customXml" ds:itemID="{A53F3FA7-B762-4D4F-AF7C-039C84D9C375}">
  <ds:schemaRefs>
    <ds:schemaRef ds:uri="http://schemas.microsoft.com/office/2006/metadata/longProperties"/>
  </ds:schemaRefs>
</ds:datastoreItem>
</file>

<file path=customXml/itemProps4.xml><?xml version="1.0" encoding="utf-8"?>
<ds:datastoreItem xmlns:ds="http://schemas.openxmlformats.org/officeDocument/2006/customXml" ds:itemID="{4D6896AC-1A9C-4362-9079-6BBD0EC19E0D}">
  <ds:schemaRefs>
    <ds:schemaRef ds:uri="http://schemas.openxmlformats.org/officeDocument/2006/bibliography"/>
  </ds:schemaRefs>
</ds:datastoreItem>
</file>

<file path=customXml/itemProps5.xml><?xml version="1.0" encoding="utf-8"?>
<ds:datastoreItem xmlns:ds="http://schemas.openxmlformats.org/officeDocument/2006/customXml" ds:itemID="{39454B20-14CF-400D-9DBA-90071DA5F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AEE0B1-3A81-404A-B241-C1974A8BCB3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cdd665a5-4d39-4c80-990a-8a3abca4f55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VistAWeb_UM</Template>
  <TotalTime>1</TotalTime>
  <Pages>83</Pages>
  <Words>13004</Words>
  <Characters>74125</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VCL User Manual</vt:lpstr>
    </vt:vector>
  </TitlesOfParts>
  <Company>Department of Veterans Affairs</Company>
  <LinksUpToDate>false</LinksUpToDate>
  <CharactersWithSpaces>86956</CharactersWithSpaces>
  <SharedDoc>false</SharedDoc>
  <HLinks>
    <vt:vector size="786" baseType="variant">
      <vt:variant>
        <vt:i4>5570642</vt:i4>
      </vt:variant>
      <vt:variant>
        <vt:i4>933</vt:i4>
      </vt:variant>
      <vt:variant>
        <vt:i4>0</vt:i4>
      </vt:variant>
      <vt:variant>
        <vt:i4>5</vt:i4>
      </vt:variant>
      <vt:variant>
        <vt:lpwstr>http://vaww.admin.vcl.aac.va.gov/</vt:lpwstr>
      </vt:variant>
      <vt:variant>
        <vt:lpwstr/>
      </vt:variant>
      <vt:variant>
        <vt:i4>4587614</vt:i4>
      </vt:variant>
      <vt:variant>
        <vt:i4>891</vt:i4>
      </vt:variant>
      <vt:variant>
        <vt:i4>0</vt:i4>
      </vt:variant>
      <vt:variant>
        <vt:i4>5</vt:i4>
      </vt:variant>
      <vt:variant>
        <vt:lpwstr>https://vaww.response.vcl.aac.va.gov/</vt:lpwstr>
      </vt:variant>
      <vt:variant>
        <vt:lpwstr/>
      </vt:variant>
      <vt:variant>
        <vt:i4>5242961</vt:i4>
      </vt:variant>
      <vt:variant>
        <vt:i4>771</vt:i4>
      </vt:variant>
      <vt:variant>
        <vt:i4>0</vt:i4>
      </vt:variant>
      <vt:variant>
        <vt:i4>5</vt:i4>
      </vt:variant>
      <vt:variant>
        <vt:lpwstr>https://vaww.crisiscenter.vcl.aac.va.gov/</vt:lpwstr>
      </vt:variant>
      <vt:variant>
        <vt:lpwstr/>
      </vt:variant>
      <vt:variant>
        <vt:i4>1507376</vt:i4>
      </vt:variant>
      <vt:variant>
        <vt:i4>761</vt:i4>
      </vt:variant>
      <vt:variant>
        <vt:i4>0</vt:i4>
      </vt:variant>
      <vt:variant>
        <vt:i4>5</vt:i4>
      </vt:variant>
      <vt:variant>
        <vt:lpwstr/>
      </vt:variant>
      <vt:variant>
        <vt:lpwstr>_Toc406762455</vt:lpwstr>
      </vt:variant>
      <vt:variant>
        <vt:i4>1507376</vt:i4>
      </vt:variant>
      <vt:variant>
        <vt:i4>755</vt:i4>
      </vt:variant>
      <vt:variant>
        <vt:i4>0</vt:i4>
      </vt:variant>
      <vt:variant>
        <vt:i4>5</vt:i4>
      </vt:variant>
      <vt:variant>
        <vt:lpwstr/>
      </vt:variant>
      <vt:variant>
        <vt:lpwstr>_Toc406762454</vt:lpwstr>
      </vt:variant>
      <vt:variant>
        <vt:i4>1507376</vt:i4>
      </vt:variant>
      <vt:variant>
        <vt:i4>749</vt:i4>
      </vt:variant>
      <vt:variant>
        <vt:i4>0</vt:i4>
      </vt:variant>
      <vt:variant>
        <vt:i4>5</vt:i4>
      </vt:variant>
      <vt:variant>
        <vt:lpwstr/>
      </vt:variant>
      <vt:variant>
        <vt:lpwstr>_Toc406762453</vt:lpwstr>
      </vt:variant>
      <vt:variant>
        <vt:i4>1507376</vt:i4>
      </vt:variant>
      <vt:variant>
        <vt:i4>743</vt:i4>
      </vt:variant>
      <vt:variant>
        <vt:i4>0</vt:i4>
      </vt:variant>
      <vt:variant>
        <vt:i4>5</vt:i4>
      </vt:variant>
      <vt:variant>
        <vt:lpwstr/>
      </vt:variant>
      <vt:variant>
        <vt:lpwstr>_Toc406762452</vt:lpwstr>
      </vt:variant>
      <vt:variant>
        <vt:i4>1507376</vt:i4>
      </vt:variant>
      <vt:variant>
        <vt:i4>737</vt:i4>
      </vt:variant>
      <vt:variant>
        <vt:i4>0</vt:i4>
      </vt:variant>
      <vt:variant>
        <vt:i4>5</vt:i4>
      </vt:variant>
      <vt:variant>
        <vt:lpwstr/>
      </vt:variant>
      <vt:variant>
        <vt:lpwstr>_Toc406762451</vt:lpwstr>
      </vt:variant>
      <vt:variant>
        <vt:i4>1507376</vt:i4>
      </vt:variant>
      <vt:variant>
        <vt:i4>731</vt:i4>
      </vt:variant>
      <vt:variant>
        <vt:i4>0</vt:i4>
      </vt:variant>
      <vt:variant>
        <vt:i4>5</vt:i4>
      </vt:variant>
      <vt:variant>
        <vt:lpwstr/>
      </vt:variant>
      <vt:variant>
        <vt:lpwstr>_Toc406762450</vt:lpwstr>
      </vt:variant>
      <vt:variant>
        <vt:i4>1441840</vt:i4>
      </vt:variant>
      <vt:variant>
        <vt:i4>725</vt:i4>
      </vt:variant>
      <vt:variant>
        <vt:i4>0</vt:i4>
      </vt:variant>
      <vt:variant>
        <vt:i4>5</vt:i4>
      </vt:variant>
      <vt:variant>
        <vt:lpwstr/>
      </vt:variant>
      <vt:variant>
        <vt:lpwstr>_Toc406762449</vt:lpwstr>
      </vt:variant>
      <vt:variant>
        <vt:i4>1441840</vt:i4>
      </vt:variant>
      <vt:variant>
        <vt:i4>719</vt:i4>
      </vt:variant>
      <vt:variant>
        <vt:i4>0</vt:i4>
      </vt:variant>
      <vt:variant>
        <vt:i4>5</vt:i4>
      </vt:variant>
      <vt:variant>
        <vt:lpwstr/>
      </vt:variant>
      <vt:variant>
        <vt:lpwstr>_Toc406762448</vt:lpwstr>
      </vt:variant>
      <vt:variant>
        <vt:i4>1441840</vt:i4>
      </vt:variant>
      <vt:variant>
        <vt:i4>713</vt:i4>
      </vt:variant>
      <vt:variant>
        <vt:i4>0</vt:i4>
      </vt:variant>
      <vt:variant>
        <vt:i4>5</vt:i4>
      </vt:variant>
      <vt:variant>
        <vt:lpwstr/>
      </vt:variant>
      <vt:variant>
        <vt:lpwstr>_Toc406762447</vt:lpwstr>
      </vt:variant>
      <vt:variant>
        <vt:i4>1441840</vt:i4>
      </vt:variant>
      <vt:variant>
        <vt:i4>707</vt:i4>
      </vt:variant>
      <vt:variant>
        <vt:i4>0</vt:i4>
      </vt:variant>
      <vt:variant>
        <vt:i4>5</vt:i4>
      </vt:variant>
      <vt:variant>
        <vt:lpwstr/>
      </vt:variant>
      <vt:variant>
        <vt:lpwstr>_Toc406762446</vt:lpwstr>
      </vt:variant>
      <vt:variant>
        <vt:i4>1441840</vt:i4>
      </vt:variant>
      <vt:variant>
        <vt:i4>701</vt:i4>
      </vt:variant>
      <vt:variant>
        <vt:i4>0</vt:i4>
      </vt:variant>
      <vt:variant>
        <vt:i4>5</vt:i4>
      </vt:variant>
      <vt:variant>
        <vt:lpwstr/>
      </vt:variant>
      <vt:variant>
        <vt:lpwstr>_Toc406762445</vt:lpwstr>
      </vt:variant>
      <vt:variant>
        <vt:i4>1441840</vt:i4>
      </vt:variant>
      <vt:variant>
        <vt:i4>695</vt:i4>
      </vt:variant>
      <vt:variant>
        <vt:i4>0</vt:i4>
      </vt:variant>
      <vt:variant>
        <vt:i4>5</vt:i4>
      </vt:variant>
      <vt:variant>
        <vt:lpwstr/>
      </vt:variant>
      <vt:variant>
        <vt:lpwstr>_Toc406762444</vt:lpwstr>
      </vt:variant>
      <vt:variant>
        <vt:i4>1441840</vt:i4>
      </vt:variant>
      <vt:variant>
        <vt:i4>689</vt:i4>
      </vt:variant>
      <vt:variant>
        <vt:i4>0</vt:i4>
      </vt:variant>
      <vt:variant>
        <vt:i4>5</vt:i4>
      </vt:variant>
      <vt:variant>
        <vt:lpwstr/>
      </vt:variant>
      <vt:variant>
        <vt:lpwstr>_Toc406762443</vt:lpwstr>
      </vt:variant>
      <vt:variant>
        <vt:i4>1441840</vt:i4>
      </vt:variant>
      <vt:variant>
        <vt:i4>683</vt:i4>
      </vt:variant>
      <vt:variant>
        <vt:i4>0</vt:i4>
      </vt:variant>
      <vt:variant>
        <vt:i4>5</vt:i4>
      </vt:variant>
      <vt:variant>
        <vt:lpwstr/>
      </vt:variant>
      <vt:variant>
        <vt:lpwstr>_Toc406762442</vt:lpwstr>
      </vt:variant>
      <vt:variant>
        <vt:i4>1441840</vt:i4>
      </vt:variant>
      <vt:variant>
        <vt:i4>677</vt:i4>
      </vt:variant>
      <vt:variant>
        <vt:i4>0</vt:i4>
      </vt:variant>
      <vt:variant>
        <vt:i4>5</vt:i4>
      </vt:variant>
      <vt:variant>
        <vt:lpwstr/>
      </vt:variant>
      <vt:variant>
        <vt:lpwstr>_Toc406762441</vt:lpwstr>
      </vt:variant>
      <vt:variant>
        <vt:i4>1441840</vt:i4>
      </vt:variant>
      <vt:variant>
        <vt:i4>671</vt:i4>
      </vt:variant>
      <vt:variant>
        <vt:i4>0</vt:i4>
      </vt:variant>
      <vt:variant>
        <vt:i4>5</vt:i4>
      </vt:variant>
      <vt:variant>
        <vt:lpwstr/>
      </vt:variant>
      <vt:variant>
        <vt:lpwstr>_Toc406762440</vt:lpwstr>
      </vt:variant>
      <vt:variant>
        <vt:i4>1114160</vt:i4>
      </vt:variant>
      <vt:variant>
        <vt:i4>665</vt:i4>
      </vt:variant>
      <vt:variant>
        <vt:i4>0</vt:i4>
      </vt:variant>
      <vt:variant>
        <vt:i4>5</vt:i4>
      </vt:variant>
      <vt:variant>
        <vt:lpwstr/>
      </vt:variant>
      <vt:variant>
        <vt:lpwstr>_Toc406762439</vt:lpwstr>
      </vt:variant>
      <vt:variant>
        <vt:i4>1114160</vt:i4>
      </vt:variant>
      <vt:variant>
        <vt:i4>659</vt:i4>
      </vt:variant>
      <vt:variant>
        <vt:i4>0</vt:i4>
      </vt:variant>
      <vt:variant>
        <vt:i4>5</vt:i4>
      </vt:variant>
      <vt:variant>
        <vt:lpwstr/>
      </vt:variant>
      <vt:variant>
        <vt:lpwstr>_Toc406762438</vt:lpwstr>
      </vt:variant>
      <vt:variant>
        <vt:i4>1114160</vt:i4>
      </vt:variant>
      <vt:variant>
        <vt:i4>653</vt:i4>
      </vt:variant>
      <vt:variant>
        <vt:i4>0</vt:i4>
      </vt:variant>
      <vt:variant>
        <vt:i4>5</vt:i4>
      </vt:variant>
      <vt:variant>
        <vt:lpwstr/>
      </vt:variant>
      <vt:variant>
        <vt:lpwstr>_Toc406762437</vt:lpwstr>
      </vt:variant>
      <vt:variant>
        <vt:i4>1114160</vt:i4>
      </vt:variant>
      <vt:variant>
        <vt:i4>647</vt:i4>
      </vt:variant>
      <vt:variant>
        <vt:i4>0</vt:i4>
      </vt:variant>
      <vt:variant>
        <vt:i4>5</vt:i4>
      </vt:variant>
      <vt:variant>
        <vt:lpwstr/>
      </vt:variant>
      <vt:variant>
        <vt:lpwstr>_Toc406762436</vt:lpwstr>
      </vt:variant>
      <vt:variant>
        <vt:i4>1114160</vt:i4>
      </vt:variant>
      <vt:variant>
        <vt:i4>641</vt:i4>
      </vt:variant>
      <vt:variant>
        <vt:i4>0</vt:i4>
      </vt:variant>
      <vt:variant>
        <vt:i4>5</vt:i4>
      </vt:variant>
      <vt:variant>
        <vt:lpwstr/>
      </vt:variant>
      <vt:variant>
        <vt:lpwstr>_Toc406762435</vt:lpwstr>
      </vt:variant>
      <vt:variant>
        <vt:i4>1114160</vt:i4>
      </vt:variant>
      <vt:variant>
        <vt:i4>635</vt:i4>
      </vt:variant>
      <vt:variant>
        <vt:i4>0</vt:i4>
      </vt:variant>
      <vt:variant>
        <vt:i4>5</vt:i4>
      </vt:variant>
      <vt:variant>
        <vt:lpwstr/>
      </vt:variant>
      <vt:variant>
        <vt:lpwstr>_Toc406762434</vt:lpwstr>
      </vt:variant>
      <vt:variant>
        <vt:i4>1114160</vt:i4>
      </vt:variant>
      <vt:variant>
        <vt:i4>629</vt:i4>
      </vt:variant>
      <vt:variant>
        <vt:i4>0</vt:i4>
      </vt:variant>
      <vt:variant>
        <vt:i4>5</vt:i4>
      </vt:variant>
      <vt:variant>
        <vt:lpwstr/>
      </vt:variant>
      <vt:variant>
        <vt:lpwstr>_Toc406762433</vt:lpwstr>
      </vt:variant>
      <vt:variant>
        <vt:i4>1114160</vt:i4>
      </vt:variant>
      <vt:variant>
        <vt:i4>623</vt:i4>
      </vt:variant>
      <vt:variant>
        <vt:i4>0</vt:i4>
      </vt:variant>
      <vt:variant>
        <vt:i4>5</vt:i4>
      </vt:variant>
      <vt:variant>
        <vt:lpwstr/>
      </vt:variant>
      <vt:variant>
        <vt:lpwstr>_Toc406762432</vt:lpwstr>
      </vt:variant>
      <vt:variant>
        <vt:i4>1114160</vt:i4>
      </vt:variant>
      <vt:variant>
        <vt:i4>617</vt:i4>
      </vt:variant>
      <vt:variant>
        <vt:i4>0</vt:i4>
      </vt:variant>
      <vt:variant>
        <vt:i4>5</vt:i4>
      </vt:variant>
      <vt:variant>
        <vt:lpwstr/>
      </vt:variant>
      <vt:variant>
        <vt:lpwstr>_Toc406762431</vt:lpwstr>
      </vt:variant>
      <vt:variant>
        <vt:i4>1114160</vt:i4>
      </vt:variant>
      <vt:variant>
        <vt:i4>611</vt:i4>
      </vt:variant>
      <vt:variant>
        <vt:i4>0</vt:i4>
      </vt:variant>
      <vt:variant>
        <vt:i4>5</vt:i4>
      </vt:variant>
      <vt:variant>
        <vt:lpwstr/>
      </vt:variant>
      <vt:variant>
        <vt:lpwstr>_Toc406762430</vt:lpwstr>
      </vt:variant>
      <vt:variant>
        <vt:i4>1048624</vt:i4>
      </vt:variant>
      <vt:variant>
        <vt:i4>605</vt:i4>
      </vt:variant>
      <vt:variant>
        <vt:i4>0</vt:i4>
      </vt:variant>
      <vt:variant>
        <vt:i4>5</vt:i4>
      </vt:variant>
      <vt:variant>
        <vt:lpwstr/>
      </vt:variant>
      <vt:variant>
        <vt:lpwstr>_Toc406762429</vt:lpwstr>
      </vt:variant>
      <vt:variant>
        <vt:i4>1048624</vt:i4>
      </vt:variant>
      <vt:variant>
        <vt:i4>599</vt:i4>
      </vt:variant>
      <vt:variant>
        <vt:i4>0</vt:i4>
      </vt:variant>
      <vt:variant>
        <vt:i4>5</vt:i4>
      </vt:variant>
      <vt:variant>
        <vt:lpwstr/>
      </vt:variant>
      <vt:variant>
        <vt:lpwstr>_Toc406762428</vt:lpwstr>
      </vt:variant>
      <vt:variant>
        <vt:i4>1048624</vt:i4>
      </vt:variant>
      <vt:variant>
        <vt:i4>593</vt:i4>
      </vt:variant>
      <vt:variant>
        <vt:i4>0</vt:i4>
      </vt:variant>
      <vt:variant>
        <vt:i4>5</vt:i4>
      </vt:variant>
      <vt:variant>
        <vt:lpwstr/>
      </vt:variant>
      <vt:variant>
        <vt:lpwstr>_Toc406762427</vt:lpwstr>
      </vt:variant>
      <vt:variant>
        <vt:i4>1048624</vt:i4>
      </vt:variant>
      <vt:variant>
        <vt:i4>587</vt:i4>
      </vt:variant>
      <vt:variant>
        <vt:i4>0</vt:i4>
      </vt:variant>
      <vt:variant>
        <vt:i4>5</vt:i4>
      </vt:variant>
      <vt:variant>
        <vt:lpwstr/>
      </vt:variant>
      <vt:variant>
        <vt:lpwstr>_Toc406762426</vt:lpwstr>
      </vt:variant>
      <vt:variant>
        <vt:i4>1048624</vt:i4>
      </vt:variant>
      <vt:variant>
        <vt:i4>581</vt:i4>
      </vt:variant>
      <vt:variant>
        <vt:i4>0</vt:i4>
      </vt:variant>
      <vt:variant>
        <vt:i4>5</vt:i4>
      </vt:variant>
      <vt:variant>
        <vt:lpwstr/>
      </vt:variant>
      <vt:variant>
        <vt:lpwstr>_Toc406762425</vt:lpwstr>
      </vt:variant>
      <vt:variant>
        <vt:i4>1048624</vt:i4>
      </vt:variant>
      <vt:variant>
        <vt:i4>575</vt:i4>
      </vt:variant>
      <vt:variant>
        <vt:i4>0</vt:i4>
      </vt:variant>
      <vt:variant>
        <vt:i4>5</vt:i4>
      </vt:variant>
      <vt:variant>
        <vt:lpwstr/>
      </vt:variant>
      <vt:variant>
        <vt:lpwstr>_Toc406762424</vt:lpwstr>
      </vt:variant>
      <vt:variant>
        <vt:i4>1048624</vt:i4>
      </vt:variant>
      <vt:variant>
        <vt:i4>569</vt:i4>
      </vt:variant>
      <vt:variant>
        <vt:i4>0</vt:i4>
      </vt:variant>
      <vt:variant>
        <vt:i4>5</vt:i4>
      </vt:variant>
      <vt:variant>
        <vt:lpwstr/>
      </vt:variant>
      <vt:variant>
        <vt:lpwstr>_Toc406762423</vt:lpwstr>
      </vt:variant>
      <vt:variant>
        <vt:i4>1048624</vt:i4>
      </vt:variant>
      <vt:variant>
        <vt:i4>563</vt:i4>
      </vt:variant>
      <vt:variant>
        <vt:i4>0</vt:i4>
      </vt:variant>
      <vt:variant>
        <vt:i4>5</vt:i4>
      </vt:variant>
      <vt:variant>
        <vt:lpwstr/>
      </vt:variant>
      <vt:variant>
        <vt:lpwstr>_Toc406762422</vt:lpwstr>
      </vt:variant>
      <vt:variant>
        <vt:i4>1048624</vt:i4>
      </vt:variant>
      <vt:variant>
        <vt:i4>557</vt:i4>
      </vt:variant>
      <vt:variant>
        <vt:i4>0</vt:i4>
      </vt:variant>
      <vt:variant>
        <vt:i4>5</vt:i4>
      </vt:variant>
      <vt:variant>
        <vt:lpwstr/>
      </vt:variant>
      <vt:variant>
        <vt:lpwstr>_Toc406762421</vt:lpwstr>
      </vt:variant>
      <vt:variant>
        <vt:i4>1048624</vt:i4>
      </vt:variant>
      <vt:variant>
        <vt:i4>551</vt:i4>
      </vt:variant>
      <vt:variant>
        <vt:i4>0</vt:i4>
      </vt:variant>
      <vt:variant>
        <vt:i4>5</vt:i4>
      </vt:variant>
      <vt:variant>
        <vt:lpwstr/>
      </vt:variant>
      <vt:variant>
        <vt:lpwstr>_Toc406762420</vt:lpwstr>
      </vt:variant>
      <vt:variant>
        <vt:i4>1245232</vt:i4>
      </vt:variant>
      <vt:variant>
        <vt:i4>545</vt:i4>
      </vt:variant>
      <vt:variant>
        <vt:i4>0</vt:i4>
      </vt:variant>
      <vt:variant>
        <vt:i4>5</vt:i4>
      </vt:variant>
      <vt:variant>
        <vt:lpwstr/>
      </vt:variant>
      <vt:variant>
        <vt:lpwstr>_Toc406762419</vt:lpwstr>
      </vt:variant>
      <vt:variant>
        <vt:i4>1245232</vt:i4>
      </vt:variant>
      <vt:variant>
        <vt:i4>539</vt:i4>
      </vt:variant>
      <vt:variant>
        <vt:i4>0</vt:i4>
      </vt:variant>
      <vt:variant>
        <vt:i4>5</vt:i4>
      </vt:variant>
      <vt:variant>
        <vt:lpwstr/>
      </vt:variant>
      <vt:variant>
        <vt:lpwstr>_Toc406762418</vt:lpwstr>
      </vt:variant>
      <vt:variant>
        <vt:i4>1245232</vt:i4>
      </vt:variant>
      <vt:variant>
        <vt:i4>533</vt:i4>
      </vt:variant>
      <vt:variant>
        <vt:i4>0</vt:i4>
      </vt:variant>
      <vt:variant>
        <vt:i4>5</vt:i4>
      </vt:variant>
      <vt:variant>
        <vt:lpwstr/>
      </vt:variant>
      <vt:variant>
        <vt:lpwstr>_Toc406762417</vt:lpwstr>
      </vt:variant>
      <vt:variant>
        <vt:i4>1245232</vt:i4>
      </vt:variant>
      <vt:variant>
        <vt:i4>527</vt:i4>
      </vt:variant>
      <vt:variant>
        <vt:i4>0</vt:i4>
      </vt:variant>
      <vt:variant>
        <vt:i4>5</vt:i4>
      </vt:variant>
      <vt:variant>
        <vt:lpwstr/>
      </vt:variant>
      <vt:variant>
        <vt:lpwstr>_Toc406762416</vt:lpwstr>
      </vt:variant>
      <vt:variant>
        <vt:i4>1245232</vt:i4>
      </vt:variant>
      <vt:variant>
        <vt:i4>521</vt:i4>
      </vt:variant>
      <vt:variant>
        <vt:i4>0</vt:i4>
      </vt:variant>
      <vt:variant>
        <vt:i4>5</vt:i4>
      </vt:variant>
      <vt:variant>
        <vt:lpwstr/>
      </vt:variant>
      <vt:variant>
        <vt:lpwstr>_Toc406762415</vt:lpwstr>
      </vt:variant>
      <vt:variant>
        <vt:i4>1245232</vt:i4>
      </vt:variant>
      <vt:variant>
        <vt:i4>515</vt:i4>
      </vt:variant>
      <vt:variant>
        <vt:i4>0</vt:i4>
      </vt:variant>
      <vt:variant>
        <vt:i4>5</vt:i4>
      </vt:variant>
      <vt:variant>
        <vt:lpwstr/>
      </vt:variant>
      <vt:variant>
        <vt:lpwstr>_Toc406762414</vt:lpwstr>
      </vt:variant>
      <vt:variant>
        <vt:i4>1245232</vt:i4>
      </vt:variant>
      <vt:variant>
        <vt:i4>509</vt:i4>
      </vt:variant>
      <vt:variant>
        <vt:i4>0</vt:i4>
      </vt:variant>
      <vt:variant>
        <vt:i4>5</vt:i4>
      </vt:variant>
      <vt:variant>
        <vt:lpwstr/>
      </vt:variant>
      <vt:variant>
        <vt:lpwstr>_Toc406762413</vt:lpwstr>
      </vt:variant>
      <vt:variant>
        <vt:i4>1245232</vt:i4>
      </vt:variant>
      <vt:variant>
        <vt:i4>503</vt:i4>
      </vt:variant>
      <vt:variant>
        <vt:i4>0</vt:i4>
      </vt:variant>
      <vt:variant>
        <vt:i4>5</vt:i4>
      </vt:variant>
      <vt:variant>
        <vt:lpwstr/>
      </vt:variant>
      <vt:variant>
        <vt:lpwstr>_Toc406762412</vt:lpwstr>
      </vt:variant>
      <vt:variant>
        <vt:i4>1245232</vt:i4>
      </vt:variant>
      <vt:variant>
        <vt:i4>497</vt:i4>
      </vt:variant>
      <vt:variant>
        <vt:i4>0</vt:i4>
      </vt:variant>
      <vt:variant>
        <vt:i4>5</vt:i4>
      </vt:variant>
      <vt:variant>
        <vt:lpwstr/>
      </vt:variant>
      <vt:variant>
        <vt:lpwstr>_Toc406762411</vt:lpwstr>
      </vt:variant>
      <vt:variant>
        <vt:i4>1245232</vt:i4>
      </vt:variant>
      <vt:variant>
        <vt:i4>491</vt:i4>
      </vt:variant>
      <vt:variant>
        <vt:i4>0</vt:i4>
      </vt:variant>
      <vt:variant>
        <vt:i4>5</vt:i4>
      </vt:variant>
      <vt:variant>
        <vt:lpwstr/>
      </vt:variant>
      <vt:variant>
        <vt:lpwstr>_Toc406762410</vt:lpwstr>
      </vt:variant>
      <vt:variant>
        <vt:i4>1179696</vt:i4>
      </vt:variant>
      <vt:variant>
        <vt:i4>485</vt:i4>
      </vt:variant>
      <vt:variant>
        <vt:i4>0</vt:i4>
      </vt:variant>
      <vt:variant>
        <vt:i4>5</vt:i4>
      </vt:variant>
      <vt:variant>
        <vt:lpwstr/>
      </vt:variant>
      <vt:variant>
        <vt:lpwstr>_Toc406762409</vt:lpwstr>
      </vt:variant>
      <vt:variant>
        <vt:i4>1179696</vt:i4>
      </vt:variant>
      <vt:variant>
        <vt:i4>479</vt:i4>
      </vt:variant>
      <vt:variant>
        <vt:i4>0</vt:i4>
      </vt:variant>
      <vt:variant>
        <vt:i4>5</vt:i4>
      </vt:variant>
      <vt:variant>
        <vt:lpwstr/>
      </vt:variant>
      <vt:variant>
        <vt:lpwstr>_Toc406762408</vt:lpwstr>
      </vt:variant>
      <vt:variant>
        <vt:i4>1179696</vt:i4>
      </vt:variant>
      <vt:variant>
        <vt:i4>473</vt:i4>
      </vt:variant>
      <vt:variant>
        <vt:i4>0</vt:i4>
      </vt:variant>
      <vt:variant>
        <vt:i4>5</vt:i4>
      </vt:variant>
      <vt:variant>
        <vt:lpwstr/>
      </vt:variant>
      <vt:variant>
        <vt:lpwstr>_Toc406762407</vt:lpwstr>
      </vt:variant>
      <vt:variant>
        <vt:i4>1179696</vt:i4>
      </vt:variant>
      <vt:variant>
        <vt:i4>467</vt:i4>
      </vt:variant>
      <vt:variant>
        <vt:i4>0</vt:i4>
      </vt:variant>
      <vt:variant>
        <vt:i4>5</vt:i4>
      </vt:variant>
      <vt:variant>
        <vt:lpwstr/>
      </vt:variant>
      <vt:variant>
        <vt:lpwstr>_Toc406762406</vt:lpwstr>
      </vt:variant>
      <vt:variant>
        <vt:i4>1179696</vt:i4>
      </vt:variant>
      <vt:variant>
        <vt:i4>461</vt:i4>
      </vt:variant>
      <vt:variant>
        <vt:i4>0</vt:i4>
      </vt:variant>
      <vt:variant>
        <vt:i4>5</vt:i4>
      </vt:variant>
      <vt:variant>
        <vt:lpwstr/>
      </vt:variant>
      <vt:variant>
        <vt:lpwstr>_Toc406762405</vt:lpwstr>
      </vt:variant>
      <vt:variant>
        <vt:i4>1179696</vt:i4>
      </vt:variant>
      <vt:variant>
        <vt:i4>455</vt:i4>
      </vt:variant>
      <vt:variant>
        <vt:i4>0</vt:i4>
      </vt:variant>
      <vt:variant>
        <vt:i4>5</vt:i4>
      </vt:variant>
      <vt:variant>
        <vt:lpwstr/>
      </vt:variant>
      <vt:variant>
        <vt:lpwstr>_Toc406762404</vt:lpwstr>
      </vt:variant>
      <vt:variant>
        <vt:i4>1179696</vt:i4>
      </vt:variant>
      <vt:variant>
        <vt:i4>449</vt:i4>
      </vt:variant>
      <vt:variant>
        <vt:i4>0</vt:i4>
      </vt:variant>
      <vt:variant>
        <vt:i4>5</vt:i4>
      </vt:variant>
      <vt:variant>
        <vt:lpwstr/>
      </vt:variant>
      <vt:variant>
        <vt:lpwstr>_Toc406762403</vt:lpwstr>
      </vt:variant>
      <vt:variant>
        <vt:i4>1179696</vt:i4>
      </vt:variant>
      <vt:variant>
        <vt:i4>443</vt:i4>
      </vt:variant>
      <vt:variant>
        <vt:i4>0</vt:i4>
      </vt:variant>
      <vt:variant>
        <vt:i4>5</vt:i4>
      </vt:variant>
      <vt:variant>
        <vt:lpwstr/>
      </vt:variant>
      <vt:variant>
        <vt:lpwstr>_Toc406762402</vt:lpwstr>
      </vt:variant>
      <vt:variant>
        <vt:i4>1179696</vt:i4>
      </vt:variant>
      <vt:variant>
        <vt:i4>437</vt:i4>
      </vt:variant>
      <vt:variant>
        <vt:i4>0</vt:i4>
      </vt:variant>
      <vt:variant>
        <vt:i4>5</vt:i4>
      </vt:variant>
      <vt:variant>
        <vt:lpwstr/>
      </vt:variant>
      <vt:variant>
        <vt:lpwstr>_Toc406762401</vt:lpwstr>
      </vt:variant>
      <vt:variant>
        <vt:i4>1179696</vt:i4>
      </vt:variant>
      <vt:variant>
        <vt:i4>431</vt:i4>
      </vt:variant>
      <vt:variant>
        <vt:i4>0</vt:i4>
      </vt:variant>
      <vt:variant>
        <vt:i4>5</vt:i4>
      </vt:variant>
      <vt:variant>
        <vt:lpwstr/>
      </vt:variant>
      <vt:variant>
        <vt:lpwstr>_Toc406762400</vt:lpwstr>
      </vt:variant>
      <vt:variant>
        <vt:i4>1769527</vt:i4>
      </vt:variant>
      <vt:variant>
        <vt:i4>425</vt:i4>
      </vt:variant>
      <vt:variant>
        <vt:i4>0</vt:i4>
      </vt:variant>
      <vt:variant>
        <vt:i4>5</vt:i4>
      </vt:variant>
      <vt:variant>
        <vt:lpwstr/>
      </vt:variant>
      <vt:variant>
        <vt:lpwstr>_Toc406762399</vt:lpwstr>
      </vt:variant>
      <vt:variant>
        <vt:i4>1769527</vt:i4>
      </vt:variant>
      <vt:variant>
        <vt:i4>419</vt:i4>
      </vt:variant>
      <vt:variant>
        <vt:i4>0</vt:i4>
      </vt:variant>
      <vt:variant>
        <vt:i4>5</vt:i4>
      </vt:variant>
      <vt:variant>
        <vt:lpwstr/>
      </vt:variant>
      <vt:variant>
        <vt:lpwstr>_Toc406762398</vt:lpwstr>
      </vt:variant>
      <vt:variant>
        <vt:i4>1769527</vt:i4>
      </vt:variant>
      <vt:variant>
        <vt:i4>413</vt:i4>
      </vt:variant>
      <vt:variant>
        <vt:i4>0</vt:i4>
      </vt:variant>
      <vt:variant>
        <vt:i4>5</vt:i4>
      </vt:variant>
      <vt:variant>
        <vt:lpwstr/>
      </vt:variant>
      <vt:variant>
        <vt:lpwstr>_Toc406762397</vt:lpwstr>
      </vt:variant>
      <vt:variant>
        <vt:i4>1769527</vt:i4>
      </vt:variant>
      <vt:variant>
        <vt:i4>407</vt:i4>
      </vt:variant>
      <vt:variant>
        <vt:i4>0</vt:i4>
      </vt:variant>
      <vt:variant>
        <vt:i4>5</vt:i4>
      </vt:variant>
      <vt:variant>
        <vt:lpwstr/>
      </vt:variant>
      <vt:variant>
        <vt:lpwstr>_Toc406762396</vt:lpwstr>
      </vt:variant>
      <vt:variant>
        <vt:i4>1769527</vt:i4>
      </vt:variant>
      <vt:variant>
        <vt:i4>401</vt:i4>
      </vt:variant>
      <vt:variant>
        <vt:i4>0</vt:i4>
      </vt:variant>
      <vt:variant>
        <vt:i4>5</vt:i4>
      </vt:variant>
      <vt:variant>
        <vt:lpwstr/>
      </vt:variant>
      <vt:variant>
        <vt:lpwstr>_Toc406762395</vt:lpwstr>
      </vt:variant>
      <vt:variant>
        <vt:i4>1769527</vt:i4>
      </vt:variant>
      <vt:variant>
        <vt:i4>395</vt:i4>
      </vt:variant>
      <vt:variant>
        <vt:i4>0</vt:i4>
      </vt:variant>
      <vt:variant>
        <vt:i4>5</vt:i4>
      </vt:variant>
      <vt:variant>
        <vt:lpwstr/>
      </vt:variant>
      <vt:variant>
        <vt:lpwstr>_Toc406762394</vt:lpwstr>
      </vt:variant>
      <vt:variant>
        <vt:i4>1769527</vt:i4>
      </vt:variant>
      <vt:variant>
        <vt:i4>389</vt:i4>
      </vt:variant>
      <vt:variant>
        <vt:i4>0</vt:i4>
      </vt:variant>
      <vt:variant>
        <vt:i4>5</vt:i4>
      </vt:variant>
      <vt:variant>
        <vt:lpwstr/>
      </vt:variant>
      <vt:variant>
        <vt:lpwstr>_Toc406762393</vt:lpwstr>
      </vt:variant>
      <vt:variant>
        <vt:i4>1769527</vt:i4>
      </vt:variant>
      <vt:variant>
        <vt:i4>383</vt:i4>
      </vt:variant>
      <vt:variant>
        <vt:i4>0</vt:i4>
      </vt:variant>
      <vt:variant>
        <vt:i4>5</vt:i4>
      </vt:variant>
      <vt:variant>
        <vt:lpwstr/>
      </vt:variant>
      <vt:variant>
        <vt:lpwstr>_Toc406762392</vt:lpwstr>
      </vt:variant>
      <vt:variant>
        <vt:i4>1769527</vt:i4>
      </vt:variant>
      <vt:variant>
        <vt:i4>377</vt:i4>
      </vt:variant>
      <vt:variant>
        <vt:i4>0</vt:i4>
      </vt:variant>
      <vt:variant>
        <vt:i4>5</vt:i4>
      </vt:variant>
      <vt:variant>
        <vt:lpwstr/>
      </vt:variant>
      <vt:variant>
        <vt:lpwstr>_Toc406762391</vt:lpwstr>
      </vt:variant>
      <vt:variant>
        <vt:i4>1769527</vt:i4>
      </vt:variant>
      <vt:variant>
        <vt:i4>371</vt:i4>
      </vt:variant>
      <vt:variant>
        <vt:i4>0</vt:i4>
      </vt:variant>
      <vt:variant>
        <vt:i4>5</vt:i4>
      </vt:variant>
      <vt:variant>
        <vt:lpwstr/>
      </vt:variant>
      <vt:variant>
        <vt:lpwstr>_Toc406762390</vt:lpwstr>
      </vt:variant>
      <vt:variant>
        <vt:i4>1703991</vt:i4>
      </vt:variant>
      <vt:variant>
        <vt:i4>365</vt:i4>
      </vt:variant>
      <vt:variant>
        <vt:i4>0</vt:i4>
      </vt:variant>
      <vt:variant>
        <vt:i4>5</vt:i4>
      </vt:variant>
      <vt:variant>
        <vt:lpwstr/>
      </vt:variant>
      <vt:variant>
        <vt:lpwstr>_Toc406762389</vt:lpwstr>
      </vt:variant>
      <vt:variant>
        <vt:i4>1703991</vt:i4>
      </vt:variant>
      <vt:variant>
        <vt:i4>359</vt:i4>
      </vt:variant>
      <vt:variant>
        <vt:i4>0</vt:i4>
      </vt:variant>
      <vt:variant>
        <vt:i4>5</vt:i4>
      </vt:variant>
      <vt:variant>
        <vt:lpwstr/>
      </vt:variant>
      <vt:variant>
        <vt:lpwstr>_Toc406762388</vt:lpwstr>
      </vt:variant>
      <vt:variant>
        <vt:i4>1703991</vt:i4>
      </vt:variant>
      <vt:variant>
        <vt:i4>353</vt:i4>
      </vt:variant>
      <vt:variant>
        <vt:i4>0</vt:i4>
      </vt:variant>
      <vt:variant>
        <vt:i4>5</vt:i4>
      </vt:variant>
      <vt:variant>
        <vt:lpwstr/>
      </vt:variant>
      <vt:variant>
        <vt:lpwstr>_Toc406762387</vt:lpwstr>
      </vt:variant>
      <vt:variant>
        <vt:i4>1703991</vt:i4>
      </vt:variant>
      <vt:variant>
        <vt:i4>347</vt:i4>
      </vt:variant>
      <vt:variant>
        <vt:i4>0</vt:i4>
      </vt:variant>
      <vt:variant>
        <vt:i4>5</vt:i4>
      </vt:variant>
      <vt:variant>
        <vt:lpwstr/>
      </vt:variant>
      <vt:variant>
        <vt:lpwstr>_Toc406762386</vt:lpwstr>
      </vt:variant>
      <vt:variant>
        <vt:i4>1703991</vt:i4>
      </vt:variant>
      <vt:variant>
        <vt:i4>341</vt:i4>
      </vt:variant>
      <vt:variant>
        <vt:i4>0</vt:i4>
      </vt:variant>
      <vt:variant>
        <vt:i4>5</vt:i4>
      </vt:variant>
      <vt:variant>
        <vt:lpwstr/>
      </vt:variant>
      <vt:variant>
        <vt:lpwstr>_Toc406762385</vt:lpwstr>
      </vt:variant>
      <vt:variant>
        <vt:i4>1703991</vt:i4>
      </vt:variant>
      <vt:variant>
        <vt:i4>335</vt:i4>
      </vt:variant>
      <vt:variant>
        <vt:i4>0</vt:i4>
      </vt:variant>
      <vt:variant>
        <vt:i4>5</vt:i4>
      </vt:variant>
      <vt:variant>
        <vt:lpwstr/>
      </vt:variant>
      <vt:variant>
        <vt:lpwstr>_Toc406762384</vt:lpwstr>
      </vt:variant>
      <vt:variant>
        <vt:i4>1703991</vt:i4>
      </vt:variant>
      <vt:variant>
        <vt:i4>329</vt:i4>
      </vt:variant>
      <vt:variant>
        <vt:i4>0</vt:i4>
      </vt:variant>
      <vt:variant>
        <vt:i4>5</vt:i4>
      </vt:variant>
      <vt:variant>
        <vt:lpwstr/>
      </vt:variant>
      <vt:variant>
        <vt:lpwstr>_Toc406762383</vt:lpwstr>
      </vt:variant>
      <vt:variant>
        <vt:i4>1703991</vt:i4>
      </vt:variant>
      <vt:variant>
        <vt:i4>323</vt:i4>
      </vt:variant>
      <vt:variant>
        <vt:i4>0</vt:i4>
      </vt:variant>
      <vt:variant>
        <vt:i4>5</vt:i4>
      </vt:variant>
      <vt:variant>
        <vt:lpwstr/>
      </vt:variant>
      <vt:variant>
        <vt:lpwstr>_Toc406762382</vt:lpwstr>
      </vt:variant>
      <vt:variant>
        <vt:i4>1703991</vt:i4>
      </vt:variant>
      <vt:variant>
        <vt:i4>317</vt:i4>
      </vt:variant>
      <vt:variant>
        <vt:i4>0</vt:i4>
      </vt:variant>
      <vt:variant>
        <vt:i4>5</vt:i4>
      </vt:variant>
      <vt:variant>
        <vt:lpwstr/>
      </vt:variant>
      <vt:variant>
        <vt:lpwstr>_Toc406762381</vt:lpwstr>
      </vt:variant>
      <vt:variant>
        <vt:i4>1703991</vt:i4>
      </vt:variant>
      <vt:variant>
        <vt:i4>311</vt:i4>
      </vt:variant>
      <vt:variant>
        <vt:i4>0</vt:i4>
      </vt:variant>
      <vt:variant>
        <vt:i4>5</vt:i4>
      </vt:variant>
      <vt:variant>
        <vt:lpwstr/>
      </vt:variant>
      <vt:variant>
        <vt:lpwstr>_Toc406762380</vt:lpwstr>
      </vt:variant>
      <vt:variant>
        <vt:i4>1376311</vt:i4>
      </vt:variant>
      <vt:variant>
        <vt:i4>305</vt:i4>
      </vt:variant>
      <vt:variant>
        <vt:i4>0</vt:i4>
      </vt:variant>
      <vt:variant>
        <vt:i4>5</vt:i4>
      </vt:variant>
      <vt:variant>
        <vt:lpwstr/>
      </vt:variant>
      <vt:variant>
        <vt:lpwstr>_Toc406762379</vt:lpwstr>
      </vt:variant>
      <vt:variant>
        <vt:i4>1376311</vt:i4>
      </vt:variant>
      <vt:variant>
        <vt:i4>299</vt:i4>
      </vt:variant>
      <vt:variant>
        <vt:i4>0</vt:i4>
      </vt:variant>
      <vt:variant>
        <vt:i4>5</vt:i4>
      </vt:variant>
      <vt:variant>
        <vt:lpwstr/>
      </vt:variant>
      <vt:variant>
        <vt:lpwstr>_Toc406762378</vt:lpwstr>
      </vt:variant>
      <vt:variant>
        <vt:i4>1376311</vt:i4>
      </vt:variant>
      <vt:variant>
        <vt:i4>293</vt:i4>
      </vt:variant>
      <vt:variant>
        <vt:i4>0</vt:i4>
      </vt:variant>
      <vt:variant>
        <vt:i4>5</vt:i4>
      </vt:variant>
      <vt:variant>
        <vt:lpwstr/>
      </vt:variant>
      <vt:variant>
        <vt:lpwstr>_Toc406762377</vt:lpwstr>
      </vt:variant>
      <vt:variant>
        <vt:i4>1376311</vt:i4>
      </vt:variant>
      <vt:variant>
        <vt:i4>287</vt:i4>
      </vt:variant>
      <vt:variant>
        <vt:i4>0</vt:i4>
      </vt:variant>
      <vt:variant>
        <vt:i4>5</vt:i4>
      </vt:variant>
      <vt:variant>
        <vt:lpwstr/>
      </vt:variant>
      <vt:variant>
        <vt:lpwstr>_Toc406762376</vt:lpwstr>
      </vt:variant>
      <vt:variant>
        <vt:i4>1376311</vt:i4>
      </vt:variant>
      <vt:variant>
        <vt:i4>281</vt:i4>
      </vt:variant>
      <vt:variant>
        <vt:i4>0</vt:i4>
      </vt:variant>
      <vt:variant>
        <vt:i4>5</vt:i4>
      </vt:variant>
      <vt:variant>
        <vt:lpwstr/>
      </vt:variant>
      <vt:variant>
        <vt:lpwstr>_Toc406762375</vt:lpwstr>
      </vt:variant>
      <vt:variant>
        <vt:i4>1179698</vt:i4>
      </vt:variant>
      <vt:variant>
        <vt:i4>272</vt:i4>
      </vt:variant>
      <vt:variant>
        <vt:i4>0</vt:i4>
      </vt:variant>
      <vt:variant>
        <vt:i4>5</vt:i4>
      </vt:variant>
      <vt:variant>
        <vt:lpwstr/>
      </vt:variant>
      <vt:variant>
        <vt:lpwstr>_Toc406751536</vt:lpwstr>
      </vt:variant>
      <vt:variant>
        <vt:i4>1179698</vt:i4>
      </vt:variant>
      <vt:variant>
        <vt:i4>266</vt:i4>
      </vt:variant>
      <vt:variant>
        <vt:i4>0</vt:i4>
      </vt:variant>
      <vt:variant>
        <vt:i4>5</vt:i4>
      </vt:variant>
      <vt:variant>
        <vt:lpwstr/>
      </vt:variant>
      <vt:variant>
        <vt:lpwstr>_Toc406751535</vt:lpwstr>
      </vt:variant>
      <vt:variant>
        <vt:i4>1179698</vt:i4>
      </vt:variant>
      <vt:variant>
        <vt:i4>260</vt:i4>
      </vt:variant>
      <vt:variant>
        <vt:i4>0</vt:i4>
      </vt:variant>
      <vt:variant>
        <vt:i4>5</vt:i4>
      </vt:variant>
      <vt:variant>
        <vt:lpwstr/>
      </vt:variant>
      <vt:variant>
        <vt:lpwstr>_Toc406751534</vt:lpwstr>
      </vt:variant>
      <vt:variant>
        <vt:i4>1179698</vt:i4>
      </vt:variant>
      <vt:variant>
        <vt:i4>254</vt:i4>
      </vt:variant>
      <vt:variant>
        <vt:i4>0</vt:i4>
      </vt:variant>
      <vt:variant>
        <vt:i4>5</vt:i4>
      </vt:variant>
      <vt:variant>
        <vt:lpwstr/>
      </vt:variant>
      <vt:variant>
        <vt:lpwstr>_Toc406751533</vt:lpwstr>
      </vt:variant>
      <vt:variant>
        <vt:i4>1179698</vt:i4>
      </vt:variant>
      <vt:variant>
        <vt:i4>248</vt:i4>
      </vt:variant>
      <vt:variant>
        <vt:i4>0</vt:i4>
      </vt:variant>
      <vt:variant>
        <vt:i4>5</vt:i4>
      </vt:variant>
      <vt:variant>
        <vt:lpwstr/>
      </vt:variant>
      <vt:variant>
        <vt:lpwstr>_Toc406751532</vt:lpwstr>
      </vt:variant>
      <vt:variant>
        <vt:i4>1179698</vt:i4>
      </vt:variant>
      <vt:variant>
        <vt:i4>242</vt:i4>
      </vt:variant>
      <vt:variant>
        <vt:i4>0</vt:i4>
      </vt:variant>
      <vt:variant>
        <vt:i4>5</vt:i4>
      </vt:variant>
      <vt:variant>
        <vt:lpwstr/>
      </vt:variant>
      <vt:variant>
        <vt:lpwstr>_Toc406751531</vt:lpwstr>
      </vt:variant>
      <vt:variant>
        <vt:i4>1179698</vt:i4>
      </vt:variant>
      <vt:variant>
        <vt:i4>236</vt:i4>
      </vt:variant>
      <vt:variant>
        <vt:i4>0</vt:i4>
      </vt:variant>
      <vt:variant>
        <vt:i4>5</vt:i4>
      </vt:variant>
      <vt:variant>
        <vt:lpwstr/>
      </vt:variant>
      <vt:variant>
        <vt:lpwstr>_Toc406751530</vt:lpwstr>
      </vt:variant>
      <vt:variant>
        <vt:i4>1245234</vt:i4>
      </vt:variant>
      <vt:variant>
        <vt:i4>230</vt:i4>
      </vt:variant>
      <vt:variant>
        <vt:i4>0</vt:i4>
      </vt:variant>
      <vt:variant>
        <vt:i4>5</vt:i4>
      </vt:variant>
      <vt:variant>
        <vt:lpwstr/>
      </vt:variant>
      <vt:variant>
        <vt:lpwstr>_Toc406751529</vt:lpwstr>
      </vt:variant>
      <vt:variant>
        <vt:i4>1245234</vt:i4>
      </vt:variant>
      <vt:variant>
        <vt:i4>224</vt:i4>
      </vt:variant>
      <vt:variant>
        <vt:i4>0</vt:i4>
      </vt:variant>
      <vt:variant>
        <vt:i4>5</vt:i4>
      </vt:variant>
      <vt:variant>
        <vt:lpwstr/>
      </vt:variant>
      <vt:variant>
        <vt:lpwstr>_Toc406751528</vt:lpwstr>
      </vt:variant>
      <vt:variant>
        <vt:i4>1245234</vt:i4>
      </vt:variant>
      <vt:variant>
        <vt:i4>218</vt:i4>
      </vt:variant>
      <vt:variant>
        <vt:i4>0</vt:i4>
      </vt:variant>
      <vt:variant>
        <vt:i4>5</vt:i4>
      </vt:variant>
      <vt:variant>
        <vt:lpwstr/>
      </vt:variant>
      <vt:variant>
        <vt:lpwstr>_Toc406751527</vt:lpwstr>
      </vt:variant>
      <vt:variant>
        <vt:i4>1245234</vt:i4>
      </vt:variant>
      <vt:variant>
        <vt:i4>212</vt:i4>
      </vt:variant>
      <vt:variant>
        <vt:i4>0</vt:i4>
      </vt:variant>
      <vt:variant>
        <vt:i4>5</vt:i4>
      </vt:variant>
      <vt:variant>
        <vt:lpwstr/>
      </vt:variant>
      <vt:variant>
        <vt:lpwstr>_Toc406751526</vt:lpwstr>
      </vt:variant>
      <vt:variant>
        <vt:i4>1245234</vt:i4>
      </vt:variant>
      <vt:variant>
        <vt:i4>206</vt:i4>
      </vt:variant>
      <vt:variant>
        <vt:i4>0</vt:i4>
      </vt:variant>
      <vt:variant>
        <vt:i4>5</vt:i4>
      </vt:variant>
      <vt:variant>
        <vt:lpwstr/>
      </vt:variant>
      <vt:variant>
        <vt:lpwstr>_Toc406751525</vt:lpwstr>
      </vt:variant>
      <vt:variant>
        <vt:i4>1245234</vt:i4>
      </vt:variant>
      <vt:variant>
        <vt:i4>200</vt:i4>
      </vt:variant>
      <vt:variant>
        <vt:i4>0</vt:i4>
      </vt:variant>
      <vt:variant>
        <vt:i4>5</vt:i4>
      </vt:variant>
      <vt:variant>
        <vt:lpwstr/>
      </vt:variant>
      <vt:variant>
        <vt:lpwstr>_Toc406751524</vt:lpwstr>
      </vt:variant>
      <vt:variant>
        <vt:i4>1245234</vt:i4>
      </vt:variant>
      <vt:variant>
        <vt:i4>194</vt:i4>
      </vt:variant>
      <vt:variant>
        <vt:i4>0</vt:i4>
      </vt:variant>
      <vt:variant>
        <vt:i4>5</vt:i4>
      </vt:variant>
      <vt:variant>
        <vt:lpwstr/>
      </vt:variant>
      <vt:variant>
        <vt:lpwstr>_Toc406751523</vt:lpwstr>
      </vt:variant>
      <vt:variant>
        <vt:i4>1245234</vt:i4>
      </vt:variant>
      <vt:variant>
        <vt:i4>188</vt:i4>
      </vt:variant>
      <vt:variant>
        <vt:i4>0</vt:i4>
      </vt:variant>
      <vt:variant>
        <vt:i4>5</vt:i4>
      </vt:variant>
      <vt:variant>
        <vt:lpwstr/>
      </vt:variant>
      <vt:variant>
        <vt:lpwstr>_Toc406751522</vt:lpwstr>
      </vt:variant>
      <vt:variant>
        <vt:i4>1245234</vt:i4>
      </vt:variant>
      <vt:variant>
        <vt:i4>182</vt:i4>
      </vt:variant>
      <vt:variant>
        <vt:i4>0</vt:i4>
      </vt:variant>
      <vt:variant>
        <vt:i4>5</vt:i4>
      </vt:variant>
      <vt:variant>
        <vt:lpwstr/>
      </vt:variant>
      <vt:variant>
        <vt:lpwstr>_Toc406751521</vt:lpwstr>
      </vt:variant>
      <vt:variant>
        <vt:i4>1245234</vt:i4>
      </vt:variant>
      <vt:variant>
        <vt:i4>176</vt:i4>
      </vt:variant>
      <vt:variant>
        <vt:i4>0</vt:i4>
      </vt:variant>
      <vt:variant>
        <vt:i4>5</vt:i4>
      </vt:variant>
      <vt:variant>
        <vt:lpwstr/>
      </vt:variant>
      <vt:variant>
        <vt:lpwstr>_Toc406751520</vt:lpwstr>
      </vt:variant>
      <vt:variant>
        <vt:i4>1048626</vt:i4>
      </vt:variant>
      <vt:variant>
        <vt:i4>170</vt:i4>
      </vt:variant>
      <vt:variant>
        <vt:i4>0</vt:i4>
      </vt:variant>
      <vt:variant>
        <vt:i4>5</vt:i4>
      </vt:variant>
      <vt:variant>
        <vt:lpwstr/>
      </vt:variant>
      <vt:variant>
        <vt:lpwstr>_Toc406751519</vt:lpwstr>
      </vt:variant>
      <vt:variant>
        <vt:i4>1048626</vt:i4>
      </vt:variant>
      <vt:variant>
        <vt:i4>164</vt:i4>
      </vt:variant>
      <vt:variant>
        <vt:i4>0</vt:i4>
      </vt:variant>
      <vt:variant>
        <vt:i4>5</vt:i4>
      </vt:variant>
      <vt:variant>
        <vt:lpwstr/>
      </vt:variant>
      <vt:variant>
        <vt:lpwstr>_Toc406751518</vt:lpwstr>
      </vt:variant>
      <vt:variant>
        <vt:i4>1048626</vt:i4>
      </vt:variant>
      <vt:variant>
        <vt:i4>158</vt:i4>
      </vt:variant>
      <vt:variant>
        <vt:i4>0</vt:i4>
      </vt:variant>
      <vt:variant>
        <vt:i4>5</vt:i4>
      </vt:variant>
      <vt:variant>
        <vt:lpwstr/>
      </vt:variant>
      <vt:variant>
        <vt:lpwstr>_Toc406751517</vt:lpwstr>
      </vt:variant>
      <vt:variant>
        <vt:i4>1048626</vt:i4>
      </vt:variant>
      <vt:variant>
        <vt:i4>152</vt:i4>
      </vt:variant>
      <vt:variant>
        <vt:i4>0</vt:i4>
      </vt:variant>
      <vt:variant>
        <vt:i4>5</vt:i4>
      </vt:variant>
      <vt:variant>
        <vt:lpwstr/>
      </vt:variant>
      <vt:variant>
        <vt:lpwstr>_Toc406751516</vt:lpwstr>
      </vt:variant>
      <vt:variant>
        <vt:i4>1048626</vt:i4>
      </vt:variant>
      <vt:variant>
        <vt:i4>146</vt:i4>
      </vt:variant>
      <vt:variant>
        <vt:i4>0</vt:i4>
      </vt:variant>
      <vt:variant>
        <vt:i4>5</vt:i4>
      </vt:variant>
      <vt:variant>
        <vt:lpwstr/>
      </vt:variant>
      <vt:variant>
        <vt:lpwstr>_Toc406751515</vt:lpwstr>
      </vt:variant>
      <vt:variant>
        <vt:i4>1048626</vt:i4>
      </vt:variant>
      <vt:variant>
        <vt:i4>140</vt:i4>
      </vt:variant>
      <vt:variant>
        <vt:i4>0</vt:i4>
      </vt:variant>
      <vt:variant>
        <vt:i4>5</vt:i4>
      </vt:variant>
      <vt:variant>
        <vt:lpwstr/>
      </vt:variant>
      <vt:variant>
        <vt:lpwstr>_Toc406751514</vt:lpwstr>
      </vt:variant>
      <vt:variant>
        <vt:i4>1048626</vt:i4>
      </vt:variant>
      <vt:variant>
        <vt:i4>134</vt:i4>
      </vt:variant>
      <vt:variant>
        <vt:i4>0</vt:i4>
      </vt:variant>
      <vt:variant>
        <vt:i4>5</vt:i4>
      </vt:variant>
      <vt:variant>
        <vt:lpwstr/>
      </vt:variant>
      <vt:variant>
        <vt:lpwstr>_Toc406751513</vt:lpwstr>
      </vt:variant>
      <vt:variant>
        <vt:i4>1048626</vt:i4>
      </vt:variant>
      <vt:variant>
        <vt:i4>128</vt:i4>
      </vt:variant>
      <vt:variant>
        <vt:i4>0</vt:i4>
      </vt:variant>
      <vt:variant>
        <vt:i4>5</vt:i4>
      </vt:variant>
      <vt:variant>
        <vt:lpwstr/>
      </vt:variant>
      <vt:variant>
        <vt:lpwstr>_Toc406751512</vt:lpwstr>
      </vt:variant>
      <vt:variant>
        <vt:i4>1048626</vt:i4>
      </vt:variant>
      <vt:variant>
        <vt:i4>122</vt:i4>
      </vt:variant>
      <vt:variant>
        <vt:i4>0</vt:i4>
      </vt:variant>
      <vt:variant>
        <vt:i4>5</vt:i4>
      </vt:variant>
      <vt:variant>
        <vt:lpwstr/>
      </vt:variant>
      <vt:variant>
        <vt:lpwstr>_Toc406751511</vt:lpwstr>
      </vt:variant>
      <vt:variant>
        <vt:i4>1048626</vt:i4>
      </vt:variant>
      <vt:variant>
        <vt:i4>116</vt:i4>
      </vt:variant>
      <vt:variant>
        <vt:i4>0</vt:i4>
      </vt:variant>
      <vt:variant>
        <vt:i4>5</vt:i4>
      </vt:variant>
      <vt:variant>
        <vt:lpwstr/>
      </vt:variant>
      <vt:variant>
        <vt:lpwstr>_Toc406751510</vt:lpwstr>
      </vt:variant>
      <vt:variant>
        <vt:i4>1114162</vt:i4>
      </vt:variant>
      <vt:variant>
        <vt:i4>110</vt:i4>
      </vt:variant>
      <vt:variant>
        <vt:i4>0</vt:i4>
      </vt:variant>
      <vt:variant>
        <vt:i4>5</vt:i4>
      </vt:variant>
      <vt:variant>
        <vt:lpwstr/>
      </vt:variant>
      <vt:variant>
        <vt:lpwstr>_Toc406751509</vt:lpwstr>
      </vt:variant>
      <vt:variant>
        <vt:i4>1114162</vt:i4>
      </vt:variant>
      <vt:variant>
        <vt:i4>104</vt:i4>
      </vt:variant>
      <vt:variant>
        <vt:i4>0</vt:i4>
      </vt:variant>
      <vt:variant>
        <vt:i4>5</vt:i4>
      </vt:variant>
      <vt:variant>
        <vt:lpwstr/>
      </vt:variant>
      <vt:variant>
        <vt:lpwstr>_Toc406751508</vt:lpwstr>
      </vt:variant>
      <vt:variant>
        <vt:i4>1114162</vt:i4>
      </vt:variant>
      <vt:variant>
        <vt:i4>98</vt:i4>
      </vt:variant>
      <vt:variant>
        <vt:i4>0</vt:i4>
      </vt:variant>
      <vt:variant>
        <vt:i4>5</vt:i4>
      </vt:variant>
      <vt:variant>
        <vt:lpwstr/>
      </vt:variant>
      <vt:variant>
        <vt:lpwstr>_Toc406751507</vt:lpwstr>
      </vt:variant>
      <vt:variant>
        <vt:i4>1114162</vt:i4>
      </vt:variant>
      <vt:variant>
        <vt:i4>92</vt:i4>
      </vt:variant>
      <vt:variant>
        <vt:i4>0</vt:i4>
      </vt:variant>
      <vt:variant>
        <vt:i4>5</vt:i4>
      </vt:variant>
      <vt:variant>
        <vt:lpwstr/>
      </vt:variant>
      <vt:variant>
        <vt:lpwstr>_Toc406751506</vt:lpwstr>
      </vt:variant>
      <vt:variant>
        <vt:i4>1114162</vt:i4>
      </vt:variant>
      <vt:variant>
        <vt:i4>86</vt:i4>
      </vt:variant>
      <vt:variant>
        <vt:i4>0</vt:i4>
      </vt:variant>
      <vt:variant>
        <vt:i4>5</vt:i4>
      </vt:variant>
      <vt:variant>
        <vt:lpwstr/>
      </vt:variant>
      <vt:variant>
        <vt:lpwstr>_Toc406751505</vt:lpwstr>
      </vt:variant>
      <vt:variant>
        <vt:i4>1114162</vt:i4>
      </vt:variant>
      <vt:variant>
        <vt:i4>80</vt:i4>
      </vt:variant>
      <vt:variant>
        <vt:i4>0</vt:i4>
      </vt:variant>
      <vt:variant>
        <vt:i4>5</vt:i4>
      </vt:variant>
      <vt:variant>
        <vt:lpwstr/>
      </vt:variant>
      <vt:variant>
        <vt:lpwstr>_Toc406751504</vt:lpwstr>
      </vt:variant>
      <vt:variant>
        <vt:i4>1114162</vt:i4>
      </vt:variant>
      <vt:variant>
        <vt:i4>74</vt:i4>
      </vt:variant>
      <vt:variant>
        <vt:i4>0</vt:i4>
      </vt:variant>
      <vt:variant>
        <vt:i4>5</vt:i4>
      </vt:variant>
      <vt:variant>
        <vt:lpwstr/>
      </vt:variant>
      <vt:variant>
        <vt:lpwstr>_Toc406751503</vt:lpwstr>
      </vt:variant>
      <vt:variant>
        <vt:i4>1114162</vt:i4>
      </vt:variant>
      <vt:variant>
        <vt:i4>68</vt:i4>
      </vt:variant>
      <vt:variant>
        <vt:i4>0</vt:i4>
      </vt:variant>
      <vt:variant>
        <vt:i4>5</vt:i4>
      </vt:variant>
      <vt:variant>
        <vt:lpwstr/>
      </vt:variant>
      <vt:variant>
        <vt:lpwstr>_Toc406751502</vt:lpwstr>
      </vt:variant>
      <vt:variant>
        <vt:i4>1114162</vt:i4>
      </vt:variant>
      <vt:variant>
        <vt:i4>62</vt:i4>
      </vt:variant>
      <vt:variant>
        <vt:i4>0</vt:i4>
      </vt:variant>
      <vt:variant>
        <vt:i4>5</vt:i4>
      </vt:variant>
      <vt:variant>
        <vt:lpwstr/>
      </vt:variant>
      <vt:variant>
        <vt:lpwstr>_Toc406751501</vt:lpwstr>
      </vt:variant>
      <vt:variant>
        <vt:i4>1114162</vt:i4>
      </vt:variant>
      <vt:variant>
        <vt:i4>56</vt:i4>
      </vt:variant>
      <vt:variant>
        <vt:i4>0</vt:i4>
      </vt:variant>
      <vt:variant>
        <vt:i4>5</vt:i4>
      </vt:variant>
      <vt:variant>
        <vt:lpwstr/>
      </vt:variant>
      <vt:variant>
        <vt:lpwstr>_Toc406751500</vt:lpwstr>
      </vt:variant>
      <vt:variant>
        <vt:i4>1572915</vt:i4>
      </vt:variant>
      <vt:variant>
        <vt:i4>50</vt:i4>
      </vt:variant>
      <vt:variant>
        <vt:i4>0</vt:i4>
      </vt:variant>
      <vt:variant>
        <vt:i4>5</vt:i4>
      </vt:variant>
      <vt:variant>
        <vt:lpwstr/>
      </vt:variant>
      <vt:variant>
        <vt:lpwstr>_Toc406751499</vt:lpwstr>
      </vt:variant>
      <vt:variant>
        <vt:i4>1572915</vt:i4>
      </vt:variant>
      <vt:variant>
        <vt:i4>44</vt:i4>
      </vt:variant>
      <vt:variant>
        <vt:i4>0</vt:i4>
      </vt:variant>
      <vt:variant>
        <vt:i4>5</vt:i4>
      </vt:variant>
      <vt:variant>
        <vt:lpwstr/>
      </vt:variant>
      <vt:variant>
        <vt:lpwstr>_Toc406751498</vt:lpwstr>
      </vt:variant>
      <vt:variant>
        <vt:i4>1572915</vt:i4>
      </vt:variant>
      <vt:variant>
        <vt:i4>38</vt:i4>
      </vt:variant>
      <vt:variant>
        <vt:i4>0</vt:i4>
      </vt:variant>
      <vt:variant>
        <vt:i4>5</vt:i4>
      </vt:variant>
      <vt:variant>
        <vt:lpwstr/>
      </vt:variant>
      <vt:variant>
        <vt:lpwstr>_Toc406751497</vt:lpwstr>
      </vt:variant>
      <vt:variant>
        <vt:i4>1572915</vt:i4>
      </vt:variant>
      <vt:variant>
        <vt:i4>32</vt:i4>
      </vt:variant>
      <vt:variant>
        <vt:i4>0</vt:i4>
      </vt:variant>
      <vt:variant>
        <vt:i4>5</vt:i4>
      </vt:variant>
      <vt:variant>
        <vt:lpwstr/>
      </vt:variant>
      <vt:variant>
        <vt:lpwstr>_Toc406751496</vt:lpwstr>
      </vt:variant>
      <vt:variant>
        <vt:i4>1572915</vt:i4>
      </vt:variant>
      <vt:variant>
        <vt:i4>26</vt:i4>
      </vt:variant>
      <vt:variant>
        <vt:i4>0</vt:i4>
      </vt:variant>
      <vt:variant>
        <vt:i4>5</vt:i4>
      </vt:variant>
      <vt:variant>
        <vt:lpwstr/>
      </vt:variant>
      <vt:variant>
        <vt:lpwstr>_Toc406751495</vt:lpwstr>
      </vt:variant>
      <vt:variant>
        <vt:i4>1572915</vt:i4>
      </vt:variant>
      <vt:variant>
        <vt:i4>20</vt:i4>
      </vt:variant>
      <vt:variant>
        <vt:i4>0</vt:i4>
      </vt:variant>
      <vt:variant>
        <vt:i4>5</vt:i4>
      </vt:variant>
      <vt:variant>
        <vt:lpwstr/>
      </vt:variant>
      <vt:variant>
        <vt:lpwstr>_Toc406751494</vt:lpwstr>
      </vt:variant>
      <vt:variant>
        <vt:i4>1572915</vt:i4>
      </vt:variant>
      <vt:variant>
        <vt:i4>14</vt:i4>
      </vt:variant>
      <vt:variant>
        <vt:i4>0</vt:i4>
      </vt:variant>
      <vt:variant>
        <vt:i4>5</vt:i4>
      </vt:variant>
      <vt:variant>
        <vt:lpwstr/>
      </vt:variant>
      <vt:variant>
        <vt:lpwstr>_Toc406751493</vt:lpwstr>
      </vt:variant>
      <vt:variant>
        <vt:i4>1572915</vt:i4>
      </vt:variant>
      <vt:variant>
        <vt:i4>8</vt:i4>
      </vt:variant>
      <vt:variant>
        <vt:i4>0</vt:i4>
      </vt:variant>
      <vt:variant>
        <vt:i4>5</vt:i4>
      </vt:variant>
      <vt:variant>
        <vt:lpwstr/>
      </vt:variant>
      <vt:variant>
        <vt:lpwstr>_Toc406751492</vt:lpwstr>
      </vt:variant>
      <vt:variant>
        <vt:i4>2031673</vt:i4>
      </vt:variant>
      <vt:variant>
        <vt:i4>3</vt:i4>
      </vt:variant>
      <vt:variant>
        <vt:i4>0</vt:i4>
      </vt:variant>
      <vt:variant>
        <vt:i4>5</vt:i4>
      </vt:variant>
      <vt:variant>
        <vt:lpwstr/>
      </vt:variant>
      <vt:variant>
        <vt:lpwstr>_Toc389663553</vt:lpwstr>
      </vt:variant>
      <vt:variant>
        <vt:i4>2031673</vt:i4>
      </vt:variant>
      <vt:variant>
        <vt:i4>0</vt:i4>
      </vt:variant>
      <vt:variant>
        <vt:i4>0</vt:i4>
      </vt:variant>
      <vt:variant>
        <vt:i4>5</vt:i4>
      </vt:variant>
      <vt:variant>
        <vt:lpwstr/>
      </vt:variant>
      <vt:variant>
        <vt:lpwstr>_Toc389663552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VCL User Manual</dc:title>
  <dc:subject>Using VistAWeb, a Web-based CPRS-VistA Reports and remote data view application</dc:subject>
  <dc:creator>Veterans Health Administration Office of Information, Health Systems Design &amp; Development &amp;#40;HSD&amp;amp;D&amp;#41</dc:creator>
  <cp:keywords>VistAWeb, remote data, access, patient context, CCOW, clinical reports, CPRS Tools menu, VistAWeb access through Internet Explorer, CDS, IMS, Historical, Standardized</cp:keywords>
  <cp:lastModifiedBy>Department of Veterans Affairs</cp:lastModifiedBy>
  <cp:revision>2</cp:revision>
  <cp:lastPrinted>2014-07-28T21:36:00Z</cp:lastPrinted>
  <dcterms:created xsi:type="dcterms:W3CDTF">2021-08-31T16:29:00Z</dcterms:created>
  <dcterms:modified xsi:type="dcterms:W3CDTF">2021-08-31T16:29:00Z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657KNE7CTRDA-6709-401</vt:lpwstr>
  </property>
  <property fmtid="{D5CDD505-2E9C-101B-9397-08002B2CF9AE}" pid="3" name="_dlc_DocIdItemGuid">
    <vt:lpwstr>9a2598e2-2e33-439f-baaa-6148e3b8ea58</vt:lpwstr>
  </property>
  <property fmtid="{D5CDD505-2E9C-101B-9397-08002B2CF9AE}" pid="4" name="_dlc_DocIdUrl">
    <vt:lpwstr>http://vaww.oed.portal.va.gov/projects/vet_crisis_line_enhancements/_layouts/DocIdRedir.aspx?ID=657KNE7CTRDA-6709-401, 657KNE7CTRDA-6709-401</vt:lpwstr>
  </property>
  <property fmtid="{D5CDD505-2E9C-101B-9397-08002B2CF9AE}" pid="5" name="PublishingExpirationDate">
    <vt:lpwstr/>
  </property>
  <property fmtid="{D5CDD505-2E9C-101B-9397-08002B2CF9AE}" pid="6" name="PublishingStartDate">
    <vt:lpwstr/>
  </property>
  <property fmtid="{D5CDD505-2E9C-101B-9397-08002B2CF9AE}" pid="7" name="ContentTypeId">
    <vt:lpwstr>0x0101001C607BDB83D6E1499C15EE5A06BE824F</vt:lpwstr>
  </property>
</Properties>
</file>