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140F" w14:textId="77777777" w:rsidR="00BA7E26" w:rsidRDefault="00F25BF5">
      <w:pPr>
        <w:jc w:val="center"/>
      </w:pPr>
      <w:r>
        <w:rPr>
          <w:sz w:val="20"/>
        </w:rPr>
        <w:pict w14:anchorId="50B3F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54.5pt" fillcolor="window">
            <v:imagedata r:id="rId7" o:title=""/>
          </v:shape>
        </w:pict>
      </w:r>
    </w:p>
    <w:p w14:paraId="7A7A5C03" w14:textId="77777777" w:rsidR="00BA7E26" w:rsidRDefault="002208DA">
      <w:pPr>
        <w:pStyle w:val="Title"/>
        <w:rPr>
          <w:b w:val="0"/>
          <w:sz w:val="48"/>
        </w:rPr>
      </w:pPr>
      <w:r>
        <w:t>PATIENT CARE ENCOUNTER</w:t>
      </w:r>
      <w:r>
        <w:br/>
        <w:t>(PCE</w:t>
      </w:r>
      <w:r w:rsidR="00BA7E26">
        <w:t>)</w:t>
      </w:r>
      <w:r w:rsidR="00BA7E26">
        <w:br/>
      </w:r>
      <w:r w:rsidR="00BA7E26">
        <w:br/>
      </w:r>
      <w:r>
        <w:rPr>
          <w:b w:val="0"/>
          <w:sz w:val="48"/>
        </w:rPr>
        <w:t>Release Notes</w:t>
      </w:r>
      <w:r>
        <w:rPr>
          <w:b w:val="0"/>
          <w:sz w:val="48"/>
        </w:rPr>
        <w:br/>
        <w:t>PX*1</w:t>
      </w:r>
      <w:r w:rsidR="0066378B">
        <w:rPr>
          <w:b w:val="0"/>
          <w:sz w:val="48"/>
        </w:rPr>
        <w:t>.0</w:t>
      </w:r>
      <w:r>
        <w:rPr>
          <w:b w:val="0"/>
          <w:sz w:val="48"/>
        </w:rPr>
        <w:t>*164</w:t>
      </w:r>
    </w:p>
    <w:p w14:paraId="4328D3C1" w14:textId="77777777" w:rsidR="00BA7E26" w:rsidRDefault="0084453C">
      <w:pPr>
        <w:pStyle w:val="Version"/>
        <w:rPr>
          <w:b/>
          <w:bCs/>
        </w:rPr>
      </w:pPr>
      <w:r>
        <w:t>February</w:t>
      </w:r>
      <w:r w:rsidR="003B5577">
        <w:t xml:space="preserve"> 2006</w:t>
      </w:r>
    </w:p>
    <w:p w14:paraId="105065EA" w14:textId="77777777" w:rsidR="00BA7E26" w:rsidRDefault="00BA7E26">
      <w:pPr>
        <w:pStyle w:val="RevisionDate"/>
      </w:pPr>
    </w:p>
    <w:p w14:paraId="77626A77" w14:textId="77777777" w:rsidR="00BA7E26" w:rsidRDefault="00BA7E26">
      <w:pPr>
        <w:pStyle w:val="RevisionDate"/>
      </w:pPr>
    </w:p>
    <w:p w14:paraId="159B5ABC" w14:textId="77777777" w:rsidR="00BA7E26" w:rsidRDefault="00BA7E26">
      <w:pPr>
        <w:pStyle w:val="RevisionDate"/>
        <w:rPr>
          <w:bCs/>
        </w:rPr>
      </w:pPr>
    </w:p>
    <w:p w14:paraId="03F48962" w14:textId="77777777" w:rsidR="00BA7E26" w:rsidRDefault="00BA7E26">
      <w:pPr>
        <w:pStyle w:val="RevisionDate"/>
      </w:pPr>
      <w:r>
        <w:t>Department of Veterans Affairs</w:t>
      </w:r>
      <w:r>
        <w:br/>
      </w:r>
      <w:smartTag w:uri="urn:schemas-microsoft-com:office:smarttags" w:element="place">
        <w:r>
          <w:rPr>
            <w:b/>
            <w:bCs/>
          </w:rPr>
          <w:t>V</w:t>
        </w:r>
        <w:r>
          <w:rPr>
            <w:i/>
            <w:sz w:val="20"/>
          </w:rPr>
          <w:t>IST</w:t>
        </w:r>
        <w:r>
          <w:rPr>
            <w:b/>
            <w:bCs/>
          </w:rPr>
          <w:t>A</w:t>
        </w:r>
      </w:smartTag>
      <w:r>
        <w:t xml:space="preserve"> Health System Design &amp; Development</w:t>
      </w:r>
    </w:p>
    <w:p w14:paraId="57473916" w14:textId="77777777" w:rsidR="007A1E0E" w:rsidRDefault="007A1E0E">
      <w:pPr>
        <w:sectPr w:rsidR="007A1E0E" w:rsidSect="00F90762">
          <w:footerReference w:type="default" r:id="rId8"/>
          <w:pgSz w:w="12240" w:h="15840" w:code="1"/>
          <w:pgMar w:top="1440" w:right="1800" w:bottom="1440" w:left="1800" w:header="720" w:footer="720" w:gutter="0"/>
          <w:pgNumType w:fmt="lowerRoman" w:start="1"/>
          <w:cols w:space="720"/>
          <w:titlePg/>
          <w:docGrid w:linePitch="360"/>
        </w:sectPr>
      </w:pPr>
    </w:p>
    <w:p w14:paraId="6265DB94" w14:textId="77777777" w:rsidR="004E52F5" w:rsidRDefault="004E52F5" w:rsidP="00D14F02">
      <w:pPr>
        <w:pStyle w:val="RevHistory"/>
        <w:spacing w:before="360"/>
        <w:jc w:val="center"/>
      </w:pPr>
    </w:p>
    <w:p w14:paraId="78A5ADC1" w14:textId="77777777" w:rsidR="004E52F5" w:rsidRPr="004E52F5" w:rsidRDefault="004E52F5" w:rsidP="004E52F5"/>
    <w:p w14:paraId="0707C206" w14:textId="77777777" w:rsidR="004E52F5" w:rsidRPr="004E52F5" w:rsidRDefault="004E52F5" w:rsidP="004E52F5"/>
    <w:p w14:paraId="4FAB0BDD" w14:textId="77777777" w:rsidR="004E52F5" w:rsidRPr="004E52F5" w:rsidRDefault="004E52F5" w:rsidP="004E52F5"/>
    <w:p w14:paraId="6FF2F326" w14:textId="77777777" w:rsidR="004E52F5" w:rsidRPr="004E52F5" w:rsidRDefault="004E52F5" w:rsidP="004E52F5"/>
    <w:p w14:paraId="5666FF26" w14:textId="77777777" w:rsidR="004E52F5" w:rsidRPr="004E52F5" w:rsidRDefault="004E52F5" w:rsidP="004E52F5"/>
    <w:p w14:paraId="485748DE" w14:textId="77777777" w:rsidR="004E52F5" w:rsidRPr="004E52F5" w:rsidRDefault="004E52F5" w:rsidP="004E52F5"/>
    <w:p w14:paraId="57935459" w14:textId="77777777" w:rsidR="004E52F5" w:rsidRPr="004E52F5" w:rsidRDefault="004E52F5" w:rsidP="004E52F5"/>
    <w:p w14:paraId="4A17C328" w14:textId="77777777" w:rsidR="004E52F5" w:rsidRPr="004E52F5" w:rsidRDefault="004E52F5" w:rsidP="004E52F5"/>
    <w:p w14:paraId="0CA6B3CB" w14:textId="77777777" w:rsidR="004E52F5" w:rsidRPr="004E52F5" w:rsidRDefault="004E52F5" w:rsidP="004E52F5"/>
    <w:p w14:paraId="724C398D" w14:textId="77777777" w:rsidR="004E52F5" w:rsidRPr="004E52F5" w:rsidRDefault="004E52F5" w:rsidP="004E52F5"/>
    <w:p w14:paraId="7148C903" w14:textId="77777777" w:rsidR="004E52F5" w:rsidRPr="004E52F5" w:rsidRDefault="004E52F5" w:rsidP="004E52F5"/>
    <w:p w14:paraId="10545C6C" w14:textId="77777777" w:rsidR="004E52F5" w:rsidRPr="004E52F5" w:rsidRDefault="004E52F5" w:rsidP="004E52F5"/>
    <w:p w14:paraId="0F6A571B" w14:textId="77777777" w:rsidR="004E52F5" w:rsidRPr="004E52F5" w:rsidRDefault="004E52F5" w:rsidP="004E52F5"/>
    <w:p w14:paraId="7D9C5F4D" w14:textId="77777777" w:rsidR="004E52F5" w:rsidRPr="004E52F5" w:rsidRDefault="004E52F5" w:rsidP="004E52F5"/>
    <w:p w14:paraId="73010B86" w14:textId="77777777" w:rsidR="004E52F5" w:rsidRPr="004E52F5" w:rsidRDefault="004E52F5" w:rsidP="004E52F5"/>
    <w:p w14:paraId="0A240BF1" w14:textId="77777777" w:rsidR="004E52F5" w:rsidRPr="004E52F5" w:rsidRDefault="004E52F5" w:rsidP="004E52F5"/>
    <w:p w14:paraId="23EAE48F" w14:textId="77777777" w:rsidR="004E52F5" w:rsidRPr="004E52F5" w:rsidRDefault="004E52F5" w:rsidP="004E52F5"/>
    <w:p w14:paraId="054F0AC9" w14:textId="77777777" w:rsidR="004E52F5" w:rsidRDefault="004E52F5" w:rsidP="004E52F5"/>
    <w:p w14:paraId="445D6369" w14:textId="77777777" w:rsidR="004E52F5" w:rsidRPr="004E52F5" w:rsidRDefault="004E52F5" w:rsidP="004E52F5"/>
    <w:p w14:paraId="4DBB9B4B" w14:textId="77777777" w:rsidR="004E52F5" w:rsidRDefault="004E52F5" w:rsidP="004E52F5">
      <w:pPr>
        <w:tabs>
          <w:tab w:val="left" w:pos="5865"/>
        </w:tabs>
      </w:pPr>
      <w:r>
        <w:tab/>
      </w:r>
    </w:p>
    <w:p w14:paraId="31417885" w14:textId="77777777" w:rsidR="004E52F5" w:rsidRDefault="004E52F5" w:rsidP="004E52F5"/>
    <w:p w14:paraId="37B94BDA" w14:textId="77777777" w:rsidR="007A1E0E" w:rsidRPr="004E52F5" w:rsidRDefault="007A1E0E" w:rsidP="004E52F5">
      <w:pPr>
        <w:sectPr w:rsidR="007A1E0E" w:rsidRPr="004E52F5" w:rsidSect="005C6BBF">
          <w:headerReference w:type="even" r:id="rId9"/>
          <w:headerReference w:type="default" r:id="rId10"/>
          <w:footerReference w:type="default" r:id="rId11"/>
          <w:headerReference w:type="first" r:id="rId12"/>
          <w:pgSz w:w="12240" w:h="15840"/>
          <w:pgMar w:top="1440" w:right="1800" w:bottom="1440" w:left="1800" w:header="720" w:footer="720" w:gutter="0"/>
          <w:pgNumType w:fmt="lowerRoman" w:start="1"/>
          <w:cols w:space="720"/>
          <w:docGrid w:linePitch="360"/>
        </w:sectPr>
      </w:pPr>
    </w:p>
    <w:p w14:paraId="5A9FB340" w14:textId="77777777" w:rsidR="00D14F02" w:rsidRDefault="00D14F02" w:rsidP="00D14F02">
      <w:pPr>
        <w:pStyle w:val="RevHistory"/>
        <w:spacing w:before="360"/>
        <w:jc w:val="center"/>
      </w:pPr>
      <w:r>
        <w:lastRenderedPageBreak/>
        <w:t>Revision History</w:t>
      </w:r>
    </w:p>
    <w:p w14:paraId="3BAC7BE9" w14:textId="77777777" w:rsidR="00D14F02" w:rsidRDefault="00D14F02" w:rsidP="00D14F02">
      <w:pPr>
        <w:rPr>
          <w:u w:val="single"/>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4140"/>
        <w:gridCol w:w="2880"/>
      </w:tblGrid>
      <w:tr w:rsidR="00D14F02" w14:paraId="27395AAE" w14:textId="77777777">
        <w:tc>
          <w:tcPr>
            <w:tcW w:w="1368" w:type="dxa"/>
            <w:shd w:val="pct5" w:color="auto" w:fill="FFFFFF"/>
          </w:tcPr>
          <w:p w14:paraId="631A756E" w14:textId="77777777" w:rsidR="00D14F02" w:rsidRDefault="00D14F02" w:rsidP="00CC0E46">
            <w:pPr>
              <w:pStyle w:val="TableText"/>
              <w:rPr>
                <w:b/>
                <w:sz w:val="24"/>
                <w:u w:val="single"/>
              </w:rPr>
            </w:pPr>
            <w:r>
              <w:rPr>
                <w:b/>
                <w:sz w:val="24"/>
              </w:rPr>
              <w:t>Date</w:t>
            </w:r>
          </w:p>
        </w:tc>
        <w:tc>
          <w:tcPr>
            <w:tcW w:w="1170" w:type="dxa"/>
            <w:shd w:val="pct5" w:color="auto" w:fill="FFFFFF"/>
          </w:tcPr>
          <w:p w14:paraId="0917EA5C" w14:textId="77777777" w:rsidR="00D14F02" w:rsidRDefault="00D14F02" w:rsidP="00CC0E46">
            <w:pPr>
              <w:pStyle w:val="TableText"/>
              <w:rPr>
                <w:b/>
                <w:sz w:val="24"/>
                <w:u w:val="single"/>
              </w:rPr>
            </w:pPr>
            <w:r>
              <w:rPr>
                <w:b/>
                <w:sz w:val="24"/>
              </w:rPr>
              <w:t>Revision</w:t>
            </w:r>
          </w:p>
        </w:tc>
        <w:tc>
          <w:tcPr>
            <w:tcW w:w="4140" w:type="dxa"/>
            <w:shd w:val="pct5" w:color="auto" w:fill="FFFFFF"/>
          </w:tcPr>
          <w:p w14:paraId="75868663" w14:textId="77777777" w:rsidR="00D14F02" w:rsidRDefault="00D14F02" w:rsidP="00CC0E46">
            <w:pPr>
              <w:pStyle w:val="TableText"/>
              <w:rPr>
                <w:b/>
                <w:sz w:val="24"/>
                <w:u w:val="single"/>
              </w:rPr>
            </w:pPr>
            <w:r>
              <w:rPr>
                <w:b/>
                <w:sz w:val="24"/>
              </w:rPr>
              <w:t>Description</w:t>
            </w:r>
          </w:p>
        </w:tc>
        <w:tc>
          <w:tcPr>
            <w:tcW w:w="2880" w:type="dxa"/>
            <w:shd w:val="pct5" w:color="auto" w:fill="FFFFFF"/>
          </w:tcPr>
          <w:p w14:paraId="44DE824B" w14:textId="77777777" w:rsidR="00D14F02" w:rsidRDefault="00D14F02" w:rsidP="00CC0E46">
            <w:pPr>
              <w:pStyle w:val="TableText"/>
              <w:rPr>
                <w:b/>
                <w:sz w:val="24"/>
                <w:u w:val="single"/>
              </w:rPr>
            </w:pPr>
            <w:r>
              <w:rPr>
                <w:b/>
                <w:sz w:val="24"/>
              </w:rPr>
              <w:t>Author</w:t>
            </w:r>
          </w:p>
        </w:tc>
      </w:tr>
      <w:tr w:rsidR="00381DD9" w14:paraId="2B0DB967" w14:textId="77777777">
        <w:tc>
          <w:tcPr>
            <w:tcW w:w="1368" w:type="dxa"/>
          </w:tcPr>
          <w:p w14:paraId="5E587A1C" w14:textId="77777777" w:rsidR="00381DD9" w:rsidRDefault="00381DD9" w:rsidP="00381DD9">
            <w:pPr>
              <w:pStyle w:val="TableText"/>
              <w:rPr>
                <w:sz w:val="24"/>
              </w:rPr>
            </w:pPr>
            <w:r>
              <w:rPr>
                <w:sz w:val="24"/>
              </w:rPr>
              <w:t>10/20/05</w:t>
            </w:r>
          </w:p>
        </w:tc>
        <w:tc>
          <w:tcPr>
            <w:tcW w:w="1170" w:type="dxa"/>
          </w:tcPr>
          <w:p w14:paraId="03516728" w14:textId="77777777" w:rsidR="00381DD9" w:rsidRDefault="00381DD9" w:rsidP="00381DD9">
            <w:pPr>
              <w:pStyle w:val="TableText"/>
              <w:rPr>
                <w:sz w:val="24"/>
              </w:rPr>
            </w:pPr>
            <w:r>
              <w:rPr>
                <w:sz w:val="24"/>
              </w:rPr>
              <w:t>0.1</w:t>
            </w:r>
          </w:p>
        </w:tc>
        <w:tc>
          <w:tcPr>
            <w:tcW w:w="4140" w:type="dxa"/>
          </w:tcPr>
          <w:p w14:paraId="64EF1AFB" w14:textId="77777777" w:rsidR="00381DD9" w:rsidRDefault="00381DD9" w:rsidP="00381DD9">
            <w:pPr>
              <w:pStyle w:val="TableText"/>
              <w:rPr>
                <w:sz w:val="24"/>
              </w:rPr>
            </w:pPr>
            <w:r>
              <w:rPr>
                <w:sz w:val="24"/>
              </w:rPr>
              <w:t>Added two modifications patch includes, removed PXCEPRV routine, and updated checksum values to reflect correct numbers.</w:t>
            </w:r>
          </w:p>
        </w:tc>
        <w:tc>
          <w:tcPr>
            <w:tcW w:w="2880" w:type="dxa"/>
          </w:tcPr>
          <w:p w14:paraId="43EB0AE5" w14:textId="0332A7CE" w:rsidR="00381DD9" w:rsidRDefault="00381DD9" w:rsidP="00381DD9">
            <w:pPr>
              <w:pStyle w:val="TableText"/>
              <w:rPr>
                <w:sz w:val="24"/>
              </w:rPr>
            </w:pPr>
            <w:r w:rsidRPr="0003687E">
              <w:rPr>
                <w:highlight w:val="yellow"/>
              </w:rPr>
              <w:t>REDACTED</w:t>
            </w:r>
          </w:p>
        </w:tc>
      </w:tr>
      <w:tr w:rsidR="00381DD9" w14:paraId="267C2C00" w14:textId="77777777">
        <w:tc>
          <w:tcPr>
            <w:tcW w:w="1368" w:type="dxa"/>
          </w:tcPr>
          <w:p w14:paraId="488E5F76" w14:textId="77777777" w:rsidR="00381DD9" w:rsidRDefault="00381DD9" w:rsidP="00381DD9">
            <w:pPr>
              <w:pStyle w:val="TableText"/>
              <w:rPr>
                <w:sz w:val="24"/>
              </w:rPr>
            </w:pPr>
            <w:r>
              <w:rPr>
                <w:sz w:val="24"/>
              </w:rPr>
              <w:t>01/06/06</w:t>
            </w:r>
          </w:p>
        </w:tc>
        <w:tc>
          <w:tcPr>
            <w:tcW w:w="1170" w:type="dxa"/>
          </w:tcPr>
          <w:p w14:paraId="18F110CE" w14:textId="77777777" w:rsidR="00381DD9" w:rsidRDefault="00381DD9" w:rsidP="00381DD9">
            <w:pPr>
              <w:pStyle w:val="TableText"/>
              <w:rPr>
                <w:sz w:val="24"/>
              </w:rPr>
            </w:pPr>
            <w:r>
              <w:rPr>
                <w:sz w:val="24"/>
              </w:rPr>
              <w:t>1.0</w:t>
            </w:r>
          </w:p>
        </w:tc>
        <w:tc>
          <w:tcPr>
            <w:tcW w:w="4140" w:type="dxa"/>
          </w:tcPr>
          <w:p w14:paraId="731E67A1" w14:textId="77777777" w:rsidR="00381DD9" w:rsidRDefault="00381DD9" w:rsidP="00381DD9">
            <w:pPr>
              <w:pStyle w:val="TableText"/>
              <w:rPr>
                <w:sz w:val="24"/>
              </w:rPr>
            </w:pPr>
            <w:r>
              <w:rPr>
                <w:sz w:val="24"/>
              </w:rPr>
              <w:t>Added new functionality, enhancements to the software</w:t>
            </w:r>
          </w:p>
        </w:tc>
        <w:tc>
          <w:tcPr>
            <w:tcW w:w="2880" w:type="dxa"/>
          </w:tcPr>
          <w:p w14:paraId="707A7F8D" w14:textId="73A02C9D" w:rsidR="00381DD9" w:rsidRDefault="00381DD9" w:rsidP="00381DD9">
            <w:pPr>
              <w:pStyle w:val="TableText"/>
              <w:rPr>
                <w:sz w:val="24"/>
              </w:rPr>
            </w:pPr>
            <w:r w:rsidRPr="0003687E">
              <w:rPr>
                <w:highlight w:val="yellow"/>
              </w:rPr>
              <w:t>REDACTED</w:t>
            </w:r>
          </w:p>
        </w:tc>
      </w:tr>
    </w:tbl>
    <w:p w14:paraId="04B0C582" w14:textId="77777777" w:rsidR="00D14F02" w:rsidRDefault="00D14F02"/>
    <w:p w14:paraId="0C95C6F9" w14:textId="77777777" w:rsidR="00D14F02" w:rsidRDefault="00D14F02"/>
    <w:p w14:paraId="68FF0184" w14:textId="77777777" w:rsidR="00D14F02" w:rsidRDefault="00D14F02"/>
    <w:p w14:paraId="19EA1499" w14:textId="77777777" w:rsidR="00D14F02" w:rsidRDefault="00D14F02"/>
    <w:p w14:paraId="4424FDC9" w14:textId="77777777" w:rsidR="00D14F02" w:rsidRDefault="00D14F02"/>
    <w:p w14:paraId="5A28D771" w14:textId="77777777" w:rsidR="00D14F02" w:rsidRDefault="00D14F02"/>
    <w:p w14:paraId="6BDDF891" w14:textId="77777777" w:rsidR="00D14F02" w:rsidRDefault="00D14F02"/>
    <w:p w14:paraId="3D95CFCE" w14:textId="77777777" w:rsidR="00D14F02" w:rsidRDefault="00D14F02"/>
    <w:p w14:paraId="3751F8DD" w14:textId="77777777" w:rsidR="00D14F02" w:rsidRDefault="00D14F02"/>
    <w:p w14:paraId="5EC506C2" w14:textId="77777777" w:rsidR="00D14F02" w:rsidRDefault="00D14F02"/>
    <w:p w14:paraId="47A11D76" w14:textId="77777777" w:rsidR="00D14F02" w:rsidRDefault="00D14F02"/>
    <w:p w14:paraId="0AF421AB" w14:textId="77777777" w:rsidR="00D14F02" w:rsidRDefault="00D14F02"/>
    <w:p w14:paraId="52BC62E1" w14:textId="77777777" w:rsidR="00D14F02" w:rsidRDefault="00D14F02"/>
    <w:p w14:paraId="202A2FB3" w14:textId="77777777" w:rsidR="00D14F02" w:rsidRDefault="00D14F02"/>
    <w:p w14:paraId="0D74B754" w14:textId="77777777" w:rsidR="00D14F02" w:rsidRDefault="00D14F02"/>
    <w:p w14:paraId="51A9C810" w14:textId="77777777" w:rsidR="00D14F02" w:rsidRDefault="00D14F02"/>
    <w:p w14:paraId="796CF0A4" w14:textId="77777777" w:rsidR="00D14F02" w:rsidRDefault="00D14F02"/>
    <w:p w14:paraId="6358B3D2" w14:textId="77777777" w:rsidR="00D14F02" w:rsidRDefault="00D14F02"/>
    <w:p w14:paraId="5CF75D06" w14:textId="77777777" w:rsidR="00D14F02" w:rsidRDefault="00D14F02"/>
    <w:p w14:paraId="18B891F0" w14:textId="77777777" w:rsidR="00D14F02" w:rsidRDefault="00D14F02"/>
    <w:p w14:paraId="7BC36718" w14:textId="77777777" w:rsidR="00D14F02" w:rsidRDefault="00D14F02"/>
    <w:p w14:paraId="12570BCB" w14:textId="77777777" w:rsidR="00D14F02" w:rsidRDefault="00D14F02"/>
    <w:p w14:paraId="306C18D4" w14:textId="77777777" w:rsidR="00D14F02" w:rsidRDefault="00D14F02"/>
    <w:p w14:paraId="3E014BB1" w14:textId="77777777" w:rsidR="00D14F02" w:rsidRDefault="00D14F02"/>
    <w:p w14:paraId="52C19480" w14:textId="77777777" w:rsidR="00D14F02" w:rsidRDefault="00D14F02"/>
    <w:p w14:paraId="676ACC1D" w14:textId="77777777" w:rsidR="00D14F02" w:rsidRDefault="00D14F02"/>
    <w:p w14:paraId="072557AB" w14:textId="77777777" w:rsidR="00D14F02" w:rsidRDefault="00D14F02"/>
    <w:p w14:paraId="3EA0FA83" w14:textId="77777777" w:rsidR="00D14F02" w:rsidRDefault="00D14F02"/>
    <w:p w14:paraId="40B740B1" w14:textId="77777777" w:rsidR="00D14F02" w:rsidRDefault="00D14F02"/>
    <w:p w14:paraId="51399C9E" w14:textId="77777777" w:rsidR="00D14F02" w:rsidRDefault="00D14F02"/>
    <w:p w14:paraId="2A3A3CD4" w14:textId="77777777" w:rsidR="00D14F02" w:rsidRDefault="00D14F02"/>
    <w:p w14:paraId="173C6C48" w14:textId="77777777" w:rsidR="00D14F02" w:rsidRDefault="00D14F02"/>
    <w:p w14:paraId="0412C2C7" w14:textId="77777777" w:rsidR="00D14F02" w:rsidRDefault="00D14F02"/>
    <w:p w14:paraId="5EC6FDBE" w14:textId="77777777" w:rsidR="00D14F02" w:rsidRDefault="00D14F02"/>
    <w:p w14:paraId="13015DBC" w14:textId="77777777" w:rsidR="00D14F02" w:rsidRDefault="00D14F02"/>
    <w:p w14:paraId="3675A481" w14:textId="77777777" w:rsidR="00D14F02" w:rsidRDefault="00D14F02"/>
    <w:p w14:paraId="5A34ACF9" w14:textId="77777777" w:rsidR="00D14F02" w:rsidRDefault="00D14F02"/>
    <w:p w14:paraId="31DCAA91" w14:textId="77777777" w:rsidR="00D14F02" w:rsidRDefault="00D14F02"/>
    <w:p w14:paraId="79885BE8" w14:textId="77777777" w:rsidR="007A1E0E" w:rsidRDefault="007A1E0E">
      <w:pPr>
        <w:jc w:val="center"/>
        <w:rPr>
          <w:b/>
          <w:bCs/>
          <w:sz w:val="24"/>
        </w:rPr>
        <w:sectPr w:rsidR="007A1E0E" w:rsidSect="007A1E0E">
          <w:headerReference w:type="even" r:id="rId13"/>
          <w:headerReference w:type="default" r:id="rId14"/>
          <w:footerReference w:type="default" r:id="rId15"/>
          <w:headerReference w:type="first" r:id="rId16"/>
          <w:type w:val="oddPage"/>
          <w:pgSz w:w="12240" w:h="15840"/>
          <w:pgMar w:top="1440" w:right="1800" w:bottom="1440" w:left="1800" w:header="720" w:footer="720" w:gutter="0"/>
          <w:pgNumType w:start="1"/>
          <w:cols w:space="720"/>
          <w:docGrid w:linePitch="360"/>
        </w:sectPr>
      </w:pPr>
    </w:p>
    <w:p w14:paraId="7F3ACE4F" w14:textId="77777777" w:rsidR="007A1E0E" w:rsidRDefault="007A1E0E">
      <w:pPr>
        <w:jc w:val="center"/>
        <w:rPr>
          <w:b/>
          <w:bCs/>
          <w:sz w:val="24"/>
        </w:rPr>
        <w:sectPr w:rsidR="007A1E0E" w:rsidSect="007A1E0E">
          <w:headerReference w:type="even" r:id="rId17"/>
          <w:headerReference w:type="default" r:id="rId18"/>
          <w:footerReference w:type="default" r:id="rId19"/>
          <w:headerReference w:type="first" r:id="rId20"/>
          <w:type w:val="oddPage"/>
          <w:pgSz w:w="12240" w:h="15840"/>
          <w:pgMar w:top="1440" w:right="1800" w:bottom="1440" w:left="1800" w:header="720" w:footer="720" w:gutter="0"/>
          <w:pgNumType w:start="1"/>
          <w:cols w:space="720"/>
          <w:docGrid w:linePitch="360"/>
        </w:sectPr>
      </w:pPr>
    </w:p>
    <w:p w14:paraId="0E09B6CC" w14:textId="77777777" w:rsidR="00BA7E26" w:rsidRDefault="00BA7E26">
      <w:pPr>
        <w:jc w:val="center"/>
        <w:rPr>
          <w:b/>
          <w:bCs/>
          <w:sz w:val="24"/>
        </w:rPr>
      </w:pPr>
      <w:r>
        <w:rPr>
          <w:b/>
          <w:bCs/>
          <w:sz w:val="24"/>
        </w:rPr>
        <w:lastRenderedPageBreak/>
        <w:t>Table of Contents</w:t>
      </w:r>
    </w:p>
    <w:p w14:paraId="25B65A98" w14:textId="77777777" w:rsidR="00BA7E26" w:rsidRDefault="00BA7E26">
      <w:pPr>
        <w:pStyle w:val="InfoBlue"/>
      </w:pPr>
    </w:p>
    <w:p w14:paraId="5FBE52AE" w14:textId="77777777" w:rsidR="00E05F2E" w:rsidRDefault="00BA7E26">
      <w:pPr>
        <w:pStyle w:val="TOC1"/>
        <w:rPr>
          <w:b w:val="0"/>
          <w:bCs w:val="0"/>
          <w:caps w:val="0"/>
          <w:noProof/>
          <w:sz w:val="24"/>
        </w:rPr>
      </w:pPr>
      <w:r>
        <w:fldChar w:fldCharType="begin"/>
      </w:r>
      <w:r>
        <w:instrText xml:space="preserve"> TOC \o "2-9" \h \z \t "Heading 1,1" </w:instrText>
      </w:r>
      <w:r>
        <w:fldChar w:fldCharType="separate"/>
      </w:r>
      <w:hyperlink w:anchor="_Toc127084995" w:history="1">
        <w:r w:rsidR="00E05F2E" w:rsidRPr="009C4F0C">
          <w:rPr>
            <w:rStyle w:val="Hyperlink"/>
            <w:noProof/>
          </w:rPr>
          <w:t>Introduction</w:t>
        </w:r>
        <w:r w:rsidR="00E05F2E">
          <w:rPr>
            <w:noProof/>
            <w:webHidden/>
          </w:rPr>
          <w:tab/>
        </w:r>
        <w:r w:rsidR="00E05F2E">
          <w:rPr>
            <w:noProof/>
            <w:webHidden/>
          </w:rPr>
          <w:fldChar w:fldCharType="begin"/>
        </w:r>
        <w:r w:rsidR="00E05F2E">
          <w:rPr>
            <w:noProof/>
            <w:webHidden/>
          </w:rPr>
          <w:instrText xml:space="preserve"> PAGEREF _Toc127084995 \h </w:instrText>
        </w:r>
        <w:r w:rsidR="00E05F2E">
          <w:rPr>
            <w:noProof/>
            <w:webHidden/>
          </w:rPr>
        </w:r>
        <w:r w:rsidR="00E05F2E">
          <w:rPr>
            <w:noProof/>
            <w:webHidden/>
          </w:rPr>
          <w:fldChar w:fldCharType="separate"/>
        </w:r>
        <w:r w:rsidR="001D4FF6">
          <w:rPr>
            <w:noProof/>
            <w:webHidden/>
          </w:rPr>
          <w:t>1</w:t>
        </w:r>
        <w:r w:rsidR="00E05F2E">
          <w:rPr>
            <w:noProof/>
            <w:webHidden/>
          </w:rPr>
          <w:fldChar w:fldCharType="end"/>
        </w:r>
      </w:hyperlink>
    </w:p>
    <w:p w14:paraId="2376D8C5" w14:textId="77777777" w:rsidR="00E05F2E" w:rsidRDefault="00F910B0">
      <w:pPr>
        <w:pStyle w:val="TOC2"/>
        <w:rPr>
          <w:smallCaps w:val="0"/>
        </w:rPr>
      </w:pPr>
      <w:hyperlink w:anchor="_Toc127084996" w:history="1">
        <w:r w:rsidR="00E05F2E" w:rsidRPr="009C4F0C">
          <w:rPr>
            <w:rStyle w:val="Hyperlink"/>
          </w:rPr>
          <w:t>Patient Financial Services System</w:t>
        </w:r>
        <w:r w:rsidR="00E05F2E">
          <w:rPr>
            <w:webHidden/>
          </w:rPr>
          <w:tab/>
        </w:r>
        <w:r w:rsidR="00E05F2E">
          <w:rPr>
            <w:webHidden/>
          </w:rPr>
          <w:fldChar w:fldCharType="begin"/>
        </w:r>
        <w:r w:rsidR="00E05F2E">
          <w:rPr>
            <w:webHidden/>
          </w:rPr>
          <w:instrText xml:space="preserve"> PAGEREF _Toc127084996 \h </w:instrText>
        </w:r>
        <w:r w:rsidR="00E05F2E">
          <w:rPr>
            <w:webHidden/>
          </w:rPr>
        </w:r>
        <w:r w:rsidR="00E05F2E">
          <w:rPr>
            <w:webHidden/>
          </w:rPr>
          <w:fldChar w:fldCharType="separate"/>
        </w:r>
        <w:r w:rsidR="001D4FF6">
          <w:rPr>
            <w:webHidden/>
          </w:rPr>
          <w:t>1</w:t>
        </w:r>
        <w:r w:rsidR="00E05F2E">
          <w:rPr>
            <w:webHidden/>
          </w:rPr>
          <w:fldChar w:fldCharType="end"/>
        </w:r>
      </w:hyperlink>
    </w:p>
    <w:p w14:paraId="2166C533" w14:textId="77777777" w:rsidR="00E05F2E" w:rsidRDefault="00F910B0">
      <w:pPr>
        <w:pStyle w:val="TOC2"/>
        <w:rPr>
          <w:smallCaps w:val="0"/>
        </w:rPr>
      </w:pPr>
      <w:hyperlink w:anchor="_Toc127084997" w:history="1">
        <w:r w:rsidR="00E05F2E" w:rsidRPr="009C4F0C">
          <w:rPr>
            <w:rStyle w:val="Hyperlink"/>
          </w:rPr>
          <w:t>Software Interfaces</w:t>
        </w:r>
        <w:r w:rsidR="00E05F2E">
          <w:rPr>
            <w:webHidden/>
          </w:rPr>
          <w:tab/>
        </w:r>
        <w:r w:rsidR="00E05F2E">
          <w:rPr>
            <w:webHidden/>
          </w:rPr>
          <w:fldChar w:fldCharType="begin"/>
        </w:r>
        <w:r w:rsidR="00E05F2E">
          <w:rPr>
            <w:webHidden/>
          </w:rPr>
          <w:instrText xml:space="preserve"> PAGEREF _Toc127084997 \h </w:instrText>
        </w:r>
        <w:r w:rsidR="00E05F2E">
          <w:rPr>
            <w:webHidden/>
          </w:rPr>
        </w:r>
        <w:r w:rsidR="00E05F2E">
          <w:rPr>
            <w:webHidden/>
          </w:rPr>
          <w:fldChar w:fldCharType="separate"/>
        </w:r>
        <w:r w:rsidR="001D4FF6">
          <w:rPr>
            <w:webHidden/>
          </w:rPr>
          <w:t>1</w:t>
        </w:r>
        <w:r w:rsidR="00E05F2E">
          <w:rPr>
            <w:webHidden/>
          </w:rPr>
          <w:fldChar w:fldCharType="end"/>
        </w:r>
      </w:hyperlink>
    </w:p>
    <w:p w14:paraId="7EA801E0" w14:textId="77777777" w:rsidR="00E05F2E" w:rsidRDefault="00F910B0">
      <w:pPr>
        <w:pStyle w:val="TOC2"/>
        <w:rPr>
          <w:smallCaps w:val="0"/>
        </w:rPr>
      </w:pPr>
      <w:hyperlink w:anchor="_Toc127084998" w:history="1">
        <w:r w:rsidR="00E05F2E" w:rsidRPr="009C4F0C">
          <w:rPr>
            <w:rStyle w:val="Hyperlink"/>
          </w:rPr>
          <w:t>Overview of New Functionality</w:t>
        </w:r>
        <w:r w:rsidR="00E05F2E">
          <w:rPr>
            <w:webHidden/>
          </w:rPr>
          <w:tab/>
        </w:r>
        <w:r w:rsidR="00E05F2E">
          <w:rPr>
            <w:webHidden/>
          </w:rPr>
          <w:fldChar w:fldCharType="begin"/>
        </w:r>
        <w:r w:rsidR="00E05F2E">
          <w:rPr>
            <w:webHidden/>
          </w:rPr>
          <w:instrText xml:space="preserve"> PAGEREF _Toc127084998 \h </w:instrText>
        </w:r>
        <w:r w:rsidR="00E05F2E">
          <w:rPr>
            <w:webHidden/>
          </w:rPr>
        </w:r>
        <w:r w:rsidR="00E05F2E">
          <w:rPr>
            <w:webHidden/>
          </w:rPr>
          <w:fldChar w:fldCharType="separate"/>
        </w:r>
        <w:r w:rsidR="001D4FF6">
          <w:rPr>
            <w:webHidden/>
          </w:rPr>
          <w:t>1</w:t>
        </w:r>
        <w:r w:rsidR="00E05F2E">
          <w:rPr>
            <w:webHidden/>
          </w:rPr>
          <w:fldChar w:fldCharType="end"/>
        </w:r>
      </w:hyperlink>
    </w:p>
    <w:p w14:paraId="0E5CF21A" w14:textId="77777777" w:rsidR="00E05F2E" w:rsidRDefault="00F910B0">
      <w:pPr>
        <w:pStyle w:val="TOC1"/>
        <w:rPr>
          <w:b w:val="0"/>
          <w:bCs w:val="0"/>
          <w:caps w:val="0"/>
          <w:noProof/>
          <w:sz w:val="24"/>
        </w:rPr>
      </w:pPr>
      <w:hyperlink w:anchor="_Toc127084999" w:history="1">
        <w:r w:rsidR="00E05F2E" w:rsidRPr="009C4F0C">
          <w:rPr>
            <w:rStyle w:val="Hyperlink"/>
            <w:noProof/>
          </w:rPr>
          <w:t>Package Name Enhancements</w:t>
        </w:r>
        <w:r w:rsidR="00E05F2E">
          <w:rPr>
            <w:noProof/>
            <w:webHidden/>
          </w:rPr>
          <w:tab/>
        </w:r>
        <w:r w:rsidR="00E05F2E">
          <w:rPr>
            <w:noProof/>
            <w:webHidden/>
          </w:rPr>
          <w:fldChar w:fldCharType="begin"/>
        </w:r>
        <w:r w:rsidR="00E05F2E">
          <w:rPr>
            <w:noProof/>
            <w:webHidden/>
          </w:rPr>
          <w:instrText xml:space="preserve"> PAGEREF _Toc127084999 \h </w:instrText>
        </w:r>
        <w:r w:rsidR="00E05F2E">
          <w:rPr>
            <w:noProof/>
            <w:webHidden/>
          </w:rPr>
        </w:r>
        <w:r w:rsidR="00E05F2E">
          <w:rPr>
            <w:noProof/>
            <w:webHidden/>
          </w:rPr>
          <w:fldChar w:fldCharType="separate"/>
        </w:r>
        <w:r w:rsidR="001D4FF6">
          <w:rPr>
            <w:noProof/>
            <w:webHidden/>
          </w:rPr>
          <w:t>2</w:t>
        </w:r>
        <w:r w:rsidR="00E05F2E">
          <w:rPr>
            <w:noProof/>
            <w:webHidden/>
          </w:rPr>
          <w:fldChar w:fldCharType="end"/>
        </w:r>
      </w:hyperlink>
    </w:p>
    <w:p w14:paraId="1EC08F83" w14:textId="77777777" w:rsidR="00E05F2E" w:rsidRDefault="00F910B0">
      <w:pPr>
        <w:pStyle w:val="TOC2"/>
        <w:rPr>
          <w:smallCaps w:val="0"/>
        </w:rPr>
      </w:pPr>
      <w:hyperlink w:anchor="_Toc127085000" w:history="1">
        <w:r w:rsidR="00E05F2E" w:rsidRPr="009C4F0C">
          <w:rPr>
            <w:rStyle w:val="Hyperlink"/>
          </w:rPr>
          <w:t>Options and Actions</w:t>
        </w:r>
        <w:r w:rsidR="00E05F2E">
          <w:rPr>
            <w:webHidden/>
          </w:rPr>
          <w:tab/>
        </w:r>
        <w:r w:rsidR="00E05F2E">
          <w:rPr>
            <w:webHidden/>
          </w:rPr>
          <w:fldChar w:fldCharType="begin"/>
        </w:r>
        <w:r w:rsidR="00E05F2E">
          <w:rPr>
            <w:webHidden/>
          </w:rPr>
          <w:instrText xml:space="preserve"> PAGEREF _Toc127085000 \h </w:instrText>
        </w:r>
        <w:r w:rsidR="00E05F2E">
          <w:rPr>
            <w:webHidden/>
          </w:rPr>
        </w:r>
        <w:r w:rsidR="00E05F2E">
          <w:rPr>
            <w:webHidden/>
          </w:rPr>
          <w:fldChar w:fldCharType="separate"/>
        </w:r>
        <w:r w:rsidR="001D4FF6">
          <w:rPr>
            <w:webHidden/>
          </w:rPr>
          <w:t>2</w:t>
        </w:r>
        <w:r w:rsidR="00E05F2E">
          <w:rPr>
            <w:webHidden/>
          </w:rPr>
          <w:fldChar w:fldCharType="end"/>
        </w:r>
      </w:hyperlink>
    </w:p>
    <w:p w14:paraId="5C4E53AE" w14:textId="77777777" w:rsidR="00E05F2E" w:rsidRDefault="00F910B0">
      <w:pPr>
        <w:pStyle w:val="TOC2"/>
        <w:rPr>
          <w:smallCaps w:val="0"/>
        </w:rPr>
      </w:pPr>
      <w:hyperlink w:anchor="_Toc127085001" w:history="1">
        <w:r w:rsidR="00E05F2E" w:rsidRPr="009C4F0C">
          <w:rPr>
            <w:rStyle w:val="Hyperlink"/>
          </w:rPr>
          <w:t>Reports and Profiles</w:t>
        </w:r>
        <w:r w:rsidR="00E05F2E">
          <w:rPr>
            <w:webHidden/>
          </w:rPr>
          <w:tab/>
        </w:r>
        <w:r w:rsidR="00E05F2E">
          <w:rPr>
            <w:webHidden/>
          </w:rPr>
          <w:fldChar w:fldCharType="begin"/>
        </w:r>
        <w:r w:rsidR="00E05F2E">
          <w:rPr>
            <w:webHidden/>
          </w:rPr>
          <w:instrText xml:space="preserve"> PAGEREF _Toc127085001 \h </w:instrText>
        </w:r>
        <w:r w:rsidR="00E05F2E">
          <w:rPr>
            <w:webHidden/>
          </w:rPr>
        </w:r>
        <w:r w:rsidR="00E05F2E">
          <w:rPr>
            <w:webHidden/>
          </w:rPr>
          <w:fldChar w:fldCharType="separate"/>
        </w:r>
        <w:r w:rsidR="001D4FF6">
          <w:rPr>
            <w:webHidden/>
          </w:rPr>
          <w:t>2</w:t>
        </w:r>
        <w:r w:rsidR="00E05F2E">
          <w:rPr>
            <w:webHidden/>
          </w:rPr>
          <w:fldChar w:fldCharType="end"/>
        </w:r>
      </w:hyperlink>
    </w:p>
    <w:p w14:paraId="43ED11CD" w14:textId="77777777" w:rsidR="00E05F2E" w:rsidRDefault="00F910B0">
      <w:pPr>
        <w:pStyle w:val="TOC2"/>
        <w:rPr>
          <w:smallCaps w:val="0"/>
        </w:rPr>
      </w:pPr>
      <w:hyperlink w:anchor="_Toc127085002" w:history="1">
        <w:r w:rsidR="00E05F2E" w:rsidRPr="009C4F0C">
          <w:rPr>
            <w:rStyle w:val="Hyperlink"/>
          </w:rPr>
          <w:t>Files and Fields</w:t>
        </w:r>
        <w:r w:rsidR="00E05F2E">
          <w:rPr>
            <w:webHidden/>
          </w:rPr>
          <w:tab/>
        </w:r>
        <w:r w:rsidR="00E05F2E">
          <w:rPr>
            <w:webHidden/>
          </w:rPr>
          <w:fldChar w:fldCharType="begin"/>
        </w:r>
        <w:r w:rsidR="00E05F2E">
          <w:rPr>
            <w:webHidden/>
          </w:rPr>
          <w:instrText xml:space="preserve"> PAGEREF _Toc127085002 \h </w:instrText>
        </w:r>
        <w:r w:rsidR="00E05F2E">
          <w:rPr>
            <w:webHidden/>
          </w:rPr>
        </w:r>
        <w:r w:rsidR="00E05F2E">
          <w:rPr>
            <w:webHidden/>
          </w:rPr>
          <w:fldChar w:fldCharType="separate"/>
        </w:r>
        <w:r w:rsidR="001D4FF6">
          <w:rPr>
            <w:webHidden/>
          </w:rPr>
          <w:t>2</w:t>
        </w:r>
        <w:r w:rsidR="00E05F2E">
          <w:rPr>
            <w:webHidden/>
          </w:rPr>
          <w:fldChar w:fldCharType="end"/>
        </w:r>
      </w:hyperlink>
    </w:p>
    <w:p w14:paraId="78D0CC45" w14:textId="77777777" w:rsidR="00E05F2E" w:rsidRDefault="00F910B0">
      <w:pPr>
        <w:pStyle w:val="TOC3"/>
        <w:rPr>
          <w:i w:val="0"/>
          <w:iCs w:val="0"/>
        </w:rPr>
      </w:pPr>
      <w:hyperlink w:anchor="_Toc127085003" w:history="1">
        <w:r w:rsidR="00E05F2E" w:rsidRPr="009C4F0C">
          <w:rPr>
            <w:rStyle w:val="Hyperlink"/>
          </w:rPr>
          <w:t>New Files</w:t>
        </w:r>
        <w:r w:rsidR="00E05F2E">
          <w:rPr>
            <w:webHidden/>
          </w:rPr>
          <w:tab/>
        </w:r>
        <w:r w:rsidR="00E05F2E">
          <w:rPr>
            <w:webHidden/>
          </w:rPr>
          <w:fldChar w:fldCharType="begin"/>
        </w:r>
        <w:r w:rsidR="00E05F2E">
          <w:rPr>
            <w:webHidden/>
          </w:rPr>
          <w:instrText xml:space="preserve"> PAGEREF _Toc127085003 \h </w:instrText>
        </w:r>
        <w:r w:rsidR="00E05F2E">
          <w:rPr>
            <w:webHidden/>
          </w:rPr>
        </w:r>
        <w:r w:rsidR="00E05F2E">
          <w:rPr>
            <w:webHidden/>
          </w:rPr>
          <w:fldChar w:fldCharType="separate"/>
        </w:r>
        <w:r w:rsidR="001D4FF6">
          <w:rPr>
            <w:webHidden/>
          </w:rPr>
          <w:t>2</w:t>
        </w:r>
        <w:r w:rsidR="00E05F2E">
          <w:rPr>
            <w:webHidden/>
          </w:rPr>
          <w:fldChar w:fldCharType="end"/>
        </w:r>
      </w:hyperlink>
    </w:p>
    <w:p w14:paraId="7D397B5C" w14:textId="77777777" w:rsidR="00E05F2E" w:rsidRDefault="00F910B0">
      <w:pPr>
        <w:pStyle w:val="TOC3"/>
        <w:rPr>
          <w:i w:val="0"/>
          <w:iCs w:val="0"/>
        </w:rPr>
      </w:pPr>
      <w:hyperlink w:anchor="_Toc127085004" w:history="1">
        <w:r w:rsidR="00E05F2E" w:rsidRPr="009C4F0C">
          <w:rPr>
            <w:rStyle w:val="Hyperlink"/>
          </w:rPr>
          <w:t>Changed Files</w:t>
        </w:r>
        <w:r w:rsidR="00E05F2E">
          <w:rPr>
            <w:webHidden/>
          </w:rPr>
          <w:tab/>
        </w:r>
        <w:r w:rsidR="00E05F2E">
          <w:rPr>
            <w:webHidden/>
          </w:rPr>
          <w:fldChar w:fldCharType="begin"/>
        </w:r>
        <w:r w:rsidR="00E05F2E">
          <w:rPr>
            <w:webHidden/>
          </w:rPr>
          <w:instrText xml:space="preserve"> PAGEREF _Toc127085004 \h </w:instrText>
        </w:r>
        <w:r w:rsidR="00E05F2E">
          <w:rPr>
            <w:webHidden/>
          </w:rPr>
        </w:r>
        <w:r w:rsidR="00E05F2E">
          <w:rPr>
            <w:webHidden/>
          </w:rPr>
          <w:fldChar w:fldCharType="separate"/>
        </w:r>
        <w:r w:rsidR="001D4FF6">
          <w:rPr>
            <w:webHidden/>
          </w:rPr>
          <w:t>2</w:t>
        </w:r>
        <w:r w:rsidR="00E05F2E">
          <w:rPr>
            <w:webHidden/>
          </w:rPr>
          <w:fldChar w:fldCharType="end"/>
        </w:r>
      </w:hyperlink>
    </w:p>
    <w:p w14:paraId="213E61D9" w14:textId="77777777" w:rsidR="00E05F2E" w:rsidRDefault="00F910B0">
      <w:pPr>
        <w:pStyle w:val="TOC4"/>
        <w:tabs>
          <w:tab w:val="right" w:leader="dot" w:pos="8630"/>
        </w:tabs>
        <w:rPr>
          <w:noProof/>
          <w:sz w:val="24"/>
          <w:szCs w:val="24"/>
        </w:rPr>
      </w:pPr>
      <w:hyperlink w:anchor="_Toc127085005" w:history="1">
        <w:r w:rsidR="00E05F2E" w:rsidRPr="009C4F0C">
          <w:rPr>
            <w:rStyle w:val="Hyperlink"/>
            <w:noProof/>
          </w:rPr>
          <w:t>VISIT file (#9000010)</w:t>
        </w:r>
        <w:r w:rsidR="00E05F2E">
          <w:rPr>
            <w:noProof/>
            <w:webHidden/>
          </w:rPr>
          <w:tab/>
        </w:r>
        <w:r w:rsidR="00E05F2E">
          <w:rPr>
            <w:noProof/>
            <w:webHidden/>
          </w:rPr>
          <w:fldChar w:fldCharType="begin"/>
        </w:r>
        <w:r w:rsidR="00E05F2E">
          <w:rPr>
            <w:noProof/>
            <w:webHidden/>
          </w:rPr>
          <w:instrText xml:space="preserve"> PAGEREF _Toc127085005 \h </w:instrText>
        </w:r>
        <w:r w:rsidR="00E05F2E">
          <w:rPr>
            <w:noProof/>
            <w:webHidden/>
          </w:rPr>
        </w:r>
        <w:r w:rsidR="00E05F2E">
          <w:rPr>
            <w:noProof/>
            <w:webHidden/>
          </w:rPr>
          <w:fldChar w:fldCharType="separate"/>
        </w:r>
        <w:r w:rsidR="001D4FF6">
          <w:rPr>
            <w:noProof/>
            <w:webHidden/>
          </w:rPr>
          <w:t>2</w:t>
        </w:r>
        <w:r w:rsidR="00E05F2E">
          <w:rPr>
            <w:noProof/>
            <w:webHidden/>
          </w:rPr>
          <w:fldChar w:fldCharType="end"/>
        </w:r>
      </w:hyperlink>
    </w:p>
    <w:p w14:paraId="713C8B2F" w14:textId="77777777" w:rsidR="00E05F2E" w:rsidRDefault="00F910B0">
      <w:pPr>
        <w:pStyle w:val="TOC4"/>
        <w:tabs>
          <w:tab w:val="right" w:leader="dot" w:pos="8630"/>
        </w:tabs>
        <w:rPr>
          <w:noProof/>
          <w:sz w:val="24"/>
          <w:szCs w:val="24"/>
        </w:rPr>
      </w:pPr>
      <w:hyperlink w:anchor="_Toc127085006" w:history="1">
        <w:r w:rsidR="00E05F2E" w:rsidRPr="009C4F0C">
          <w:rPr>
            <w:rStyle w:val="Hyperlink"/>
            <w:noProof/>
          </w:rPr>
          <w:t>VCPT file (#9000010.18)</w:t>
        </w:r>
        <w:r w:rsidR="00E05F2E">
          <w:rPr>
            <w:noProof/>
            <w:webHidden/>
          </w:rPr>
          <w:tab/>
        </w:r>
        <w:r w:rsidR="00E05F2E">
          <w:rPr>
            <w:noProof/>
            <w:webHidden/>
          </w:rPr>
          <w:fldChar w:fldCharType="begin"/>
        </w:r>
        <w:r w:rsidR="00E05F2E">
          <w:rPr>
            <w:noProof/>
            <w:webHidden/>
          </w:rPr>
          <w:instrText xml:space="preserve"> PAGEREF _Toc127085006 \h </w:instrText>
        </w:r>
        <w:r w:rsidR="00E05F2E">
          <w:rPr>
            <w:noProof/>
            <w:webHidden/>
          </w:rPr>
        </w:r>
        <w:r w:rsidR="00E05F2E">
          <w:rPr>
            <w:noProof/>
            <w:webHidden/>
          </w:rPr>
          <w:fldChar w:fldCharType="separate"/>
        </w:r>
        <w:r w:rsidR="001D4FF6">
          <w:rPr>
            <w:noProof/>
            <w:webHidden/>
          </w:rPr>
          <w:t>3</w:t>
        </w:r>
        <w:r w:rsidR="00E05F2E">
          <w:rPr>
            <w:noProof/>
            <w:webHidden/>
          </w:rPr>
          <w:fldChar w:fldCharType="end"/>
        </w:r>
      </w:hyperlink>
    </w:p>
    <w:p w14:paraId="3AB4839C" w14:textId="77777777" w:rsidR="00E05F2E" w:rsidRDefault="00F910B0">
      <w:pPr>
        <w:pStyle w:val="TOC2"/>
        <w:rPr>
          <w:smallCaps w:val="0"/>
        </w:rPr>
      </w:pPr>
      <w:hyperlink w:anchor="_Toc127085007" w:history="1">
        <w:r w:rsidR="00E05F2E" w:rsidRPr="009C4F0C">
          <w:rPr>
            <w:rStyle w:val="Hyperlink"/>
          </w:rPr>
          <w:t>Other Functionality</w:t>
        </w:r>
        <w:r w:rsidR="00E05F2E">
          <w:rPr>
            <w:webHidden/>
          </w:rPr>
          <w:tab/>
        </w:r>
        <w:r w:rsidR="00E05F2E">
          <w:rPr>
            <w:webHidden/>
          </w:rPr>
          <w:fldChar w:fldCharType="begin"/>
        </w:r>
        <w:r w:rsidR="00E05F2E">
          <w:rPr>
            <w:webHidden/>
          </w:rPr>
          <w:instrText xml:space="preserve"> PAGEREF _Toc127085007 \h </w:instrText>
        </w:r>
        <w:r w:rsidR="00E05F2E">
          <w:rPr>
            <w:webHidden/>
          </w:rPr>
        </w:r>
        <w:r w:rsidR="00E05F2E">
          <w:rPr>
            <w:webHidden/>
          </w:rPr>
          <w:fldChar w:fldCharType="separate"/>
        </w:r>
        <w:r w:rsidR="001D4FF6">
          <w:rPr>
            <w:webHidden/>
          </w:rPr>
          <w:t>3</w:t>
        </w:r>
        <w:r w:rsidR="00E05F2E">
          <w:rPr>
            <w:webHidden/>
          </w:rPr>
          <w:fldChar w:fldCharType="end"/>
        </w:r>
      </w:hyperlink>
    </w:p>
    <w:p w14:paraId="3A29C320" w14:textId="77777777" w:rsidR="00E05F2E" w:rsidRDefault="00F910B0">
      <w:pPr>
        <w:pStyle w:val="TOC3"/>
        <w:rPr>
          <w:i w:val="0"/>
          <w:iCs w:val="0"/>
        </w:rPr>
      </w:pPr>
      <w:hyperlink w:anchor="_Toc127085008" w:history="1">
        <w:r w:rsidR="00E05F2E" w:rsidRPr="009C4F0C">
          <w:rPr>
            <w:rStyle w:val="Hyperlink"/>
          </w:rPr>
          <w:t>Charge Message SC/EI Classifications</w:t>
        </w:r>
        <w:r w:rsidR="00E05F2E">
          <w:rPr>
            <w:webHidden/>
          </w:rPr>
          <w:tab/>
        </w:r>
        <w:r w:rsidR="00E05F2E">
          <w:rPr>
            <w:webHidden/>
          </w:rPr>
          <w:fldChar w:fldCharType="begin"/>
        </w:r>
        <w:r w:rsidR="00E05F2E">
          <w:rPr>
            <w:webHidden/>
          </w:rPr>
          <w:instrText xml:space="preserve"> PAGEREF _Toc127085008 \h </w:instrText>
        </w:r>
        <w:r w:rsidR="00E05F2E">
          <w:rPr>
            <w:webHidden/>
          </w:rPr>
        </w:r>
        <w:r w:rsidR="00E05F2E">
          <w:rPr>
            <w:webHidden/>
          </w:rPr>
          <w:fldChar w:fldCharType="separate"/>
        </w:r>
        <w:r w:rsidR="001D4FF6">
          <w:rPr>
            <w:webHidden/>
          </w:rPr>
          <w:t>3</w:t>
        </w:r>
        <w:r w:rsidR="00E05F2E">
          <w:rPr>
            <w:webHidden/>
          </w:rPr>
          <w:fldChar w:fldCharType="end"/>
        </w:r>
      </w:hyperlink>
    </w:p>
    <w:p w14:paraId="6F2F7917" w14:textId="77777777" w:rsidR="00E05F2E" w:rsidRDefault="00F910B0">
      <w:pPr>
        <w:pStyle w:val="TOC3"/>
        <w:rPr>
          <w:i w:val="0"/>
          <w:iCs w:val="0"/>
        </w:rPr>
      </w:pPr>
      <w:hyperlink w:anchor="_Toc127085009" w:history="1">
        <w:r w:rsidR="00E05F2E" w:rsidRPr="009C4F0C">
          <w:rPr>
            <w:rStyle w:val="Hyperlink"/>
          </w:rPr>
          <w:t>API Changes</w:t>
        </w:r>
        <w:r w:rsidR="00E05F2E">
          <w:rPr>
            <w:webHidden/>
          </w:rPr>
          <w:tab/>
        </w:r>
        <w:r w:rsidR="00E05F2E">
          <w:rPr>
            <w:webHidden/>
          </w:rPr>
          <w:fldChar w:fldCharType="begin"/>
        </w:r>
        <w:r w:rsidR="00E05F2E">
          <w:rPr>
            <w:webHidden/>
          </w:rPr>
          <w:instrText xml:space="preserve"> PAGEREF _Toc127085009 \h </w:instrText>
        </w:r>
        <w:r w:rsidR="00E05F2E">
          <w:rPr>
            <w:webHidden/>
          </w:rPr>
        </w:r>
        <w:r w:rsidR="00E05F2E">
          <w:rPr>
            <w:webHidden/>
          </w:rPr>
          <w:fldChar w:fldCharType="separate"/>
        </w:r>
        <w:r w:rsidR="001D4FF6">
          <w:rPr>
            <w:webHidden/>
          </w:rPr>
          <w:t>3</w:t>
        </w:r>
        <w:r w:rsidR="00E05F2E">
          <w:rPr>
            <w:webHidden/>
          </w:rPr>
          <w:fldChar w:fldCharType="end"/>
        </w:r>
      </w:hyperlink>
    </w:p>
    <w:p w14:paraId="0B4558BA" w14:textId="77777777" w:rsidR="00E05F2E" w:rsidRDefault="00F910B0">
      <w:pPr>
        <w:pStyle w:val="TOC4"/>
        <w:tabs>
          <w:tab w:val="left" w:pos="1100"/>
          <w:tab w:val="right" w:leader="dot" w:pos="8630"/>
        </w:tabs>
        <w:rPr>
          <w:noProof/>
          <w:sz w:val="24"/>
          <w:szCs w:val="24"/>
        </w:rPr>
      </w:pPr>
      <w:hyperlink w:anchor="_Toc127085010" w:history="1">
        <w:r w:rsidR="00E05F2E" w:rsidRPr="009C4F0C">
          <w:rPr>
            <w:rStyle w:val="Hyperlink"/>
            <w:iCs/>
            <w:noProof/>
          </w:rPr>
          <w:t>1889</w:t>
        </w:r>
        <w:r w:rsidR="00E05F2E">
          <w:rPr>
            <w:rStyle w:val="Hyperlink"/>
            <w:iCs/>
            <w:noProof/>
          </w:rPr>
          <w:t xml:space="preserve"> </w:t>
        </w:r>
        <w:r w:rsidR="00E05F2E" w:rsidRPr="009C4F0C">
          <w:rPr>
            <w:rStyle w:val="Hyperlink"/>
            <w:noProof/>
          </w:rPr>
          <w:t>NAME: DBIA 1889-A (DATA2PCE)</w:t>
        </w:r>
        <w:r w:rsidR="00E05F2E">
          <w:rPr>
            <w:noProof/>
            <w:webHidden/>
          </w:rPr>
          <w:tab/>
        </w:r>
        <w:r w:rsidR="00E05F2E">
          <w:rPr>
            <w:noProof/>
            <w:webHidden/>
          </w:rPr>
          <w:fldChar w:fldCharType="begin"/>
        </w:r>
        <w:r w:rsidR="00E05F2E">
          <w:rPr>
            <w:noProof/>
            <w:webHidden/>
          </w:rPr>
          <w:instrText xml:space="preserve"> PAGEREF _Toc127085010 \h </w:instrText>
        </w:r>
        <w:r w:rsidR="00E05F2E">
          <w:rPr>
            <w:noProof/>
            <w:webHidden/>
          </w:rPr>
        </w:r>
        <w:r w:rsidR="00E05F2E">
          <w:rPr>
            <w:noProof/>
            <w:webHidden/>
          </w:rPr>
          <w:fldChar w:fldCharType="separate"/>
        </w:r>
        <w:r w:rsidR="001D4FF6">
          <w:rPr>
            <w:noProof/>
            <w:webHidden/>
          </w:rPr>
          <w:t>3</w:t>
        </w:r>
        <w:r w:rsidR="00E05F2E">
          <w:rPr>
            <w:noProof/>
            <w:webHidden/>
          </w:rPr>
          <w:fldChar w:fldCharType="end"/>
        </w:r>
      </w:hyperlink>
    </w:p>
    <w:p w14:paraId="7E69844D" w14:textId="77777777" w:rsidR="00E05F2E" w:rsidRDefault="00F910B0">
      <w:pPr>
        <w:pStyle w:val="TOC5"/>
        <w:tabs>
          <w:tab w:val="right" w:leader="dot" w:pos="8630"/>
        </w:tabs>
        <w:rPr>
          <w:noProof/>
          <w:sz w:val="24"/>
          <w:szCs w:val="24"/>
        </w:rPr>
      </w:pPr>
      <w:hyperlink w:anchor="_Toc127085011" w:history="1">
        <w:r w:rsidR="00E05F2E" w:rsidRPr="009C4F0C">
          <w:rPr>
            <w:rStyle w:val="Hyperlink"/>
            <w:noProof/>
          </w:rPr>
          <w:t>ACCOUNT</w:t>
        </w:r>
        <w:r w:rsidR="00E05F2E">
          <w:rPr>
            <w:noProof/>
            <w:webHidden/>
          </w:rPr>
          <w:tab/>
        </w:r>
        <w:r w:rsidR="00E05F2E">
          <w:rPr>
            <w:noProof/>
            <w:webHidden/>
          </w:rPr>
          <w:fldChar w:fldCharType="begin"/>
        </w:r>
        <w:r w:rsidR="00E05F2E">
          <w:rPr>
            <w:noProof/>
            <w:webHidden/>
          </w:rPr>
          <w:instrText xml:space="preserve"> PAGEREF _Toc127085011 \h </w:instrText>
        </w:r>
        <w:r w:rsidR="00E05F2E">
          <w:rPr>
            <w:noProof/>
            <w:webHidden/>
          </w:rPr>
        </w:r>
        <w:r w:rsidR="00E05F2E">
          <w:rPr>
            <w:noProof/>
            <w:webHidden/>
          </w:rPr>
          <w:fldChar w:fldCharType="separate"/>
        </w:r>
        <w:r w:rsidR="001D4FF6">
          <w:rPr>
            <w:noProof/>
            <w:webHidden/>
          </w:rPr>
          <w:t>3</w:t>
        </w:r>
        <w:r w:rsidR="00E05F2E">
          <w:rPr>
            <w:noProof/>
            <w:webHidden/>
          </w:rPr>
          <w:fldChar w:fldCharType="end"/>
        </w:r>
      </w:hyperlink>
    </w:p>
    <w:p w14:paraId="310568AC" w14:textId="77777777" w:rsidR="00E05F2E" w:rsidRDefault="00F910B0">
      <w:pPr>
        <w:pStyle w:val="TOC5"/>
        <w:tabs>
          <w:tab w:val="right" w:leader="dot" w:pos="8630"/>
        </w:tabs>
        <w:rPr>
          <w:noProof/>
          <w:sz w:val="24"/>
          <w:szCs w:val="24"/>
        </w:rPr>
      </w:pPr>
      <w:hyperlink w:anchor="_Toc127085012" w:history="1">
        <w:r w:rsidR="00E05F2E" w:rsidRPr="009C4F0C">
          <w:rPr>
            <w:rStyle w:val="Hyperlink"/>
            <w:bCs/>
            <w:noProof/>
          </w:rPr>
          <w:t>PROCEDURE</w:t>
        </w:r>
        <w:r w:rsidR="00E05F2E">
          <w:rPr>
            <w:noProof/>
            <w:webHidden/>
          </w:rPr>
          <w:tab/>
        </w:r>
        <w:r w:rsidR="00E05F2E">
          <w:rPr>
            <w:noProof/>
            <w:webHidden/>
          </w:rPr>
          <w:fldChar w:fldCharType="begin"/>
        </w:r>
        <w:r w:rsidR="00E05F2E">
          <w:rPr>
            <w:noProof/>
            <w:webHidden/>
          </w:rPr>
          <w:instrText xml:space="preserve"> PAGEREF _Toc127085012 \h </w:instrText>
        </w:r>
        <w:r w:rsidR="00E05F2E">
          <w:rPr>
            <w:noProof/>
            <w:webHidden/>
          </w:rPr>
        </w:r>
        <w:r w:rsidR="00E05F2E">
          <w:rPr>
            <w:noProof/>
            <w:webHidden/>
          </w:rPr>
          <w:fldChar w:fldCharType="separate"/>
        </w:r>
        <w:r w:rsidR="001D4FF6">
          <w:rPr>
            <w:noProof/>
            <w:webHidden/>
          </w:rPr>
          <w:t>3</w:t>
        </w:r>
        <w:r w:rsidR="00E05F2E">
          <w:rPr>
            <w:noProof/>
            <w:webHidden/>
          </w:rPr>
          <w:fldChar w:fldCharType="end"/>
        </w:r>
      </w:hyperlink>
    </w:p>
    <w:p w14:paraId="378D5B23" w14:textId="77777777" w:rsidR="00E05F2E" w:rsidRDefault="00F910B0">
      <w:pPr>
        <w:pStyle w:val="TOC4"/>
        <w:tabs>
          <w:tab w:val="left" w:pos="1100"/>
          <w:tab w:val="right" w:leader="dot" w:pos="8630"/>
        </w:tabs>
        <w:rPr>
          <w:noProof/>
          <w:sz w:val="24"/>
          <w:szCs w:val="24"/>
        </w:rPr>
      </w:pPr>
      <w:hyperlink w:anchor="_Toc127085013" w:history="1">
        <w:r w:rsidR="00E05F2E" w:rsidRPr="009C4F0C">
          <w:rPr>
            <w:rStyle w:val="Hyperlink"/>
            <w:bCs/>
            <w:noProof/>
          </w:rPr>
          <w:t>1900</w:t>
        </w:r>
        <w:r w:rsidR="00E05F2E">
          <w:rPr>
            <w:rStyle w:val="Hyperlink"/>
            <w:bCs/>
            <w:noProof/>
          </w:rPr>
          <w:t xml:space="preserve"> </w:t>
        </w:r>
        <w:r w:rsidR="00E05F2E" w:rsidRPr="009C4F0C">
          <w:rPr>
            <w:rStyle w:val="Hyperlink"/>
            <w:noProof/>
          </w:rPr>
          <w:t>NAME: DBIA 1900-A</w:t>
        </w:r>
        <w:r w:rsidR="00E05F2E">
          <w:rPr>
            <w:noProof/>
            <w:webHidden/>
          </w:rPr>
          <w:tab/>
        </w:r>
        <w:r w:rsidR="00E05F2E">
          <w:rPr>
            <w:noProof/>
            <w:webHidden/>
          </w:rPr>
          <w:fldChar w:fldCharType="begin"/>
        </w:r>
        <w:r w:rsidR="00E05F2E">
          <w:rPr>
            <w:noProof/>
            <w:webHidden/>
          </w:rPr>
          <w:instrText xml:space="preserve"> PAGEREF _Toc127085013 \h </w:instrText>
        </w:r>
        <w:r w:rsidR="00E05F2E">
          <w:rPr>
            <w:noProof/>
            <w:webHidden/>
          </w:rPr>
        </w:r>
        <w:r w:rsidR="00E05F2E">
          <w:rPr>
            <w:noProof/>
            <w:webHidden/>
          </w:rPr>
          <w:fldChar w:fldCharType="separate"/>
        </w:r>
        <w:r w:rsidR="001D4FF6">
          <w:rPr>
            <w:noProof/>
            <w:webHidden/>
          </w:rPr>
          <w:t>4</w:t>
        </w:r>
        <w:r w:rsidR="00E05F2E">
          <w:rPr>
            <w:noProof/>
            <w:webHidden/>
          </w:rPr>
          <w:fldChar w:fldCharType="end"/>
        </w:r>
      </w:hyperlink>
    </w:p>
    <w:p w14:paraId="44EE2096" w14:textId="77777777" w:rsidR="00E05F2E" w:rsidRDefault="00F910B0">
      <w:pPr>
        <w:pStyle w:val="TOC5"/>
        <w:tabs>
          <w:tab w:val="right" w:leader="dot" w:pos="8630"/>
        </w:tabs>
        <w:rPr>
          <w:noProof/>
          <w:sz w:val="24"/>
          <w:szCs w:val="24"/>
        </w:rPr>
      </w:pPr>
      <w:hyperlink w:anchor="_Toc127085014" w:history="1">
        <w:r w:rsidR="00E05F2E" w:rsidRPr="009C4F0C">
          <w:rPr>
            <w:rStyle w:val="Hyperlink"/>
            <w:noProof/>
          </w:rPr>
          <w:t>^VSIT</w:t>
        </w:r>
        <w:r w:rsidR="00E05F2E">
          <w:rPr>
            <w:noProof/>
            <w:webHidden/>
          </w:rPr>
          <w:tab/>
        </w:r>
        <w:r w:rsidR="00E05F2E">
          <w:rPr>
            <w:noProof/>
            <w:webHidden/>
          </w:rPr>
          <w:fldChar w:fldCharType="begin"/>
        </w:r>
        <w:r w:rsidR="00E05F2E">
          <w:rPr>
            <w:noProof/>
            <w:webHidden/>
          </w:rPr>
          <w:instrText xml:space="preserve"> PAGEREF _Toc127085014 \h </w:instrText>
        </w:r>
        <w:r w:rsidR="00E05F2E">
          <w:rPr>
            <w:noProof/>
            <w:webHidden/>
          </w:rPr>
        </w:r>
        <w:r w:rsidR="00E05F2E">
          <w:rPr>
            <w:noProof/>
            <w:webHidden/>
          </w:rPr>
          <w:fldChar w:fldCharType="separate"/>
        </w:r>
        <w:r w:rsidR="001D4FF6">
          <w:rPr>
            <w:noProof/>
            <w:webHidden/>
          </w:rPr>
          <w:t>5</w:t>
        </w:r>
        <w:r w:rsidR="00E05F2E">
          <w:rPr>
            <w:noProof/>
            <w:webHidden/>
          </w:rPr>
          <w:fldChar w:fldCharType="end"/>
        </w:r>
      </w:hyperlink>
    </w:p>
    <w:p w14:paraId="7E64F048" w14:textId="77777777" w:rsidR="00BA7E26" w:rsidRDefault="00BA7E26">
      <w:r>
        <w:fldChar w:fldCharType="end"/>
      </w:r>
    </w:p>
    <w:p w14:paraId="0162F98A" w14:textId="77777777" w:rsidR="00BA7E26" w:rsidRDefault="00BA7E26"/>
    <w:p w14:paraId="4D0BCE84" w14:textId="77777777" w:rsidR="007A1E0E" w:rsidRDefault="007A1E0E">
      <w:pPr>
        <w:pStyle w:val="Heading1"/>
        <w:sectPr w:rsidR="007A1E0E" w:rsidSect="007A1E0E">
          <w:headerReference w:type="even" r:id="rId21"/>
          <w:headerReference w:type="default" r:id="rId22"/>
          <w:footerReference w:type="default" r:id="rId23"/>
          <w:headerReference w:type="first" r:id="rId24"/>
          <w:type w:val="oddPage"/>
          <w:pgSz w:w="12240" w:h="15840"/>
          <w:pgMar w:top="1440" w:right="1800" w:bottom="1440" w:left="1800" w:header="720" w:footer="720" w:gutter="0"/>
          <w:pgNumType w:start="1"/>
          <w:cols w:space="720"/>
          <w:docGrid w:linePitch="360"/>
        </w:sectPr>
      </w:pPr>
    </w:p>
    <w:p w14:paraId="58FE7E50" w14:textId="77777777" w:rsidR="004E52F5" w:rsidRDefault="004E52F5">
      <w:pPr>
        <w:pStyle w:val="Heading1"/>
        <w:sectPr w:rsidR="004E52F5" w:rsidSect="007A1E0E">
          <w:headerReference w:type="even" r:id="rId25"/>
          <w:headerReference w:type="default" r:id="rId26"/>
          <w:footerReference w:type="default" r:id="rId27"/>
          <w:headerReference w:type="first" r:id="rId28"/>
          <w:type w:val="oddPage"/>
          <w:pgSz w:w="12240" w:h="15840"/>
          <w:pgMar w:top="1440" w:right="1800" w:bottom="1440" w:left="1800" w:header="720" w:footer="720" w:gutter="0"/>
          <w:pgNumType w:start="1"/>
          <w:cols w:space="720"/>
          <w:docGrid w:linePitch="360"/>
        </w:sectPr>
      </w:pPr>
    </w:p>
    <w:p w14:paraId="364098A2" w14:textId="77777777" w:rsidR="00BA7E26" w:rsidRDefault="00BA7E26">
      <w:pPr>
        <w:pStyle w:val="Heading1"/>
      </w:pPr>
      <w:bookmarkStart w:id="2" w:name="_Toc127084995"/>
      <w:r>
        <w:lastRenderedPageBreak/>
        <w:t>Introduction</w:t>
      </w:r>
      <w:bookmarkEnd w:id="2"/>
    </w:p>
    <w:p w14:paraId="672C42F6" w14:textId="77777777" w:rsidR="003378DD" w:rsidRDefault="003378DD" w:rsidP="003378DD">
      <w:pPr>
        <w:pStyle w:val="Heading2"/>
      </w:pPr>
      <w:bookmarkStart w:id="3" w:name="_Toc109200910"/>
      <w:bookmarkStart w:id="4" w:name="_Toc127084996"/>
      <w:r>
        <w:t>Patient Financial Services System</w:t>
      </w:r>
      <w:bookmarkEnd w:id="3"/>
      <w:bookmarkEnd w:id="4"/>
    </w:p>
    <w:p w14:paraId="2811B57B" w14:textId="77777777" w:rsidR="003378DD" w:rsidRDefault="003378DD" w:rsidP="003378DD">
      <w:r>
        <w:t>The Patient Care Encounter (PCE) patch is part of the Patient Financial Services System (PFSS) project. PFSS patches are being released on various schedules. Some patch functionality will not be active until a new PFSS switch is activated during final implementation. PFSS will initially be implemented at select pilot sites ONLY.</w:t>
      </w:r>
    </w:p>
    <w:p w14:paraId="4A6BE88E" w14:textId="77777777" w:rsidR="003378DD" w:rsidRDefault="003378DD" w:rsidP="003378DD">
      <w:r>
        <w:t>The purpose of the PFSS project is to prepare the Veterans Health Information Systems and Technology Architecture (</w:t>
      </w:r>
      <w:smartTag w:uri="urn:schemas-microsoft-com:office:smarttags" w:element="place">
        <w:r>
          <w:t>VistA</w:t>
        </w:r>
      </w:smartTag>
      <w:r>
        <w:t xml:space="preserve">) environment for the implementation of a commercial off-the-shelf (COTS) billing replacement system. The project consists of the implementation of the billing replacement system, business process improvements, and enhancements to </w:t>
      </w:r>
      <w:smartTag w:uri="urn:schemas-microsoft-com:office:smarttags" w:element="place">
        <w:r>
          <w:t>VistA</w:t>
        </w:r>
      </w:smartTag>
      <w:r>
        <w:t xml:space="preserve"> to support integration with the COTS billing replacement system. Significant changes to </w:t>
      </w:r>
      <w:smartTag w:uri="urn:schemas-microsoft-com:office:smarttags" w:element="place">
        <w:r>
          <w:t>VistA</w:t>
        </w:r>
      </w:smartTag>
      <w:r>
        <w:t xml:space="preserve"> legacy systems and ancillary packages are necessary.</w:t>
      </w:r>
    </w:p>
    <w:p w14:paraId="28C56442" w14:textId="3C18A587" w:rsidR="00BA7E26" w:rsidRDefault="003378DD" w:rsidP="003378DD">
      <w:r>
        <w:t>These PFSS software components are not operational until the PFSS On/Off Switch, distributed with patch IB*2*260, is set to "ON"</w:t>
      </w:r>
      <w:r w:rsidR="0043203D">
        <w:t xml:space="preserve">. </w:t>
      </w:r>
      <w:r>
        <w:t xml:space="preserve">The ability for the local site to set the switch to "ON" will be provided at the appropriate time with the release of a subsequent Integrated Billing (IB) patch. For more information about the PFSS project, review the documentation accompanying this patch and refer to the following website: </w:t>
      </w:r>
      <w:r w:rsidR="00381DD9">
        <w:rPr>
          <w:highlight w:val="yellow"/>
        </w:rPr>
        <w:t>REDACTED</w:t>
      </w:r>
      <w:r w:rsidRPr="003356B7">
        <w:t>/</w:t>
      </w:r>
      <w:r>
        <w:t>.</w:t>
      </w:r>
    </w:p>
    <w:p w14:paraId="37A3F532" w14:textId="77777777" w:rsidR="00BA7E26" w:rsidRDefault="00BA7E26">
      <w:pPr>
        <w:pStyle w:val="Heading2"/>
      </w:pPr>
      <w:bookmarkStart w:id="5" w:name="_Toc127084997"/>
      <w:r>
        <w:t>Software Interfaces</w:t>
      </w:r>
      <w:bookmarkEnd w:id="5"/>
    </w:p>
    <w:p w14:paraId="28024200" w14:textId="77777777" w:rsidR="00BA7E26" w:rsidRPr="00874184" w:rsidRDefault="00C0460F" w:rsidP="00874184">
      <w:pPr>
        <w:pStyle w:val="StyleParagraph211ptAuto"/>
        <w:rPr>
          <w:bCs w:val="0"/>
          <w:color w:val="auto"/>
        </w:rPr>
      </w:pPr>
      <w:r w:rsidRPr="00874184">
        <w:rPr>
          <w:bCs w:val="0"/>
          <w:color w:val="auto"/>
        </w:rPr>
        <w:t xml:space="preserve">PCE processing assumes the following </w:t>
      </w:r>
      <w:smartTag w:uri="urn:schemas-microsoft-com:office:smarttags" w:element="place">
        <w:r w:rsidRPr="00874184">
          <w:rPr>
            <w:bCs w:val="0"/>
            <w:color w:val="auto"/>
          </w:rPr>
          <w:t>VistA</w:t>
        </w:r>
      </w:smartTag>
      <w:r w:rsidRPr="00874184">
        <w:rPr>
          <w:bCs w:val="0"/>
          <w:color w:val="auto"/>
        </w:rPr>
        <w:t xml:space="preserve"> packages are installed and fully patched:</w:t>
      </w:r>
    </w:p>
    <w:p w14:paraId="79AAD4BC" w14:textId="77777777" w:rsidR="00A673D9" w:rsidRPr="00A673D9" w:rsidRDefault="00A673D9" w:rsidP="00A673D9">
      <w:pPr>
        <w:pStyle w:val="BodyText"/>
      </w:pPr>
    </w:p>
    <w:p w14:paraId="29B02F3A" w14:textId="77777777" w:rsidR="00A673D9" w:rsidRPr="002245B5" w:rsidRDefault="00C0460F" w:rsidP="00A673D9">
      <w:pPr>
        <w:pStyle w:val="StyleParagraph312ptLeft"/>
        <w:rPr>
          <w:sz w:val="22"/>
          <w:szCs w:val="22"/>
          <w:lang w:val="fr-CA"/>
        </w:rPr>
      </w:pPr>
      <w:r>
        <w:rPr>
          <w:sz w:val="22"/>
          <w:szCs w:val="22"/>
          <w:lang w:val="fr-CA"/>
        </w:rPr>
        <w:t>Kernel</w:t>
      </w:r>
      <w:r>
        <w:rPr>
          <w:sz w:val="22"/>
          <w:szCs w:val="22"/>
          <w:lang w:val="fr-CA"/>
        </w:rPr>
        <w:tab/>
      </w:r>
      <w:r>
        <w:rPr>
          <w:sz w:val="22"/>
          <w:szCs w:val="22"/>
          <w:lang w:val="fr-CA"/>
        </w:rPr>
        <w:tab/>
      </w:r>
      <w:r>
        <w:rPr>
          <w:sz w:val="22"/>
          <w:szCs w:val="22"/>
          <w:lang w:val="fr-CA"/>
        </w:rPr>
        <w:tab/>
      </w:r>
      <w:r>
        <w:rPr>
          <w:sz w:val="22"/>
          <w:szCs w:val="22"/>
          <w:lang w:val="fr-CA"/>
        </w:rPr>
        <w:tab/>
        <w:t>V.</w:t>
      </w:r>
      <w:r w:rsidR="00A673D9" w:rsidRPr="002245B5">
        <w:rPr>
          <w:sz w:val="22"/>
          <w:szCs w:val="22"/>
          <w:lang w:val="fr-CA"/>
        </w:rPr>
        <w:t>8.0</w:t>
      </w:r>
    </w:p>
    <w:p w14:paraId="67109285" w14:textId="77777777" w:rsidR="00A673D9" w:rsidRPr="002245B5" w:rsidRDefault="00C0460F" w:rsidP="00A673D9">
      <w:pPr>
        <w:pStyle w:val="StyleParagraph312ptLeft"/>
        <w:rPr>
          <w:sz w:val="22"/>
          <w:szCs w:val="22"/>
          <w:lang w:val="fr-CA"/>
        </w:rPr>
      </w:pPr>
      <w:r>
        <w:rPr>
          <w:sz w:val="22"/>
          <w:szCs w:val="22"/>
          <w:lang w:val="fr-CA"/>
        </w:rPr>
        <w:t>VA FileMan</w:t>
      </w:r>
      <w:r>
        <w:rPr>
          <w:sz w:val="22"/>
          <w:szCs w:val="22"/>
          <w:lang w:val="fr-CA"/>
        </w:rPr>
        <w:tab/>
      </w:r>
      <w:r>
        <w:rPr>
          <w:sz w:val="22"/>
          <w:szCs w:val="22"/>
          <w:lang w:val="fr-CA"/>
        </w:rPr>
        <w:tab/>
      </w:r>
      <w:r>
        <w:rPr>
          <w:sz w:val="22"/>
          <w:szCs w:val="22"/>
          <w:lang w:val="fr-CA"/>
        </w:rPr>
        <w:tab/>
        <w:t>V.</w:t>
      </w:r>
      <w:r w:rsidR="00A673D9" w:rsidRPr="002245B5">
        <w:rPr>
          <w:sz w:val="22"/>
          <w:szCs w:val="22"/>
          <w:lang w:val="fr-CA"/>
        </w:rPr>
        <w:t>22.0</w:t>
      </w:r>
    </w:p>
    <w:p w14:paraId="01D1D8FA" w14:textId="77777777" w:rsidR="00A673D9" w:rsidRPr="002245B5" w:rsidRDefault="00C0460F" w:rsidP="00A673D9">
      <w:pPr>
        <w:pStyle w:val="StyleParagraph312ptLeft"/>
        <w:rPr>
          <w:sz w:val="22"/>
          <w:szCs w:val="22"/>
          <w:lang w:val="fr-CA"/>
        </w:rPr>
      </w:pPr>
      <w:r>
        <w:rPr>
          <w:sz w:val="22"/>
          <w:szCs w:val="22"/>
          <w:lang w:val="fr-CA"/>
        </w:rPr>
        <w:t xml:space="preserve">MailMan </w:t>
      </w:r>
      <w:r>
        <w:rPr>
          <w:sz w:val="22"/>
          <w:szCs w:val="22"/>
          <w:lang w:val="fr-CA"/>
        </w:rPr>
        <w:tab/>
      </w:r>
      <w:r>
        <w:rPr>
          <w:sz w:val="22"/>
          <w:szCs w:val="22"/>
          <w:lang w:val="fr-CA"/>
        </w:rPr>
        <w:tab/>
      </w:r>
      <w:r>
        <w:rPr>
          <w:sz w:val="22"/>
          <w:szCs w:val="22"/>
          <w:lang w:val="fr-CA"/>
        </w:rPr>
        <w:tab/>
      </w:r>
      <w:r>
        <w:rPr>
          <w:sz w:val="22"/>
          <w:szCs w:val="22"/>
          <w:lang w:val="fr-CA"/>
        </w:rPr>
        <w:tab/>
        <w:t>V.</w:t>
      </w:r>
      <w:r w:rsidR="00A673D9" w:rsidRPr="002245B5">
        <w:rPr>
          <w:sz w:val="22"/>
          <w:szCs w:val="22"/>
          <w:lang w:val="fr-CA"/>
        </w:rPr>
        <w:t>8.0</w:t>
      </w:r>
    </w:p>
    <w:p w14:paraId="6A7DAE6F" w14:textId="77777777" w:rsidR="00A673D9" w:rsidRPr="002245B5" w:rsidRDefault="00C0460F" w:rsidP="00A673D9">
      <w:pPr>
        <w:pStyle w:val="StyleParagraph312ptLeft"/>
        <w:rPr>
          <w:sz w:val="22"/>
          <w:szCs w:val="22"/>
          <w:lang w:val="fr-CA"/>
        </w:rPr>
      </w:pPr>
      <w:r>
        <w:rPr>
          <w:sz w:val="22"/>
          <w:szCs w:val="22"/>
          <w:lang w:val="fr-CA"/>
        </w:rPr>
        <w:t xml:space="preserve">CPT/HCPCS Codes </w:t>
      </w:r>
      <w:r>
        <w:rPr>
          <w:sz w:val="22"/>
          <w:szCs w:val="22"/>
          <w:lang w:val="fr-CA"/>
        </w:rPr>
        <w:tab/>
      </w:r>
      <w:r>
        <w:rPr>
          <w:sz w:val="22"/>
          <w:szCs w:val="22"/>
          <w:lang w:val="fr-CA"/>
        </w:rPr>
        <w:tab/>
        <w:t>V.</w:t>
      </w:r>
      <w:r w:rsidR="00A673D9" w:rsidRPr="002245B5">
        <w:rPr>
          <w:sz w:val="22"/>
          <w:szCs w:val="22"/>
          <w:lang w:val="fr-CA"/>
        </w:rPr>
        <w:t>6.0</w:t>
      </w:r>
    </w:p>
    <w:p w14:paraId="7299BA54" w14:textId="77777777" w:rsidR="00A673D9" w:rsidRPr="0073133C" w:rsidRDefault="00C0460F" w:rsidP="00A673D9">
      <w:pPr>
        <w:pStyle w:val="StyleParagraph312ptLeft"/>
        <w:rPr>
          <w:sz w:val="22"/>
          <w:szCs w:val="22"/>
        </w:rPr>
      </w:pPr>
      <w:r>
        <w:rPr>
          <w:sz w:val="22"/>
          <w:szCs w:val="22"/>
        </w:rPr>
        <w:t xml:space="preserve">DSS </w:t>
      </w:r>
      <w:r>
        <w:rPr>
          <w:sz w:val="22"/>
          <w:szCs w:val="22"/>
        </w:rPr>
        <w:tab/>
      </w:r>
      <w:r>
        <w:rPr>
          <w:sz w:val="22"/>
          <w:szCs w:val="22"/>
        </w:rPr>
        <w:tab/>
      </w:r>
      <w:r>
        <w:rPr>
          <w:sz w:val="22"/>
          <w:szCs w:val="22"/>
        </w:rPr>
        <w:tab/>
      </w:r>
      <w:r>
        <w:rPr>
          <w:sz w:val="22"/>
          <w:szCs w:val="22"/>
        </w:rPr>
        <w:tab/>
        <w:t>V.</w:t>
      </w:r>
      <w:r w:rsidR="00A673D9" w:rsidRPr="0073133C">
        <w:rPr>
          <w:sz w:val="22"/>
          <w:szCs w:val="22"/>
        </w:rPr>
        <w:t>3.0</w:t>
      </w:r>
    </w:p>
    <w:p w14:paraId="0E8E2FD7" w14:textId="77777777" w:rsidR="00A673D9" w:rsidRPr="0073133C" w:rsidRDefault="00C0460F" w:rsidP="00A673D9">
      <w:pPr>
        <w:pStyle w:val="StyleParagraph312ptLeft"/>
        <w:rPr>
          <w:sz w:val="22"/>
          <w:szCs w:val="22"/>
        </w:rPr>
      </w:pPr>
      <w:r>
        <w:rPr>
          <w:sz w:val="22"/>
          <w:szCs w:val="22"/>
        </w:rPr>
        <w:t>PCE</w:t>
      </w:r>
      <w:r>
        <w:rPr>
          <w:sz w:val="22"/>
          <w:szCs w:val="22"/>
        </w:rPr>
        <w:tab/>
      </w:r>
      <w:r>
        <w:rPr>
          <w:sz w:val="22"/>
          <w:szCs w:val="22"/>
        </w:rPr>
        <w:tab/>
      </w:r>
      <w:r>
        <w:rPr>
          <w:sz w:val="22"/>
          <w:szCs w:val="22"/>
        </w:rPr>
        <w:tab/>
      </w:r>
      <w:r>
        <w:rPr>
          <w:sz w:val="22"/>
          <w:szCs w:val="22"/>
        </w:rPr>
        <w:tab/>
        <w:t>V.</w:t>
      </w:r>
      <w:r w:rsidR="00A673D9" w:rsidRPr="0073133C">
        <w:rPr>
          <w:sz w:val="22"/>
          <w:szCs w:val="22"/>
        </w:rPr>
        <w:t>1.0</w:t>
      </w:r>
    </w:p>
    <w:p w14:paraId="7FCE0060" w14:textId="77777777" w:rsidR="00A673D9" w:rsidRPr="0073133C" w:rsidRDefault="00A673D9" w:rsidP="00A673D9">
      <w:pPr>
        <w:pStyle w:val="StyleParagraph312ptLeft"/>
        <w:rPr>
          <w:sz w:val="22"/>
          <w:szCs w:val="22"/>
        </w:rPr>
      </w:pPr>
      <w:r w:rsidRPr="0073133C">
        <w:rPr>
          <w:sz w:val="22"/>
          <w:szCs w:val="22"/>
        </w:rPr>
        <w:t>ICD</w:t>
      </w:r>
      <w:r w:rsidRPr="0073133C">
        <w:rPr>
          <w:sz w:val="22"/>
          <w:szCs w:val="22"/>
        </w:rPr>
        <w:tab/>
      </w:r>
      <w:r w:rsidRPr="0073133C">
        <w:rPr>
          <w:sz w:val="22"/>
          <w:szCs w:val="22"/>
        </w:rPr>
        <w:tab/>
      </w:r>
      <w:r w:rsidRPr="0073133C">
        <w:rPr>
          <w:sz w:val="22"/>
          <w:szCs w:val="22"/>
        </w:rPr>
        <w:tab/>
      </w:r>
      <w:r w:rsidRPr="0073133C">
        <w:rPr>
          <w:sz w:val="22"/>
          <w:szCs w:val="22"/>
        </w:rPr>
        <w:tab/>
        <w:t>V.18</w:t>
      </w:r>
    </w:p>
    <w:p w14:paraId="1CF168B3" w14:textId="77777777" w:rsidR="00A673D9" w:rsidRPr="0073133C" w:rsidRDefault="00A673D9" w:rsidP="00A673D9">
      <w:pPr>
        <w:pStyle w:val="StyleParagraph312ptLeft"/>
        <w:rPr>
          <w:sz w:val="22"/>
          <w:szCs w:val="22"/>
        </w:rPr>
      </w:pPr>
      <w:r w:rsidRPr="0073133C">
        <w:rPr>
          <w:sz w:val="22"/>
          <w:szCs w:val="22"/>
        </w:rPr>
        <w:t>LEX</w:t>
      </w:r>
      <w:r w:rsidRPr="0073133C">
        <w:rPr>
          <w:sz w:val="22"/>
          <w:szCs w:val="22"/>
        </w:rPr>
        <w:tab/>
      </w:r>
      <w:r w:rsidRPr="0073133C">
        <w:rPr>
          <w:sz w:val="22"/>
          <w:szCs w:val="22"/>
        </w:rPr>
        <w:tab/>
      </w:r>
      <w:r w:rsidRPr="0073133C">
        <w:rPr>
          <w:sz w:val="22"/>
          <w:szCs w:val="22"/>
        </w:rPr>
        <w:tab/>
      </w:r>
      <w:r w:rsidRPr="0073133C">
        <w:rPr>
          <w:sz w:val="22"/>
          <w:szCs w:val="22"/>
        </w:rPr>
        <w:tab/>
        <w:t>V.2.0</w:t>
      </w:r>
    </w:p>
    <w:p w14:paraId="744A5E63" w14:textId="77777777" w:rsidR="00A673D9" w:rsidRDefault="00A673D9" w:rsidP="00A673D9">
      <w:pPr>
        <w:pStyle w:val="StyleParagraph211ptAuto"/>
        <w:ind w:firstLine="360"/>
      </w:pPr>
      <w:r w:rsidRPr="0073133C">
        <w:t>IB</w:t>
      </w:r>
      <w:r w:rsidRPr="0073133C">
        <w:tab/>
      </w:r>
      <w:r w:rsidRPr="0073133C">
        <w:tab/>
      </w:r>
      <w:r w:rsidRPr="0073133C">
        <w:tab/>
      </w:r>
      <w:r w:rsidRPr="0073133C">
        <w:tab/>
        <w:t>V.2.0</w:t>
      </w:r>
    </w:p>
    <w:p w14:paraId="6413E11E" w14:textId="77777777" w:rsidR="00874184" w:rsidRDefault="00874184" w:rsidP="00A673D9">
      <w:pPr>
        <w:pStyle w:val="StyleParagraph211ptAuto"/>
        <w:ind w:firstLine="360"/>
      </w:pPr>
    </w:p>
    <w:p w14:paraId="69B01E21" w14:textId="77777777" w:rsidR="00C0460F" w:rsidRDefault="00874184" w:rsidP="00874184">
      <w:pPr>
        <w:pStyle w:val="StyleParagraph211ptAuto"/>
        <w:rPr>
          <w:bCs w:val="0"/>
          <w:color w:val="auto"/>
        </w:rPr>
      </w:pPr>
      <w:r>
        <w:rPr>
          <w:bCs w:val="0"/>
          <w:color w:val="auto"/>
        </w:rPr>
        <w:t>PX*1.0*164 requires the prior installation of the following patches:</w:t>
      </w:r>
    </w:p>
    <w:p w14:paraId="2480B6D9" w14:textId="77777777" w:rsidR="00874184" w:rsidRDefault="00874184" w:rsidP="00874184">
      <w:pPr>
        <w:pStyle w:val="StyleParagraph312ptLeft"/>
        <w:rPr>
          <w:sz w:val="22"/>
        </w:rPr>
      </w:pPr>
      <w:r>
        <w:rPr>
          <w:sz w:val="22"/>
        </w:rPr>
        <w:t>IB*2*286</w:t>
      </w:r>
    </w:p>
    <w:p w14:paraId="78F37B05" w14:textId="77777777" w:rsidR="00C0460F" w:rsidRDefault="005C6FAE" w:rsidP="005C6FAE">
      <w:pPr>
        <w:pStyle w:val="StyleParagraph312ptLeft"/>
      </w:pPr>
      <w:r>
        <w:t>SD*5.3*430</w:t>
      </w:r>
    </w:p>
    <w:p w14:paraId="2FC36701" w14:textId="77777777" w:rsidR="005C6FAE" w:rsidRPr="005C6FAE" w:rsidRDefault="005C6FAE" w:rsidP="005C6FAE">
      <w:pPr>
        <w:pStyle w:val="StyleParagraph312ptLeft"/>
        <w:rPr>
          <w:sz w:val="22"/>
        </w:rPr>
      </w:pPr>
    </w:p>
    <w:p w14:paraId="76535253" w14:textId="77777777" w:rsidR="00BA7E26" w:rsidRDefault="00BA7E26">
      <w:pPr>
        <w:pStyle w:val="Heading2"/>
      </w:pPr>
      <w:bookmarkStart w:id="6" w:name="_Toc127084998"/>
      <w:r>
        <w:t>Overview of New Functionality</w:t>
      </w:r>
      <w:bookmarkEnd w:id="6"/>
    </w:p>
    <w:p w14:paraId="758A267F" w14:textId="77777777" w:rsidR="005C6FAE" w:rsidRDefault="005C6FAE">
      <w:pPr>
        <w:pStyle w:val="InfoBlue"/>
        <w:rPr>
          <w:i w:val="0"/>
        </w:rPr>
      </w:pPr>
    </w:p>
    <w:p w14:paraId="4FF3C927" w14:textId="77777777" w:rsidR="00BA7E26" w:rsidRPr="005C6FAE" w:rsidRDefault="00BA7E26" w:rsidP="005C6FAE">
      <w:pPr>
        <w:pStyle w:val="StyleParagraph211ptAuto"/>
        <w:rPr>
          <w:bCs w:val="0"/>
          <w:color w:val="auto"/>
        </w:rPr>
      </w:pPr>
      <w:r w:rsidRPr="005C6FAE">
        <w:rPr>
          <w:bCs w:val="0"/>
          <w:color w:val="auto"/>
        </w:rPr>
        <w:t xml:space="preserve">The </w:t>
      </w:r>
      <w:r w:rsidR="00A673D9" w:rsidRPr="005C6FAE">
        <w:rPr>
          <w:bCs w:val="0"/>
          <w:color w:val="auto"/>
        </w:rPr>
        <w:t>PCE PFS</w:t>
      </w:r>
      <w:r w:rsidR="0043203D">
        <w:rPr>
          <w:bCs w:val="0"/>
          <w:color w:val="auto"/>
        </w:rPr>
        <w:t>S 1B</w:t>
      </w:r>
      <w:r w:rsidR="00A673D9" w:rsidRPr="005C6FAE">
        <w:rPr>
          <w:bCs w:val="0"/>
          <w:color w:val="auto"/>
        </w:rPr>
        <w:t xml:space="preserve"> </w:t>
      </w:r>
      <w:r w:rsidRPr="005C6FAE">
        <w:rPr>
          <w:bCs w:val="0"/>
          <w:color w:val="auto"/>
        </w:rPr>
        <w:t>project will add the follow</w:t>
      </w:r>
      <w:r w:rsidR="00A673D9" w:rsidRPr="005C6FAE">
        <w:rPr>
          <w:bCs w:val="0"/>
          <w:color w:val="auto"/>
        </w:rPr>
        <w:t xml:space="preserve">ing </w:t>
      </w:r>
      <w:r w:rsidR="005C6FAE">
        <w:rPr>
          <w:bCs w:val="0"/>
          <w:color w:val="auto"/>
        </w:rPr>
        <w:t xml:space="preserve">new </w:t>
      </w:r>
      <w:r w:rsidR="00A673D9" w:rsidRPr="005C6FAE">
        <w:rPr>
          <w:bCs w:val="0"/>
          <w:color w:val="auto"/>
        </w:rPr>
        <w:t>functionality to the PCE</w:t>
      </w:r>
      <w:r w:rsidRPr="005C6FAE">
        <w:rPr>
          <w:bCs w:val="0"/>
          <w:color w:val="auto"/>
        </w:rPr>
        <w:t xml:space="preserve"> Application:</w:t>
      </w:r>
    </w:p>
    <w:p w14:paraId="5678B01D" w14:textId="77777777" w:rsidR="00BA7E26" w:rsidRDefault="005C6FAE" w:rsidP="005C6FAE">
      <w:pPr>
        <w:pStyle w:val="StyleParagraph211ptAuto"/>
        <w:numPr>
          <w:ilvl w:val="0"/>
          <w:numId w:val="12"/>
        </w:numPr>
        <w:rPr>
          <w:bCs w:val="0"/>
          <w:color w:val="auto"/>
          <w:szCs w:val="22"/>
        </w:rPr>
      </w:pPr>
      <w:r>
        <w:rPr>
          <w:bCs w:val="0"/>
          <w:color w:val="auto"/>
          <w:szCs w:val="22"/>
        </w:rPr>
        <w:lastRenderedPageBreak/>
        <w:t xml:space="preserve">A </w:t>
      </w:r>
      <w:r w:rsidR="00375A1B">
        <w:rPr>
          <w:bCs w:val="0"/>
          <w:color w:val="auto"/>
          <w:szCs w:val="22"/>
        </w:rPr>
        <w:t>ne</w:t>
      </w:r>
      <w:r w:rsidR="0043203D">
        <w:rPr>
          <w:bCs w:val="0"/>
          <w:color w:val="auto"/>
          <w:szCs w:val="22"/>
        </w:rPr>
        <w:t>w field, PFSS Account Reference, which</w:t>
      </w:r>
      <w:r w:rsidR="009E6693">
        <w:rPr>
          <w:bCs w:val="0"/>
          <w:color w:val="auto"/>
          <w:szCs w:val="22"/>
        </w:rPr>
        <w:t xml:space="preserve"> </w:t>
      </w:r>
      <w:r w:rsidR="0001269A">
        <w:rPr>
          <w:bCs w:val="0"/>
          <w:color w:val="auto"/>
          <w:szCs w:val="22"/>
        </w:rPr>
        <w:t>is used by the external billing system to attach charges for 1</w:t>
      </w:r>
      <w:r w:rsidR="0001269A" w:rsidRPr="0001269A">
        <w:rPr>
          <w:bCs w:val="0"/>
          <w:color w:val="auto"/>
          <w:szCs w:val="22"/>
          <w:vertAlign w:val="superscript"/>
        </w:rPr>
        <w:t>st</w:t>
      </w:r>
      <w:r w:rsidR="0001269A">
        <w:rPr>
          <w:bCs w:val="0"/>
          <w:color w:val="auto"/>
          <w:szCs w:val="22"/>
        </w:rPr>
        <w:t xml:space="preserve"> and 3</w:t>
      </w:r>
      <w:r w:rsidR="0001269A" w:rsidRPr="0001269A">
        <w:rPr>
          <w:bCs w:val="0"/>
          <w:color w:val="auto"/>
          <w:szCs w:val="22"/>
          <w:vertAlign w:val="superscript"/>
        </w:rPr>
        <w:t>rd</w:t>
      </w:r>
      <w:r w:rsidR="0001269A">
        <w:rPr>
          <w:bCs w:val="0"/>
          <w:color w:val="auto"/>
          <w:szCs w:val="22"/>
        </w:rPr>
        <w:t xml:space="preserve"> party billing.</w:t>
      </w:r>
    </w:p>
    <w:p w14:paraId="6F09254B" w14:textId="77777777" w:rsidR="00375A1B" w:rsidRDefault="00375A1B" w:rsidP="00375A1B">
      <w:pPr>
        <w:pStyle w:val="StyleParagraph211ptAuto"/>
        <w:numPr>
          <w:ilvl w:val="0"/>
          <w:numId w:val="12"/>
        </w:numPr>
        <w:rPr>
          <w:bCs w:val="0"/>
          <w:color w:val="auto"/>
          <w:szCs w:val="22"/>
        </w:rPr>
      </w:pPr>
      <w:r>
        <w:rPr>
          <w:bCs w:val="0"/>
          <w:color w:val="auto"/>
          <w:szCs w:val="22"/>
        </w:rPr>
        <w:t>PCE now d</w:t>
      </w:r>
      <w:r w:rsidRPr="00375A1B">
        <w:rPr>
          <w:bCs w:val="0"/>
          <w:color w:val="auto"/>
          <w:szCs w:val="22"/>
        </w:rPr>
        <w:t>etermine</w:t>
      </w:r>
      <w:r>
        <w:rPr>
          <w:bCs w:val="0"/>
          <w:color w:val="auto"/>
          <w:szCs w:val="22"/>
        </w:rPr>
        <w:t>s</w:t>
      </w:r>
      <w:r w:rsidRPr="00375A1B">
        <w:rPr>
          <w:bCs w:val="0"/>
          <w:color w:val="auto"/>
          <w:szCs w:val="22"/>
        </w:rPr>
        <w:t xml:space="preserve"> if there is a PFSS Account Reference available either by being passed-in with a DATA2PCE API call, or by association with a scheduled appointment, or through association with an order.</w:t>
      </w:r>
    </w:p>
    <w:p w14:paraId="4CE8A981" w14:textId="77777777" w:rsidR="00F357DA" w:rsidRPr="005C6FAE" w:rsidRDefault="00F357DA" w:rsidP="00F357DA">
      <w:pPr>
        <w:pStyle w:val="StyleParagraph211ptAuto"/>
        <w:numPr>
          <w:ilvl w:val="0"/>
          <w:numId w:val="12"/>
        </w:numPr>
        <w:rPr>
          <w:bCs w:val="0"/>
          <w:color w:val="auto"/>
          <w:szCs w:val="22"/>
        </w:rPr>
      </w:pPr>
      <w:r w:rsidRPr="00F357DA">
        <w:rPr>
          <w:bCs w:val="0"/>
          <w:color w:val="auto"/>
          <w:szCs w:val="22"/>
        </w:rPr>
        <w:t xml:space="preserve">If no PFSS Account Reference is available, </w:t>
      </w:r>
      <w:r>
        <w:rPr>
          <w:bCs w:val="0"/>
          <w:color w:val="auto"/>
          <w:szCs w:val="22"/>
        </w:rPr>
        <w:t xml:space="preserve">PCE will </w:t>
      </w:r>
      <w:r w:rsidRPr="00F357DA">
        <w:rPr>
          <w:bCs w:val="0"/>
          <w:color w:val="auto"/>
          <w:szCs w:val="22"/>
        </w:rPr>
        <w:t xml:space="preserve">call the Integrated Billing </w:t>
      </w:r>
      <w:r w:rsidR="0043203D" w:rsidRPr="00F357DA">
        <w:rPr>
          <w:bCs w:val="0"/>
          <w:color w:val="auto"/>
          <w:szCs w:val="22"/>
        </w:rPr>
        <w:t>subsystem (</w:t>
      </w:r>
      <w:r w:rsidRPr="00F357DA">
        <w:rPr>
          <w:bCs w:val="0"/>
          <w:color w:val="auto"/>
          <w:szCs w:val="22"/>
        </w:rPr>
        <w:t>IBB) Get Account API to create a new PFSS Account Reference.</w:t>
      </w:r>
    </w:p>
    <w:p w14:paraId="14BB8C10" w14:textId="77777777" w:rsidR="00BA7E26" w:rsidRPr="005C6FAE" w:rsidRDefault="00057909" w:rsidP="005C6FAE">
      <w:pPr>
        <w:pStyle w:val="StyleParagraph211ptAuto"/>
        <w:numPr>
          <w:ilvl w:val="0"/>
          <w:numId w:val="12"/>
        </w:numPr>
        <w:rPr>
          <w:bCs w:val="0"/>
          <w:color w:val="auto"/>
          <w:szCs w:val="22"/>
        </w:rPr>
      </w:pPr>
      <w:r>
        <w:rPr>
          <w:bCs w:val="0"/>
          <w:color w:val="auto"/>
          <w:szCs w:val="22"/>
        </w:rPr>
        <w:t xml:space="preserve">A </w:t>
      </w:r>
      <w:r w:rsidR="00375A1B">
        <w:rPr>
          <w:bCs w:val="0"/>
          <w:color w:val="auto"/>
          <w:szCs w:val="22"/>
        </w:rPr>
        <w:t xml:space="preserve">new field, </w:t>
      </w:r>
      <w:r>
        <w:rPr>
          <w:bCs w:val="0"/>
          <w:color w:val="auto"/>
          <w:szCs w:val="22"/>
        </w:rPr>
        <w:t xml:space="preserve">Department </w:t>
      </w:r>
      <w:r w:rsidR="0043203D">
        <w:rPr>
          <w:bCs w:val="0"/>
          <w:color w:val="auto"/>
          <w:szCs w:val="22"/>
        </w:rPr>
        <w:t>Code, which</w:t>
      </w:r>
      <w:r w:rsidR="009E6693">
        <w:rPr>
          <w:bCs w:val="0"/>
          <w:color w:val="auto"/>
          <w:szCs w:val="22"/>
        </w:rPr>
        <w:t xml:space="preserve"> defines the service area for a charge</w:t>
      </w:r>
      <w:r w:rsidR="0001269A">
        <w:rPr>
          <w:bCs w:val="0"/>
          <w:color w:val="auto"/>
          <w:szCs w:val="22"/>
        </w:rPr>
        <w:t>.</w:t>
      </w:r>
    </w:p>
    <w:p w14:paraId="79F8FF40" w14:textId="77777777" w:rsidR="00851F61" w:rsidRDefault="00BA7E26" w:rsidP="001E62BB">
      <w:pPr>
        <w:pStyle w:val="StyleParagraph211ptAuto"/>
        <w:numPr>
          <w:ilvl w:val="0"/>
          <w:numId w:val="12"/>
        </w:numPr>
        <w:rPr>
          <w:i/>
          <w:iCs/>
          <w:color w:val="auto"/>
          <w:szCs w:val="22"/>
        </w:rPr>
      </w:pPr>
      <w:r w:rsidRPr="005C6FAE">
        <w:rPr>
          <w:bCs w:val="0"/>
          <w:color w:val="auto"/>
          <w:szCs w:val="22"/>
        </w:rPr>
        <w:t>A</w:t>
      </w:r>
      <w:r w:rsidR="0001269A">
        <w:rPr>
          <w:bCs w:val="0"/>
          <w:color w:val="auto"/>
          <w:szCs w:val="22"/>
        </w:rPr>
        <w:t xml:space="preserve"> </w:t>
      </w:r>
      <w:r w:rsidR="00F357DA">
        <w:rPr>
          <w:bCs w:val="0"/>
          <w:color w:val="auto"/>
          <w:szCs w:val="22"/>
        </w:rPr>
        <w:t xml:space="preserve">new </w:t>
      </w:r>
      <w:r w:rsidR="00375A1B">
        <w:rPr>
          <w:bCs w:val="0"/>
          <w:color w:val="auto"/>
          <w:szCs w:val="22"/>
        </w:rPr>
        <w:t xml:space="preserve">field, PFSS Charge </w:t>
      </w:r>
      <w:r w:rsidR="0043203D">
        <w:rPr>
          <w:bCs w:val="0"/>
          <w:color w:val="auto"/>
          <w:szCs w:val="22"/>
        </w:rPr>
        <w:t>ID, which</w:t>
      </w:r>
      <w:r w:rsidR="009E6693">
        <w:rPr>
          <w:bCs w:val="0"/>
          <w:color w:val="auto"/>
          <w:szCs w:val="22"/>
        </w:rPr>
        <w:t xml:space="preserve"> </w:t>
      </w:r>
      <w:r w:rsidR="0001269A">
        <w:rPr>
          <w:bCs w:val="0"/>
          <w:color w:val="auto"/>
          <w:szCs w:val="22"/>
        </w:rPr>
        <w:t>uniquely identifies each charge item in the external billing system</w:t>
      </w:r>
      <w:r w:rsidR="00851F61">
        <w:rPr>
          <w:bCs w:val="0"/>
          <w:color w:val="auto"/>
          <w:szCs w:val="22"/>
        </w:rPr>
        <w:t>.</w:t>
      </w:r>
    </w:p>
    <w:p w14:paraId="6065385A" w14:textId="77777777" w:rsidR="001E62BB" w:rsidRDefault="001E62BB" w:rsidP="001E62BB">
      <w:pPr>
        <w:pStyle w:val="StyleParagraph211ptAuto"/>
        <w:numPr>
          <w:ilvl w:val="0"/>
          <w:numId w:val="12"/>
        </w:numPr>
        <w:rPr>
          <w:i/>
          <w:iCs/>
          <w:color w:val="auto"/>
          <w:szCs w:val="22"/>
        </w:rPr>
      </w:pPr>
      <w:r>
        <w:rPr>
          <w:iCs/>
          <w:color w:val="auto"/>
          <w:szCs w:val="22"/>
        </w:rPr>
        <w:t>Changes to the DATA2PCE API and Visit Tracking to accommodate the new fields.</w:t>
      </w:r>
    </w:p>
    <w:p w14:paraId="262FC983" w14:textId="77777777" w:rsidR="009E6693" w:rsidRDefault="009E6693" w:rsidP="005C6FAE">
      <w:pPr>
        <w:pStyle w:val="StyleParagraph211ptAuto"/>
        <w:numPr>
          <w:ilvl w:val="0"/>
          <w:numId w:val="12"/>
        </w:numPr>
        <w:rPr>
          <w:i/>
          <w:iCs/>
          <w:color w:val="auto"/>
          <w:szCs w:val="22"/>
        </w:rPr>
      </w:pPr>
      <w:r>
        <w:rPr>
          <w:bCs w:val="0"/>
          <w:color w:val="auto"/>
          <w:szCs w:val="22"/>
        </w:rPr>
        <w:t xml:space="preserve">A </w:t>
      </w:r>
      <w:r w:rsidR="001E62BB">
        <w:rPr>
          <w:bCs w:val="0"/>
          <w:color w:val="auto"/>
          <w:szCs w:val="22"/>
        </w:rPr>
        <w:t xml:space="preserve">new </w:t>
      </w:r>
      <w:r>
        <w:rPr>
          <w:bCs w:val="0"/>
          <w:color w:val="auto"/>
          <w:szCs w:val="22"/>
        </w:rPr>
        <w:t xml:space="preserve">filer </w:t>
      </w:r>
      <w:r w:rsidR="001E62BB">
        <w:rPr>
          <w:bCs w:val="0"/>
          <w:color w:val="auto"/>
          <w:szCs w:val="22"/>
        </w:rPr>
        <w:t xml:space="preserve">routine </w:t>
      </w:r>
      <w:r w:rsidR="00F357DA">
        <w:rPr>
          <w:bCs w:val="0"/>
          <w:color w:val="auto"/>
          <w:szCs w:val="22"/>
        </w:rPr>
        <w:t>used to file charges</w:t>
      </w:r>
      <w:r>
        <w:rPr>
          <w:bCs w:val="0"/>
          <w:color w:val="auto"/>
          <w:szCs w:val="22"/>
        </w:rPr>
        <w:t xml:space="preserve"> into the Integrated Billing subsystem (IBB) cache buffer</w:t>
      </w:r>
      <w:r w:rsidRPr="009E6693">
        <w:rPr>
          <w:i/>
          <w:iCs/>
          <w:color w:val="auto"/>
          <w:szCs w:val="22"/>
        </w:rPr>
        <w:t>.</w:t>
      </w:r>
    </w:p>
    <w:p w14:paraId="125260E3" w14:textId="77777777" w:rsidR="009E6693" w:rsidRPr="009E6693" w:rsidRDefault="00F357DA" w:rsidP="005C6FAE">
      <w:pPr>
        <w:pStyle w:val="StyleParagraph211ptAuto"/>
        <w:numPr>
          <w:ilvl w:val="0"/>
          <w:numId w:val="12"/>
        </w:numPr>
        <w:rPr>
          <w:i/>
          <w:iCs/>
          <w:color w:val="auto"/>
          <w:szCs w:val="22"/>
        </w:rPr>
      </w:pPr>
      <w:r>
        <w:rPr>
          <w:bCs w:val="0"/>
          <w:color w:val="auto"/>
          <w:szCs w:val="22"/>
        </w:rPr>
        <w:t xml:space="preserve">New dynamically created </w:t>
      </w:r>
      <w:r w:rsidR="009E6693">
        <w:rPr>
          <w:bCs w:val="0"/>
          <w:color w:val="auto"/>
          <w:szCs w:val="22"/>
        </w:rPr>
        <w:t xml:space="preserve">Charge Message SC/EI classifications </w:t>
      </w:r>
      <w:r w:rsidR="001E62BB">
        <w:rPr>
          <w:bCs w:val="0"/>
          <w:color w:val="auto"/>
          <w:szCs w:val="22"/>
        </w:rPr>
        <w:t xml:space="preserve">for procedures </w:t>
      </w:r>
      <w:r w:rsidR="009E6693">
        <w:rPr>
          <w:bCs w:val="0"/>
          <w:color w:val="auto"/>
          <w:szCs w:val="22"/>
        </w:rPr>
        <w:t>that are auto-populated based on the procedure clinical indicators and are filed with the charge message into the IBB cache buffer.</w:t>
      </w:r>
    </w:p>
    <w:p w14:paraId="7D5BA413" w14:textId="77777777" w:rsidR="009E6693" w:rsidRPr="005C6FAE" w:rsidRDefault="009E6693" w:rsidP="005C6FAE">
      <w:pPr>
        <w:pStyle w:val="StyleParagraph211ptAuto"/>
        <w:numPr>
          <w:ilvl w:val="0"/>
          <w:numId w:val="12"/>
        </w:numPr>
        <w:rPr>
          <w:i/>
          <w:iCs/>
          <w:color w:val="auto"/>
          <w:szCs w:val="22"/>
        </w:rPr>
      </w:pPr>
      <w:r>
        <w:rPr>
          <w:bCs w:val="0"/>
          <w:color w:val="auto"/>
          <w:szCs w:val="22"/>
        </w:rPr>
        <w:t xml:space="preserve">A </w:t>
      </w:r>
      <w:r w:rsidR="00F357DA">
        <w:rPr>
          <w:bCs w:val="0"/>
          <w:color w:val="auto"/>
          <w:szCs w:val="22"/>
        </w:rPr>
        <w:t xml:space="preserve">new </w:t>
      </w:r>
      <w:r>
        <w:rPr>
          <w:bCs w:val="0"/>
          <w:color w:val="auto"/>
          <w:szCs w:val="22"/>
        </w:rPr>
        <w:t>pos</w:t>
      </w:r>
      <w:r w:rsidR="00F357DA">
        <w:rPr>
          <w:bCs w:val="0"/>
          <w:color w:val="auto"/>
          <w:szCs w:val="22"/>
        </w:rPr>
        <w:t>t-installation routine to activate the Order/Entry Result Reporting package in</w:t>
      </w:r>
      <w:r>
        <w:rPr>
          <w:bCs w:val="0"/>
          <w:color w:val="auto"/>
          <w:szCs w:val="22"/>
        </w:rPr>
        <w:t xml:space="preserve"> the Visit Track</w:t>
      </w:r>
      <w:r w:rsidR="00F357DA">
        <w:rPr>
          <w:bCs w:val="0"/>
          <w:color w:val="auto"/>
          <w:szCs w:val="22"/>
        </w:rPr>
        <w:t>ing Parameters (#150.9) file</w:t>
      </w:r>
      <w:r>
        <w:rPr>
          <w:bCs w:val="0"/>
          <w:color w:val="auto"/>
          <w:szCs w:val="22"/>
        </w:rPr>
        <w:t>.</w:t>
      </w:r>
    </w:p>
    <w:p w14:paraId="3FB27546" w14:textId="77777777" w:rsidR="00BA7E26" w:rsidRDefault="00BA7E26" w:rsidP="00851F61">
      <w:pPr>
        <w:pStyle w:val="Heading1"/>
      </w:pPr>
      <w:bookmarkStart w:id="7" w:name="_Toc127084999"/>
      <w:r>
        <w:t>Package Name Enhancements</w:t>
      </w:r>
      <w:bookmarkEnd w:id="7"/>
    </w:p>
    <w:p w14:paraId="3C49C862" w14:textId="77777777" w:rsidR="00BA7E26" w:rsidRDefault="00BA7E26">
      <w:pPr>
        <w:pStyle w:val="BodyText"/>
      </w:pPr>
      <w:r>
        <w:t>The new features, functio</w:t>
      </w:r>
      <w:r w:rsidR="00851F61">
        <w:t>ns, and enhancements of the PCE</w:t>
      </w:r>
      <w:r>
        <w:t xml:space="preserve"> package are grouped and discussed in detail in the following sections.</w:t>
      </w:r>
    </w:p>
    <w:p w14:paraId="75993C27" w14:textId="77777777" w:rsidR="00BA7E26" w:rsidRDefault="00BA7E26">
      <w:pPr>
        <w:pStyle w:val="Heading2"/>
      </w:pPr>
      <w:bookmarkStart w:id="8" w:name="_Toc127085000"/>
      <w:r>
        <w:t>Options and Actions</w:t>
      </w:r>
      <w:bookmarkEnd w:id="8"/>
    </w:p>
    <w:p w14:paraId="12A59B3B" w14:textId="77777777" w:rsidR="00BA7E26" w:rsidRDefault="00851F61">
      <w:pPr>
        <w:pStyle w:val="BodyText"/>
      </w:pPr>
      <w:r>
        <w:t>There are no new additions or changes to any of the menu options in the PCE package.</w:t>
      </w:r>
    </w:p>
    <w:p w14:paraId="7640F209" w14:textId="77777777" w:rsidR="00BA7E26" w:rsidRDefault="00BA7E26">
      <w:pPr>
        <w:pStyle w:val="Heading2"/>
      </w:pPr>
      <w:bookmarkStart w:id="9" w:name="_Toc127085001"/>
      <w:r>
        <w:t>Reports and Profiles</w:t>
      </w:r>
      <w:bookmarkEnd w:id="9"/>
    </w:p>
    <w:p w14:paraId="349227AD" w14:textId="77777777" w:rsidR="00BA7E26" w:rsidRDefault="00851F61">
      <w:pPr>
        <w:pStyle w:val="BodyText"/>
      </w:pPr>
      <w:r>
        <w:t>There are no new reports or changes to the reports in the PCE package.</w:t>
      </w:r>
    </w:p>
    <w:p w14:paraId="6608DA9B" w14:textId="77777777" w:rsidR="00BA7E26" w:rsidRDefault="00BA7E26">
      <w:pPr>
        <w:pStyle w:val="Heading2"/>
      </w:pPr>
      <w:bookmarkStart w:id="10" w:name="_Toc127085002"/>
      <w:r>
        <w:t>Files and Fields</w:t>
      </w:r>
      <w:bookmarkEnd w:id="10"/>
    </w:p>
    <w:p w14:paraId="7CB76670" w14:textId="77777777" w:rsidR="00BA7E26" w:rsidRDefault="00BA7E26">
      <w:pPr>
        <w:pStyle w:val="BodyText"/>
      </w:pPr>
      <w:r>
        <w:t>This section contains new or chan</w:t>
      </w:r>
      <w:r w:rsidR="00851F61">
        <w:t>ged files and fields in the PCE</w:t>
      </w:r>
      <w:r>
        <w:t xml:space="preserve"> package.</w:t>
      </w:r>
    </w:p>
    <w:p w14:paraId="22E1D9BD" w14:textId="77777777" w:rsidR="00BA7E26" w:rsidRDefault="00BA7E26">
      <w:pPr>
        <w:pStyle w:val="Heading3"/>
      </w:pPr>
      <w:bookmarkStart w:id="11" w:name="_Toc127085003"/>
      <w:r>
        <w:t>New Files</w:t>
      </w:r>
      <w:bookmarkEnd w:id="11"/>
    </w:p>
    <w:p w14:paraId="4D6AF5A9" w14:textId="77777777" w:rsidR="00BA7E26" w:rsidRDefault="00BA7E26">
      <w:pPr>
        <w:pStyle w:val="BodyText"/>
      </w:pPr>
      <w:r>
        <w:t>There are no new fil</w:t>
      </w:r>
      <w:r w:rsidR="00851F61">
        <w:t>es added to the PCE</w:t>
      </w:r>
      <w:r>
        <w:t xml:space="preserve"> package.</w:t>
      </w:r>
    </w:p>
    <w:p w14:paraId="1B5F319C" w14:textId="77777777" w:rsidR="00BA7E26" w:rsidRDefault="00BA7E26" w:rsidP="00851F61">
      <w:pPr>
        <w:pStyle w:val="Heading3"/>
      </w:pPr>
      <w:bookmarkStart w:id="12" w:name="_Toc127085004"/>
      <w:r>
        <w:t>Changed Files</w:t>
      </w:r>
      <w:bookmarkEnd w:id="12"/>
    </w:p>
    <w:p w14:paraId="2DFEDFA7" w14:textId="77777777" w:rsidR="00BA7E26" w:rsidRDefault="003A03AA">
      <w:pPr>
        <w:pStyle w:val="Heading4"/>
      </w:pPr>
      <w:bookmarkStart w:id="13" w:name="_Toc127085005"/>
      <w:r>
        <w:t>VISIT file (#9000010</w:t>
      </w:r>
      <w:r w:rsidR="00BA7E26">
        <w:t>)</w:t>
      </w:r>
      <w:bookmarkEnd w:id="13"/>
    </w:p>
    <w:p w14:paraId="25D6C311" w14:textId="77777777" w:rsidR="003A03AA" w:rsidRPr="003A03AA" w:rsidRDefault="003A03AA" w:rsidP="005F26AD">
      <w:pPr>
        <w:pStyle w:val="BodyText"/>
      </w:pPr>
      <w:r>
        <w:t>Field Number</w:t>
      </w:r>
      <w:r>
        <w:tab/>
      </w:r>
      <w:r w:rsidR="005F26AD">
        <w:tab/>
      </w:r>
      <w:r>
        <w:t>Field Name</w:t>
      </w:r>
    </w:p>
    <w:p w14:paraId="3B061BE6" w14:textId="77777777" w:rsidR="00BA7E26" w:rsidRPr="003A03AA" w:rsidRDefault="003A03AA" w:rsidP="005F26AD">
      <w:pPr>
        <w:pStyle w:val="BodyText"/>
      </w:pPr>
      <w:r>
        <w:t>.26</w:t>
      </w:r>
      <w:r>
        <w:tab/>
      </w:r>
      <w:r w:rsidR="005F26AD">
        <w:tab/>
      </w:r>
      <w:r w:rsidR="005F26AD">
        <w:tab/>
      </w:r>
      <w:r>
        <w:t>PFSS ACCOUNT REFERENCE</w:t>
      </w:r>
    </w:p>
    <w:p w14:paraId="74690D49" w14:textId="77777777" w:rsidR="00BA7E26" w:rsidRDefault="00BA7E26">
      <w:pPr>
        <w:pStyle w:val="BodyText"/>
      </w:pPr>
    </w:p>
    <w:p w14:paraId="7D2F9557" w14:textId="77777777" w:rsidR="005F26AD" w:rsidRDefault="005F26AD" w:rsidP="005F26AD">
      <w:pPr>
        <w:pStyle w:val="Heading4"/>
      </w:pPr>
      <w:bookmarkStart w:id="14" w:name="_Toc127085006"/>
      <w:r>
        <w:lastRenderedPageBreak/>
        <w:t>VCPT file (#9000010.18)</w:t>
      </w:r>
      <w:bookmarkEnd w:id="14"/>
    </w:p>
    <w:p w14:paraId="25811322" w14:textId="77777777" w:rsidR="005F26AD" w:rsidRPr="003A03AA" w:rsidRDefault="005F26AD" w:rsidP="005F26AD">
      <w:pPr>
        <w:pStyle w:val="BodyText"/>
      </w:pPr>
      <w:r>
        <w:t>Field Number</w:t>
      </w:r>
      <w:r>
        <w:tab/>
      </w:r>
      <w:r>
        <w:tab/>
        <w:t>Field Name</w:t>
      </w:r>
    </w:p>
    <w:p w14:paraId="63C7C1D0" w14:textId="77777777" w:rsidR="005F26AD" w:rsidRDefault="005F26AD" w:rsidP="005F26AD">
      <w:pPr>
        <w:pStyle w:val="BodyText"/>
      </w:pPr>
      <w:r>
        <w:t>.19</w:t>
      </w:r>
      <w:r>
        <w:tab/>
      </w:r>
      <w:r>
        <w:tab/>
      </w:r>
      <w:r>
        <w:tab/>
        <w:t>DEPARTMENT CODE</w:t>
      </w:r>
    </w:p>
    <w:p w14:paraId="016326D4" w14:textId="77777777" w:rsidR="005F26AD" w:rsidRDefault="005F26AD" w:rsidP="005F26AD">
      <w:pPr>
        <w:pStyle w:val="BodyText"/>
      </w:pPr>
      <w:r>
        <w:t>.2</w:t>
      </w:r>
      <w:r>
        <w:tab/>
      </w:r>
      <w:r>
        <w:tab/>
      </w:r>
      <w:r>
        <w:tab/>
        <w:t>PFSS CHARGE ID</w:t>
      </w:r>
    </w:p>
    <w:p w14:paraId="53D53375" w14:textId="77777777" w:rsidR="005F26AD" w:rsidRDefault="005F26AD" w:rsidP="005F26AD">
      <w:pPr>
        <w:pStyle w:val="BodyText"/>
      </w:pPr>
    </w:p>
    <w:p w14:paraId="3524024C" w14:textId="77777777" w:rsidR="00BA7E26" w:rsidRDefault="00BA7E26">
      <w:pPr>
        <w:pStyle w:val="Heading2"/>
      </w:pPr>
      <w:bookmarkStart w:id="15" w:name="_Toc127085007"/>
      <w:r>
        <w:t>Other Functionality</w:t>
      </w:r>
      <w:bookmarkEnd w:id="15"/>
    </w:p>
    <w:p w14:paraId="4178E70A" w14:textId="77777777" w:rsidR="00F357DA" w:rsidRPr="00F357DA" w:rsidRDefault="00F357DA" w:rsidP="00F357DA">
      <w:pPr>
        <w:pStyle w:val="Heading3"/>
      </w:pPr>
      <w:bookmarkStart w:id="16" w:name="_Toc127085008"/>
      <w:r>
        <w:t>Charge Message SC/EI Classifications</w:t>
      </w:r>
      <w:bookmarkEnd w:id="16"/>
    </w:p>
    <w:p w14:paraId="564444C5" w14:textId="77777777" w:rsidR="005F26AD" w:rsidRDefault="005F26AD" w:rsidP="005F26AD">
      <w:pPr>
        <w:pStyle w:val="BodyText"/>
      </w:pPr>
      <w:r>
        <w:t>Based on the associated clinical indicators, the Charge Message SC/EI classifications will be auto-populated according to the following rules:</w:t>
      </w:r>
    </w:p>
    <w:p w14:paraId="140F271D" w14:textId="77777777" w:rsidR="005F26AD" w:rsidRDefault="005F26AD" w:rsidP="005F26AD">
      <w:pPr>
        <w:pStyle w:val="BodyText"/>
      </w:pPr>
      <w:r>
        <w:t>If the SC/EI for at least one ICD-9 is "Yes", then the Charge Message SC/EI will automatically be set to "Yes".</w:t>
      </w:r>
    </w:p>
    <w:p w14:paraId="245C4C71" w14:textId="77777777" w:rsidR="005F26AD" w:rsidRDefault="005F26AD" w:rsidP="005F26AD">
      <w:pPr>
        <w:pStyle w:val="BodyText"/>
      </w:pPr>
      <w:r>
        <w:t xml:space="preserve">If the SC/EI for all ICD-9's </w:t>
      </w:r>
      <w:r w:rsidR="0043203D">
        <w:t>is</w:t>
      </w:r>
      <w:r>
        <w:t xml:space="preserve"> "No", then the Charge Message SC/EI will automatically be set to "No".</w:t>
      </w:r>
    </w:p>
    <w:p w14:paraId="03ED5AC7" w14:textId="77777777" w:rsidR="00BA7E26" w:rsidRDefault="005F26AD" w:rsidP="005F26AD">
      <w:pPr>
        <w:pStyle w:val="BodyText"/>
      </w:pPr>
      <w:r>
        <w:t>If at least one ICD-9 is missing an SC/EI and none of the other ICD-9's SC/EI is "Yes", use the Encounter Level SC/EI.</w:t>
      </w:r>
    </w:p>
    <w:p w14:paraId="43C041F6" w14:textId="77777777" w:rsidR="007A4CA0" w:rsidRPr="007A4CA0" w:rsidRDefault="00F357DA" w:rsidP="007A4CA0">
      <w:pPr>
        <w:pStyle w:val="Heading3"/>
      </w:pPr>
      <w:bookmarkStart w:id="17" w:name="_Toc127085009"/>
      <w:r>
        <w:t>API Changes</w:t>
      </w:r>
      <w:bookmarkEnd w:id="17"/>
    </w:p>
    <w:p w14:paraId="41AF40A6" w14:textId="77777777" w:rsidR="007A4CA0" w:rsidRPr="007A4CA0" w:rsidRDefault="00214197" w:rsidP="007A4CA0">
      <w:pPr>
        <w:pStyle w:val="Heading4"/>
      </w:pPr>
      <w:bookmarkStart w:id="18" w:name="_Toc127085010"/>
      <w:r w:rsidRPr="002830D3">
        <w:rPr>
          <w:rStyle w:val="BodyTextChar"/>
          <w:sz w:val="24"/>
        </w:rPr>
        <w:t>1889</w:t>
      </w:r>
      <w:r w:rsidRPr="002830D3">
        <w:rPr>
          <w:rStyle w:val="ListContinueChar"/>
          <w:sz w:val="24"/>
        </w:rPr>
        <w:tab/>
      </w:r>
      <w:r w:rsidR="007A4CA0" w:rsidRPr="007A4CA0">
        <w:t>NAME: DBIA 1889-A (DATA2PCE)</w:t>
      </w:r>
      <w:bookmarkEnd w:id="18"/>
    </w:p>
    <w:p w14:paraId="7B5008AD" w14:textId="77777777" w:rsidR="007A4CA0" w:rsidRPr="007A4CA0" w:rsidRDefault="007A4CA0" w:rsidP="007A4CA0">
      <w:pPr>
        <w:pStyle w:val="Heading5"/>
        <w:rPr>
          <w:u w:val="none"/>
        </w:rPr>
      </w:pPr>
      <w:bookmarkStart w:id="19" w:name="_Toc127085011"/>
      <w:r w:rsidRPr="007A4CA0">
        <w:rPr>
          <w:u w:val="none"/>
        </w:rPr>
        <w:t>ACCOUNT</w:t>
      </w:r>
      <w:bookmarkEnd w:id="19"/>
    </w:p>
    <w:p w14:paraId="4869D606" w14:textId="77777777" w:rsidR="007A4CA0" w:rsidRPr="007A4CA0" w:rsidRDefault="007A4CA0" w:rsidP="007A4CA0">
      <w:pPr>
        <w:pStyle w:val="BodyText"/>
        <w:rPr>
          <w:szCs w:val="22"/>
        </w:rPr>
      </w:pPr>
      <w:r w:rsidRPr="007A4CA0">
        <w:rPr>
          <w:szCs w:val="22"/>
        </w:rPr>
        <w:t>Add a dotted variable to the calling parameters which represents the PFSS Account Reference.</w:t>
      </w:r>
    </w:p>
    <w:p w14:paraId="1F4483B7" w14:textId="77777777" w:rsidR="007A4CA0" w:rsidRPr="007A4CA0" w:rsidRDefault="007A4CA0" w:rsidP="007A4CA0">
      <w:pPr>
        <w:pStyle w:val="BodyText"/>
        <w:rPr>
          <w:szCs w:val="22"/>
        </w:rPr>
      </w:pPr>
      <w:r w:rsidRPr="007A4CA0">
        <w:rPr>
          <w:szCs w:val="22"/>
        </w:rPr>
        <w:t>$$DATA2PCE^PXAPI(INPUTROOT,PKG,SOURCE,.VISIT,USER,ERRDISP,.ERRARRAY,PPEDIT,.ERRPROB, .ACCOUNT)</w:t>
      </w:r>
      <w:r>
        <w:rPr>
          <w:szCs w:val="22"/>
        </w:rPr>
        <w:t xml:space="preserve">  </w:t>
      </w:r>
      <w:r w:rsidRPr="007A4CA0">
        <w:rPr>
          <w:szCs w:val="22"/>
        </w:rPr>
        <w:t xml:space="preserve"> This is a function which will  return a value iden</w:t>
      </w:r>
      <w:r w:rsidR="0043203D">
        <w:rPr>
          <w:szCs w:val="22"/>
        </w:rPr>
        <w:t xml:space="preserve">tifying the status of the call. </w:t>
      </w:r>
      <w:r w:rsidRPr="007A4CA0">
        <w:rPr>
          <w:szCs w:val="22"/>
        </w:rPr>
        <w:t>Data that is processed by PCE will be posted on the PXK VISIT DATA EVENT protocol.</w:t>
      </w:r>
    </w:p>
    <w:p w14:paraId="227DCDA9" w14:textId="77777777" w:rsidR="007A4CA0" w:rsidRPr="007A4CA0" w:rsidRDefault="007A4CA0" w:rsidP="007A4CA0">
      <w:pPr>
        <w:pStyle w:val="BodyText"/>
        <w:rPr>
          <w:szCs w:val="22"/>
        </w:rPr>
      </w:pPr>
      <w:r>
        <w:rPr>
          <w:szCs w:val="22"/>
        </w:rPr>
        <w:t xml:space="preserve">Modified </w:t>
      </w:r>
      <w:r w:rsidRPr="007A4CA0">
        <w:rPr>
          <w:szCs w:val="22"/>
        </w:rPr>
        <w:t>Parameter Description:</w:t>
      </w:r>
    </w:p>
    <w:p w14:paraId="4F479F7D" w14:textId="77777777" w:rsidR="007A4CA0" w:rsidRDefault="007A4CA0" w:rsidP="007A4CA0">
      <w:pPr>
        <w:pStyle w:val="BodyText"/>
      </w:pPr>
      <w:r w:rsidRPr="007A4CA0">
        <w:t>(</w:t>
      </w:r>
      <w:r w:rsidR="0043203D" w:rsidRPr="007A4CA0">
        <w:t>Optional</w:t>
      </w:r>
      <w:r w:rsidRPr="007A4CA0">
        <w:t>) A dotted variable name, where ACCOUNT is the PFSS Account Reference associated with the data being passed by the calling application. Each PFSS Account Reference represents an internal entry number in the PFSS ACCOUNT file (</w:t>
      </w:r>
      <w:r w:rsidR="0043203D">
        <w:t xml:space="preserve"># </w:t>
      </w:r>
      <w:r w:rsidRPr="007A4CA0">
        <w:t>375).</w:t>
      </w:r>
    </w:p>
    <w:p w14:paraId="09BE691D" w14:textId="77777777" w:rsidR="007A4CA0" w:rsidRPr="007A4CA0" w:rsidRDefault="007A4CA0" w:rsidP="007A4CA0">
      <w:pPr>
        <w:pStyle w:val="Heading5"/>
        <w:rPr>
          <w:bCs/>
          <w:iCs w:val="0"/>
          <w:u w:val="none"/>
        </w:rPr>
      </w:pPr>
      <w:bookmarkStart w:id="20" w:name="_Toc127085012"/>
      <w:r w:rsidRPr="007A4CA0">
        <w:rPr>
          <w:bCs/>
          <w:iCs w:val="0"/>
          <w:u w:val="none"/>
        </w:rPr>
        <w:t>PROCEDURE</w:t>
      </w:r>
      <w:bookmarkEnd w:id="20"/>
    </w:p>
    <w:p w14:paraId="68D323D2" w14:textId="77777777" w:rsidR="007A4CA0" w:rsidRPr="007A4CA0" w:rsidRDefault="007A4CA0" w:rsidP="007A4CA0">
      <w:pPr>
        <w:pStyle w:val="BodyText"/>
      </w:pPr>
      <w:r w:rsidRPr="007A4CA0">
        <w:t>Add a new DEPARTMENT subscript to the procedure level for the DATA2PCE API.</w:t>
      </w:r>
    </w:p>
    <w:p w14:paraId="07122887" w14:textId="77777777" w:rsidR="007A4CA0" w:rsidRPr="007A4CA0" w:rsidRDefault="007A4CA0" w:rsidP="007A4CA0">
      <w:pPr>
        <w:pStyle w:val="BodyText"/>
      </w:pPr>
      <w:r w:rsidRPr="007A4CA0">
        <w:t>The "PROCEDURE" node may have multiple entries (i). Only active CPT/HCPCS codes will be accepted. The "PROCEDURE" node documents the procedure(s), the number of times the procedure was performed, the diagnosis the procedure is associated with and the narrative that describes the procedure. It also enables documentation of the provider who performed the procedure, the date/time the procedure was performed and any comments that are associated with the procedure. To delete the entire "PROCEDURE" entry, set the "DELETE" node to 1.</w:t>
      </w:r>
      <w:r w:rsidRPr="007A4CA0">
        <w:tab/>
      </w:r>
    </w:p>
    <w:p w14:paraId="5EA97279" w14:textId="77777777" w:rsidR="007A4CA0" w:rsidRDefault="007A4CA0" w:rsidP="007A4CA0">
      <w:pPr>
        <w:pStyle w:val="BodyText"/>
      </w:pPr>
      <w:r w:rsidRPr="007A4CA0">
        <w:t>"PROCEDURE",i,"DEPARTMENT")</w:t>
      </w:r>
      <w:r w:rsidRPr="007A4CA0">
        <w:tab/>
        <w:t xml:space="preserve">A 3-digit code that defines the service area. Missing Department Codes will be assigned a Department Code. The Department Code will be the Stop </w:t>
      </w:r>
      <w:r w:rsidRPr="007A4CA0">
        <w:lastRenderedPageBreak/>
        <w:t>Code associated (in the HOSPITAL LOCATION file, #44) with the Hospital L</w:t>
      </w:r>
      <w:r>
        <w:t>ocation of the patient visit.</w:t>
      </w:r>
    </w:p>
    <w:p w14:paraId="259964F9" w14:textId="77777777" w:rsidR="007A4CA0" w:rsidRPr="007A4CA0" w:rsidRDefault="007A4CA0" w:rsidP="007A4CA0">
      <w:pPr>
        <w:pStyle w:val="BodyText"/>
      </w:pPr>
      <w:r w:rsidRPr="007A4CA0">
        <w:t>108::=Laboratory</w:t>
      </w:r>
    </w:p>
    <w:p w14:paraId="08C37635" w14:textId="77777777" w:rsidR="007A4CA0" w:rsidRPr="007A4CA0" w:rsidRDefault="007A4CA0" w:rsidP="007A4CA0">
      <w:pPr>
        <w:pStyle w:val="BodyText"/>
      </w:pPr>
      <w:r w:rsidRPr="007A4CA0">
        <w:t>160::=Pharmacy</w:t>
      </w:r>
    </w:p>
    <w:p w14:paraId="4D9A893F" w14:textId="77777777" w:rsidR="007A4CA0" w:rsidRPr="007A4CA0" w:rsidRDefault="007A4CA0" w:rsidP="007A4CA0">
      <w:pPr>
        <w:pStyle w:val="BodyText"/>
      </w:pPr>
      <w:r w:rsidRPr="007A4CA0">
        <w:t>419::=Anesthesiology</w:t>
      </w:r>
    </w:p>
    <w:p w14:paraId="3C90265B" w14:textId="77777777" w:rsidR="007A4CA0" w:rsidRPr="007A4CA0" w:rsidRDefault="007A4CA0" w:rsidP="007A4CA0">
      <w:pPr>
        <w:pStyle w:val="BodyText"/>
      </w:pPr>
      <w:r w:rsidRPr="007A4CA0">
        <w:t>423::=Prosthetics</w:t>
      </w:r>
    </w:p>
    <w:p w14:paraId="011C3D31" w14:textId="77777777" w:rsidR="007A4CA0" w:rsidRPr="007A4CA0" w:rsidRDefault="007A4CA0" w:rsidP="007A4CA0">
      <w:pPr>
        <w:pStyle w:val="BodyText"/>
      </w:pPr>
      <w:r w:rsidRPr="007A4CA0">
        <w:t>180::=Oral Surgery</w:t>
      </w:r>
    </w:p>
    <w:p w14:paraId="336422E5" w14:textId="77777777" w:rsidR="007A4CA0" w:rsidRPr="007A4CA0" w:rsidRDefault="007A4CA0" w:rsidP="007A4CA0">
      <w:pPr>
        <w:pStyle w:val="BodyText"/>
      </w:pPr>
      <w:r w:rsidRPr="007A4CA0">
        <w:t>401::=General Surgery</w:t>
      </w:r>
    </w:p>
    <w:p w14:paraId="239B7779" w14:textId="77777777" w:rsidR="007A4CA0" w:rsidRPr="007A4CA0" w:rsidRDefault="007A4CA0" w:rsidP="007A4CA0">
      <w:pPr>
        <w:pStyle w:val="BodyText"/>
      </w:pPr>
      <w:r w:rsidRPr="007A4CA0">
        <w:t>402::=Cardiac Surgery</w:t>
      </w:r>
    </w:p>
    <w:p w14:paraId="1E43187D" w14:textId="77777777" w:rsidR="007A4CA0" w:rsidRPr="007A4CA0" w:rsidRDefault="007A4CA0" w:rsidP="007A4CA0">
      <w:pPr>
        <w:pStyle w:val="BodyText"/>
      </w:pPr>
      <w:r w:rsidRPr="007A4CA0">
        <w:t>401::=General Surgery</w:t>
      </w:r>
    </w:p>
    <w:p w14:paraId="0F0F4619" w14:textId="77777777" w:rsidR="007A4CA0" w:rsidRPr="007A4CA0" w:rsidRDefault="007A4CA0" w:rsidP="007A4CA0">
      <w:pPr>
        <w:pStyle w:val="BodyText"/>
      </w:pPr>
      <w:r w:rsidRPr="007A4CA0">
        <w:t>402::=Cardiac Surgery</w:t>
      </w:r>
    </w:p>
    <w:p w14:paraId="5800DE45" w14:textId="77777777" w:rsidR="007A4CA0" w:rsidRPr="007A4CA0" w:rsidRDefault="007A4CA0" w:rsidP="007A4CA0">
      <w:pPr>
        <w:pStyle w:val="BodyText"/>
      </w:pPr>
      <w:r w:rsidRPr="007A4CA0">
        <w:t>403::=Otorhinolaryngology (ENT)</w:t>
      </w:r>
    </w:p>
    <w:p w14:paraId="345BF391" w14:textId="77777777" w:rsidR="007A4CA0" w:rsidRPr="007A4CA0" w:rsidRDefault="007A4CA0" w:rsidP="007A4CA0">
      <w:pPr>
        <w:pStyle w:val="BodyText"/>
      </w:pPr>
      <w:r w:rsidRPr="007A4CA0">
        <w:t>404::=Gynecology</w:t>
      </w:r>
    </w:p>
    <w:p w14:paraId="469BD273" w14:textId="77777777" w:rsidR="007A4CA0" w:rsidRPr="007A4CA0" w:rsidRDefault="007A4CA0" w:rsidP="007A4CA0">
      <w:pPr>
        <w:pStyle w:val="BodyText"/>
      </w:pPr>
      <w:r w:rsidRPr="007A4CA0">
        <w:t>406::=Neurosurgery</w:t>
      </w:r>
    </w:p>
    <w:p w14:paraId="62E55846" w14:textId="77777777" w:rsidR="007A4CA0" w:rsidRPr="007A4CA0" w:rsidRDefault="007A4CA0" w:rsidP="007A4CA0">
      <w:pPr>
        <w:pStyle w:val="BodyText"/>
      </w:pPr>
      <w:r w:rsidRPr="007A4CA0">
        <w:t>407::=Ophthalmology</w:t>
      </w:r>
    </w:p>
    <w:p w14:paraId="13784EBF" w14:textId="77777777" w:rsidR="007A4CA0" w:rsidRPr="007A4CA0" w:rsidRDefault="007A4CA0" w:rsidP="007A4CA0">
      <w:pPr>
        <w:pStyle w:val="BodyText"/>
      </w:pPr>
      <w:r w:rsidRPr="007A4CA0">
        <w:t>409::=Orthopedics</w:t>
      </w:r>
    </w:p>
    <w:p w14:paraId="0971BCA6" w14:textId="77777777" w:rsidR="007A4CA0" w:rsidRPr="007A4CA0" w:rsidRDefault="007A4CA0" w:rsidP="007A4CA0">
      <w:pPr>
        <w:pStyle w:val="BodyText"/>
      </w:pPr>
      <w:r w:rsidRPr="007A4CA0">
        <w:t>410::=Plastic Surgery (inc. H&amp;N)</w:t>
      </w:r>
    </w:p>
    <w:p w14:paraId="6B5ED5D0" w14:textId="77777777" w:rsidR="007A4CA0" w:rsidRPr="007A4CA0" w:rsidRDefault="007A4CA0" w:rsidP="007A4CA0">
      <w:pPr>
        <w:pStyle w:val="BodyText"/>
      </w:pPr>
      <w:r w:rsidRPr="007A4CA0">
        <w:t xml:space="preserve">411::=Podiatry </w:t>
      </w:r>
    </w:p>
    <w:p w14:paraId="303D7E88" w14:textId="77777777" w:rsidR="007A4CA0" w:rsidRPr="007A4CA0" w:rsidRDefault="007A4CA0" w:rsidP="007A4CA0">
      <w:pPr>
        <w:pStyle w:val="BodyText"/>
      </w:pPr>
      <w:r w:rsidRPr="007A4CA0">
        <w:t>412::=Proctology</w:t>
      </w:r>
    </w:p>
    <w:p w14:paraId="422BE586" w14:textId="77777777" w:rsidR="007A4CA0" w:rsidRPr="007A4CA0" w:rsidRDefault="007A4CA0" w:rsidP="007A4CA0">
      <w:pPr>
        <w:pStyle w:val="BodyText"/>
      </w:pPr>
      <w:r w:rsidRPr="007A4CA0">
        <w:t>413::=Thoracic Surgery</w:t>
      </w:r>
    </w:p>
    <w:p w14:paraId="29110F69" w14:textId="77777777" w:rsidR="007A4CA0" w:rsidRPr="007A4CA0" w:rsidRDefault="007A4CA0" w:rsidP="007A4CA0">
      <w:pPr>
        <w:pStyle w:val="BodyText"/>
      </w:pPr>
      <w:r w:rsidRPr="007A4CA0">
        <w:t>415::=Peripheral Vascular</w:t>
      </w:r>
    </w:p>
    <w:p w14:paraId="0E88FECC" w14:textId="77777777" w:rsidR="007A4CA0" w:rsidRPr="007A4CA0" w:rsidRDefault="007A4CA0" w:rsidP="007A4CA0">
      <w:pPr>
        <w:pStyle w:val="BodyText"/>
      </w:pPr>
      <w:r w:rsidRPr="007A4CA0">
        <w:t>457::=Transplantation</w:t>
      </w:r>
    </w:p>
    <w:p w14:paraId="38A38ECF" w14:textId="77777777" w:rsidR="007A4CA0" w:rsidRPr="007A4CA0" w:rsidRDefault="007A4CA0" w:rsidP="007A4CA0">
      <w:pPr>
        <w:pStyle w:val="BodyText"/>
      </w:pPr>
      <w:r w:rsidRPr="007A4CA0">
        <w:t>105::=General Radiology</w:t>
      </w:r>
    </w:p>
    <w:p w14:paraId="75AA659A" w14:textId="77777777" w:rsidR="007A4CA0" w:rsidRPr="007A4CA0" w:rsidRDefault="007A4CA0" w:rsidP="007A4CA0">
      <w:pPr>
        <w:pStyle w:val="BodyText"/>
      </w:pPr>
      <w:r w:rsidRPr="007A4CA0">
        <w:t>109::=Nuclear Medicine</w:t>
      </w:r>
    </w:p>
    <w:p w14:paraId="2508ACF3" w14:textId="77777777" w:rsidR="007A4CA0" w:rsidRPr="007A4CA0" w:rsidRDefault="007A4CA0" w:rsidP="007A4CA0">
      <w:pPr>
        <w:pStyle w:val="BodyText"/>
      </w:pPr>
      <w:r w:rsidRPr="007A4CA0">
        <w:t>109::=Cardiology Studies (Nuclear Med)</w:t>
      </w:r>
    </w:p>
    <w:p w14:paraId="58DF9E3F" w14:textId="77777777" w:rsidR="007A4CA0" w:rsidRPr="007A4CA0" w:rsidRDefault="007A4CA0" w:rsidP="007A4CA0">
      <w:pPr>
        <w:pStyle w:val="BodyText"/>
      </w:pPr>
      <w:r w:rsidRPr="007A4CA0">
        <w:t>115::=Ultrasound</w:t>
      </w:r>
    </w:p>
    <w:p w14:paraId="15C6CB07" w14:textId="77777777" w:rsidR="007A4CA0" w:rsidRPr="007A4CA0" w:rsidRDefault="007A4CA0" w:rsidP="007A4CA0">
      <w:pPr>
        <w:pStyle w:val="BodyText"/>
      </w:pPr>
      <w:r w:rsidRPr="007A4CA0">
        <w:t>703::=Mammography</w:t>
      </w:r>
    </w:p>
    <w:p w14:paraId="066793DA" w14:textId="77777777" w:rsidR="007A4CA0" w:rsidRPr="007A4CA0" w:rsidRDefault="007A4CA0" w:rsidP="007A4CA0">
      <w:pPr>
        <w:pStyle w:val="BodyText"/>
      </w:pPr>
      <w:r w:rsidRPr="007A4CA0">
        <w:t>150::=CT Scan</w:t>
      </w:r>
    </w:p>
    <w:p w14:paraId="4E9FD089" w14:textId="77777777" w:rsidR="0043203D" w:rsidRDefault="007A4CA0" w:rsidP="00B102E2">
      <w:pPr>
        <w:pStyle w:val="BodyText"/>
        <w:rPr>
          <w:szCs w:val="22"/>
        </w:rPr>
      </w:pPr>
      <w:r w:rsidRPr="00B102E2">
        <w:rPr>
          <w:szCs w:val="22"/>
        </w:rPr>
        <w:t xml:space="preserve">151::=Magnetic Resonance Imaging </w:t>
      </w:r>
    </w:p>
    <w:p w14:paraId="640FF667" w14:textId="77777777" w:rsidR="0043203D" w:rsidRDefault="007A4CA0" w:rsidP="00B102E2">
      <w:pPr>
        <w:pStyle w:val="BodyText"/>
        <w:rPr>
          <w:szCs w:val="22"/>
        </w:rPr>
      </w:pPr>
      <w:r w:rsidRPr="00B102E2">
        <w:rPr>
          <w:szCs w:val="22"/>
        </w:rPr>
        <w:t xml:space="preserve">152::=Angio-Neuro-Interventional </w:t>
      </w:r>
    </w:p>
    <w:p w14:paraId="536CB711" w14:textId="77777777" w:rsidR="007A4CA0" w:rsidRPr="00B102E2" w:rsidRDefault="007A4CA0" w:rsidP="00B102E2">
      <w:pPr>
        <w:pStyle w:val="BodyText"/>
        <w:rPr>
          <w:szCs w:val="22"/>
        </w:rPr>
      </w:pPr>
      <w:r w:rsidRPr="00B102E2">
        <w:rPr>
          <w:szCs w:val="22"/>
        </w:rPr>
        <w:t>421::=Vascular Lab</w:t>
      </w:r>
    </w:p>
    <w:p w14:paraId="0CB7E55D" w14:textId="77777777" w:rsidR="007A4CA0" w:rsidRPr="00B102E2" w:rsidRDefault="007A4CA0" w:rsidP="00B102E2">
      <w:pPr>
        <w:pStyle w:val="BodyText"/>
        <w:rPr>
          <w:szCs w:val="22"/>
        </w:rPr>
      </w:pPr>
    </w:p>
    <w:p w14:paraId="05E6E0A1" w14:textId="77777777" w:rsidR="00B102E2" w:rsidRPr="00B102E2" w:rsidRDefault="00214197" w:rsidP="00B102E2">
      <w:pPr>
        <w:pStyle w:val="Heading4"/>
      </w:pPr>
      <w:bookmarkStart w:id="21" w:name="_Toc127085013"/>
      <w:r w:rsidRPr="002830D3">
        <w:rPr>
          <w:rStyle w:val="BodyTextChar"/>
          <w:bCs/>
          <w:iCs w:val="0"/>
          <w:sz w:val="24"/>
        </w:rPr>
        <w:t>1900</w:t>
      </w:r>
      <w:r w:rsidRPr="002830D3">
        <w:rPr>
          <w:rStyle w:val="BodyTextChar"/>
          <w:bCs/>
          <w:iCs w:val="0"/>
          <w:sz w:val="24"/>
        </w:rPr>
        <w:tab/>
      </w:r>
      <w:r w:rsidR="00B102E2" w:rsidRPr="00B102E2">
        <w:t>NAME: DBIA 1900-A</w:t>
      </w:r>
      <w:bookmarkEnd w:id="21"/>
    </w:p>
    <w:p w14:paraId="05442AAD" w14:textId="77777777" w:rsidR="00B102E2" w:rsidRPr="00B102E2" w:rsidRDefault="00B102E2" w:rsidP="00B102E2">
      <w:pPr>
        <w:pStyle w:val="BodyText"/>
        <w:rPr>
          <w:szCs w:val="22"/>
        </w:rPr>
      </w:pPr>
      <w:r w:rsidRPr="00B102E2">
        <w:rPr>
          <w:szCs w:val="22"/>
        </w:rPr>
        <w:t xml:space="preserve">  </w:t>
      </w:r>
    </w:p>
    <w:p w14:paraId="2325EC71" w14:textId="77777777" w:rsidR="00B102E2" w:rsidRPr="00B102E2" w:rsidRDefault="00B102E2" w:rsidP="00B102E2">
      <w:pPr>
        <w:pStyle w:val="BodyText"/>
        <w:rPr>
          <w:szCs w:val="22"/>
        </w:rPr>
      </w:pPr>
      <w:r w:rsidRPr="00B102E2">
        <w:rPr>
          <w:szCs w:val="22"/>
        </w:rPr>
        <w:lastRenderedPageBreak/>
        <w:t>Visit Tracking is a utility that can be use</w:t>
      </w:r>
      <w:r>
        <w:rPr>
          <w:szCs w:val="22"/>
        </w:rPr>
        <w:t xml:space="preserve">d by a variety of </w:t>
      </w:r>
      <w:smartTag w:uri="urn:schemas-microsoft-com:office:smarttags" w:element="place">
        <w:r>
          <w:rPr>
            <w:szCs w:val="22"/>
          </w:rPr>
          <w:t>VISTA</w:t>
        </w:r>
      </w:smartTag>
      <w:r>
        <w:rPr>
          <w:szCs w:val="22"/>
        </w:rPr>
        <w:t xml:space="preserve"> modules</w:t>
      </w:r>
      <w:r w:rsidRPr="00B102E2">
        <w:rPr>
          <w:szCs w:val="22"/>
        </w:rPr>
        <w:t xml:space="preserve"> (usually via PCE), with potential benefits </w:t>
      </w:r>
      <w:r>
        <w:rPr>
          <w:szCs w:val="22"/>
        </w:rPr>
        <w:t xml:space="preserve">for clinical, administrative, </w:t>
      </w:r>
      <w:r w:rsidRPr="00B102E2">
        <w:rPr>
          <w:szCs w:val="22"/>
        </w:rPr>
        <w:t>and fiscal applications. Visit Tracking wi</w:t>
      </w:r>
      <w:r>
        <w:rPr>
          <w:szCs w:val="22"/>
        </w:rPr>
        <w:t xml:space="preserve">ll allow </w:t>
      </w:r>
      <w:smartTag w:uri="urn:schemas-microsoft-com:office:smarttags" w:element="place">
        <w:r>
          <w:rPr>
            <w:szCs w:val="22"/>
          </w:rPr>
          <w:t>VISTA</w:t>
        </w:r>
      </w:smartTag>
      <w:r>
        <w:rPr>
          <w:szCs w:val="22"/>
        </w:rPr>
        <w:t xml:space="preserve"> packages to link </w:t>
      </w:r>
      <w:r w:rsidRPr="00B102E2">
        <w:rPr>
          <w:szCs w:val="22"/>
        </w:rPr>
        <w:t>an event to a patient visit entry, th</w:t>
      </w:r>
      <w:r>
        <w:rPr>
          <w:szCs w:val="22"/>
        </w:rPr>
        <w:t>ereby linking that event to any</w:t>
      </w:r>
      <w:r w:rsidRPr="00B102E2">
        <w:rPr>
          <w:szCs w:val="22"/>
        </w:rPr>
        <w:t xml:space="preserve"> number of events occurring throughout the hospital during the patient's outpatient and/or inpatient episode.      </w:t>
      </w:r>
    </w:p>
    <w:p w14:paraId="00EC6A5F" w14:textId="77777777" w:rsidR="00B102E2" w:rsidRPr="00B102E2" w:rsidRDefault="00B102E2" w:rsidP="00B102E2">
      <w:pPr>
        <w:pStyle w:val="Heading5"/>
        <w:rPr>
          <w:bCs/>
          <w:iCs w:val="0"/>
          <w:u w:val="none"/>
        </w:rPr>
      </w:pPr>
      <w:bookmarkStart w:id="22" w:name="_Toc127085014"/>
      <w:r w:rsidRPr="00B102E2">
        <w:rPr>
          <w:u w:val="none"/>
        </w:rPr>
        <w:t>^VSIT</w:t>
      </w:r>
      <w:bookmarkEnd w:id="22"/>
      <w:r w:rsidRPr="00B102E2">
        <w:rPr>
          <w:u w:val="none"/>
        </w:rPr>
        <w:t xml:space="preserve"> </w:t>
      </w:r>
      <w:r w:rsidRPr="00B102E2">
        <w:rPr>
          <w:szCs w:val="22"/>
          <w:u w:val="none"/>
        </w:rPr>
        <w:t xml:space="preserve"> </w:t>
      </w:r>
    </w:p>
    <w:p w14:paraId="08B95E49" w14:textId="77777777" w:rsidR="00B102E2" w:rsidRPr="00B102E2" w:rsidRDefault="00B102E2" w:rsidP="00B102E2">
      <w:pPr>
        <w:pStyle w:val="BodyText"/>
        <w:rPr>
          <w:szCs w:val="22"/>
        </w:rPr>
      </w:pPr>
      <w:r>
        <w:rPr>
          <w:szCs w:val="22"/>
        </w:rPr>
        <w:t xml:space="preserve"> Field Number</w:t>
      </w:r>
      <w:r>
        <w:rPr>
          <w:szCs w:val="22"/>
        </w:rPr>
        <w:tab/>
      </w:r>
      <w:r>
        <w:rPr>
          <w:szCs w:val="22"/>
        </w:rPr>
        <w:tab/>
        <w:t>Variable</w:t>
      </w:r>
      <w:r>
        <w:rPr>
          <w:szCs w:val="22"/>
        </w:rPr>
        <w:tab/>
      </w:r>
      <w:r>
        <w:rPr>
          <w:szCs w:val="22"/>
        </w:rPr>
        <w:tab/>
      </w:r>
      <w:r w:rsidRPr="00B102E2">
        <w:rPr>
          <w:szCs w:val="22"/>
        </w:rPr>
        <w:t xml:space="preserve">Description   </w:t>
      </w:r>
    </w:p>
    <w:p w14:paraId="4A62CA98" w14:textId="77777777" w:rsidR="00B102E2" w:rsidRDefault="00B102E2" w:rsidP="00B102E2">
      <w:pPr>
        <w:pStyle w:val="BodyText"/>
        <w:rPr>
          <w:szCs w:val="22"/>
        </w:rPr>
      </w:pPr>
      <w:r>
        <w:rPr>
          <w:szCs w:val="22"/>
        </w:rPr>
        <w:t xml:space="preserve"> .26</w:t>
      </w:r>
      <w:r>
        <w:rPr>
          <w:szCs w:val="22"/>
        </w:rPr>
        <w:tab/>
      </w:r>
      <w:r>
        <w:rPr>
          <w:szCs w:val="22"/>
        </w:rPr>
        <w:tab/>
      </w:r>
      <w:r>
        <w:rPr>
          <w:szCs w:val="22"/>
        </w:rPr>
        <w:tab/>
        <w:t>VSIT("ACT")</w:t>
      </w:r>
      <w:r>
        <w:rPr>
          <w:szCs w:val="22"/>
        </w:rPr>
        <w:tab/>
      </w:r>
      <w:r>
        <w:rPr>
          <w:szCs w:val="22"/>
        </w:rPr>
        <w:tab/>
      </w:r>
      <w:r w:rsidRPr="00B102E2">
        <w:rPr>
          <w:szCs w:val="22"/>
        </w:rPr>
        <w:t>PFSS ACCOUNT REFERENCE (pointer</w:t>
      </w:r>
    </w:p>
    <w:p w14:paraId="4B0317C6" w14:textId="77777777" w:rsidR="00B102E2" w:rsidRPr="00B102E2" w:rsidRDefault="00B102E2" w:rsidP="00B102E2">
      <w:pPr>
        <w:pStyle w:val="BodyText"/>
        <w:ind w:left="3600" w:firstLine="720"/>
        <w:rPr>
          <w:szCs w:val="22"/>
        </w:rPr>
      </w:pPr>
      <w:r w:rsidRPr="00B102E2">
        <w:rPr>
          <w:szCs w:val="22"/>
        </w:rPr>
        <w:t>PFSS ACCOUNT file #375)</w:t>
      </w:r>
    </w:p>
    <w:sectPr w:rsidR="00B102E2" w:rsidRPr="00B102E2" w:rsidSect="007A1E0E">
      <w:headerReference w:type="even" r:id="rId29"/>
      <w:headerReference w:type="default" r:id="rId30"/>
      <w:footerReference w:type="default" r:id="rId31"/>
      <w:headerReference w:type="first" r:id="rId32"/>
      <w:type w:val="oddPag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ECDD6" w14:textId="77777777" w:rsidR="009E4580" w:rsidRDefault="009E4580">
      <w:r>
        <w:separator/>
      </w:r>
    </w:p>
  </w:endnote>
  <w:endnote w:type="continuationSeparator" w:id="0">
    <w:p w14:paraId="74D605B2" w14:textId="77777777" w:rsidR="009E4580" w:rsidRDefault="009E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E7F1" w14:textId="77777777" w:rsidR="001E5DC0" w:rsidRDefault="001E5DC0" w:rsidP="00F90762">
    <w:pPr>
      <w:pStyle w:val="Footer"/>
      <w:rPr>
        <w:rStyle w:val="PageNumber"/>
      </w:rPr>
    </w:pPr>
    <w:r>
      <w:rPr>
        <w:rStyle w:val="PageNumber"/>
      </w:rPr>
      <w:t>January 2006</w:t>
    </w:r>
    <w:r>
      <w:tab/>
      <w:t>Patient Care Encounter Release Notes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ab/>
    </w:r>
  </w:p>
  <w:p w14:paraId="1A89D2E2" w14:textId="77777777" w:rsidR="001E5DC0" w:rsidRPr="00BE7418" w:rsidRDefault="001E5DC0" w:rsidP="00F90762">
    <w:pPr>
      <w:pStyle w:val="Footer"/>
      <w:jc w:val="center"/>
      <w:rPr>
        <w:rStyle w:val="PageNumber"/>
      </w:rPr>
    </w:pPr>
    <w:r>
      <w:rPr>
        <w:rStyle w:val="PageNumber"/>
      </w:rPr>
      <w:t>PX</w:t>
    </w:r>
    <w:r w:rsidRPr="00BE7418">
      <w:rPr>
        <w:rStyle w:val="PageNumber"/>
      </w:rPr>
      <w:t>*</w:t>
    </w:r>
    <w:r>
      <w:rPr>
        <w:rStyle w:val="PageNumber"/>
      </w:rPr>
      <w:t>1</w:t>
    </w:r>
    <w:r w:rsidRPr="00BE7418">
      <w:rPr>
        <w:rStyle w:val="PageNumber"/>
      </w:rPr>
      <w:t>*</w:t>
    </w:r>
    <w:r>
      <w:rPr>
        <w:rStyle w:val="PageNumber"/>
      </w:rPr>
      <w:t>164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1994" w14:textId="77777777" w:rsidR="001E5DC0" w:rsidRPr="004E52F5" w:rsidRDefault="001E5DC0" w:rsidP="004E52F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E79E5" w14:textId="77777777" w:rsidR="001E5DC0" w:rsidRDefault="001E5DC0" w:rsidP="005C6BBF">
    <w:pPr>
      <w:pStyle w:val="Footer"/>
      <w:rPr>
        <w:rStyle w:val="PageNumber"/>
      </w:rPr>
    </w:pPr>
    <w:bookmarkStart w:id="0" w:name="OLE_LINK1"/>
    <w:bookmarkStart w:id="1" w:name="OLE_LINK2"/>
    <w:r>
      <w:rPr>
        <w:rStyle w:val="PageNumber"/>
      </w:rPr>
      <w:t>February</w:t>
    </w:r>
    <w:bookmarkEnd w:id="0"/>
    <w:bookmarkEnd w:id="1"/>
    <w:r>
      <w:rPr>
        <w:rStyle w:val="PageNumber"/>
      </w:rPr>
      <w:t xml:space="preserve"> 2006</w:t>
    </w:r>
    <w:r>
      <w:tab/>
      <w:t>Patient Care Encounter Release Notes</w:t>
    </w:r>
    <w:r>
      <w:tab/>
      <w:t>i</w:t>
    </w:r>
  </w:p>
  <w:p w14:paraId="18674E57" w14:textId="77777777" w:rsidR="001E5DC0" w:rsidRPr="005C6BBF" w:rsidRDefault="001E5DC0" w:rsidP="005C6BBF">
    <w:pPr>
      <w:pStyle w:val="Footer"/>
      <w:jc w:val="center"/>
    </w:pPr>
    <w:r>
      <w:rPr>
        <w:rStyle w:val="PageNumber"/>
      </w:rPr>
      <w:t>PX</w:t>
    </w:r>
    <w:r w:rsidRPr="00BE7418">
      <w:rPr>
        <w:rStyle w:val="PageNumber"/>
      </w:rPr>
      <w:t>*</w:t>
    </w:r>
    <w:r>
      <w:rPr>
        <w:rStyle w:val="PageNumber"/>
      </w:rPr>
      <w:t>1</w:t>
    </w:r>
    <w:r w:rsidRPr="00BE7418">
      <w:rPr>
        <w:rStyle w:val="PageNumber"/>
      </w:rPr>
      <w:t>*</w:t>
    </w:r>
    <w:r>
      <w:rPr>
        <w:rStyle w:val="PageNumber"/>
      </w:rPr>
      <w:t>164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1571" w14:textId="77777777" w:rsidR="001E5DC0" w:rsidRPr="00BA12BD" w:rsidRDefault="001E5DC0" w:rsidP="00BA12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5BEFE" w14:textId="2DE14B66" w:rsidR="001E5DC0" w:rsidRDefault="00381DD9" w:rsidP="004E52F5">
    <w:pPr>
      <w:pStyle w:val="Footer"/>
      <w:rPr>
        <w:rStyle w:val="PageNumber"/>
      </w:rPr>
    </w:pPr>
    <w:r>
      <w:rPr>
        <w:rStyle w:val="PageNumber"/>
      </w:rPr>
      <w:t>February</w:t>
    </w:r>
    <w:r w:rsidR="001E5DC0">
      <w:rPr>
        <w:rStyle w:val="PageNumber"/>
      </w:rPr>
      <w:t xml:space="preserve"> 2006</w:t>
    </w:r>
    <w:r w:rsidR="001E5DC0">
      <w:tab/>
      <w:t>Patient Care Encounter Release Notes</w:t>
    </w:r>
    <w:r w:rsidR="001E5DC0">
      <w:tab/>
      <w:t>ii</w:t>
    </w:r>
  </w:p>
  <w:p w14:paraId="62DCC840" w14:textId="77777777" w:rsidR="001E5DC0" w:rsidRPr="004E52F5" w:rsidRDefault="001E5DC0" w:rsidP="004E52F5">
    <w:pPr>
      <w:pStyle w:val="Footer"/>
      <w:jc w:val="center"/>
    </w:pPr>
    <w:r>
      <w:rPr>
        <w:rStyle w:val="PageNumber"/>
      </w:rPr>
      <w:t>PX</w:t>
    </w:r>
    <w:r w:rsidRPr="00BE7418">
      <w:rPr>
        <w:rStyle w:val="PageNumber"/>
      </w:rPr>
      <w:t>*</w:t>
    </w:r>
    <w:r>
      <w:rPr>
        <w:rStyle w:val="PageNumber"/>
      </w:rPr>
      <w:t>1</w:t>
    </w:r>
    <w:r w:rsidRPr="00BE7418">
      <w:rPr>
        <w:rStyle w:val="PageNumber"/>
      </w:rPr>
      <w:t>*</w:t>
    </w:r>
    <w:r>
      <w:rPr>
        <w:rStyle w:val="PageNumber"/>
      </w:rPr>
      <w:t>164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DB237" w14:textId="77777777" w:rsidR="001E5DC0" w:rsidRPr="004E52F5" w:rsidRDefault="001E5DC0" w:rsidP="004E52F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4A13" w14:textId="77777777" w:rsidR="001E5DC0" w:rsidRDefault="001E5DC0" w:rsidP="004E52F5">
    <w:pPr>
      <w:pStyle w:val="Footer"/>
      <w:rPr>
        <w:rStyle w:val="PageNumber"/>
      </w:rPr>
    </w:pPr>
    <w:r>
      <w:rPr>
        <w:rStyle w:val="PageNumber"/>
      </w:rPr>
      <w:t>February 2006</w:t>
    </w:r>
    <w:r>
      <w:tab/>
      <w:t>Patient Care Encounter Release Notes</w:t>
    </w:r>
    <w:r>
      <w:tab/>
    </w:r>
    <w:r>
      <w:rPr>
        <w:rStyle w:val="PageNumber"/>
      </w:rPr>
      <w:fldChar w:fldCharType="begin"/>
    </w:r>
    <w:r>
      <w:rPr>
        <w:rStyle w:val="PageNumber"/>
      </w:rPr>
      <w:instrText xml:space="preserve"> PAGE </w:instrText>
    </w:r>
    <w:r>
      <w:rPr>
        <w:rStyle w:val="PageNumber"/>
      </w:rPr>
      <w:fldChar w:fldCharType="separate"/>
    </w:r>
    <w:r w:rsidR="0066378B">
      <w:rPr>
        <w:rStyle w:val="PageNumber"/>
        <w:noProof/>
      </w:rPr>
      <w:t>3</w:t>
    </w:r>
    <w:r>
      <w:rPr>
        <w:rStyle w:val="PageNumber"/>
      </w:rPr>
      <w:fldChar w:fldCharType="end"/>
    </w:r>
  </w:p>
  <w:p w14:paraId="5DA97ABD" w14:textId="77777777" w:rsidR="001E5DC0" w:rsidRPr="004E52F5" w:rsidRDefault="001E5DC0" w:rsidP="004E52F5">
    <w:pPr>
      <w:pStyle w:val="Footer"/>
      <w:jc w:val="center"/>
    </w:pPr>
    <w:r>
      <w:rPr>
        <w:rStyle w:val="PageNumber"/>
      </w:rPr>
      <w:t>PX</w:t>
    </w:r>
    <w:r w:rsidRPr="00BE7418">
      <w:rPr>
        <w:rStyle w:val="PageNumber"/>
      </w:rPr>
      <w:t>*</w:t>
    </w:r>
    <w:r>
      <w:rPr>
        <w:rStyle w:val="PageNumber"/>
      </w:rPr>
      <w:t>1</w:t>
    </w:r>
    <w:r w:rsidRPr="00BE7418">
      <w:rPr>
        <w:rStyle w:val="PageNumber"/>
      </w:rPr>
      <w:t>*</w:t>
    </w:r>
    <w:r>
      <w:rPr>
        <w:rStyle w:val="PageNumber"/>
      </w:rPr>
      <w:t>164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0F57C" w14:textId="77777777" w:rsidR="009E4580" w:rsidRDefault="009E4580">
      <w:r>
        <w:separator/>
      </w:r>
    </w:p>
  </w:footnote>
  <w:footnote w:type="continuationSeparator" w:id="0">
    <w:p w14:paraId="4C774C5F" w14:textId="77777777" w:rsidR="009E4580" w:rsidRDefault="009E4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040B" w14:textId="77777777" w:rsidR="001E5DC0" w:rsidRDefault="001E5D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79D5" w14:textId="77777777" w:rsidR="001E5DC0" w:rsidRDefault="001E5D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050F" w14:textId="77777777" w:rsidR="001E5DC0" w:rsidRDefault="001E5D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6ED0" w14:textId="77777777" w:rsidR="001E5DC0" w:rsidRDefault="001E5DC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07111" w14:textId="77777777" w:rsidR="001E5DC0" w:rsidRDefault="001E5DC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B8E7" w14:textId="77777777" w:rsidR="001E5DC0" w:rsidRDefault="001E5DC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5676" w14:textId="77777777" w:rsidR="001E5DC0" w:rsidRDefault="001E5DC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70B0" w14:textId="77777777" w:rsidR="001E5DC0" w:rsidRDefault="001E5DC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2586E" w14:textId="77777777" w:rsidR="001E5DC0" w:rsidRDefault="001E5DC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13FE" w14:textId="77777777" w:rsidR="001E5DC0" w:rsidRDefault="001E5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B52B" w14:textId="77777777" w:rsidR="001E5DC0" w:rsidRDefault="001E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CA33" w14:textId="77777777" w:rsidR="001E5DC0" w:rsidRDefault="001E5D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CA69" w14:textId="77777777" w:rsidR="001E5DC0" w:rsidRDefault="001E5D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C962" w14:textId="77777777" w:rsidR="001E5DC0" w:rsidRDefault="001E5D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91B74" w14:textId="77777777" w:rsidR="001E5DC0" w:rsidRDefault="001E5D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778" w14:textId="77777777" w:rsidR="001E5DC0" w:rsidRDefault="001E5D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1CB63" w14:textId="77777777" w:rsidR="001E5DC0" w:rsidRDefault="001E5DC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B064" w14:textId="77777777" w:rsidR="001E5DC0" w:rsidRDefault="001E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0F440A6"/>
    <w:lvl w:ilvl="0">
      <w:start w:val="1"/>
      <w:numFmt w:val="lowerLetter"/>
      <w:pStyle w:val="ListNumber2"/>
      <w:lvlText w:val="%1."/>
      <w:lvlJc w:val="left"/>
      <w:pPr>
        <w:tabs>
          <w:tab w:val="num" w:pos="720"/>
        </w:tabs>
        <w:ind w:left="360" w:firstLine="0"/>
      </w:pPr>
      <w:rPr>
        <w:rFonts w:hint="default"/>
      </w:rPr>
    </w:lvl>
  </w:abstractNum>
  <w:abstractNum w:abstractNumId="1" w15:restartNumberingAfterBreak="0">
    <w:nsid w:val="FFFFFF83"/>
    <w:multiLevelType w:val="singleLevel"/>
    <w:tmpl w:val="4AE6EBD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49E6A1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FFCDE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38244AD6"/>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710" w:hanging="720"/>
      </w:pPr>
      <w:rPr>
        <w:rFonts w:ascii="Times New Roman" w:hAnsi="Times New Roman" w:cs="Times New Roman"/>
        <w:b w:val="0"/>
        <w:bCs/>
        <w:i w:val="0"/>
        <w:iCs w:val="0"/>
        <w:caps w:val="0"/>
        <w:smallCaps w:val="0"/>
        <w:strike w:val="0"/>
        <w:dstrike w:val="0"/>
        <w:outline w:val="0"/>
        <w:shadow w:val="0"/>
        <w:emboss w:val="0"/>
        <w:imprint w:val="0"/>
        <w:noProof w:val="0"/>
        <w:vanish w:val="0"/>
        <w:color w:val="auto"/>
        <w:spacing w:val="0"/>
        <w:w w:val="100"/>
        <w:kern w:val="0"/>
        <w:position w:val="0"/>
        <w:sz w:val="24"/>
        <w:u w:val="none"/>
        <w:effect w:val="none"/>
        <w:bdr w:val="none" w:sz="0" w:space="0" w:color="auto"/>
        <w:shd w:val="clear" w:color="auto" w:fill="auto"/>
        <w:vertAlign w:val="baseline"/>
        <w:em w:val="none"/>
        <w:specVanish w:val="0"/>
      </w:rPr>
    </w:lvl>
    <w:lvl w:ilvl="4">
      <w:start w:val="1"/>
      <w:numFmt w:val="decimal"/>
      <w:lvlText w:val="%1.%2.%3.%4.%5."/>
      <w:legacy w:legacy="1" w:legacySpace="0" w:legacyIndent="720"/>
      <w:lvlJc w:val="left"/>
      <w:pPr>
        <w:ind w:left="4230" w:hanging="720"/>
      </w:pPr>
    </w:lvl>
    <w:lvl w:ilvl="5">
      <w:start w:val="1"/>
      <w:numFmt w:val="decimal"/>
      <w:lvlText w:val="%1.%2.%3.%4.%5.%6."/>
      <w:legacy w:legacy="1" w:legacySpace="0" w:legacyIndent="720"/>
      <w:lvlJc w:val="left"/>
      <w:pPr>
        <w:ind w:left="2970" w:hanging="720"/>
      </w:pPr>
      <w:rPr>
        <w:i w:val="0"/>
        <w:sz w:val="20"/>
        <w:szCs w:val="20"/>
      </w:r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0766399"/>
    <w:multiLevelType w:val="hybridMultilevel"/>
    <w:tmpl w:val="027EFE78"/>
    <w:lvl w:ilvl="0" w:tplc="BED6C294">
      <w:start w:val="1"/>
      <w:numFmt w:val="bullet"/>
      <w:pStyle w:val="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A2105E"/>
    <w:multiLevelType w:val="hybridMultilevel"/>
    <w:tmpl w:val="1FD0C5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C15FD"/>
    <w:multiLevelType w:val="hybridMultilevel"/>
    <w:tmpl w:val="9D36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2543F"/>
    <w:multiLevelType w:val="hybridMultilevel"/>
    <w:tmpl w:val="FB0ECD3A"/>
    <w:lvl w:ilvl="0" w:tplc="24E4B54E">
      <w:start w:val="2"/>
      <w:numFmt w:val="bullet"/>
      <w:lvlText w:val=""/>
      <w:lvlJc w:val="left"/>
      <w:pPr>
        <w:tabs>
          <w:tab w:val="num" w:pos="720"/>
        </w:tabs>
        <w:ind w:left="720" w:hanging="360"/>
      </w:pPr>
      <w:rPr>
        <w:rFonts w:ascii="Wingdings 2" w:eastAsia="Times New Roman" w:hAnsi="Wingdings 2" w:cs="Times New Roman" w:hint="default"/>
        <w:b/>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F4B9D"/>
    <w:multiLevelType w:val="hybridMultilevel"/>
    <w:tmpl w:val="2422993C"/>
    <w:lvl w:ilvl="0" w:tplc="7B862E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66CD2"/>
    <w:multiLevelType w:val="hybridMultilevel"/>
    <w:tmpl w:val="B2B6A1E0"/>
    <w:lvl w:ilvl="0" w:tplc="64DCB7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AE5076"/>
    <w:multiLevelType w:val="hybridMultilevel"/>
    <w:tmpl w:val="027EFE78"/>
    <w:lvl w:ilvl="0" w:tplc="24E4B54E">
      <w:start w:val="2"/>
      <w:numFmt w:val="bullet"/>
      <w:lvlText w:val=""/>
      <w:lvlJc w:val="left"/>
      <w:pPr>
        <w:tabs>
          <w:tab w:val="num" w:pos="720"/>
        </w:tabs>
        <w:ind w:left="720" w:hanging="360"/>
      </w:pPr>
      <w:rPr>
        <w:rFonts w:ascii="Wingdings 2" w:eastAsia="Times New Roman" w:hAnsi="Wingdings 2" w:cs="Times New Roman" w:hint="default"/>
        <w:b/>
        <w:sz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3"/>
  </w:num>
  <w:num w:numId="3">
    <w:abstractNumId w:val="2"/>
  </w:num>
  <w:num w:numId="4">
    <w:abstractNumId w:val="0"/>
  </w:num>
  <w:num w:numId="5">
    <w:abstractNumId w:val="1"/>
  </w:num>
  <w:num w:numId="6">
    <w:abstractNumId w:val="9"/>
  </w:num>
  <w:num w:numId="7">
    <w:abstractNumId w:val="7"/>
  </w:num>
  <w:num w:numId="8">
    <w:abstractNumId w:val="12"/>
  </w:num>
  <w:num w:numId="9">
    <w:abstractNumId w:val="6"/>
  </w:num>
  <w:num w:numId="10">
    <w:abstractNumId w:val="4"/>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v:stroke weight=".5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8DA"/>
    <w:rsid w:val="0001269A"/>
    <w:rsid w:val="00054A08"/>
    <w:rsid w:val="00057909"/>
    <w:rsid w:val="00075D7E"/>
    <w:rsid w:val="000E0670"/>
    <w:rsid w:val="000E190B"/>
    <w:rsid w:val="001D4FF6"/>
    <w:rsid w:val="001E5DC0"/>
    <w:rsid w:val="001E62BB"/>
    <w:rsid w:val="001F330F"/>
    <w:rsid w:val="001F3455"/>
    <w:rsid w:val="00214197"/>
    <w:rsid w:val="002208DA"/>
    <w:rsid w:val="002830D3"/>
    <w:rsid w:val="00334535"/>
    <w:rsid w:val="003356B7"/>
    <w:rsid w:val="003378DD"/>
    <w:rsid w:val="0035054D"/>
    <w:rsid w:val="003563E5"/>
    <w:rsid w:val="00375A1B"/>
    <w:rsid w:val="00381A63"/>
    <w:rsid w:val="00381DD9"/>
    <w:rsid w:val="003A03AA"/>
    <w:rsid w:val="003B5577"/>
    <w:rsid w:val="0043203D"/>
    <w:rsid w:val="004374C7"/>
    <w:rsid w:val="004E52F5"/>
    <w:rsid w:val="0050301E"/>
    <w:rsid w:val="00573058"/>
    <w:rsid w:val="00573B57"/>
    <w:rsid w:val="00591459"/>
    <w:rsid w:val="0059615A"/>
    <w:rsid w:val="00596EBD"/>
    <w:rsid w:val="005C6BBF"/>
    <w:rsid w:val="005C6FAE"/>
    <w:rsid w:val="005F26AD"/>
    <w:rsid w:val="0066378B"/>
    <w:rsid w:val="007A1E0E"/>
    <w:rsid w:val="007A4CA0"/>
    <w:rsid w:val="007B39E9"/>
    <w:rsid w:val="0084453C"/>
    <w:rsid w:val="00847FD5"/>
    <w:rsid w:val="00851F61"/>
    <w:rsid w:val="008716E9"/>
    <w:rsid w:val="00874184"/>
    <w:rsid w:val="008B06A2"/>
    <w:rsid w:val="00906446"/>
    <w:rsid w:val="00951B7A"/>
    <w:rsid w:val="00964D1A"/>
    <w:rsid w:val="009718AC"/>
    <w:rsid w:val="00982812"/>
    <w:rsid w:val="009E4580"/>
    <w:rsid w:val="009E6693"/>
    <w:rsid w:val="00A000B3"/>
    <w:rsid w:val="00A673D9"/>
    <w:rsid w:val="00A86B6A"/>
    <w:rsid w:val="00AF3469"/>
    <w:rsid w:val="00AF4BBA"/>
    <w:rsid w:val="00B102E2"/>
    <w:rsid w:val="00B76A04"/>
    <w:rsid w:val="00BA12BD"/>
    <w:rsid w:val="00BA7E26"/>
    <w:rsid w:val="00C0460F"/>
    <w:rsid w:val="00C47A9F"/>
    <w:rsid w:val="00CB76D1"/>
    <w:rsid w:val="00CC0E46"/>
    <w:rsid w:val="00D117D5"/>
    <w:rsid w:val="00D14F02"/>
    <w:rsid w:val="00D7403C"/>
    <w:rsid w:val="00E008E1"/>
    <w:rsid w:val="00E05F2E"/>
    <w:rsid w:val="00EE2FCF"/>
    <w:rsid w:val="00F25BF5"/>
    <w:rsid w:val="00F357DA"/>
    <w:rsid w:val="00F6319B"/>
    <w:rsid w:val="00F90762"/>
    <w:rsid w:val="00F90D4E"/>
    <w:rsid w:val="00F9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v:stroke weight=".5pt"/>
    </o:shapedefaults>
    <o:shapelayout v:ext="edit">
      <o:idmap v:ext="edit" data="1"/>
    </o:shapelayout>
  </w:shapeDefaults>
  <w:decimalSymbol w:val="."/>
  <w:listSeparator w:val=","/>
  <w14:docId w14:val="73D27933"/>
  <w15:chartTrackingRefBased/>
  <w15:docId w15:val="{AE7AE4FF-3202-41EC-8A84-415F63A1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BodyText"/>
    <w:qFormat/>
    <w:pPr>
      <w:keepNext/>
      <w:spacing w:before="240" w:after="60"/>
      <w:outlineLvl w:val="0"/>
    </w:pPr>
    <w:rPr>
      <w:rFonts w:ascii="Arial" w:hAnsi="Arial"/>
      <w:b/>
      <w:sz w:val="36"/>
      <w:szCs w:val="20"/>
    </w:rPr>
  </w:style>
  <w:style w:type="paragraph" w:styleId="Heading2">
    <w:name w:val="heading 2"/>
    <w:basedOn w:val="Normal"/>
    <w:next w:val="BodyText"/>
    <w:qFormat/>
    <w:pPr>
      <w:keepNext/>
      <w:spacing w:before="240" w:after="60"/>
      <w:outlineLvl w:val="1"/>
    </w:pPr>
    <w:rPr>
      <w:rFonts w:ascii="Arial" w:hAnsi="Arial"/>
      <w:b/>
      <w:bCs/>
      <w:sz w:val="28"/>
    </w:rPr>
  </w:style>
  <w:style w:type="paragraph" w:styleId="Heading3">
    <w:name w:val="heading 3"/>
    <w:basedOn w:val="Normal"/>
    <w:next w:val="BodyText"/>
    <w:qFormat/>
    <w:pPr>
      <w:keepNext/>
      <w:spacing w:before="240" w:after="60"/>
      <w:outlineLvl w:val="2"/>
    </w:pPr>
    <w:rPr>
      <w:rFonts w:ascii="Arial" w:hAnsi="Arial" w:cs="Arial"/>
      <w:b/>
      <w:sz w:val="24"/>
    </w:rPr>
  </w:style>
  <w:style w:type="paragraph" w:styleId="Heading4">
    <w:name w:val="heading 4"/>
    <w:basedOn w:val="Normal"/>
    <w:next w:val="BodyText"/>
    <w:qFormat/>
    <w:pPr>
      <w:keepNext/>
      <w:spacing w:before="240" w:after="60"/>
      <w:outlineLvl w:val="3"/>
    </w:pPr>
    <w:rPr>
      <w:rFonts w:ascii="Arial" w:hAnsi="Arial"/>
      <w:b/>
      <w:sz w:val="24"/>
    </w:rPr>
  </w:style>
  <w:style w:type="paragraph" w:styleId="Heading5">
    <w:name w:val="heading 5"/>
    <w:basedOn w:val="Normal"/>
    <w:next w:val="Normal"/>
    <w:qFormat/>
    <w:pPr>
      <w:keepNext/>
      <w:spacing w:before="240"/>
      <w:outlineLvl w:val="4"/>
    </w:pPr>
    <w:rPr>
      <w:b/>
      <w:iCs/>
      <w:u w:val="single"/>
    </w:rPr>
  </w:style>
  <w:style w:type="paragraph" w:styleId="Heading6">
    <w:name w:val="heading 6"/>
    <w:basedOn w:val="Normal"/>
    <w:next w:val="Normal"/>
    <w:qFormat/>
    <w:pPr>
      <w:spacing w:before="240" w:after="60"/>
      <w:outlineLvl w:val="5"/>
    </w:pPr>
    <w:rPr>
      <w:rFonts w:ascii="Arial" w:hAnsi="Arial"/>
      <w:i/>
      <w:szCs w:val="20"/>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pPr>
      <w:spacing w:before="60" w:after="60"/>
    </w:pPr>
    <w:rPr>
      <w:sz w:val="22"/>
    </w:rPr>
  </w:style>
  <w:style w:type="paragraph" w:styleId="Header">
    <w:name w:val="header"/>
    <w:basedOn w:val="Normal"/>
    <w:pPr>
      <w:tabs>
        <w:tab w:val="center" w:pos="4320"/>
        <w:tab w:val="right" w:pos="8640"/>
      </w:tabs>
    </w:pPr>
  </w:style>
  <w:style w:type="paragraph" w:customStyle="1" w:styleId="RevHistory">
    <w:name w:val="RevHistory"/>
    <w:basedOn w:val="Normal"/>
    <w:pPr>
      <w:widowControl w:val="0"/>
    </w:pPr>
    <w:rPr>
      <w:rFonts w:ascii="Arial" w:hAnsi="Arial"/>
      <w:b/>
      <w:sz w:val="28"/>
      <w:szCs w:val="20"/>
    </w:rPr>
  </w:style>
  <w:style w:type="paragraph" w:styleId="Footer">
    <w:name w:val="footer"/>
    <w:basedOn w:val="Normal"/>
    <w:pPr>
      <w:pBdr>
        <w:top w:val="single" w:sz="4" w:space="1" w:color="auto"/>
      </w:pBdr>
      <w:tabs>
        <w:tab w:val="center" w:pos="4320"/>
        <w:tab w:val="right" w:pos="8640"/>
      </w:tabs>
    </w:pPr>
    <w:rPr>
      <w:sz w:val="20"/>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cs="Arial"/>
      <w:b/>
      <w:bCs/>
      <w:caps/>
      <w:kern w:val="28"/>
      <w:sz w:val="56"/>
      <w:szCs w:val="32"/>
    </w:rPr>
  </w:style>
  <w:style w:type="paragraph" w:customStyle="1" w:styleId="Version">
    <w:name w:val="Version"/>
    <w:basedOn w:val="Title"/>
    <w:pPr>
      <w:spacing w:before="2400"/>
    </w:pPr>
    <w:rPr>
      <w:b w:val="0"/>
      <w:bCs w:val="0"/>
      <w:caps w:val="0"/>
      <w:color w:val="000000"/>
      <w:sz w:val="36"/>
    </w:rPr>
  </w:style>
  <w:style w:type="paragraph" w:styleId="TOC1">
    <w:name w:val="toc 1"/>
    <w:basedOn w:val="Normal"/>
    <w:next w:val="Normal"/>
    <w:semiHidden/>
    <w:pPr>
      <w:tabs>
        <w:tab w:val="right" w:leader="dot" w:pos="8640"/>
      </w:tabs>
      <w:spacing w:before="240"/>
    </w:pPr>
    <w:rPr>
      <w:b/>
      <w:bCs/>
      <w:caps/>
      <w:sz w:val="28"/>
    </w:rPr>
  </w:style>
  <w:style w:type="paragraph" w:customStyle="1" w:styleId="RevisionDate">
    <w:name w:val="RevisionDate"/>
    <w:basedOn w:val="RevHistory"/>
    <w:pPr>
      <w:spacing w:before="240"/>
      <w:jc w:val="center"/>
    </w:pPr>
    <w:rPr>
      <w:b w:val="0"/>
      <w:sz w:val="24"/>
    </w:rPr>
  </w:style>
  <w:style w:type="paragraph" w:styleId="TOC2">
    <w:name w:val="toc 2"/>
    <w:basedOn w:val="Normal"/>
    <w:next w:val="Normal"/>
    <w:autoRedefine/>
    <w:semiHidden/>
    <w:pPr>
      <w:tabs>
        <w:tab w:val="right" w:leader="dot" w:pos="8640"/>
      </w:tabs>
      <w:spacing w:before="60" w:after="60"/>
      <w:ind w:left="216"/>
    </w:pPr>
    <w:rPr>
      <w:smallCaps/>
      <w:noProof/>
      <w:sz w:val="24"/>
    </w:rPr>
  </w:style>
  <w:style w:type="paragraph" w:styleId="TOC3">
    <w:name w:val="toc 3"/>
    <w:basedOn w:val="Normal"/>
    <w:next w:val="Normal"/>
    <w:autoRedefine/>
    <w:semiHidden/>
    <w:pPr>
      <w:tabs>
        <w:tab w:val="right" w:leader="dot" w:pos="8640"/>
      </w:tabs>
      <w:ind w:left="446"/>
    </w:pPr>
    <w:rPr>
      <w:i/>
      <w:iCs/>
      <w:noProof/>
      <w:sz w:val="24"/>
    </w:rPr>
  </w:style>
  <w:style w:type="paragraph" w:styleId="TOC4">
    <w:name w:val="toc 4"/>
    <w:basedOn w:val="Normal"/>
    <w:next w:val="Normal"/>
    <w:autoRedefine/>
    <w:semiHidden/>
    <w:pPr>
      <w:ind w:left="660"/>
    </w:pPr>
    <w:rPr>
      <w:szCs w:val="21"/>
    </w:rPr>
  </w:style>
  <w:style w:type="paragraph" w:styleId="TOC5">
    <w:name w:val="toc 5"/>
    <w:basedOn w:val="Normal"/>
    <w:next w:val="Normal"/>
    <w:autoRedefine/>
    <w:semiHidden/>
    <w:pPr>
      <w:ind w:left="880"/>
    </w:pPr>
    <w:rPr>
      <w:szCs w:val="21"/>
    </w:rPr>
  </w:style>
  <w:style w:type="paragraph" w:styleId="TOC6">
    <w:name w:val="toc 6"/>
    <w:basedOn w:val="Normal"/>
    <w:next w:val="Normal"/>
    <w:autoRedefine/>
    <w:semiHidden/>
    <w:pPr>
      <w:ind w:left="1100"/>
    </w:pPr>
    <w:rPr>
      <w:szCs w:val="21"/>
    </w:rPr>
  </w:style>
  <w:style w:type="paragraph" w:styleId="TOC7">
    <w:name w:val="toc 7"/>
    <w:basedOn w:val="Normal"/>
    <w:next w:val="Normal"/>
    <w:autoRedefine/>
    <w:semiHidden/>
    <w:pPr>
      <w:ind w:left="1320"/>
    </w:pPr>
    <w:rPr>
      <w:szCs w:val="21"/>
    </w:rPr>
  </w:style>
  <w:style w:type="paragraph" w:styleId="TOC8">
    <w:name w:val="toc 8"/>
    <w:basedOn w:val="Normal"/>
    <w:next w:val="Normal"/>
    <w:autoRedefine/>
    <w:semiHidden/>
    <w:pPr>
      <w:ind w:left="1540"/>
    </w:pPr>
    <w:rPr>
      <w:szCs w:val="21"/>
    </w:rPr>
  </w:style>
  <w:style w:type="paragraph" w:styleId="TOC9">
    <w:name w:val="toc 9"/>
    <w:basedOn w:val="Normal"/>
    <w:next w:val="Normal"/>
    <w:autoRedefine/>
    <w:semiHidden/>
    <w:pPr>
      <w:ind w:left="1760"/>
    </w:pPr>
    <w:rPr>
      <w:szCs w:val="21"/>
    </w:rPr>
  </w:style>
  <w:style w:type="character" w:styleId="Hyperlink">
    <w:name w:val="Hyperlink"/>
    <w:rPr>
      <w:color w:val="0000FF"/>
      <w:u w:val="single"/>
    </w:rPr>
  </w:style>
  <w:style w:type="paragraph" w:styleId="BodyText">
    <w:name w:val="Body Text"/>
    <w:basedOn w:val="Normal"/>
    <w:link w:val="BodyTextChar"/>
    <w:pPr>
      <w:spacing w:before="120" w:after="120"/>
    </w:pPr>
    <w:rPr>
      <w:iCs/>
    </w:rPr>
  </w:style>
  <w:style w:type="paragraph" w:styleId="ListContinue">
    <w:name w:val="List Continue"/>
    <w:basedOn w:val="Normal"/>
    <w:link w:val="ListContinueChar"/>
    <w:pPr>
      <w:spacing w:before="120"/>
      <w:ind w:left="360"/>
    </w:pPr>
  </w:style>
  <w:style w:type="paragraph" w:styleId="ListBullet">
    <w:name w:val="List Bullet"/>
    <w:basedOn w:val="Normal"/>
    <w:pPr>
      <w:numPr>
        <w:numId w:val="2"/>
      </w:numPr>
      <w:spacing w:before="120"/>
    </w:pPr>
  </w:style>
  <w:style w:type="paragraph" w:customStyle="1" w:styleId="Tabletext0">
    <w:name w:val="Tabletext"/>
    <w:basedOn w:val="Normal"/>
    <w:pPr>
      <w:keepLines/>
      <w:widowControl w:val="0"/>
      <w:spacing w:after="60" w:line="240" w:lineRule="atLeast"/>
    </w:pPr>
    <w:rPr>
      <w:sz w:val="20"/>
      <w:szCs w:val="20"/>
    </w:rPr>
  </w:style>
  <w:style w:type="paragraph" w:styleId="Index1">
    <w:name w:val="index 1"/>
    <w:basedOn w:val="Normal"/>
    <w:next w:val="Normal"/>
    <w:autoRedefine/>
    <w:semiHidden/>
    <w:pPr>
      <w:ind w:left="220" w:hanging="220"/>
    </w:pPr>
    <w:rPr>
      <w:szCs w:val="21"/>
    </w:rPr>
  </w:style>
  <w:style w:type="paragraph" w:customStyle="1" w:styleId="InfoBlue">
    <w:name w:val="InfoBlue"/>
    <w:basedOn w:val="Normal"/>
    <w:next w:val="BodyText"/>
    <w:pPr>
      <w:spacing w:before="120"/>
    </w:pPr>
    <w:rPr>
      <w:i/>
      <w:iCs/>
      <w:color w:val="0000FF"/>
    </w:rPr>
  </w:style>
  <w:style w:type="paragraph" w:styleId="Index2">
    <w:name w:val="index 2"/>
    <w:basedOn w:val="Normal"/>
    <w:next w:val="Normal"/>
    <w:autoRedefine/>
    <w:semiHidden/>
    <w:pPr>
      <w:ind w:left="440" w:hanging="220"/>
    </w:pPr>
    <w:rPr>
      <w:szCs w:val="21"/>
    </w:rPr>
  </w:style>
  <w:style w:type="paragraph" w:styleId="Index3">
    <w:name w:val="index 3"/>
    <w:basedOn w:val="Normal"/>
    <w:next w:val="Normal"/>
    <w:autoRedefine/>
    <w:semiHidden/>
    <w:pPr>
      <w:ind w:left="660" w:hanging="220"/>
    </w:pPr>
    <w:rPr>
      <w:szCs w:val="21"/>
    </w:rPr>
  </w:style>
  <w:style w:type="paragraph" w:styleId="Index4">
    <w:name w:val="index 4"/>
    <w:basedOn w:val="Normal"/>
    <w:next w:val="Normal"/>
    <w:autoRedefine/>
    <w:semiHidden/>
    <w:pPr>
      <w:ind w:left="880" w:hanging="220"/>
    </w:pPr>
    <w:rPr>
      <w:szCs w:val="21"/>
    </w:rPr>
  </w:style>
  <w:style w:type="paragraph" w:styleId="Index5">
    <w:name w:val="index 5"/>
    <w:basedOn w:val="Normal"/>
    <w:next w:val="Normal"/>
    <w:autoRedefine/>
    <w:semiHidden/>
    <w:pPr>
      <w:ind w:left="1100" w:hanging="220"/>
    </w:pPr>
    <w:rPr>
      <w:szCs w:val="21"/>
    </w:rPr>
  </w:style>
  <w:style w:type="paragraph" w:styleId="Index6">
    <w:name w:val="index 6"/>
    <w:basedOn w:val="Normal"/>
    <w:next w:val="Normal"/>
    <w:autoRedefine/>
    <w:semiHidden/>
    <w:pPr>
      <w:ind w:left="1320" w:hanging="220"/>
    </w:pPr>
    <w:rPr>
      <w:szCs w:val="21"/>
    </w:rPr>
  </w:style>
  <w:style w:type="paragraph" w:styleId="Index7">
    <w:name w:val="index 7"/>
    <w:basedOn w:val="Normal"/>
    <w:next w:val="Normal"/>
    <w:autoRedefine/>
    <w:semiHidden/>
    <w:pPr>
      <w:ind w:left="1540" w:hanging="220"/>
    </w:pPr>
    <w:rPr>
      <w:szCs w:val="21"/>
    </w:rPr>
  </w:style>
  <w:style w:type="paragraph" w:styleId="Index8">
    <w:name w:val="index 8"/>
    <w:basedOn w:val="Normal"/>
    <w:next w:val="Normal"/>
    <w:autoRedefine/>
    <w:semiHidden/>
    <w:pPr>
      <w:ind w:left="1760" w:hanging="220"/>
    </w:pPr>
    <w:rPr>
      <w:szCs w:val="21"/>
    </w:rPr>
  </w:style>
  <w:style w:type="paragraph" w:styleId="Index9">
    <w:name w:val="index 9"/>
    <w:basedOn w:val="Normal"/>
    <w:next w:val="Normal"/>
    <w:autoRedefine/>
    <w:semiHidden/>
    <w:pPr>
      <w:ind w:left="1980" w:hanging="220"/>
    </w:pPr>
    <w:rPr>
      <w:szCs w:val="21"/>
    </w:rPr>
  </w:style>
  <w:style w:type="paragraph" w:styleId="IndexHeading">
    <w:name w:val="index heading"/>
    <w:basedOn w:val="Normal"/>
    <w:next w:val="Index1"/>
    <w:semiHidden/>
    <w:pPr>
      <w:spacing w:before="240" w:after="120"/>
    </w:pPr>
    <w:rPr>
      <w:b/>
      <w:bCs/>
      <w:szCs w:val="31"/>
    </w:rPr>
  </w:style>
  <w:style w:type="paragraph" w:styleId="ListBullet2">
    <w:name w:val="List Bullet 2"/>
    <w:basedOn w:val="Normal"/>
    <w:pPr>
      <w:numPr>
        <w:numId w:val="5"/>
      </w:numPr>
      <w:spacing w:before="120"/>
    </w:pPr>
  </w:style>
  <w:style w:type="paragraph" w:styleId="ListNumber">
    <w:name w:val="List Number"/>
    <w:basedOn w:val="Normal"/>
    <w:pPr>
      <w:numPr>
        <w:numId w:val="3"/>
      </w:numPr>
      <w:spacing w:before="120"/>
    </w:pPr>
  </w:style>
  <w:style w:type="paragraph" w:styleId="ListNumber2">
    <w:name w:val="List Number 2"/>
    <w:basedOn w:val="Normal"/>
    <w:pPr>
      <w:numPr>
        <w:numId w:val="4"/>
      </w:numPr>
      <w:spacing w:before="120"/>
    </w:pPr>
  </w:style>
  <w:style w:type="paragraph" w:styleId="BodyTextIndent">
    <w:name w:val="Body Text Indent"/>
    <w:basedOn w:val="Normal"/>
    <w:pPr>
      <w:spacing w:before="120"/>
      <w:ind w:left="360"/>
    </w:pPr>
  </w:style>
  <w:style w:type="paragraph" w:styleId="ListContinue2">
    <w:name w:val="List Continue 2"/>
    <w:basedOn w:val="Normal"/>
    <w:pPr>
      <w:ind w:left="720"/>
    </w:pPr>
  </w:style>
  <w:style w:type="paragraph" w:customStyle="1" w:styleId="Paragraph2">
    <w:name w:val="Paragraph2"/>
    <w:basedOn w:val="Normal"/>
    <w:pPr>
      <w:spacing w:before="80"/>
      <w:jc w:val="both"/>
    </w:pPr>
    <w:rPr>
      <w:sz w:val="20"/>
      <w:szCs w:val="20"/>
    </w:rPr>
  </w:style>
  <w:style w:type="paragraph" w:customStyle="1" w:styleId="Bullet1">
    <w:name w:val="Bullet1"/>
    <w:basedOn w:val="Normal"/>
    <w:pPr>
      <w:numPr>
        <w:numId w:val="9"/>
      </w:numPr>
    </w:pPr>
  </w:style>
  <w:style w:type="paragraph" w:customStyle="1" w:styleId="Paragraph3">
    <w:name w:val="Paragraph3"/>
    <w:basedOn w:val="Normal"/>
    <w:link w:val="Paragraph3Char"/>
    <w:pPr>
      <w:spacing w:before="80"/>
      <w:ind w:left="360"/>
      <w:jc w:val="both"/>
    </w:pPr>
    <w:rPr>
      <w:sz w:val="20"/>
      <w:szCs w:val="20"/>
    </w:rPr>
  </w:style>
  <w:style w:type="paragraph" w:customStyle="1" w:styleId="StyleParagraph211ptAuto">
    <w:name w:val="Style Paragraph2 + 11 pt Auto"/>
    <w:basedOn w:val="Paragraph2"/>
    <w:link w:val="StyleParagraph211ptAutoChar"/>
    <w:rsid w:val="008716E9"/>
    <w:pPr>
      <w:tabs>
        <w:tab w:val="left" w:pos="1800"/>
      </w:tabs>
      <w:spacing w:after="120"/>
      <w:jc w:val="left"/>
    </w:pPr>
    <w:rPr>
      <w:bCs/>
      <w:color w:val="333399"/>
      <w:sz w:val="22"/>
      <w:szCs w:val="24"/>
    </w:rPr>
  </w:style>
  <w:style w:type="character" w:customStyle="1" w:styleId="StyleParagraph211ptAutoChar">
    <w:name w:val="Style Paragraph2 + 11 pt Auto Char"/>
    <w:link w:val="StyleParagraph211ptAuto"/>
    <w:rsid w:val="008716E9"/>
    <w:rPr>
      <w:bCs/>
      <w:color w:val="333399"/>
      <w:sz w:val="22"/>
      <w:szCs w:val="24"/>
      <w:lang w:val="en-US" w:eastAsia="en-US" w:bidi="ar-SA"/>
    </w:rPr>
  </w:style>
  <w:style w:type="paragraph" w:customStyle="1" w:styleId="StyleParagraph312ptLeft">
    <w:name w:val="Style Paragraph3 + 12 pt Left"/>
    <w:basedOn w:val="Paragraph3"/>
    <w:rsid w:val="00A673D9"/>
    <w:pPr>
      <w:spacing w:after="120"/>
      <w:jc w:val="left"/>
    </w:pPr>
    <w:rPr>
      <w:sz w:val="24"/>
    </w:rPr>
  </w:style>
  <w:style w:type="character" w:customStyle="1" w:styleId="Paragraph3Char">
    <w:name w:val="Paragraph3 Char"/>
    <w:link w:val="Paragraph3"/>
    <w:rsid w:val="00A673D9"/>
    <w:rPr>
      <w:lang w:val="en-US" w:eastAsia="en-US" w:bidi="ar-SA"/>
    </w:rPr>
  </w:style>
  <w:style w:type="table" w:styleId="TableGrid">
    <w:name w:val="Table Grid"/>
    <w:basedOn w:val="TableNormal"/>
    <w:rsid w:val="00D1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B76D1"/>
    <w:rPr>
      <w:color w:val="800080"/>
      <w:u w:val="single"/>
    </w:rPr>
  </w:style>
  <w:style w:type="character" w:customStyle="1" w:styleId="ListContinueChar">
    <w:name w:val="List Continue Char"/>
    <w:link w:val="ListContinue"/>
    <w:rsid w:val="002830D3"/>
    <w:rPr>
      <w:sz w:val="22"/>
      <w:szCs w:val="24"/>
      <w:lang w:val="en-US" w:eastAsia="en-US" w:bidi="ar-SA"/>
    </w:rPr>
  </w:style>
  <w:style w:type="character" w:customStyle="1" w:styleId="BodyTextChar">
    <w:name w:val="Body Text Char"/>
    <w:link w:val="BodyText"/>
    <w:rsid w:val="002830D3"/>
    <w:rPr>
      <w:iCs/>
      <w:sz w:val="22"/>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vhaispstarkk.VHAMASTER\Application%20Data\Microsoft\Templates\release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releasenotes</Template>
  <TotalTime>0</TotalTime>
  <Pages>11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9184</CharactersWithSpaces>
  <SharedDoc>false</SharedDoc>
  <HLinks>
    <vt:vector size="120" baseType="variant">
      <vt:variant>
        <vt:i4>1114174</vt:i4>
      </vt:variant>
      <vt:variant>
        <vt:i4>116</vt:i4>
      </vt:variant>
      <vt:variant>
        <vt:i4>0</vt:i4>
      </vt:variant>
      <vt:variant>
        <vt:i4>5</vt:i4>
      </vt:variant>
      <vt:variant>
        <vt:lpwstr/>
      </vt:variant>
      <vt:variant>
        <vt:lpwstr>_Toc127085014</vt:lpwstr>
      </vt:variant>
      <vt:variant>
        <vt:i4>1114174</vt:i4>
      </vt:variant>
      <vt:variant>
        <vt:i4>110</vt:i4>
      </vt:variant>
      <vt:variant>
        <vt:i4>0</vt:i4>
      </vt:variant>
      <vt:variant>
        <vt:i4>5</vt:i4>
      </vt:variant>
      <vt:variant>
        <vt:lpwstr/>
      </vt:variant>
      <vt:variant>
        <vt:lpwstr>_Toc127085013</vt:lpwstr>
      </vt:variant>
      <vt:variant>
        <vt:i4>1114174</vt:i4>
      </vt:variant>
      <vt:variant>
        <vt:i4>104</vt:i4>
      </vt:variant>
      <vt:variant>
        <vt:i4>0</vt:i4>
      </vt:variant>
      <vt:variant>
        <vt:i4>5</vt:i4>
      </vt:variant>
      <vt:variant>
        <vt:lpwstr/>
      </vt:variant>
      <vt:variant>
        <vt:lpwstr>_Toc127085012</vt:lpwstr>
      </vt:variant>
      <vt:variant>
        <vt:i4>1114174</vt:i4>
      </vt:variant>
      <vt:variant>
        <vt:i4>98</vt:i4>
      </vt:variant>
      <vt:variant>
        <vt:i4>0</vt:i4>
      </vt:variant>
      <vt:variant>
        <vt:i4>5</vt:i4>
      </vt:variant>
      <vt:variant>
        <vt:lpwstr/>
      </vt:variant>
      <vt:variant>
        <vt:lpwstr>_Toc127085011</vt:lpwstr>
      </vt:variant>
      <vt:variant>
        <vt:i4>1114174</vt:i4>
      </vt:variant>
      <vt:variant>
        <vt:i4>92</vt:i4>
      </vt:variant>
      <vt:variant>
        <vt:i4>0</vt:i4>
      </vt:variant>
      <vt:variant>
        <vt:i4>5</vt:i4>
      </vt:variant>
      <vt:variant>
        <vt:lpwstr/>
      </vt:variant>
      <vt:variant>
        <vt:lpwstr>_Toc127085010</vt:lpwstr>
      </vt:variant>
      <vt:variant>
        <vt:i4>1048638</vt:i4>
      </vt:variant>
      <vt:variant>
        <vt:i4>86</vt:i4>
      </vt:variant>
      <vt:variant>
        <vt:i4>0</vt:i4>
      </vt:variant>
      <vt:variant>
        <vt:i4>5</vt:i4>
      </vt:variant>
      <vt:variant>
        <vt:lpwstr/>
      </vt:variant>
      <vt:variant>
        <vt:lpwstr>_Toc127085009</vt:lpwstr>
      </vt:variant>
      <vt:variant>
        <vt:i4>1048638</vt:i4>
      </vt:variant>
      <vt:variant>
        <vt:i4>80</vt:i4>
      </vt:variant>
      <vt:variant>
        <vt:i4>0</vt:i4>
      </vt:variant>
      <vt:variant>
        <vt:i4>5</vt:i4>
      </vt:variant>
      <vt:variant>
        <vt:lpwstr/>
      </vt:variant>
      <vt:variant>
        <vt:lpwstr>_Toc127085008</vt:lpwstr>
      </vt:variant>
      <vt:variant>
        <vt:i4>1048638</vt:i4>
      </vt:variant>
      <vt:variant>
        <vt:i4>74</vt:i4>
      </vt:variant>
      <vt:variant>
        <vt:i4>0</vt:i4>
      </vt:variant>
      <vt:variant>
        <vt:i4>5</vt:i4>
      </vt:variant>
      <vt:variant>
        <vt:lpwstr/>
      </vt:variant>
      <vt:variant>
        <vt:lpwstr>_Toc127085007</vt:lpwstr>
      </vt:variant>
      <vt:variant>
        <vt:i4>1048638</vt:i4>
      </vt:variant>
      <vt:variant>
        <vt:i4>68</vt:i4>
      </vt:variant>
      <vt:variant>
        <vt:i4>0</vt:i4>
      </vt:variant>
      <vt:variant>
        <vt:i4>5</vt:i4>
      </vt:variant>
      <vt:variant>
        <vt:lpwstr/>
      </vt:variant>
      <vt:variant>
        <vt:lpwstr>_Toc127085006</vt:lpwstr>
      </vt:variant>
      <vt:variant>
        <vt:i4>1048638</vt:i4>
      </vt:variant>
      <vt:variant>
        <vt:i4>62</vt:i4>
      </vt:variant>
      <vt:variant>
        <vt:i4>0</vt:i4>
      </vt:variant>
      <vt:variant>
        <vt:i4>5</vt:i4>
      </vt:variant>
      <vt:variant>
        <vt:lpwstr/>
      </vt:variant>
      <vt:variant>
        <vt:lpwstr>_Toc127085005</vt:lpwstr>
      </vt:variant>
      <vt:variant>
        <vt:i4>1048638</vt:i4>
      </vt:variant>
      <vt:variant>
        <vt:i4>56</vt:i4>
      </vt:variant>
      <vt:variant>
        <vt:i4>0</vt:i4>
      </vt:variant>
      <vt:variant>
        <vt:i4>5</vt:i4>
      </vt:variant>
      <vt:variant>
        <vt:lpwstr/>
      </vt:variant>
      <vt:variant>
        <vt:lpwstr>_Toc127085004</vt:lpwstr>
      </vt:variant>
      <vt:variant>
        <vt:i4>1048638</vt:i4>
      </vt:variant>
      <vt:variant>
        <vt:i4>50</vt:i4>
      </vt:variant>
      <vt:variant>
        <vt:i4>0</vt:i4>
      </vt:variant>
      <vt:variant>
        <vt:i4>5</vt:i4>
      </vt:variant>
      <vt:variant>
        <vt:lpwstr/>
      </vt:variant>
      <vt:variant>
        <vt:lpwstr>_Toc127085003</vt:lpwstr>
      </vt:variant>
      <vt:variant>
        <vt:i4>1048638</vt:i4>
      </vt:variant>
      <vt:variant>
        <vt:i4>44</vt:i4>
      </vt:variant>
      <vt:variant>
        <vt:i4>0</vt:i4>
      </vt:variant>
      <vt:variant>
        <vt:i4>5</vt:i4>
      </vt:variant>
      <vt:variant>
        <vt:lpwstr/>
      </vt:variant>
      <vt:variant>
        <vt:lpwstr>_Toc127085002</vt:lpwstr>
      </vt:variant>
      <vt:variant>
        <vt:i4>1048638</vt:i4>
      </vt:variant>
      <vt:variant>
        <vt:i4>38</vt:i4>
      </vt:variant>
      <vt:variant>
        <vt:i4>0</vt:i4>
      </vt:variant>
      <vt:variant>
        <vt:i4>5</vt:i4>
      </vt:variant>
      <vt:variant>
        <vt:lpwstr/>
      </vt:variant>
      <vt:variant>
        <vt:lpwstr>_Toc127085001</vt:lpwstr>
      </vt:variant>
      <vt:variant>
        <vt:i4>1048638</vt:i4>
      </vt:variant>
      <vt:variant>
        <vt:i4>32</vt:i4>
      </vt:variant>
      <vt:variant>
        <vt:i4>0</vt:i4>
      </vt:variant>
      <vt:variant>
        <vt:i4>5</vt:i4>
      </vt:variant>
      <vt:variant>
        <vt:lpwstr/>
      </vt:variant>
      <vt:variant>
        <vt:lpwstr>_Toc127085000</vt:lpwstr>
      </vt:variant>
      <vt:variant>
        <vt:i4>1572919</vt:i4>
      </vt:variant>
      <vt:variant>
        <vt:i4>26</vt:i4>
      </vt:variant>
      <vt:variant>
        <vt:i4>0</vt:i4>
      </vt:variant>
      <vt:variant>
        <vt:i4>5</vt:i4>
      </vt:variant>
      <vt:variant>
        <vt:lpwstr/>
      </vt:variant>
      <vt:variant>
        <vt:lpwstr>_Toc127084999</vt:lpwstr>
      </vt:variant>
      <vt:variant>
        <vt:i4>1572919</vt:i4>
      </vt:variant>
      <vt:variant>
        <vt:i4>20</vt:i4>
      </vt:variant>
      <vt:variant>
        <vt:i4>0</vt:i4>
      </vt:variant>
      <vt:variant>
        <vt:i4>5</vt:i4>
      </vt:variant>
      <vt:variant>
        <vt:lpwstr/>
      </vt:variant>
      <vt:variant>
        <vt:lpwstr>_Toc127084998</vt:lpwstr>
      </vt:variant>
      <vt:variant>
        <vt:i4>1572919</vt:i4>
      </vt:variant>
      <vt:variant>
        <vt:i4>14</vt:i4>
      </vt:variant>
      <vt:variant>
        <vt:i4>0</vt:i4>
      </vt:variant>
      <vt:variant>
        <vt:i4>5</vt:i4>
      </vt:variant>
      <vt:variant>
        <vt:lpwstr/>
      </vt:variant>
      <vt:variant>
        <vt:lpwstr>_Toc127084997</vt:lpwstr>
      </vt:variant>
      <vt:variant>
        <vt:i4>1572919</vt:i4>
      </vt:variant>
      <vt:variant>
        <vt:i4>8</vt:i4>
      </vt:variant>
      <vt:variant>
        <vt:i4>0</vt:i4>
      </vt:variant>
      <vt:variant>
        <vt:i4>5</vt:i4>
      </vt:variant>
      <vt:variant>
        <vt:lpwstr/>
      </vt:variant>
      <vt:variant>
        <vt:lpwstr>_Toc127084996</vt:lpwstr>
      </vt:variant>
      <vt:variant>
        <vt:i4>1572919</vt:i4>
      </vt:variant>
      <vt:variant>
        <vt:i4>2</vt:i4>
      </vt:variant>
      <vt:variant>
        <vt:i4>0</vt:i4>
      </vt:variant>
      <vt:variant>
        <vt:i4>5</vt:i4>
      </vt:variant>
      <vt:variant>
        <vt:lpwstr/>
      </vt:variant>
      <vt:variant>
        <vt:lpwstr>_Toc127084995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Department of Veterans Affairs</cp:lastModifiedBy>
  <cp:revision>3</cp:revision>
  <cp:lastPrinted>2006-02-07T20:16:00Z</cp:lastPrinted>
  <dcterms:created xsi:type="dcterms:W3CDTF">2021-08-26T15:51:00Z</dcterms:created>
  <dcterms:modified xsi:type="dcterms:W3CDTF">2021-08-26T15:51:00Z</dcterms:modified>
</cp:coreProperties>
</file>